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18C5" w:rsidRDefault="00766654">
      <w:pPr>
        <w:rPr>
          <w:lang w:val="ru-RU"/>
        </w:rPr>
      </w:pPr>
      <w:bookmarkStart w:id="0" w:name="_GoBack"/>
      <w:bookmarkEnd w:id="0"/>
      <w:r>
        <w:rPr>
          <w:noProof/>
          <w:lang w:val="ru-RU" w:eastAsia="ru-RU"/>
        </w:rPr>
        <w:drawing>
          <wp:inline distT="0" distB="0" distL="0" distR="0">
            <wp:extent cx="6480810" cy="8908139"/>
            <wp:effectExtent l="0" t="0" r="0" b="0"/>
            <wp:docPr id="4" name="Рисунок 4" descr="C:\Users\aadumanyan\Documents\Scanned Documents\Рисунок (1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adumanyan\Documents\Scanned Documents\Рисунок (101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8908139"/>
                    </a:xfrm>
                    <a:prstGeom prst="rect">
                      <a:avLst/>
                    </a:prstGeom>
                    <a:noFill/>
                    <a:ln>
                      <a:noFill/>
                    </a:ln>
                  </pic:spPr>
                </pic:pic>
              </a:graphicData>
            </a:graphic>
          </wp:inline>
        </w:drawing>
      </w:r>
    </w:p>
    <w:p w:rsidR="00766654" w:rsidRDefault="00766654">
      <w:pPr>
        <w:rPr>
          <w:lang w:val="ru-RU"/>
        </w:rPr>
      </w:pPr>
    </w:p>
    <w:p w:rsidR="00766654" w:rsidRDefault="00766654">
      <w:pPr>
        <w:rPr>
          <w:lang w:val="ru-RU"/>
        </w:rPr>
      </w:pPr>
    </w:p>
    <w:p w:rsidR="00766654" w:rsidRDefault="00766654">
      <w:pPr>
        <w:rPr>
          <w:lang w:val="ru-RU"/>
        </w:rPr>
      </w:pPr>
    </w:p>
    <w:p w:rsidR="00766654" w:rsidRPr="00766654" w:rsidRDefault="00766654">
      <w:pPr>
        <w:rPr>
          <w:sz w:val="0"/>
          <w:szCs w:val="0"/>
          <w:lang w:val="ru-RU"/>
        </w:rPr>
      </w:pPr>
    </w:p>
    <w:p w:rsidR="00F718C5" w:rsidRPr="00635F6F" w:rsidRDefault="00766654">
      <w:pPr>
        <w:rPr>
          <w:sz w:val="0"/>
          <w:szCs w:val="0"/>
          <w:lang w:val="ru-RU"/>
        </w:rPr>
      </w:pPr>
      <w:r>
        <w:rPr>
          <w:noProof/>
          <w:lang w:val="ru-RU" w:eastAsia="ru-RU"/>
        </w:rPr>
        <w:drawing>
          <wp:inline distT="0" distB="0" distL="0" distR="0">
            <wp:extent cx="6480810" cy="8908139"/>
            <wp:effectExtent l="0" t="0" r="0" b="0"/>
            <wp:docPr id="5" name="Рисунок 5" descr="C:\Users\aadumanyan\Documents\Scanned Documents\Рисунок (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adumanyan\Documents\Scanned Documents\Рисунок (101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8908139"/>
                    </a:xfrm>
                    <a:prstGeom prst="rect">
                      <a:avLst/>
                    </a:prstGeom>
                    <a:noFill/>
                    <a:ln>
                      <a:noFill/>
                    </a:ln>
                  </pic:spPr>
                </pic:pic>
              </a:graphicData>
            </a:graphic>
          </wp:inline>
        </w:drawing>
      </w:r>
      <w:r w:rsidR="00635F6F" w:rsidRPr="00635F6F">
        <w:rPr>
          <w:lang w:val="ru-RU"/>
        </w:rPr>
        <w:br w:type="page"/>
      </w:r>
    </w:p>
    <w:tbl>
      <w:tblPr>
        <w:tblW w:w="0" w:type="auto"/>
        <w:tblCellMar>
          <w:left w:w="0" w:type="dxa"/>
          <w:right w:w="0" w:type="dxa"/>
        </w:tblCellMar>
        <w:tblLook w:val="04A0" w:firstRow="1" w:lastRow="0" w:firstColumn="1" w:lastColumn="0" w:noHBand="0" w:noVBand="1"/>
      </w:tblPr>
      <w:tblGrid>
        <w:gridCol w:w="143"/>
        <w:gridCol w:w="1765"/>
        <w:gridCol w:w="2594"/>
        <w:gridCol w:w="3344"/>
        <w:gridCol w:w="1463"/>
        <w:gridCol w:w="817"/>
        <w:gridCol w:w="148"/>
      </w:tblGrid>
      <w:tr w:rsidR="00F718C5">
        <w:trPr>
          <w:trHeight w:hRule="exact" w:val="555"/>
        </w:trPr>
        <w:tc>
          <w:tcPr>
            <w:tcW w:w="4692" w:type="dxa"/>
            <w:gridSpan w:val="3"/>
            <w:shd w:val="clear" w:color="C0C0C0" w:fill="FFFFFF"/>
            <w:tcMar>
              <w:left w:w="34" w:type="dxa"/>
              <w:right w:w="34" w:type="dxa"/>
            </w:tcMar>
          </w:tcPr>
          <w:p w:rsidR="00F718C5" w:rsidRDefault="00635F6F">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3545" w:type="dxa"/>
          </w:tcPr>
          <w:p w:rsidR="00F718C5" w:rsidRDefault="00F718C5"/>
        </w:tc>
        <w:tc>
          <w:tcPr>
            <w:tcW w:w="1560" w:type="dxa"/>
          </w:tcPr>
          <w:p w:rsidR="00F718C5" w:rsidRDefault="00F718C5"/>
        </w:tc>
        <w:tc>
          <w:tcPr>
            <w:tcW w:w="1007" w:type="dxa"/>
            <w:gridSpan w:val="2"/>
            <w:shd w:val="clear" w:color="C0C0C0" w:fill="FFFFFF"/>
            <w:tcMar>
              <w:left w:w="34" w:type="dxa"/>
              <w:right w:w="34" w:type="dxa"/>
            </w:tcMar>
          </w:tcPr>
          <w:p w:rsidR="00F718C5" w:rsidRDefault="00635F6F">
            <w:pPr>
              <w:spacing w:after="0" w:line="240" w:lineRule="auto"/>
              <w:jc w:val="right"/>
              <w:rPr>
                <w:sz w:val="16"/>
                <w:szCs w:val="16"/>
              </w:rPr>
            </w:pPr>
            <w:r>
              <w:rPr>
                <w:rFonts w:ascii="Times New Roman" w:hAnsi="Times New Roman" w:cs="Times New Roman"/>
                <w:color w:val="C0C0C0"/>
                <w:sz w:val="16"/>
                <w:szCs w:val="16"/>
              </w:rPr>
              <w:t>стр. 3</w:t>
            </w:r>
          </w:p>
        </w:tc>
      </w:tr>
      <w:tr w:rsidR="00F718C5">
        <w:trPr>
          <w:trHeight w:hRule="exact" w:val="138"/>
        </w:trPr>
        <w:tc>
          <w:tcPr>
            <w:tcW w:w="143" w:type="dxa"/>
          </w:tcPr>
          <w:p w:rsidR="00F718C5" w:rsidRDefault="00F718C5"/>
        </w:tc>
        <w:tc>
          <w:tcPr>
            <w:tcW w:w="1844" w:type="dxa"/>
          </w:tcPr>
          <w:p w:rsidR="00F718C5" w:rsidRDefault="00F718C5"/>
        </w:tc>
        <w:tc>
          <w:tcPr>
            <w:tcW w:w="2694" w:type="dxa"/>
          </w:tcPr>
          <w:p w:rsidR="00F718C5" w:rsidRDefault="00F718C5"/>
        </w:tc>
        <w:tc>
          <w:tcPr>
            <w:tcW w:w="3545" w:type="dxa"/>
          </w:tcPr>
          <w:p w:rsidR="00F718C5" w:rsidRDefault="00F718C5"/>
        </w:tc>
        <w:tc>
          <w:tcPr>
            <w:tcW w:w="1560" w:type="dxa"/>
          </w:tcPr>
          <w:p w:rsidR="00F718C5" w:rsidRDefault="00F718C5"/>
        </w:tc>
        <w:tc>
          <w:tcPr>
            <w:tcW w:w="852" w:type="dxa"/>
          </w:tcPr>
          <w:p w:rsidR="00F718C5" w:rsidRDefault="00F718C5"/>
        </w:tc>
        <w:tc>
          <w:tcPr>
            <w:tcW w:w="143" w:type="dxa"/>
          </w:tcPr>
          <w:p w:rsidR="00F718C5" w:rsidRDefault="00F718C5"/>
        </w:tc>
      </w:tr>
      <w:tr w:rsidR="00F718C5">
        <w:trPr>
          <w:trHeight w:hRule="exact" w:val="29"/>
        </w:trPr>
        <w:tc>
          <w:tcPr>
            <w:tcW w:w="10788" w:type="dxa"/>
            <w:gridSpan w:val="7"/>
            <w:tcBorders>
              <w:top w:val="single" w:sz="16" w:space="0" w:color="000000"/>
            </w:tcBorders>
            <w:shd w:val="clear" w:color="FFFFFF" w:fill="FFFFFF"/>
            <w:tcMar>
              <w:left w:w="4" w:type="dxa"/>
              <w:right w:w="4" w:type="dxa"/>
            </w:tcMar>
          </w:tcPr>
          <w:p w:rsidR="00F718C5" w:rsidRDefault="00F718C5"/>
        </w:tc>
      </w:tr>
      <w:tr w:rsidR="00F718C5">
        <w:trPr>
          <w:trHeight w:hRule="exact" w:val="248"/>
        </w:trPr>
        <w:tc>
          <w:tcPr>
            <w:tcW w:w="143" w:type="dxa"/>
          </w:tcPr>
          <w:p w:rsidR="00F718C5" w:rsidRDefault="00F718C5"/>
        </w:tc>
        <w:tc>
          <w:tcPr>
            <w:tcW w:w="1844" w:type="dxa"/>
          </w:tcPr>
          <w:p w:rsidR="00F718C5" w:rsidRDefault="00F718C5"/>
        </w:tc>
        <w:tc>
          <w:tcPr>
            <w:tcW w:w="2694" w:type="dxa"/>
          </w:tcPr>
          <w:p w:rsidR="00F718C5" w:rsidRDefault="00F718C5"/>
        </w:tc>
        <w:tc>
          <w:tcPr>
            <w:tcW w:w="3545" w:type="dxa"/>
          </w:tcPr>
          <w:p w:rsidR="00F718C5" w:rsidRDefault="00F718C5"/>
        </w:tc>
        <w:tc>
          <w:tcPr>
            <w:tcW w:w="1560" w:type="dxa"/>
          </w:tcPr>
          <w:p w:rsidR="00F718C5" w:rsidRDefault="00F718C5"/>
        </w:tc>
        <w:tc>
          <w:tcPr>
            <w:tcW w:w="852" w:type="dxa"/>
          </w:tcPr>
          <w:p w:rsidR="00F718C5" w:rsidRDefault="00F718C5"/>
        </w:tc>
        <w:tc>
          <w:tcPr>
            <w:tcW w:w="143" w:type="dxa"/>
          </w:tcPr>
          <w:p w:rsidR="00F718C5" w:rsidRDefault="00F718C5"/>
        </w:tc>
      </w:tr>
      <w:tr w:rsidR="00F718C5" w:rsidRPr="00BE1E11">
        <w:trPr>
          <w:trHeight w:hRule="exact" w:val="277"/>
        </w:trPr>
        <w:tc>
          <w:tcPr>
            <w:tcW w:w="143" w:type="dxa"/>
          </w:tcPr>
          <w:p w:rsidR="00F718C5" w:rsidRDefault="00F718C5"/>
        </w:tc>
        <w:tc>
          <w:tcPr>
            <w:tcW w:w="1844" w:type="dxa"/>
          </w:tcPr>
          <w:p w:rsidR="00F718C5" w:rsidRDefault="00F718C5"/>
        </w:tc>
        <w:tc>
          <w:tcPr>
            <w:tcW w:w="6252" w:type="dxa"/>
            <w:gridSpan w:val="2"/>
            <w:shd w:val="clear" w:color="000000" w:fill="FFFFFF"/>
            <w:tcMar>
              <w:left w:w="34" w:type="dxa"/>
              <w:right w:w="34" w:type="dxa"/>
            </w:tcMar>
          </w:tcPr>
          <w:p w:rsidR="00F718C5" w:rsidRPr="00635F6F" w:rsidRDefault="00635F6F">
            <w:pPr>
              <w:spacing w:after="0" w:line="240" w:lineRule="auto"/>
              <w:jc w:val="center"/>
              <w:rPr>
                <w:sz w:val="19"/>
                <w:szCs w:val="19"/>
                <w:lang w:val="ru-RU"/>
              </w:rPr>
            </w:pPr>
            <w:r w:rsidRPr="00635F6F">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F718C5" w:rsidRPr="00635F6F" w:rsidRDefault="00F718C5">
            <w:pPr>
              <w:rPr>
                <w:lang w:val="ru-RU"/>
              </w:rPr>
            </w:pPr>
          </w:p>
        </w:tc>
        <w:tc>
          <w:tcPr>
            <w:tcW w:w="852" w:type="dxa"/>
          </w:tcPr>
          <w:p w:rsidR="00F718C5" w:rsidRPr="00635F6F" w:rsidRDefault="00F718C5">
            <w:pPr>
              <w:rPr>
                <w:lang w:val="ru-RU"/>
              </w:rPr>
            </w:pPr>
          </w:p>
        </w:tc>
        <w:tc>
          <w:tcPr>
            <w:tcW w:w="143" w:type="dxa"/>
          </w:tcPr>
          <w:p w:rsidR="00F718C5" w:rsidRPr="00635F6F" w:rsidRDefault="00F718C5">
            <w:pPr>
              <w:rPr>
                <w:lang w:val="ru-RU"/>
              </w:rPr>
            </w:pPr>
          </w:p>
        </w:tc>
      </w:tr>
      <w:tr w:rsidR="00F718C5" w:rsidRPr="00BE1E11">
        <w:trPr>
          <w:trHeight w:hRule="exact" w:val="138"/>
        </w:trPr>
        <w:tc>
          <w:tcPr>
            <w:tcW w:w="143" w:type="dxa"/>
          </w:tcPr>
          <w:p w:rsidR="00F718C5" w:rsidRPr="00635F6F" w:rsidRDefault="00F718C5">
            <w:pPr>
              <w:rPr>
                <w:lang w:val="ru-RU"/>
              </w:rPr>
            </w:pPr>
          </w:p>
        </w:tc>
        <w:tc>
          <w:tcPr>
            <w:tcW w:w="1844" w:type="dxa"/>
          </w:tcPr>
          <w:p w:rsidR="00F718C5" w:rsidRPr="00635F6F" w:rsidRDefault="00F718C5">
            <w:pPr>
              <w:rPr>
                <w:lang w:val="ru-RU"/>
              </w:rPr>
            </w:pPr>
          </w:p>
        </w:tc>
        <w:tc>
          <w:tcPr>
            <w:tcW w:w="2694" w:type="dxa"/>
          </w:tcPr>
          <w:p w:rsidR="00F718C5" w:rsidRPr="00635F6F" w:rsidRDefault="00F718C5">
            <w:pPr>
              <w:rPr>
                <w:lang w:val="ru-RU"/>
              </w:rPr>
            </w:pPr>
          </w:p>
        </w:tc>
        <w:tc>
          <w:tcPr>
            <w:tcW w:w="3545" w:type="dxa"/>
          </w:tcPr>
          <w:p w:rsidR="00F718C5" w:rsidRPr="00635F6F" w:rsidRDefault="00F718C5">
            <w:pPr>
              <w:rPr>
                <w:lang w:val="ru-RU"/>
              </w:rPr>
            </w:pPr>
          </w:p>
        </w:tc>
        <w:tc>
          <w:tcPr>
            <w:tcW w:w="1560" w:type="dxa"/>
          </w:tcPr>
          <w:p w:rsidR="00F718C5" w:rsidRPr="00635F6F" w:rsidRDefault="00F718C5">
            <w:pPr>
              <w:rPr>
                <w:lang w:val="ru-RU"/>
              </w:rPr>
            </w:pPr>
          </w:p>
        </w:tc>
        <w:tc>
          <w:tcPr>
            <w:tcW w:w="852" w:type="dxa"/>
          </w:tcPr>
          <w:p w:rsidR="00F718C5" w:rsidRPr="00635F6F" w:rsidRDefault="00F718C5">
            <w:pPr>
              <w:rPr>
                <w:lang w:val="ru-RU"/>
              </w:rPr>
            </w:pPr>
          </w:p>
        </w:tc>
        <w:tc>
          <w:tcPr>
            <w:tcW w:w="143" w:type="dxa"/>
          </w:tcPr>
          <w:p w:rsidR="00F718C5" w:rsidRPr="00635F6F" w:rsidRDefault="00F718C5">
            <w:pPr>
              <w:rPr>
                <w:lang w:val="ru-RU"/>
              </w:rPr>
            </w:pPr>
          </w:p>
        </w:tc>
      </w:tr>
      <w:tr w:rsidR="00F718C5" w:rsidRPr="00BE1E11">
        <w:trPr>
          <w:trHeight w:hRule="exact" w:val="2361"/>
        </w:trPr>
        <w:tc>
          <w:tcPr>
            <w:tcW w:w="143" w:type="dxa"/>
          </w:tcPr>
          <w:p w:rsidR="00F718C5" w:rsidRPr="00635F6F" w:rsidRDefault="00F718C5">
            <w:pPr>
              <w:rPr>
                <w:lang w:val="ru-RU"/>
              </w:rPr>
            </w:pPr>
          </w:p>
        </w:tc>
        <w:tc>
          <w:tcPr>
            <w:tcW w:w="10504" w:type="dxa"/>
            <w:gridSpan w:val="5"/>
            <w:shd w:val="clear" w:color="000000" w:fill="FFFFFF"/>
            <w:tcMar>
              <w:left w:w="34" w:type="dxa"/>
              <w:right w:w="34" w:type="dxa"/>
            </w:tcMar>
          </w:tcPr>
          <w:p w:rsidR="00F718C5" w:rsidRPr="00635F6F" w:rsidRDefault="00635F6F">
            <w:pPr>
              <w:spacing w:after="0" w:line="240" w:lineRule="auto"/>
              <w:rPr>
                <w:lang w:val="ru-RU"/>
              </w:rPr>
            </w:pPr>
            <w:r w:rsidRPr="00635F6F">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F718C5" w:rsidRPr="00635F6F" w:rsidRDefault="00F718C5">
            <w:pPr>
              <w:spacing w:after="0" w:line="240" w:lineRule="auto"/>
              <w:rPr>
                <w:lang w:val="ru-RU"/>
              </w:rPr>
            </w:pPr>
          </w:p>
          <w:p w:rsidR="00F718C5" w:rsidRPr="00635F6F" w:rsidRDefault="00635F6F">
            <w:pPr>
              <w:spacing w:after="0" w:line="240" w:lineRule="auto"/>
              <w:rPr>
                <w:lang w:val="ru-RU"/>
              </w:rPr>
            </w:pPr>
            <w:r w:rsidRPr="00635F6F">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Статистики, эконометрики и оценки рисков</w:t>
            </w:r>
          </w:p>
          <w:p w:rsidR="00F718C5" w:rsidRPr="00635F6F" w:rsidRDefault="00F718C5">
            <w:pPr>
              <w:spacing w:after="0" w:line="240" w:lineRule="auto"/>
              <w:rPr>
                <w:lang w:val="ru-RU"/>
              </w:rPr>
            </w:pPr>
          </w:p>
          <w:p w:rsidR="00F718C5" w:rsidRPr="00E92682" w:rsidRDefault="00635F6F">
            <w:pPr>
              <w:spacing w:after="0" w:line="240" w:lineRule="auto"/>
              <w:rPr>
                <w:lang w:val="ru-RU"/>
              </w:rPr>
            </w:pPr>
            <w:r w:rsidRPr="00635F6F">
              <w:rPr>
                <w:rFonts w:ascii="Times New Roman" w:hAnsi="Times New Roman" w:cs="Times New Roman"/>
                <w:color w:val="000000"/>
                <w:lang w:val="ru-RU"/>
              </w:rPr>
              <w:t xml:space="preserve">Зав. кафедрой д.э.н., профессор Ниворожкина Л.И.                    </w:t>
            </w:r>
            <w:r w:rsidRPr="00E92682">
              <w:rPr>
                <w:rFonts w:ascii="Times New Roman" w:hAnsi="Times New Roman" w:cs="Times New Roman"/>
                <w:color w:val="000000"/>
                <w:lang w:val="ru-RU"/>
              </w:rPr>
              <w:t>_________________</w:t>
            </w:r>
          </w:p>
          <w:p w:rsidR="00F718C5" w:rsidRPr="00E92682" w:rsidRDefault="00F718C5">
            <w:pPr>
              <w:spacing w:after="0" w:line="240" w:lineRule="auto"/>
              <w:rPr>
                <w:lang w:val="ru-RU"/>
              </w:rPr>
            </w:pPr>
          </w:p>
          <w:p w:rsidR="00F718C5" w:rsidRPr="00635F6F" w:rsidRDefault="00635F6F">
            <w:pPr>
              <w:spacing w:after="0" w:line="240" w:lineRule="auto"/>
              <w:rPr>
                <w:lang w:val="ru-RU"/>
              </w:rPr>
            </w:pPr>
            <w:r w:rsidRPr="00635F6F">
              <w:rPr>
                <w:rFonts w:ascii="Times New Roman" w:hAnsi="Times New Roman" w:cs="Times New Roman"/>
                <w:color w:val="000000"/>
                <w:lang w:val="ru-RU"/>
              </w:rPr>
              <w:t>Программу составил(и):  к.э.н., доцент, Рудяга А.А. _________________</w:t>
            </w:r>
          </w:p>
        </w:tc>
        <w:tc>
          <w:tcPr>
            <w:tcW w:w="143" w:type="dxa"/>
          </w:tcPr>
          <w:p w:rsidR="00F718C5" w:rsidRPr="00635F6F" w:rsidRDefault="00F718C5">
            <w:pPr>
              <w:rPr>
                <w:lang w:val="ru-RU"/>
              </w:rPr>
            </w:pPr>
          </w:p>
        </w:tc>
      </w:tr>
      <w:tr w:rsidR="00F718C5" w:rsidRPr="00BE1E11">
        <w:trPr>
          <w:trHeight w:hRule="exact" w:val="138"/>
        </w:trPr>
        <w:tc>
          <w:tcPr>
            <w:tcW w:w="143" w:type="dxa"/>
          </w:tcPr>
          <w:p w:rsidR="00F718C5" w:rsidRPr="00635F6F" w:rsidRDefault="00F718C5">
            <w:pPr>
              <w:rPr>
                <w:lang w:val="ru-RU"/>
              </w:rPr>
            </w:pPr>
          </w:p>
        </w:tc>
        <w:tc>
          <w:tcPr>
            <w:tcW w:w="1844" w:type="dxa"/>
          </w:tcPr>
          <w:p w:rsidR="00F718C5" w:rsidRPr="00635F6F" w:rsidRDefault="00F718C5">
            <w:pPr>
              <w:rPr>
                <w:lang w:val="ru-RU"/>
              </w:rPr>
            </w:pPr>
          </w:p>
        </w:tc>
        <w:tc>
          <w:tcPr>
            <w:tcW w:w="2694" w:type="dxa"/>
          </w:tcPr>
          <w:p w:rsidR="00F718C5" w:rsidRPr="00635F6F" w:rsidRDefault="00F718C5">
            <w:pPr>
              <w:rPr>
                <w:lang w:val="ru-RU"/>
              </w:rPr>
            </w:pPr>
          </w:p>
        </w:tc>
        <w:tc>
          <w:tcPr>
            <w:tcW w:w="3545" w:type="dxa"/>
          </w:tcPr>
          <w:p w:rsidR="00F718C5" w:rsidRPr="00635F6F" w:rsidRDefault="00F718C5">
            <w:pPr>
              <w:rPr>
                <w:lang w:val="ru-RU"/>
              </w:rPr>
            </w:pPr>
          </w:p>
        </w:tc>
        <w:tc>
          <w:tcPr>
            <w:tcW w:w="1560" w:type="dxa"/>
          </w:tcPr>
          <w:p w:rsidR="00F718C5" w:rsidRPr="00635F6F" w:rsidRDefault="00F718C5">
            <w:pPr>
              <w:rPr>
                <w:lang w:val="ru-RU"/>
              </w:rPr>
            </w:pPr>
          </w:p>
        </w:tc>
        <w:tc>
          <w:tcPr>
            <w:tcW w:w="852" w:type="dxa"/>
          </w:tcPr>
          <w:p w:rsidR="00F718C5" w:rsidRPr="00635F6F" w:rsidRDefault="00F718C5">
            <w:pPr>
              <w:rPr>
                <w:lang w:val="ru-RU"/>
              </w:rPr>
            </w:pPr>
          </w:p>
        </w:tc>
        <w:tc>
          <w:tcPr>
            <w:tcW w:w="143" w:type="dxa"/>
          </w:tcPr>
          <w:p w:rsidR="00F718C5" w:rsidRPr="00635F6F" w:rsidRDefault="00F718C5">
            <w:pPr>
              <w:rPr>
                <w:lang w:val="ru-RU"/>
              </w:rPr>
            </w:pPr>
          </w:p>
        </w:tc>
      </w:tr>
      <w:tr w:rsidR="00F718C5" w:rsidRPr="00BE1E11">
        <w:trPr>
          <w:trHeight w:hRule="exact" w:val="29"/>
        </w:trPr>
        <w:tc>
          <w:tcPr>
            <w:tcW w:w="10788" w:type="dxa"/>
            <w:gridSpan w:val="7"/>
            <w:tcBorders>
              <w:top w:val="single" w:sz="16" w:space="0" w:color="000000"/>
            </w:tcBorders>
            <w:shd w:val="clear" w:color="FFFFFF" w:fill="FFFFFF"/>
            <w:tcMar>
              <w:left w:w="4" w:type="dxa"/>
              <w:right w:w="4" w:type="dxa"/>
            </w:tcMar>
          </w:tcPr>
          <w:p w:rsidR="00F718C5" w:rsidRPr="00635F6F" w:rsidRDefault="00F718C5">
            <w:pPr>
              <w:rPr>
                <w:lang w:val="ru-RU"/>
              </w:rPr>
            </w:pPr>
          </w:p>
        </w:tc>
      </w:tr>
      <w:tr w:rsidR="00F718C5" w:rsidRPr="00BE1E11">
        <w:trPr>
          <w:trHeight w:hRule="exact" w:val="248"/>
        </w:trPr>
        <w:tc>
          <w:tcPr>
            <w:tcW w:w="143" w:type="dxa"/>
          </w:tcPr>
          <w:p w:rsidR="00F718C5" w:rsidRPr="00635F6F" w:rsidRDefault="00F718C5">
            <w:pPr>
              <w:rPr>
                <w:lang w:val="ru-RU"/>
              </w:rPr>
            </w:pPr>
          </w:p>
        </w:tc>
        <w:tc>
          <w:tcPr>
            <w:tcW w:w="1844" w:type="dxa"/>
          </w:tcPr>
          <w:p w:rsidR="00F718C5" w:rsidRPr="00635F6F" w:rsidRDefault="00F718C5">
            <w:pPr>
              <w:rPr>
                <w:lang w:val="ru-RU"/>
              </w:rPr>
            </w:pPr>
          </w:p>
        </w:tc>
        <w:tc>
          <w:tcPr>
            <w:tcW w:w="2694" w:type="dxa"/>
          </w:tcPr>
          <w:p w:rsidR="00F718C5" w:rsidRPr="00635F6F" w:rsidRDefault="00F718C5">
            <w:pPr>
              <w:rPr>
                <w:lang w:val="ru-RU"/>
              </w:rPr>
            </w:pPr>
          </w:p>
        </w:tc>
        <w:tc>
          <w:tcPr>
            <w:tcW w:w="3545" w:type="dxa"/>
          </w:tcPr>
          <w:p w:rsidR="00F718C5" w:rsidRPr="00635F6F" w:rsidRDefault="00F718C5">
            <w:pPr>
              <w:rPr>
                <w:lang w:val="ru-RU"/>
              </w:rPr>
            </w:pPr>
          </w:p>
        </w:tc>
        <w:tc>
          <w:tcPr>
            <w:tcW w:w="1560" w:type="dxa"/>
          </w:tcPr>
          <w:p w:rsidR="00F718C5" w:rsidRPr="00635F6F" w:rsidRDefault="00F718C5">
            <w:pPr>
              <w:rPr>
                <w:lang w:val="ru-RU"/>
              </w:rPr>
            </w:pPr>
          </w:p>
        </w:tc>
        <w:tc>
          <w:tcPr>
            <w:tcW w:w="852" w:type="dxa"/>
          </w:tcPr>
          <w:p w:rsidR="00F718C5" w:rsidRPr="00635F6F" w:rsidRDefault="00F718C5">
            <w:pPr>
              <w:rPr>
                <w:lang w:val="ru-RU"/>
              </w:rPr>
            </w:pPr>
          </w:p>
        </w:tc>
        <w:tc>
          <w:tcPr>
            <w:tcW w:w="143" w:type="dxa"/>
          </w:tcPr>
          <w:p w:rsidR="00F718C5" w:rsidRPr="00635F6F" w:rsidRDefault="00F718C5">
            <w:pPr>
              <w:rPr>
                <w:lang w:val="ru-RU"/>
              </w:rPr>
            </w:pPr>
          </w:p>
        </w:tc>
      </w:tr>
      <w:tr w:rsidR="00F718C5" w:rsidRPr="00BE1E11">
        <w:trPr>
          <w:trHeight w:hRule="exact" w:val="277"/>
        </w:trPr>
        <w:tc>
          <w:tcPr>
            <w:tcW w:w="143" w:type="dxa"/>
          </w:tcPr>
          <w:p w:rsidR="00F718C5" w:rsidRPr="00635F6F" w:rsidRDefault="00F718C5">
            <w:pPr>
              <w:rPr>
                <w:lang w:val="ru-RU"/>
              </w:rPr>
            </w:pPr>
          </w:p>
        </w:tc>
        <w:tc>
          <w:tcPr>
            <w:tcW w:w="1844" w:type="dxa"/>
          </w:tcPr>
          <w:p w:rsidR="00F718C5" w:rsidRPr="00635F6F" w:rsidRDefault="00F718C5">
            <w:pPr>
              <w:rPr>
                <w:lang w:val="ru-RU"/>
              </w:rPr>
            </w:pPr>
          </w:p>
        </w:tc>
        <w:tc>
          <w:tcPr>
            <w:tcW w:w="6252" w:type="dxa"/>
            <w:gridSpan w:val="2"/>
            <w:shd w:val="clear" w:color="000000" w:fill="FFFFFF"/>
            <w:tcMar>
              <w:left w:w="34" w:type="dxa"/>
              <w:right w:w="34" w:type="dxa"/>
            </w:tcMar>
          </w:tcPr>
          <w:p w:rsidR="00F718C5" w:rsidRPr="00635F6F" w:rsidRDefault="00635F6F">
            <w:pPr>
              <w:spacing w:after="0" w:line="240" w:lineRule="auto"/>
              <w:jc w:val="center"/>
              <w:rPr>
                <w:sz w:val="19"/>
                <w:szCs w:val="19"/>
                <w:lang w:val="ru-RU"/>
              </w:rPr>
            </w:pPr>
            <w:r w:rsidRPr="00635F6F">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F718C5" w:rsidRPr="00635F6F" w:rsidRDefault="00F718C5">
            <w:pPr>
              <w:rPr>
                <w:lang w:val="ru-RU"/>
              </w:rPr>
            </w:pPr>
          </w:p>
        </w:tc>
        <w:tc>
          <w:tcPr>
            <w:tcW w:w="852" w:type="dxa"/>
          </w:tcPr>
          <w:p w:rsidR="00F718C5" w:rsidRPr="00635F6F" w:rsidRDefault="00F718C5">
            <w:pPr>
              <w:rPr>
                <w:lang w:val="ru-RU"/>
              </w:rPr>
            </w:pPr>
          </w:p>
        </w:tc>
        <w:tc>
          <w:tcPr>
            <w:tcW w:w="143" w:type="dxa"/>
          </w:tcPr>
          <w:p w:rsidR="00F718C5" w:rsidRPr="00635F6F" w:rsidRDefault="00F718C5">
            <w:pPr>
              <w:rPr>
                <w:lang w:val="ru-RU"/>
              </w:rPr>
            </w:pPr>
          </w:p>
        </w:tc>
      </w:tr>
      <w:tr w:rsidR="00F718C5" w:rsidRPr="00BE1E11">
        <w:trPr>
          <w:trHeight w:hRule="exact" w:val="138"/>
        </w:trPr>
        <w:tc>
          <w:tcPr>
            <w:tcW w:w="143" w:type="dxa"/>
          </w:tcPr>
          <w:p w:rsidR="00F718C5" w:rsidRPr="00635F6F" w:rsidRDefault="00F718C5">
            <w:pPr>
              <w:rPr>
                <w:lang w:val="ru-RU"/>
              </w:rPr>
            </w:pPr>
          </w:p>
        </w:tc>
        <w:tc>
          <w:tcPr>
            <w:tcW w:w="1844" w:type="dxa"/>
          </w:tcPr>
          <w:p w:rsidR="00F718C5" w:rsidRPr="00635F6F" w:rsidRDefault="00F718C5">
            <w:pPr>
              <w:rPr>
                <w:lang w:val="ru-RU"/>
              </w:rPr>
            </w:pPr>
          </w:p>
        </w:tc>
        <w:tc>
          <w:tcPr>
            <w:tcW w:w="2694" w:type="dxa"/>
          </w:tcPr>
          <w:p w:rsidR="00F718C5" w:rsidRPr="00635F6F" w:rsidRDefault="00F718C5">
            <w:pPr>
              <w:rPr>
                <w:lang w:val="ru-RU"/>
              </w:rPr>
            </w:pPr>
          </w:p>
        </w:tc>
        <w:tc>
          <w:tcPr>
            <w:tcW w:w="3545" w:type="dxa"/>
          </w:tcPr>
          <w:p w:rsidR="00F718C5" w:rsidRPr="00635F6F" w:rsidRDefault="00F718C5">
            <w:pPr>
              <w:rPr>
                <w:lang w:val="ru-RU"/>
              </w:rPr>
            </w:pPr>
          </w:p>
        </w:tc>
        <w:tc>
          <w:tcPr>
            <w:tcW w:w="1560" w:type="dxa"/>
          </w:tcPr>
          <w:p w:rsidR="00F718C5" w:rsidRPr="00635F6F" w:rsidRDefault="00F718C5">
            <w:pPr>
              <w:rPr>
                <w:lang w:val="ru-RU"/>
              </w:rPr>
            </w:pPr>
          </w:p>
        </w:tc>
        <w:tc>
          <w:tcPr>
            <w:tcW w:w="852" w:type="dxa"/>
          </w:tcPr>
          <w:p w:rsidR="00F718C5" w:rsidRPr="00635F6F" w:rsidRDefault="00F718C5">
            <w:pPr>
              <w:rPr>
                <w:lang w:val="ru-RU"/>
              </w:rPr>
            </w:pPr>
          </w:p>
        </w:tc>
        <w:tc>
          <w:tcPr>
            <w:tcW w:w="143" w:type="dxa"/>
          </w:tcPr>
          <w:p w:rsidR="00F718C5" w:rsidRPr="00635F6F" w:rsidRDefault="00F718C5">
            <w:pPr>
              <w:rPr>
                <w:lang w:val="ru-RU"/>
              </w:rPr>
            </w:pPr>
          </w:p>
        </w:tc>
      </w:tr>
      <w:tr w:rsidR="00F718C5" w:rsidRPr="00BE1E11">
        <w:trPr>
          <w:trHeight w:hRule="exact" w:val="2500"/>
        </w:trPr>
        <w:tc>
          <w:tcPr>
            <w:tcW w:w="143" w:type="dxa"/>
          </w:tcPr>
          <w:p w:rsidR="00F718C5" w:rsidRPr="00635F6F" w:rsidRDefault="00F718C5">
            <w:pPr>
              <w:rPr>
                <w:lang w:val="ru-RU"/>
              </w:rPr>
            </w:pPr>
          </w:p>
        </w:tc>
        <w:tc>
          <w:tcPr>
            <w:tcW w:w="10504" w:type="dxa"/>
            <w:gridSpan w:val="5"/>
            <w:shd w:val="clear" w:color="000000" w:fill="FFFFFF"/>
            <w:tcMar>
              <w:left w:w="34" w:type="dxa"/>
              <w:right w:w="34" w:type="dxa"/>
            </w:tcMar>
          </w:tcPr>
          <w:p w:rsidR="00F718C5" w:rsidRPr="00635F6F" w:rsidRDefault="00635F6F">
            <w:pPr>
              <w:spacing w:after="0" w:line="240" w:lineRule="auto"/>
              <w:rPr>
                <w:lang w:val="ru-RU"/>
              </w:rPr>
            </w:pPr>
            <w:r w:rsidRPr="00635F6F">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F718C5" w:rsidRPr="00635F6F" w:rsidRDefault="00F718C5">
            <w:pPr>
              <w:spacing w:after="0" w:line="240" w:lineRule="auto"/>
              <w:rPr>
                <w:lang w:val="ru-RU"/>
              </w:rPr>
            </w:pPr>
          </w:p>
          <w:p w:rsidR="00F718C5" w:rsidRPr="00635F6F" w:rsidRDefault="00635F6F">
            <w:pPr>
              <w:spacing w:after="0" w:line="240" w:lineRule="auto"/>
              <w:rPr>
                <w:lang w:val="ru-RU"/>
              </w:rPr>
            </w:pPr>
            <w:r w:rsidRPr="00635F6F">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Статистики, эконометрики и оценки рисков</w:t>
            </w:r>
          </w:p>
          <w:p w:rsidR="00F718C5" w:rsidRPr="00635F6F" w:rsidRDefault="00F718C5">
            <w:pPr>
              <w:spacing w:after="0" w:line="240" w:lineRule="auto"/>
              <w:rPr>
                <w:lang w:val="ru-RU"/>
              </w:rPr>
            </w:pPr>
          </w:p>
          <w:p w:rsidR="00F718C5" w:rsidRPr="00E92682" w:rsidRDefault="00635F6F">
            <w:pPr>
              <w:spacing w:after="0" w:line="240" w:lineRule="auto"/>
              <w:rPr>
                <w:lang w:val="ru-RU"/>
              </w:rPr>
            </w:pPr>
            <w:r w:rsidRPr="00635F6F">
              <w:rPr>
                <w:rFonts w:ascii="Times New Roman" w:hAnsi="Times New Roman" w:cs="Times New Roman"/>
                <w:color w:val="000000"/>
                <w:lang w:val="ru-RU"/>
              </w:rPr>
              <w:t xml:space="preserve">Зав. кафедрой д.э.н., профессор Ниворожкина Л.И.                    </w:t>
            </w:r>
            <w:r w:rsidRPr="00E92682">
              <w:rPr>
                <w:rFonts w:ascii="Times New Roman" w:hAnsi="Times New Roman" w:cs="Times New Roman"/>
                <w:color w:val="000000"/>
                <w:lang w:val="ru-RU"/>
              </w:rPr>
              <w:t>_________________</w:t>
            </w:r>
          </w:p>
          <w:p w:rsidR="00F718C5" w:rsidRPr="00E92682" w:rsidRDefault="00F718C5">
            <w:pPr>
              <w:spacing w:after="0" w:line="240" w:lineRule="auto"/>
              <w:rPr>
                <w:lang w:val="ru-RU"/>
              </w:rPr>
            </w:pPr>
          </w:p>
          <w:p w:rsidR="00F718C5" w:rsidRPr="00635F6F" w:rsidRDefault="00635F6F">
            <w:pPr>
              <w:spacing w:after="0" w:line="240" w:lineRule="auto"/>
              <w:rPr>
                <w:lang w:val="ru-RU"/>
              </w:rPr>
            </w:pPr>
            <w:r w:rsidRPr="00635F6F">
              <w:rPr>
                <w:rFonts w:ascii="Times New Roman" w:hAnsi="Times New Roman" w:cs="Times New Roman"/>
                <w:color w:val="000000"/>
                <w:lang w:val="ru-RU"/>
              </w:rPr>
              <w:t>Программу составил(и):  к.э.н., доцент, Рудяга А.А. _________________</w:t>
            </w:r>
          </w:p>
        </w:tc>
        <w:tc>
          <w:tcPr>
            <w:tcW w:w="143" w:type="dxa"/>
          </w:tcPr>
          <w:p w:rsidR="00F718C5" w:rsidRPr="00635F6F" w:rsidRDefault="00F718C5">
            <w:pPr>
              <w:rPr>
                <w:lang w:val="ru-RU"/>
              </w:rPr>
            </w:pPr>
          </w:p>
        </w:tc>
      </w:tr>
      <w:tr w:rsidR="00F718C5" w:rsidRPr="00BE1E11">
        <w:trPr>
          <w:trHeight w:hRule="exact" w:val="138"/>
        </w:trPr>
        <w:tc>
          <w:tcPr>
            <w:tcW w:w="143" w:type="dxa"/>
          </w:tcPr>
          <w:p w:rsidR="00F718C5" w:rsidRPr="00635F6F" w:rsidRDefault="00F718C5">
            <w:pPr>
              <w:rPr>
                <w:lang w:val="ru-RU"/>
              </w:rPr>
            </w:pPr>
          </w:p>
        </w:tc>
        <w:tc>
          <w:tcPr>
            <w:tcW w:w="1844" w:type="dxa"/>
          </w:tcPr>
          <w:p w:rsidR="00F718C5" w:rsidRPr="00635F6F" w:rsidRDefault="00F718C5">
            <w:pPr>
              <w:rPr>
                <w:lang w:val="ru-RU"/>
              </w:rPr>
            </w:pPr>
          </w:p>
        </w:tc>
        <w:tc>
          <w:tcPr>
            <w:tcW w:w="2694" w:type="dxa"/>
          </w:tcPr>
          <w:p w:rsidR="00F718C5" w:rsidRPr="00635F6F" w:rsidRDefault="00F718C5">
            <w:pPr>
              <w:rPr>
                <w:lang w:val="ru-RU"/>
              </w:rPr>
            </w:pPr>
          </w:p>
        </w:tc>
        <w:tc>
          <w:tcPr>
            <w:tcW w:w="3545" w:type="dxa"/>
          </w:tcPr>
          <w:p w:rsidR="00F718C5" w:rsidRPr="00635F6F" w:rsidRDefault="00F718C5">
            <w:pPr>
              <w:rPr>
                <w:lang w:val="ru-RU"/>
              </w:rPr>
            </w:pPr>
          </w:p>
        </w:tc>
        <w:tc>
          <w:tcPr>
            <w:tcW w:w="1560" w:type="dxa"/>
          </w:tcPr>
          <w:p w:rsidR="00F718C5" w:rsidRPr="00635F6F" w:rsidRDefault="00F718C5">
            <w:pPr>
              <w:rPr>
                <w:lang w:val="ru-RU"/>
              </w:rPr>
            </w:pPr>
          </w:p>
        </w:tc>
        <w:tc>
          <w:tcPr>
            <w:tcW w:w="852" w:type="dxa"/>
          </w:tcPr>
          <w:p w:rsidR="00F718C5" w:rsidRPr="00635F6F" w:rsidRDefault="00F718C5">
            <w:pPr>
              <w:rPr>
                <w:lang w:val="ru-RU"/>
              </w:rPr>
            </w:pPr>
          </w:p>
        </w:tc>
        <w:tc>
          <w:tcPr>
            <w:tcW w:w="143" w:type="dxa"/>
          </w:tcPr>
          <w:p w:rsidR="00F718C5" w:rsidRPr="00635F6F" w:rsidRDefault="00F718C5">
            <w:pPr>
              <w:rPr>
                <w:lang w:val="ru-RU"/>
              </w:rPr>
            </w:pPr>
          </w:p>
        </w:tc>
      </w:tr>
      <w:tr w:rsidR="00F718C5" w:rsidRPr="00BE1E11">
        <w:trPr>
          <w:trHeight w:hRule="exact" w:val="29"/>
        </w:trPr>
        <w:tc>
          <w:tcPr>
            <w:tcW w:w="10788" w:type="dxa"/>
            <w:gridSpan w:val="7"/>
            <w:tcBorders>
              <w:top w:val="single" w:sz="16" w:space="0" w:color="000000"/>
            </w:tcBorders>
            <w:shd w:val="clear" w:color="FFFFFF" w:fill="FFFFFF"/>
            <w:tcMar>
              <w:left w:w="4" w:type="dxa"/>
              <w:right w:w="4" w:type="dxa"/>
            </w:tcMar>
          </w:tcPr>
          <w:p w:rsidR="00F718C5" w:rsidRPr="00635F6F" w:rsidRDefault="00F718C5">
            <w:pPr>
              <w:rPr>
                <w:lang w:val="ru-RU"/>
              </w:rPr>
            </w:pPr>
          </w:p>
        </w:tc>
      </w:tr>
      <w:tr w:rsidR="00F718C5" w:rsidRPr="00BE1E11">
        <w:trPr>
          <w:trHeight w:hRule="exact" w:val="248"/>
        </w:trPr>
        <w:tc>
          <w:tcPr>
            <w:tcW w:w="143" w:type="dxa"/>
          </w:tcPr>
          <w:p w:rsidR="00F718C5" w:rsidRPr="00635F6F" w:rsidRDefault="00F718C5">
            <w:pPr>
              <w:rPr>
                <w:lang w:val="ru-RU"/>
              </w:rPr>
            </w:pPr>
          </w:p>
        </w:tc>
        <w:tc>
          <w:tcPr>
            <w:tcW w:w="1844" w:type="dxa"/>
          </w:tcPr>
          <w:p w:rsidR="00F718C5" w:rsidRPr="00635F6F" w:rsidRDefault="00F718C5">
            <w:pPr>
              <w:rPr>
                <w:lang w:val="ru-RU"/>
              </w:rPr>
            </w:pPr>
          </w:p>
        </w:tc>
        <w:tc>
          <w:tcPr>
            <w:tcW w:w="2694" w:type="dxa"/>
          </w:tcPr>
          <w:p w:rsidR="00F718C5" w:rsidRPr="00635F6F" w:rsidRDefault="00F718C5">
            <w:pPr>
              <w:rPr>
                <w:lang w:val="ru-RU"/>
              </w:rPr>
            </w:pPr>
          </w:p>
        </w:tc>
        <w:tc>
          <w:tcPr>
            <w:tcW w:w="3545" w:type="dxa"/>
          </w:tcPr>
          <w:p w:rsidR="00F718C5" w:rsidRPr="00635F6F" w:rsidRDefault="00F718C5">
            <w:pPr>
              <w:rPr>
                <w:lang w:val="ru-RU"/>
              </w:rPr>
            </w:pPr>
          </w:p>
        </w:tc>
        <w:tc>
          <w:tcPr>
            <w:tcW w:w="1560" w:type="dxa"/>
          </w:tcPr>
          <w:p w:rsidR="00F718C5" w:rsidRPr="00635F6F" w:rsidRDefault="00F718C5">
            <w:pPr>
              <w:rPr>
                <w:lang w:val="ru-RU"/>
              </w:rPr>
            </w:pPr>
          </w:p>
        </w:tc>
        <w:tc>
          <w:tcPr>
            <w:tcW w:w="852" w:type="dxa"/>
          </w:tcPr>
          <w:p w:rsidR="00F718C5" w:rsidRPr="00635F6F" w:rsidRDefault="00F718C5">
            <w:pPr>
              <w:rPr>
                <w:lang w:val="ru-RU"/>
              </w:rPr>
            </w:pPr>
          </w:p>
        </w:tc>
        <w:tc>
          <w:tcPr>
            <w:tcW w:w="143" w:type="dxa"/>
          </w:tcPr>
          <w:p w:rsidR="00F718C5" w:rsidRPr="00635F6F" w:rsidRDefault="00F718C5">
            <w:pPr>
              <w:rPr>
                <w:lang w:val="ru-RU"/>
              </w:rPr>
            </w:pPr>
          </w:p>
        </w:tc>
      </w:tr>
      <w:tr w:rsidR="00F718C5" w:rsidRPr="00BE1E11">
        <w:trPr>
          <w:trHeight w:hRule="exact" w:val="277"/>
        </w:trPr>
        <w:tc>
          <w:tcPr>
            <w:tcW w:w="143" w:type="dxa"/>
          </w:tcPr>
          <w:p w:rsidR="00F718C5" w:rsidRPr="00635F6F" w:rsidRDefault="00F718C5">
            <w:pPr>
              <w:rPr>
                <w:lang w:val="ru-RU"/>
              </w:rPr>
            </w:pPr>
          </w:p>
        </w:tc>
        <w:tc>
          <w:tcPr>
            <w:tcW w:w="1844" w:type="dxa"/>
          </w:tcPr>
          <w:p w:rsidR="00F718C5" w:rsidRPr="00635F6F" w:rsidRDefault="00F718C5">
            <w:pPr>
              <w:rPr>
                <w:lang w:val="ru-RU"/>
              </w:rPr>
            </w:pPr>
          </w:p>
        </w:tc>
        <w:tc>
          <w:tcPr>
            <w:tcW w:w="6252" w:type="dxa"/>
            <w:gridSpan w:val="2"/>
            <w:shd w:val="clear" w:color="000000" w:fill="FFFFFF"/>
            <w:tcMar>
              <w:left w:w="34" w:type="dxa"/>
              <w:right w:w="34" w:type="dxa"/>
            </w:tcMar>
          </w:tcPr>
          <w:p w:rsidR="00F718C5" w:rsidRPr="00635F6F" w:rsidRDefault="00635F6F">
            <w:pPr>
              <w:spacing w:after="0" w:line="240" w:lineRule="auto"/>
              <w:jc w:val="center"/>
              <w:rPr>
                <w:sz w:val="19"/>
                <w:szCs w:val="19"/>
                <w:lang w:val="ru-RU"/>
              </w:rPr>
            </w:pPr>
            <w:r w:rsidRPr="00635F6F">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F718C5" w:rsidRPr="00635F6F" w:rsidRDefault="00F718C5">
            <w:pPr>
              <w:rPr>
                <w:lang w:val="ru-RU"/>
              </w:rPr>
            </w:pPr>
          </w:p>
        </w:tc>
        <w:tc>
          <w:tcPr>
            <w:tcW w:w="852" w:type="dxa"/>
          </w:tcPr>
          <w:p w:rsidR="00F718C5" w:rsidRPr="00635F6F" w:rsidRDefault="00F718C5">
            <w:pPr>
              <w:rPr>
                <w:lang w:val="ru-RU"/>
              </w:rPr>
            </w:pPr>
          </w:p>
        </w:tc>
        <w:tc>
          <w:tcPr>
            <w:tcW w:w="143" w:type="dxa"/>
          </w:tcPr>
          <w:p w:rsidR="00F718C5" w:rsidRPr="00635F6F" w:rsidRDefault="00F718C5">
            <w:pPr>
              <w:rPr>
                <w:lang w:val="ru-RU"/>
              </w:rPr>
            </w:pPr>
          </w:p>
        </w:tc>
      </w:tr>
      <w:tr w:rsidR="00F718C5" w:rsidRPr="00BE1E11">
        <w:trPr>
          <w:trHeight w:hRule="exact" w:val="138"/>
        </w:trPr>
        <w:tc>
          <w:tcPr>
            <w:tcW w:w="143" w:type="dxa"/>
          </w:tcPr>
          <w:p w:rsidR="00F718C5" w:rsidRPr="00635F6F" w:rsidRDefault="00F718C5">
            <w:pPr>
              <w:rPr>
                <w:lang w:val="ru-RU"/>
              </w:rPr>
            </w:pPr>
          </w:p>
        </w:tc>
        <w:tc>
          <w:tcPr>
            <w:tcW w:w="1844" w:type="dxa"/>
          </w:tcPr>
          <w:p w:rsidR="00F718C5" w:rsidRPr="00635F6F" w:rsidRDefault="00F718C5">
            <w:pPr>
              <w:rPr>
                <w:lang w:val="ru-RU"/>
              </w:rPr>
            </w:pPr>
          </w:p>
        </w:tc>
        <w:tc>
          <w:tcPr>
            <w:tcW w:w="2694" w:type="dxa"/>
          </w:tcPr>
          <w:p w:rsidR="00F718C5" w:rsidRPr="00635F6F" w:rsidRDefault="00F718C5">
            <w:pPr>
              <w:rPr>
                <w:lang w:val="ru-RU"/>
              </w:rPr>
            </w:pPr>
          </w:p>
        </w:tc>
        <w:tc>
          <w:tcPr>
            <w:tcW w:w="3545" w:type="dxa"/>
          </w:tcPr>
          <w:p w:rsidR="00F718C5" w:rsidRPr="00635F6F" w:rsidRDefault="00F718C5">
            <w:pPr>
              <w:rPr>
                <w:lang w:val="ru-RU"/>
              </w:rPr>
            </w:pPr>
          </w:p>
        </w:tc>
        <w:tc>
          <w:tcPr>
            <w:tcW w:w="1560" w:type="dxa"/>
          </w:tcPr>
          <w:p w:rsidR="00F718C5" w:rsidRPr="00635F6F" w:rsidRDefault="00F718C5">
            <w:pPr>
              <w:rPr>
                <w:lang w:val="ru-RU"/>
              </w:rPr>
            </w:pPr>
          </w:p>
        </w:tc>
        <w:tc>
          <w:tcPr>
            <w:tcW w:w="852" w:type="dxa"/>
          </w:tcPr>
          <w:p w:rsidR="00F718C5" w:rsidRPr="00635F6F" w:rsidRDefault="00F718C5">
            <w:pPr>
              <w:rPr>
                <w:lang w:val="ru-RU"/>
              </w:rPr>
            </w:pPr>
          </w:p>
        </w:tc>
        <w:tc>
          <w:tcPr>
            <w:tcW w:w="143" w:type="dxa"/>
          </w:tcPr>
          <w:p w:rsidR="00F718C5" w:rsidRPr="00635F6F" w:rsidRDefault="00F718C5">
            <w:pPr>
              <w:rPr>
                <w:lang w:val="ru-RU"/>
              </w:rPr>
            </w:pPr>
          </w:p>
        </w:tc>
      </w:tr>
      <w:tr w:rsidR="00F718C5" w:rsidRPr="00BE1E11">
        <w:trPr>
          <w:trHeight w:hRule="exact" w:val="2222"/>
        </w:trPr>
        <w:tc>
          <w:tcPr>
            <w:tcW w:w="143" w:type="dxa"/>
          </w:tcPr>
          <w:p w:rsidR="00F718C5" w:rsidRPr="00635F6F" w:rsidRDefault="00F718C5">
            <w:pPr>
              <w:rPr>
                <w:lang w:val="ru-RU"/>
              </w:rPr>
            </w:pPr>
          </w:p>
        </w:tc>
        <w:tc>
          <w:tcPr>
            <w:tcW w:w="10504" w:type="dxa"/>
            <w:gridSpan w:val="5"/>
            <w:shd w:val="clear" w:color="000000" w:fill="FFFFFF"/>
            <w:tcMar>
              <w:left w:w="34" w:type="dxa"/>
              <w:right w:w="34" w:type="dxa"/>
            </w:tcMar>
          </w:tcPr>
          <w:p w:rsidR="00F718C5" w:rsidRPr="00635F6F" w:rsidRDefault="00635F6F">
            <w:pPr>
              <w:spacing w:after="0" w:line="240" w:lineRule="auto"/>
              <w:rPr>
                <w:lang w:val="ru-RU"/>
              </w:rPr>
            </w:pPr>
            <w:r w:rsidRPr="00635F6F">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F718C5" w:rsidRPr="00635F6F" w:rsidRDefault="00F718C5">
            <w:pPr>
              <w:spacing w:after="0" w:line="240" w:lineRule="auto"/>
              <w:rPr>
                <w:lang w:val="ru-RU"/>
              </w:rPr>
            </w:pPr>
          </w:p>
          <w:p w:rsidR="00F718C5" w:rsidRPr="00635F6F" w:rsidRDefault="00635F6F">
            <w:pPr>
              <w:spacing w:after="0" w:line="240" w:lineRule="auto"/>
              <w:rPr>
                <w:lang w:val="ru-RU"/>
              </w:rPr>
            </w:pPr>
            <w:r w:rsidRPr="00635F6F">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Статистики, эконометрики и оценки рисков</w:t>
            </w:r>
          </w:p>
          <w:p w:rsidR="00F718C5" w:rsidRPr="00635F6F" w:rsidRDefault="00F718C5">
            <w:pPr>
              <w:spacing w:after="0" w:line="240" w:lineRule="auto"/>
              <w:rPr>
                <w:lang w:val="ru-RU"/>
              </w:rPr>
            </w:pPr>
          </w:p>
          <w:p w:rsidR="00F718C5" w:rsidRPr="00E92682" w:rsidRDefault="00635F6F">
            <w:pPr>
              <w:spacing w:after="0" w:line="240" w:lineRule="auto"/>
              <w:rPr>
                <w:lang w:val="ru-RU"/>
              </w:rPr>
            </w:pPr>
            <w:r w:rsidRPr="00635F6F">
              <w:rPr>
                <w:rFonts w:ascii="Times New Roman" w:hAnsi="Times New Roman" w:cs="Times New Roman"/>
                <w:color w:val="000000"/>
                <w:lang w:val="ru-RU"/>
              </w:rPr>
              <w:t xml:space="preserve">Зав. кафедрой: д.э.н., профессор Ниворожкина Л.И.                    </w:t>
            </w:r>
            <w:r w:rsidRPr="00E92682">
              <w:rPr>
                <w:rFonts w:ascii="Times New Roman" w:hAnsi="Times New Roman" w:cs="Times New Roman"/>
                <w:color w:val="000000"/>
                <w:lang w:val="ru-RU"/>
              </w:rPr>
              <w:t>_________________</w:t>
            </w:r>
          </w:p>
          <w:p w:rsidR="00F718C5" w:rsidRPr="00E92682" w:rsidRDefault="00F718C5">
            <w:pPr>
              <w:spacing w:after="0" w:line="240" w:lineRule="auto"/>
              <w:rPr>
                <w:lang w:val="ru-RU"/>
              </w:rPr>
            </w:pPr>
          </w:p>
          <w:p w:rsidR="00F718C5" w:rsidRPr="00635F6F" w:rsidRDefault="00635F6F">
            <w:pPr>
              <w:spacing w:after="0" w:line="240" w:lineRule="auto"/>
              <w:rPr>
                <w:lang w:val="ru-RU"/>
              </w:rPr>
            </w:pPr>
            <w:r w:rsidRPr="00635F6F">
              <w:rPr>
                <w:rFonts w:ascii="Times New Roman" w:hAnsi="Times New Roman" w:cs="Times New Roman"/>
                <w:color w:val="000000"/>
                <w:lang w:val="ru-RU"/>
              </w:rPr>
              <w:t>Программу составил(и):  к.э.н., доцент, Рудяга А.А. _________________</w:t>
            </w:r>
          </w:p>
        </w:tc>
        <w:tc>
          <w:tcPr>
            <w:tcW w:w="143" w:type="dxa"/>
          </w:tcPr>
          <w:p w:rsidR="00F718C5" w:rsidRPr="00635F6F" w:rsidRDefault="00F718C5">
            <w:pPr>
              <w:rPr>
                <w:lang w:val="ru-RU"/>
              </w:rPr>
            </w:pPr>
          </w:p>
        </w:tc>
      </w:tr>
      <w:tr w:rsidR="00F718C5" w:rsidRPr="00BE1E11">
        <w:trPr>
          <w:trHeight w:hRule="exact" w:val="138"/>
        </w:trPr>
        <w:tc>
          <w:tcPr>
            <w:tcW w:w="143" w:type="dxa"/>
          </w:tcPr>
          <w:p w:rsidR="00F718C5" w:rsidRPr="00635F6F" w:rsidRDefault="00F718C5">
            <w:pPr>
              <w:rPr>
                <w:lang w:val="ru-RU"/>
              </w:rPr>
            </w:pPr>
          </w:p>
        </w:tc>
        <w:tc>
          <w:tcPr>
            <w:tcW w:w="1844" w:type="dxa"/>
          </w:tcPr>
          <w:p w:rsidR="00F718C5" w:rsidRPr="00635F6F" w:rsidRDefault="00F718C5">
            <w:pPr>
              <w:rPr>
                <w:lang w:val="ru-RU"/>
              </w:rPr>
            </w:pPr>
          </w:p>
        </w:tc>
        <w:tc>
          <w:tcPr>
            <w:tcW w:w="2694" w:type="dxa"/>
          </w:tcPr>
          <w:p w:rsidR="00F718C5" w:rsidRPr="00635F6F" w:rsidRDefault="00F718C5">
            <w:pPr>
              <w:rPr>
                <w:lang w:val="ru-RU"/>
              </w:rPr>
            </w:pPr>
          </w:p>
        </w:tc>
        <w:tc>
          <w:tcPr>
            <w:tcW w:w="3545" w:type="dxa"/>
          </w:tcPr>
          <w:p w:rsidR="00F718C5" w:rsidRPr="00635F6F" w:rsidRDefault="00F718C5">
            <w:pPr>
              <w:rPr>
                <w:lang w:val="ru-RU"/>
              </w:rPr>
            </w:pPr>
          </w:p>
        </w:tc>
        <w:tc>
          <w:tcPr>
            <w:tcW w:w="1560" w:type="dxa"/>
          </w:tcPr>
          <w:p w:rsidR="00F718C5" w:rsidRPr="00635F6F" w:rsidRDefault="00F718C5">
            <w:pPr>
              <w:rPr>
                <w:lang w:val="ru-RU"/>
              </w:rPr>
            </w:pPr>
          </w:p>
        </w:tc>
        <w:tc>
          <w:tcPr>
            <w:tcW w:w="852" w:type="dxa"/>
          </w:tcPr>
          <w:p w:rsidR="00F718C5" w:rsidRPr="00635F6F" w:rsidRDefault="00F718C5">
            <w:pPr>
              <w:rPr>
                <w:lang w:val="ru-RU"/>
              </w:rPr>
            </w:pPr>
          </w:p>
        </w:tc>
        <w:tc>
          <w:tcPr>
            <w:tcW w:w="143" w:type="dxa"/>
          </w:tcPr>
          <w:p w:rsidR="00F718C5" w:rsidRPr="00635F6F" w:rsidRDefault="00F718C5">
            <w:pPr>
              <w:rPr>
                <w:lang w:val="ru-RU"/>
              </w:rPr>
            </w:pPr>
          </w:p>
        </w:tc>
      </w:tr>
      <w:tr w:rsidR="00F718C5" w:rsidRPr="00BE1E11">
        <w:trPr>
          <w:trHeight w:hRule="exact" w:val="29"/>
        </w:trPr>
        <w:tc>
          <w:tcPr>
            <w:tcW w:w="10788" w:type="dxa"/>
            <w:gridSpan w:val="7"/>
            <w:tcBorders>
              <w:top w:val="single" w:sz="16" w:space="0" w:color="000000"/>
            </w:tcBorders>
            <w:shd w:val="clear" w:color="FFFFFF" w:fill="FFFFFF"/>
            <w:tcMar>
              <w:left w:w="4" w:type="dxa"/>
              <w:right w:w="4" w:type="dxa"/>
            </w:tcMar>
          </w:tcPr>
          <w:p w:rsidR="00F718C5" w:rsidRPr="00635F6F" w:rsidRDefault="00F718C5">
            <w:pPr>
              <w:rPr>
                <w:lang w:val="ru-RU"/>
              </w:rPr>
            </w:pPr>
          </w:p>
        </w:tc>
      </w:tr>
      <w:tr w:rsidR="00F718C5" w:rsidRPr="00BE1E11">
        <w:trPr>
          <w:trHeight w:hRule="exact" w:val="387"/>
        </w:trPr>
        <w:tc>
          <w:tcPr>
            <w:tcW w:w="143" w:type="dxa"/>
          </w:tcPr>
          <w:p w:rsidR="00F718C5" w:rsidRPr="00635F6F" w:rsidRDefault="00F718C5">
            <w:pPr>
              <w:rPr>
                <w:lang w:val="ru-RU"/>
              </w:rPr>
            </w:pPr>
          </w:p>
        </w:tc>
        <w:tc>
          <w:tcPr>
            <w:tcW w:w="1844" w:type="dxa"/>
          </w:tcPr>
          <w:p w:rsidR="00F718C5" w:rsidRPr="00635F6F" w:rsidRDefault="00F718C5">
            <w:pPr>
              <w:rPr>
                <w:lang w:val="ru-RU"/>
              </w:rPr>
            </w:pPr>
          </w:p>
        </w:tc>
        <w:tc>
          <w:tcPr>
            <w:tcW w:w="2694" w:type="dxa"/>
          </w:tcPr>
          <w:p w:rsidR="00F718C5" w:rsidRPr="00635F6F" w:rsidRDefault="00F718C5">
            <w:pPr>
              <w:rPr>
                <w:lang w:val="ru-RU"/>
              </w:rPr>
            </w:pPr>
          </w:p>
        </w:tc>
        <w:tc>
          <w:tcPr>
            <w:tcW w:w="3545" w:type="dxa"/>
          </w:tcPr>
          <w:p w:rsidR="00F718C5" w:rsidRPr="00635F6F" w:rsidRDefault="00F718C5">
            <w:pPr>
              <w:rPr>
                <w:lang w:val="ru-RU"/>
              </w:rPr>
            </w:pPr>
          </w:p>
        </w:tc>
        <w:tc>
          <w:tcPr>
            <w:tcW w:w="1560" w:type="dxa"/>
          </w:tcPr>
          <w:p w:rsidR="00F718C5" w:rsidRPr="00635F6F" w:rsidRDefault="00F718C5">
            <w:pPr>
              <w:rPr>
                <w:lang w:val="ru-RU"/>
              </w:rPr>
            </w:pPr>
          </w:p>
        </w:tc>
        <w:tc>
          <w:tcPr>
            <w:tcW w:w="852" w:type="dxa"/>
          </w:tcPr>
          <w:p w:rsidR="00F718C5" w:rsidRPr="00635F6F" w:rsidRDefault="00F718C5">
            <w:pPr>
              <w:rPr>
                <w:lang w:val="ru-RU"/>
              </w:rPr>
            </w:pPr>
          </w:p>
        </w:tc>
        <w:tc>
          <w:tcPr>
            <w:tcW w:w="143" w:type="dxa"/>
          </w:tcPr>
          <w:p w:rsidR="00F718C5" w:rsidRPr="00635F6F" w:rsidRDefault="00F718C5">
            <w:pPr>
              <w:rPr>
                <w:lang w:val="ru-RU"/>
              </w:rPr>
            </w:pPr>
          </w:p>
        </w:tc>
      </w:tr>
      <w:tr w:rsidR="00F718C5" w:rsidRPr="00BE1E11">
        <w:trPr>
          <w:trHeight w:hRule="exact" w:val="277"/>
        </w:trPr>
        <w:tc>
          <w:tcPr>
            <w:tcW w:w="143" w:type="dxa"/>
          </w:tcPr>
          <w:p w:rsidR="00F718C5" w:rsidRPr="00635F6F" w:rsidRDefault="00F718C5">
            <w:pPr>
              <w:rPr>
                <w:lang w:val="ru-RU"/>
              </w:rPr>
            </w:pPr>
          </w:p>
        </w:tc>
        <w:tc>
          <w:tcPr>
            <w:tcW w:w="1844" w:type="dxa"/>
          </w:tcPr>
          <w:p w:rsidR="00F718C5" w:rsidRPr="00635F6F" w:rsidRDefault="00F718C5">
            <w:pPr>
              <w:rPr>
                <w:lang w:val="ru-RU"/>
              </w:rPr>
            </w:pPr>
          </w:p>
        </w:tc>
        <w:tc>
          <w:tcPr>
            <w:tcW w:w="6252" w:type="dxa"/>
            <w:gridSpan w:val="2"/>
            <w:shd w:val="clear" w:color="000000" w:fill="FFFFFF"/>
            <w:tcMar>
              <w:left w:w="34" w:type="dxa"/>
              <w:right w:w="34" w:type="dxa"/>
            </w:tcMar>
          </w:tcPr>
          <w:p w:rsidR="00F718C5" w:rsidRPr="00635F6F" w:rsidRDefault="00635F6F">
            <w:pPr>
              <w:spacing w:after="0" w:line="240" w:lineRule="auto"/>
              <w:jc w:val="center"/>
              <w:rPr>
                <w:sz w:val="19"/>
                <w:szCs w:val="19"/>
                <w:lang w:val="ru-RU"/>
              </w:rPr>
            </w:pPr>
            <w:r w:rsidRPr="00635F6F">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F718C5" w:rsidRPr="00635F6F" w:rsidRDefault="00F718C5">
            <w:pPr>
              <w:rPr>
                <w:lang w:val="ru-RU"/>
              </w:rPr>
            </w:pPr>
          </w:p>
        </w:tc>
        <w:tc>
          <w:tcPr>
            <w:tcW w:w="852" w:type="dxa"/>
          </w:tcPr>
          <w:p w:rsidR="00F718C5" w:rsidRPr="00635F6F" w:rsidRDefault="00F718C5">
            <w:pPr>
              <w:rPr>
                <w:lang w:val="ru-RU"/>
              </w:rPr>
            </w:pPr>
          </w:p>
        </w:tc>
        <w:tc>
          <w:tcPr>
            <w:tcW w:w="143" w:type="dxa"/>
          </w:tcPr>
          <w:p w:rsidR="00F718C5" w:rsidRPr="00635F6F" w:rsidRDefault="00F718C5">
            <w:pPr>
              <w:rPr>
                <w:lang w:val="ru-RU"/>
              </w:rPr>
            </w:pPr>
          </w:p>
        </w:tc>
      </w:tr>
      <w:tr w:rsidR="00F718C5" w:rsidRPr="00BE1E11">
        <w:trPr>
          <w:trHeight w:hRule="exact" w:val="277"/>
        </w:trPr>
        <w:tc>
          <w:tcPr>
            <w:tcW w:w="143" w:type="dxa"/>
          </w:tcPr>
          <w:p w:rsidR="00F718C5" w:rsidRPr="00635F6F" w:rsidRDefault="00F718C5">
            <w:pPr>
              <w:rPr>
                <w:lang w:val="ru-RU"/>
              </w:rPr>
            </w:pPr>
          </w:p>
        </w:tc>
        <w:tc>
          <w:tcPr>
            <w:tcW w:w="1844" w:type="dxa"/>
          </w:tcPr>
          <w:p w:rsidR="00F718C5" w:rsidRPr="00635F6F" w:rsidRDefault="00F718C5">
            <w:pPr>
              <w:rPr>
                <w:lang w:val="ru-RU"/>
              </w:rPr>
            </w:pPr>
          </w:p>
        </w:tc>
        <w:tc>
          <w:tcPr>
            <w:tcW w:w="2694" w:type="dxa"/>
          </w:tcPr>
          <w:p w:rsidR="00F718C5" w:rsidRPr="00635F6F" w:rsidRDefault="00F718C5">
            <w:pPr>
              <w:rPr>
                <w:lang w:val="ru-RU"/>
              </w:rPr>
            </w:pPr>
          </w:p>
        </w:tc>
        <w:tc>
          <w:tcPr>
            <w:tcW w:w="3545" w:type="dxa"/>
          </w:tcPr>
          <w:p w:rsidR="00F718C5" w:rsidRPr="00635F6F" w:rsidRDefault="00F718C5">
            <w:pPr>
              <w:rPr>
                <w:lang w:val="ru-RU"/>
              </w:rPr>
            </w:pPr>
          </w:p>
        </w:tc>
        <w:tc>
          <w:tcPr>
            <w:tcW w:w="1560" w:type="dxa"/>
          </w:tcPr>
          <w:p w:rsidR="00F718C5" w:rsidRPr="00635F6F" w:rsidRDefault="00F718C5">
            <w:pPr>
              <w:rPr>
                <w:lang w:val="ru-RU"/>
              </w:rPr>
            </w:pPr>
          </w:p>
        </w:tc>
        <w:tc>
          <w:tcPr>
            <w:tcW w:w="852" w:type="dxa"/>
          </w:tcPr>
          <w:p w:rsidR="00F718C5" w:rsidRPr="00635F6F" w:rsidRDefault="00F718C5">
            <w:pPr>
              <w:rPr>
                <w:lang w:val="ru-RU"/>
              </w:rPr>
            </w:pPr>
          </w:p>
        </w:tc>
        <w:tc>
          <w:tcPr>
            <w:tcW w:w="143" w:type="dxa"/>
          </w:tcPr>
          <w:p w:rsidR="00F718C5" w:rsidRPr="00635F6F" w:rsidRDefault="00F718C5">
            <w:pPr>
              <w:rPr>
                <w:lang w:val="ru-RU"/>
              </w:rPr>
            </w:pPr>
          </w:p>
        </w:tc>
      </w:tr>
      <w:tr w:rsidR="00F718C5" w:rsidRPr="00BE1E11">
        <w:trPr>
          <w:trHeight w:hRule="exact" w:val="2222"/>
        </w:trPr>
        <w:tc>
          <w:tcPr>
            <w:tcW w:w="143" w:type="dxa"/>
          </w:tcPr>
          <w:p w:rsidR="00F718C5" w:rsidRPr="00635F6F" w:rsidRDefault="00F718C5">
            <w:pPr>
              <w:rPr>
                <w:lang w:val="ru-RU"/>
              </w:rPr>
            </w:pPr>
          </w:p>
        </w:tc>
        <w:tc>
          <w:tcPr>
            <w:tcW w:w="10504" w:type="dxa"/>
            <w:gridSpan w:val="5"/>
            <w:shd w:val="clear" w:color="000000" w:fill="FFFFFF"/>
            <w:tcMar>
              <w:left w:w="34" w:type="dxa"/>
              <w:right w:w="34" w:type="dxa"/>
            </w:tcMar>
          </w:tcPr>
          <w:p w:rsidR="00F718C5" w:rsidRPr="00635F6F" w:rsidRDefault="00635F6F">
            <w:pPr>
              <w:spacing w:after="0" w:line="240" w:lineRule="auto"/>
              <w:rPr>
                <w:lang w:val="ru-RU"/>
              </w:rPr>
            </w:pPr>
            <w:r w:rsidRPr="00635F6F">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F718C5" w:rsidRPr="00635F6F" w:rsidRDefault="00F718C5">
            <w:pPr>
              <w:spacing w:after="0" w:line="240" w:lineRule="auto"/>
              <w:rPr>
                <w:lang w:val="ru-RU"/>
              </w:rPr>
            </w:pPr>
          </w:p>
          <w:p w:rsidR="00F718C5" w:rsidRPr="00635F6F" w:rsidRDefault="00635F6F">
            <w:pPr>
              <w:spacing w:after="0" w:line="240" w:lineRule="auto"/>
              <w:rPr>
                <w:lang w:val="ru-RU"/>
              </w:rPr>
            </w:pPr>
            <w:r w:rsidRPr="00635F6F">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Статистики, эконометрики и оценки рисков</w:t>
            </w:r>
          </w:p>
          <w:p w:rsidR="00F718C5" w:rsidRPr="00635F6F" w:rsidRDefault="00F718C5">
            <w:pPr>
              <w:spacing w:after="0" w:line="240" w:lineRule="auto"/>
              <w:rPr>
                <w:lang w:val="ru-RU"/>
              </w:rPr>
            </w:pPr>
          </w:p>
          <w:p w:rsidR="00F718C5" w:rsidRPr="00E92682" w:rsidRDefault="00635F6F">
            <w:pPr>
              <w:spacing w:after="0" w:line="240" w:lineRule="auto"/>
              <w:rPr>
                <w:lang w:val="ru-RU"/>
              </w:rPr>
            </w:pPr>
            <w:r w:rsidRPr="00635F6F">
              <w:rPr>
                <w:rFonts w:ascii="Times New Roman" w:hAnsi="Times New Roman" w:cs="Times New Roman"/>
                <w:color w:val="000000"/>
                <w:lang w:val="ru-RU"/>
              </w:rPr>
              <w:t xml:space="preserve">Зав. кафедрой: д.э.н., профессор Ниворожкина Л.И.                    </w:t>
            </w:r>
            <w:r w:rsidRPr="00E92682">
              <w:rPr>
                <w:rFonts w:ascii="Times New Roman" w:hAnsi="Times New Roman" w:cs="Times New Roman"/>
                <w:color w:val="000000"/>
                <w:lang w:val="ru-RU"/>
              </w:rPr>
              <w:t>_________________</w:t>
            </w:r>
          </w:p>
          <w:p w:rsidR="00F718C5" w:rsidRPr="00E92682" w:rsidRDefault="00F718C5">
            <w:pPr>
              <w:spacing w:after="0" w:line="240" w:lineRule="auto"/>
              <w:rPr>
                <w:lang w:val="ru-RU"/>
              </w:rPr>
            </w:pPr>
          </w:p>
          <w:p w:rsidR="00F718C5" w:rsidRPr="00635F6F" w:rsidRDefault="00635F6F">
            <w:pPr>
              <w:spacing w:after="0" w:line="240" w:lineRule="auto"/>
              <w:rPr>
                <w:lang w:val="ru-RU"/>
              </w:rPr>
            </w:pPr>
            <w:r w:rsidRPr="00635F6F">
              <w:rPr>
                <w:rFonts w:ascii="Times New Roman" w:hAnsi="Times New Roman" w:cs="Times New Roman"/>
                <w:color w:val="000000"/>
                <w:lang w:val="ru-RU"/>
              </w:rPr>
              <w:t>Программу составил(и):  к.э.н., доцент, Рудяга А.А. _________________</w:t>
            </w:r>
          </w:p>
        </w:tc>
        <w:tc>
          <w:tcPr>
            <w:tcW w:w="143" w:type="dxa"/>
          </w:tcPr>
          <w:p w:rsidR="00F718C5" w:rsidRPr="00635F6F" w:rsidRDefault="00F718C5">
            <w:pPr>
              <w:rPr>
                <w:lang w:val="ru-RU"/>
              </w:rPr>
            </w:pPr>
          </w:p>
        </w:tc>
      </w:tr>
    </w:tbl>
    <w:p w:rsidR="00F718C5" w:rsidRPr="00635F6F" w:rsidRDefault="00635F6F">
      <w:pPr>
        <w:rPr>
          <w:sz w:val="0"/>
          <w:szCs w:val="0"/>
          <w:lang w:val="ru-RU"/>
        </w:rPr>
      </w:pPr>
      <w:r w:rsidRPr="00635F6F">
        <w:rPr>
          <w:lang w:val="ru-RU"/>
        </w:rPr>
        <w:br w:type="page"/>
      </w:r>
    </w:p>
    <w:tbl>
      <w:tblPr>
        <w:tblW w:w="0" w:type="auto"/>
        <w:tblCellMar>
          <w:left w:w="0" w:type="dxa"/>
          <w:right w:w="0" w:type="dxa"/>
        </w:tblCellMar>
        <w:tblLook w:val="04A0" w:firstRow="1" w:lastRow="0" w:firstColumn="1" w:lastColumn="0" w:noHBand="0" w:noVBand="1"/>
      </w:tblPr>
      <w:tblGrid>
        <w:gridCol w:w="762"/>
        <w:gridCol w:w="200"/>
        <w:gridCol w:w="1699"/>
        <w:gridCol w:w="1504"/>
        <w:gridCol w:w="143"/>
        <w:gridCol w:w="822"/>
        <w:gridCol w:w="697"/>
        <w:gridCol w:w="1116"/>
        <w:gridCol w:w="1251"/>
        <w:gridCol w:w="701"/>
        <w:gridCol w:w="398"/>
        <w:gridCol w:w="981"/>
      </w:tblGrid>
      <w:tr w:rsidR="00F718C5">
        <w:trPr>
          <w:trHeight w:hRule="exact" w:val="416"/>
        </w:trPr>
        <w:tc>
          <w:tcPr>
            <w:tcW w:w="4692" w:type="dxa"/>
            <w:gridSpan w:val="5"/>
            <w:shd w:val="clear" w:color="C0C0C0" w:fill="FFFFFF"/>
            <w:tcMar>
              <w:left w:w="34" w:type="dxa"/>
              <w:right w:w="34" w:type="dxa"/>
            </w:tcMar>
          </w:tcPr>
          <w:p w:rsidR="00F718C5" w:rsidRDefault="00635F6F">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851" w:type="dxa"/>
          </w:tcPr>
          <w:p w:rsidR="00F718C5" w:rsidRDefault="00F718C5"/>
        </w:tc>
        <w:tc>
          <w:tcPr>
            <w:tcW w:w="710" w:type="dxa"/>
          </w:tcPr>
          <w:p w:rsidR="00F718C5" w:rsidRDefault="00F718C5"/>
        </w:tc>
        <w:tc>
          <w:tcPr>
            <w:tcW w:w="1135" w:type="dxa"/>
          </w:tcPr>
          <w:p w:rsidR="00F718C5" w:rsidRDefault="00F718C5"/>
        </w:tc>
        <w:tc>
          <w:tcPr>
            <w:tcW w:w="1277" w:type="dxa"/>
          </w:tcPr>
          <w:p w:rsidR="00F718C5" w:rsidRDefault="00F718C5"/>
        </w:tc>
        <w:tc>
          <w:tcPr>
            <w:tcW w:w="710" w:type="dxa"/>
          </w:tcPr>
          <w:p w:rsidR="00F718C5" w:rsidRDefault="00F718C5"/>
        </w:tc>
        <w:tc>
          <w:tcPr>
            <w:tcW w:w="426" w:type="dxa"/>
          </w:tcPr>
          <w:p w:rsidR="00F718C5" w:rsidRDefault="00F718C5"/>
        </w:tc>
        <w:tc>
          <w:tcPr>
            <w:tcW w:w="1007" w:type="dxa"/>
            <w:shd w:val="clear" w:color="C0C0C0" w:fill="FFFFFF"/>
            <w:tcMar>
              <w:left w:w="34" w:type="dxa"/>
              <w:right w:w="34" w:type="dxa"/>
            </w:tcMar>
          </w:tcPr>
          <w:p w:rsidR="00F718C5" w:rsidRDefault="00635F6F">
            <w:pPr>
              <w:spacing w:after="0" w:line="240" w:lineRule="auto"/>
              <w:jc w:val="right"/>
              <w:rPr>
                <w:sz w:val="16"/>
                <w:szCs w:val="16"/>
              </w:rPr>
            </w:pPr>
            <w:r>
              <w:rPr>
                <w:rFonts w:ascii="Times New Roman" w:hAnsi="Times New Roman" w:cs="Times New Roman"/>
                <w:color w:val="C0C0C0"/>
                <w:sz w:val="16"/>
                <w:szCs w:val="16"/>
              </w:rPr>
              <w:t>стр. 4</w:t>
            </w:r>
          </w:p>
        </w:tc>
      </w:tr>
      <w:tr w:rsidR="00F718C5">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F718C5" w:rsidRPr="00BE1E11">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Цель изучения дисциплины:формирование представлений о научных основах статистических методов исследования массовых экономических и социально-экономических процессов и явлений; выработка практических навыков применения статистических методов сбора и анализа исходных данных, последующего расчета и статистического анализа показателей деятельности хозяйствующих субъектов, а также содержательной интерпретации полученных результатов.</w:t>
            </w:r>
          </w:p>
        </w:tc>
      </w:tr>
      <w:tr w:rsidR="00F718C5" w:rsidRPr="00BE1E11">
        <w:trPr>
          <w:trHeight w:hRule="exact" w:val="160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Задачи изучения дисциплины:изучение статистической методологии сбора, анализа и интерпретации исходных данных, необходимых для проведения конкретных экономических расчетов по полученному заданию; освоение навыков сбора, статистического анализа и интерпретации показателей, характеризующих экономические и социально-экономические процессы и явления на микро- и макро- уровне как в России, так и за рубежом; формирование навыков визуализации результатов статистической обработки и анализа данных и показателей с целью обоснования выводов о тенденциях развития экономических и социально-экономических явлений на микро- и макро- уровне.</w:t>
            </w:r>
          </w:p>
        </w:tc>
      </w:tr>
      <w:tr w:rsidR="00F718C5" w:rsidRPr="00BE1E11">
        <w:trPr>
          <w:trHeight w:hRule="exact" w:val="277"/>
        </w:trPr>
        <w:tc>
          <w:tcPr>
            <w:tcW w:w="766" w:type="dxa"/>
          </w:tcPr>
          <w:p w:rsidR="00F718C5" w:rsidRPr="00635F6F" w:rsidRDefault="00F718C5">
            <w:pPr>
              <w:rPr>
                <w:lang w:val="ru-RU"/>
              </w:rPr>
            </w:pPr>
          </w:p>
        </w:tc>
        <w:tc>
          <w:tcPr>
            <w:tcW w:w="228" w:type="dxa"/>
          </w:tcPr>
          <w:p w:rsidR="00F718C5" w:rsidRPr="00635F6F" w:rsidRDefault="00F718C5">
            <w:pPr>
              <w:rPr>
                <w:lang w:val="ru-RU"/>
              </w:rPr>
            </w:pPr>
          </w:p>
        </w:tc>
        <w:tc>
          <w:tcPr>
            <w:tcW w:w="1844" w:type="dxa"/>
          </w:tcPr>
          <w:p w:rsidR="00F718C5" w:rsidRPr="00635F6F" w:rsidRDefault="00F718C5">
            <w:pPr>
              <w:rPr>
                <w:lang w:val="ru-RU"/>
              </w:rPr>
            </w:pPr>
          </w:p>
        </w:tc>
        <w:tc>
          <w:tcPr>
            <w:tcW w:w="1702" w:type="dxa"/>
          </w:tcPr>
          <w:p w:rsidR="00F718C5" w:rsidRPr="00635F6F" w:rsidRDefault="00F718C5">
            <w:pPr>
              <w:rPr>
                <w:lang w:val="ru-RU"/>
              </w:rPr>
            </w:pPr>
          </w:p>
        </w:tc>
        <w:tc>
          <w:tcPr>
            <w:tcW w:w="143" w:type="dxa"/>
          </w:tcPr>
          <w:p w:rsidR="00F718C5" w:rsidRPr="00635F6F" w:rsidRDefault="00F718C5">
            <w:pPr>
              <w:rPr>
                <w:lang w:val="ru-RU"/>
              </w:rPr>
            </w:pPr>
          </w:p>
        </w:tc>
        <w:tc>
          <w:tcPr>
            <w:tcW w:w="851" w:type="dxa"/>
          </w:tcPr>
          <w:p w:rsidR="00F718C5" w:rsidRPr="00635F6F" w:rsidRDefault="00F718C5">
            <w:pPr>
              <w:rPr>
                <w:lang w:val="ru-RU"/>
              </w:rPr>
            </w:pPr>
          </w:p>
        </w:tc>
        <w:tc>
          <w:tcPr>
            <w:tcW w:w="710" w:type="dxa"/>
          </w:tcPr>
          <w:p w:rsidR="00F718C5" w:rsidRPr="00635F6F" w:rsidRDefault="00F718C5">
            <w:pPr>
              <w:rPr>
                <w:lang w:val="ru-RU"/>
              </w:rPr>
            </w:pPr>
          </w:p>
        </w:tc>
        <w:tc>
          <w:tcPr>
            <w:tcW w:w="1135" w:type="dxa"/>
          </w:tcPr>
          <w:p w:rsidR="00F718C5" w:rsidRPr="00635F6F" w:rsidRDefault="00F718C5">
            <w:pPr>
              <w:rPr>
                <w:lang w:val="ru-RU"/>
              </w:rPr>
            </w:pPr>
          </w:p>
        </w:tc>
        <w:tc>
          <w:tcPr>
            <w:tcW w:w="1277" w:type="dxa"/>
          </w:tcPr>
          <w:p w:rsidR="00F718C5" w:rsidRPr="00635F6F" w:rsidRDefault="00F718C5">
            <w:pPr>
              <w:rPr>
                <w:lang w:val="ru-RU"/>
              </w:rPr>
            </w:pPr>
          </w:p>
        </w:tc>
        <w:tc>
          <w:tcPr>
            <w:tcW w:w="710" w:type="dxa"/>
          </w:tcPr>
          <w:p w:rsidR="00F718C5" w:rsidRPr="00635F6F" w:rsidRDefault="00F718C5">
            <w:pPr>
              <w:rPr>
                <w:lang w:val="ru-RU"/>
              </w:rPr>
            </w:pPr>
          </w:p>
        </w:tc>
        <w:tc>
          <w:tcPr>
            <w:tcW w:w="426" w:type="dxa"/>
          </w:tcPr>
          <w:p w:rsidR="00F718C5" w:rsidRPr="00635F6F" w:rsidRDefault="00F718C5">
            <w:pPr>
              <w:rPr>
                <w:lang w:val="ru-RU"/>
              </w:rPr>
            </w:pPr>
          </w:p>
        </w:tc>
        <w:tc>
          <w:tcPr>
            <w:tcW w:w="993" w:type="dxa"/>
          </w:tcPr>
          <w:p w:rsidR="00F718C5" w:rsidRPr="00635F6F" w:rsidRDefault="00F718C5">
            <w:pPr>
              <w:rPr>
                <w:lang w:val="ru-RU"/>
              </w:rPr>
            </w:pPr>
          </w:p>
        </w:tc>
      </w:tr>
      <w:tr w:rsidR="00F718C5" w:rsidRPr="00BE1E11">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718C5" w:rsidRPr="00635F6F" w:rsidRDefault="00635F6F">
            <w:pPr>
              <w:spacing w:after="0" w:line="240" w:lineRule="auto"/>
              <w:jc w:val="center"/>
              <w:rPr>
                <w:sz w:val="19"/>
                <w:szCs w:val="19"/>
                <w:lang w:val="ru-RU"/>
              </w:rPr>
            </w:pPr>
            <w:r w:rsidRPr="00635F6F">
              <w:rPr>
                <w:rFonts w:ascii="Times New Roman" w:hAnsi="Times New Roman" w:cs="Times New Roman"/>
                <w:b/>
                <w:color w:val="000000"/>
                <w:sz w:val="19"/>
                <w:szCs w:val="19"/>
                <w:lang w:val="ru-RU"/>
              </w:rPr>
              <w:t>2. МЕСТО ДИСЦИПЛИНЫ В СТРУКТУРЕ ОБРАЗОВАТЕЛЬНОЙ ПРОГРАММЫ</w:t>
            </w:r>
          </w:p>
        </w:tc>
      </w:tr>
      <w:tr w:rsidR="00F718C5">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rPr>
                <w:sz w:val="19"/>
                <w:szCs w:val="19"/>
              </w:rPr>
            </w:pPr>
            <w:r>
              <w:rPr>
                <w:rFonts w:ascii="Times New Roman" w:hAnsi="Times New Roman" w:cs="Times New Roman"/>
                <w:color w:val="000000"/>
                <w:sz w:val="19"/>
                <w:szCs w:val="19"/>
              </w:rPr>
              <w:t>Б1.Б</w:t>
            </w:r>
          </w:p>
        </w:tc>
      </w:tr>
      <w:tr w:rsidR="00F718C5" w:rsidRPr="00BE1E11">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635F6F">
            <w:pPr>
              <w:spacing w:after="0" w:line="240" w:lineRule="auto"/>
              <w:rPr>
                <w:sz w:val="19"/>
                <w:szCs w:val="19"/>
                <w:lang w:val="ru-RU"/>
              </w:rPr>
            </w:pPr>
            <w:r w:rsidRPr="00635F6F">
              <w:rPr>
                <w:rFonts w:ascii="Times New Roman" w:hAnsi="Times New Roman" w:cs="Times New Roman"/>
                <w:b/>
                <w:color w:val="000000"/>
                <w:sz w:val="19"/>
                <w:szCs w:val="19"/>
                <w:lang w:val="ru-RU"/>
              </w:rPr>
              <w:t>Требования к предварительной подготовке обучающегося:</w:t>
            </w:r>
          </w:p>
        </w:tc>
      </w:tr>
      <w:tr w:rsidR="00F718C5" w:rsidRPr="00BE1E11">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результате освоения дисциплин: Математика, Экономическая теория, Практика по получению первичных профессиональных умений и навыков</w:t>
            </w:r>
          </w:p>
        </w:tc>
      </w:tr>
      <w:tr w:rsidR="00F718C5" w:rsidRPr="00BE1E11">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635F6F">
            <w:pPr>
              <w:spacing w:after="0" w:line="240" w:lineRule="auto"/>
              <w:rPr>
                <w:sz w:val="19"/>
                <w:szCs w:val="19"/>
                <w:lang w:val="ru-RU"/>
              </w:rPr>
            </w:pPr>
            <w:r w:rsidRPr="00635F6F">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F718C5" w:rsidRPr="00BE1E11">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Практика по получению профессиональных умений и опыта профессиональной деятельности, Теория вероятностей и математическая статистика, Анализ хозяйственной деятельности организации, Аналитические методы в менеджменте, Управление рисками, Защита выпускной квалификационной работы, включая подготовку к процедуре защиты и процедуру защиты</w:t>
            </w:r>
          </w:p>
        </w:tc>
      </w:tr>
      <w:tr w:rsidR="00F718C5" w:rsidRPr="00BE1E11">
        <w:trPr>
          <w:trHeight w:hRule="exact" w:val="277"/>
        </w:trPr>
        <w:tc>
          <w:tcPr>
            <w:tcW w:w="766" w:type="dxa"/>
          </w:tcPr>
          <w:p w:rsidR="00F718C5" w:rsidRPr="00635F6F" w:rsidRDefault="00F718C5">
            <w:pPr>
              <w:rPr>
                <w:lang w:val="ru-RU"/>
              </w:rPr>
            </w:pPr>
          </w:p>
        </w:tc>
        <w:tc>
          <w:tcPr>
            <w:tcW w:w="228" w:type="dxa"/>
          </w:tcPr>
          <w:p w:rsidR="00F718C5" w:rsidRPr="00635F6F" w:rsidRDefault="00F718C5">
            <w:pPr>
              <w:rPr>
                <w:lang w:val="ru-RU"/>
              </w:rPr>
            </w:pPr>
          </w:p>
        </w:tc>
        <w:tc>
          <w:tcPr>
            <w:tcW w:w="1844" w:type="dxa"/>
          </w:tcPr>
          <w:p w:rsidR="00F718C5" w:rsidRPr="00635F6F" w:rsidRDefault="00F718C5">
            <w:pPr>
              <w:rPr>
                <w:lang w:val="ru-RU"/>
              </w:rPr>
            </w:pPr>
          </w:p>
        </w:tc>
        <w:tc>
          <w:tcPr>
            <w:tcW w:w="1702" w:type="dxa"/>
          </w:tcPr>
          <w:p w:rsidR="00F718C5" w:rsidRPr="00635F6F" w:rsidRDefault="00F718C5">
            <w:pPr>
              <w:rPr>
                <w:lang w:val="ru-RU"/>
              </w:rPr>
            </w:pPr>
          </w:p>
        </w:tc>
        <w:tc>
          <w:tcPr>
            <w:tcW w:w="143" w:type="dxa"/>
          </w:tcPr>
          <w:p w:rsidR="00F718C5" w:rsidRPr="00635F6F" w:rsidRDefault="00F718C5">
            <w:pPr>
              <w:rPr>
                <w:lang w:val="ru-RU"/>
              </w:rPr>
            </w:pPr>
          </w:p>
        </w:tc>
        <w:tc>
          <w:tcPr>
            <w:tcW w:w="851" w:type="dxa"/>
          </w:tcPr>
          <w:p w:rsidR="00F718C5" w:rsidRPr="00635F6F" w:rsidRDefault="00F718C5">
            <w:pPr>
              <w:rPr>
                <w:lang w:val="ru-RU"/>
              </w:rPr>
            </w:pPr>
          </w:p>
        </w:tc>
        <w:tc>
          <w:tcPr>
            <w:tcW w:w="710" w:type="dxa"/>
          </w:tcPr>
          <w:p w:rsidR="00F718C5" w:rsidRPr="00635F6F" w:rsidRDefault="00F718C5">
            <w:pPr>
              <w:rPr>
                <w:lang w:val="ru-RU"/>
              </w:rPr>
            </w:pPr>
          </w:p>
        </w:tc>
        <w:tc>
          <w:tcPr>
            <w:tcW w:w="1135" w:type="dxa"/>
          </w:tcPr>
          <w:p w:rsidR="00F718C5" w:rsidRPr="00635F6F" w:rsidRDefault="00F718C5">
            <w:pPr>
              <w:rPr>
                <w:lang w:val="ru-RU"/>
              </w:rPr>
            </w:pPr>
          </w:p>
        </w:tc>
        <w:tc>
          <w:tcPr>
            <w:tcW w:w="1277" w:type="dxa"/>
          </w:tcPr>
          <w:p w:rsidR="00F718C5" w:rsidRPr="00635F6F" w:rsidRDefault="00F718C5">
            <w:pPr>
              <w:rPr>
                <w:lang w:val="ru-RU"/>
              </w:rPr>
            </w:pPr>
          </w:p>
        </w:tc>
        <w:tc>
          <w:tcPr>
            <w:tcW w:w="710" w:type="dxa"/>
          </w:tcPr>
          <w:p w:rsidR="00F718C5" w:rsidRPr="00635F6F" w:rsidRDefault="00F718C5">
            <w:pPr>
              <w:rPr>
                <w:lang w:val="ru-RU"/>
              </w:rPr>
            </w:pPr>
          </w:p>
        </w:tc>
        <w:tc>
          <w:tcPr>
            <w:tcW w:w="426" w:type="dxa"/>
          </w:tcPr>
          <w:p w:rsidR="00F718C5" w:rsidRPr="00635F6F" w:rsidRDefault="00F718C5">
            <w:pPr>
              <w:rPr>
                <w:lang w:val="ru-RU"/>
              </w:rPr>
            </w:pPr>
          </w:p>
        </w:tc>
        <w:tc>
          <w:tcPr>
            <w:tcW w:w="993" w:type="dxa"/>
          </w:tcPr>
          <w:p w:rsidR="00F718C5" w:rsidRPr="00635F6F" w:rsidRDefault="00F718C5">
            <w:pPr>
              <w:rPr>
                <w:lang w:val="ru-RU"/>
              </w:rPr>
            </w:pPr>
          </w:p>
        </w:tc>
      </w:tr>
      <w:tr w:rsidR="00F718C5" w:rsidRPr="00BE1E11">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718C5" w:rsidRPr="00635F6F" w:rsidRDefault="00635F6F">
            <w:pPr>
              <w:spacing w:after="0" w:line="240" w:lineRule="auto"/>
              <w:jc w:val="center"/>
              <w:rPr>
                <w:sz w:val="19"/>
                <w:szCs w:val="19"/>
                <w:lang w:val="ru-RU"/>
              </w:rPr>
            </w:pPr>
            <w:r w:rsidRPr="00635F6F">
              <w:rPr>
                <w:rFonts w:ascii="Times New Roman" w:hAnsi="Times New Roman" w:cs="Times New Roman"/>
                <w:b/>
                <w:color w:val="000000"/>
                <w:sz w:val="19"/>
                <w:szCs w:val="19"/>
                <w:lang w:val="ru-RU"/>
              </w:rPr>
              <w:t>3. ТРЕБОВАНИЯ К РЕЗУЛЬТАТАМ ОСВОЕНИЯ ДИСЦИПЛИНЫ</w:t>
            </w:r>
          </w:p>
        </w:tc>
      </w:tr>
      <w:tr w:rsidR="00F718C5" w:rsidRPr="00BE1E11">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635F6F">
            <w:pPr>
              <w:spacing w:after="0" w:line="240" w:lineRule="auto"/>
              <w:jc w:val="center"/>
              <w:rPr>
                <w:sz w:val="19"/>
                <w:szCs w:val="19"/>
                <w:lang w:val="ru-RU"/>
              </w:rPr>
            </w:pPr>
            <w:r w:rsidRPr="00635F6F">
              <w:rPr>
                <w:rFonts w:ascii="Times New Roman" w:hAnsi="Times New Roman" w:cs="Times New Roman"/>
                <w:b/>
                <w:color w:val="000000"/>
                <w:sz w:val="19"/>
                <w:szCs w:val="19"/>
                <w:lang w:val="ru-RU"/>
              </w:rPr>
              <w:t>ОК-3:      способностью использовать основы экономических знаний в различных сферах деятельности</w:t>
            </w:r>
          </w:p>
        </w:tc>
      </w:tr>
      <w:tr w:rsidR="00F718C5">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rPr>
                <w:sz w:val="19"/>
                <w:szCs w:val="19"/>
              </w:rPr>
            </w:pPr>
            <w:r>
              <w:rPr>
                <w:rFonts w:ascii="Times New Roman" w:hAnsi="Times New Roman" w:cs="Times New Roman"/>
                <w:b/>
                <w:color w:val="000000"/>
                <w:sz w:val="19"/>
                <w:szCs w:val="19"/>
              </w:rPr>
              <w:t>Знать:</w:t>
            </w:r>
          </w:p>
        </w:tc>
      </w:tr>
      <w:tr w:rsidR="00F718C5" w:rsidRPr="00BE1E11">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систему взаимосвязанных статистических показателей, обоснованную экономической теорией</w:t>
            </w:r>
          </w:p>
        </w:tc>
      </w:tr>
      <w:tr w:rsidR="00F718C5">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rPr>
                <w:sz w:val="19"/>
                <w:szCs w:val="19"/>
              </w:rPr>
            </w:pPr>
            <w:r>
              <w:rPr>
                <w:rFonts w:ascii="Times New Roman" w:hAnsi="Times New Roman" w:cs="Times New Roman"/>
                <w:b/>
                <w:color w:val="000000"/>
                <w:sz w:val="19"/>
                <w:szCs w:val="19"/>
              </w:rPr>
              <w:t>Уметь:</w:t>
            </w:r>
          </w:p>
        </w:tc>
      </w:tr>
      <w:tr w:rsidR="00F718C5" w:rsidRPr="00BE1E11">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применять основные методы статистического анализа результатов хозяйственной деятельности, обобщать и грамотно оформлять результаты статистического анализа</w:t>
            </w:r>
          </w:p>
        </w:tc>
      </w:tr>
      <w:tr w:rsidR="00F718C5">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rPr>
                <w:sz w:val="19"/>
                <w:szCs w:val="19"/>
              </w:rPr>
            </w:pPr>
            <w:r>
              <w:rPr>
                <w:rFonts w:ascii="Times New Roman" w:hAnsi="Times New Roman" w:cs="Times New Roman"/>
                <w:b/>
                <w:color w:val="000000"/>
                <w:sz w:val="19"/>
                <w:szCs w:val="19"/>
              </w:rPr>
              <w:t>Владеть:</w:t>
            </w:r>
          </w:p>
        </w:tc>
      </w:tr>
      <w:tr w:rsidR="00F718C5" w:rsidRPr="00BE1E11">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методами обработки и анализа статистической информации на основе экономико-статистического метода</w:t>
            </w:r>
          </w:p>
        </w:tc>
      </w:tr>
      <w:tr w:rsidR="00F718C5" w:rsidRPr="00BE1E11">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635F6F">
            <w:pPr>
              <w:spacing w:after="0" w:line="240" w:lineRule="auto"/>
              <w:jc w:val="center"/>
              <w:rPr>
                <w:sz w:val="19"/>
                <w:szCs w:val="19"/>
                <w:lang w:val="ru-RU"/>
              </w:rPr>
            </w:pPr>
            <w:r w:rsidRPr="00635F6F">
              <w:rPr>
                <w:rFonts w:ascii="Times New Roman" w:hAnsi="Times New Roman" w:cs="Times New Roman"/>
                <w:b/>
                <w:color w:val="000000"/>
                <w:sz w:val="19"/>
                <w:szCs w:val="19"/>
                <w:lang w:val="ru-RU"/>
              </w:rPr>
              <w:t>ПК-10: владением навыками количественного и качественного анализа информации при принятии управленческих решений, построения экономических, финансовых и организационно-управленческих моделей путем их адаптации к конкретным задачам управления</w:t>
            </w:r>
          </w:p>
        </w:tc>
      </w:tr>
      <w:tr w:rsidR="00F718C5">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rPr>
                <w:sz w:val="19"/>
                <w:szCs w:val="19"/>
              </w:rPr>
            </w:pPr>
            <w:r>
              <w:rPr>
                <w:rFonts w:ascii="Times New Roman" w:hAnsi="Times New Roman" w:cs="Times New Roman"/>
                <w:b/>
                <w:color w:val="000000"/>
                <w:sz w:val="19"/>
                <w:szCs w:val="19"/>
              </w:rPr>
              <w:t>Знать:</w:t>
            </w:r>
          </w:p>
        </w:tc>
      </w:tr>
      <w:tr w:rsidR="00F718C5" w:rsidRPr="00BE1E11">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основные понятия, категории и методы статистического анализа при построении экономических, финансовых и организационно-управленческих моделей</w:t>
            </w:r>
          </w:p>
        </w:tc>
      </w:tr>
      <w:tr w:rsidR="00F718C5">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rPr>
                <w:sz w:val="19"/>
                <w:szCs w:val="19"/>
              </w:rPr>
            </w:pPr>
            <w:r>
              <w:rPr>
                <w:rFonts w:ascii="Times New Roman" w:hAnsi="Times New Roman" w:cs="Times New Roman"/>
                <w:b/>
                <w:color w:val="000000"/>
                <w:sz w:val="19"/>
                <w:szCs w:val="19"/>
              </w:rPr>
              <w:t>Уметь:</w:t>
            </w:r>
          </w:p>
        </w:tc>
      </w:tr>
      <w:tr w:rsidR="00F718C5" w:rsidRPr="00BE1E11">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применять статистические методы и инструменты в ходе принятия управленческих решений в соответствии с конкретными задачами управления</w:t>
            </w:r>
          </w:p>
        </w:tc>
      </w:tr>
      <w:tr w:rsidR="00F718C5">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rPr>
                <w:sz w:val="19"/>
                <w:szCs w:val="19"/>
              </w:rPr>
            </w:pPr>
            <w:r>
              <w:rPr>
                <w:rFonts w:ascii="Times New Roman" w:hAnsi="Times New Roman" w:cs="Times New Roman"/>
                <w:b/>
                <w:color w:val="000000"/>
                <w:sz w:val="19"/>
                <w:szCs w:val="19"/>
              </w:rPr>
              <w:t>Владеть:</w:t>
            </w:r>
          </w:p>
        </w:tc>
      </w:tr>
      <w:tr w:rsidR="00F718C5" w:rsidRPr="00BE1E11">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навыками количественного и качественного статистического анализа информации при принятии управленческих решений</w:t>
            </w:r>
          </w:p>
        </w:tc>
      </w:tr>
      <w:tr w:rsidR="00F718C5" w:rsidRPr="00BE1E11">
        <w:trPr>
          <w:trHeight w:hRule="exact" w:val="277"/>
        </w:trPr>
        <w:tc>
          <w:tcPr>
            <w:tcW w:w="766" w:type="dxa"/>
          </w:tcPr>
          <w:p w:rsidR="00F718C5" w:rsidRPr="00635F6F" w:rsidRDefault="00F718C5">
            <w:pPr>
              <w:rPr>
                <w:lang w:val="ru-RU"/>
              </w:rPr>
            </w:pPr>
          </w:p>
        </w:tc>
        <w:tc>
          <w:tcPr>
            <w:tcW w:w="228" w:type="dxa"/>
          </w:tcPr>
          <w:p w:rsidR="00F718C5" w:rsidRPr="00635F6F" w:rsidRDefault="00F718C5">
            <w:pPr>
              <w:rPr>
                <w:lang w:val="ru-RU"/>
              </w:rPr>
            </w:pPr>
          </w:p>
        </w:tc>
        <w:tc>
          <w:tcPr>
            <w:tcW w:w="1844" w:type="dxa"/>
          </w:tcPr>
          <w:p w:rsidR="00F718C5" w:rsidRPr="00635F6F" w:rsidRDefault="00F718C5">
            <w:pPr>
              <w:rPr>
                <w:lang w:val="ru-RU"/>
              </w:rPr>
            </w:pPr>
          </w:p>
        </w:tc>
        <w:tc>
          <w:tcPr>
            <w:tcW w:w="1702" w:type="dxa"/>
          </w:tcPr>
          <w:p w:rsidR="00F718C5" w:rsidRPr="00635F6F" w:rsidRDefault="00F718C5">
            <w:pPr>
              <w:rPr>
                <w:lang w:val="ru-RU"/>
              </w:rPr>
            </w:pPr>
          </w:p>
        </w:tc>
        <w:tc>
          <w:tcPr>
            <w:tcW w:w="143" w:type="dxa"/>
          </w:tcPr>
          <w:p w:rsidR="00F718C5" w:rsidRPr="00635F6F" w:rsidRDefault="00F718C5">
            <w:pPr>
              <w:rPr>
                <w:lang w:val="ru-RU"/>
              </w:rPr>
            </w:pPr>
          </w:p>
        </w:tc>
        <w:tc>
          <w:tcPr>
            <w:tcW w:w="851" w:type="dxa"/>
          </w:tcPr>
          <w:p w:rsidR="00F718C5" w:rsidRPr="00635F6F" w:rsidRDefault="00F718C5">
            <w:pPr>
              <w:rPr>
                <w:lang w:val="ru-RU"/>
              </w:rPr>
            </w:pPr>
          </w:p>
        </w:tc>
        <w:tc>
          <w:tcPr>
            <w:tcW w:w="710" w:type="dxa"/>
          </w:tcPr>
          <w:p w:rsidR="00F718C5" w:rsidRPr="00635F6F" w:rsidRDefault="00F718C5">
            <w:pPr>
              <w:rPr>
                <w:lang w:val="ru-RU"/>
              </w:rPr>
            </w:pPr>
          </w:p>
        </w:tc>
        <w:tc>
          <w:tcPr>
            <w:tcW w:w="1135" w:type="dxa"/>
          </w:tcPr>
          <w:p w:rsidR="00F718C5" w:rsidRPr="00635F6F" w:rsidRDefault="00F718C5">
            <w:pPr>
              <w:rPr>
                <w:lang w:val="ru-RU"/>
              </w:rPr>
            </w:pPr>
          </w:p>
        </w:tc>
        <w:tc>
          <w:tcPr>
            <w:tcW w:w="1277" w:type="dxa"/>
          </w:tcPr>
          <w:p w:rsidR="00F718C5" w:rsidRPr="00635F6F" w:rsidRDefault="00F718C5">
            <w:pPr>
              <w:rPr>
                <w:lang w:val="ru-RU"/>
              </w:rPr>
            </w:pPr>
          </w:p>
        </w:tc>
        <w:tc>
          <w:tcPr>
            <w:tcW w:w="710" w:type="dxa"/>
          </w:tcPr>
          <w:p w:rsidR="00F718C5" w:rsidRPr="00635F6F" w:rsidRDefault="00F718C5">
            <w:pPr>
              <w:rPr>
                <w:lang w:val="ru-RU"/>
              </w:rPr>
            </w:pPr>
          </w:p>
        </w:tc>
        <w:tc>
          <w:tcPr>
            <w:tcW w:w="426" w:type="dxa"/>
          </w:tcPr>
          <w:p w:rsidR="00F718C5" w:rsidRPr="00635F6F" w:rsidRDefault="00F718C5">
            <w:pPr>
              <w:rPr>
                <w:lang w:val="ru-RU"/>
              </w:rPr>
            </w:pPr>
          </w:p>
        </w:tc>
        <w:tc>
          <w:tcPr>
            <w:tcW w:w="993" w:type="dxa"/>
          </w:tcPr>
          <w:p w:rsidR="00F718C5" w:rsidRPr="00635F6F" w:rsidRDefault="00F718C5">
            <w:pPr>
              <w:rPr>
                <w:lang w:val="ru-RU"/>
              </w:rPr>
            </w:pPr>
          </w:p>
        </w:tc>
      </w:tr>
      <w:tr w:rsidR="00F718C5" w:rsidRPr="00BE1E11">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718C5" w:rsidRPr="00635F6F" w:rsidRDefault="00635F6F">
            <w:pPr>
              <w:spacing w:after="0" w:line="240" w:lineRule="auto"/>
              <w:jc w:val="center"/>
              <w:rPr>
                <w:sz w:val="19"/>
                <w:szCs w:val="19"/>
                <w:lang w:val="ru-RU"/>
              </w:rPr>
            </w:pPr>
            <w:r w:rsidRPr="00635F6F">
              <w:rPr>
                <w:rFonts w:ascii="Times New Roman" w:hAnsi="Times New Roman" w:cs="Times New Roman"/>
                <w:b/>
                <w:color w:val="000000"/>
                <w:sz w:val="19"/>
                <w:szCs w:val="19"/>
                <w:lang w:val="ru-RU"/>
              </w:rPr>
              <w:t>4. СТРУКТУРА И СОДЕРЖАНИЕ ДИСЦИПЛИНЫ (МОДУЛЯ)</w:t>
            </w:r>
          </w:p>
        </w:tc>
      </w:tr>
      <w:tr w:rsidR="00F718C5">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635F6F">
            <w:pPr>
              <w:spacing w:after="0" w:line="240" w:lineRule="auto"/>
              <w:jc w:val="center"/>
              <w:rPr>
                <w:sz w:val="19"/>
                <w:szCs w:val="19"/>
                <w:lang w:val="ru-RU"/>
              </w:rPr>
            </w:pPr>
            <w:r w:rsidRPr="00635F6F">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b/>
                <w:color w:val="000000"/>
                <w:sz w:val="19"/>
                <w:szCs w:val="19"/>
              </w:rPr>
              <w:t>Компетен-</w:t>
            </w:r>
          </w:p>
          <w:p w:rsidR="00F718C5" w:rsidRDefault="00635F6F">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b/>
                <w:color w:val="000000"/>
                <w:sz w:val="19"/>
                <w:szCs w:val="19"/>
              </w:rPr>
              <w:t>Интер 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F718C5" w:rsidRPr="00BE1E11">
        <w:trPr>
          <w:trHeight w:hRule="exact" w:val="69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F718C5"/>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635F6F">
            <w:pPr>
              <w:spacing w:after="0" w:line="240" w:lineRule="auto"/>
              <w:rPr>
                <w:sz w:val="19"/>
                <w:szCs w:val="19"/>
                <w:lang w:val="ru-RU"/>
              </w:rPr>
            </w:pPr>
            <w:r w:rsidRPr="00635F6F">
              <w:rPr>
                <w:rFonts w:ascii="Times New Roman" w:hAnsi="Times New Roman" w:cs="Times New Roman"/>
                <w:b/>
                <w:color w:val="000000"/>
                <w:sz w:val="19"/>
                <w:szCs w:val="19"/>
                <w:lang w:val="ru-RU"/>
              </w:rPr>
              <w:t>Раздел 1. Методологические основы и информационная база статистического анализа данных</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F718C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F718C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F718C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F718C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F718C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F718C5">
            <w:pPr>
              <w:rPr>
                <w:lang w:val="ru-RU"/>
              </w:rPr>
            </w:pPr>
          </w:p>
        </w:tc>
      </w:tr>
    </w:tbl>
    <w:p w:rsidR="00F718C5" w:rsidRPr="00635F6F" w:rsidRDefault="00635F6F">
      <w:pPr>
        <w:rPr>
          <w:sz w:val="0"/>
          <w:szCs w:val="0"/>
          <w:lang w:val="ru-RU"/>
        </w:rPr>
      </w:pPr>
      <w:r w:rsidRPr="00635F6F">
        <w:rPr>
          <w:lang w:val="ru-RU"/>
        </w:rPr>
        <w:br w:type="page"/>
      </w:r>
    </w:p>
    <w:tbl>
      <w:tblPr>
        <w:tblW w:w="0" w:type="auto"/>
        <w:tblCellMar>
          <w:left w:w="0" w:type="dxa"/>
          <w:right w:w="0" w:type="dxa"/>
        </w:tblCellMar>
        <w:tblLook w:val="04A0" w:firstRow="1" w:lastRow="0" w:firstColumn="1" w:lastColumn="0" w:noHBand="0" w:noVBand="1"/>
      </w:tblPr>
      <w:tblGrid>
        <w:gridCol w:w="937"/>
        <w:gridCol w:w="3468"/>
        <w:gridCol w:w="117"/>
        <w:gridCol w:w="804"/>
        <w:gridCol w:w="666"/>
        <w:gridCol w:w="1092"/>
        <w:gridCol w:w="1203"/>
        <w:gridCol w:w="666"/>
        <w:gridCol w:w="383"/>
        <w:gridCol w:w="938"/>
      </w:tblGrid>
      <w:tr w:rsidR="00F718C5">
        <w:trPr>
          <w:trHeight w:hRule="exact" w:val="416"/>
        </w:trPr>
        <w:tc>
          <w:tcPr>
            <w:tcW w:w="4692" w:type="dxa"/>
            <w:gridSpan w:val="3"/>
            <w:shd w:val="clear" w:color="C0C0C0" w:fill="FFFFFF"/>
            <w:tcMar>
              <w:left w:w="34" w:type="dxa"/>
              <w:right w:w="34" w:type="dxa"/>
            </w:tcMar>
          </w:tcPr>
          <w:p w:rsidR="00F718C5" w:rsidRDefault="00635F6F">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851" w:type="dxa"/>
          </w:tcPr>
          <w:p w:rsidR="00F718C5" w:rsidRDefault="00F718C5"/>
        </w:tc>
        <w:tc>
          <w:tcPr>
            <w:tcW w:w="710" w:type="dxa"/>
          </w:tcPr>
          <w:p w:rsidR="00F718C5" w:rsidRDefault="00F718C5"/>
        </w:tc>
        <w:tc>
          <w:tcPr>
            <w:tcW w:w="1135" w:type="dxa"/>
          </w:tcPr>
          <w:p w:rsidR="00F718C5" w:rsidRDefault="00F718C5"/>
        </w:tc>
        <w:tc>
          <w:tcPr>
            <w:tcW w:w="1277" w:type="dxa"/>
          </w:tcPr>
          <w:p w:rsidR="00F718C5" w:rsidRDefault="00F718C5"/>
        </w:tc>
        <w:tc>
          <w:tcPr>
            <w:tcW w:w="710" w:type="dxa"/>
          </w:tcPr>
          <w:p w:rsidR="00F718C5" w:rsidRDefault="00F718C5"/>
        </w:tc>
        <w:tc>
          <w:tcPr>
            <w:tcW w:w="426" w:type="dxa"/>
          </w:tcPr>
          <w:p w:rsidR="00F718C5" w:rsidRDefault="00F718C5"/>
        </w:tc>
        <w:tc>
          <w:tcPr>
            <w:tcW w:w="1007" w:type="dxa"/>
            <w:shd w:val="clear" w:color="C0C0C0" w:fill="FFFFFF"/>
            <w:tcMar>
              <w:left w:w="34" w:type="dxa"/>
              <w:right w:w="34" w:type="dxa"/>
            </w:tcMar>
          </w:tcPr>
          <w:p w:rsidR="00F718C5" w:rsidRDefault="00635F6F">
            <w:pPr>
              <w:spacing w:after="0" w:line="240" w:lineRule="auto"/>
              <w:jc w:val="right"/>
              <w:rPr>
                <w:sz w:val="16"/>
                <w:szCs w:val="16"/>
              </w:rPr>
            </w:pPr>
            <w:r>
              <w:rPr>
                <w:rFonts w:ascii="Times New Roman" w:hAnsi="Times New Roman" w:cs="Times New Roman"/>
                <w:color w:val="C0C0C0"/>
                <w:sz w:val="16"/>
                <w:szCs w:val="16"/>
              </w:rPr>
              <w:t>стр. 5</w:t>
            </w:r>
          </w:p>
        </w:tc>
      </w:tr>
      <w:tr w:rsidR="00F718C5">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rPr>
                <w:sz w:val="19"/>
                <w:szCs w:val="19"/>
              </w:rPr>
            </w:pPr>
            <w:r w:rsidRPr="00635F6F">
              <w:rPr>
                <w:rFonts w:ascii="Times New Roman" w:hAnsi="Times New Roman" w:cs="Times New Roman"/>
                <w:color w:val="000000"/>
                <w:sz w:val="19"/>
                <w:szCs w:val="19"/>
                <w:lang w:val="ru-RU"/>
              </w:rPr>
              <w:t xml:space="preserve">Тема 1.1 «Предмет,метод и основные категории статистики». Определение статистики, основные категории статистики. </w:t>
            </w:r>
            <w:r>
              <w:rPr>
                <w:rFonts w:ascii="Times New Roman" w:hAnsi="Times New Roman" w:cs="Times New Roman"/>
                <w:color w:val="000000"/>
                <w:sz w:val="19"/>
                <w:szCs w:val="19"/>
              </w:rPr>
              <w:t>Признаки и их классификация. Метод статистики.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F718C5" w:rsidRDefault="00635F6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F718C5"/>
        </w:tc>
      </w:tr>
      <w:tr w:rsidR="00F718C5">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rPr>
                <w:sz w:val="19"/>
                <w:szCs w:val="19"/>
              </w:rPr>
            </w:pPr>
            <w:r w:rsidRPr="00635F6F">
              <w:rPr>
                <w:rFonts w:ascii="Times New Roman" w:hAnsi="Times New Roman" w:cs="Times New Roman"/>
                <w:color w:val="000000"/>
                <w:sz w:val="19"/>
                <w:szCs w:val="19"/>
                <w:lang w:val="ru-RU"/>
              </w:rPr>
              <w:t xml:space="preserve">Тема 1.1 «Предмет,метод и основные категории статистики». Примеры основных категорий статистики. Классификация признаков: разбор примеров. </w:t>
            </w:r>
            <w:r>
              <w:rPr>
                <w:rFonts w:ascii="Times New Roman" w:hAnsi="Times New Roman" w:cs="Times New Roman"/>
                <w:color w:val="000000"/>
                <w:sz w:val="19"/>
                <w:szCs w:val="19"/>
              </w:rPr>
              <w:t>Метод статистики. Организация и задачи государственной статистики.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F718C5" w:rsidRDefault="00635F6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F718C5"/>
        </w:tc>
      </w:tr>
      <w:tr w:rsidR="00F718C5">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Тема 1.1 «Предмет, метод и основные категории статистики». Организация и задачи государственной статистики в РФ.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Л1.1 Л1.2 Л1.3 Л2.1 Л2.3 Л2.4 Л3.1 Л3.2</w:t>
            </w:r>
          </w:p>
          <w:p w:rsidR="00F718C5" w:rsidRDefault="00635F6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F718C5"/>
        </w:tc>
      </w:tr>
      <w:tr w:rsidR="00F718C5">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Тема 1.2 «Статистическое наблюдение».</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Статистическое наблюдение как метод получения первичных данных (формы, виды и способы проведения).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F718C5" w:rsidRDefault="00635F6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F718C5"/>
        </w:tc>
      </w:tr>
      <w:tr w:rsidR="00F718C5">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Тема 1.2 «Статистическое наблюдение».</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Практическая организация статистического наблюдения. Составление плана и программы статистического наблюдения. Контроль и минимизация ошибок статистического наблюдения.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F718C5" w:rsidRDefault="00635F6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F718C5"/>
        </w:tc>
      </w:tr>
      <w:tr w:rsidR="00F718C5">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Тема 1.2 «Статистическое наблюдение».</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Первичные и вторичные данные. Структура наборов данных (пространственная и временная структуры данных; шкалирование:количественные, качественные, порядковые данные; размерность: одномерные и многомерные данных. Ошибки статистического наблюдения. Источники и особенности работы с вторичными данными.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Л1.1 Л1.2 Л1.3 Л2.1 Л2.3 Л2.4 Л3.1 Л3.2</w:t>
            </w:r>
          </w:p>
          <w:p w:rsidR="00F718C5" w:rsidRDefault="00635F6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F718C5"/>
        </w:tc>
      </w:tr>
      <w:tr w:rsidR="00F718C5">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Тема 1.3 «Группировка статистических данных и способы представления анализируемой информации».</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Метод группировки. Виды группировок. Классификации. Статистические таблицы. Статистические графики.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F718C5" w:rsidRDefault="00635F6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F718C5"/>
        </w:tc>
      </w:tr>
      <w:tr w:rsidR="00F718C5">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Тема 1.3 «Группировка статистических данных и способы представления анализируемой информации».</w:t>
            </w:r>
          </w:p>
          <w:p w:rsidR="00F718C5" w:rsidRDefault="00635F6F">
            <w:pPr>
              <w:spacing w:after="0" w:line="240" w:lineRule="auto"/>
              <w:rPr>
                <w:sz w:val="19"/>
                <w:szCs w:val="19"/>
              </w:rPr>
            </w:pPr>
            <w:r w:rsidRPr="00635F6F">
              <w:rPr>
                <w:rFonts w:ascii="Times New Roman" w:hAnsi="Times New Roman" w:cs="Times New Roman"/>
                <w:color w:val="000000"/>
                <w:sz w:val="19"/>
                <w:szCs w:val="19"/>
                <w:lang w:val="ru-RU"/>
              </w:rPr>
              <w:t xml:space="preserve">Метод группировки. Построение группировок. Построение статистических таблиц: простая и сложная разработка сказуемого. </w:t>
            </w:r>
            <w:r>
              <w:rPr>
                <w:rFonts w:ascii="Times New Roman" w:hAnsi="Times New Roman" w:cs="Times New Roman"/>
                <w:color w:val="000000"/>
                <w:sz w:val="19"/>
                <w:szCs w:val="19"/>
              </w:rPr>
              <w:t>Особенности оформления статистических таблиц. Построение статистических графиков.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F718C5" w:rsidRDefault="00635F6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F718C5"/>
        </w:tc>
      </w:tr>
    </w:tbl>
    <w:p w:rsidR="00F718C5" w:rsidRDefault="00635F6F">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395"/>
        <w:gridCol w:w="119"/>
        <w:gridCol w:w="813"/>
        <w:gridCol w:w="673"/>
        <w:gridCol w:w="1099"/>
        <w:gridCol w:w="1214"/>
        <w:gridCol w:w="673"/>
        <w:gridCol w:w="389"/>
        <w:gridCol w:w="947"/>
      </w:tblGrid>
      <w:tr w:rsidR="00F718C5">
        <w:trPr>
          <w:trHeight w:hRule="exact" w:val="416"/>
        </w:trPr>
        <w:tc>
          <w:tcPr>
            <w:tcW w:w="4692" w:type="dxa"/>
            <w:gridSpan w:val="3"/>
            <w:shd w:val="clear" w:color="C0C0C0" w:fill="FFFFFF"/>
            <w:tcMar>
              <w:left w:w="34" w:type="dxa"/>
              <w:right w:w="34" w:type="dxa"/>
            </w:tcMar>
          </w:tcPr>
          <w:p w:rsidR="00F718C5" w:rsidRDefault="00635F6F">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851" w:type="dxa"/>
          </w:tcPr>
          <w:p w:rsidR="00F718C5" w:rsidRDefault="00F718C5"/>
        </w:tc>
        <w:tc>
          <w:tcPr>
            <w:tcW w:w="710" w:type="dxa"/>
          </w:tcPr>
          <w:p w:rsidR="00F718C5" w:rsidRDefault="00F718C5"/>
        </w:tc>
        <w:tc>
          <w:tcPr>
            <w:tcW w:w="1135" w:type="dxa"/>
          </w:tcPr>
          <w:p w:rsidR="00F718C5" w:rsidRDefault="00F718C5"/>
        </w:tc>
        <w:tc>
          <w:tcPr>
            <w:tcW w:w="1277" w:type="dxa"/>
          </w:tcPr>
          <w:p w:rsidR="00F718C5" w:rsidRDefault="00F718C5"/>
        </w:tc>
        <w:tc>
          <w:tcPr>
            <w:tcW w:w="710" w:type="dxa"/>
          </w:tcPr>
          <w:p w:rsidR="00F718C5" w:rsidRDefault="00F718C5"/>
        </w:tc>
        <w:tc>
          <w:tcPr>
            <w:tcW w:w="426" w:type="dxa"/>
          </w:tcPr>
          <w:p w:rsidR="00F718C5" w:rsidRDefault="00F718C5"/>
        </w:tc>
        <w:tc>
          <w:tcPr>
            <w:tcW w:w="1007" w:type="dxa"/>
            <w:shd w:val="clear" w:color="C0C0C0" w:fill="FFFFFF"/>
            <w:tcMar>
              <w:left w:w="34" w:type="dxa"/>
              <w:right w:w="34" w:type="dxa"/>
            </w:tcMar>
          </w:tcPr>
          <w:p w:rsidR="00F718C5" w:rsidRDefault="00635F6F">
            <w:pPr>
              <w:spacing w:after="0" w:line="240" w:lineRule="auto"/>
              <w:jc w:val="right"/>
              <w:rPr>
                <w:sz w:val="16"/>
                <w:szCs w:val="16"/>
              </w:rPr>
            </w:pPr>
            <w:r>
              <w:rPr>
                <w:rFonts w:ascii="Times New Roman" w:hAnsi="Times New Roman" w:cs="Times New Roman"/>
                <w:color w:val="C0C0C0"/>
                <w:sz w:val="16"/>
                <w:szCs w:val="16"/>
              </w:rPr>
              <w:t>стр. 6</w:t>
            </w:r>
          </w:p>
        </w:tc>
      </w:tr>
      <w:tr w:rsidR="00F718C5">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Тема 1.3 «Группировка статистических данных и способы представления анализируемой информации».</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Элементы статистического графика (поле, графический образ, шкалы, экспликация, масштаб, ориентиры).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F718C5" w:rsidRDefault="00635F6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F718C5"/>
        </w:tc>
      </w:tr>
      <w:tr w:rsidR="00F718C5">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Тема 1.4 «Статистические показатели».</w:t>
            </w:r>
          </w:p>
          <w:p w:rsidR="00F718C5" w:rsidRDefault="00635F6F">
            <w:pPr>
              <w:spacing w:after="0" w:line="240" w:lineRule="auto"/>
              <w:rPr>
                <w:sz w:val="19"/>
                <w:szCs w:val="19"/>
              </w:rPr>
            </w:pPr>
            <w:r w:rsidRPr="00635F6F">
              <w:rPr>
                <w:rFonts w:ascii="Times New Roman" w:hAnsi="Times New Roman" w:cs="Times New Roman"/>
                <w:color w:val="000000"/>
                <w:sz w:val="19"/>
                <w:szCs w:val="19"/>
                <w:lang w:val="ru-RU"/>
              </w:rPr>
              <w:t xml:space="preserve">Абсолютные статистические показатели. Относительные статистические показатели: виды, общие принципы построения и взаимосвязи. </w:t>
            </w:r>
            <w:r>
              <w:rPr>
                <w:rFonts w:ascii="Times New Roman" w:hAnsi="Times New Roman" w:cs="Times New Roman"/>
                <w:color w:val="000000"/>
                <w:sz w:val="19"/>
                <w:szCs w:val="19"/>
              </w:rPr>
              <w:t>Сферы применения относительных статистических показателей.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Л1.1 Л1.2 Л1.3 Л2.1 Л2.2 Л2.4 Л3.1 Л3.2</w:t>
            </w:r>
          </w:p>
          <w:p w:rsidR="00F718C5" w:rsidRDefault="00635F6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F718C5"/>
        </w:tc>
      </w:tr>
      <w:tr w:rsidR="00F718C5">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Тема 1.4 «Статистические показатели».</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Абсолютные статистические показатели. Расчет относительных статистических показателей.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F718C5" w:rsidRDefault="00635F6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F718C5"/>
        </w:tc>
      </w:tr>
      <w:tr w:rsidR="00F718C5">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Тема 1.4 «Статистические показатели».</w:t>
            </w:r>
          </w:p>
          <w:p w:rsidR="00F718C5" w:rsidRDefault="00635F6F">
            <w:pPr>
              <w:spacing w:after="0" w:line="240" w:lineRule="auto"/>
              <w:rPr>
                <w:sz w:val="19"/>
                <w:szCs w:val="19"/>
              </w:rPr>
            </w:pPr>
            <w:r w:rsidRPr="00635F6F">
              <w:rPr>
                <w:rFonts w:ascii="Times New Roman" w:hAnsi="Times New Roman" w:cs="Times New Roman"/>
                <w:color w:val="000000"/>
                <w:sz w:val="19"/>
                <w:szCs w:val="19"/>
                <w:lang w:val="ru-RU"/>
              </w:rPr>
              <w:t xml:space="preserve">Относительные показатели интенсивности - показатели смертности и рождаемости. </w:t>
            </w:r>
            <w:r>
              <w:rPr>
                <w:rFonts w:ascii="Times New Roman" w:hAnsi="Times New Roman" w:cs="Times New Roman"/>
                <w:color w:val="000000"/>
                <w:sz w:val="19"/>
                <w:szCs w:val="19"/>
              </w:rPr>
              <w:t>Сферы применения статистических показателей.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F718C5" w:rsidRDefault="00635F6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F718C5"/>
        </w:tc>
      </w:tr>
      <w:tr w:rsidR="00F718C5" w:rsidRPr="00BE1E11">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F718C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635F6F">
            <w:pPr>
              <w:spacing w:after="0" w:line="240" w:lineRule="auto"/>
              <w:rPr>
                <w:sz w:val="19"/>
                <w:szCs w:val="19"/>
                <w:lang w:val="ru-RU"/>
              </w:rPr>
            </w:pPr>
            <w:r w:rsidRPr="00635F6F">
              <w:rPr>
                <w:rFonts w:ascii="Times New Roman" w:hAnsi="Times New Roman" w:cs="Times New Roman"/>
                <w:b/>
                <w:color w:val="000000"/>
                <w:sz w:val="19"/>
                <w:szCs w:val="19"/>
                <w:lang w:val="ru-RU"/>
              </w:rPr>
              <w:t>Раздел 2. «Основы статистического анализа данных и инструментальные методы статистики»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F718C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F718C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F718C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F718C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F718C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F718C5">
            <w:pPr>
              <w:rPr>
                <w:lang w:val="ru-RU"/>
              </w:rPr>
            </w:pPr>
          </w:p>
        </w:tc>
      </w:tr>
      <w:tr w:rsidR="00F718C5">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Тема 2.1 «Методы анализа и оценки взаимосвязей данных, измеренных на количественных шкалах».</w:t>
            </w:r>
          </w:p>
          <w:p w:rsidR="00F718C5" w:rsidRDefault="00635F6F">
            <w:pPr>
              <w:spacing w:after="0" w:line="240" w:lineRule="auto"/>
              <w:rPr>
                <w:sz w:val="19"/>
                <w:szCs w:val="19"/>
              </w:rPr>
            </w:pPr>
            <w:r w:rsidRPr="00635F6F">
              <w:rPr>
                <w:rFonts w:ascii="Times New Roman" w:hAnsi="Times New Roman" w:cs="Times New Roman"/>
                <w:color w:val="000000"/>
                <w:sz w:val="19"/>
                <w:szCs w:val="19"/>
                <w:lang w:val="ru-RU"/>
              </w:rPr>
              <w:t xml:space="preserve">Построение вариационного ряда. Дискретные и интервальные вариационные ряды. Графические методы изображения вариационных рядов. Квантили вариационного ряда. Мода. Медиана. </w:t>
            </w:r>
            <w:r w:rsidRPr="00E92682">
              <w:rPr>
                <w:rFonts w:ascii="Times New Roman" w:hAnsi="Times New Roman" w:cs="Times New Roman"/>
                <w:color w:val="000000"/>
                <w:sz w:val="19"/>
                <w:szCs w:val="19"/>
                <w:lang w:val="ru-RU"/>
              </w:rPr>
              <w:t xml:space="preserve">Средние величины. </w:t>
            </w:r>
            <w:r w:rsidRPr="00635F6F">
              <w:rPr>
                <w:rFonts w:ascii="Times New Roman" w:hAnsi="Times New Roman" w:cs="Times New Roman"/>
                <w:color w:val="000000"/>
                <w:sz w:val="19"/>
                <w:szCs w:val="19"/>
                <w:lang w:val="ru-RU"/>
              </w:rPr>
              <w:t xml:space="preserve">Свойства средней арифметической. Меры вариации. Свойства дисперсии. Правило сложения дисперсии. Начальные и центральные моменты вариационного ряда. Коэффициенты асимметрии и эксцесса. </w:t>
            </w:r>
            <w:r>
              <w:rPr>
                <w:rFonts w:ascii="Times New Roman" w:hAnsi="Times New Roman" w:cs="Times New Roman"/>
                <w:color w:val="000000"/>
                <w:sz w:val="19"/>
                <w:szCs w:val="19"/>
              </w:rPr>
              <w:t>Коэффициент корреляции Пирсона.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Л1.1 Л1.2 Л1.3 Л2.1 Л2.3 Л2.4 Л3.1 Л3.2</w:t>
            </w:r>
          </w:p>
          <w:p w:rsidR="00F718C5" w:rsidRDefault="00635F6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F718C5"/>
        </w:tc>
      </w:tr>
    </w:tbl>
    <w:p w:rsidR="00F718C5" w:rsidRDefault="00635F6F">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97"/>
        <w:gridCol w:w="119"/>
        <w:gridCol w:w="814"/>
        <w:gridCol w:w="674"/>
        <w:gridCol w:w="1100"/>
        <w:gridCol w:w="1215"/>
        <w:gridCol w:w="674"/>
        <w:gridCol w:w="389"/>
        <w:gridCol w:w="947"/>
      </w:tblGrid>
      <w:tr w:rsidR="00F718C5">
        <w:trPr>
          <w:trHeight w:hRule="exact" w:val="416"/>
        </w:trPr>
        <w:tc>
          <w:tcPr>
            <w:tcW w:w="4692" w:type="dxa"/>
            <w:gridSpan w:val="3"/>
            <w:shd w:val="clear" w:color="C0C0C0" w:fill="FFFFFF"/>
            <w:tcMar>
              <w:left w:w="34" w:type="dxa"/>
              <w:right w:w="34" w:type="dxa"/>
            </w:tcMar>
          </w:tcPr>
          <w:p w:rsidR="00F718C5" w:rsidRDefault="00635F6F">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851" w:type="dxa"/>
          </w:tcPr>
          <w:p w:rsidR="00F718C5" w:rsidRDefault="00F718C5"/>
        </w:tc>
        <w:tc>
          <w:tcPr>
            <w:tcW w:w="710" w:type="dxa"/>
          </w:tcPr>
          <w:p w:rsidR="00F718C5" w:rsidRDefault="00F718C5"/>
        </w:tc>
        <w:tc>
          <w:tcPr>
            <w:tcW w:w="1135" w:type="dxa"/>
          </w:tcPr>
          <w:p w:rsidR="00F718C5" w:rsidRDefault="00F718C5"/>
        </w:tc>
        <w:tc>
          <w:tcPr>
            <w:tcW w:w="1277" w:type="dxa"/>
          </w:tcPr>
          <w:p w:rsidR="00F718C5" w:rsidRDefault="00F718C5"/>
        </w:tc>
        <w:tc>
          <w:tcPr>
            <w:tcW w:w="710" w:type="dxa"/>
          </w:tcPr>
          <w:p w:rsidR="00F718C5" w:rsidRDefault="00F718C5"/>
        </w:tc>
        <w:tc>
          <w:tcPr>
            <w:tcW w:w="426" w:type="dxa"/>
          </w:tcPr>
          <w:p w:rsidR="00F718C5" w:rsidRDefault="00F718C5"/>
        </w:tc>
        <w:tc>
          <w:tcPr>
            <w:tcW w:w="1007" w:type="dxa"/>
            <w:shd w:val="clear" w:color="C0C0C0" w:fill="FFFFFF"/>
            <w:tcMar>
              <w:left w:w="34" w:type="dxa"/>
              <w:right w:w="34" w:type="dxa"/>
            </w:tcMar>
          </w:tcPr>
          <w:p w:rsidR="00F718C5" w:rsidRDefault="00635F6F">
            <w:pPr>
              <w:spacing w:after="0" w:line="240" w:lineRule="auto"/>
              <w:jc w:val="right"/>
              <w:rPr>
                <w:sz w:val="16"/>
                <w:szCs w:val="16"/>
              </w:rPr>
            </w:pPr>
            <w:r>
              <w:rPr>
                <w:rFonts w:ascii="Times New Roman" w:hAnsi="Times New Roman" w:cs="Times New Roman"/>
                <w:color w:val="C0C0C0"/>
                <w:sz w:val="16"/>
                <w:szCs w:val="16"/>
              </w:rPr>
              <w:t>стр. 7</w:t>
            </w:r>
          </w:p>
        </w:tc>
      </w:tr>
      <w:tr w:rsidR="00F718C5">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Тема 2.1 «Методы анализа и оценки взаимосвязей данных, измеренных на количественных шкалах».</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Построение дискретного и интервального вариационного ряда. Приемы преобразования вариационного ряда. Графические методы изображения вариационных рядов. Расчет квантилей вариационного ряда,моды,медианы. Расчет средних величин с использованием исходного соотношения средней в целях выбора вида средней величины. Расчет мер вариации. Правило сложения дисперсии. Расчет начальных и центральных моментов вариационного ряда. Расчет коэффициентов асимметрии и эксцесса. Расчет коэффициента корреляции Пирсона. Интерпретация полученных результатов.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Л1.1 Л1.2 Л1.3 Л2.2 Л2.3 Л2.4 Л3.1 Л3.2</w:t>
            </w:r>
          </w:p>
          <w:p w:rsidR="00F718C5" w:rsidRDefault="00635F6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F718C5"/>
        </w:tc>
      </w:tr>
      <w:tr w:rsidR="00F718C5">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Тема 2.1 «Методы анализа и оценки взаимосвязей данных, измеренных на количественных шкалах».</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Правило мажорантности средних величин. Коэффициент корреляции Пирсона - проверка значимости.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Л1.1 Л1.2 Л1.3 Л2.2 Л2.3 Л2.4 Л3.1 Л3.2</w:t>
            </w:r>
          </w:p>
          <w:p w:rsidR="00F718C5" w:rsidRDefault="00635F6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F718C5"/>
        </w:tc>
      </w:tr>
      <w:tr w:rsidR="00F718C5">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rPr>
                <w:sz w:val="19"/>
                <w:szCs w:val="19"/>
              </w:rPr>
            </w:pPr>
            <w:r w:rsidRPr="00635F6F">
              <w:rPr>
                <w:rFonts w:ascii="Times New Roman" w:hAnsi="Times New Roman" w:cs="Times New Roman"/>
                <w:color w:val="000000"/>
                <w:sz w:val="19"/>
                <w:szCs w:val="19"/>
                <w:lang w:val="ru-RU"/>
              </w:rPr>
              <w:t xml:space="preserve">Тема 2.2 «Методы анализа данных, измеренных на номинальной и порядковой шкалах». Номинальные и порядковые данные. Коэффициенты ассоциации и контингенции, коэффициент взаимной сопряженности К.Пирсона. Ранговые коэффициенты корреляции: коэффициенты корреляции Спирмена и Кендалла. </w:t>
            </w:r>
            <w:r>
              <w:rPr>
                <w:rFonts w:ascii="Times New Roman" w:hAnsi="Times New Roman" w:cs="Times New Roman"/>
                <w:color w:val="000000"/>
                <w:sz w:val="19"/>
                <w:szCs w:val="19"/>
              </w:rPr>
              <w:t>Особенности их вычисления при наличии связных рангов.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F718C5" w:rsidRDefault="00635F6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F718C5"/>
        </w:tc>
      </w:tr>
      <w:tr w:rsidR="00F718C5">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rPr>
                <w:sz w:val="19"/>
                <w:szCs w:val="19"/>
              </w:rPr>
            </w:pPr>
            <w:r w:rsidRPr="00635F6F">
              <w:rPr>
                <w:rFonts w:ascii="Times New Roman" w:hAnsi="Times New Roman" w:cs="Times New Roman"/>
                <w:color w:val="000000"/>
                <w:sz w:val="19"/>
                <w:szCs w:val="19"/>
                <w:lang w:val="ru-RU"/>
              </w:rPr>
              <w:t xml:space="preserve">Тема 2.2 «Методы анализа данных, измеренных на номинальной и порядковой шкалах». Номинальные и порядковые данные. Расчет коэффициентов ассоциации и контингенции, коэффициент взаимной сопряженности К.Пирсона, ранговых коэффициентов корреляции Спирмена и Кендалла. Особенности их вычисления при наличии связанных рангов. Коэффициент конкордации как характеристика связи между несколькими признаками, измеренными на порядковой шкале.  </w:t>
            </w:r>
            <w:r>
              <w:rPr>
                <w:rFonts w:ascii="Times New Roman" w:hAnsi="Times New Roman" w:cs="Times New Roman"/>
                <w:color w:val="000000"/>
                <w:sz w:val="19"/>
                <w:szCs w:val="19"/>
              </w:rPr>
              <w:t>Интерпретация полученных результатов.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Л1.1 Л1.2 Л1.3 Л2.1 Л2.3 Л2.4 Л3.1 Л3.2</w:t>
            </w:r>
          </w:p>
          <w:p w:rsidR="00F718C5" w:rsidRDefault="00635F6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F718C5"/>
        </w:tc>
      </w:tr>
    </w:tbl>
    <w:p w:rsidR="00F718C5" w:rsidRDefault="00635F6F">
      <w:pPr>
        <w:rPr>
          <w:sz w:val="0"/>
          <w:szCs w:val="0"/>
        </w:rPr>
      </w:pPr>
      <w:r>
        <w:br w:type="page"/>
      </w:r>
    </w:p>
    <w:tbl>
      <w:tblPr>
        <w:tblW w:w="0" w:type="auto"/>
        <w:tblCellMar>
          <w:left w:w="0" w:type="dxa"/>
          <w:right w:w="0" w:type="dxa"/>
        </w:tblCellMar>
        <w:tblLook w:val="04A0" w:firstRow="1" w:lastRow="0" w:firstColumn="1" w:lastColumn="0" w:noHBand="0" w:noVBand="1"/>
      </w:tblPr>
      <w:tblGrid>
        <w:gridCol w:w="949"/>
        <w:gridCol w:w="3415"/>
        <w:gridCol w:w="118"/>
        <w:gridCol w:w="809"/>
        <w:gridCol w:w="679"/>
        <w:gridCol w:w="1096"/>
        <w:gridCol w:w="1209"/>
        <w:gridCol w:w="670"/>
        <w:gridCol w:w="386"/>
        <w:gridCol w:w="943"/>
      </w:tblGrid>
      <w:tr w:rsidR="00F718C5">
        <w:trPr>
          <w:trHeight w:hRule="exact" w:val="416"/>
        </w:trPr>
        <w:tc>
          <w:tcPr>
            <w:tcW w:w="4692" w:type="dxa"/>
            <w:gridSpan w:val="3"/>
            <w:shd w:val="clear" w:color="C0C0C0" w:fill="FFFFFF"/>
            <w:tcMar>
              <w:left w:w="34" w:type="dxa"/>
              <w:right w:w="34" w:type="dxa"/>
            </w:tcMar>
          </w:tcPr>
          <w:p w:rsidR="00F718C5" w:rsidRDefault="00635F6F">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851" w:type="dxa"/>
          </w:tcPr>
          <w:p w:rsidR="00F718C5" w:rsidRDefault="00F718C5"/>
        </w:tc>
        <w:tc>
          <w:tcPr>
            <w:tcW w:w="710" w:type="dxa"/>
          </w:tcPr>
          <w:p w:rsidR="00F718C5" w:rsidRDefault="00F718C5"/>
        </w:tc>
        <w:tc>
          <w:tcPr>
            <w:tcW w:w="1135" w:type="dxa"/>
          </w:tcPr>
          <w:p w:rsidR="00F718C5" w:rsidRDefault="00F718C5"/>
        </w:tc>
        <w:tc>
          <w:tcPr>
            <w:tcW w:w="1277" w:type="dxa"/>
          </w:tcPr>
          <w:p w:rsidR="00F718C5" w:rsidRDefault="00F718C5"/>
        </w:tc>
        <w:tc>
          <w:tcPr>
            <w:tcW w:w="710" w:type="dxa"/>
          </w:tcPr>
          <w:p w:rsidR="00F718C5" w:rsidRDefault="00F718C5"/>
        </w:tc>
        <w:tc>
          <w:tcPr>
            <w:tcW w:w="426" w:type="dxa"/>
          </w:tcPr>
          <w:p w:rsidR="00F718C5" w:rsidRDefault="00F718C5"/>
        </w:tc>
        <w:tc>
          <w:tcPr>
            <w:tcW w:w="1007" w:type="dxa"/>
            <w:shd w:val="clear" w:color="C0C0C0" w:fill="FFFFFF"/>
            <w:tcMar>
              <w:left w:w="34" w:type="dxa"/>
              <w:right w:w="34" w:type="dxa"/>
            </w:tcMar>
          </w:tcPr>
          <w:p w:rsidR="00F718C5" w:rsidRDefault="00635F6F">
            <w:pPr>
              <w:spacing w:after="0" w:line="240" w:lineRule="auto"/>
              <w:jc w:val="right"/>
              <w:rPr>
                <w:sz w:val="16"/>
                <w:szCs w:val="16"/>
              </w:rPr>
            </w:pPr>
            <w:r>
              <w:rPr>
                <w:rFonts w:ascii="Times New Roman" w:hAnsi="Times New Roman" w:cs="Times New Roman"/>
                <w:color w:val="C0C0C0"/>
                <w:sz w:val="16"/>
                <w:szCs w:val="16"/>
              </w:rPr>
              <w:t>стр. 8</w:t>
            </w:r>
          </w:p>
        </w:tc>
      </w:tr>
      <w:tr w:rsidR="00F718C5">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Тема 2.2 «Методы анализа данных, измеренных на номинальной и порядковой шкалах».</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Коэффициенты ассоциации и контингенции, коэффициент взаимной сопряженности К.Пирсона, коэффициенты корреляции Спирмена и Кендалла - проверка статистической значимости. Коэффициент конкордации как характеристика связи между несколькими признаками, измеренными на порядковой шкале.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F718C5" w:rsidRDefault="00635F6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F718C5"/>
        </w:tc>
      </w:tr>
      <w:tr w:rsidR="00F718C5">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Тема 2.3 «Методы анализа и моделирования тенденции развития рядов динамики».</w:t>
            </w:r>
          </w:p>
          <w:p w:rsidR="00F718C5" w:rsidRDefault="00635F6F">
            <w:pPr>
              <w:spacing w:after="0" w:line="240" w:lineRule="auto"/>
              <w:rPr>
                <w:sz w:val="19"/>
                <w:szCs w:val="19"/>
              </w:rPr>
            </w:pPr>
            <w:r w:rsidRPr="00635F6F">
              <w:rPr>
                <w:rFonts w:ascii="Times New Roman" w:hAnsi="Times New Roman" w:cs="Times New Roman"/>
                <w:color w:val="000000"/>
                <w:sz w:val="19"/>
                <w:szCs w:val="19"/>
                <w:lang w:val="ru-RU"/>
              </w:rPr>
              <w:t xml:space="preserve">Понятие и классификация рядов динамики. Преобразование рядов динамики. Аналитические показатели изменения уровней рядов динамики. Компоненты ряда динамики. Методы анализа основной тенденции (тренда) в рядах динамики. </w:t>
            </w:r>
            <w:r>
              <w:rPr>
                <w:rFonts w:ascii="Times New Roman" w:hAnsi="Times New Roman" w:cs="Times New Roman"/>
                <w:color w:val="000000"/>
                <w:sz w:val="19"/>
                <w:szCs w:val="19"/>
              </w:rPr>
              <w:t>Элементы прогнозирования  рядов динамики. Сезонные колебания.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Л1.1 Л1.2 Л1.3 Л2.1 Л2.3 Л2.4 Л3.1 Л3.2</w:t>
            </w:r>
          </w:p>
          <w:p w:rsidR="00F718C5" w:rsidRDefault="00635F6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F718C5"/>
        </w:tc>
      </w:tr>
      <w:tr w:rsidR="00F718C5">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Тема 2.3 «Методы анализа и моделирования тенденции развития рядов динамики». Применение методов преобразования рядов динамики. Расчет аналитических показателей изменения уровней рядов динамики. Анализ компонент ряда динамики. Выявление основной тенденции (тренда) в рядах динамики методами укрупнения интервалов,скользящего среднего и аналитического выравнивания ряда динамики. Экстраполяция ряда динамики. Построение индексов сезонности. Интерпретация полученных результатов.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F718C5" w:rsidRDefault="00635F6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F718C5"/>
        </w:tc>
      </w:tr>
      <w:tr w:rsidR="00F718C5">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Тема 2.3 «Методы анализа и моделирования тенденции развития рядов динамики».</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Нелинейные уравнения тренда. Анализ сезонных колебаний.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Л1.1 Л1.2 Л1.3 Л2.1 Л2.3 Л2.4 Л3.1 Л3.2</w:t>
            </w:r>
          </w:p>
          <w:p w:rsidR="00F718C5" w:rsidRDefault="00635F6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F718C5"/>
        </w:tc>
      </w:tr>
      <w:tr w:rsidR="00F718C5">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Тема 2.4 «Индексный метод»</w:t>
            </w:r>
          </w:p>
          <w:p w:rsidR="00F718C5" w:rsidRDefault="00635F6F">
            <w:pPr>
              <w:spacing w:after="0" w:line="240" w:lineRule="auto"/>
              <w:rPr>
                <w:sz w:val="19"/>
                <w:szCs w:val="19"/>
              </w:rPr>
            </w:pPr>
            <w:r w:rsidRPr="00635F6F">
              <w:rPr>
                <w:rFonts w:ascii="Times New Roman" w:hAnsi="Times New Roman" w:cs="Times New Roman"/>
                <w:color w:val="000000"/>
                <w:sz w:val="19"/>
                <w:szCs w:val="19"/>
                <w:lang w:val="ru-RU"/>
              </w:rPr>
              <w:t xml:space="preserve">Индексы, их сущность. Индивидуальные индексы и их взаимосвязи. Агрегатные индексы. Проблема соизмерения индексируемых величин. Средний арифметический и средний гармонический индексы, тождественные агрегатному. Индексный метод анализа динамики среднего уровня: индексы переменного, постоянного состава и структурных сдвигов. Ряды индексов с постоянной и переменной базой сравнения (цепные и базисные), с постоянными и переменными весами. </w:t>
            </w:r>
            <w:r>
              <w:rPr>
                <w:rFonts w:ascii="Times New Roman" w:hAnsi="Times New Roman" w:cs="Times New Roman"/>
                <w:color w:val="000000"/>
                <w:sz w:val="19"/>
                <w:szCs w:val="19"/>
              </w:rPr>
              <w:t>Взаимосвязи индексов.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F718C5" w:rsidRDefault="00635F6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F718C5"/>
        </w:tc>
      </w:tr>
    </w:tbl>
    <w:p w:rsidR="00F718C5" w:rsidRDefault="00635F6F">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428"/>
        <w:gridCol w:w="118"/>
        <w:gridCol w:w="807"/>
        <w:gridCol w:w="678"/>
        <w:gridCol w:w="1094"/>
        <w:gridCol w:w="1207"/>
        <w:gridCol w:w="669"/>
        <w:gridCol w:w="385"/>
        <w:gridCol w:w="941"/>
      </w:tblGrid>
      <w:tr w:rsidR="00F718C5">
        <w:trPr>
          <w:trHeight w:hRule="exact" w:val="416"/>
        </w:trPr>
        <w:tc>
          <w:tcPr>
            <w:tcW w:w="4692" w:type="dxa"/>
            <w:gridSpan w:val="3"/>
            <w:shd w:val="clear" w:color="C0C0C0" w:fill="FFFFFF"/>
            <w:tcMar>
              <w:left w:w="34" w:type="dxa"/>
              <w:right w:w="34" w:type="dxa"/>
            </w:tcMar>
          </w:tcPr>
          <w:p w:rsidR="00F718C5" w:rsidRDefault="00635F6F">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851" w:type="dxa"/>
          </w:tcPr>
          <w:p w:rsidR="00F718C5" w:rsidRDefault="00F718C5"/>
        </w:tc>
        <w:tc>
          <w:tcPr>
            <w:tcW w:w="710" w:type="dxa"/>
          </w:tcPr>
          <w:p w:rsidR="00F718C5" w:rsidRDefault="00F718C5"/>
        </w:tc>
        <w:tc>
          <w:tcPr>
            <w:tcW w:w="1135" w:type="dxa"/>
          </w:tcPr>
          <w:p w:rsidR="00F718C5" w:rsidRDefault="00F718C5"/>
        </w:tc>
        <w:tc>
          <w:tcPr>
            <w:tcW w:w="1277" w:type="dxa"/>
          </w:tcPr>
          <w:p w:rsidR="00F718C5" w:rsidRDefault="00F718C5"/>
        </w:tc>
        <w:tc>
          <w:tcPr>
            <w:tcW w:w="710" w:type="dxa"/>
          </w:tcPr>
          <w:p w:rsidR="00F718C5" w:rsidRDefault="00F718C5"/>
        </w:tc>
        <w:tc>
          <w:tcPr>
            <w:tcW w:w="426" w:type="dxa"/>
          </w:tcPr>
          <w:p w:rsidR="00F718C5" w:rsidRDefault="00F718C5"/>
        </w:tc>
        <w:tc>
          <w:tcPr>
            <w:tcW w:w="1007" w:type="dxa"/>
            <w:shd w:val="clear" w:color="C0C0C0" w:fill="FFFFFF"/>
            <w:tcMar>
              <w:left w:w="34" w:type="dxa"/>
              <w:right w:w="34" w:type="dxa"/>
            </w:tcMar>
          </w:tcPr>
          <w:p w:rsidR="00F718C5" w:rsidRDefault="00635F6F">
            <w:pPr>
              <w:spacing w:after="0" w:line="240" w:lineRule="auto"/>
              <w:jc w:val="right"/>
              <w:rPr>
                <w:sz w:val="16"/>
                <w:szCs w:val="16"/>
              </w:rPr>
            </w:pPr>
            <w:r>
              <w:rPr>
                <w:rFonts w:ascii="Times New Roman" w:hAnsi="Times New Roman" w:cs="Times New Roman"/>
                <w:color w:val="C0C0C0"/>
                <w:sz w:val="16"/>
                <w:szCs w:val="16"/>
              </w:rPr>
              <w:t>стр. 9</w:t>
            </w:r>
          </w:p>
        </w:tc>
      </w:tr>
      <w:tr w:rsidR="00F718C5">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Тема 2.4 «Индексный метод»</w:t>
            </w:r>
          </w:p>
          <w:p w:rsidR="00F718C5" w:rsidRDefault="00635F6F">
            <w:pPr>
              <w:spacing w:after="0" w:line="240" w:lineRule="auto"/>
              <w:rPr>
                <w:sz w:val="19"/>
                <w:szCs w:val="19"/>
              </w:rPr>
            </w:pPr>
            <w:r w:rsidRPr="00635F6F">
              <w:rPr>
                <w:rFonts w:ascii="Times New Roman" w:hAnsi="Times New Roman" w:cs="Times New Roman"/>
                <w:color w:val="000000"/>
                <w:sz w:val="19"/>
                <w:szCs w:val="19"/>
                <w:lang w:val="ru-RU"/>
              </w:rPr>
              <w:t xml:space="preserve">Расчет индивидуальных индексов, сводных агрегатных, средних арифметических и гармонических индексов, переменного, постоянного (фиксированного) состава и структурных сдвигов, цепных и базисных индексов. </w:t>
            </w:r>
            <w:r>
              <w:rPr>
                <w:rFonts w:ascii="Times New Roman" w:hAnsi="Times New Roman" w:cs="Times New Roman"/>
                <w:color w:val="000000"/>
                <w:sz w:val="19"/>
                <w:szCs w:val="19"/>
              </w:rPr>
              <w:t>Измерение влияния отдельных факторов.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Л1.1 Л1.2 Л1.3 Л2.1 Л2.3 Л2.4 Л3.1 Л3.2</w:t>
            </w:r>
          </w:p>
          <w:p w:rsidR="00F718C5" w:rsidRDefault="00635F6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F718C5"/>
        </w:tc>
      </w:tr>
      <w:tr w:rsidR="00F718C5">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Тема 2.4 «Индексный метод»</w:t>
            </w:r>
          </w:p>
          <w:p w:rsidR="00F718C5" w:rsidRDefault="00635F6F">
            <w:pPr>
              <w:spacing w:after="0" w:line="240" w:lineRule="auto"/>
              <w:rPr>
                <w:sz w:val="19"/>
                <w:szCs w:val="19"/>
              </w:rPr>
            </w:pPr>
            <w:r w:rsidRPr="00635F6F">
              <w:rPr>
                <w:rFonts w:ascii="Times New Roman" w:hAnsi="Times New Roman" w:cs="Times New Roman"/>
                <w:color w:val="000000"/>
                <w:sz w:val="19"/>
                <w:szCs w:val="19"/>
                <w:lang w:val="ru-RU"/>
              </w:rPr>
              <w:t xml:space="preserve">Мультипликативная и аддитивная факторные модели взаимосвязи индексов. </w:t>
            </w:r>
            <w:r>
              <w:rPr>
                <w:rFonts w:ascii="Times New Roman" w:hAnsi="Times New Roman" w:cs="Times New Roman"/>
                <w:color w:val="000000"/>
                <w:sz w:val="19"/>
                <w:szCs w:val="19"/>
              </w:rPr>
              <w:t>Индекс потребительских цен. Территориальные индексы.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Л1.1 Л1.2 Л1.3 Л2.3 Л2.4 Л3.1 Л3.2</w:t>
            </w:r>
          </w:p>
          <w:p w:rsidR="00F718C5" w:rsidRDefault="00635F6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F718C5"/>
        </w:tc>
      </w:tr>
      <w:tr w:rsidR="00F718C5">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F718C5" w:rsidRDefault="00635F6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F718C5"/>
        </w:tc>
      </w:tr>
      <w:tr w:rsidR="00F718C5" w:rsidRPr="00BE1E11">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F718C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635F6F">
            <w:pPr>
              <w:spacing w:after="0" w:line="240" w:lineRule="auto"/>
              <w:rPr>
                <w:sz w:val="19"/>
                <w:szCs w:val="19"/>
                <w:lang w:val="ru-RU"/>
              </w:rPr>
            </w:pPr>
            <w:r w:rsidRPr="00635F6F">
              <w:rPr>
                <w:rFonts w:ascii="Times New Roman" w:hAnsi="Times New Roman" w:cs="Times New Roman"/>
                <w:b/>
                <w:color w:val="000000"/>
                <w:sz w:val="19"/>
                <w:szCs w:val="19"/>
                <w:lang w:val="ru-RU"/>
              </w:rPr>
              <w:t>Раздел 3. Система национального счетоводства и статистика национального богатства.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F718C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F718C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F718C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F718C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F718C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F718C5">
            <w:pPr>
              <w:rPr>
                <w:lang w:val="ru-RU"/>
              </w:rPr>
            </w:pPr>
          </w:p>
        </w:tc>
      </w:tr>
      <w:tr w:rsidR="00F718C5">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Тема 3.1 «Введение в социально- экономическую статистику».</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Предмет, метод  и современные задачи социально-экономической статистики. Концепция «Статистика - 2025». Основные классификаторы, применяемые в социально- экономической статистике.</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F718C5" w:rsidRDefault="00635F6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F718C5"/>
        </w:tc>
      </w:tr>
      <w:tr w:rsidR="00F718C5">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Тема 3.1 «Введение в социально- экономическую статистику».</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Предмет, метод  и современные задачи социально-экономической статистики. Концепция «Статистика - 2025». Основные классификаторы, применяемые в социально- экономической статистике.</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F718C5" w:rsidRDefault="00635F6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F718C5"/>
        </w:tc>
      </w:tr>
      <w:tr w:rsidR="00F718C5">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Тема 3.1 «Введение в социально- экономическую статистику».</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Предмет, метод  и современные задачи социально-экономической статистики. Концепция «Статистика - 2025». Основные классификаторы, применяемые в социально- экономической статистике.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F718C5" w:rsidRDefault="00635F6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F718C5"/>
        </w:tc>
      </w:tr>
    </w:tbl>
    <w:p w:rsidR="00F718C5" w:rsidRDefault="00635F6F">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04"/>
        <w:gridCol w:w="119"/>
        <w:gridCol w:w="813"/>
        <w:gridCol w:w="673"/>
        <w:gridCol w:w="1099"/>
        <w:gridCol w:w="1214"/>
        <w:gridCol w:w="673"/>
        <w:gridCol w:w="389"/>
        <w:gridCol w:w="947"/>
      </w:tblGrid>
      <w:tr w:rsidR="00F718C5">
        <w:trPr>
          <w:trHeight w:hRule="exact" w:val="416"/>
        </w:trPr>
        <w:tc>
          <w:tcPr>
            <w:tcW w:w="4692" w:type="dxa"/>
            <w:gridSpan w:val="3"/>
            <w:shd w:val="clear" w:color="C0C0C0" w:fill="FFFFFF"/>
            <w:tcMar>
              <w:left w:w="34" w:type="dxa"/>
              <w:right w:w="34" w:type="dxa"/>
            </w:tcMar>
          </w:tcPr>
          <w:p w:rsidR="00F718C5" w:rsidRDefault="00635F6F">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851" w:type="dxa"/>
          </w:tcPr>
          <w:p w:rsidR="00F718C5" w:rsidRDefault="00F718C5"/>
        </w:tc>
        <w:tc>
          <w:tcPr>
            <w:tcW w:w="710" w:type="dxa"/>
          </w:tcPr>
          <w:p w:rsidR="00F718C5" w:rsidRDefault="00F718C5"/>
        </w:tc>
        <w:tc>
          <w:tcPr>
            <w:tcW w:w="1135" w:type="dxa"/>
          </w:tcPr>
          <w:p w:rsidR="00F718C5" w:rsidRDefault="00F718C5"/>
        </w:tc>
        <w:tc>
          <w:tcPr>
            <w:tcW w:w="1277" w:type="dxa"/>
          </w:tcPr>
          <w:p w:rsidR="00F718C5" w:rsidRDefault="00F718C5"/>
        </w:tc>
        <w:tc>
          <w:tcPr>
            <w:tcW w:w="710" w:type="dxa"/>
          </w:tcPr>
          <w:p w:rsidR="00F718C5" w:rsidRDefault="00F718C5"/>
        </w:tc>
        <w:tc>
          <w:tcPr>
            <w:tcW w:w="426" w:type="dxa"/>
          </w:tcPr>
          <w:p w:rsidR="00F718C5" w:rsidRDefault="00F718C5"/>
        </w:tc>
        <w:tc>
          <w:tcPr>
            <w:tcW w:w="1007" w:type="dxa"/>
            <w:shd w:val="clear" w:color="C0C0C0" w:fill="FFFFFF"/>
            <w:tcMar>
              <w:left w:w="34" w:type="dxa"/>
              <w:right w:w="34" w:type="dxa"/>
            </w:tcMar>
          </w:tcPr>
          <w:p w:rsidR="00F718C5" w:rsidRDefault="00635F6F">
            <w:pPr>
              <w:spacing w:after="0" w:line="240" w:lineRule="auto"/>
              <w:jc w:val="right"/>
              <w:rPr>
                <w:sz w:val="16"/>
                <w:szCs w:val="16"/>
              </w:rPr>
            </w:pPr>
            <w:r>
              <w:rPr>
                <w:rFonts w:ascii="Times New Roman" w:hAnsi="Times New Roman" w:cs="Times New Roman"/>
                <w:color w:val="C0C0C0"/>
                <w:sz w:val="16"/>
                <w:szCs w:val="16"/>
              </w:rPr>
              <w:t>стр. 10</w:t>
            </w:r>
          </w:p>
        </w:tc>
      </w:tr>
      <w:tr w:rsidR="00F718C5">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Тема 3.2. «Статистическая методология национального счетоводства. Макроэкономические показатели СНС».</w:t>
            </w:r>
          </w:p>
          <w:p w:rsidR="00F718C5" w:rsidRDefault="00635F6F">
            <w:pPr>
              <w:spacing w:after="0" w:line="240" w:lineRule="auto"/>
              <w:rPr>
                <w:sz w:val="19"/>
                <w:szCs w:val="19"/>
              </w:rPr>
            </w:pPr>
            <w:r w:rsidRPr="00635F6F">
              <w:rPr>
                <w:rFonts w:ascii="Times New Roman" w:hAnsi="Times New Roman" w:cs="Times New Roman"/>
                <w:color w:val="000000"/>
                <w:sz w:val="19"/>
                <w:szCs w:val="19"/>
                <w:lang w:val="ru-RU"/>
              </w:rPr>
              <w:t xml:space="preserve">Основные положения  и концептуальная основа СНС. Структура и основные категории СНС. Счета СНС и принципы их построения. Основные показатели СНС и методы их расчета. Основные классификации, используемые при построении показателей СНС: ОКВЭД, КИЕС, КФИ и другие. Валовой внутренний продукт (ВВП): методы расчета и оценки. Международные сопоставления ВВП. Основные агрегаты счетов СНС как отдельные макроэкономические показатели: валовая прибыль экономики, валовой национальный доход, валовой располагаемый доход, валовое сбережение. </w:t>
            </w:r>
            <w:r>
              <w:rPr>
                <w:rFonts w:ascii="Times New Roman" w:hAnsi="Times New Roman" w:cs="Times New Roman"/>
                <w:color w:val="000000"/>
                <w:sz w:val="19"/>
                <w:szCs w:val="19"/>
              </w:rPr>
              <w:t>Региональные показатели СНС.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Л1.1 Л1.3 Л2.1 Л2.2 Л2.4 Л3.1 Л3.2</w:t>
            </w:r>
          </w:p>
          <w:p w:rsidR="00F718C5" w:rsidRDefault="00635F6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F718C5"/>
        </w:tc>
      </w:tr>
      <w:tr w:rsidR="00F718C5">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Тема 3.2. «Статистическая методология национального счетоводства. Макроэкономические показатели СНС».</w:t>
            </w:r>
          </w:p>
          <w:p w:rsidR="00F718C5" w:rsidRDefault="00635F6F">
            <w:pPr>
              <w:spacing w:after="0" w:line="240" w:lineRule="auto"/>
              <w:rPr>
                <w:sz w:val="19"/>
                <w:szCs w:val="19"/>
              </w:rPr>
            </w:pPr>
            <w:r w:rsidRPr="00635F6F">
              <w:rPr>
                <w:rFonts w:ascii="Times New Roman" w:hAnsi="Times New Roman" w:cs="Times New Roman"/>
                <w:color w:val="000000"/>
                <w:sz w:val="19"/>
                <w:szCs w:val="19"/>
                <w:lang w:val="ru-RU"/>
              </w:rPr>
              <w:t xml:space="preserve">Обсуждение основных положений  и концептуальной основы СНС. Анализ структуры и основных категорий СНС. Анализ счетов СНС и принципов их построения. Расчет основных показателей СНС. Интерпретация полученных результатов. Анализ методов расчета и оценки ВВП. Расчет ВВП, интерпретация полученных результатов. Практика международных сопоставлений ВВП. Анализ основных агрегаты счетов СНС как отдельных макроэкономические показатели: валовая прибыль экономики, валовой национальный доход, валовой располагаемый доход, валовое сбережение. </w:t>
            </w:r>
            <w:r>
              <w:rPr>
                <w:rFonts w:ascii="Times New Roman" w:hAnsi="Times New Roman" w:cs="Times New Roman"/>
                <w:color w:val="000000"/>
                <w:sz w:val="19"/>
                <w:szCs w:val="19"/>
              </w:rPr>
              <w:t>ВРП как региональный показатель СНС.</w:t>
            </w:r>
          </w:p>
          <w:p w:rsidR="00F718C5" w:rsidRDefault="00635F6F">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F718C5" w:rsidRDefault="00635F6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F718C5"/>
        </w:tc>
      </w:tr>
    </w:tbl>
    <w:p w:rsidR="00F718C5" w:rsidRDefault="00635F6F">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04"/>
        <w:gridCol w:w="119"/>
        <w:gridCol w:w="813"/>
        <w:gridCol w:w="673"/>
        <w:gridCol w:w="1099"/>
        <w:gridCol w:w="1214"/>
        <w:gridCol w:w="673"/>
        <w:gridCol w:w="389"/>
        <w:gridCol w:w="947"/>
      </w:tblGrid>
      <w:tr w:rsidR="00F718C5">
        <w:trPr>
          <w:trHeight w:hRule="exact" w:val="416"/>
        </w:trPr>
        <w:tc>
          <w:tcPr>
            <w:tcW w:w="4692" w:type="dxa"/>
            <w:gridSpan w:val="3"/>
            <w:shd w:val="clear" w:color="C0C0C0" w:fill="FFFFFF"/>
            <w:tcMar>
              <w:left w:w="34" w:type="dxa"/>
              <w:right w:w="34" w:type="dxa"/>
            </w:tcMar>
          </w:tcPr>
          <w:p w:rsidR="00F718C5" w:rsidRDefault="00635F6F">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851" w:type="dxa"/>
          </w:tcPr>
          <w:p w:rsidR="00F718C5" w:rsidRDefault="00F718C5"/>
        </w:tc>
        <w:tc>
          <w:tcPr>
            <w:tcW w:w="710" w:type="dxa"/>
          </w:tcPr>
          <w:p w:rsidR="00F718C5" w:rsidRDefault="00F718C5"/>
        </w:tc>
        <w:tc>
          <w:tcPr>
            <w:tcW w:w="1135" w:type="dxa"/>
          </w:tcPr>
          <w:p w:rsidR="00F718C5" w:rsidRDefault="00F718C5"/>
        </w:tc>
        <w:tc>
          <w:tcPr>
            <w:tcW w:w="1277" w:type="dxa"/>
          </w:tcPr>
          <w:p w:rsidR="00F718C5" w:rsidRDefault="00F718C5"/>
        </w:tc>
        <w:tc>
          <w:tcPr>
            <w:tcW w:w="710" w:type="dxa"/>
          </w:tcPr>
          <w:p w:rsidR="00F718C5" w:rsidRDefault="00F718C5"/>
        </w:tc>
        <w:tc>
          <w:tcPr>
            <w:tcW w:w="426" w:type="dxa"/>
          </w:tcPr>
          <w:p w:rsidR="00F718C5" w:rsidRDefault="00F718C5"/>
        </w:tc>
        <w:tc>
          <w:tcPr>
            <w:tcW w:w="1007" w:type="dxa"/>
            <w:shd w:val="clear" w:color="C0C0C0" w:fill="FFFFFF"/>
            <w:tcMar>
              <w:left w:w="34" w:type="dxa"/>
              <w:right w:w="34" w:type="dxa"/>
            </w:tcMar>
          </w:tcPr>
          <w:p w:rsidR="00F718C5" w:rsidRDefault="00635F6F">
            <w:pPr>
              <w:spacing w:after="0" w:line="240" w:lineRule="auto"/>
              <w:jc w:val="right"/>
              <w:rPr>
                <w:sz w:val="16"/>
                <w:szCs w:val="16"/>
              </w:rPr>
            </w:pPr>
            <w:r>
              <w:rPr>
                <w:rFonts w:ascii="Times New Roman" w:hAnsi="Times New Roman" w:cs="Times New Roman"/>
                <w:color w:val="C0C0C0"/>
                <w:sz w:val="16"/>
                <w:szCs w:val="16"/>
              </w:rPr>
              <w:t>стр. 11</w:t>
            </w:r>
          </w:p>
        </w:tc>
      </w:tr>
      <w:tr w:rsidR="00F718C5">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Тема 3.2. «Статистическая методология национального счетоводства. Макроэкономические показатели СНС».</w:t>
            </w:r>
          </w:p>
          <w:p w:rsidR="00F718C5" w:rsidRDefault="00635F6F">
            <w:pPr>
              <w:spacing w:after="0" w:line="240" w:lineRule="auto"/>
              <w:rPr>
                <w:sz w:val="19"/>
                <w:szCs w:val="19"/>
              </w:rPr>
            </w:pPr>
            <w:r w:rsidRPr="00635F6F">
              <w:rPr>
                <w:rFonts w:ascii="Times New Roman" w:hAnsi="Times New Roman" w:cs="Times New Roman"/>
                <w:color w:val="000000"/>
                <w:sz w:val="19"/>
                <w:szCs w:val="19"/>
                <w:lang w:val="ru-RU"/>
              </w:rPr>
              <w:t xml:space="preserve">Основные положения  и концептуальная основа СНС. Структура и основные категории СНС. Счета СНС и принципы их построения. Основные показатели СНС и методы их расчета. Основные классификации, используемые при построении показателей СНС: ОКВЭД, КИЕС, КФИ и другие. Валовой внутренний продукт (ВВП): методы расчета и оценки. Международные сопоставления ВВП: паритет покупательной способности, сопоставимый уровень цен, индекс физического объема ВВП, индекс физического объема ВВП на душу населения. Основные агрегаты счетов СНС как отдельные макроэкономические показатели: валовая прибыль экономики, валовой национальный доход, валовой располагаемый доход, валовое сбережение. </w:t>
            </w:r>
            <w:r>
              <w:rPr>
                <w:rFonts w:ascii="Times New Roman" w:hAnsi="Times New Roman" w:cs="Times New Roman"/>
                <w:color w:val="000000"/>
                <w:sz w:val="19"/>
                <w:szCs w:val="19"/>
              </w:rPr>
              <w:t>Региональные показатели СНС.</w:t>
            </w:r>
          </w:p>
          <w:p w:rsidR="00F718C5" w:rsidRDefault="00635F6F">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F718C5" w:rsidRDefault="00635F6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F718C5"/>
        </w:tc>
      </w:tr>
      <w:tr w:rsidR="00F718C5">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3.7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Тема 3.3. «Национальное богатство».</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Понятие и состав национального богатства. Проблема оценки элементов национального богатства. Анализ элементов национального богатства. Статистический учет основных и оборотных фондов на уровне экономики.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F718C5" w:rsidRDefault="00635F6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F718C5"/>
        </w:tc>
      </w:tr>
      <w:tr w:rsidR="00F718C5">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3.8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Тема 3.3. «Национальное богатство».</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Понятие и состав национального богатства. Обсуждение проблем оценки элементов национального богатства. Анализ элементов национального богатства на реальных статистических данных, интерпретация полученных результатов. Анализ статистического учета основных и оборотных фондов на уровне экономики.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F718C5" w:rsidRDefault="00635F6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F718C5"/>
        </w:tc>
      </w:tr>
      <w:tr w:rsidR="00F718C5">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3.9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Тема 3.3. «Национальное богатство».</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Понятие и состав национального богатства. Проблема оценки элементов национального богатства. Анализ элементов национального богатства. Статистический учет основных и оборотных фондов на уровне экономики.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F718C5" w:rsidRDefault="00635F6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F718C5"/>
        </w:tc>
      </w:tr>
      <w:tr w:rsidR="00F718C5">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F718C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rPr>
                <w:sz w:val="19"/>
                <w:szCs w:val="19"/>
              </w:rPr>
            </w:pPr>
            <w:r>
              <w:rPr>
                <w:rFonts w:ascii="Times New Roman" w:hAnsi="Times New Roman" w:cs="Times New Roman"/>
                <w:b/>
                <w:color w:val="000000"/>
                <w:sz w:val="19"/>
                <w:szCs w:val="19"/>
              </w:rPr>
              <w:t>Раздел 4. Бизнес-статистика.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F718C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F718C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F718C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F718C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F718C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F718C5"/>
        </w:tc>
      </w:tr>
      <w:tr w:rsidR="00F718C5">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rPr>
                <w:sz w:val="19"/>
                <w:szCs w:val="19"/>
              </w:rPr>
            </w:pPr>
            <w:r w:rsidRPr="00635F6F">
              <w:rPr>
                <w:rFonts w:ascii="Times New Roman" w:hAnsi="Times New Roman" w:cs="Times New Roman"/>
                <w:color w:val="000000"/>
                <w:sz w:val="19"/>
                <w:szCs w:val="19"/>
                <w:lang w:val="ru-RU"/>
              </w:rPr>
              <w:t xml:space="preserve">Тема 4.1. «Статистика основных и оборотных фондов фирмы». Классификация основных фондов и виды их оценки. Амортизация и методы ее начисления. Балансы основных фондов. Показатели состояния, движения и использования основных фондов, их динамика. </w:t>
            </w:r>
            <w:r>
              <w:rPr>
                <w:rFonts w:ascii="Times New Roman" w:hAnsi="Times New Roman" w:cs="Times New Roman"/>
                <w:color w:val="000000"/>
                <w:sz w:val="19"/>
                <w:szCs w:val="19"/>
              </w:rPr>
              <w:t>Статистический анализ объема, состава и использования оборотных фондов.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F718C5" w:rsidRDefault="00635F6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F718C5"/>
        </w:tc>
      </w:tr>
    </w:tbl>
    <w:p w:rsidR="00F718C5" w:rsidRDefault="00635F6F">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379"/>
        <w:gridCol w:w="119"/>
        <w:gridCol w:w="817"/>
        <w:gridCol w:w="676"/>
        <w:gridCol w:w="1101"/>
        <w:gridCol w:w="1218"/>
        <w:gridCol w:w="676"/>
        <w:gridCol w:w="391"/>
        <w:gridCol w:w="950"/>
      </w:tblGrid>
      <w:tr w:rsidR="00F718C5">
        <w:trPr>
          <w:trHeight w:hRule="exact" w:val="416"/>
        </w:trPr>
        <w:tc>
          <w:tcPr>
            <w:tcW w:w="4692" w:type="dxa"/>
            <w:gridSpan w:val="3"/>
            <w:shd w:val="clear" w:color="C0C0C0" w:fill="FFFFFF"/>
            <w:tcMar>
              <w:left w:w="34" w:type="dxa"/>
              <w:right w:w="34" w:type="dxa"/>
            </w:tcMar>
          </w:tcPr>
          <w:p w:rsidR="00F718C5" w:rsidRDefault="00635F6F">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851" w:type="dxa"/>
          </w:tcPr>
          <w:p w:rsidR="00F718C5" w:rsidRDefault="00F718C5"/>
        </w:tc>
        <w:tc>
          <w:tcPr>
            <w:tcW w:w="710" w:type="dxa"/>
          </w:tcPr>
          <w:p w:rsidR="00F718C5" w:rsidRDefault="00F718C5"/>
        </w:tc>
        <w:tc>
          <w:tcPr>
            <w:tcW w:w="1135" w:type="dxa"/>
          </w:tcPr>
          <w:p w:rsidR="00F718C5" w:rsidRDefault="00F718C5"/>
        </w:tc>
        <w:tc>
          <w:tcPr>
            <w:tcW w:w="1277" w:type="dxa"/>
          </w:tcPr>
          <w:p w:rsidR="00F718C5" w:rsidRDefault="00F718C5"/>
        </w:tc>
        <w:tc>
          <w:tcPr>
            <w:tcW w:w="710" w:type="dxa"/>
          </w:tcPr>
          <w:p w:rsidR="00F718C5" w:rsidRDefault="00F718C5"/>
        </w:tc>
        <w:tc>
          <w:tcPr>
            <w:tcW w:w="426" w:type="dxa"/>
          </w:tcPr>
          <w:p w:rsidR="00F718C5" w:rsidRDefault="00F718C5"/>
        </w:tc>
        <w:tc>
          <w:tcPr>
            <w:tcW w:w="1007" w:type="dxa"/>
            <w:shd w:val="clear" w:color="C0C0C0" w:fill="FFFFFF"/>
            <w:tcMar>
              <w:left w:w="34" w:type="dxa"/>
              <w:right w:w="34" w:type="dxa"/>
            </w:tcMar>
          </w:tcPr>
          <w:p w:rsidR="00F718C5" w:rsidRDefault="00635F6F">
            <w:pPr>
              <w:spacing w:after="0" w:line="240" w:lineRule="auto"/>
              <w:jc w:val="right"/>
              <w:rPr>
                <w:sz w:val="16"/>
                <w:szCs w:val="16"/>
              </w:rPr>
            </w:pPr>
            <w:r>
              <w:rPr>
                <w:rFonts w:ascii="Times New Roman" w:hAnsi="Times New Roman" w:cs="Times New Roman"/>
                <w:color w:val="C0C0C0"/>
                <w:sz w:val="16"/>
                <w:szCs w:val="16"/>
              </w:rPr>
              <w:t>стр. 12</w:t>
            </w:r>
          </w:p>
        </w:tc>
      </w:tr>
      <w:tr w:rsidR="00F718C5">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Тема 4.1. «Статистика основных и оборотных фондов фирмы».  Анализ классификации основных фондов. Расчет амортизации. Составление балансов основных фондов. Расчет показателей состояния, движения и использования основных фондов, анализ их динамики. Статистический анализ объема, состава и использования оборотных фондов. Интерпретация полученных результатов.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F718C5" w:rsidRDefault="00635F6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F718C5"/>
        </w:tc>
      </w:tr>
      <w:tr w:rsidR="00F718C5">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rPr>
                <w:sz w:val="19"/>
                <w:szCs w:val="19"/>
              </w:rPr>
            </w:pPr>
            <w:r w:rsidRPr="00635F6F">
              <w:rPr>
                <w:rFonts w:ascii="Times New Roman" w:hAnsi="Times New Roman" w:cs="Times New Roman"/>
                <w:color w:val="000000"/>
                <w:sz w:val="19"/>
                <w:szCs w:val="19"/>
                <w:lang w:val="ru-RU"/>
              </w:rPr>
              <w:t xml:space="preserve">Тема 4.1. «Статистика основных и оборотных фондов фирмы». Классификация основных фондов и виды их оценки. Амортизация и методы ее начисления. Балансы основных фондов. Показатели состояния, движения и использования основных фондов, их динамика. </w:t>
            </w:r>
            <w:r>
              <w:rPr>
                <w:rFonts w:ascii="Times New Roman" w:hAnsi="Times New Roman" w:cs="Times New Roman"/>
                <w:color w:val="000000"/>
                <w:sz w:val="19"/>
                <w:szCs w:val="19"/>
              </w:rPr>
              <w:t>Статистический анализ объема, состава и использования оборотных фондов.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F718C5" w:rsidRDefault="00635F6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F718C5"/>
        </w:tc>
      </w:tr>
      <w:tr w:rsidR="00F718C5">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Тема 4.2. «Статистическое изучение продукции».</w:t>
            </w:r>
          </w:p>
          <w:p w:rsidR="00F718C5" w:rsidRDefault="00635F6F">
            <w:pPr>
              <w:spacing w:after="0" w:line="240" w:lineRule="auto"/>
              <w:rPr>
                <w:sz w:val="19"/>
                <w:szCs w:val="19"/>
              </w:rPr>
            </w:pPr>
            <w:r w:rsidRPr="00635F6F">
              <w:rPr>
                <w:rFonts w:ascii="Times New Roman" w:hAnsi="Times New Roman" w:cs="Times New Roman"/>
                <w:color w:val="000000"/>
                <w:sz w:val="19"/>
                <w:szCs w:val="19"/>
                <w:lang w:val="ru-RU"/>
              </w:rPr>
              <w:t xml:space="preserve">Основные определения: продукция, продукт, услуга, товар. Виды продукции по степени готовности. Стоимостные показатели объема производства продукции. Факторный анализ изменения объема производства продукции. </w:t>
            </w:r>
            <w:r>
              <w:rPr>
                <w:rFonts w:ascii="Times New Roman" w:hAnsi="Times New Roman" w:cs="Times New Roman"/>
                <w:color w:val="000000"/>
                <w:sz w:val="19"/>
                <w:szCs w:val="19"/>
              </w:rPr>
              <w:t>Анализ динамики производства продукции индексным методом.</w:t>
            </w:r>
          </w:p>
          <w:p w:rsidR="00F718C5" w:rsidRDefault="00635F6F">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F718C5" w:rsidRDefault="00635F6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F718C5"/>
        </w:tc>
      </w:tr>
      <w:tr w:rsidR="00F718C5">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Тема 4.2. «Статистическое изучение продукции».</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Расчет стоимостных показателей объема производства продукции. Факторный анализ изменения объема производства продукции. Анализ динамики производства продукции индексным методом. Интерпретация полученных результатов.</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F718C5" w:rsidRDefault="00635F6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F718C5"/>
        </w:tc>
      </w:tr>
      <w:tr w:rsidR="00F718C5">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4.6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Тема 4.2. «Статистическое изучение продукции».</w:t>
            </w:r>
          </w:p>
          <w:p w:rsidR="00F718C5" w:rsidRDefault="00635F6F">
            <w:pPr>
              <w:spacing w:after="0" w:line="240" w:lineRule="auto"/>
              <w:rPr>
                <w:sz w:val="19"/>
                <w:szCs w:val="19"/>
              </w:rPr>
            </w:pPr>
            <w:r w:rsidRPr="00635F6F">
              <w:rPr>
                <w:rFonts w:ascii="Times New Roman" w:hAnsi="Times New Roman" w:cs="Times New Roman"/>
                <w:color w:val="000000"/>
                <w:sz w:val="19"/>
                <w:szCs w:val="19"/>
                <w:lang w:val="ru-RU"/>
              </w:rPr>
              <w:t xml:space="preserve">Основные определения: продукция, продукт, услуга, товар. Виды продукции по степени готовности. Стоимостные показатели объема производства продукции. Факторный анализ изменения объема производства продукции. </w:t>
            </w:r>
            <w:r>
              <w:rPr>
                <w:rFonts w:ascii="Times New Roman" w:hAnsi="Times New Roman" w:cs="Times New Roman"/>
                <w:color w:val="000000"/>
                <w:sz w:val="19"/>
                <w:szCs w:val="19"/>
              </w:rPr>
              <w:t>Анализ динамики производства продукции индексным методом.</w:t>
            </w:r>
          </w:p>
          <w:p w:rsidR="00F718C5" w:rsidRDefault="00635F6F">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F718C5" w:rsidRDefault="00635F6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F718C5"/>
        </w:tc>
      </w:tr>
    </w:tbl>
    <w:p w:rsidR="00F718C5" w:rsidRDefault="00635F6F">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21"/>
        <w:gridCol w:w="118"/>
        <w:gridCol w:w="811"/>
        <w:gridCol w:w="671"/>
        <w:gridCol w:w="1097"/>
        <w:gridCol w:w="1211"/>
        <w:gridCol w:w="671"/>
        <w:gridCol w:w="387"/>
        <w:gridCol w:w="944"/>
      </w:tblGrid>
      <w:tr w:rsidR="00F718C5">
        <w:trPr>
          <w:trHeight w:hRule="exact" w:val="416"/>
        </w:trPr>
        <w:tc>
          <w:tcPr>
            <w:tcW w:w="4692" w:type="dxa"/>
            <w:gridSpan w:val="3"/>
            <w:shd w:val="clear" w:color="C0C0C0" w:fill="FFFFFF"/>
            <w:tcMar>
              <w:left w:w="34" w:type="dxa"/>
              <w:right w:w="34" w:type="dxa"/>
            </w:tcMar>
          </w:tcPr>
          <w:p w:rsidR="00F718C5" w:rsidRDefault="00635F6F">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851" w:type="dxa"/>
          </w:tcPr>
          <w:p w:rsidR="00F718C5" w:rsidRDefault="00F718C5"/>
        </w:tc>
        <w:tc>
          <w:tcPr>
            <w:tcW w:w="710" w:type="dxa"/>
          </w:tcPr>
          <w:p w:rsidR="00F718C5" w:rsidRDefault="00F718C5"/>
        </w:tc>
        <w:tc>
          <w:tcPr>
            <w:tcW w:w="1135" w:type="dxa"/>
          </w:tcPr>
          <w:p w:rsidR="00F718C5" w:rsidRDefault="00F718C5"/>
        </w:tc>
        <w:tc>
          <w:tcPr>
            <w:tcW w:w="1277" w:type="dxa"/>
          </w:tcPr>
          <w:p w:rsidR="00F718C5" w:rsidRDefault="00F718C5"/>
        </w:tc>
        <w:tc>
          <w:tcPr>
            <w:tcW w:w="710" w:type="dxa"/>
          </w:tcPr>
          <w:p w:rsidR="00F718C5" w:rsidRDefault="00F718C5"/>
        </w:tc>
        <w:tc>
          <w:tcPr>
            <w:tcW w:w="426" w:type="dxa"/>
          </w:tcPr>
          <w:p w:rsidR="00F718C5" w:rsidRDefault="00F718C5"/>
        </w:tc>
        <w:tc>
          <w:tcPr>
            <w:tcW w:w="1007" w:type="dxa"/>
            <w:shd w:val="clear" w:color="C0C0C0" w:fill="FFFFFF"/>
            <w:tcMar>
              <w:left w:w="34" w:type="dxa"/>
              <w:right w:w="34" w:type="dxa"/>
            </w:tcMar>
          </w:tcPr>
          <w:p w:rsidR="00F718C5" w:rsidRDefault="00635F6F">
            <w:pPr>
              <w:spacing w:after="0" w:line="240" w:lineRule="auto"/>
              <w:jc w:val="right"/>
              <w:rPr>
                <w:sz w:val="16"/>
                <w:szCs w:val="16"/>
              </w:rPr>
            </w:pPr>
            <w:r>
              <w:rPr>
                <w:rFonts w:ascii="Times New Roman" w:hAnsi="Times New Roman" w:cs="Times New Roman"/>
                <w:color w:val="C0C0C0"/>
                <w:sz w:val="16"/>
                <w:szCs w:val="16"/>
              </w:rPr>
              <w:t>стр. 13</w:t>
            </w:r>
          </w:p>
        </w:tc>
      </w:tr>
      <w:tr w:rsidR="00F718C5">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4.7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Тема 4.3. «Статистическое изучение использования рабочего времени производительности  и оплаты труда».</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Категории персонала. Показатели численности работников.  Показатели интенсивности движения персонала. Показатели использования рабочего времени. Производительность труда.</w:t>
            </w:r>
          </w:p>
          <w:p w:rsidR="00F718C5" w:rsidRDefault="00635F6F">
            <w:pPr>
              <w:spacing w:after="0" w:line="240" w:lineRule="auto"/>
              <w:rPr>
                <w:sz w:val="19"/>
                <w:szCs w:val="19"/>
              </w:rPr>
            </w:pPr>
            <w:r w:rsidRPr="00635F6F">
              <w:rPr>
                <w:rFonts w:ascii="Times New Roman" w:hAnsi="Times New Roman" w:cs="Times New Roman"/>
                <w:color w:val="000000"/>
                <w:sz w:val="19"/>
                <w:szCs w:val="19"/>
                <w:lang w:val="ru-RU"/>
              </w:rPr>
              <w:t xml:space="preserve">Показатели и методы расчета производительности труда. Индексный метод в изучении динамики производительности труда. Факторный анализ в статистике производительности труда. Формы и системы оплаты труда. Состав фонда заработной платы и выплат социального характера, прочие доходы работников. </w:t>
            </w:r>
            <w:r>
              <w:rPr>
                <w:rFonts w:ascii="Times New Roman" w:hAnsi="Times New Roman" w:cs="Times New Roman"/>
                <w:color w:val="000000"/>
                <w:sz w:val="19"/>
                <w:szCs w:val="19"/>
              </w:rPr>
              <w:t>Показатели оплаты труда и их взаимосвязь.</w:t>
            </w:r>
          </w:p>
          <w:p w:rsidR="00F718C5" w:rsidRDefault="00635F6F">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F718C5" w:rsidRDefault="00635F6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F718C5"/>
        </w:tc>
      </w:tr>
      <w:tr w:rsidR="00F718C5">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4.8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Тема 4.3. «Статистическое изучение использования рабочего времени производительности  и оплаты труда».</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Категории персонала. Расчет показателей численности работников и интенсивности движения персонала. Расчет показателей использования рабочего времени. Расчет показателей производительности труда.</w:t>
            </w:r>
          </w:p>
          <w:p w:rsidR="00F718C5" w:rsidRDefault="00635F6F">
            <w:pPr>
              <w:spacing w:after="0" w:line="240" w:lineRule="auto"/>
              <w:rPr>
                <w:sz w:val="19"/>
                <w:szCs w:val="19"/>
              </w:rPr>
            </w:pPr>
            <w:r w:rsidRPr="00635F6F">
              <w:rPr>
                <w:rFonts w:ascii="Times New Roman" w:hAnsi="Times New Roman" w:cs="Times New Roman"/>
                <w:color w:val="000000"/>
                <w:sz w:val="19"/>
                <w:szCs w:val="19"/>
                <w:lang w:val="ru-RU"/>
              </w:rPr>
              <w:t xml:space="preserve">Показатели и методы расчета производительности труда.Факторный анализ производительности труда. Анализ состава фонда заработной платы и выплат социального характера, прочих доходов работников. </w:t>
            </w:r>
            <w:r>
              <w:rPr>
                <w:rFonts w:ascii="Times New Roman" w:hAnsi="Times New Roman" w:cs="Times New Roman"/>
                <w:color w:val="000000"/>
                <w:sz w:val="19"/>
                <w:szCs w:val="19"/>
              </w:rPr>
              <w:t>Анализ показателей оплаты труда. Интерпретация полученных результатов.</w:t>
            </w:r>
          </w:p>
          <w:p w:rsidR="00F718C5" w:rsidRDefault="00635F6F">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F718C5" w:rsidRDefault="00635F6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F718C5"/>
        </w:tc>
      </w:tr>
      <w:tr w:rsidR="00F718C5">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4.9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Тема 4.3. «Статистическое изучение использования рабочего времени производительности  и оплаты труда».</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Категории персонала. Показатели численности работников.  Показатели интенсивности движения персонала. Показатели использования рабочего времени. Производительность труда.</w:t>
            </w:r>
          </w:p>
          <w:p w:rsidR="00F718C5" w:rsidRDefault="00635F6F">
            <w:pPr>
              <w:spacing w:after="0" w:line="240" w:lineRule="auto"/>
              <w:rPr>
                <w:sz w:val="19"/>
                <w:szCs w:val="19"/>
              </w:rPr>
            </w:pPr>
            <w:r w:rsidRPr="00635F6F">
              <w:rPr>
                <w:rFonts w:ascii="Times New Roman" w:hAnsi="Times New Roman" w:cs="Times New Roman"/>
                <w:color w:val="000000"/>
                <w:sz w:val="19"/>
                <w:szCs w:val="19"/>
                <w:lang w:val="ru-RU"/>
              </w:rPr>
              <w:t xml:space="preserve">Показатели и методы расчета производительности труда. Индексный метод в изучении динамики производительности труда. Факторный анализ в статистике производительности труда. Формы и системы оплаты труда. Состав фонда заработной платы и выплат социального характера, прочие доходы работников. </w:t>
            </w:r>
            <w:r>
              <w:rPr>
                <w:rFonts w:ascii="Times New Roman" w:hAnsi="Times New Roman" w:cs="Times New Roman"/>
                <w:color w:val="000000"/>
                <w:sz w:val="19"/>
                <w:szCs w:val="19"/>
              </w:rPr>
              <w:t>Показатели оплаты труда и их взаимосвязь.</w:t>
            </w:r>
          </w:p>
          <w:p w:rsidR="00F718C5" w:rsidRDefault="00635F6F">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F718C5" w:rsidRDefault="00635F6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F718C5"/>
        </w:tc>
      </w:tr>
      <w:tr w:rsidR="00F718C5">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F718C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rPr>
                <w:sz w:val="19"/>
                <w:szCs w:val="19"/>
              </w:rPr>
            </w:pPr>
            <w:r>
              <w:rPr>
                <w:rFonts w:ascii="Times New Roman" w:hAnsi="Times New Roman" w:cs="Times New Roman"/>
                <w:b/>
                <w:color w:val="000000"/>
                <w:sz w:val="19"/>
                <w:szCs w:val="19"/>
              </w:rPr>
              <w:t>Раздел 5. «Макроэкономическая статистика»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F718C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F718C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F718C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F718C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F718C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F718C5"/>
        </w:tc>
      </w:tr>
    </w:tbl>
    <w:p w:rsidR="00F718C5" w:rsidRDefault="00635F6F">
      <w:pPr>
        <w:rPr>
          <w:sz w:val="0"/>
          <w:szCs w:val="0"/>
        </w:rPr>
      </w:pPr>
      <w:r>
        <w:br w:type="page"/>
      </w:r>
    </w:p>
    <w:tbl>
      <w:tblPr>
        <w:tblW w:w="0" w:type="auto"/>
        <w:tblCellMar>
          <w:left w:w="0" w:type="dxa"/>
          <w:right w:w="0" w:type="dxa"/>
        </w:tblCellMar>
        <w:tblLook w:val="04A0" w:firstRow="1" w:lastRow="0" w:firstColumn="1" w:lastColumn="0" w:noHBand="0" w:noVBand="1"/>
      </w:tblPr>
      <w:tblGrid>
        <w:gridCol w:w="948"/>
        <w:gridCol w:w="3384"/>
        <w:gridCol w:w="119"/>
        <w:gridCol w:w="816"/>
        <w:gridCol w:w="675"/>
        <w:gridCol w:w="1101"/>
        <w:gridCol w:w="1217"/>
        <w:gridCol w:w="675"/>
        <w:gridCol w:w="390"/>
        <w:gridCol w:w="949"/>
      </w:tblGrid>
      <w:tr w:rsidR="00F718C5">
        <w:trPr>
          <w:trHeight w:hRule="exact" w:val="416"/>
        </w:trPr>
        <w:tc>
          <w:tcPr>
            <w:tcW w:w="4692" w:type="dxa"/>
            <w:gridSpan w:val="3"/>
            <w:shd w:val="clear" w:color="C0C0C0" w:fill="FFFFFF"/>
            <w:tcMar>
              <w:left w:w="34" w:type="dxa"/>
              <w:right w:w="34" w:type="dxa"/>
            </w:tcMar>
          </w:tcPr>
          <w:p w:rsidR="00F718C5" w:rsidRDefault="00635F6F">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851" w:type="dxa"/>
          </w:tcPr>
          <w:p w:rsidR="00F718C5" w:rsidRDefault="00F718C5"/>
        </w:tc>
        <w:tc>
          <w:tcPr>
            <w:tcW w:w="710" w:type="dxa"/>
          </w:tcPr>
          <w:p w:rsidR="00F718C5" w:rsidRDefault="00F718C5"/>
        </w:tc>
        <w:tc>
          <w:tcPr>
            <w:tcW w:w="1135" w:type="dxa"/>
          </w:tcPr>
          <w:p w:rsidR="00F718C5" w:rsidRDefault="00F718C5"/>
        </w:tc>
        <w:tc>
          <w:tcPr>
            <w:tcW w:w="1277" w:type="dxa"/>
          </w:tcPr>
          <w:p w:rsidR="00F718C5" w:rsidRDefault="00F718C5"/>
        </w:tc>
        <w:tc>
          <w:tcPr>
            <w:tcW w:w="710" w:type="dxa"/>
          </w:tcPr>
          <w:p w:rsidR="00F718C5" w:rsidRDefault="00F718C5"/>
        </w:tc>
        <w:tc>
          <w:tcPr>
            <w:tcW w:w="426" w:type="dxa"/>
          </w:tcPr>
          <w:p w:rsidR="00F718C5" w:rsidRDefault="00F718C5"/>
        </w:tc>
        <w:tc>
          <w:tcPr>
            <w:tcW w:w="1007" w:type="dxa"/>
            <w:shd w:val="clear" w:color="C0C0C0" w:fill="FFFFFF"/>
            <w:tcMar>
              <w:left w:w="34" w:type="dxa"/>
              <w:right w:w="34" w:type="dxa"/>
            </w:tcMar>
          </w:tcPr>
          <w:p w:rsidR="00F718C5" w:rsidRDefault="00635F6F">
            <w:pPr>
              <w:spacing w:after="0" w:line="240" w:lineRule="auto"/>
              <w:jc w:val="right"/>
              <w:rPr>
                <w:sz w:val="16"/>
                <w:szCs w:val="16"/>
              </w:rPr>
            </w:pPr>
            <w:r>
              <w:rPr>
                <w:rFonts w:ascii="Times New Roman" w:hAnsi="Times New Roman" w:cs="Times New Roman"/>
                <w:color w:val="C0C0C0"/>
                <w:sz w:val="16"/>
                <w:szCs w:val="16"/>
              </w:rPr>
              <w:t>стр. 14</w:t>
            </w:r>
          </w:p>
        </w:tc>
      </w:tr>
      <w:tr w:rsidR="00F718C5">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Тема 5.1 «Статистика численности и уровня жизни населения».</w:t>
            </w:r>
          </w:p>
          <w:p w:rsidR="00F718C5" w:rsidRDefault="00635F6F">
            <w:pPr>
              <w:spacing w:after="0" w:line="240" w:lineRule="auto"/>
              <w:rPr>
                <w:sz w:val="19"/>
                <w:szCs w:val="19"/>
              </w:rPr>
            </w:pPr>
            <w:r w:rsidRPr="00635F6F">
              <w:rPr>
                <w:rFonts w:ascii="Times New Roman" w:hAnsi="Times New Roman" w:cs="Times New Roman"/>
                <w:color w:val="000000"/>
                <w:sz w:val="19"/>
                <w:szCs w:val="19"/>
                <w:lang w:val="ru-RU"/>
              </w:rPr>
              <w:t xml:space="preserve">Источники информации о населении. Статистика численности и состава населения. Статистика естественного и миграционного движения населения. Таблицы смертности. Расчет перспективной численности населения. Понятие и система показателей уровня жизни населения. Методы оценки дифференциации населения по уровню доходов. </w:t>
            </w:r>
            <w:r>
              <w:rPr>
                <w:rFonts w:ascii="Times New Roman" w:hAnsi="Times New Roman" w:cs="Times New Roman"/>
                <w:color w:val="000000"/>
                <w:sz w:val="19"/>
                <w:szCs w:val="19"/>
              </w:rPr>
              <w:t>Статистика бедности. Статистика потребления материальных благ и услуг.</w:t>
            </w:r>
          </w:p>
          <w:p w:rsidR="00F718C5" w:rsidRDefault="00635F6F">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F718C5" w:rsidRDefault="00635F6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F718C5"/>
        </w:tc>
      </w:tr>
      <w:tr w:rsidR="00F718C5">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Тема 5.1 «Статистика численности и уровня жизни населения».</w:t>
            </w:r>
          </w:p>
          <w:p w:rsidR="00F718C5" w:rsidRDefault="00635F6F">
            <w:pPr>
              <w:spacing w:after="0" w:line="240" w:lineRule="auto"/>
              <w:rPr>
                <w:sz w:val="19"/>
                <w:szCs w:val="19"/>
              </w:rPr>
            </w:pPr>
            <w:r w:rsidRPr="00635F6F">
              <w:rPr>
                <w:rFonts w:ascii="Times New Roman" w:hAnsi="Times New Roman" w:cs="Times New Roman"/>
                <w:color w:val="000000"/>
                <w:sz w:val="19"/>
                <w:szCs w:val="19"/>
                <w:lang w:val="ru-RU"/>
              </w:rPr>
              <w:t xml:space="preserve">Источники информации о населении. Статистика численности и состава населения. Расчет показателей естественного и миграционного движения населения. Классификация таблиц смертности. Расчет перспективной численности населения. Анализ системы показателей уровня жизни населения. Коэффициент Джини. Статистика бедности. Анализ показателей потребления материальных благ и услуг. </w:t>
            </w:r>
            <w:r>
              <w:rPr>
                <w:rFonts w:ascii="Times New Roman" w:hAnsi="Times New Roman" w:cs="Times New Roman"/>
                <w:color w:val="000000"/>
                <w:sz w:val="19"/>
                <w:szCs w:val="19"/>
              </w:rPr>
              <w:t>Интерпретация полученных результатов.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F718C5" w:rsidRDefault="00635F6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F718C5"/>
        </w:tc>
      </w:tr>
      <w:tr w:rsidR="00F718C5">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5.3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Тема 5.1 «Статистика численности и уровня жизни населения».</w:t>
            </w:r>
          </w:p>
          <w:p w:rsidR="00F718C5" w:rsidRDefault="00635F6F">
            <w:pPr>
              <w:spacing w:after="0" w:line="240" w:lineRule="auto"/>
              <w:rPr>
                <w:sz w:val="19"/>
                <w:szCs w:val="19"/>
              </w:rPr>
            </w:pPr>
            <w:r w:rsidRPr="00635F6F">
              <w:rPr>
                <w:rFonts w:ascii="Times New Roman" w:hAnsi="Times New Roman" w:cs="Times New Roman"/>
                <w:color w:val="000000"/>
                <w:sz w:val="19"/>
                <w:szCs w:val="19"/>
                <w:lang w:val="ru-RU"/>
              </w:rPr>
              <w:t xml:space="preserve">Источники информации о населении. Статистика численности и состава населения. Статистика естественного и миграционного движения населения. Таблицы смертности. Расчет перспективной численности населения. Понятие и система показателей уровня жизни населения. Методы оценки дифференциации населения по уровню доходов. </w:t>
            </w:r>
            <w:r>
              <w:rPr>
                <w:rFonts w:ascii="Times New Roman" w:hAnsi="Times New Roman" w:cs="Times New Roman"/>
                <w:color w:val="000000"/>
                <w:sz w:val="19"/>
                <w:szCs w:val="19"/>
              </w:rPr>
              <w:t>Статистика бедности. Статистика потребления материальных благ и услуг.</w:t>
            </w:r>
          </w:p>
          <w:p w:rsidR="00F718C5" w:rsidRDefault="00635F6F">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F718C5" w:rsidRDefault="00635F6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F718C5"/>
        </w:tc>
      </w:tr>
      <w:tr w:rsidR="00F718C5">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5.4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Тема 5.2 «Статистика рынка труда».</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Классификация статистических данных о составе рабочей силы и статусу в занятости. Баланс трудовых ресурсов. Статистика численности и состава рабочей силы. Общероссийский классификатор занятий.</w:t>
            </w:r>
          </w:p>
          <w:p w:rsidR="00F718C5" w:rsidRDefault="00635F6F">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F718C5" w:rsidRDefault="00635F6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F718C5"/>
        </w:tc>
      </w:tr>
      <w:tr w:rsidR="00F718C5">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5.5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Тема 5.2 «Статистика рынка труда».</w:t>
            </w:r>
          </w:p>
          <w:p w:rsidR="00F718C5" w:rsidRDefault="00635F6F">
            <w:pPr>
              <w:spacing w:after="0" w:line="240" w:lineRule="auto"/>
              <w:rPr>
                <w:sz w:val="19"/>
                <w:szCs w:val="19"/>
              </w:rPr>
            </w:pPr>
            <w:r w:rsidRPr="00635F6F">
              <w:rPr>
                <w:rFonts w:ascii="Times New Roman" w:hAnsi="Times New Roman" w:cs="Times New Roman"/>
                <w:color w:val="000000"/>
                <w:sz w:val="19"/>
                <w:szCs w:val="19"/>
                <w:lang w:val="ru-RU"/>
              </w:rPr>
              <w:t xml:space="preserve">Классификация статистических данных о составе рабочей силы и статусу в занятости. Анализ баланса трудовых ресурсов. Статистика численности и состава рабочей силы. </w:t>
            </w:r>
            <w:r>
              <w:rPr>
                <w:rFonts w:ascii="Times New Roman" w:hAnsi="Times New Roman" w:cs="Times New Roman"/>
                <w:color w:val="000000"/>
                <w:sz w:val="19"/>
                <w:szCs w:val="19"/>
              </w:rPr>
              <w:t>Работа с общероссийским классификатором занятий.</w:t>
            </w:r>
          </w:p>
          <w:p w:rsidR="00F718C5" w:rsidRDefault="00635F6F">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Л1.2 Л1.3 Л2.1 Л2.2 Л2.3 Л2.4 Л3.1 Л3.2</w:t>
            </w:r>
          </w:p>
          <w:p w:rsidR="00F718C5" w:rsidRDefault="00635F6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F718C5"/>
        </w:tc>
      </w:tr>
    </w:tbl>
    <w:p w:rsidR="00F718C5" w:rsidRDefault="00635F6F">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78"/>
        <w:gridCol w:w="119"/>
        <w:gridCol w:w="816"/>
        <w:gridCol w:w="683"/>
        <w:gridCol w:w="1101"/>
        <w:gridCol w:w="1217"/>
        <w:gridCol w:w="675"/>
        <w:gridCol w:w="390"/>
        <w:gridCol w:w="949"/>
      </w:tblGrid>
      <w:tr w:rsidR="00F718C5">
        <w:trPr>
          <w:trHeight w:hRule="exact" w:val="416"/>
        </w:trPr>
        <w:tc>
          <w:tcPr>
            <w:tcW w:w="4692" w:type="dxa"/>
            <w:gridSpan w:val="3"/>
            <w:shd w:val="clear" w:color="C0C0C0" w:fill="FFFFFF"/>
            <w:tcMar>
              <w:left w:w="34" w:type="dxa"/>
              <w:right w:w="34" w:type="dxa"/>
            </w:tcMar>
          </w:tcPr>
          <w:p w:rsidR="00F718C5" w:rsidRDefault="00635F6F">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851" w:type="dxa"/>
          </w:tcPr>
          <w:p w:rsidR="00F718C5" w:rsidRDefault="00F718C5"/>
        </w:tc>
        <w:tc>
          <w:tcPr>
            <w:tcW w:w="710" w:type="dxa"/>
          </w:tcPr>
          <w:p w:rsidR="00F718C5" w:rsidRDefault="00F718C5"/>
        </w:tc>
        <w:tc>
          <w:tcPr>
            <w:tcW w:w="1135" w:type="dxa"/>
          </w:tcPr>
          <w:p w:rsidR="00F718C5" w:rsidRDefault="00F718C5"/>
        </w:tc>
        <w:tc>
          <w:tcPr>
            <w:tcW w:w="1277" w:type="dxa"/>
          </w:tcPr>
          <w:p w:rsidR="00F718C5" w:rsidRDefault="00F718C5"/>
        </w:tc>
        <w:tc>
          <w:tcPr>
            <w:tcW w:w="710" w:type="dxa"/>
          </w:tcPr>
          <w:p w:rsidR="00F718C5" w:rsidRDefault="00F718C5"/>
        </w:tc>
        <w:tc>
          <w:tcPr>
            <w:tcW w:w="426" w:type="dxa"/>
          </w:tcPr>
          <w:p w:rsidR="00F718C5" w:rsidRDefault="00F718C5"/>
        </w:tc>
        <w:tc>
          <w:tcPr>
            <w:tcW w:w="1007" w:type="dxa"/>
            <w:shd w:val="clear" w:color="C0C0C0" w:fill="FFFFFF"/>
            <w:tcMar>
              <w:left w:w="34" w:type="dxa"/>
              <w:right w:w="34" w:type="dxa"/>
            </w:tcMar>
          </w:tcPr>
          <w:p w:rsidR="00F718C5" w:rsidRDefault="00635F6F">
            <w:pPr>
              <w:spacing w:after="0" w:line="240" w:lineRule="auto"/>
              <w:jc w:val="right"/>
              <w:rPr>
                <w:sz w:val="16"/>
                <w:szCs w:val="16"/>
              </w:rPr>
            </w:pPr>
            <w:r>
              <w:rPr>
                <w:rFonts w:ascii="Times New Roman" w:hAnsi="Times New Roman" w:cs="Times New Roman"/>
                <w:color w:val="C0C0C0"/>
                <w:sz w:val="16"/>
                <w:szCs w:val="16"/>
              </w:rPr>
              <w:t>стр. 15</w:t>
            </w:r>
          </w:p>
        </w:tc>
      </w:tr>
      <w:tr w:rsidR="00F718C5">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5.6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Тема 5.2 «Статистика рынка труда».</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Классификация статистических данных о составе рабочей силы и статусу в занятости. Баланс трудовых ресурсов. Статистика численности и состава рабочей силы. Общероссийский классификатор занятий.</w:t>
            </w:r>
          </w:p>
          <w:p w:rsidR="00F718C5" w:rsidRDefault="00635F6F">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F718C5" w:rsidRDefault="00635F6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F718C5"/>
        </w:tc>
      </w:tr>
      <w:tr w:rsidR="00F718C5">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5.7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Тема 5.3 «Статистика финансов, цен и инфляции».</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Основные понятия статистики цен. Статистическая методология изучения цен. Индекс потребительских цен (ИПЦ) как важнейший показатель уровня инфляции. Базовая структура потребительских расходов населения для расчета ИПЦ. Индекс стоимости жизни.  Индекс – дефлятор ВВП.</w:t>
            </w:r>
          </w:p>
          <w:p w:rsidR="00F718C5" w:rsidRDefault="00635F6F">
            <w:pPr>
              <w:spacing w:after="0" w:line="240" w:lineRule="auto"/>
              <w:rPr>
                <w:sz w:val="19"/>
                <w:szCs w:val="19"/>
              </w:rPr>
            </w:pPr>
            <w:r w:rsidRPr="00635F6F">
              <w:rPr>
                <w:rFonts w:ascii="Times New Roman" w:hAnsi="Times New Roman" w:cs="Times New Roman"/>
                <w:color w:val="000000"/>
                <w:sz w:val="19"/>
                <w:szCs w:val="19"/>
                <w:lang w:val="ru-RU"/>
              </w:rPr>
              <w:t xml:space="preserve">Основные показатели статистики государственных финансов. Основные показатели статистики налогов. Показателей развития банковской системы, состояние и эффективность деятельности кредитных организаций. </w:t>
            </w:r>
            <w:r>
              <w:rPr>
                <w:rFonts w:ascii="Times New Roman" w:hAnsi="Times New Roman" w:cs="Times New Roman"/>
                <w:color w:val="000000"/>
                <w:sz w:val="19"/>
                <w:szCs w:val="19"/>
              </w:rPr>
              <w:t>Статистика денежного обращения.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F718C5" w:rsidRDefault="00635F6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F718C5"/>
        </w:tc>
      </w:tr>
      <w:tr w:rsidR="00F718C5">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5.8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Тема 5.3 «Статистика финансов, цен и инфляции».</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Статистическая методология изучения цен. Методология расчета ИПЦ. Базовая структура потребительских расходов населения для расчета ИПЦ. Индекс стоимости жизни.  Индекс – дефлятор ВВП.</w:t>
            </w:r>
          </w:p>
          <w:p w:rsidR="00F718C5" w:rsidRDefault="00635F6F">
            <w:pPr>
              <w:spacing w:after="0" w:line="240" w:lineRule="auto"/>
              <w:rPr>
                <w:sz w:val="19"/>
                <w:szCs w:val="19"/>
              </w:rPr>
            </w:pPr>
            <w:r w:rsidRPr="00635F6F">
              <w:rPr>
                <w:rFonts w:ascii="Times New Roman" w:hAnsi="Times New Roman" w:cs="Times New Roman"/>
                <w:color w:val="000000"/>
                <w:sz w:val="19"/>
                <w:szCs w:val="19"/>
                <w:lang w:val="ru-RU"/>
              </w:rPr>
              <w:t xml:space="preserve">Расчет основных показателей статистики государственных финансов. Расчет основных показатели статистики налогов. Расчет показателей эффективность деятельности кредитных организаций. Расчет показателей денежного обращения. </w:t>
            </w:r>
            <w:r>
              <w:rPr>
                <w:rFonts w:ascii="Times New Roman" w:hAnsi="Times New Roman" w:cs="Times New Roman"/>
                <w:color w:val="000000"/>
                <w:sz w:val="19"/>
                <w:szCs w:val="19"/>
              </w:rPr>
              <w:t>Интерпретация полученных результатов.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F718C5" w:rsidRDefault="00635F6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F718C5"/>
        </w:tc>
      </w:tr>
      <w:tr w:rsidR="00F718C5">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5.9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Тема 5.3 «Статистика финансов, цен и инфляции».</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Основные понятия статистики цен. Статистическая методология изучения цен. Индекс потребительских цен (ИПЦ) как важнейший показатель уровня инфляции. Базовая структура потребительских расходов населения для расчета ИПЦ. Индекс стоимости жизни.  Индекс – дефлятор ВВП.</w:t>
            </w:r>
          </w:p>
          <w:p w:rsidR="00F718C5" w:rsidRDefault="00635F6F">
            <w:pPr>
              <w:spacing w:after="0" w:line="240" w:lineRule="auto"/>
              <w:rPr>
                <w:sz w:val="19"/>
                <w:szCs w:val="19"/>
              </w:rPr>
            </w:pPr>
            <w:r w:rsidRPr="00635F6F">
              <w:rPr>
                <w:rFonts w:ascii="Times New Roman" w:hAnsi="Times New Roman" w:cs="Times New Roman"/>
                <w:color w:val="000000"/>
                <w:sz w:val="19"/>
                <w:szCs w:val="19"/>
                <w:lang w:val="ru-RU"/>
              </w:rPr>
              <w:t xml:space="preserve">Основные показатели статистики государственных финансов. Основные показатели статистики налогов. Показателей развития банковской системы, состояние и эффективность деятельности кредитных организаций. </w:t>
            </w:r>
            <w:r>
              <w:rPr>
                <w:rFonts w:ascii="Times New Roman" w:hAnsi="Times New Roman" w:cs="Times New Roman"/>
                <w:color w:val="000000"/>
                <w:sz w:val="19"/>
                <w:szCs w:val="19"/>
              </w:rPr>
              <w:t>Статистика денежного обращения.</w:t>
            </w:r>
          </w:p>
          <w:p w:rsidR="00F718C5" w:rsidRDefault="00635F6F">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F718C5" w:rsidRDefault="00635F6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F718C5"/>
        </w:tc>
      </w:tr>
    </w:tbl>
    <w:p w:rsidR="00F718C5" w:rsidRDefault="00635F6F">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453"/>
        <w:gridCol w:w="117"/>
        <w:gridCol w:w="803"/>
        <w:gridCol w:w="675"/>
        <w:gridCol w:w="1091"/>
        <w:gridCol w:w="1203"/>
        <w:gridCol w:w="666"/>
        <w:gridCol w:w="383"/>
        <w:gridCol w:w="938"/>
      </w:tblGrid>
      <w:tr w:rsidR="00F718C5">
        <w:trPr>
          <w:trHeight w:hRule="exact" w:val="416"/>
        </w:trPr>
        <w:tc>
          <w:tcPr>
            <w:tcW w:w="4692" w:type="dxa"/>
            <w:gridSpan w:val="3"/>
            <w:shd w:val="clear" w:color="C0C0C0" w:fill="FFFFFF"/>
            <w:tcMar>
              <w:left w:w="34" w:type="dxa"/>
              <w:right w:w="34" w:type="dxa"/>
            </w:tcMar>
          </w:tcPr>
          <w:p w:rsidR="00F718C5" w:rsidRDefault="00635F6F">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851" w:type="dxa"/>
          </w:tcPr>
          <w:p w:rsidR="00F718C5" w:rsidRDefault="00F718C5"/>
        </w:tc>
        <w:tc>
          <w:tcPr>
            <w:tcW w:w="710" w:type="dxa"/>
          </w:tcPr>
          <w:p w:rsidR="00F718C5" w:rsidRDefault="00F718C5"/>
        </w:tc>
        <w:tc>
          <w:tcPr>
            <w:tcW w:w="1135" w:type="dxa"/>
          </w:tcPr>
          <w:p w:rsidR="00F718C5" w:rsidRDefault="00F718C5"/>
        </w:tc>
        <w:tc>
          <w:tcPr>
            <w:tcW w:w="1277" w:type="dxa"/>
          </w:tcPr>
          <w:p w:rsidR="00F718C5" w:rsidRDefault="00F718C5"/>
        </w:tc>
        <w:tc>
          <w:tcPr>
            <w:tcW w:w="710" w:type="dxa"/>
          </w:tcPr>
          <w:p w:rsidR="00F718C5" w:rsidRDefault="00F718C5"/>
        </w:tc>
        <w:tc>
          <w:tcPr>
            <w:tcW w:w="426" w:type="dxa"/>
          </w:tcPr>
          <w:p w:rsidR="00F718C5" w:rsidRDefault="00F718C5"/>
        </w:tc>
        <w:tc>
          <w:tcPr>
            <w:tcW w:w="1007" w:type="dxa"/>
            <w:shd w:val="clear" w:color="C0C0C0" w:fill="FFFFFF"/>
            <w:tcMar>
              <w:left w:w="34" w:type="dxa"/>
              <w:right w:w="34" w:type="dxa"/>
            </w:tcMar>
          </w:tcPr>
          <w:p w:rsidR="00F718C5" w:rsidRDefault="00635F6F">
            <w:pPr>
              <w:spacing w:after="0" w:line="240" w:lineRule="auto"/>
              <w:jc w:val="right"/>
              <w:rPr>
                <w:sz w:val="16"/>
                <w:szCs w:val="16"/>
              </w:rPr>
            </w:pPr>
            <w:r>
              <w:rPr>
                <w:rFonts w:ascii="Times New Roman" w:hAnsi="Times New Roman" w:cs="Times New Roman"/>
                <w:color w:val="C0C0C0"/>
                <w:sz w:val="16"/>
                <w:szCs w:val="16"/>
              </w:rPr>
              <w:t>стр. 16</w:t>
            </w:r>
          </w:p>
        </w:tc>
      </w:tr>
      <w:tr w:rsidR="00F718C5">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5.10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Темы рефератов</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1.Анализ современных проблем организации отечественной государственной статистики.</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2.Проблемы организации статистического наблюдения в России на современном этапе.</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3.Направления совершенствования Единой системы классификации и кодирования информации.</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4.Демографическая политика РФ: необходимость существования и проблемы статистико-информационного обеспечения.</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5.Характеристика демографического и социально-экономического состава населения страны по данным переписей.</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6.Статистический анализ ожидаемой и фактической продолжительности жизни в России.</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7.Проблемы организации региональной статистики.</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8.Показатели занятости трудоспособного населения в России и за рубежом: сравнительный анализ</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9.Статистическое изучение неформальной занятости в России.</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10.Статистическая оценка трудового потенциала Российской Федерации: региональный аспект</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11.Статистическое изучение национального богатства, его структуры и динамики.</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12.Статистическая оценка экономического потенциала России и регионов.</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13.Анализ структуры и эффективности использования оборотных фондов в экономической деятельности производителей товаров на современном этапе.</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14.Развитие системы показателей статистики науки и инноваций.</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15.Характеристика методологии исчисления валового внутреннего продукта и валового национального продукта (ВВП и ВНП).</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16.Статистическое изучение теневой экономики в современной России.</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17.Сравнительный анализ показателей объема и структуры внешней торговли России и других стран.</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18.Женский труд в России и других странах: статистический анализ.</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19.Экономико-статистическое изучение эффективности функционирования предприятий малого бизнеса.</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20.Развитие системы показателей статистики хозяйствующих субъектов</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21.Комплексная оценка современного состояния статистики финансов и возможности ее совершенствования.</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22.Основные методы анализа статистической информации о налогах.</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23.Особенности формирования системы статистических показателей рынка ценных бумаг.</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F718C5" w:rsidRDefault="00635F6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F718C5"/>
        </w:tc>
      </w:tr>
    </w:tbl>
    <w:p w:rsidR="00F718C5" w:rsidRDefault="00635F6F">
      <w:pPr>
        <w:rPr>
          <w:sz w:val="0"/>
          <w:szCs w:val="0"/>
        </w:rPr>
      </w:pPr>
      <w:r>
        <w:br w:type="page"/>
      </w:r>
    </w:p>
    <w:tbl>
      <w:tblPr>
        <w:tblW w:w="0" w:type="auto"/>
        <w:tblCellMar>
          <w:left w:w="0" w:type="dxa"/>
          <w:right w:w="0" w:type="dxa"/>
        </w:tblCellMar>
        <w:tblLook w:val="04A0" w:firstRow="1" w:lastRow="0" w:firstColumn="1" w:lastColumn="0" w:noHBand="0" w:noVBand="1"/>
      </w:tblPr>
      <w:tblGrid>
        <w:gridCol w:w="950"/>
        <w:gridCol w:w="3407"/>
        <w:gridCol w:w="133"/>
        <w:gridCol w:w="795"/>
        <w:gridCol w:w="680"/>
        <w:gridCol w:w="1097"/>
        <w:gridCol w:w="1210"/>
        <w:gridCol w:w="671"/>
        <w:gridCol w:w="387"/>
        <w:gridCol w:w="944"/>
      </w:tblGrid>
      <w:tr w:rsidR="00F718C5">
        <w:trPr>
          <w:trHeight w:hRule="exact" w:val="416"/>
        </w:trPr>
        <w:tc>
          <w:tcPr>
            <w:tcW w:w="4692" w:type="dxa"/>
            <w:gridSpan w:val="3"/>
            <w:shd w:val="clear" w:color="C0C0C0" w:fill="FFFFFF"/>
            <w:tcMar>
              <w:left w:w="34" w:type="dxa"/>
              <w:right w:w="34" w:type="dxa"/>
            </w:tcMar>
          </w:tcPr>
          <w:p w:rsidR="00F718C5" w:rsidRDefault="00635F6F">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851" w:type="dxa"/>
          </w:tcPr>
          <w:p w:rsidR="00F718C5" w:rsidRDefault="00F718C5"/>
        </w:tc>
        <w:tc>
          <w:tcPr>
            <w:tcW w:w="710" w:type="dxa"/>
          </w:tcPr>
          <w:p w:rsidR="00F718C5" w:rsidRDefault="00F718C5"/>
        </w:tc>
        <w:tc>
          <w:tcPr>
            <w:tcW w:w="1135" w:type="dxa"/>
          </w:tcPr>
          <w:p w:rsidR="00F718C5" w:rsidRDefault="00F718C5"/>
        </w:tc>
        <w:tc>
          <w:tcPr>
            <w:tcW w:w="1277" w:type="dxa"/>
          </w:tcPr>
          <w:p w:rsidR="00F718C5" w:rsidRDefault="00F718C5"/>
        </w:tc>
        <w:tc>
          <w:tcPr>
            <w:tcW w:w="710" w:type="dxa"/>
          </w:tcPr>
          <w:p w:rsidR="00F718C5" w:rsidRDefault="00F718C5"/>
        </w:tc>
        <w:tc>
          <w:tcPr>
            <w:tcW w:w="426" w:type="dxa"/>
          </w:tcPr>
          <w:p w:rsidR="00F718C5" w:rsidRDefault="00F718C5"/>
        </w:tc>
        <w:tc>
          <w:tcPr>
            <w:tcW w:w="1007" w:type="dxa"/>
            <w:shd w:val="clear" w:color="C0C0C0" w:fill="FFFFFF"/>
            <w:tcMar>
              <w:left w:w="34" w:type="dxa"/>
              <w:right w:w="34" w:type="dxa"/>
            </w:tcMar>
          </w:tcPr>
          <w:p w:rsidR="00F718C5" w:rsidRDefault="00635F6F">
            <w:pPr>
              <w:spacing w:after="0" w:line="240" w:lineRule="auto"/>
              <w:jc w:val="right"/>
              <w:rPr>
                <w:sz w:val="16"/>
                <w:szCs w:val="16"/>
              </w:rPr>
            </w:pPr>
            <w:r>
              <w:rPr>
                <w:rFonts w:ascii="Times New Roman" w:hAnsi="Times New Roman" w:cs="Times New Roman"/>
                <w:color w:val="C0C0C0"/>
                <w:sz w:val="16"/>
                <w:szCs w:val="16"/>
              </w:rPr>
              <w:t>стр. 17</w:t>
            </w:r>
          </w:p>
        </w:tc>
      </w:tr>
      <w:tr w:rsidR="00F718C5" w:rsidRPr="00BE1E11">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F718C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24.Анализ причин и особенностей инфляционного процесса в российской экономике.</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25.Актуальные проблемы социальной статистики и пути их решения.</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26.Анализ показателей статистики бедности в России и за рубежом.</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27.Проблемы организации выборочного обследования бюджетов семей (домашних хозяйств).</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28.Проблемы развития политической статистики в России.</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29.Совершенствование системы показателей оценки уровня жизни населения.</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30.Статистические методы анализа товарного рынка.</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31.Методы анализа динамики курсов валют.</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32.Статистические методы исследования успеваемости студентов ВУЗа.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F718C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F718C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F718C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F718C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F718C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F718C5">
            <w:pPr>
              <w:rPr>
                <w:lang w:val="ru-RU"/>
              </w:rPr>
            </w:pPr>
          </w:p>
        </w:tc>
      </w:tr>
      <w:tr w:rsidR="00F718C5">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5.11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rPr>
                <w:sz w:val="19"/>
                <w:szCs w:val="19"/>
              </w:rPr>
            </w:pPr>
            <w:r>
              <w:rPr>
                <w:rFonts w:ascii="Times New Roman" w:hAnsi="Times New Roman" w:cs="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F718C5" w:rsidRDefault="00635F6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F718C5"/>
        </w:tc>
      </w:tr>
      <w:tr w:rsidR="00F718C5">
        <w:trPr>
          <w:trHeight w:hRule="exact" w:val="277"/>
        </w:trPr>
        <w:tc>
          <w:tcPr>
            <w:tcW w:w="993" w:type="dxa"/>
          </w:tcPr>
          <w:p w:rsidR="00F718C5" w:rsidRDefault="00F718C5"/>
        </w:tc>
        <w:tc>
          <w:tcPr>
            <w:tcW w:w="3545" w:type="dxa"/>
          </w:tcPr>
          <w:p w:rsidR="00F718C5" w:rsidRDefault="00F718C5"/>
        </w:tc>
        <w:tc>
          <w:tcPr>
            <w:tcW w:w="143" w:type="dxa"/>
          </w:tcPr>
          <w:p w:rsidR="00F718C5" w:rsidRDefault="00F718C5"/>
        </w:tc>
        <w:tc>
          <w:tcPr>
            <w:tcW w:w="851" w:type="dxa"/>
          </w:tcPr>
          <w:p w:rsidR="00F718C5" w:rsidRDefault="00F718C5"/>
        </w:tc>
        <w:tc>
          <w:tcPr>
            <w:tcW w:w="710" w:type="dxa"/>
          </w:tcPr>
          <w:p w:rsidR="00F718C5" w:rsidRDefault="00F718C5"/>
        </w:tc>
        <w:tc>
          <w:tcPr>
            <w:tcW w:w="1135" w:type="dxa"/>
          </w:tcPr>
          <w:p w:rsidR="00F718C5" w:rsidRDefault="00F718C5"/>
        </w:tc>
        <w:tc>
          <w:tcPr>
            <w:tcW w:w="1277" w:type="dxa"/>
          </w:tcPr>
          <w:p w:rsidR="00F718C5" w:rsidRDefault="00F718C5"/>
        </w:tc>
        <w:tc>
          <w:tcPr>
            <w:tcW w:w="710" w:type="dxa"/>
          </w:tcPr>
          <w:p w:rsidR="00F718C5" w:rsidRDefault="00F718C5"/>
        </w:tc>
        <w:tc>
          <w:tcPr>
            <w:tcW w:w="426" w:type="dxa"/>
          </w:tcPr>
          <w:p w:rsidR="00F718C5" w:rsidRDefault="00F718C5"/>
        </w:tc>
        <w:tc>
          <w:tcPr>
            <w:tcW w:w="993" w:type="dxa"/>
          </w:tcPr>
          <w:p w:rsidR="00F718C5" w:rsidRDefault="00F718C5"/>
        </w:tc>
      </w:tr>
      <w:tr w:rsidR="00F718C5">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F718C5" w:rsidRPr="00BE1E11">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635F6F">
            <w:pPr>
              <w:spacing w:after="0" w:line="240" w:lineRule="auto"/>
              <w:jc w:val="center"/>
              <w:rPr>
                <w:sz w:val="19"/>
                <w:szCs w:val="19"/>
                <w:lang w:val="ru-RU"/>
              </w:rPr>
            </w:pPr>
            <w:r w:rsidRPr="00635F6F">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F718C5" w:rsidRPr="00766654">
        <w:trPr>
          <w:trHeight w:hRule="exact" w:val="7772"/>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Вопросы к зачету</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1.Предмет статистики как науки. Теоретические основы статистики. Связь статистики с другими науками. Понятие статистической закономерности. Статистическая совокупность. Единица совокупности.</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2.Статистические признаки. Их классификация. Отличие статистического признака от статистического показателя.</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3.Организация, задачи и функции статистики на современном этапе.</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4.Первичные и вторичные данные. Статистическое наблюдение как метод  получения первичных данных. Основные организационные формы статистического наблюдения.</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5.Виды статистического наблюдения: по моменту регистрации наблюдаемых фактов, по охвату единиц изучаемого объекта, по способу получения статистических данных.</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6.Ошибки наблюдения. Способы контроля данных статистического наблюдения.</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7.Понятие и задачи группировок. Виды группировок. Группировочные признаки.</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8.Статистические таблицы, их виды. Элементы и правила построения статистических таблиц.</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9.Графическое изображение статистических данных. Элементы графика.</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10.Роль и значение абсолютных и относительных показателей, их использование в экономическом анализе.</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11.Виды относительных показателей.</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12.Ряды распределения, их виды, принципы построения и использования. Графическое изображение рядов распределения.</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13.Средняя величина, ее сущность. Условия типичности средних.</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14.Виды средних величин и методы их расчета. Понятие о семействе степенных средних. Мажорантность средних величин.</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15.Свойства средней арифметической.</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16.Структурные средние: мода и медиана. Квантили вариационного ряда.</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17.Вариация и причины ее возникновения. Показатели вариации.</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18.Свойства дисперсии.</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19.Оценка однородности совокупности и типичности средней с помощью показателей вариации.</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20.Виды дисперсий: внутригрупповая (частная), межгрупповая и общая по правилу сложения дисперсий. Их смысл и значение. Использование правила сложения дисперсий для оценки тесноты связи между явлениями.</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21.Начальные и центральные моменты вариационного ряда.</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22.Коэффициенты асимметрии и эксцесса.</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23.Оценка взаимосвязей данных, измеренных на количественных шкалах. Коэффициент корреляции Пирсона. Шкала Чеддока.</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24.Особенности анализа данных, измеренных на номинальной и порядковой шкалах. Коэффициенты ассоциации и контингенции, коэффициент взаимной сопряженности К.Пирсона.</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25.Ранговые коэффициенты корреляции: коэффициенты корреляции Спирмена и Кендалла. Особенности их вычисления при наличии связных рангов.</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26.Коэффициент конкордации как характеристика связи между несколькими признаками, измеренными на порядковой шкале.</w:t>
            </w:r>
          </w:p>
        </w:tc>
      </w:tr>
    </w:tbl>
    <w:p w:rsidR="00F718C5" w:rsidRPr="00635F6F" w:rsidRDefault="00635F6F">
      <w:pPr>
        <w:rPr>
          <w:sz w:val="0"/>
          <w:szCs w:val="0"/>
          <w:lang w:val="ru-RU"/>
        </w:rPr>
      </w:pPr>
      <w:r w:rsidRPr="00635F6F">
        <w:rPr>
          <w:lang w:val="ru-RU"/>
        </w:rPr>
        <w:br w:type="page"/>
      </w:r>
    </w:p>
    <w:tbl>
      <w:tblPr>
        <w:tblW w:w="0" w:type="auto"/>
        <w:tblCellMar>
          <w:left w:w="0" w:type="dxa"/>
          <w:right w:w="0" w:type="dxa"/>
        </w:tblCellMar>
        <w:tblLook w:val="04A0" w:firstRow="1" w:lastRow="0" w:firstColumn="1" w:lastColumn="0" w:noHBand="0" w:noVBand="1"/>
      </w:tblPr>
      <w:tblGrid>
        <w:gridCol w:w="4502"/>
        <w:gridCol w:w="4802"/>
        <w:gridCol w:w="970"/>
      </w:tblGrid>
      <w:tr w:rsidR="00F718C5">
        <w:trPr>
          <w:trHeight w:hRule="exact" w:val="416"/>
        </w:trPr>
        <w:tc>
          <w:tcPr>
            <w:tcW w:w="4692" w:type="dxa"/>
            <w:shd w:val="clear" w:color="C0C0C0" w:fill="FFFFFF"/>
            <w:tcMar>
              <w:left w:w="34" w:type="dxa"/>
              <w:right w:w="34" w:type="dxa"/>
            </w:tcMar>
          </w:tcPr>
          <w:p w:rsidR="00F718C5" w:rsidRDefault="00635F6F">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5104" w:type="dxa"/>
          </w:tcPr>
          <w:p w:rsidR="00F718C5" w:rsidRDefault="00F718C5"/>
        </w:tc>
        <w:tc>
          <w:tcPr>
            <w:tcW w:w="1007" w:type="dxa"/>
            <w:shd w:val="clear" w:color="C0C0C0" w:fill="FFFFFF"/>
            <w:tcMar>
              <w:left w:w="34" w:type="dxa"/>
              <w:right w:w="34" w:type="dxa"/>
            </w:tcMar>
          </w:tcPr>
          <w:p w:rsidR="00F718C5" w:rsidRDefault="00635F6F">
            <w:pPr>
              <w:spacing w:after="0" w:line="240" w:lineRule="auto"/>
              <w:jc w:val="right"/>
              <w:rPr>
                <w:sz w:val="16"/>
                <w:szCs w:val="16"/>
              </w:rPr>
            </w:pPr>
            <w:r>
              <w:rPr>
                <w:rFonts w:ascii="Times New Roman" w:hAnsi="Times New Roman" w:cs="Times New Roman"/>
                <w:color w:val="C0C0C0"/>
                <w:sz w:val="16"/>
                <w:szCs w:val="16"/>
              </w:rPr>
              <w:t>стр. 18</w:t>
            </w:r>
          </w:p>
        </w:tc>
      </w:tr>
      <w:tr w:rsidR="00F718C5" w:rsidRPr="00766654">
        <w:trPr>
          <w:trHeight w:hRule="exact" w:val="14975"/>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27.Средний уровень ряда динамики и приемы его вычисления в интервальных и моментных рядах динамики.</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28.Средний уровень ряда динамики и приемы его вычисления в интервальных и моментных рядах динамики.</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29.Преобразование рядов динамики: смыкание и приведение к одному основанию.</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30.Понятие тенденции ряда. Сглаживание рядов динамики с помощью скользящей средней.</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31.Аналитическое выравнивание ряда динамики по прямой. Определение параметров уравнения.</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32.Сезонные колебания и методы их изучения.</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33.Статистические методы прогнозирования на основе рядов динамики.</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34.Понятие об индексах. Индексы индивидуальные и общие (сводные). Задачи индексного анализа.</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35.Агрегатный индекс как основная форма сводных индексов. Проблема выбора весов или соизмерителей. Агрегатные индексы цен Пааше и Ласпейреса.</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36.Средний арифметический и гармонический индексы, тождественные агрегатному.</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37.Индексы с постоянной и переменной базой сравнения (базисные и цепные индексы).</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38.Индексный метод анализа динамики среднего уровня: индексы переменного, фиксированного состава и структурных сдвигов. Анализ влияния структурных сдвигов.</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39.Взаимосвязи конкретных индексов.</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40.Индекс потребительских цен. Территориальные индексы.</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Вопросы к экзамену</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1.Предмет, метод  и современные задачи социально-экономической статистики.</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2.Концепция «Статистика - 2025».</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3.Основные классификаторы, применяемые в социально-экономической статистике.</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4.Основные положения  и концептуальная основа СНС.</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5.Структура и основные категории СНС.</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6.Счета СНС и принципы их построения.</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7.Основные показатели СНС и методы их расчета.</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8.Основные классификации, используемые при построении показателей СНС: ОКВЭД, КИЕС, КФИ и другие.</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9.Валовой внутренний продукт (ВВП): методы расчета и оценки.</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10.Международные сопоставления ВВП: паритет покупательной способности, сопоставимый уровень цен, индекс физического объема ВВП, индекс физического объема ВВП на душу населения.</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11.Основные агрегаты счетов СНС как отдельные макроэкономические показатели: валовая прибыль экономики, валовой национальный доход, валовой располагаемый доход, валовое сбережение.</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12.Региональные показатели СНС.</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13.Понятие и состав национального богатства.</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14.Проблема оценки элементов национального богатства.</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15.Анализ элементов национального богатства.</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16.Статистический учет основных и оборотных фондов на уровне экономики.</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17.Классификация основных фондов и виды их оценки.</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18.Амортизация и методы ее начисления.</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19.Балансы основных фондов.</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20.Показатели состояния, движения и использования основных фондов, их динамика.</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21.Статистический анализ объема, состава и использования оборотных фондов.</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22.Виды продукции по степени готовности.</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23.Стоимостные показатели объема производства продукции.</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24.Факторный анализ изменения объема производства продукции.</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25.Анализ динамики производства продукции индексным методом.</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26.Категории персонала.</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27.Показатели численности работников.</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28.Показатели интенсивности движения персонала.</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29.Показатели использования рабочего времени.</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30.Производительность труда. Показатели и методы расчета производительности труда.</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31.Индексный метод в изучении динамики производительности труда.</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32.Факторный анализ в статистике производительности труда.</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33.Формы и системы оплаты труда.</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34.Состав фонда заработной платы и выплат социального характера, прочие доходы работников.</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35.Показатели оплаты труда и их взаимосвязь.</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36.Источники информации о населении. Статистика численности и состава населения.</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37.Статистика естественного и миграционного движения населения.</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38.Таблицы смертности. Расчет перспективной численности населения.</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39.Понятие и система показателей уровня жизни населения.</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40.Методы оценки дифференциации населения по уровню доходов.</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41.Статистика бедности.</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42.Статистика потребления материальных благ и услуг.</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43.Классификация статистических данных о составе рабочей силы и статусу в занятости.</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44.Баланс трудовых ресурсов.</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45.Статистика численности и состава рабочей силы.</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46.Общероссийский классификатор занятий.</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47.Статистическая методология изучения цен.</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48.Индекс потребительских цен (ИПЦ) как важнейший показатель уровня инфляции.</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49.Базовая структура потребительских расходов населения для расчета ИПЦ.</w:t>
            </w:r>
          </w:p>
        </w:tc>
      </w:tr>
    </w:tbl>
    <w:p w:rsidR="00F718C5" w:rsidRPr="00635F6F" w:rsidRDefault="00635F6F">
      <w:pPr>
        <w:rPr>
          <w:sz w:val="0"/>
          <w:szCs w:val="0"/>
          <w:lang w:val="ru-RU"/>
        </w:rPr>
      </w:pPr>
      <w:r w:rsidRPr="00635F6F">
        <w:rPr>
          <w:lang w:val="ru-RU"/>
        </w:rPr>
        <w:br w:type="page"/>
      </w:r>
    </w:p>
    <w:tbl>
      <w:tblPr>
        <w:tblW w:w="0" w:type="auto"/>
        <w:tblCellMar>
          <w:left w:w="0" w:type="dxa"/>
          <w:right w:w="0" w:type="dxa"/>
        </w:tblCellMar>
        <w:tblLook w:val="04A0" w:firstRow="1" w:lastRow="0" w:firstColumn="1" w:lastColumn="0" w:noHBand="0" w:noVBand="1"/>
      </w:tblPr>
      <w:tblGrid>
        <w:gridCol w:w="714"/>
        <w:gridCol w:w="58"/>
        <w:gridCol w:w="1810"/>
        <w:gridCol w:w="1923"/>
        <w:gridCol w:w="1917"/>
        <w:gridCol w:w="2162"/>
        <w:gridCol w:w="697"/>
        <w:gridCol w:w="993"/>
      </w:tblGrid>
      <w:tr w:rsidR="00F718C5" w:rsidTr="00635F6F">
        <w:trPr>
          <w:trHeight w:hRule="exact" w:val="416"/>
        </w:trPr>
        <w:tc>
          <w:tcPr>
            <w:tcW w:w="4505" w:type="dxa"/>
            <w:gridSpan w:val="4"/>
            <w:shd w:val="clear" w:color="C0C0C0" w:fill="FFFFFF"/>
            <w:tcMar>
              <w:left w:w="34" w:type="dxa"/>
              <w:right w:w="34" w:type="dxa"/>
            </w:tcMar>
          </w:tcPr>
          <w:p w:rsidR="00F718C5" w:rsidRDefault="00635F6F">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1917" w:type="dxa"/>
          </w:tcPr>
          <w:p w:rsidR="00F718C5" w:rsidRDefault="00F718C5"/>
        </w:tc>
        <w:tc>
          <w:tcPr>
            <w:tcW w:w="2162" w:type="dxa"/>
          </w:tcPr>
          <w:p w:rsidR="00F718C5" w:rsidRDefault="00F718C5"/>
        </w:tc>
        <w:tc>
          <w:tcPr>
            <w:tcW w:w="697" w:type="dxa"/>
          </w:tcPr>
          <w:p w:rsidR="00F718C5" w:rsidRDefault="00F718C5"/>
        </w:tc>
        <w:tc>
          <w:tcPr>
            <w:tcW w:w="993" w:type="dxa"/>
            <w:shd w:val="clear" w:color="C0C0C0" w:fill="FFFFFF"/>
            <w:tcMar>
              <w:left w:w="34" w:type="dxa"/>
              <w:right w:w="34" w:type="dxa"/>
            </w:tcMar>
          </w:tcPr>
          <w:p w:rsidR="00F718C5" w:rsidRDefault="00635F6F">
            <w:pPr>
              <w:spacing w:after="0" w:line="240" w:lineRule="auto"/>
              <w:jc w:val="right"/>
              <w:rPr>
                <w:sz w:val="16"/>
                <w:szCs w:val="16"/>
              </w:rPr>
            </w:pPr>
            <w:r>
              <w:rPr>
                <w:rFonts w:ascii="Times New Roman" w:hAnsi="Times New Roman" w:cs="Times New Roman"/>
                <w:color w:val="C0C0C0"/>
                <w:sz w:val="16"/>
                <w:szCs w:val="16"/>
              </w:rPr>
              <w:t>стр. 19</w:t>
            </w:r>
          </w:p>
        </w:tc>
      </w:tr>
      <w:tr w:rsidR="00F718C5" w:rsidTr="00635F6F">
        <w:trPr>
          <w:trHeight w:hRule="exact" w:val="135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50.Индекс стоимости жизни.</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51.Индекс – дефлятор ВВП.</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52.Основные показатели статистики государственных финансов.</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53.Основные показатели статистики налогов.</w:t>
            </w:r>
          </w:p>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54.Показатели развития банковской системы, состояние и эффективность деятельности кредитных организаций.</w:t>
            </w:r>
          </w:p>
          <w:p w:rsidR="00F718C5" w:rsidRDefault="00635F6F">
            <w:pPr>
              <w:spacing w:after="0" w:line="240" w:lineRule="auto"/>
              <w:rPr>
                <w:sz w:val="19"/>
                <w:szCs w:val="19"/>
              </w:rPr>
            </w:pPr>
            <w:r>
              <w:rPr>
                <w:rFonts w:ascii="Times New Roman" w:hAnsi="Times New Roman" w:cs="Times New Roman"/>
                <w:color w:val="000000"/>
                <w:sz w:val="19"/>
                <w:szCs w:val="19"/>
              </w:rPr>
              <w:t>55.Статистика денежного обращения.</w:t>
            </w:r>
          </w:p>
        </w:tc>
      </w:tr>
      <w:tr w:rsidR="00F718C5" w:rsidRPr="00BE1E11" w:rsidTr="00635F6F">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635F6F">
            <w:pPr>
              <w:spacing w:after="0" w:line="240" w:lineRule="auto"/>
              <w:jc w:val="center"/>
              <w:rPr>
                <w:sz w:val="19"/>
                <w:szCs w:val="19"/>
                <w:lang w:val="ru-RU"/>
              </w:rPr>
            </w:pPr>
            <w:r w:rsidRPr="00635F6F">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F718C5" w:rsidRPr="00BE1E11" w:rsidTr="00635F6F">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F718C5" w:rsidRPr="00BE1E11" w:rsidTr="00635F6F">
        <w:trPr>
          <w:trHeight w:hRule="exact" w:val="277"/>
        </w:trPr>
        <w:tc>
          <w:tcPr>
            <w:tcW w:w="714" w:type="dxa"/>
          </w:tcPr>
          <w:p w:rsidR="00F718C5" w:rsidRPr="00635F6F" w:rsidRDefault="00F718C5">
            <w:pPr>
              <w:rPr>
                <w:lang w:val="ru-RU"/>
              </w:rPr>
            </w:pPr>
          </w:p>
        </w:tc>
        <w:tc>
          <w:tcPr>
            <w:tcW w:w="58" w:type="dxa"/>
          </w:tcPr>
          <w:p w:rsidR="00F718C5" w:rsidRPr="00635F6F" w:rsidRDefault="00F718C5">
            <w:pPr>
              <w:rPr>
                <w:lang w:val="ru-RU"/>
              </w:rPr>
            </w:pPr>
          </w:p>
        </w:tc>
        <w:tc>
          <w:tcPr>
            <w:tcW w:w="1810" w:type="dxa"/>
          </w:tcPr>
          <w:p w:rsidR="00F718C5" w:rsidRPr="00635F6F" w:rsidRDefault="00F718C5">
            <w:pPr>
              <w:rPr>
                <w:lang w:val="ru-RU"/>
              </w:rPr>
            </w:pPr>
          </w:p>
        </w:tc>
        <w:tc>
          <w:tcPr>
            <w:tcW w:w="1923" w:type="dxa"/>
          </w:tcPr>
          <w:p w:rsidR="00F718C5" w:rsidRPr="00635F6F" w:rsidRDefault="00F718C5">
            <w:pPr>
              <w:rPr>
                <w:lang w:val="ru-RU"/>
              </w:rPr>
            </w:pPr>
          </w:p>
        </w:tc>
        <w:tc>
          <w:tcPr>
            <w:tcW w:w="1917" w:type="dxa"/>
          </w:tcPr>
          <w:p w:rsidR="00F718C5" w:rsidRPr="00635F6F" w:rsidRDefault="00F718C5">
            <w:pPr>
              <w:rPr>
                <w:lang w:val="ru-RU"/>
              </w:rPr>
            </w:pPr>
          </w:p>
        </w:tc>
        <w:tc>
          <w:tcPr>
            <w:tcW w:w="2162" w:type="dxa"/>
          </w:tcPr>
          <w:p w:rsidR="00F718C5" w:rsidRPr="00635F6F" w:rsidRDefault="00F718C5">
            <w:pPr>
              <w:rPr>
                <w:lang w:val="ru-RU"/>
              </w:rPr>
            </w:pPr>
          </w:p>
        </w:tc>
        <w:tc>
          <w:tcPr>
            <w:tcW w:w="697" w:type="dxa"/>
          </w:tcPr>
          <w:p w:rsidR="00F718C5" w:rsidRPr="00635F6F" w:rsidRDefault="00F718C5">
            <w:pPr>
              <w:rPr>
                <w:lang w:val="ru-RU"/>
              </w:rPr>
            </w:pPr>
          </w:p>
        </w:tc>
        <w:tc>
          <w:tcPr>
            <w:tcW w:w="993" w:type="dxa"/>
          </w:tcPr>
          <w:p w:rsidR="00F718C5" w:rsidRPr="00635F6F" w:rsidRDefault="00F718C5">
            <w:pPr>
              <w:rPr>
                <w:lang w:val="ru-RU"/>
              </w:rPr>
            </w:pPr>
          </w:p>
        </w:tc>
      </w:tr>
      <w:tr w:rsidR="00F718C5" w:rsidRPr="00766654" w:rsidTr="00635F6F">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718C5" w:rsidRPr="00635F6F" w:rsidRDefault="00635F6F">
            <w:pPr>
              <w:spacing w:after="0" w:line="240" w:lineRule="auto"/>
              <w:jc w:val="center"/>
              <w:rPr>
                <w:sz w:val="19"/>
                <w:szCs w:val="19"/>
                <w:lang w:val="ru-RU"/>
              </w:rPr>
            </w:pPr>
            <w:r w:rsidRPr="00635F6F">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F718C5" w:rsidTr="00635F6F">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F718C5" w:rsidTr="00635F6F">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F718C5" w:rsidTr="00635F6F">
        <w:trPr>
          <w:trHeight w:hRule="exact" w:val="277"/>
        </w:trPr>
        <w:tc>
          <w:tcPr>
            <w:tcW w:w="7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F718C5"/>
        </w:tc>
        <w:tc>
          <w:tcPr>
            <w:tcW w:w="18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38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Заглавие</w:t>
            </w:r>
          </w:p>
        </w:tc>
        <w:tc>
          <w:tcPr>
            <w:tcW w:w="21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6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Колич-во</w:t>
            </w:r>
          </w:p>
        </w:tc>
      </w:tr>
      <w:tr w:rsidR="00F718C5" w:rsidTr="00635F6F">
        <w:trPr>
          <w:trHeight w:hRule="exact" w:val="697"/>
        </w:trPr>
        <w:tc>
          <w:tcPr>
            <w:tcW w:w="7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Л1.1</w:t>
            </w:r>
          </w:p>
        </w:tc>
        <w:tc>
          <w:tcPr>
            <w:tcW w:w="18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Наухацкая Т. Я., Полякова И. А., Маслова Н. П.</w:t>
            </w:r>
          </w:p>
        </w:tc>
        <w:tc>
          <w:tcPr>
            <w:tcW w:w="38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rPr>
                <w:sz w:val="19"/>
                <w:szCs w:val="19"/>
              </w:rPr>
            </w:pPr>
            <w:r>
              <w:rPr>
                <w:rFonts w:ascii="Times New Roman" w:hAnsi="Times New Roman" w:cs="Times New Roman"/>
                <w:color w:val="000000"/>
                <w:sz w:val="19"/>
                <w:szCs w:val="19"/>
              </w:rPr>
              <w:t>Социально-экономическая статистика: учеб.</w:t>
            </w:r>
          </w:p>
        </w:tc>
        <w:tc>
          <w:tcPr>
            <w:tcW w:w="21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Ростов н/Д: Изд-во РГЭУ (РИНХ), 2016</w:t>
            </w:r>
          </w:p>
        </w:tc>
        <w:tc>
          <w:tcPr>
            <w:tcW w:w="16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48</w:t>
            </w:r>
          </w:p>
        </w:tc>
      </w:tr>
      <w:tr w:rsidR="00F718C5" w:rsidTr="00635F6F">
        <w:trPr>
          <w:trHeight w:hRule="exact" w:val="478"/>
        </w:trPr>
        <w:tc>
          <w:tcPr>
            <w:tcW w:w="7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Л1.2</w:t>
            </w:r>
          </w:p>
        </w:tc>
        <w:tc>
          <w:tcPr>
            <w:tcW w:w="18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rPr>
                <w:sz w:val="19"/>
                <w:szCs w:val="19"/>
              </w:rPr>
            </w:pPr>
            <w:r>
              <w:rPr>
                <w:rFonts w:ascii="Times New Roman" w:hAnsi="Times New Roman" w:cs="Times New Roman"/>
                <w:color w:val="000000"/>
                <w:sz w:val="19"/>
                <w:szCs w:val="19"/>
              </w:rPr>
              <w:t>Ниворожкина Л. И.</w:t>
            </w:r>
          </w:p>
        </w:tc>
        <w:tc>
          <w:tcPr>
            <w:tcW w:w="38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Статистические методы анализа данных: учеб.</w:t>
            </w:r>
          </w:p>
        </w:tc>
        <w:tc>
          <w:tcPr>
            <w:tcW w:w="21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rPr>
                <w:sz w:val="19"/>
                <w:szCs w:val="19"/>
              </w:rPr>
            </w:pPr>
            <w:r>
              <w:rPr>
                <w:rFonts w:ascii="Times New Roman" w:hAnsi="Times New Roman" w:cs="Times New Roman"/>
                <w:color w:val="000000"/>
                <w:sz w:val="19"/>
                <w:szCs w:val="19"/>
              </w:rPr>
              <w:t>М.: РИО�, 2016</w:t>
            </w:r>
          </w:p>
        </w:tc>
        <w:tc>
          <w:tcPr>
            <w:tcW w:w="16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105</w:t>
            </w:r>
          </w:p>
        </w:tc>
      </w:tr>
      <w:tr w:rsidR="00F718C5" w:rsidRPr="00766654" w:rsidTr="00635F6F">
        <w:trPr>
          <w:trHeight w:hRule="exact" w:val="1137"/>
        </w:trPr>
        <w:tc>
          <w:tcPr>
            <w:tcW w:w="7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Л1.3</w:t>
            </w:r>
          </w:p>
        </w:tc>
        <w:tc>
          <w:tcPr>
            <w:tcW w:w="18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rPr>
                <w:sz w:val="19"/>
                <w:szCs w:val="19"/>
              </w:rPr>
            </w:pPr>
            <w:r>
              <w:rPr>
                <w:rFonts w:ascii="Times New Roman" w:hAnsi="Times New Roman" w:cs="Times New Roman"/>
                <w:color w:val="000000"/>
                <w:sz w:val="19"/>
                <w:szCs w:val="19"/>
              </w:rPr>
              <w:t>Мухина И. А.</w:t>
            </w:r>
          </w:p>
        </w:tc>
        <w:tc>
          <w:tcPr>
            <w:tcW w:w="38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Социально-экономическая статистика: учебное пособие</w:t>
            </w:r>
          </w:p>
        </w:tc>
        <w:tc>
          <w:tcPr>
            <w:tcW w:w="21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rPr>
                <w:sz w:val="19"/>
                <w:szCs w:val="19"/>
              </w:rPr>
            </w:pPr>
            <w:r>
              <w:rPr>
                <w:rFonts w:ascii="Times New Roman" w:hAnsi="Times New Roman" w:cs="Times New Roman"/>
                <w:color w:val="000000"/>
                <w:sz w:val="19"/>
                <w:szCs w:val="19"/>
              </w:rPr>
              <w:t>Москва: Издательство «Флинта», 2017</w:t>
            </w:r>
          </w:p>
        </w:tc>
        <w:tc>
          <w:tcPr>
            <w:tcW w:w="16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635F6F">
            <w:pPr>
              <w:spacing w:after="0" w:line="240" w:lineRule="auto"/>
              <w:jc w:val="center"/>
              <w:rPr>
                <w:sz w:val="19"/>
                <w:szCs w:val="19"/>
                <w:lang w:val="ru-RU"/>
              </w:rPr>
            </w:pPr>
            <w:r>
              <w:rPr>
                <w:rFonts w:ascii="Times New Roman" w:hAnsi="Times New Roman" w:cs="Times New Roman"/>
                <w:color w:val="000000"/>
                <w:sz w:val="19"/>
                <w:szCs w:val="19"/>
              </w:rPr>
              <w:t>http</w:t>
            </w:r>
            <w:r w:rsidRPr="00635F6F">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635F6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635F6F">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F718C5" w:rsidTr="00635F6F">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F718C5" w:rsidTr="00635F6F">
        <w:trPr>
          <w:trHeight w:hRule="exact" w:val="277"/>
        </w:trPr>
        <w:tc>
          <w:tcPr>
            <w:tcW w:w="7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F718C5"/>
        </w:tc>
        <w:tc>
          <w:tcPr>
            <w:tcW w:w="18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38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Заглавие</w:t>
            </w:r>
          </w:p>
        </w:tc>
        <w:tc>
          <w:tcPr>
            <w:tcW w:w="21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6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Колич-во</w:t>
            </w:r>
          </w:p>
        </w:tc>
      </w:tr>
      <w:tr w:rsidR="00F718C5" w:rsidTr="00635F6F">
        <w:trPr>
          <w:trHeight w:hRule="exact" w:val="917"/>
        </w:trPr>
        <w:tc>
          <w:tcPr>
            <w:tcW w:w="7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Л2.1</w:t>
            </w:r>
          </w:p>
        </w:tc>
        <w:tc>
          <w:tcPr>
            <w:tcW w:w="18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Рудяга А. А., Трегубова А. А., Полякова Е. М., Федотова Э. А.</w:t>
            </w:r>
          </w:p>
        </w:tc>
        <w:tc>
          <w:tcPr>
            <w:tcW w:w="38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Теория статистики: практикум (тестовые задания)</w:t>
            </w:r>
          </w:p>
        </w:tc>
        <w:tc>
          <w:tcPr>
            <w:tcW w:w="21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Ростов н/Д: Изд-во РГЭУ (РИНХ), 2015</w:t>
            </w:r>
          </w:p>
        </w:tc>
        <w:tc>
          <w:tcPr>
            <w:tcW w:w="16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53</w:t>
            </w:r>
          </w:p>
        </w:tc>
      </w:tr>
      <w:tr w:rsidR="00F718C5" w:rsidTr="00635F6F">
        <w:trPr>
          <w:trHeight w:hRule="exact" w:val="697"/>
        </w:trPr>
        <w:tc>
          <w:tcPr>
            <w:tcW w:w="7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Л2.2</w:t>
            </w:r>
          </w:p>
        </w:tc>
        <w:tc>
          <w:tcPr>
            <w:tcW w:w="18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Рудяга А. А., Трегубова А. А., Федотова Э. А.</w:t>
            </w:r>
          </w:p>
        </w:tc>
        <w:tc>
          <w:tcPr>
            <w:tcW w:w="38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rPr>
                <w:sz w:val="19"/>
                <w:szCs w:val="19"/>
              </w:rPr>
            </w:pPr>
            <w:r>
              <w:rPr>
                <w:rFonts w:ascii="Times New Roman" w:hAnsi="Times New Roman" w:cs="Times New Roman"/>
                <w:color w:val="000000"/>
                <w:sz w:val="19"/>
                <w:szCs w:val="19"/>
              </w:rPr>
              <w:t>Теория статистики: лаборатор. практикум</w:t>
            </w:r>
          </w:p>
        </w:tc>
        <w:tc>
          <w:tcPr>
            <w:tcW w:w="21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Ростов н/Д: Изд-во РГЭУ (РИНХ), 2016</w:t>
            </w:r>
          </w:p>
        </w:tc>
        <w:tc>
          <w:tcPr>
            <w:tcW w:w="16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60</w:t>
            </w:r>
          </w:p>
        </w:tc>
      </w:tr>
      <w:tr w:rsidR="00F718C5" w:rsidTr="00635F6F">
        <w:trPr>
          <w:trHeight w:hRule="exact" w:val="697"/>
        </w:trPr>
        <w:tc>
          <w:tcPr>
            <w:tcW w:w="7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Л2.3</w:t>
            </w:r>
          </w:p>
        </w:tc>
        <w:tc>
          <w:tcPr>
            <w:tcW w:w="18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Ниворожкина Л. И., Рудяга А. А., Федосова О. Н.</w:t>
            </w:r>
          </w:p>
        </w:tc>
        <w:tc>
          <w:tcPr>
            <w:tcW w:w="38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rPr>
                <w:sz w:val="19"/>
                <w:szCs w:val="19"/>
              </w:rPr>
            </w:pPr>
            <w:r>
              <w:rPr>
                <w:rFonts w:ascii="Times New Roman" w:hAnsi="Times New Roman" w:cs="Times New Roman"/>
                <w:color w:val="000000"/>
                <w:sz w:val="19"/>
                <w:szCs w:val="19"/>
              </w:rPr>
              <w:t>Теория статистики: практикум</w:t>
            </w:r>
          </w:p>
        </w:tc>
        <w:tc>
          <w:tcPr>
            <w:tcW w:w="21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Ростов н/Д: Изд-во РГЭУ "РИНХ", 2005</w:t>
            </w:r>
          </w:p>
        </w:tc>
        <w:tc>
          <w:tcPr>
            <w:tcW w:w="16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134</w:t>
            </w:r>
          </w:p>
        </w:tc>
      </w:tr>
      <w:tr w:rsidR="00F718C5" w:rsidRPr="00766654" w:rsidTr="00635F6F">
        <w:trPr>
          <w:trHeight w:hRule="exact" w:val="1137"/>
        </w:trPr>
        <w:tc>
          <w:tcPr>
            <w:tcW w:w="7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Л2.4</w:t>
            </w:r>
          </w:p>
        </w:tc>
        <w:tc>
          <w:tcPr>
            <w:tcW w:w="18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Ковалев В. В., Дюкина Т. О.</w:t>
            </w:r>
          </w:p>
        </w:tc>
        <w:tc>
          <w:tcPr>
            <w:tcW w:w="38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rPr>
                <w:sz w:val="19"/>
                <w:szCs w:val="19"/>
              </w:rPr>
            </w:pPr>
            <w:r>
              <w:rPr>
                <w:rFonts w:ascii="Times New Roman" w:hAnsi="Times New Roman" w:cs="Times New Roman"/>
                <w:color w:val="000000"/>
                <w:sz w:val="19"/>
                <w:szCs w:val="19"/>
              </w:rPr>
              <w:t>Социально-экономическая статистика: учебник</w:t>
            </w:r>
          </w:p>
        </w:tc>
        <w:tc>
          <w:tcPr>
            <w:tcW w:w="21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Санкт-Петербург: Издательство Санкт- Петербургского Государственного Университета, 2014</w:t>
            </w:r>
          </w:p>
        </w:tc>
        <w:tc>
          <w:tcPr>
            <w:tcW w:w="16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635F6F">
            <w:pPr>
              <w:spacing w:after="0" w:line="240" w:lineRule="auto"/>
              <w:jc w:val="center"/>
              <w:rPr>
                <w:sz w:val="19"/>
                <w:szCs w:val="19"/>
                <w:lang w:val="ru-RU"/>
              </w:rPr>
            </w:pPr>
            <w:r>
              <w:rPr>
                <w:rFonts w:ascii="Times New Roman" w:hAnsi="Times New Roman" w:cs="Times New Roman"/>
                <w:color w:val="000000"/>
                <w:sz w:val="19"/>
                <w:szCs w:val="19"/>
              </w:rPr>
              <w:t>http</w:t>
            </w:r>
            <w:r w:rsidRPr="00635F6F">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635F6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635F6F">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F718C5" w:rsidTr="00635F6F">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F718C5" w:rsidTr="00635F6F">
        <w:trPr>
          <w:trHeight w:hRule="exact" w:val="277"/>
        </w:trPr>
        <w:tc>
          <w:tcPr>
            <w:tcW w:w="7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F718C5"/>
        </w:tc>
        <w:tc>
          <w:tcPr>
            <w:tcW w:w="18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38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Заглавие</w:t>
            </w:r>
          </w:p>
        </w:tc>
        <w:tc>
          <w:tcPr>
            <w:tcW w:w="21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6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Колич-во</w:t>
            </w:r>
          </w:p>
        </w:tc>
      </w:tr>
      <w:tr w:rsidR="00F718C5" w:rsidTr="00635F6F">
        <w:trPr>
          <w:trHeight w:hRule="exact" w:val="697"/>
        </w:trPr>
        <w:tc>
          <w:tcPr>
            <w:tcW w:w="7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Л3.1</w:t>
            </w:r>
          </w:p>
        </w:tc>
        <w:tc>
          <w:tcPr>
            <w:tcW w:w="18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Никогосян В. М., Полякова И. А., Маслова Н. П.</w:t>
            </w:r>
          </w:p>
        </w:tc>
        <w:tc>
          <w:tcPr>
            <w:tcW w:w="38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Статистика (социально-экономическая): метод. указания для самостоят. работы студентов</w:t>
            </w:r>
          </w:p>
        </w:tc>
        <w:tc>
          <w:tcPr>
            <w:tcW w:w="21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Ростов н/Д: Изд-во РГЭУ "РИНХ", 2012</w:t>
            </w:r>
          </w:p>
        </w:tc>
        <w:tc>
          <w:tcPr>
            <w:tcW w:w="16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10</w:t>
            </w:r>
          </w:p>
        </w:tc>
      </w:tr>
      <w:tr w:rsidR="00F718C5" w:rsidTr="00635F6F">
        <w:trPr>
          <w:trHeight w:hRule="exact" w:val="478"/>
        </w:trPr>
        <w:tc>
          <w:tcPr>
            <w:tcW w:w="7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Л3.2</w:t>
            </w:r>
          </w:p>
        </w:tc>
        <w:tc>
          <w:tcPr>
            <w:tcW w:w="18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rPr>
                <w:sz w:val="19"/>
                <w:szCs w:val="19"/>
              </w:rPr>
            </w:pPr>
            <w:r>
              <w:rPr>
                <w:rFonts w:ascii="Times New Roman" w:hAnsi="Times New Roman" w:cs="Times New Roman"/>
                <w:color w:val="000000"/>
                <w:sz w:val="19"/>
                <w:szCs w:val="19"/>
              </w:rPr>
              <w:t>Рудяга А. А.</w:t>
            </w:r>
          </w:p>
        </w:tc>
        <w:tc>
          <w:tcPr>
            <w:tcW w:w="38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Абсолютные и относительные статистические показатели: учеб. пособие</w:t>
            </w:r>
          </w:p>
        </w:tc>
        <w:tc>
          <w:tcPr>
            <w:tcW w:w="21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Ростов н/Д: Изд-во РГЭУ "РИНХ", 2008</w:t>
            </w:r>
          </w:p>
        </w:tc>
        <w:tc>
          <w:tcPr>
            <w:tcW w:w="16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203</w:t>
            </w:r>
          </w:p>
        </w:tc>
      </w:tr>
      <w:tr w:rsidR="00F718C5" w:rsidRPr="00766654" w:rsidTr="00635F6F">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635F6F">
            <w:pPr>
              <w:spacing w:after="0" w:line="240" w:lineRule="auto"/>
              <w:jc w:val="center"/>
              <w:rPr>
                <w:sz w:val="19"/>
                <w:szCs w:val="19"/>
                <w:lang w:val="ru-RU"/>
              </w:rPr>
            </w:pPr>
            <w:r w:rsidRPr="00635F6F">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F718C5" w:rsidRPr="00766654" w:rsidTr="00635F6F">
        <w:trPr>
          <w:trHeight w:hRule="exact" w:val="277"/>
        </w:trPr>
        <w:tc>
          <w:tcPr>
            <w:tcW w:w="7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Э1</w:t>
            </w:r>
          </w:p>
        </w:tc>
        <w:tc>
          <w:tcPr>
            <w:tcW w:w="9560"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 xml:space="preserve">Статистика Центрального банка Российской Федерации </w:t>
            </w:r>
            <w:r>
              <w:rPr>
                <w:rFonts w:ascii="Times New Roman" w:hAnsi="Times New Roman" w:cs="Times New Roman"/>
                <w:color w:val="000000"/>
                <w:sz w:val="19"/>
                <w:szCs w:val="19"/>
              </w:rPr>
              <w:t>http</w:t>
            </w:r>
            <w:r w:rsidRPr="00635F6F">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635F6F">
              <w:rPr>
                <w:rFonts w:ascii="Times New Roman" w:hAnsi="Times New Roman" w:cs="Times New Roman"/>
                <w:color w:val="000000"/>
                <w:sz w:val="19"/>
                <w:szCs w:val="19"/>
                <w:lang w:val="ru-RU"/>
              </w:rPr>
              <w:t>.</w:t>
            </w:r>
            <w:r>
              <w:rPr>
                <w:rFonts w:ascii="Times New Roman" w:hAnsi="Times New Roman" w:cs="Times New Roman"/>
                <w:color w:val="000000"/>
                <w:sz w:val="19"/>
                <w:szCs w:val="19"/>
              </w:rPr>
              <w:t>cbr</w:t>
            </w:r>
            <w:r w:rsidRPr="00635F6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635F6F">
              <w:rPr>
                <w:rFonts w:ascii="Times New Roman" w:hAnsi="Times New Roman" w:cs="Times New Roman"/>
                <w:color w:val="000000"/>
                <w:sz w:val="19"/>
                <w:szCs w:val="19"/>
                <w:lang w:val="ru-RU"/>
              </w:rPr>
              <w:t>/</w:t>
            </w:r>
            <w:r>
              <w:rPr>
                <w:rFonts w:ascii="Times New Roman" w:hAnsi="Times New Roman" w:cs="Times New Roman"/>
                <w:color w:val="000000"/>
                <w:sz w:val="19"/>
                <w:szCs w:val="19"/>
              </w:rPr>
              <w:t>statistics</w:t>
            </w:r>
            <w:r w:rsidRPr="00635F6F">
              <w:rPr>
                <w:rFonts w:ascii="Times New Roman" w:hAnsi="Times New Roman" w:cs="Times New Roman"/>
                <w:color w:val="000000"/>
                <w:sz w:val="19"/>
                <w:szCs w:val="19"/>
                <w:lang w:val="ru-RU"/>
              </w:rPr>
              <w:t>/</w:t>
            </w:r>
          </w:p>
        </w:tc>
      </w:tr>
      <w:tr w:rsidR="00F718C5" w:rsidRPr="00766654" w:rsidTr="00635F6F">
        <w:trPr>
          <w:trHeight w:hRule="exact" w:val="277"/>
        </w:trPr>
        <w:tc>
          <w:tcPr>
            <w:tcW w:w="7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color w:val="000000"/>
                <w:sz w:val="19"/>
                <w:szCs w:val="19"/>
              </w:rPr>
              <w:t>Э2</w:t>
            </w:r>
          </w:p>
        </w:tc>
        <w:tc>
          <w:tcPr>
            <w:tcW w:w="9560"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 xml:space="preserve">Федеральная служба государственной статистики </w:t>
            </w:r>
            <w:r>
              <w:rPr>
                <w:rFonts w:ascii="Times New Roman" w:hAnsi="Times New Roman" w:cs="Times New Roman"/>
                <w:color w:val="000000"/>
                <w:sz w:val="19"/>
                <w:szCs w:val="19"/>
              </w:rPr>
              <w:t>http</w:t>
            </w:r>
            <w:r w:rsidRPr="00635F6F">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635F6F">
              <w:rPr>
                <w:rFonts w:ascii="Times New Roman" w:hAnsi="Times New Roman" w:cs="Times New Roman"/>
                <w:color w:val="000000"/>
                <w:sz w:val="19"/>
                <w:szCs w:val="19"/>
                <w:lang w:val="ru-RU"/>
              </w:rPr>
              <w:t>.</w:t>
            </w:r>
            <w:r>
              <w:rPr>
                <w:rFonts w:ascii="Times New Roman" w:hAnsi="Times New Roman" w:cs="Times New Roman"/>
                <w:color w:val="000000"/>
                <w:sz w:val="19"/>
                <w:szCs w:val="19"/>
              </w:rPr>
              <w:t>gks</w:t>
            </w:r>
            <w:r w:rsidRPr="00635F6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p>
        </w:tc>
      </w:tr>
      <w:tr w:rsidR="00F718C5" w:rsidTr="00635F6F">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F718C5" w:rsidTr="00635F6F">
        <w:trPr>
          <w:trHeight w:hRule="exact" w:val="279"/>
        </w:trPr>
        <w:tc>
          <w:tcPr>
            <w:tcW w:w="7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right"/>
              <w:rPr>
                <w:sz w:val="19"/>
                <w:szCs w:val="19"/>
              </w:rPr>
            </w:pPr>
            <w:r>
              <w:rPr>
                <w:rFonts w:ascii="Times New Roman" w:hAnsi="Times New Roman" w:cs="Times New Roman"/>
                <w:color w:val="000000"/>
                <w:sz w:val="19"/>
                <w:szCs w:val="19"/>
              </w:rPr>
              <w:t>6.3.1</w:t>
            </w:r>
          </w:p>
        </w:tc>
        <w:tc>
          <w:tcPr>
            <w:tcW w:w="950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rPr>
                <w:sz w:val="19"/>
                <w:szCs w:val="19"/>
              </w:rPr>
            </w:pPr>
            <w:r>
              <w:rPr>
                <w:rFonts w:ascii="Times New Roman" w:hAnsi="Times New Roman" w:cs="Times New Roman"/>
                <w:color w:val="000000"/>
                <w:sz w:val="19"/>
                <w:szCs w:val="19"/>
              </w:rPr>
              <w:t>Microsoft Office</w:t>
            </w:r>
          </w:p>
        </w:tc>
      </w:tr>
      <w:tr w:rsidR="00F718C5" w:rsidTr="00635F6F">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F718C5" w:rsidTr="00635F6F">
        <w:trPr>
          <w:trHeight w:hRule="exact" w:val="279"/>
        </w:trPr>
        <w:tc>
          <w:tcPr>
            <w:tcW w:w="7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right"/>
              <w:rPr>
                <w:sz w:val="19"/>
                <w:szCs w:val="19"/>
              </w:rPr>
            </w:pPr>
            <w:r>
              <w:rPr>
                <w:rFonts w:ascii="Times New Roman" w:hAnsi="Times New Roman" w:cs="Times New Roman"/>
                <w:color w:val="000000"/>
                <w:sz w:val="19"/>
                <w:szCs w:val="19"/>
              </w:rPr>
              <w:t>6.4.1</w:t>
            </w:r>
          </w:p>
        </w:tc>
        <w:tc>
          <w:tcPr>
            <w:tcW w:w="950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rPr>
                <w:sz w:val="19"/>
                <w:szCs w:val="19"/>
              </w:rPr>
            </w:pPr>
            <w:r>
              <w:rPr>
                <w:rFonts w:ascii="Times New Roman" w:hAnsi="Times New Roman" w:cs="Times New Roman"/>
                <w:color w:val="000000"/>
                <w:sz w:val="19"/>
                <w:szCs w:val="19"/>
              </w:rPr>
              <w:t>Консультант +</w:t>
            </w:r>
          </w:p>
        </w:tc>
      </w:tr>
      <w:tr w:rsidR="00F718C5" w:rsidRPr="00766654" w:rsidTr="00635F6F">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718C5" w:rsidRPr="00635F6F" w:rsidRDefault="00635F6F">
            <w:pPr>
              <w:spacing w:after="0" w:line="240" w:lineRule="auto"/>
              <w:jc w:val="center"/>
              <w:rPr>
                <w:sz w:val="19"/>
                <w:szCs w:val="19"/>
                <w:lang w:val="ru-RU"/>
              </w:rPr>
            </w:pPr>
            <w:r w:rsidRPr="00635F6F">
              <w:rPr>
                <w:rFonts w:ascii="Times New Roman" w:hAnsi="Times New Roman" w:cs="Times New Roman"/>
                <w:b/>
                <w:color w:val="000000"/>
                <w:sz w:val="19"/>
                <w:szCs w:val="19"/>
                <w:lang w:val="ru-RU"/>
              </w:rPr>
              <w:t>7. МАТЕРИАЛЬНО-ТЕХНИЧЕСКОЕ ОБЕСПЕЧЕНИЕ ДИСЦИПЛИНЫ (МОДУЛЯ)</w:t>
            </w:r>
          </w:p>
        </w:tc>
      </w:tr>
      <w:tr w:rsidR="00F718C5" w:rsidTr="00635F6F">
        <w:trPr>
          <w:trHeight w:hRule="exact" w:val="727"/>
        </w:trPr>
        <w:tc>
          <w:tcPr>
            <w:tcW w:w="7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jc w:val="right"/>
              <w:rPr>
                <w:sz w:val="19"/>
                <w:szCs w:val="19"/>
              </w:rPr>
            </w:pPr>
            <w:r>
              <w:rPr>
                <w:rFonts w:ascii="Times New Roman" w:hAnsi="Times New Roman" w:cs="Times New Roman"/>
                <w:color w:val="000000"/>
                <w:sz w:val="19"/>
                <w:szCs w:val="19"/>
              </w:rPr>
              <w:t>7.1</w:t>
            </w:r>
          </w:p>
        </w:tc>
        <w:tc>
          <w:tcPr>
            <w:tcW w:w="950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Default="00635F6F">
            <w:pPr>
              <w:spacing w:after="0" w:line="240" w:lineRule="auto"/>
              <w:rPr>
                <w:sz w:val="19"/>
                <w:szCs w:val="19"/>
              </w:rPr>
            </w:pPr>
            <w:r w:rsidRPr="00635F6F">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и практических занятий используется демонстрационное оборудование.</w:t>
            </w:r>
          </w:p>
        </w:tc>
      </w:tr>
    </w:tbl>
    <w:p w:rsidR="00F718C5" w:rsidRDefault="00F718C5">
      <w:pPr>
        <w:rPr>
          <w:sz w:val="0"/>
          <w:szCs w:val="0"/>
        </w:rPr>
      </w:pPr>
    </w:p>
    <w:tbl>
      <w:tblPr>
        <w:tblW w:w="0" w:type="auto"/>
        <w:tblCellMar>
          <w:left w:w="0" w:type="dxa"/>
          <w:right w:w="0" w:type="dxa"/>
        </w:tblCellMar>
        <w:tblLook w:val="04A0" w:firstRow="1" w:lastRow="0" w:firstColumn="1" w:lastColumn="0" w:noHBand="0" w:noVBand="1"/>
      </w:tblPr>
      <w:tblGrid>
        <w:gridCol w:w="10274"/>
      </w:tblGrid>
      <w:tr w:rsidR="00F718C5" w:rsidRPr="00BE1E11" w:rsidTr="00635F6F">
        <w:trPr>
          <w:trHeight w:hRule="exact" w:val="277"/>
        </w:trPr>
        <w:tc>
          <w:tcPr>
            <w:tcW w:w="10274" w:type="dxa"/>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718C5" w:rsidRPr="00635F6F" w:rsidRDefault="00635F6F">
            <w:pPr>
              <w:spacing w:after="0" w:line="240" w:lineRule="auto"/>
              <w:jc w:val="center"/>
              <w:rPr>
                <w:sz w:val="19"/>
                <w:szCs w:val="19"/>
                <w:lang w:val="ru-RU"/>
              </w:rPr>
            </w:pPr>
            <w:r w:rsidRPr="00635F6F">
              <w:rPr>
                <w:rFonts w:ascii="Times New Roman" w:hAnsi="Times New Roman" w:cs="Times New Roman"/>
                <w:b/>
                <w:color w:val="000000"/>
                <w:sz w:val="19"/>
                <w:szCs w:val="19"/>
                <w:lang w:val="ru-RU"/>
              </w:rPr>
              <w:t>8. МЕТОДИЧЕСКИЕ УКАЗАНИЯ ДЛЯ ОБУЧАЮЩИХСЯ ПО ОСВОЕНИЮ ДИСЦИПЛИНЫ (МОДУЛЯ)</w:t>
            </w:r>
          </w:p>
        </w:tc>
      </w:tr>
      <w:tr w:rsidR="00F718C5" w:rsidRPr="00766654" w:rsidTr="00635F6F">
        <w:trPr>
          <w:trHeight w:hRule="exact" w:val="478"/>
        </w:trPr>
        <w:tc>
          <w:tcPr>
            <w:tcW w:w="102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718C5" w:rsidRPr="00635F6F" w:rsidRDefault="00635F6F">
            <w:pPr>
              <w:spacing w:after="0" w:line="240" w:lineRule="auto"/>
              <w:rPr>
                <w:sz w:val="19"/>
                <w:szCs w:val="19"/>
                <w:lang w:val="ru-RU"/>
              </w:rPr>
            </w:pPr>
            <w:r w:rsidRPr="00635F6F">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E92682" w:rsidRPr="00E92682" w:rsidRDefault="00E92682" w:rsidP="00E92682">
      <w:pPr>
        <w:spacing w:line="240" w:lineRule="auto"/>
        <w:rPr>
          <w:rFonts w:ascii="Times New Roman" w:eastAsia="Times New Roman" w:hAnsi="Times New Roman" w:cs="Times New Roman"/>
          <w:i/>
          <w:iCs/>
          <w:sz w:val="24"/>
          <w:szCs w:val="24"/>
          <w:lang w:val="ru-RU" w:eastAsia="ru-RU"/>
        </w:rPr>
      </w:pPr>
      <w:r w:rsidRPr="00E92682">
        <w:rPr>
          <w:rFonts w:ascii="Times New Roman" w:eastAsia="Times New Roman" w:hAnsi="Times New Roman" w:cs="Times New Roman"/>
          <w:i/>
          <w:iCs/>
          <w:noProof/>
          <w:sz w:val="24"/>
          <w:szCs w:val="24"/>
          <w:lang w:val="ru-RU" w:eastAsia="ru-RU"/>
        </w:rPr>
        <w:lastRenderedPageBreak/>
        <w:drawing>
          <wp:inline distT="0" distB="0" distL="0" distR="0" wp14:anchorId="23CC978B" wp14:editId="7ADE7DF1">
            <wp:extent cx="5938519" cy="8373979"/>
            <wp:effectExtent l="0" t="0" r="5715" b="8255"/>
            <wp:docPr id="2" name="Рисунок 2" descr="G:\2018 набор\Приложения Рудяга 18\38.03.0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2018 набор\Приложения Рудяга 18\38.03.02\2.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8375772"/>
                    </a:xfrm>
                    <a:prstGeom prst="rect">
                      <a:avLst/>
                    </a:prstGeom>
                    <a:noFill/>
                    <a:ln>
                      <a:noFill/>
                    </a:ln>
                  </pic:spPr>
                </pic:pic>
              </a:graphicData>
            </a:graphic>
          </wp:inline>
        </w:drawing>
      </w:r>
      <w:r w:rsidRPr="00E92682">
        <w:rPr>
          <w:rFonts w:ascii="Times New Roman" w:eastAsia="Times New Roman" w:hAnsi="Times New Roman" w:cs="Times New Roman"/>
          <w:i/>
          <w:iCs/>
          <w:sz w:val="24"/>
          <w:szCs w:val="24"/>
          <w:lang w:val="ru-RU" w:eastAsia="ru-RU"/>
        </w:rPr>
        <w:br w:type="page"/>
      </w:r>
    </w:p>
    <w:p w:rsidR="00E92682" w:rsidRPr="00E92682" w:rsidRDefault="00E92682" w:rsidP="00E92682">
      <w:pPr>
        <w:keepNext/>
        <w:keepLines/>
        <w:spacing w:before="480" w:after="0" w:line="240" w:lineRule="auto"/>
        <w:jc w:val="center"/>
        <w:rPr>
          <w:rFonts w:ascii="Times New Roman" w:eastAsia="Times New Roman" w:hAnsi="Times New Roman" w:cs="Times New Roman"/>
          <w:i/>
          <w:iCs/>
          <w:sz w:val="24"/>
          <w:szCs w:val="24"/>
          <w:lang w:val="ru-RU" w:eastAsia="ru-RU"/>
        </w:rPr>
      </w:pPr>
    </w:p>
    <w:sdt>
      <w:sdtPr>
        <w:rPr>
          <w:rFonts w:ascii="Times New Roman" w:eastAsia="Times New Roman" w:hAnsi="Times New Roman" w:cs="Times New Roman"/>
          <w:b/>
          <w:bCs/>
          <w:sz w:val="24"/>
          <w:szCs w:val="24"/>
          <w:lang w:val="ru-RU" w:eastAsia="ru-RU"/>
        </w:rPr>
        <w:id w:val="-580524755"/>
        <w:docPartObj>
          <w:docPartGallery w:val="Table of Contents"/>
          <w:docPartUnique/>
        </w:docPartObj>
      </w:sdtPr>
      <w:sdtEndPr>
        <w:rPr>
          <w:b w:val="0"/>
          <w:bCs w:val="0"/>
        </w:rPr>
      </w:sdtEndPr>
      <w:sdtContent>
        <w:sdt>
          <w:sdtPr>
            <w:rPr>
              <w:rFonts w:ascii="Times New Roman" w:eastAsia="Times New Roman" w:hAnsi="Times New Roman" w:cs="Times New Roman"/>
              <w:sz w:val="24"/>
              <w:szCs w:val="24"/>
              <w:lang w:val="ru-RU" w:eastAsia="ru-RU"/>
            </w:rPr>
            <w:id w:val="1643856759"/>
            <w:docPartObj>
              <w:docPartGallery w:val="Table of Contents"/>
              <w:docPartUnique/>
            </w:docPartObj>
          </w:sdtPr>
          <w:sdtEndPr/>
          <w:sdtContent>
            <w:p w:rsidR="00E92682" w:rsidRPr="00E92682" w:rsidRDefault="00E92682" w:rsidP="00E92682">
              <w:pPr>
                <w:widowControl w:val="0"/>
                <w:spacing w:after="0" w:line="240" w:lineRule="auto"/>
                <w:jc w:val="center"/>
                <w:rPr>
                  <w:rFonts w:ascii="Times New Roman" w:eastAsia="Times New Roman" w:hAnsi="Times New Roman" w:cs="Times New Roman"/>
                  <w:b/>
                  <w:bCs/>
                  <w:sz w:val="24"/>
                  <w:szCs w:val="24"/>
                  <w:lang w:val="ru-RU" w:eastAsia="ru-RU"/>
                </w:rPr>
              </w:pPr>
              <w:r w:rsidRPr="00E92682">
                <w:rPr>
                  <w:rFonts w:ascii="Times New Roman" w:eastAsia="Times New Roman" w:hAnsi="Times New Roman" w:cs="Times New Roman"/>
                  <w:b/>
                  <w:bCs/>
                  <w:sz w:val="24"/>
                  <w:szCs w:val="24"/>
                  <w:lang w:val="ru-RU" w:eastAsia="ru-RU"/>
                </w:rPr>
                <w:t>Оглавление</w:t>
              </w:r>
            </w:p>
            <w:p w:rsidR="00E92682" w:rsidRPr="00E92682" w:rsidRDefault="00E92682" w:rsidP="00E92682">
              <w:pPr>
                <w:spacing w:after="0" w:line="240" w:lineRule="auto"/>
                <w:rPr>
                  <w:rFonts w:ascii="Times New Roman" w:eastAsia="Times New Roman" w:hAnsi="Times New Roman" w:cs="Times New Roman"/>
                  <w:sz w:val="24"/>
                  <w:szCs w:val="24"/>
                  <w:lang w:val="ru-RU" w:eastAsia="ru-RU"/>
                </w:rPr>
              </w:pPr>
            </w:p>
            <w:p w:rsidR="00E92682" w:rsidRPr="00E92682" w:rsidRDefault="00E92682" w:rsidP="00E92682">
              <w:pPr>
                <w:spacing w:after="0" w:line="240" w:lineRule="auto"/>
                <w:rPr>
                  <w:rFonts w:ascii="Times New Roman" w:eastAsia="Times New Roman" w:hAnsi="Times New Roman" w:cs="Times New Roman"/>
                  <w:sz w:val="24"/>
                  <w:szCs w:val="24"/>
                  <w:lang w:val="ru-RU" w:eastAsia="ru-RU"/>
                </w:rPr>
              </w:pPr>
            </w:p>
            <w:p w:rsidR="00E92682" w:rsidRPr="00E92682" w:rsidRDefault="00E92682" w:rsidP="00E92682">
              <w:pPr>
                <w:tabs>
                  <w:tab w:val="right" w:leader="dot" w:pos="9345"/>
                </w:tabs>
                <w:spacing w:after="100" w:line="240" w:lineRule="auto"/>
                <w:rPr>
                  <w:rFonts w:ascii="Times New Roman" w:eastAsia="Times New Roman" w:hAnsi="Times New Roman" w:cs="Times New Roman"/>
                  <w:noProof/>
                  <w:sz w:val="24"/>
                  <w:szCs w:val="24"/>
                  <w:lang w:val="ru-RU" w:eastAsia="ru-RU"/>
                </w:rPr>
              </w:pPr>
              <w:r w:rsidRPr="00E92682">
                <w:rPr>
                  <w:rFonts w:ascii="Times New Roman" w:eastAsia="Times New Roman" w:hAnsi="Times New Roman" w:cs="Times New Roman"/>
                  <w:sz w:val="24"/>
                  <w:szCs w:val="24"/>
                  <w:lang w:val="ru-RU" w:eastAsia="ru-RU"/>
                </w:rPr>
                <w:fldChar w:fldCharType="begin"/>
              </w:r>
              <w:r w:rsidRPr="00E92682">
                <w:rPr>
                  <w:rFonts w:ascii="Times New Roman" w:eastAsia="Times New Roman" w:hAnsi="Times New Roman" w:cs="Times New Roman"/>
                  <w:sz w:val="24"/>
                  <w:szCs w:val="24"/>
                  <w:lang w:val="ru-RU" w:eastAsia="ru-RU"/>
                </w:rPr>
                <w:instrText xml:space="preserve"> TOC \o "1-3" \h \z \u </w:instrText>
              </w:r>
              <w:r w:rsidRPr="00E92682">
                <w:rPr>
                  <w:rFonts w:ascii="Times New Roman" w:eastAsia="Times New Roman" w:hAnsi="Times New Roman" w:cs="Times New Roman"/>
                  <w:sz w:val="24"/>
                  <w:szCs w:val="24"/>
                  <w:lang w:val="ru-RU" w:eastAsia="ru-RU"/>
                </w:rPr>
                <w:fldChar w:fldCharType="separate"/>
              </w:r>
              <w:hyperlink w:anchor="_Toc482746849" w:history="1">
                <w:r w:rsidRPr="00E92682">
                  <w:rPr>
                    <w:rFonts w:ascii="Times New Roman" w:eastAsia="Times New Roman" w:hAnsi="Times New Roman" w:cs="Times New Roman"/>
                    <w:bCs/>
                    <w:noProof/>
                    <w:sz w:val="24"/>
                    <w:szCs w:val="24"/>
                    <w:lang w:val="ru-RU" w:eastAsia="ru-RU"/>
                  </w:rPr>
                  <w:t>1. Перечень компетенций с указанием этапов их формирования в процессе освоения образовательной программы</w:t>
                </w:r>
                <w:r w:rsidRPr="00E92682">
                  <w:rPr>
                    <w:rFonts w:ascii="Times New Roman" w:eastAsia="Times New Roman" w:hAnsi="Times New Roman" w:cs="Times New Roman"/>
                    <w:noProof/>
                    <w:webHidden/>
                    <w:sz w:val="24"/>
                    <w:szCs w:val="24"/>
                    <w:lang w:val="ru-RU" w:eastAsia="ru-RU"/>
                  </w:rPr>
                  <w:tab/>
                </w:r>
                <w:r w:rsidRPr="00E92682">
                  <w:rPr>
                    <w:rFonts w:ascii="Times New Roman" w:eastAsia="Times New Roman" w:hAnsi="Times New Roman" w:cs="Times New Roman"/>
                    <w:noProof/>
                    <w:webHidden/>
                    <w:sz w:val="24"/>
                    <w:szCs w:val="24"/>
                    <w:lang w:val="ru-RU" w:eastAsia="ru-RU"/>
                  </w:rPr>
                  <w:fldChar w:fldCharType="begin"/>
                </w:r>
                <w:r w:rsidRPr="00E92682">
                  <w:rPr>
                    <w:rFonts w:ascii="Times New Roman" w:eastAsia="Times New Roman" w:hAnsi="Times New Roman" w:cs="Times New Roman"/>
                    <w:noProof/>
                    <w:webHidden/>
                    <w:sz w:val="24"/>
                    <w:szCs w:val="24"/>
                    <w:lang w:val="ru-RU" w:eastAsia="ru-RU"/>
                  </w:rPr>
                  <w:instrText xml:space="preserve"> PAGEREF _Toc482746849 \h </w:instrText>
                </w:r>
                <w:r w:rsidRPr="00E92682">
                  <w:rPr>
                    <w:rFonts w:ascii="Times New Roman" w:eastAsia="Times New Roman" w:hAnsi="Times New Roman" w:cs="Times New Roman"/>
                    <w:noProof/>
                    <w:webHidden/>
                    <w:sz w:val="24"/>
                    <w:szCs w:val="24"/>
                    <w:lang w:val="ru-RU" w:eastAsia="ru-RU"/>
                  </w:rPr>
                </w:r>
                <w:r w:rsidRPr="00E92682">
                  <w:rPr>
                    <w:rFonts w:ascii="Times New Roman" w:eastAsia="Times New Roman" w:hAnsi="Times New Roman" w:cs="Times New Roman"/>
                    <w:noProof/>
                    <w:webHidden/>
                    <w:sz w:val="24"/>
                    <w:szCs w:val="24"/>
                    <w:lang w:val="ru-RU" w:eastAsia="ru-RU"/>
                  </w:rPr>
                  <w:fldChar w:fldCharType="separate"/>
                </w:r>
                <w:r w:rsidRPr="00E92682">
                  <w:rPr>
                    <w:rFonts w:ascii="Times New Roman" w:eastAsia="Times New Roman" w:hAnsi="Times New Roman" w:cs="Times New Roman"/>
                    <w:noProof/>
                    <w:webHidden/>
                    <w:sz w:val="24"/>
                    <w:szCs w:val="24"/>
                    <w:lang w:val="ru-RU" w:eastAsia="ru-RU"/>
                  </w:rPr>
                  <w:t>3</w:t>
                </w:r>
                <w:r w:rsidRPr="00E92682">
                  <w:rPr>
                    <w:rFonts w:ascii="Times New Roman" w:eastAsia="Times New Roman" w:hAnsi="Times New Roman" w:cs="Times New Roman"/>
                    <w:noProof/>
                    <w:webHidden/>
                    <w:sz w:val="24"/>
                    <w:szCs w:val="24"/>
                    <w:lang w:val="ru-RU" w:eastAsia="ru-RU"/>
                  </w:rPr>
                  <w:fldChar w:fldCharType="end"/>
                </w:r>
              </w:hyperlink>
            </w:p>
            <w:p w:rsidR="00E92682" w:rsidRPr="00E92682" w:rsidRDefault="00BE1E11" w:rsidP="00E92682">
              <w:pPr>
                <w:tabs>
                  <w:tab w:val="right" w:leader="dot" w:pos="9345"/>
                </w:tabs>
                <w:spacing w:after="100" w:line="240" w:lineRule="auto"/>
                <w:rPr>
                  <w:rFonts w:ascii="Times New Roman" w:eastAsia="Times New Roman" w:hAnsi="Times New Roman" w:cs="Times New Roman"/>
                  <w:noProof/>
                  <w:sz w:val="24"/>
                  <w:szCs w:val="24"/>
                  <w:lang w:val="ru-RU" w:eastAsia="ru-RU"/>
                </w:rPr>
              </w:pPr>
              <w:hyperlink w:anchor="_Toc482746850" w:history="1">
                <w:r w:rsidR="00E92682" w:rsidRPr="00E92682">
                  <w:rPr>
                    <w:rFonts w:ascii="Times New Roman" w:eastAsia="Times New Roman" w:hAnsi="Times New Roman" w:cs="Times New Roman"/>
                    <w:bCs/>
                    <w:noProof/>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оценивания</w:t>
                </w:r>
                <w:r w:rsidR="00E92682" w:rsidRPr="00E92682">
                  <w:rPr>
                    <w:rFonts w:ascii="Times New Roman" w:eastAsia="Times New Roman" w:hAnsi="Times New Roman" w:cs="Times New Roman"/>
                    <w:noProof/>
                    <w:webHidden/>
                    <w:sz w:val="24"/>
                    <w:szCs w:val="24"/>
                    <w:lang w:val="ru-RU" w:eastAsia="ru-RU"/>
                  </w:rPr>
                  <w:tab/>
                </w:r>
                <w:r w:rsidR="00E92682" w:rsidRPr="00E92682">
                  <w:rPr>
                    <w:rFonts w:ascii="Times New Roman" w:eastAsia="Times New Roman" w:hAnsi="Times New Roman" w:cs="Times New Roman"/>
                    <w:noProof/>
                    <w:webHidden/>
                    <w:sz w:val="24"/>
                    <w:szCs w:val="24"/>
                    <w:lang w:val="ru-RU" w:eastAsia="ru-RU"/>
                  </w:rPr>
                  <w:fldChar w:fldCharType="begin"/>
                </w:r>
                <w:r w:rsidR="00E92682" w:rsidRPr="00E92682">
                  <w:rPr>
                    <w:rFonts w:ascii="Times New Roman" w:eastAsia="Times New Roman" w:hAnsi="Times New Roman" w:cs="Times New Roman"/>
                    <w:noProof/>
                    <w:webHidden/>
                    <w:sz w:val="24"/>
                    <w:szCs w:val="24"/>
                    <w:lang w:val="ru-RU" w:eastAsia="ru-RU"/>
                  </w:rPr>
                  <w:instrText xml:space="preserve"> PAGEREF _Toc482746850 \h </w:instrText>
                </w:r>
                <w:r w:rsidR="00E92682" w:rsidRPr="00E92682">
                  <w:rPr>
                    <w:rFonts w:ascii="Times New Roman" w:eastAsia="Times New Roman" w:hAnsi="Times New Roman" w:cs="Times New Roman"/>
                    <w:noProof/>
                    <w:webHidden/>
                    <w:sz w:val="24"/>
                    <w:szCs w:val="24"/>
                    <w:lang w:val="ru-RU" w:eastAsia="ru-RU"/>
                  </w:rPr>
                </w:r>
                <w:r w:rsidR="00E92682" w:rsidRPr="00E92682">
                  <w:rPr>
                    <w:rFonts w:ascii="Times New Roman" w:eastAsia="Times New Roman" w:hAnsi="Times New Roman" w:cs="Times New Roman"/>
                    <w:noProof/>
                    <w:webHidden/>
                    <w:sz w:val="24"/>
                    <w:szCs w:val="24"/>
                    <w:lang w:val="ru-RU" w:eastAsia="ru-RU"/>
                  </w:rPr>
                  <w:fldChar w:fldCharType="separate"/>
                </w:r>
                <w:r w:rsidR="00E92682" w:rsidRPr="00E92682">
                  <w:rPr>
                    <w:rFonts w:ascii="Times New Roman" w:eastAsia="Times New Roman" w:hAnsi="Times New Roman" w:cs="Times New Roman"/>
                    <w:noProof/>
                    <w:webHidden/>
                    <w:sz w:val="24"/>
                    <w:szCs w:val="24"/>
                    <w:lang w:val="ru-RU" w:eastAsia="ru-RU"/>
                  </w:rPr>
                  <w:t>3</w:t>
                </w:r>
                <w:r w:rsidR="00E92682" w:rsidRPr="00E92682">
                  <w:rPr>
                    <w:rFonts w:ascii="Times New Roman" w:eastAsia="Times New Roman" w:hAnsi="Times New Roman" w:cs="Times New Roman"/>
                    <w:noProof/>
                    <w:webHidden/>
                    <w:sz w:val="24"/>
                    <w:szCs w:val="24"/>
                    <w:lang w:val="ru-RU" w:eastAsia="ru-RU"/>
                  </w:rPr>
                  <w:fldChar w:fldCharType="end"/>
                </w:r>
              </w:hyperlink>
            </w:p>
            <w:p w:rsidR="00E92682" w:rsidRPr="00E92682" w:rsidRDefault="00BE1E11" w:rsidP="00E92682">
              <w:pPr>
                <w:tabs>
                  <w:tab w:val="right" w:leader="dot" w:pos="9345"/>
                </w:tabs>
                <w:spacing w:after="100" w:line="240" w:lineRule="auto"/>
                <w:rPr>
                  <w:rFonts w:ascii="Times New Roman" w:eastAsia="Times New Roman" w:hAnsi="Times New Roman" w:cs="Times New Roman"/>
                  <w:noProof/>
                  <w:sz w:val="24"/>
                  <w:szCs w:val="24"/>
                  <w:lang w:val="ru-RU" w:eastAsia="ru-RU"/>
                </w:rPr>
              </w:pPr>
              <w:hyperlink w:anchor="_Toc482746851" w:history="1">
                <w:r w:rsidR="00E92682" w:rsidRPr="00E92682">
                  <w:rPr>
                    <w:rFonts w:ascii="Times New Roman" w:eastAsia="Times New Roman" w:hAnsi="Times New Roman" w:cs="Times New Roman"/>
                    <w:bCs/>
                    <w:noProof/>
                    <w:sz w:val="24"/>
                    <w:szCs w:val="24"/>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E92682" w:rsidRPr="00E92682">
                  <w:rPr>
                    <w:rFonts w:ascii="Times New Roman" w:eastAsia="Times New Roman" w:hAnsi="Times New Roman" w:cs="Times New Roman"/>
                    <w:noProof/>
                    <w:webHidden/>
                    <w:sz w:val="24"/>
                    <w:szCs w:val="24"/>
                    <w:lang w:val="ru-RU" w:eastAsia="ru-RU"/>
                  </w:rPr>
                  <w:tab/>
                  <w:t>5</w:t>
                </w:r>
              </w:hyperlink>
            </w:p>
            <w:p w:rsidR="00E92682" w:rsidRPr="00E92682" w:rsidRDefault="00BE1E11" w:rsidP="00E92682">
              <w:pPr>
                <w:tabs>
                  <w:tab w:val="right" w:leader="dot" w:pos="9345"/>
                </w:tabs>
                <w:spacing w:after="100" w:line="240" w:lineRule="auto"/>
                <w:rPr>
                  <w:rFonts w:ascii="Times New Roman" w:eastAsia="Times New Roman" w:hAnsi="Times New Roman" w:cs="Times New Roman"/>
                  <w:noProof/>
                  <w:sz w:val="24"/>
                  <w:szCs w:val="24"/>
                  <w:lang w:val="ru-RU" w:eastAsia="ru-RU"/>
                </w:rPr>
              </w:pPr>
              <w:hyperlink w:anchor="_Toc482746852" w:history="1">
                <w:r w:rsidR="00E92682" w:rsidRPr="00E92682">
                  <w:rPr>
                    <w:rFonts w:ascii="Times New Roman" w:eastAsia="Times New Roman" w:hAnsi="Times New Roman" w:cs="Times New Roman"/>
                    <w:bCs/>
                    <w:noProof/>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E92682" w:rsidRPr="00E92682">
                  <w:rPr>
                    <w:rFonts w:ascii="Times New Roman" w:eastAsia="Times New Roman" w:hAnsi="Times New Roman" w:cs="Times New Roman"/>
                    <w:noProof/>
                    <w:webHidden/>
                    <w:sz w:val="24"/>
                    <w:szCs w:val="24"/>
                    <w:lang w:val="ru-RU" w:eastAsia="ru-RU"/>
                  </w:rPr>
                  <w:tab/>
                  <w:t>49</w:t>
                </w:r>
              </w:hyperlink>
            </w:p>
            <w:p w:rsidR="00E92682" w:rsidRPr="00E92682" w:rsidRDefault="00E92682" w:rsidP="00E92682">
              <w:pPr>
                <w:spacing w:after="0" w:line="240" w:lineRule="auto"/>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bCs/>
                  <w:sz w:val="24"/>
                  <w:szCs w:val="24"/>
                  <w:lang w:val="ru-RU" w:eastAsia="ru-RU"/>
                </w:rPr>
                <w:fldChar w:fldCharType="end"/>
              </w:r>
            </w:p>
          </w:sdtContent>
        </w:sdt>
        <w:p w:rsidR="00E92682" w:rsidRPr="00E92682" w:rsidRDefault="00E92682" w:rsidP="00E92682">
          <w:pPr>
            <w:keepNext/>
            <w:keepLines/>
            <w:spacing w:after="0" w:line="240" w:lineRule="auto"/>
            <w:jc w:val="center"/>
            <w:rPr>
              <w:rFonts w:ascii="Times New Roman" w:eastAsia="Times New Roman" w:hAnsi="Times New Roman" w:cs="Times New Roman"/>
              <w:b/>
              <w:bCs/>
              <w:color w:val="365F91"/>
              <w:sz w:val="24"/>
              <w:szCs w:val="24"/>
              <w:lang w:val="ru-RU" w:eastAsia="ru-RU"/>
            </w:rPr>
          </w:pPr>
        </w:p>
        <w:p w:rsidR="00E92682" w:rsidRPr="00E92682" w:rsidRDefault="00BE1E11" w:rsidP="00E92682">
          <w:pPr>
            <w:spacing w:after="0" w:line="240" w:lineRule="auto"/>
            <w:rPr>
              <w:rFonts w:ascii="Times New Roman" w:eastAsia="Times New Roman" w:hAnsi="Times New Roman" w:cs="Times New Roman"/>
              <w:sz w:val="24"/>
              <w:szCs w:val="24"/>
              <w:lang w:val="ru-RU" w:eastAsia="ru-RU"/>
            </w:rPr>
          </w:pPr>
        </w:p>
      </w:sdtContent>
    </w:sdt>
    <w:p w:rsidR="00E92682" w:rsidRPr="00E92682" w:rsidRDefault="00E92682" w:rsidP="00E92682">
      <w:pPr>
        <w:spacing w:after="0" w:line="240" w:lineRule="auto"/>
        <w:rPr>
          <w:rFonts w:ascii="Times New Roman" w:eastAsia="Times New Roman" w:hAnsi="Times New Roman" w:cs="Times New Roman"/>
          <w:bCs/>
          <w:sz w:val="24"/>
          <w:szCs w:val="24"/>
          <w:lang w:val="ru-RU" w:eastAsia="ru-RU"/>
        </w:rPr>
      </w:pPr>
      <w:r w:rsidRPr="00E92682">
        <w:rPr>
          <w:rFonts w:ascii="Times New Roman" w:eastAsia="Times New Roman" w:hAnsi="Times New Roman" w:cs="Times New Roman"/>
          <w:bCs/>
          <w:sz w:val="24"/>
          <w:szCs w:val="24"/>
          <w:lang w:val="ru-RU" w:eastAsia="ru-RU"/>
        </w:rPr>
        <w:br w:type="page"/>
      </w:r>
    </w:p>
    <w:p w:rsidR="00E92682" w:rsidRPr="00E92682" w:rsidRDefault="00E92682" w:rsidP="00E92682">
      <w:pPr>
        <w:keepNext/>
        <w:keepLines/>
        <w:spacing w:before="480" w:after="0" w:line="240" w:lineRule="auto"/>
        <w:outlineLvl w:val="0"/>
        <w:rPr>
          <w:rFonts w:ascii="Times New Roman" w:eastAsia="Times New Roman" w:hAnsi="Times New Roman" w:cs="Times New Roman"/>
          <w:b/>
          <w:bCs/>
          <w:sz w:val="24"/>
          <w:szCs w:val="24"/>
          <w:lang w:val="ru-RU" w:eastAsia="ru-RU"/>
        </w:rPr>
      </w:pPr>
      <w:r w:rsidRPr="00E92682">
        <w:rPr>
          <w:rFonts w:ascii="Times New Roman" w:eastAsia="Times New Roman" w:hAnsi="Times New Roman" w:cs="Times New Roman"/>
          <w:b/>
          <w:bCs/>
          <w:sz w:val="24"/>
          <w:szCs w:val="24"/>
          <w:lang w:val="ru-RU" w:eastAsia="ru-RU"/>
        </w:rPr>
        <w:lastRenderedPageBreak/>
        <w:t>1. Перечень компетенций с указанием этапов их формирования в процессе освоения образовательной программы</w:t>
      </w:r>
    </w:p>
    <w:p w:rsidR="00E92682" w:rsidRPr="00E92682" w:rsidRDefault="00E92682" w:rsidP="00E92682">
      <w:pPr>
        <w:tabs>
          <w:tab w:val="left" w:pos="2295"/>
        </w:tabs>
        <w:spacing w:after="0" w:line="240" w:lineRule="auto"/>
        <w:jc w:val="center"/>
        <w:rPr>
          <w:rFonts w:ascii="Times New Roman" w:eastAsia="Times New Roman" w:hAnsi="Times New Roman" w:cs="Times New Roman"/>
          <w:b/>
          <w:sz w:val="24"/>
          <w:szCs w:val="24"/>
          <w:lang w:val="ru-RU" w:eastAsia="ru-RU"/>
        </w:rPr>
      </w:pPr>
    </w:p>
    <w:p w:rsidR="00E92682" w:rsidRPr="00E92682" w:rsidRDefault="00E92682" w:rsidP="00E92682">
      <w:pPr>
        <w:tabs>
          <w:tab w:val="left" w:pos="360"/>
        </w:tabs>
        <w:spacing w:line="240" w:lineRule="auto"/>
        <w:ind w:firstLine="709"/>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E92682" w:rsidRPr="00E92682" w:rsidRDefault="00E92682" w:rsidP="00E92682">
      <w:pPr>
        <w:keepNext/>
        <w:keepLines/>
        <w:spacing w:before="480" w:after="0" w:line="240" w:lineRule="auto"/>
        <w:jc w:val="both"/>
        <w:outlineLvl w:val="0"/>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b/>
          <w:bCs/>
          <w:sz w:val="24"/>
          <w:szCs w:val="24"/>
          <w:lang w:val="ru-RU" w:eastAsia="ru-RU"/>
        </w:rPr>
        <w:t xml:space="preserve">2. Описание показателей и критериев оценивания компетенций на различных этапах их формирования, описание шкал оценивания  </w:t>
      </w:r>
    </w:p>
    <w:p w:rsidR="00E92682" w:rsidRPr="00E92682" w:rsidRDefault="00E92682" w:rsidP="00E92682">
      <w:pPr>
        <w:spacing w:after="0" w:line="240" w:lineRule="auto"/>
        <w:ind w:firstLine="708"/>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 xml:space="preserve">2.1 Показатели и критерии оценивания компетенций:  </w:t>
      </w:r>
    </w:p>
    <w:tbl>
      <w:tblPr>
        <w:tblW w:w="9727" w:type="dxa"/>
        <w:tblCellMar>
          <w:left w:w="0" w:type="dxa"/>
          <w:right w:w="0" w:type="dxa"/>
        </w:tblCellMar>
        <w:tblLook w:val="01E0" w:firstRow="1" w:lastRow="1" w:firstColumn="1" w:lastColumn="1" w:noHBand="0" w:noVBand="0"/>
      </w:tblPr>
      <w:tblGrid>
        <w:gridCol w:w="3555"/>
        <w:gridCol w:w="2232"/>
        <w:gridCol w:w="2450"/>
        <w:gridCol w:w="1490"/>
      </w:tblGrid>
      <w:tr w:rsidR="00E92682" w:rsidRPr="00E92682" w:rsidTr="002A0A52">
        <w:trPr>
          <w:trHeight w:val="752"/>
        </w:trPr>
        <w:tc>
          <w:tcPr>
            <w:tcW w:w="244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color w:val="000000"/>
                <w:sz w:val="24"/>
                <w:szCs w:val="24"/>
                <w:lang w:val="ru-RU" w:eastAsia="ru-RU"/>
              </w:rPr>
              <w:t xml:space="preserve">ЗУН, составляющие компетенцию </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color w:val="000000"/>
                <w:sz w:val="24"/>
                <w:szCs w:val="24"/>
                <w:lang w:val="ru-RU" w:eastAsia="ru-RU"/>
              </w:rPr>
              <w:t>Показатели оценивания</w:t>
            </w:r>
          </w:p>
        </w:tc>
        <w:tc>
          <w:tcPr>
            <w:tcW w:w="313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color w:val="000000"/>
                <w:sz w:val="24"/>
                <w:szCs w:val="24"/>
                <w:lang w:val="ru-RU" w:eastAsia="ru-RU"/>
              </w:rPr>
              <w:t>Критерии оценивания</w:t>
            </w:r>
          </w:p>
        </w:tc>
        <w:tc>
          <w:tcPr>
            <w:tcW w:w="191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color w:val="000000"/>
                <w:sz w:val="24"/>
                <w:szCs w:val="24"/>
                <w:lang w:val="ru-RU" w:eastAsia="ru-RU"/>
              </w:rPr>
              <w:t>Средства оценивания</w:t>
            </w:r>
          </w:p>
        </w:tc>
      </w:tr>
      <w:tr w:rsidR="00E92682" w:rsidRPr="00766654" w:rsidTr="002A0A52">
        <w:trPr>
          <w:trHeight w:val="430"/>
        </w:trPr>
        <w:tc>
          <w:tcPr>
            <w:tcW w:w="972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92682" w:rsidRPr="00E92682" w:rsidRDefault="00E92682" w:rsidP="00E92682">
            <w:pPr>
              <w:spacing w:after="0" w:line="240" w:lineRule="auto"/>
              <w:jc w:val="both"/>
              <w:rPr>
                <w:rFonts w:ascii="Times New Roman" w:eastAsia="Times New Roman" w:hAnsi="Times New Roman" w:cs="Times New Roman"/>
                <w:color w:val="000000"/>
                <w:sz w:val="24"/>
                <w:szCs w:val="24"/>
                <w:lang w:val="ru-RU" w:eastAsia="ru-RU"/>
              </w:rPr>
            </w:pPr>
            <w:r w:rsidRPr="00E92682">
              <w:rPr>
                <w:rFonts w:ascii="Times New Roman" w:eastAsia="Times New Roman" w:hAnsi="Times New Roman" w:cs="Times New Roman"/>
                <w:sz w:val="24"/>
                <w:szCs w:val="24"/>
                <w:lang w:val="ru-RU" w:eastAsia="ru-RU"/>
              </w:rPr>
              <w:t>ОК-3 способностью использовать основы экономических знаний в различных сферах деятельности</w:t>
            </w:r>
          </w:p>
        </w:tc>
      </w:tr>
      <w:tr w:rsidR="00E92682" w:rsidRPr="00BE1E11" w:rsidTr="002A0A52">
        <w:trPr>
          <w:trHeight w:val="630"/>
        </w:trPr>
        <w:tc>
          <w:tcPr>
            <w:tcW w:w="244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92682" w:rsidRPr="00E92682" w:rsidRDefault="00E92682" w:rsidP="00E92682">
            <w:pPr>
              <w:spacing w:after="0" w:line="240" w:lineRule="auto"/>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Знать</w:t>
            </w:r>
          </w:p>
          <w:p w:rsidR="00E92682" w:rsidRPr="00E92682" w:rsidRDefault="00E92682" w:rsidP="00E92682">
            <w:pPr>
              <w:spacing w:line="240" w:lineRule="auto"/>
              <w:jc w:val="both"/>
              <w:rPr>
                <w:rFonts w:ascii="Times New Roman" w:eastAsia="Times New Roman" w:hAnsi="Times New Roman" w:cs="Times New Roman"/>
                <w:sz w:val="24"/>
                <w:szCs w:val="24"/>
                <w:lang w:val="ru-RU" w:eastAsia="ru-RU"/>
              </w:rPr>
            </w:pPr>
            <w:r w:rsidRPr="00E92682">
              <w:rPr>
                <w:rFonts w:ascii="Times New Roman" w:eastAsiaTheme="minorHAnsi" w:hAnsi="Times New Roman" w:cs="Times New Roman"/>
                <w:sz w:val="24"/>
                <w:szCs w:val="24"/>
                <w:lang w:val="ru-RU"/>
              </w:rPr>
              <w:t>систему взаимосвязанных статистических показателей, обоснованную экономической теорией</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92682" w:rsidRPr="00E92682" w:rsidRDefault="00E92682" w:rsidP="00E92682">
            <w:pPr>
              <w:spacing w:after="0" w:line="240" w:lineRule="auto"/>
              <w:rPr>
                <w:rFonts w:ascii="Times New Roman" w:eastAsia="Times New Roman" w:hAnsi="Times New Roman" w:cs="Times New Roman"/>
                <w:color w:val="000000"/>
                <w:sz w:val="24"/>
                <w:szCs w:val="24"/>
                <w:lang w:val="ru-RU" w:eastAsia="ru-RU"/>
              </w:rPr>
            </w:pPr>
            <w:r w:rsidRPr="00E92682">
              <w:rPr>
                <w:rFonts w:ascii="Times New Roman" w:eastAsia="Times New Roman" w:hAnsi="Times New Roman" w:cs="Times New Roman"/>
                <w:color w:val="000000"/>
                <w:sz w:val="24"/>
                <w:szCs w:val="24"/>
                <w:lang w:val="ru-RU"/>
              </w:rPr>
              <w:t>Изучение лекций и учебной литературы; подготовка к практическим занятиям.</w:t>
            </w:r>
          </w:p>
        </w:tc>
        <w:tc>
          <w:tcPr>
            <w:tcW w:w="313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92682" w:rsidRPr="00E92682" w:rsidRDefault="00E92682" w:rsidP="00E92682">
            <w:pPr>
              <w:spacing w:after="0" w:line="240" w:lineRule="auto"/>
              <w:rPr>
                <w:rFonts w:ascii="Times New Roman" w:eastAsia="Times New Roman" w:hAnsi="Times New Roman" w:cs="Times New Roman"/>
                <w:iCs/>
                <w:color w:val="000000"/>
                <w:sz w:val="24"/>
                <w:szCs w:val="24"/>
                <w:lang w:val="ru-RU" w:eastAsia="ru-RU"/>
              </w:rPr>
            </w:pPr>
            <w:r w:rsidRPr="00E92682">
              <w:rPr>
                <w:rFonts w:ascii="Times New Roman" w:eastAsia="Times New Roman" w:hAnsi="Times New Roman" w:cs="Times New Roman"/>
                <w:iCs/>
                <w:color w:val="000000"/>
                <w:sz w:val="24"/>
                <w:szCs w:val="24"/>
                <w:lang w:val="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w:t>
            </w:r>
          </w:p>
        </w:tc>
        <w:tc>
          <w:tcPr>
            <w:tcW w:w="191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92682" w:rsidRPr="00E92682" w:rsidRDefault="00E92682" w:rsidP="00E92682">
            <w:pPr>
              <w:spacing w:after="0" w:line="240" w:lineRule="auto"/>
              <w:rPr>
                <w:rFonts w:ascii="Times New Roman" w:eastAsia="Times New Roman" w:hAnsi="Times New Roman" w:cs="Times New Roman"/>
                <w:iCs/>
                <w:sz w:val="24"/>
                <w:szCs w:val="24"/>
                <w:lang w:val="ru-RU" w:eastAsia="ru-RU"/>
              </w:rPr>
            </w:pPr>
            <w:r w:rsidRPr="00E92682">
              <w:rPr>
                <w:rFonts w:ascii="Times New Roman" w:eastAsia="Times New Roman" w:hAnsi="Times New Roman" w:cs="Times New Roman"/>
                <w:iCs/>
                <w:sz w:val="24"/>
                <w:szCs w:val="24"/>
                <w:lang w:val="ru-RU" w:eastAsia="ru-RU"/>
              </w:rPr>
              <w:t>О – опрос (вопросы 1-152), ДИ – деловая игра (деловая игра 1), Р – реферат (темы 1-32).</w:t>
            </w:r>
          </w:p>
          <w:p w:rsidR="00E92682" w:rsidRPr="00E92682" w:rsidRDefault="00E92682" w:rsidP="00E92682">
            <w:pPr>
              <w:spacing w:after="0" w:line="240" w:lineRule="auto"/>
              <w:rPr>
                <w:rFonts w:ascii="Times New Roman" w:eastAsia="Times New Roman" w:hAnsi="Times New Roman" w:cs="Times New Roman"/>
                <w:sz w:val="24"/>
                <w:szCs w:val="24"/>
                <w:lang w:val="ru-RU" w:eastAsia="ru-RU"/>
              </w:rPr>
            </w:pPr>
          </w:p>
        </w:tc>
      </w:tr>
      <w:tr w:rsidR="00E92682" w:rsidRPr="00BE1E11" w:rsidTr="002A0A52">
        <w:trPr>
          <w:trHeight w:val="630"/>
        </w:trPr>
        <w:tc>
          <w:tcPr>
            <w:tcW w:w="244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92682" w:rsidRPr="00E92682" w:rsidRDefault="00E92682" w:rsidP="00E92682">
            <w:pPr>
              <w:spacing w:after="0" w:line="240" w:lineRule="auto"/>
              <w:jc w:val="both"/>
              <w:rPr>
                <w:rFonts w:ascii="Times New Roman" w:eastAsia="Calibri" w:hAnsi="Times New Roman" w:cs="Times New Roman"/>
                <w:iCs/>
                <w:sz w:val="24"/>
                <w:szCs w:val="24"/>
                <w:lang w:val="ru-RU"/>
              </w:rPr>
            </w:pPr>
            <w:r w:rsidRPr="00E92682">
              <w:rPr>
                <w:rFonts w:ascii="Times New Roman" w:eastAsia="Calibri" w:hAnsi="Times New Roman" w:cs="Times New Roman"/>
                <w:iCs/>
                <w:sz w:val="24"/>
                <w:szCs w:val="24"/>
                <w:lang w:val="ru-RU"/>
              </w:rPr>
              <w:t>Уметь</w:t>
            </w:r>
          </w:p>
          <w:p w:rsidR="00E92682" w:rsidRPr="00E92682" w:rsidRDefault="00E92682" w:rsidP="00E92682">
            <w:pPr>
              <w:spacing w:line="240" w:lineRule="auto"/>
              <w:jc w:val="both"/>
              <w:rPr>
                <w:rFonts w:ascii="Times New Roman" w:eastAsia="Times New Roman" w:hAnsi="Times New Roman" w:cs="Times New Roman"/>
                <w:sz w:val="24"/>
                <w:szCs w:val="24"/>
                <w:lang w:val="ru-RU" w:eastAsia="ru-RU"/>
              </w:rPr>
            </w:pPr>
            <w:r w:rsidRPr="00E92682">
              <w:rPr>
                <w:rFonts w:ascii="Times New Roman" w:eastAsiaTheme="minorHAnsi" w:hAnsi="Times New Roman" w:cs="Times New Roman"/>
                <w:sz w:val="24"/>
                <w:szCs w:val="24"/>
                <w:lang w:val="ru-RU"/>
              </w:rPr>
              <w:t>применять основные методы статистического анализа результатов хозяйственной деятельности, обобщать и грамотно оформлять результаты статистического анализа</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92682" w:rsidRPr="00E92682" w:rsidRDefault="00E92682" w:rsidP="00E92682">
            <w:pPr>
              <w:spacing w:after="0" w:line="240" w:lineRule="auto"/>
              <w:rPr>
                <w:rFonts w:ascii="Times New Roman" w:eastAsia="Times New Roman" w:hAnsi="Times New Roman" w:cs="Times New Roman"/>
                <w:color w:val="000000"/>
                <w:sz w:val="24"/>
                <w:szCs w:val="24"/>
                <w:lang w:val="ru-RU" w:eastAsia="ru-RU"/>
              </w:rPr>
            </w:pPr>
            <w:r w:rsidRPr="00E92682">
              <w:rPr>
                <w:rFonts w:ascii="Times New Roman" w:eastAsia="Times New Roman" w:hAnsi="Times New Roman" w:cs="Times New Roman"/>
                <w:color w:val="000000"/>
                <w:sz w:val="24"/>
                <w:szCs w:val="24"/>
                <w:lang w:val="ru-RU"/>
              </w:rPr>
              <w:t xml:space="preserve">Решение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tc>
        <w:tc>
          <w:tcPr>
            <w:tcW w:w="313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92682" w:rsidRPr="00E92682" w:rsidRDefault="00E92682" w:rsidP="00E92682">
            <w:pPr>
              <w:spacing w:after="0" w:line="240" w:lineRule="auto"/>
              <w:rPr>
                <w:rFonts w:ascii="Times New Roman" w:eastAsia="Times New Roman" w:hAnsi="Times New Roman" w:cs="Times New Roman"/>
                <w:iCs/>
                <w:color w:val="000000"/>
                <w:sz w:val="24"/>
                <w:szCs w:val="24"/>
                <w:lang w:val="ru-RU" w:eastAsia="ru-RU"/>
              </w:rPr>
            </w:pPr>
            <w:r w:rsidRPr="00E92682">
              <w:rPr>
                <w:rFonts w:ascii="Times New Roman" w:eastAsia="Times New Roman" w:hAnsi="Times New Roman" w:cs="Times New Roman"/>
                <w:iCs/>
                <w:color w:val="000000"/>
                <w:sz w:val="24"/>
                <w:szCs w:val="24"/>
                <w:lang w:val="ru-RU" w:eastAsia="ru-RU"/>
              </w:rPr>
              <w:t xml:space="preserve">Полнота и содержательность решений;  умение отстаивать свою позицию; </w:t>
            </w:r>
          </w:p>
          <w:p w:rsidR="00E92682" w:rsidRPr="00E92682" w:rsidRDefault="00E92682" w:rsidP="00E92682">
            <w:pPr>
              <w:spacing w:after="0" w:line="240" w:lineRule="auto"/>
              <w:rPr>
                <w:rFonts w:ascii="Times New Roman" w:eastAsia="Times New Roman" w:hAnsi="Times New Roman" w:cs="Times New Roman"/>
                <w:iCs/>
                <w:color w:val="000000"/>
                <w:sz w:val="24"/>
                <w:szCs w:val="24"/>
                <w:lang w:val="ru-RU" w:eastAsia="ru-RU"/>
              </w:rPr>
            </w:pPr>
            <w:r w:rsidRPr="00E92682">
              <w:rPr>
                <w:rFonts w:ascii="Times New Roman" w:eastAsia="Times New Roman" w:hAnsi="Times New Roman" w:cs="Times New Roman"/>
                <w:iCs/>
                <w:color w:val="000000"/>
                <w:sz w:val="24"/>
                <w:szCs w:val="24"/>
                <w:lang w:val="ru-RU" w:eastAsia="ru-RU"/>
              </w:rPr>
              <w:t xml:space="preserve">обоснованность обращения к базам данных; </w:t>
            </w:r>
          </w:p>
          <w:p w:rsidR="00E92682" w:rsidRPr="00E92682" w:rsidRDefault="00E92682" w:rsidP="00E92682">
            <w:pPr>
              <w:spacing w:after="0" w:line="240" w:lineRule="auto"/>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iCs/>
                <w:color w:val="000000"/>
                <w:sz w:val="24"/>
                <w:szCs w:val="24"/>
                <w:lang w:val="ru-RU" w:eastAsia="ru-RU"/>
              </w:rPr>
              <w:t>целенаправленность поиска и отбора информации; обоснованность выбора инструментальных средств для решения поставленных задач.</w:t>
            </w:r>
          </w:p>
        </w:tc>
        <w:tc>
          <w:tcPr>
            <w:tcW w:w="191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92682" w:rsidRPr="00E92682" w:rsidRDefault="00E92682" w:rsidP="00E92682">
            <w:pPr>
              <w:spacing w:after="0" w:line="240" w:lineRule="auto"/>
              <w:rPr>
                <w:rFonts w:ascii="Times New Roman" w:eastAsia="Times New Roman" w:hAnsi="Times New Roman" w:cs="Times New Roman"/>
                <w:iCs/>
                <w:sz w:val="24"/>
                <w:szCs w:val="24"/>
                <w:lang w:val="ru-RU" w:eastAsia="ru-RU"/>
              </w:rPr>
            </w:pPr>
            <w:r w:rsidRPr="00E92682">
              <w:rPr>
                <w:rFonts w:ascii="Times New Roman" w:eastAsia="Times New Roman" w:hAnsi="Times New Roman" w:cs="Times New Roman"/>
                <w:iCs/>
                <w:sz w:val="24"/>
                <w:szCs w:val="24"/>
                <w:lang w:val="ru-RU" w:eastAsia="ru-RU"/>
              </w:rPr>
              <w:t xml:space="preserve">К – кейс (кейс 1), </w:t>
            </w:r>
          </w:p>
          <w:p w:rsidR="00E92682" w:rsidRPr="00E92682" w:rsidRDefault="00E92682" w:rsidP="00E92682">
            <w:pPr>
              <w:spacing w:after="0" w:line="240" w:lineRule="auto"/>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iCs/>
                <w:sz w:val="24"/>
                <w:szCs w:val="24"/>
                <w:lang w:val="ru-RU" w:eastAsia="ru-RU"/>
              </w:rPr>
              <w:t>З – задача (задачи 1-50), ДИ – деловая игра (деловая игра 1).</w:t>
            </w:r>
          </w:p>
        </w:tc>
      </w:tr>
      <w:tr w:rsidR="00E92682" w:rsidRPr="00E92682" w:rsidTr="002A0A52">
        <w:trPr>
          <w:trHeight w:val="630"/>
        </w:trPr>
        <w:tc>
          <w:tcPr>
            <w:tcW w:w="244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92682" w:rsidRPr="00E92682" w:rsidRDefault="00E92682" w:rsidP="00E92682">
            <w:pPr>
              <w:spacing w:after="0" w:line="240" w:lineRule="auto"/>
              <w:jc w:val="both"/>
              <w:rPr>
                <w:rFonts w:ascii="Times New Roman" w:eastAsia="Calibri" w:hAnsi="Times New Roman" w:cs="Times New Roman"/>
                <w:iCs/>
                <w:sz w:val="24"/>
                <w:szCs w:val="24"/>
                <w:lang w:val="ru-RU"/>
              </w:rPr>
            </w:pPr>
            <w:r w:rsidRPr="00E92682">
              <w:rPr>
                <w:rFonts w:ascii="Times New Roman" w:eastAsia="Calibri" w:hAnsi="Times New Roman" w:cs="Times New Roman"/>
                <w:iCs/>
                <w:sz w:val="24"/>
                <w:szCs w:val="24"/>
                <w:lang w:val="ru-RU"/>
              </w:rPr>
              <w:t>Владеть</w:t>
            </w:r>
          </w:p>
          <w:p w:rsidR="00E92682" w:rsidRPr="00E92682" w:rsidRDefault="00E92682" w:rsidP="00E92682">
            <w:pPr>
              <w:spacing w:line="240" w:lineRule="auto"/>
              <w:rPr>
                <w:rFonts w:ascii="Times New Roman" w:eastAsia="Times New Roman" w:hAnsi="Times New Roman" w:cs="Times New Roman"/>
                <w:sz w:val="24"/>
                <w:szCs w:val="24"/>
                <w:lang w:val="ru-RU" w:eastAsia="ru-RU"/>
              </w:rPr>
            </w:pPr>
            <w:r w:rsidRPr="00E92682">
              <w:rPr>
                <w:rFonts w:ascii="Times New Roman" w:eastAsiaTheme="minorHAnsi" w:hAnsi="Times New Roman" w:cs="Times New Roman"/>
                <w:bCs/>
                <w:iCs/>
                <w:sz w:val="24"/>
                <w:szCs w:val="24"/>
                <w:lang w:val="ru-RU"/>
              </w:rPr>
              <w:t xml:space="preserve">методами </w:t>
            </w:r>
            <w:r w:rsidRPr="00E92682">
              <w:rPr>
                <w:rFonts w:ascii="Times New Roman" w:eastAsiaTheme="minorHAnsi" w:hAnsi="Times New Roman" w:cs="Times New Roman"/>
                <w:sz w:val="24"/>
                <w:szCs w:val="24"/>
                <w:lang w:val="ru-RU"/>
              </w:rPr>
              <w:t>обработки и анализа статистической информации на основе экономико-статистического метода</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92682" w:rsidRPr="00E92682" w:rsidRDefault="00E92682" w:rsidP="00E92682">
            <w:pPr>
              <w:spacing w:after="0" w:line="240" w:lineRule="auto"/>
              <w:rPr>
                <w:rFonts w:ascii="Times New Roman" w:eastAsia="Times New Roman" w:hAnsi="Times New Roman" w:cs="Times New Roman"/>
                <w:color w:val="808080"/>
                <w:sz w:val="24"/>
                <w:szCs w:val="24"/>
                <w:lang w:val="ru-RU" w:eastAsia="ru-RU"/>
              </w:rPr>
            </w:pPr>
            <w:r w:rsidRPr="00E92682">
              <w:rPr>
                <w:rFonts w:ascii="Times New Roman" w:eastAsia="Times New Roman" w:hAnsi="Times New Roman" w:cs="Times New Roman"/>
                <w:color w:val="000000"/>
                <w:sz w:val="24"/>
                <w:szCs w:val="24"/>
                <w:lang w:val="ru-RU"/>
              </w:rPr>
              <w:t xml:space="preserve">Решение задач, в том числе с использованием различных баз данных, современных информационно- коммуникационных </w:t>
            </w:r>
            <w:r w:rsidRPr="00E92682">
              <w:rPr>
                <w:rFonts w:ascii="Times New Roman" w:eastAsia="Times New Roman" w:hAnsi="Times New Roman" w:cs="Times New Roman"/>
                <w:color w:val="000000"/>
                <w:sz w:val="24"/>
                <w:szCs w:val="24"/>
                <w:lang w:val="ru-RU"/>
              </w:rPr>
              <w:lastRenderedPageBreak/>
              <w:t>технологий  и глобальных информационных ресурсов, анализ и интерпретация полученных результатов.</w:t>
            </w:r>
          </w:p>
        </w:tc>
        <w:tc>
          <w:tcPr>
            <w:tcW w:w="313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92682" w:rsidRPr="00E92682" w:rsidRDefault="00E92682" w:rsidP="00E92682">
            <w:pPr>
              <w:spacing w:after="0" w:line="240" w:lineRule="auto"/>
              <w:rPr>
                <w:rFonts w:ascii="Times New Roman" w:eastAsia="Times New Roman" w:hAnsi="Times New Roman" w:cs="Times New Roman"/>
                <w:sz w:val="24"/>
                <w:szCs w:val="24"/>
                <w:lang w:val="ru-RU"/>
              </w:rPr>
            </w:pPr>
            <w:r w:rsidRPr="00E92682">
              <w:rPr>
                <w:rFonts w:ascii="Times New Roman" w:eastAsia="Times New Roman" w:hAnsi="Times New Roman" w:cs="Times New Roman"/>
                <w:sz w:val="24"/>
                <w:szCs w:val="24"/>
                <w:lang w:val="ru-RU"/>
              </w:rPr>
              <w:lastRenderedPageBreak/>
              <w:t>Полнота и содержательность решения с соблюдением необходимой последовательности расчетов;</w:t>
            </w:r>
          </w:p>
          <w:p w:rsidR="00E92682" w:rsidRPr="00E92682" w:rsidRDefault="00E92682" w:rsidP="00E92682">
            <w:pPr>
              <w:spacing w:after="0" w:line="240" w:lineRule="auto"/>
              <w:rPr>
                <w:rFonts w:ascii="Times New Roman" w:eastAsia="Times New Roman" w:hAnsi="Times New Roman" w:cs="Times New Roman"/>
                <w:sz w:val="24"/>
                <w:szCs w:val="24"/>
                <w:lang w:val="ru-RU"/>
              </w:rPr>
            </w:pPr>
            <w:r w:rsidRPr="00E92682">
              <w:rPr>
                <w:rFonts w:ascii="Times New Roman" w:eastAsia="Times New Roman" w:hAnsi="Times New Roman" w:cs="Times New Roman"/>
                <w:sz w:val="24"/>
                <w:szCs w:val="24"/>
                <w:lang w:val="ru-RU"/>
              </w:rPr>
              <w:t xml:space="preserve">самостоятельность и </w:t>
            </w:r>
            <w:r w:rsidRPr="00E92682">
              <w:rPr>
                <w:rFonts w:ascii="Times New Roman" w:eastAsia="Times New Roman" w:hAnsi="Times New Roman" w:cs="Times New Roman"/>
                <w:sz w:val="24"/>
                <w:szCs w:val="24"/>
                <w:lang w:val="ru-RU"/>
              </w:rPr>
              <w:lastRenderedPageBreak/>
              <w:t>рациональность выбора данных, надлежащее применение выбранных инструментальных средств для решения поставленных задач; точность полученных результатов;</w:t>
            </w:r>
          </w:p>
          <w:p w:rsidR="00E92682" w:rsidRPr="00E92682" w:rsidRDefault="00E92682" w:rsidP="00E92682">
            <w:pPr>
              <w:spacing w:after="0" w:line="240" w:lineRule="auto"/>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rPr>
              <w:t>качество анализа и интерпретации полученных  результатов и выводов; качество оформления отчета.</w:t>
            </w:r>
          </w:p>
        </w:tc>
        <w:tc>
          <w:tcPr>
            <w:tcW w:w="191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92682" w:rsidRPr="00E92682" w:rsidRDefault="00E92682" w:rsidP="00E92682">
            <w:pPr>
              <w:spacing w:after="0" w:line="240" w:lineRule="auto"/>
              <w:rPr>
                <w:rFonts w:ascii="Times New Roman" w:eastAsia="Times New Roman" w:hAnsi="Times New Roman" w:cs="Times New Roman"/>
                <w:iCs/>
                <w:sz w:val="24"/>
                <w:szCs w:val="24"/>
                <w:lang w:val="ru-RU" w:eastAsia="ru-RU"/>
              </w:rPr>
            </w:pPr>
            <w:r w:rsidRPr="00E92682">
              <w:rPr>
                <w:rFonts w:ascii="Times New Roman" w:eastAsia="Times New Roman" w:hAnsi="Times New Roman" w:cs="Times New Roman"/>
                <w:iCs/>
                <w:sz w:val="24"/>
                <w:szCs w:val="24"/>
                <w:lang w:val="ru-RU" w:eastAsia="ru-RU"/>
              </w:rPr>
              <w:lastRenderedPageBreak/>
              <w:t xml:space="preserve">К – кейс (кейс 1), З – задача (задачи 1-50), ДИ – деловая игра (деловая игра 1), Р – </w:t>
            </w:r>
            <w:r w:rsidRPr="00E92682">
              <w:rPr>
                <w:rFonts w:ascii="Times New Roman" w:eastAsia="Times New Roman" w:hAnsi="Times New Roman" w:cs="Times New Roman"/>
                <w:iCs/>
                <w:sz w:val="24"/>
                <w:szCs w:val="24"/>
                <w:lang w:val="ru-RU" w:eastAsia="ru-RU"/>
              </w:rPr>
              <w:lastRenderedPageBreak/>
              <w:t>реферат (темы 1-32).</w:t>
            </w:r>
          </w:p>
          <w:p w:rsidR="00E92682" w:rsidRPr="00E92682" w:rsidRDefault="00E92682" w:rsidP="00E92682">
            <w:pPr>
              <w:spacing w:after="0" w:line="240" w:lineRule="auto"/>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iCs/>
                <w:sz w:val="24"/>
                <w:szCs w:val="24"/>
                <w:lang w:val="ru-RU" w:eastAsia="ru-RU"/>
              </w:rPr>
              <w:t>.</w:t>
            </w:r>
          </w:p>
        </w:tc>
      </w:tr>
      <w:tr w:rsidR="00E92682" w:rsidRPr="00766654" w:rsidTr="002A0A52">
        <w:trPr>
          <w:trHeight w:val="430"/>
        </w:trPr>
        <w:tc>
          <w:tcPr>
            <w:tcW w:w="972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92682" w:rsidRPr="00E92682" w:rsidRDefault="00E92682" w:rsidP="00E92682">
            <w:pPr>
              <w:spacing w:after="0" w:line="240" w:lineRule="auto"/>
              <w:jc w:val="both"/>
              <w:rPr>
                <w:rFonts w:ascii="Times New Roman" w:eastAsia="Times New Roman" w:hAnsi="Times New Roman" w:cs="Times New Roman"/>
                <w:color w:val="000000"/>
                <w:sz w:val="24"/>
                <w:szCs w:val="24"/>
                <w:lang w:val="ru-RU" w:eastAsia="ru-RU"/>
              </w:rPr>
            </w:pPr>
            <w:r w:rsidRPr="00E92682">
              <w:rPr>
                <w:rFonts w:ascii="Times New Roman" w:eastAsia="Times New Roman" w:hAnsi="Times New Roman" w:cs="Times New Roman"/>
                <w:color w:val="000000"/>
                <w:sz w:val="24"/>
                <w:szCs w:val="24"/>
                <w:lang w:val="ru-RU" w:eastAsia="ru-RU"/>
              </w:rPr>
              <w:lastRenderedPageBreak/>
              <w:t xml:space="preserve">ПК-10: </w:t>
            </w:r>
            <w:r w:rsidRPr="00E92682">
              <w:rPr>
                <w:rFonts w:ascii="Tahoma" w:eastAsia="Times New Roman" w:hAnsi="Tahoma" w:cs="Tahoma"/>
                <w:sz w:val="18"/>
                <w:szCs w:val="18"/>
                <w:lang w:val="ru-RU" w:eastAsia="ru-RU"/>
              </w:rPr>
              <w:t>владением навыками количественного и качественного анализа информации при принятии управленческих решений, построения экономических, финансовых и организационно-управленческих моделей путем их адаптации к конкретным задачам управления</w:t>
            </w:r>
          </w:p>
        </w:tc>
      </w:tr>
      <w:tr w:rsidR="00E92682" w:rsidRPr="00BE1E11" w:rsidTr="002A0A52">
        <w:trPr>
          <w:trHeight w:val="630"/>
        </w:trPr>
        <w:tc>
          <w:tcPr>
            <w:tcW w:w="244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92682" w:rsidRPr="00E92682" w:rsidRDefault="00E92682" w:rsidP="00E92682">
            <w:pPr>
              <w:spacing w:after="0" w:line="240" w:lineRule="auto"/>
              <w:rPr>
                <w:rFonts w:ascii="Times New Roman" w:eastAsia="Times New Roman" w:hAnsi="Times New Roman" w:cs="Times New Roman"/>
                <w:i/>
                <w:sz w:val="24"/>
                <w:szCs w:val="24"/>
                <w:lang w:val="ru-RU" w:eastAsia="ru-RU"/>
              </w:rPr>
            </w:pPr>
            <w:r w:rsidRPr="00E92682">
              <w:rPr>
                <w:rFonts w:ascii="Times New Roman" w:eastAsia="Times New Roman" w:hAnsi="Times New Roman" w:cs="Times New Roman"/>
                <w:i/>
                <w:sz w:val="24"/>
                <w:szCs w:val="24"/>
                <w:lang w:val="ru-RU" w:eastAsia="ru-RU"/>
              </w:rPr>
              <w:t>Знать</w:t>
            </w:r>
          </w:p>
          <w:p w:rsidR="00E92682" w:rsidRPr="00E92682" w:rsidRDefault="00E92682" w:rsidP="00E92682">
            <w:pPr>
              <w:spacing w:line="240" w:lineRule="auto"/>
              <w:rPr>
                <w:rFonts w:ascii="Times New Roman" w:eastAsia="Times New Roman" w:hAnsi="Times New Roman" w:cs="Times New Roman"/>
                <w:sz w:val="24"/>
                <w:szCs w:val="24"/>
                <w:lang w:val="ru-RU" w:eastAsia="ru-RU"/>
              </w:rPr>
            </w:pPr>
            <w:r w:rsidRPr="00E92682">
              <w:rPr>
                <w:rFonts w:ascii="Times New Roman" w:eastAsiaTheme="minorHAnsi" w:hAnsi="Times New Roman" w:cs="Times New Roman"/>
                <w:sz w:val="24"/>
                <w:szCs w:val="24"/>
                <w:lang w:val="ru-RU"/>
              </w:rPr>
              <w:t>основные понятия, категории и методы статистического анализа при построении экономических, финансовых и организационно-управленческих моделей</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92682" w:rsidRPr="00E92682" w:rsidRDefault="00E92682" w:rsidP="00E92682">
            <w:pPr>
              <w:spacing w:after="0" w:line="240" w:lineRule="auto"/>
              <w:rPr>
                <w:rFonts w:ascii="Times New Roman" w:eastAsia="Times New Roman" w:hAnsi="Times New Roman" w:cs="Times New Roman"/>
                <w:color w:val="000000"/>
                <w:sz w:val="24"/>
                <w:szCs w:val="24"/>
                <w:lang w:val="ru-RU" w:eastAsia="ru-RU"/>
              </w:rPr>
            </w:pPr>
            <w:r w:rsidRPr="00E92682">
              <w:rPr>
                <w:rFonts w:ascii="Times New Roman" w:eastAsia="Times New Roman" w:hAnsi="Times New Roman" w:cs="Times New Roman"/>
                <w:color w:val="000000"/>
                <w:sz w:val="24"/>
                <w:szCs w:val="24"/>
                <w:lang w:val="ru-RU"/>
              </w:rPr>
              <w:t>Изучение лекций и учебной литературы; подготовка к практическим занятиям</w:t>
            </w:r>
          </w:p>
        </w:tc>
        <w:tc>
          <w:tcPr>
            <w:tcW w:w="313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92682" w:rsidRPr="00E92682" w:rsidRDefault="00E92682" w:rsidP="00E92682">
            <w:pPr>
              <w:spacing w:after="0" w:line="240" w:lineRule="auto"/>
              <w:rPr>
                <w:rFonts w:ascii="Times New Roman" w:eastAsia="Times New Roman" w:hAnsi="Times New Roman" w:cs="Times New Roman"/>
                <w:iCs/>
                <w:color w:val="000000"/>
                <w:sz w:val="24"/>
                <w:szCs w:val="24"/>
                <w:lang w:val="ru-RU" w:eastAsia="ru-RU"/>
              </w:rPr>
            </w:pPr>
            <w:r w:rsidRPr="00E92682">
              <w:rPr>
                <w:rFonts w:ascii="Times New Roman" w:eastAsia="Times New Roman" w:hAnsi="Times New Roman" w:cs="Times New Roman"/>
                <w:iCs/>
                <w:color w:val="000000"/>
                <w:sz w:val="24"/>
                <w:szCs w:val="24"/>
                <w:lang w:val="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w:t>
            </w:r>
          </w:p>
        </w:tc>
        <w:tc>
          <w:tcPr>
            <w:tcW w:w="191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92682" w:rsidRPr="00E92682" w:rsidRDefault="00E92682" w:rsidP="00E92682">
            <w:pPr>
              <w:spacing w:after="0" w:line="240" w:lineRule="auto"/>
              <w:rPr>
                <w:rFonts w:ascii="Times New Roman" w:eastAsia="Times New Roman" w:hAnsi="Times New Roman" w:cs="Times New Roman"/>
                <w:iCs/>
                <w:sz w:val="24"/>
                <w:szCs w:val="24"/>
                <w:lang w:val="ru-RU" w:eastAsia="ru-RU"/>
              </w:rPr>
            </w:pPr>
            <w:r w:rsidRPr="00E92682">
              <w:rPr>
                <w:rFonts w:ascii="Times New Roman" w:eastAsia="Times New Roman" w:hAnsi="Times New Roman" w:cs="Times New Roman"/>
                <w:iCs/>
                <w:sz w:val="24"/>
                <w:szCs w:val="24"/>
                <w:lang w:val="ru-RU" w:eastAsia="ru-RU"/>
              </w:rPr>
              <w:t>О – опрос (вопросы 1-152), ДИ – деловая игра (деловая игра 1), Р – реферат (темы 1-32).</w:t>
            </w:r>
          </w:p>
          <w:p w:rsidR="00E92682" w:rsidRPr="00E92682" w:rsidRDefault="00E92682" w:rsidP="00E92682">
            <w:pPr>
              <w:spacing w:after="0" w:line="240" w:lineRule="auto"/>
              <w:rPr>
                <w:rFonts w:ascii="Times New Roman" w:eastAsia="Times New Roman" w:hAnsi="Times New Roman" w:cs="Times New Roman"/>
                <w:sz w:val="24"/>
                <w:szCs w:val="24"/>
                <w:lang w:val="ru-RU" w:eastAsia="ru-RU"/>
              </w:rPr>
            </w:pPr>
          </w:p>
        </w:tc>
      </w:tr>
      <w:tr w:rsidR="00E92682" w:rsidRPr="00BE1E11" w:rsidTr="002A0A52">
        <w:trPr>
          <w:trHeight w:val="630"/>
        </w:trPr>
        <w:tc>
          <w:tcPr>
            <w:tcW w:w="244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92682" w:rsidRPr="00E92682" w:rsidRDefault="00E92682" w:rsidP="00E92682">
            <w:pPr>
              <w:spacing w:after="0" w:line="240" w:lineRule="auto"/>
              <w:rPr>
                <w:rFonts w:ascii="Times New Roman" w:eastAsia="Calibri" w:hAnsi="Times New Roman" w:cs="Times New Roman"/>
                <w:i/>
                <w:iCs/>
                <w:sz w:val="24"/>
                <w:szCs w:val="24"/>
                <w:lang w:val="ru-RU"/>
              </w:rPr>
            </w:pPr>
            <w:r w:rsidRPr="00E92682">
              <w:rPr>
                <w:rFonts w:ascii="Times New Roman" w:eastAsia="Calibri" w:hAnsi="Times New Roman" w:cs="Times New Roman"/>
                <w:i/>
                <w:iCs/>
                <w:sz w:val="24"/>
                <w:szCs w:val="24"/>
                <w:lang w:val="ru-RU"/>
              </w:rPr>
              <w:t>Уметь</w:t>
            </w:r>
          </w:p>
          <w:p w:rsidR="00E92682" w:rsidRPr="00E92682" w:rsidRDefault="00E92682" w:rsidP="00E92682">
            <w:pPr>
              <w:spacing w:line="240" w:lineRule="auto"/>
              <w:rPr>
                <w:rFonts w:ascii="Times New Roman" w:eastAsia="Times New Roman" w:hAnsi="Times New Roman" w:cs="Times New Roman"/>
                <w:sz w:val="24"/>
                <w:szCs w:val="24"/>
                <w:lang w:val="ru-RU" w:eastAsia="ru-RU"/>
              </w:rPr>
            </w:pPr>
            <w:r w:rsidRPr="00E92682">
              <w:rPr>
                <w:rFonts w:ascii="Times New Roman" w:eastAsiaTheme="minorHAnsi" w:hAnsi="Times New Roman" w:cs="Times New Roman"/>
                <w:sz w:val="24"/>
                <w:szCs w:val="24"/>
                <w:lang w:val="ru-RU"/>
              </w:rPr>
              <w:t>применять статистические методы и инструменты в ходе принятия управленческих решений в соответствии с конкретными задачами управления</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92682" w:rsidRPr="00E92682" w:rsidRDefault="00E92682" w:rsidP="00E92682">
            <w:pPr>
              <w:spacing w:after="0" w:line="240" w:lineRule="auto"/>
              <w:rPr>
                <w:rFonts w:ascii="Times New Roman" w:eastAsia="Times New Roman" w:hAnsi="Times New Roman" w:cs="Times New Roman"/>
                <w:color w:val="000000"/>
                <w:sz w:val="24"/>
                <w:szCs w:val="24"/>
                <w:lang w:val="ru-RU" w:eastAsia="ru-RU"/>
              </w:rPr>
            </w:pPr>
            <w:r w:rsidRPr="00E92682">
              <w:rPr>
                <w:rFonts w:ascii="Times New Roman" w:eastAsia="Times New Roman" w:hAnsi="Times New Roman" w:cs="Times New Roman"/>
                <w:color w:val="000000"/>
                <w:sz w:val="24"/>
                <w:szCs w:val="24"/>
                <w:lang w:val="ru-RU"/>
              </w:rPr>
              <w:t xml:space="preserve">Решение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tc>
        <w:tc>
          <w:tcPr>
            <w:tcW w:w="313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92682" w:rsidRPr="00E92682" w:rsidRDefault="00E92682" w:rsidP="00E92682">
            <w:pPr>
              <w:spacing w:after="0" w:line="240" w:lineRule="auto"/>
              <w:rPr>
                <w:rFonts w:ascii="Times New Roman" w:eastAsia="Times New Roman" w:hAnsi="Times New Roman" w:cs="Times New Roman"/>
                <w:iCs/>
                <w:color w:val="000000"/>
                <w:sz w:val="24"/>
                <w:szCs w:val="24"/>
                <w:lang w:val="ru-RU" w:eastAsia="ru-RU"/>
              </w:rPr>
            </w:pPr>
            <w:r w:rsidRPr="00E92682">
              <w:rPr>
                <w:rFonts w:ascii="Times New Roman" w:eastAsia="Times New Roman" w:hAnsi="Times New Roman" w:cs="Times New Roman"/>
                <w:iCs/>
                <w:color w:val="000000"/>
                <w:sz w:val="24"/>
                <w:szCs w:val="24"/>
                <w:lang w:val="ru-RU" w:eastAsia="ru-RU"/>
              </w:rPr>
              <w:t xml:space="preserve">Полнота и содержательность решений;  умение отстаивать свою позицию; </w:t>
            </w:r>
          </w:p>
          <w:p w:rsidR="00E92682" w:rsidRPr="00E92682" w:rsidRDefault="00E92682" w:rsidP="00E92682">
            <w:pPr>
              <w:spacing w:after="0" w:line="240" w:lineRule="auto"/>
              <w:rPr>
                <w:rFonts w:ascii="Times New Roman" w:eastAsia="Times New Roman" w:hAnsi="Times New Roman" w:cs="Times New Roman"/>
                <w:iCs/>
                <w:color w:val="000000"/>
                <w:sz w:val="24"/>
                <w:szCs w:val="24"/>
                <w:lang w:val="ru-RU" w:eastAsia="ru-RU"/>
              </w:rPr>
            </w:pPr>
            <w:r w:rsidRPr="00E92682">
              <w:rPr>
                <w:rFonts w:ascii="Times New Roman" w:eastAsia="Times New Roman" w:hAnsi="Times New Roman" w:cs="Times New Roman"/>
                <w:iCs/>
                <w:color w:val="000000"/>
                <w:sz w:val="24"/>
                <w:szCs w:val="24"/>
                <w:lang w:val="ru-RU" w:eastAsia="ru-RU"/>
              </w:rPr>
              <w:t xml:space="preserve">обоснованность обращения к базам данных; </w:t>
            </w:r>
          </w:p>
          <w:p w:rsidR="00E92682" w:rsidRPr="00E92682" w:rsidRDefault="00E92682" w:rsidP="00E92682">
            <w:pPr>
              <w:spacing w:after="0" w:line="240" w:lineRule="auto"/>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iCs/>
                <w:color w:val="000000"/>
                <w:sz w:val="24"/>
                <w:szCs w:val="24"/>
                <w:lang w:val="ru-RU" w:eastAsia="ru-RU"/>
              </w:rPr>
              <w:t>целенаправленность поиска и отбора информации; обоснованность выбора инструментальных средств для решения поставленных задач.</w:t>
            </w:r>
          </w:p>
        </w:tc>
        <w:tc>
          <w:tcPr>
            <w:tcW w:w="191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92682" w:rsidRPr="00E92682" w:rsidRDefault="00E92682" w:rsidP="00E92682">
            <w:pPr>
              <w:spacing w:after="0" w:line="240" w:lineRule="auto"/>
              <w:rPr>
                <w:rFonts w:ascii="Times New Roman" w:eastAsia="Times New Roman" w:hAnsi="Times New Roman" w:cs="Times New Roman"/>
                <w:iCs/>
                <w:sz w:val="24"/>
                <w:szCs w:val="24"/>
                <w:lang w:val="ru-RU" w:eastAsia="ru-RU"/>
              </w:rPr>
            </w:pPr>
            <w:r w:rsidRPr="00E92682">
              <w:rPr>
                <w:rFonts w:ascii="Times New Roman" w:eastAsia="Times New Roman" w:hAnsi="Times New Roman" w:cs="Times New Roman"/>
                <w:iCs/>
                <w:sz w:val="24"/>
                <w:szCs w:val="24"/>
                <w:lang w:val="ru-RU" w:eastAsia="ru-RU"/>
              </w:rPr>
              <w:t xml:space="preserve">К – кейс (кейс 1), </w:t>
            </w:r>
          </w:p>
          <w:p w:rsidR="00E92682" w:rsidRPr="00E92682" w:rsidRDefault="00E92682" w:rsidP="00E92682">
            <w:pPr>
              <w:spacing w:after="0" w:line="240" w:lineRule="auto"/>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iCs/>
                <w:sz w:val="24"/>
                <w:szCs w:val="24"/>
                <w:lang w:val="ru-RU" w:eastAsia="ru-RU"/>
              </w:rPr>
              <w:t>З – задача (задачи 1-50), ДИ – деловая игра (деловая игра 1).</w:t>
            </w:r>
          </w:p>
        </w:tc>
      </w:tr>
      <w:tr w:rsidR="00E92682" w:rsidRPr="00BE1E11" w:rsidTr="002A0A52">
        <w:trPr>
          <w:trHeight w:val="630"/>
        </w:trPr>
        <w:tc>
          <w:tcPr>
            <w:tcW w:w="244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92682" w:rsidRPr="00E92682" w:rsidRDefault="00E92682" w:rsidP="00E92682">
            <w:pPr>
              <w:spacing w:after="0" w:line="240" w:lineRule="auto"/>
              <w:rPr>
                <w:rFonts w:ascii="Times New Roman" w:eastAsia="Calibri" w:hAnsi="Times New Roman" w:cs="Times New Roman"/>
                <w:i/>
                <w:iCs/>
                <w:sz w:val="24"/>
                <w:szCs w:val="24"/>
                <w:lang w:val="ru-RU"/>
              </w:rPr>
            </w:pPr>
            <w:r w:rsidRPr="00E92682">
              <w:rPr>
                <w:rFonts w:ascii="Times New Roman" w:eastAsia="Calibri" w:hAnsi="Times New Roman" w:cs="Times New Roman"/>
                <w:i/>
                <w:iCs/>
                <w:sz w:val="24"/>
                <w:szCs w:val="24"/>
                <w:lang w:val="ru-RU"/>
              </w:rPr>
              <w:t>Владеть</w:t>
            </w:r>
          </w:p>
          <w:p w:rsidR="00E92682" w:rsidRPr="00E92682" w:rsidRDefault="00E92682" w:rsidP="00E92682">
            <w:pPr>
              <w:spacing w:line="240" w:lineRule="auto"/>
              <w:rPr>
                <w:rFonts w:ascii="Times New Roman" w:eastAsia="Times New Roman" w:hAnsi="Times New Roman" w:cs="Times New Roman"/>
                <w:sz w:val="24"/>
                <w:szCs w:val="24"/>
                <w:lang w:val="ru-RU" w:eastAsia="ru-RU"/>
              </w:rPr>
            </w:pPr>
            <w:r w:rsidRPr="00E92682">
              <w:rPr>
                <w:rFonts w:ascii="Times New Roman" w:eastAsiaTheme="minorHAnsi" w:hAnsi="Times New Roman" w:cs="Times New Roman"/>
                <w:sz w:val="24"/>
                <w:szCs w:val="24"/>
                <w:lang w:val="ru-RU"/>
              </w:rPr>
              <w:t xml:space="preserve">навыками количественного и качественного статистического анализа информации при </w:t>
            </w:r>
            <w:r w:rsidRPr="00E92682">
              <w:rPr>
                <w:rFonts w:ascii="Times New Roman" w:eastAsiaTheme="minorHAnsi" w:hAnsi="Times New Roman" w:cs="Times New Roman"/>
                <w:sz w:val="24"/>
                <w:szCs w:val="24"/>
                <w:lang w:val="ru-RU"/>
              </w:rPr>
              <w:lastRenderedPageBreak/>
              <w:t>принятии управленческих решений</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92682" w:rsidRPr="00E92682" w:rsidRDefault="00E92682" w:rsidP="00E92682">
            <w:pPr>
              <w:spacing w:after="0" w:line="240" w:lineRule="auto"/>
              <w:rPr>
                <w:rFonts w:ascii="Times New Roman" w:eastAsia="Times New Roman" w:hAnsi="Times New Roman" w:cs="Times New Roman"/>
                <w:i/>
                <w:color w:val="808080"/>
                <w:sz w:val="24"/>
                <w:szCs w:val="24"/>
                <w:lang w:val="ru-RU" w:eastAsia="ru-RU"/>
              </w:rPr>
            </w:pPr>
            <w:r w:rsidRPr="00E92682">
              <w:rPr>
                <w:rFonts w:ascii="Times New Roman" w:eastAsia="Times New Roman" w:hAnsi="Times New Roman" w:cs="Times New Roman"/>
                <w:iCs/>
                <w:color w:val="000000"/>
                <w:sz w:val="24"/>
                <w:szCs w:val="24"/>
                <w:lang w:val="ru-RU" w:eastAsia="ru-RU"/>
              </w:rPr>
              <w:lastRenderedPageBreak/>
              <w:t xml:space="preserve"> </w:t>
            </w:r>
            <w:r w:rsidRPr="00E92682">
              <w:rPr>
                <w:rFonts w:ascii="Times New Roman" w:eastAsia="Times New Roman" w:hAnsi="Times New Roman" w:cs="Times New Roman"/>
                <w:color w:val="000000"/>
                <w:sz w:val="24"/>
                <w:szCs w:val="24"/>
                <w:lang w:val="ru-RU"/>
              </w:rPr>
              <w:t xml:space="preserve">Решение задач, в том числе с использованием различных баз </w:t>
            </w:r>
            <w:r w:rsidRPr="00E92682">
              <w:rPr>
                <w:rFonts w:ascii="Times New Roman" w:eastAsia="Times New Roman" w:hAnsi="Times New Roman" w:cs="Times New Roman"/>
                <w:color w:val="000000"/>
                <w:sz w:val="24"/>
                <w:szCs w:val="24"/>
                <w:lang w:val="ru-RU"/>
              </w:rPr>
              <w:lastRenderedPageBreak/>
              <w:t xml:space="preserve">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tc>
        <w:tc>
          <w:tcPr>
            <w:tcW w:w="313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92682" w:rsidRPr="00E92682" w:rsidRDefault="00E92682" w:rsidP="00E92682">
            <w:pPr>
              <w:spacing w:after="0" w:line="240" w:lineRule="auto"/>
              <w:rPr>
                <w:rFonts w:ascii="Times New Roman" w:eastAsia="Times New Roman" w:hAnsi="Times New Roman" w:cs="Times New Roman"/>
                <w:sz w:val="24"/>
                <w:szCs w:val="24"/>
                <w:lang w:val="ru-RU"/>
              </w:rPr>
            </w:pPr>
            <w:r w:rsidRPr="00E92682">
              <w:rPr>
                <w:rFonts w:ascii="Times New Roman" w:eastAsia="Times New Roman" w:hAnsi="Times New Roman" w:cs="Times New Roman"/>
                <w:sz w:val="24"/>
                <w:szCs w:val="24"/>
                <w:lang w:val="ru-RU"/>
              </w:rPr>
              <w:lastRenderedPageBreak/>
              <w:t xml:space="preserve">Полнота и содержательность решения с соблюдением </w:t>
            </w:r>
            <w:r w:rsidRPr="00E92682">
              <w:rPr>
                <w:rFonts w:ascii="Times New Roman" w:eastAsia="Times New Roman" w:hAnsi="Times New Roman" w:cs="Times New Roman"/>
                <w:sz w:val="24"/>
                <w:szCs w:val="24"/>
                <w:lang w:val="ru-RU"/>
              </w:rPr>
              <w:lastRenderedPageBreak/>
              <w:t>необходимой последовательности расчетов;</w:t>
            </w:r>
          </w:p>
          <w:p w:rsidR="00E92682" w:rsidRPr="00E92682" w:rsidRDefault="00E92682" w:rsidP="00E92682">
            <w:pPr>
              <w:spacing w:after="0" w:line="240" w:lineRule="auto"/>
              <w:rPr>
                <w:rFonts w:ascii="Times New Roman" w:eastAsia="Times New Roman" w:hAnsi="Times New Roman" w:cs="Times New Roman"/>
                <w:sz w:val="24"/>
                <w:szCs w:val="24"/>
                <w:lang w:val="ru-RU"/>
              </w:rPr>
            </w:pPr>
            <w:r w:rsidRPr="00E92682">
              <w:rPr>
                <w:rFonts w:ascii="Times New Roman" w:eastAsia="Times New Roman" w:hAnsi="Times New Roman" w:cs="Times New Roman"/>
                <w:sz w:val="24"/>
                <w:szCs w:val="24"/>
                <w:lang w:val="ru-RU"/>
              </w:rPr>
              <w:t>самостоятельность и рациональность выбора данных, надлежащее применение выбранных инструментальных средств для решения поставленных задач; точность полученных результатов;</w:t>
            </w:r>
          </w:p>
          <w:p w:rsidR="00E92682" w:rsidRPr="00E92682" w:rsidRDefault="00E92682" w:rsidP="00E92682">
            <w:pPr>
              <w:spacing w:after="0" w:line="240" w:lineRule="auto"/>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rPr>
              <w:t>качество анализа и интерпретации полученных  результатов и выводов; качество оформления отчета.</w:t>
            </w:r>
          </w:p>
        </w:tc>
        <w:tc>
          <w:tcPr>
            <w:tcW w:w="191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92682" w:rsidRPr="00E92682" w:rsidRDefault="00E92682" w:rsidP="00E92682">
            <w:pPr>
              <w:spacing w:after="0" w:line="240" w:lineRule="auto"/>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iCs/>
                <w:sz w:val="24"/>
                <w:szCs w:val="24"/>
                <w:lang w:val="ru-RU" w:eastAsia="ru-RU"/>
              </w:rPr>
              <w:lastRenderedPageBreak/>
              <w:t xml:space="preserve">К – кейс (кейс 1), З – задача (задачи </w:t>
            </w:r>
            <w:r w:rsidRPr="00E92682">
              <w:rPr>
                <w:rFonts w:ascii="Times New Roman" w:eastAsia="Times New Roman" w:hAnsi="Times New Roman" w:cs="Times New Roman"/>
                <w:iCs/>
                <w:sz w:val="24"/>
                <w:szCs w:val="24"/>
                <w:lang w:val="ru-RU" w:eastAsia="ru-RU"/>
              </w:rPr>
              <w:lastRenderedPageBreak/>
              <w:t>1-50), ДИ – деловая игра (деловая игра 1), Р – реферат (темы 1-32).</w:t>
            </w:r>
          </w:p>
        </w:tc>
      </w:tr>
    </w:tbl>
    <w:p w:rsidR="00E92682" w:rsidRPr="00E92682" w:rsidRDefault="00E92682" w:rsidP="00E92682">
      <w:pPr>
        <w:spacing w:after="0" w:line="240" w:lineRule="auto"/>
        <w:ind w:firstLine="708"/>
        <w:rPr>
          <w:rFonts w:ascii="Times New Roman" w:eastAsia="Times New Roman" w:hAnsi="Times New Roman" w:cs="Times New Roman"/>
          <w:sz w:val="24"/>
          <w:szCs w:val="24"/>
          <w:lang w:val="ru-RU" w:eastAsia="ru-RU"/>
        </w:rPr>
      </w:pPr>
    </w:p>
    <w:p w:rsidR="00E92682" w:rsidRPr="00E92682" w:rsidRDefault="00E92682" w:rsidP="00E92682">
      <w:pPr>
        <w:spacing w:after="0" w:line="240" w:lineRule="auto"/>
        <w:ind w:firstLine="708"/>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 xml:space="preserve">2.2 Шкалы оценивания:   </w:t>
      </w:r>
    </w:p>
    <w:p w:rsidR="00E92682" w:rsidRPr="00E92682" w:rsidRDefault="00E92682" w:rsidP="00E92682">
      <w:pPr>
        <w:spacing w:after="0" w:line="240" w:lineRule="auto"/>
        <w:ind w:firstLine="708"/>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E92682" w:rsidRPr="00E92682" w:rsidRDefault="00E92682" w:rsidP="00E92682">
      <w:pPr>
        <w:widowControl w:val="0"/>
        <w:spacing w:after="0" w:line="240" w:lineRule="auto"/>
        <w:ind w:firstLine="709"/>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84-100 баллов (оценка «отлично»)</w:t>
      </w:r>
      <w:r w:rsidRPr="00E92682">
        <w:rPr>
          <w:rFonts w:ascii="Times New Roman" w:eastAsia="Times New Roman" w:hAnsi="Times New Roman" w:cs="Times New Roman"/>
          <w:iCs/>
          <w:spacing w:val="-1"/>
          <w:sz w:val="24"/>
          <w:szCs w:val="24"/>
          <w:lang w:val="ru-RU" w:eastAsia="ru-RU"/>
        </w:rPr>
        <w:t xml:space="preserve"> </w:t>
      </w:r>
    </w:p>
    <w:p w:rsidR="00E92682" w:rsidRPr="00E92682" w:rsidRDefault="00E92682" w:rsidP="00E92682">
      <w:pPr>
        <w:widowControl w:val="0"/>
        <w:spacing w:after="0" w:line="240" w:lineRule="auto"/>
        <w:ind w:firstLine="709"/>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67-83 баллов (оценка «хорошо»)</w:t>
      </w:r>
      <w:r w:rsidRPr="00E92682">
        <w:rPr>
          <w:rFonts w:ascii="Times New Roman" w:eastAsia="Times New Roman" w:hAnsi="Times New Roman" w:cs="Times New Roman"/>
          <w:iCs/>
          <w:spacing w:val="-1"/>
          <w:sz w:val="24"/>
          <w:szCs w:val="24"/>
          <w:lang w:val="ru-RU" w:eastAsia="ru-RU"/>
        </w:rPr>
        <w:t xml:space="preserve"> </w:t>
      </w:r>
    </w:p>
    <w:p w:rsidR="00E92682" w:rsidRPr="00E92682" w:rsidRDefault="00E92682" w:rsidP="00E92682">
      <w:pPr>
        <w:widowControl w:val="0"/>
        <w:spacing w:after="0" w:line="240" w:lineRule="auto"/>
        <w:ind w:firstLine="709"/>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 xml:space="preserve">50-66 баллов (оценка «удовлетворительно») </w:t>
      </w:r>
    </w:p>
    <w:p w:rsidR="00E92682" w:rsidRPr="00E92682" w:rsidRDefault="00E92682" w:rsidP="00E92682">
      <w:pPr>
        <w:widowControl w:val="0"/>
        <w:spacing w:after="0" w:line="240" w:lineRule="auto"/>
        <w:ind w:firstLine="709"/>
        <w:jc w:val="both"/>
        <w:rPr>
          <w:rFonts w:ascii="Times New Roman" w:eastAsia="Times New Roman" w:hAnsi="Times New Roman" w:cs="Times New Roman"/>
          <w:iCs/>
          <w:sz w:val="24"/>
          <w:szCs w:val="24"/>
          <w:lang w:val="ru-RU" w:eastAsia="ru-RU"/>
        </w:rPr>
      </w:pPr>
      <w:r w:rsidRPr="00E92682">
        <w:rPr>
          <w:rFonts w:ascii="Times New Roman" w:eastAsia="Times New Roman" w:hAnsi="Times New Roman" w:cs="Times New Roman"/>
          <w:sz w:val="24"/>
          <w:szCs w:val="24"/>
          <w:lang w:val="ru-RU" w:eastAsia="ru-RU"/>
        </w:rPr>
        <w:t>0-49 баллов (оценка «неудовлетворительно»)</w:t>
      </w:r>
      <w:r w:rsidRPr="00E92682">
        <w:rPr>
          <w:rFonts w:ascii="Times New Roman" w:eastAsia="Times New Roman" w:hAnsi="Times New Roman" w:cs="Times New Roman"/>
          <w:iCs/>
          <w:sz w:val="24"/>
          <w:szCs w:val="24"/>
          <w:lang w:val="ru-RU" w:eastAsia="ru-RU"/>
        </w:rPr>
        <w:t xml:space="preserve"> </w:t>
      </w:r>
    </w:p>
    <w:p w:rsidR="00E92682" w:rsidRPr="00E92682" w:rsidRDefault="00E92682" w:rsidP="00E92682">
      <w:pPr>
        <w:keepNext/>
        <w:keepLines/>
        <w:spacing w:before="480" w:after="0" w:line="240" w:lineRule="auto"/>
        <w:jc w:val="both"/>
        <w:outlineLvl w:val="0"/>
        <w:rPr>
          <w:rFonts w:ascii="Times New Roman" w:eastAsia="Times New Roman" w:hAnsi="Times New Roman" w:cs="Times New Roman"/>
          <w:b/>
          <w:bCs/>
          <w:sz w:val="24"/>
          <w:szCs w:val="24"/>
          <w:lang w:val="ru-RU" w:eastAsia="ru-RU"/>
        </w:rPr>
      </w:pPr>
      <w:r w:rsidRPr="00E92682">
        <w:rPr>
          <w:rFonts w:ascii="Times New Roman" w:eastAsia="Times New Roman" w:hAnsi="Times New Roman" w:cs="Times New Roman"/>
          <w:b/>
          <w:bCs/>
          <w:sz w:val="24"/>
          <w:szCs w:val="24"/>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E92682" w:rsidRPr="00E92682" w:rsidRDefault="00E92682" w:rsidP="00E92682">
      <w:pPr>
        <w:spacing w:line="240" w:lineRule="auto"/>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br w:type="page"/>
      </w:r>
    </w:p>
    <w:p w:rsidR="00E92682" w:rsidRPr="00E92682" w:rsidRDefault="00E92682" w:rsidP="00E92682">
      <w:pPr>
        <w:spacing w:after="0" w:line="240" w:lineRule="auto"/>
        <w:rPr>
          <w:rFonts w:ascii="Times New Roman" w:eastAsia="Times New Roman" w:hAnsi="Times New Roman" w:cs="Times New Roman"/>
          <w:sz w:val="24"/>
          <w:szCs w:val="24"/>
          <w:lang w:val="ru-RU" w:eastAsia="ru-RU"/>
        </w:rPr>
      </w:pPr>
    </w:p>
    <w:p w:rsidR="00E92682" w:rsidRPr="00E92682" w:rsidRDefault="00E92682" w:rsidP="00E92682">
      <w:pPr>
        <w:shd w:val="clear" w:color="auto" w:fill="FFFFFF"/>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E92682" w:rsidRPr="00E92682" w:rsidRDefault="00E92682" w:rsidP="00E92682">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E92682" w:rsidRPr="00E92682" w:rsidRDefault="00E92682" w:rsidP="00E92682">
      <w:pPr>
        <w:shd w:val="clear" w:color="auto" w:fill="FFFFFF"/>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E92682" w:rsidRPr="00E92682" w:rsidRDefault="00E92682" w:rsidP="00E92682">
      <w:pPr>
        <w:spacing w:after="0" w:line="240" w:lineRule="auto"/>
        <w:jc w:val="center"/>
        <w:textAlignment w:val="baseline"/>
        <w:rPr>
          <w:rFonts w:ascii="Times New Roman" w:eastAsia="Times New Roman" w:hAnsi="Times New Roman" w:cs="Times New Roman"/>
          <w:sz w:val="24"/>
          <w:szCs w:val="24"/>
          <w:lang w:val="ru-RU" w:eastAsia="ru-RU"/>
        </w:rPr>
      </w:pPr>
    </w:p>
    <w:p w:rsidR="00E92682" w:rsidRPr="00E92682" w:rsidRDefault="00E92682" w:rsidP="00E92682">
      <w:pPr>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Кафедра статистики, эконометрики и оценки рисков</w:t>
      </w:r>
    </w:p>
    <w:p w:rsidR="00E92682" w:rsidRPr="00E92682" w:rsidRDefault="00E92682" w:rsidP="00E92682">
      <w:pPr>
        <w:spacing w:after="0" w:line="240" w:lineRule="auto"/>
        <w:rPr>
          <w:rFonts w:ascii="Times New Roman" w:eastAsia="Times New Roman" w:hAnsi="Times New Roman" w:cs="Times New Roman"/>
          <w:b/>
          <w:sz w:val="24"/>
          <w:szCs w:val="24"/>
          <w:lang w:val="ru-RU" w:eastAsia="ru-RU"/>
        </w:rPr>
      </w:pPr>
    </w:p>
    <w:p w:rsidR="00E92682" w:rsidRPr="00E92682" w:rsidRDefault="00E92682" w:rsidP="00E92682">
      <w:pPr>
        <w:shd w:val="clear" w:color="auto" w:fill="FFFFFF"/>
        <w:spacing w:after="0" w:line="240" w:lineRule="auto"/>
        <w:jc w:val="center"/>
        <w:rPr>
          <w:rFonts w:ascii="Times New Roman" w:eastAsia="Times New Roman" w:hAnsi="Times New Roman" w:cs="Times New Roman"/>
          <w:b/>
          <w:sz w:val="24"/>
          <w:szCs w:val="24"/>
          <w:lang w:val="ru-RU" w:eastAsia="ru-RU"/>
        </w:rPr>
      </w:pPr>
      <w:r w:rsidRPr="00E92682">
        <w:rPr>
          <w:rFonts w:ascii="Times New Roman" w:eastAsia="Times New Roman" w:hAnsi="Times New Roman" w:cs="Times New Roman"/>
          <w:b/>
          <w:sz w:val="24"/>
          <w:szCs w:val="24"/>
          <w:lang w:val="ru-RU" w:eastAsia="ru-RU"/>
        </w:rPr>
        <w:t>Вопросы к зачету</w:t>
      </w:r>
    </w:p>
    <w:p w:rsidR="00E92682" w:rsidRPr="00E92682" w:rsidRDefault="00E92682" w:rsidP="00E92682">
      <w:pPr>
        <w:shd w:val="clear" w:color="auto" w:fill="FFFFFF"/>
        <w:spacing w:after="0" w:line="240" w:lineRule="auto"/>
        <w:jc w:val="center"/>
        <w:rPr>
          <w:rFonts w:ascii="Times New Roman" w:eastAsia="Times New Roman" w:hAnsi="Times New Roman" w:cs="Times New Roman"/>
          <w:b/>
          <w:i/>
          <w:sz w:val="24"/>
          <w:szCs w:val="24"/>
          <w:vertAlign w:val="superscript"/>
          <w:lang w:val="ru-RU" w:eastAsia="ru-RU"/>
        </w:rPr>
      </w:pPr>
      <w:r w:rsidRPr="00E92682">
        <w:rPr>
          <w:rFonts w:ascii="Times New Roman" w:eastAsia="Times New Roman" w:hAnsi="Times New Roman" w:cs="Times New Roman"/>
          <w:b/>
          <w:sz w:val="24"/>
          <w:szCs w:val="24"/>
          <w:lang w:val="ru-RU" w:eastAsia="ru-RU"/>
        </w:rPr>
        <w:t>по дисциплине</w:t>
      </w:r>
      <w:r w:rsidRPr="00E92682">
        <w:rPr>
          <w:rFonts w:ascii="Times New Roman" w:eastAsia="Times New Roman" w:hAnsi="Times New Roman" w:cs="Times New Roman"/>
          <w:b/>
          <w:i/>
          <w:sz w:val="24"/>
          <w:szCs w:val="24"/>
          <w:lang w:val="ru-RU" w:eastAsia="ru-RU"/>
        </w:rPr>
        <w:t xml:space="preserve"> </w:t>
      </w:r>
      <w:r w:rsidRPr="00E92682">
        <w:rPr>
          <w:rFonts w:ascii="Times New Roman" w:eastAsia="Times New Roman" w:hAnsi="Times New Roman" w:cs="Times New Roman"/>
          <w:b/>
          <w:sz w:val="24"/>
          <w:szCs w:val="24"/>
          <w:vertAlign w:val="superscript"/>
          <w:lang w:val="ru-RU" w:eastAsia="ru-RU"/>
        </w:rPr>
        <w:t xml:space="preserve"> </w:t>
      </w:r>
      <w:r w:rsidRPr="00E92682">
        <w:rPr>
          <w:rFonts w:ascii="Times New Roman" w:eastAsia="Times New Roman" w:hAnsi="Times New Roman" w:cs="Times New Roman"/>
          <w:b/>
          <w:sz w:val="24"/>
          <w:szCs w:val="24"/>
          <w:lang w:val="ru-RU" w:eastAsia="ru-RU"/>
        </w:rPr>
        <w:t>«Статистика»</w:t>
      </w:r>
    </w:p>
    <w:p w:rsidR="00E92682" w:rsidRPr="00E92682" w:rsidRDefault="00E92682" w:rsidP="00E92682">
      <w:pPr>
        <w:spacing w:after="0" w:line="240" w:lineRule="auto"/>
        <w:jc w:val="center"/>
        <w:rPr>
          <w:rFonts w:ascii="Times New Roman" w:eastAsia="Times New Roman" w:hAnsi="Times New Roman" w:cs="Times New Roman"/>
          <w:b/>
          <w:sz w:val="24"/>
          <w:szCs w:val="24"/>
          <w:lang w:val="ru-RU" w:eastAsia="ru-RU"/>
        </w:rPr>
      </w:pPr>
    </w:p>
    <w:p w:rsidR="00E92682" w:rsidRPr="00E92682" w:rsidRDefault="00E92682" w:rsidP="00E92682">
      <w:pPr>
        <w:numPr>
          <w:ilvl w:val="0"/>
          <w:numId w:val="20"/>
        </w:numPr>
        <w:spacing w:after="0" w:line="240" w:lineRule="auto"/>
        <w:contextualSpacing/>
        <w:rPr>
          <w:rFonts w:ascii="Times New Roman" w:eastAsia="Times New Roman" w:hAnsi="Times New Roman" w:cs="Times New Roman"/>
          <w:sz w:val="24"/>
          <w:szCs w:val="24"/>
          <w:lang w:val="ru-RU"/>
        </w:rPr>
      </w:pPr>
      <w:r w:rsidRPr="00E92682">
        <w:rPr>
          <w:rFonts w:ascii="Times New Roman" w:eastAsia="Times New Roman" w:hAnsi="Times New Roman" w:cs="Times New Roman"/>
          <w:color w:val="000000"/>
          <w:sz w:val="24"/>
          <w:szCs w:val="24"/>
          <w:lang w:val="ru-RU"/>
        </w:rPr>
        <w:t>Предмет статистики как науки. Теоретические основы статистики. Связь статистики с другими науками. Понятие статистической закономерности. Статистическая совокупность. Единица совокупности.</w:t>
      </w:r>
    </w:p>
    <w:p w:rsidR="00E92682" w:rsidRPr="00E92682" w:rsidRDefault="00E92682" w:rsidP="00E92682">
      <w:pPr>
        <w:numPr>
          <w:ilvl w:val="0"/>
          <w:numId w:val="20"/>
        </w:numPr>
        <w:spacing w:after="0" w:line="240" w:lineRule="auto"/>
        <w:contextualSpacing/>
        <w:rPr>
          <w:rFonts w:ascii="Times New Roman" w:eastAsia="Times New Roman" w:hAnsi="Times New Roman" w:cs="Times New Roman"/>
          <w:sz w:val="24"/>
          <w:szCs w:val="24"/>
          <w:lang w:val="ru-RU"/>
        </w:rPr>
      </w:pPr>
      <w:r w:rsidRPr="00E92682">
        <w:rPr>
          <w:rFonts w:ascii="Times New Roman" w:eastAsia="Times New Roman" w:hAnsi="Times New Roman" w:cs="Times New Roman"/>
          <w:color w:val="000000"/>
          <w:sz w:val="24"/>
          <w:szCs w:val="24"/>
          <w:lang w:val="ru-RU"/>
        </w:rPr>
        <w:t>Статистические признаки. Их классификация. Отличие статистического признака от статистического показателя.</w:t>
      </w:r>
    </w:p>
    <w:p w:rsidR="00E92682" w:rsidRPr="00E92682" w:rsidRDefault="00E92682" w:rsidP="00E92682">
      <w:pPr>
        <w:numPr>
          <w:ilvl w:val="0"/>
          <w:numId w:val="20"/>
        </w:numPr>
        <w:spacing w:after="0" w:line="240" w:lineRule="auto"/>
        <w:contextualSpacing/>
        <w:rPr>
          <w:rFonts w:ascii="Times New Roman" w:eastAsia="Times New Roman" w:hAnsi="Times New Roman" w:cs="Times New Roman"/>
          <w:sz w:val="24"/>
          <w:szCs w:val="24"/>
          <w:lang w:val="ru-RU"/>
        </w:rPr>
      </w:pPr>
      <w:r w:rsidRPr="00E92682">
        <w:rPr>
          <w:rFonts w:ascii="Times New Roman" w:eastAsia="Times New Roman" w:hAnsi="Times New Roman" w:cs="Times New Roman"/>
          <w:color w:val="000000"/>
          <w:sz w:val="24"/>
          <w:szCs w:val="24"/>
          <w:lang w:val="ru-RU"/>
        </w:rPr>
        <w:t>Организация, задачи и функции статистики на современном этапе.</w:t>
      </w:r>
    </w:p>
    <w:p w:rsidR="00E92682" w:rsidRPr="00E92682" w:rsidRDefault="00E92682" w:rsidP="00E92682">
      <w:pPr>
        <w:numPr>
          <w:ilvl w:val="0"/>
          <w:numId w:val="20"/>
        </w:numPr>
        <w:spacing w:after="0" w:line="240" w:lineRule="auto"/>
        <w:contextualSpacing/>
        <w:rPr>
          <w:rFonts w:ascii="Times New Roman" w:eastAsia="Times New Roman" w:hAnsi="Times New Roman" w:cs="Times New Roman"/>
          <w:sz w:val="24"/>
          <w:szCs w:val="24"/>
          <w:lang w:val="ru-RU"/>
        </w:rPr>
      </w:pPr>
      <w:r w:rsidRPr="00E92682">
        <w:rPr>
          <w:rFonts w:ascii="Times New Roman" w:eastAsia="Times New Roman" w:hAnsi="Times New Roman" w:cs="Times New Roman"/>
          <w:color w:val="000000"/>
          <w:sz w:val="24"/>
          <w:szCs w:val="24"/>
          <w:lang w:val="ru-RU"/>
        </w:rPr>
        <w:t>Первичные и вторичные данные. Статистическое наблюдение как метод  получения первичных данных. Основные организационные формы статистического наблюдения.</w:t>
      </w:r>
    </w:p>
    <w:p w:rsidR="00E92682" w:rsidRPr="00E92682" w:rsidRDefault="00E92682" w:rsidP="00E92682">
      <w:pPr>
        <w:numPr>
          <w:ilvl w:val="0"/>
          <w:numId w:val="20"/>
        </w:numPr>
        <w:spacing w:after="0" w:line="240" w:lineRule="auto"/>
        <w:contextualSpacing/>
        <w:rPr>
          <w:rFonts w:ascii="Times New Roman" w:eastAsia="Times New Roman" w:hAnsi="Times New Roman" w:cs="Times New Roman"/>
          <w:sz w:val="24"/>
          <w:szCs w:val="24"/>
          <w:lang w:val="ru-RU"/>
        </w:rPr>
      </w:pPr>
      <w:r w:rsidRPr="00E92682">
        <w:rPr>
          <w:rFonts w:ascii="Times New Roman" w:eastAsia="Times New Roman" w:hAnsi="Times New Roman" w:cs="Times New Roman"/>
          <w:color w:val="000000"/>
          <w:sz w:val="24"/>
          <w:szCs w:val="24"/>
          <w:lang w:val="ru-RU"/>
        </w:rPr>
        <w:t>Виды статистического наблюдения: по моменту регистрации наблюдаемых фактов, по охвату единиц изучаемого объекта, по способу получения статистических данных.</w:t>
      </w:r>
    </w:p>
    <w:p w:rsidR="00E92682" w:rsidRPr="00E92682" w:rsidRDefault="00E92682" w:rsidP="00E92682">
      <w:pPr>
        <w:numPr>
          <w:ilvl w:val="0"/>
          <w:numId w:val="20"/>
        </w:numPr>
        <w:spacing w:after="0" w:line="240" w:lineRule="auto"/>
        <w:contextualSpacing/>
        <w:rPr>
          <w:rFonts w:ascii="Times New Roman" w:eastAsia="Times New Roman" w:hAnsi="Times New Roman" w:cs="Times New Roman"/>
          <w:sz w:val="24"/>
          <w:szCs w:val="24"/>
          <w:lang w:val="ru-RU"/>
        </w:rPr>
      </w:pPr>
      <w:r w:rsidRPr="00E92682">
        <w:rPr>
          <w:rFonts w:ascii="Times New Roman" w:eastAsia="Times New Roman" w:hAnsi="Times New Roman" w:cs="Times New Roman"/>
          <w:color w:val="000000"/>
          <w:sz w:val="24"/>
          <w:szCs w:val="24"/>
          <w:lang w:val="ru-RU"/>
        </w:rPr>
        <w:t>Ошибки наблюдения. Способы контроля данных статистического наблюдения.</w:t>
      </w:r>
    </w:p>
    <w:p w:rsidR="00E92682" w:rsidRPr="00E92682" w:rsidRDefault="00E92682" w:rsidP="00E92682">
      <w:pPr>
        <w:numPr>
          <w:ilvl w:val="0"/>
          <w:numId w:val="20"/>
        </w:numPr>
        <w:spacing w:after="0" w:line="240" w:lineRule="auto"/>
        <w:contextualSpacing/>
        <w:rPr>
          <w:rFonts w:ascii="Times New Roman" w:eastAsia="Times New Roman" w:hAnsi="Times New Roman" w:cs="Times New Roman"/>
          <w:sz w:val="24"/>
          <w:szCs w:val="24"/>
          <w:lang w:val="ru-RU"/>
        </w:rPr>
      </w:pPr>
      <w:r w:rsidRPr="00E92682">
        <w:rPr>
          <w:rFonts w:ascii="Times New Roman" w:eastAsia="Times New Roman" w:hAnsi="Times New Roman" w:cs="Times New Roman"/>
          <w:color w:val="000000"/>
          <w:sz w:val="24"/>
          <w:szCs w:val="24"/>
          <w:lang w:val="ru-RU"/>
        </w:rPr>
        <w:t>Понятие и задачи группировок. Виды группировок. Группировочные признаки.</w:t>
      </w:r>
    </w:p>
    <w:p w:rsidR="00E92682" w:rsidRPr="00E92682" w:rsidRDefault="00E92682" w:rsidP="00E92682">
      <w:pPr>
        <w:numPr>
          <w:ilvl w:val="0"/>
          <w:numId w:val="20"/>
        </w:numPr>
        <w:spacing w:after="0" w:line="240" w:lineRule="auto"/>
        <w:contextualSpacing/>
        <w:rPr>
          <w:rFonts w:ascii="Times New Roman" w:eastAsia="Times New Roman" w:hAnsi="Times New Roman" w:cs="Times New Roman"/>
          <w:sz w:val="24"/>
          <w:szCs w:val="24"/>
          <w:lang w:val="ru-RU"/>
        </w:rPr>
      </w:pPr>
      <w:r w:rsidRPr="00E92682">
        <w:rPr>
          <w:rFonts w:ascii="Times New Roman" w:eastAsia="Times New Roman" w:hAnsi="Times New Roman" w:cs="Times New Roman"/>
          <w:color w:val="000000"/>
          <w:sz w:val="24"/>
          <w:szCs w:val="24"/>
          <w:lang w:val="ru-RU"/>
        </w:rPr>
        <w:t>Статистические таблицы, их виды. Элементы и правила построения статистических таблиц.</w:t>
      </w:r>
    </w:p>
    <w:p w:rsidR="00E92682" w:rsidRPr="00E92682" w:rsidRDefault="00E92682" w:rsidP="00E92682">
      <w:pPr>
        <w:numPr>
          <w:ilvl w:val="0"/>
          <w:numId w:val="20"/>
        </w:numPr>
        <w:spacing w:after="0" w:line="240" w:lineRule="auto"/>
        <w:contextualSpacing/>
        <w:rPr>
          <w:rFonts w:ascii="Times New Roman" w:eastAsia="Times New Roman" w:hAnsi="Times New Roman" w:cs="Times New Roman"/>
          <w:sz w:val="24"/>
          <w:szCs w:val="24"/>
          <w:lang w:val="ru-RU"/>
        </w:rPr>
      </w:pPr>
      <w:r w:rsidRPr="00E92682">
        <w:rPr>
          <w:rFonts w:ascii="Times New Roman" w:eastAsia="Times New Roman" w:hAnsi="Times New Roman" w:cs="Times New Roman"/>
          <w:color w:val="000000"/>
          <w:sz w:val="24"/>
          <w:szCs w:val="24"/>
          <w:lang w:val="ru-RU"/>
        </w:rPr>
        <w:t>Графическое изображение статистических данных. Элементы графика.</w:t>
      </w:r>
    </w:p>
    <w:p w:rsidR="00E92682" w:rsidRPr="00E92682" w:rsidRDefault="00E92682" w:rsidP="00E92682">
      <w:pPr>
        <w:numPr>
          <w:ilvl w:val="0"/>
          <w:numId w:val="20"/>
        </w:numPr>
        <w:spacing w:after="0" w:line="240" w:lineRule="auto"/>
        <w:contextualSpacing/>
        <w:rPr>
          <w:rFonts w:ascii="Times New Roman" w:eastAsia="Times New Roman" w:hAnsi="Times New Roman" w:cs="Times New Roman"/>
          <w:sz w:val="24"/>
          <w:szCs w:val="24"/>
          <w:lang w:val="ru-RU"/>
        </w:rPr>
      </w:pPr>
      <w:r w:rsidRPr="00E92682">
        <w:rPr>
          <w:rFonts w:ascii="Times New Roman" w:eastAsia="Times New Roman" w:hAnsi="Times New Roman" w:cs="Times New Roman"/>
          <w:color w:val="000000"/>
          <w:sz w:val="24"/>
          <w:szCs w:val="24"/>
          <w:lang w:val="ru-RU"/>
        </w:rPr>
        <w:t>Роль и значение абсолютных и относительных показателей, их использование в экономическом анализе.</w:t>
      </w:r>
    </w:p>
    <w:p w:rsidR="00E92682" w:rsidRPr="00E92682" w:rsidRDefault="00E92682" w:rsidP="00E92682">
      <w:pPr>
        <w:numPr>
          <w:ilvl w:val="0"/>
          <w:numId w:val="20"/>
        </w:numPr>
        <w:spacing w:after="0" w:line="240" w:lineRule="auto"/>
        <w:contextualSpacing/>
        <w:rPr>
          <w:rFonts w:ascii="Times New Roman" w:eastAsia="Times New Roman" w:hAnsi="Times New Roman" w:cs="Times New Roman"/>
          <w:sz w:val="24"/>
          <w:szCs w:val="24"/>
          <w:lang w:val="ru-RU"/>
        </w:rPr>
      </w:pPr>
      <w:r w:rsidRPr="00E92682">
        <w:rPr>
          <w:rFonts w:ascii="Times New Roman" w:eastAsia="Times New Roman" w:hAnsi="Times New Roman" w:cs="Times New Roman"/>
          <w:color w:val="000000"/>
          <w:sz w:val="24"/>
          <w:szCs w:val="24"/>
          <w:lang w:val="ru-RU"/>
        </w:rPr>
        <w:t>Виды относительных показателей.</w:t>
      </w:r>
    </w:p>
    <w:p w:rsidR="00E92682" w:rsidRPr="00E92682" w:rsidRDefault="00E92682" w:rsidP="00E92682">
      <w:pPr>
        <w:numPr>
          <w:ilvl w:val="0"/>
          <w:numId w:val="20"/>
        </w:numPr>
        <w:spacing w:after="0" w:line="240" w:lineRule="auto"/>
        <w:contextualSpacing/>
        <w:rPr>
          <w:rFonts w:ascii="Times New Roman" w:eastAsia="Times New Roman" w:hAnsi="Times New Roman" w:cs="Times New Roman"/>
          <w:sz w:val="24"/>
          <w:szCs w:val="24"/>
          <w:lang w:val="ru-RU"/>
        </w:rPr>
      </w:pPr>
      <w:r w:rsidRPr="00E92682">
        <w:rPr>
          <w:rFonts w:ascii="Times New Roman" w:eastAsia="Times New Roman" w:hAnsi="Times New Roman" w:cs="Times New Roman"/>
          <w:color w:val="000000"/>
          <w:sz w:val="24"/>
          <w:szCs w:val="24"/>
          <w:lang w:val="ru-RU"/>
        </w:rPr>
        <w:t>Ряды распределения, их виды, принципы построения и использования. Графическое изображение рядов распределения.</w:t>
      </w:r>
    </w:p>
    <w:p w:rsidR="00E92682" w:rsidRPr="00E92682" w:rsidRDefault="00E92682" w:rsidP="00E92682">
      <w:pPr>
        <w:numPr>
          <w:ilvl w:val="0"/>
          <w:numId w:val="20"/>
        </w:numPr>
        <w:spacing w:after="0" w:line="240" w:lineRule="auto"/>
        <w:contextualSpacing/>
        <w:rPr>
          <w:rFonts w:ascii="Times New Roman" w:eastAsia="Times New Roman" w:hAnsi="Times New Roman" w:cs="Times New Roman"/>
          <w:sz w:val="24"/>
          <w:szCs w:val="24"/>
          <w:lang w:val="ru-RU"/>
        </w:rPr>
      </w:pPr>
      <w:r w:rsidRPr="00E92682">
        <w:rPr>
          <w:rFonts w:ascii="Times New Roman" w:eastAsia="Times New Roman" w:hAnsi="Times New Roman" w:cs="Times New Roman"/>
          <w:color w:val="000000"/>
          <w:sz w:val="24"/>
          <w:szCs w:val="24"/>
          <w:lang w:val="ru-RU"/>
        </w:rPr>
        <w:t>Средняя величина, ее сущность. Условия типичности средних.</w:t>
      </w:r>
    </w:p>
    <w:p w:rsidR="00E92682" w:rsidRPr="00E92682" w:rsidRDefault="00E92682" w:rsidP="00E92682">
      <w:pPr>
        <w:numPr>
          <w:ilvl w:val="0"/>
          <w:numId w:val="20"/>
        </w:numPr>
        <w:spacing w:after="0" w:line="240" w:lineRule="auto"/>
        <w:contextualSpacing/>
        <w:rPr>
          <w:rFonts w:ascii="Times New Roman" w:eastAsia="Times New Roman" w:hAnsi="Times New Roman" w:cs="Times New Roman"/>
          <w:sz w:val="24"/>
          <w:szCs w:val="24"/>
          <w:lang w:val="ru-RU"/>
        </w:rPr>
      </w:pPr>
      <w:r w:rsidRPr="00E92682">
        <w:rPr>
          <w:rFonts w:ascii="Times New Roman" w:eastAsia="Times New Roman" w:hAnsi="Times New Roman" w:cs="Times New Roman"/>
          <w:color w:val="000000"/>
          <w:sz w:val="24"/>
          <w:szCs w:val="24"/>
          <w:lang w:val="ru-RU"/>
        </w:rPr>
        <w:t xml:space="preserve">Виды средних величин и методы их расчета. Понятие о семействе степенных средних. </w:t>
      </w:r>
      <w:r w:rsidRPr="00E92682">
        <w:rPr>
          <w:rFonts w:ascii="Times New Roman" w:eastAsia="Times New Roman" w:hAnsi="Times New Roman" w:cs="Times New Roman"/>
          <w:color w:val="000000"/>
          <w:sz w:val="24"/>
          <w:szCs w:val="24"/>
        </w:rPr>
        <w:t xml:space="preserve">Мажорантность средних величин. </w:t>
      </w:r>
    </w:p>
    <w:p w:rsidR="00E92682" w:rsidRPr="00E92682" w:rsidRDefault="00E92682" w:rsidP="00E92682">
      <w:pPr>
        <w:numPr>
          <w:ilvl w:val="0"/>
          <w:numId w:val="20"/>
        </w:numPr>
        <w:spacing w:after="0" w:line="240" w:lineRule="auto"/>
        <w:contextualSpacing/>
        <w:rPr>
          <w:rFonts w:ascii="Times New Roman" w:eastAsia="Times New Roman" w:hAnsi="Times New Roman" w:cs="Times New Roman"/>
          <w:sz w:val="24"/>
          <w:szCs w:val="24"/>
          <w:lang w:val="ru-RU"/>
        </w:rPr>
      </w:pPr>
      <w:r w:rsidRPr="00E92682">
        <w:rPr>
          <w:rFonts w:ascii="Times New Roman" w:eastAsia="Times New Roman" w:hAnsi="Times New Roman" w:cs="Times New Roman"/>
          <w:color w:val="000000"/>
          <w:sz w:val="24"/>
          <w:szCs w:val="24"/>
          <w:lang w:val="ru-RU"/>
        </w:rPr>
        <w:t xml:space="preserve">Свойства средней арифметической. </w:t>
      </w:r>
    </w:p>
    <w:p w:rsidR="00E92682" w:rsidRPr="00E92682" w:rsidRDefault="00E92682" w:rsidP="00E92682">
      <w:pPr>
        <w:numPr>
          <w:ilvl w:val="0"/>
          <w:numId w:val="20"/>
        </w:numPr>
        <w:spacing w:after="0" w:line="240" w:lineRule="auto"/>
        <w:contextualSpacing/>
        <w:rPr>
          <w:rFonts w:ascii="Times New Roman" w:eastAsia="Times New Roman" w:hAnsi="Times New Roman" w:cs="Times New Roman"/>
          <w:sz w:val="24"/>
          <w:szCs w:val="24"/>
          <w:lang w:val="ru-RU"/>
        </w:rPr>
      </w:pPr>
      <w:r w:rsidRPr="00E92682">
        <w:rPr>
          <w:rFonts w:ascii="Times New Roman" w:eastAsia="Times New Roman" w:hAnsi="Times New Roman" w:cs="Times New Roman"/>
          <w:color w:val="000000"/>
          <w:sz w:val="24"/>
          <w:szCs w:val="24"/>
          <w:lang w:val="ru-RU"/>
        </w:rPr>
        <w:t>Структурные средние: мода и медиана. Квантили вариационного ряда.</w:t>
      </w:r>
    </w:p>
    <w:p w:rsidR="00E92682" w:rsidRPr="00E92682" w:rsidRDefault="00E92682" w:rsidP="00E92682">
      <w:pPr>
        <w:numPr>
          <w:ilvl w:val="0"/>
          <w:numId w:val="20"/>
        </w:numPr>
        <w:spacing w:after="0" w:line="240" w:lineRule="auto"/>
        <w:contextualSpacing/>
        <w:rPr>
          <w:rFonts w:ascii="Times New Roman" w:eastAsia="Times New Roman" w:hAnsi="Times New Roman" w:cs="Times New Roman"/>
          <w:sz w:val="24"/>
          <w:szCs w:val="24"/>
          <w:lang w:val="ru-RU"/>
        </w:rPr>
      </w:pPr>
      <w:r w:rsidRPr="00E92682">
        <w:rPr>
          <w:rFonts w:ascii="Times New Roman" w:eastAsia="Times New Roman" w:hAnsi="Times New Roman" w:cs="Times New Roman"/>
          <w:color w:val="000000"/>
          <w:sz w:val="24"/>
          <w:szCs w:val="24"/>
          <w:lang w:val="ru-RU"/>
        </w:rPr>
        <w:t>Вариация и причины ее возникновения. Показатели вариации.</w:t>
      </w:r>
    </w:p>
    <w:p w:rsidR="00E92682" w:rsidRPr="00E92682" w:rsidRDefault="00E92682" w:rsidP="00E92682">
      <w:pPr>
        <w:numPr>
          <w:ilvl w:val="0"/>
          <w:numId w:val="20"/>
        </w:numPr>
        <w:spacing w:after="0" w:line="240" w:lineRule="auto"/>
        <w:contextualSpacing/>
        <w:rPr>
          <w:rFonts w:ascii="Times New Roman" w:eastAsia="Times New Roman" w:hAnsi="Times New Roman" w:cs="Times New Roman"/>
          <w:sz w:val="24"/>
          <w:szCs w:val="24"/>
          <w:lang w:val="ru-RU"/>
        </w:rPr>
      </w:pPr>
      <w:r w:rsidRPr="00E92682">
        <w:rPr>
          <w:rFonts w:ascii="Times New Roman" w:eastAsia="Times New Roman" w:hAnsi="Times New Roman" w:cs="Times New Roman"/>
          <w:color w:val="000000"/>
          <w:sz w:val="24"/>
          <w:szCs w:val="24"/>
          <w:lang w:val="ru-RU"/>
        </w:rPr>
        <w:t>Свойства дисперсии.</w:t>
      </w:r>
    </w:p>
    <w:p w:rsidR="00E92682" w:rsidRPr="00E92682" w:rsidRDefault="00E92682" w:rsidP="00E92682">
      <w:pPr>
        <w:numPr>
          <w:ilvl w:val="0"/>
          <w:numId w:val="20"/>
        </w:numPr>
        <w:spacing w:after="0" w:line="240" w:lineRule="auto"/>
        <w:contextualSpacing/>
        <w:rPr>
          <w:rFonts w:ascii="Times New Roman" w:eastAsia="Times New Roman" w:hAnsi="Times New Roman" w:cs="Times New Roman"/>
          <w:sz w:val="24"/>
          <w:szCs w:val="24"/>
          <w:lang w:val="ru-RU"/>
        </w:rPr>
      </w:pPr>
      <w:r w:rsidRPr="00E92682">
        <w:rPr>
          <w:rFonts w:ascii="Times New Roman" w:eastAsia="Times New Roman" w:hAnsi="Times New Roman" w:cs="Times New Roman"/>
          <w:color w:val="000000"/>
          <w:sz w:val="24"/>
          <w:szCs w:val="24"/>
          <w:lang w:val="ru-RU"/>
        </w:rPr>
        <w:t>Оценка однородности совокупности и типичности средней с помощью показателей вариации.</w:t>
      </w:r>
    </w:p>
    <w:p w:rsidR="00E92682" w:rsidRPr="00E92682" w:rsidRDefault="00E92682" w:rsidP="00E92682">
      <w:pPr>
        <w:numPr>
          <w:ilvl w:val="0"/>
          <w:numId w:val="20"/>
        </w:numPr>
        <w:spacing w:after="0" w:line="240" w:lineRule="auto"/>
        <w:contextualSpacing/>
        <w:rPr>
          <w:rFonts w:ascii="Times New Roman" w:eastAsia="Times New Roman" w:hAnsi="Times New Roman" w:cs="Times New Roman"/>
          <w:sz w:val="24"/>
          <w:szCs w:val="24"/>
          <w:lang w:val="ru-RU"/>
        </w:rPr>
      </w:pPr>
      <w:r w:rsidRPr="00E92682">
        <w:rPr>
          <w:rFonts w:ascii="Times New Roman" w:eastAsia="Times New Roman" w:hAnsi="Times New Roman" w:cs="Times New Roman"/>
          <w:color w:val="000000"/>
          <w:sz w:val="24"/>
          <w:szCs w:val="24"/>
          <w:lang w:val="ru-RU"/>
        </w:rPr>
        <w:t>Виды дисперсий: внутригрупповая (частная), межгрупповая и общая по правилу сложения дисперсий. Их смысл и значение. Использование правила сложения дисперсий для оценки тесноты связи между явлениями.</w:t>
      </w:r>
    </w:p>
    <w:p w:rsidR="00E92682" w:rsidRPr="00E92682" w:rsidRDefault="00E92682" w:rsidP="00E92682">
      <w:pPr>
        <w:numPr>
          <w:ilvl w:val="0"/>
          <w:numId w:val="20"/>
        </w:numPr>
        <w:spacing w:after="0" w:line="240" w:lineRule="auto"/>
        <w:contextualSpacing/>
        <w:rPr>
          <w:rFonts w:ascii="Times New Roman" w:eastAsia="Times New Roman" w:hAnsi="Times New Roman" w:cs="Times New Roman"/>
          <w:sz w:val="24"/>
          <w:szCs w:val="24"/>
          <w:lang w:val="ru-RU"/>
        </w:rPr>
      </w:pPr>
      <w:r w:rsidRPr="00E92682">
        <w:rPr>
          <w:rFonts w:ascii="Times New Roman" w:eastAsia="Times New Roman" w:hAnsi="Times New Roman" w:cs="Times New Roman"/>
          <w:color w:val="000000"/>
          <w:sz w:val="24"/>
          <w:szCs w:val="24"/>
          <w:lang w:val="ru-RU"/>
        </w:rPr>
        <w:t>Начальные и центральные моменты вариационного ряда.</w:t>
      </w:r>
    </w:p>
    <w:p w:rsidR="00E92682" w:rsidRPr="00E92682" w:rsidRDefault="00E92682" w:rsidP="00E92682">
      <w:pPr>
        <w:numPr>
          <w:ilvl w:val="0"/>
          <w:numId w:val="20"/>
        </w:numPr>
        <w:spacing w:after="0" w:line="240" w:lineRule="auto"/>
        <w:contextualSpacing/>
        <w:rPr>
          <w:rFonts w:ascii="Times New Roman" w:eastAsia="Times New Roman" w:hAnsi="Times New Roman" w:cs="Times New Roman"/>
          <w:sz w:val="24"/>
          <w:szCs w:val="24"/>
          <w:lang w:val="ru-RU"/>
        </w:rPr>
      </w:pPr>
      <w:r w:rsidRPr="00E92682">
        <w:rPr>
          <w:rFonts w:ascii="Times New Roman" w:eastAsia="Times New Roman" w:hAnsi="Times New Roman" w:cs="Times New Roman"/>
          <w:color w:val="000000"/>
          <w:sz w:val="24"/>
          <w:szCs w:val="24"/>
          <w:lang w:val="ru-RU"/>
        </w:rPr>
        <w:t>Коэффициенты асимметрии и эксцесса.</w:t>
      </w:r>
    </w:p>
    <w:p w:rsidR="00E92682" w:rsidRPr="00E92682" w:rsidRDefault="00E92682" w:rsidP="00E92682">
      <w:pPr>
        <w:numPr>
          <w:ilvl w:val="0"/>
          <w:numId w:val="20"/>
        </w:numPr>
        <w:spacing w:after="0" w:line="240" w:lineRule="auto"/>
        <w:contextualSpacing/>
        <w:rPr>
          <w:rFonts w:ascii="Times New Roman" w:eastAsia="Times New Roman" w:hAnsi="Times New Roman" w:cs="Times New Roman"/>
          <w:sz w:val="24"/>
          <w:szCs w:val="24"/>
          <w:lang w:val="ru-RU"/>
        </w:rPr>
      </w:pPr>
      <w:r w:rsidRPr="00E92682">
        <w:rPr>
          <w:rFonts w:ascii="Times New Roman" w:eastAsia="Times New Roman" w:hAnsi="Times New Roman" w:cs="Times New Roman"/>
          <w:color w:val="000000"/>
          <w:sz w:val="24"/>
          <w:szCs w:val="24"/>
          <w:lang w:val="ru-RU"/>
        </w:rPr>
        <w:t>Оценка взаимосвязей данных, измеренных на количественных шкалах. Коэффициент корреляции Пирсона. Шкала Чеддока.</w:t>
      </w:r>
    </w:p>
    <w:p w:rsidR="00E92682" w:rsidRPr="00E92682" w:rsidRDefault="00E92682" w:rsidP="00E92682">
      <w:pPr>
        <w:numPr>
          <w:ilvl w:val="0"/>
          <w:numId w:val="20"/>
        </w:numPr>
        <w:spacing w:after="0" w:line="240" w:lineRule="auto"/>
        <w:contextualSpacing/>
        <w:rPr>
          <w:rFonts w:ascii="Times New Roman" w:eastAsia="Times New Roman" w:hAnsi="Times New Roman" w:cs="Times New Roman"/>
          <w:sz w:val="24"/>
          <w:szCs w:val="24"/>
          <w:lang w:val="ru-RU"/>
        </w:rPr>
      </w:pPr>
      <w:r w:rsidRPr="00E92682">
        <w:rPr>
          <w:rFonts w:ascii="Times New Roman" w:eastAsia="Times New Roman" w:hAnsi="Times New Roman" w:cs="Times New Roman"/>
          <w:color w:val="000000"/>
          <w:sz w:val="24"/>
          <w:szCs w:val="24"/>
          <w:lang w:val="ru-RU"/>
        </w:rPr>
        <w:t>Особенности анализа данных, измеренных на номинальной и порядковой шкалах. Коэффициенты ассоциации и контингенции, коэффициент взаимной сопряженности К.Пирсона.</w:t>
      </w:r>
    </w:p>
    <w:p w:rsidR="00E92682" w:rsidRPr="00E92682" w:rsidRDefault="00E92682" w:rsidP="00E92682">
      <w:pPr>
        <w:numPr>
          <w:ilvl w:val="0"/>
          <w:numId w:val="20"/>
        </w:numPr>
        <w:spacing w:after="0" w:line="240" w:lineRule="auto"/>
        <w:contextualSpacing/>
        <w:rPr>
          <w:rFonts w:ascii="Times New Roman" w:eastAsia="Times New Roman" w:hAnsi="Times New Roman" w:cs="Times New Roman"/>
          <w:sz w:val="24"/>
          <w:szCs w:val="24"/>
          <w:lang w:val="ru-RU"/>
        </w:rPr>
      </w:pPr>
      <w:r w:rsidRPr="00E92682">
        <w:rPr>
          <w:rFonts w:ascii="Times New Roman" w:eastAsia="Times New Roman" w:hAnsi="Times New Roman" w:cs="Times New Roman"/>
          <w:color w:val="000000"/>
          <w:sz w:val="24"/>
          <w:szCs w:val="24"/>
          <w:lang w:val="ru-RU"/>
        </w:rPr>
        <w:t>Ранговые коэффициенты корреляции: коэффициенты корреляции Спирмена и Кендалла. Особенности их вычисления при наличии связных рангов.</w:t>
      </w:r>
    </w:p>
    <w:p w:rsidR="00E92682" w:rsidRPr="00E92682" w:rsidRDefault="00E92682" w:rsidP="00E92682">
      <w:pPr>
        <w:numPr>
          <w:ilvl w:val="0"/>
          <w:numId w:val="20"/>
        </w:numPr>
        <w:spacing w:after="0" w:line="240" w:lineRule="auto"/>
        <w:contextualSpacing/>
        <w:rPr>
          <w:rFonts w:ascii="Times New Roman" w:eastAsia="Times New Roman" w:hAnsi="Times New Roman" w:cs="Times New Roman"/>
          <w:sz w:val="24"/>
          <w:szCs w:val="24"/>
          <w:lang w:val="ru-RU"/>
        </w:rPr>
      </w:pPr>
      <w:r w:rsidRPr="00E92682">
        <w:rPr>
          <w:rFonts w:ascii="Times New Roman" w:eastAsia="Times New Roman" w:hAnsi="Times New Roman" w:cs="Times New Roman"/>
          <w:color w:val="000000"/>
          <w:sz w:val="24"/>
          <w:szCs w:val="24"/>
          <w:lang w:val="ru-RU"/>
        </w:rPr>
        <w:t>Коэффициент конкордации как характеристика связи между несколькими признаками, измеренными на порядковой шкале.</w:t>
      </w:r>
    </w:p>
    <w:p w:rsidR="00E92682" w:rsidRPr="00E92682" w:rsidRDefault="00E92682" w:rsidP="00E92682">
      <w:pPr>
        <w:numPr>
          <w:ilvl w:val="0"/>
          <w:numId w:val="20"/>
        </w:numPr>
        <w:spacing w:after="0" w:line="240" w:lineRule="auto"/>
        <w:contextualSpacing/>
        <w:rPr>
          <w:rFonts w:ascii="Times New Roman" w:eastAsia="Times New Roman" w:hAnsi="Times New Roman" w:cs="Times New Roman"/>
          <w:sz w:val="24"/>
          <w:szCs w:val="24"/>
          <w:lang w:val="ru-RU"/>
        </w:rPr>
      </w:pPr>
      <w:r w:rsidRPr="00E92682">
        <w:rPr>
          <w:rFonts w:ascii="Times New Roman" w:eastAsia="Times New Roman" w:hAnsi="Times New Roman" w:cs="Times New Roman"/>
          <w:color w:val="000000"/>
          <w:sz w:val="24"/>
          <w:szCs w:val="24"/>
          <w:lang w:val="ru-RU"/>
        </w:rPr>
        <w:t>Понятие о рядах динамики, их виды. Аналитические показатели рядов динамики.</w:t>
      </w:r>
    </w:p>
    <w:p w:rsidR="00E92682" w:rsidRPr="00E92682" w:rsidRDefault="00E92682" w:rsidP="00E92682">
      <w:pPr>
        <w:numPr>
          <w:ilvl w:val="0"/>
          <w:numId w:val="20"/>
        </w:numPr>
        <w:spacing w:after="0" w:line="240" w:lineRule="auto"/>
        <w:contextualSpacing/>
        <w:rPr>
          <w:rFonts w:ascii="Times New Roman" w:eastAsia="Times New Roman" w:hAnsi="Times New Roman" w:cs="Times New Roman"/>
          <w:sz w:val="24"/>
          <w:szCs w:val="24"/>
          <w:lang w:val="ru-RU"/>
        </w:rPr>
      </w:pPr>
      <w:r w:rsidRPr="00E92682">
        <w:rPr>
          <w:rFonts w:ascii="Times New Roman" w:eastAsia="Times New Roman" w:hAnsi="Times New Roman" w:cs="Times New Roman"/>
          <w:color w:val="000000"/>
          <w:sz w:val="24"/>
          <w:szCs w:val="24"/>
          <w:lang w:val="ru-RU"/>
        </w:rPr>
        <w:t>Средний уровень ряда динамики и приемы его вычисления в интервальных и моментных рядах динамики.</w:t>
      </w:r>
    </w:p>
    <w:p w:rsidR="00E92682" w:rsidRPr="00E92682" w:rsidRDefault="00E92682" w:rsidP="00E92682">
      <w:pPr>
        <w:numPr>
          <w:ilvl w:val="0"/>
          <w:numId w:val="20"/>
        </w:numPr>
        <w:spacing w:after="0" w:line="240" w:lineRule="auto"/>
        <w:contextualSpacing/>
        <w:rPr>
          <w:rFonts w:ascii="Times New Roman" w:eastAsia="Times New Roman" w:hAnsi="Times New Roman" w:cs="Times New Roman"/>
          <w:sz w:val="24"/>
          <w:szCs w:val="24"/>
          <w:lang w:val="ru-RU"/>
        </w:rPr>
      </w:pPr>
      <w:r w:rsidRPr="00E92682">
        <w:rPr>
          <w:rFonts w:ascii="Times New Roman" w:eastAsia="Times New Roman" w:hAnsi="Times New Roman" w:cs="Times New Roman"/>
          <w:color w:val="000000"/>
          <w:sz w:val="24"/>
          <w:szCs w:val="24"/>
          <w:lang w:val="ru-RU"/>
        </w:rPr>
        <w:t>Преобразование рядов динамики: смыкание и приведение к одному основанию.</w:t>
      </w:r>
    </w:p>
    <w:p w:rsidR="00E92682" w:rsidRPr="00E92682" w:rsidRDefault="00E92682" w:rsidP="00E92682">
      <w:pPr>
        <w:numPr>
          <w:ilvl w:val="0"/>
          <w:numId w:val="20"/>
        </w:numPr>
        <w:spacing w:after="0" w:line="240" w:lineRule="auto"/>
        <w:contextualSpacing/>
        <w:rPr>
          <w:rFonts w:ascii="Times New Roman" w:eastAsia="Times New Roman" w:hAnsi="Times New Roman" w:cs="Times New Roman"/>
          <w:sz w:val="24"/>
          <w:szCs w:val="24"/>
          <w:lang w:val="ru-RU"/>
        </w:rPr>
      </w:pPr>
      <w:r w:rsidRPr="00E92682">
        <w:rPr>
          <w:rFonts w:ascii="Times New Roman" w:eastAsia="Times New Roman" w:hAnsi="Times New Roman" w:cs="Times New Roman"/>
          <w:color w:val="000000"/>
          <w:sz w:val="24"/>
          <w:szCs w:val="24"/>
          <w:lang w:val="ru-RU"/>
        </w:rPr>
        <w:lastRenderedPageBreak/>
        <w:t>Понятие тенденции ряда. Сглаживание рядов динамики с помощью скользящей средней.</w:t>
      </w:r>
    </w:p>
    <w:p w:rsidR="00E92682" w:rsidRPr="00E92682" w:rsidRDefault="00E92682" w:rsidP="00E92682">
      <w:pPr>
        <w:numPr>
          <w:ilvl w:val="0"/>
          <w:numId w:val="20"/>
        </w:numPr>
        <w:spacing w:after="0" w:line="240" w:lineRule="auto"/>
        <w:contextualSpacing/>
        <w:rPr>
          <w:rFonts w:ascii="Times New Roman" w:eastAsia="Times New Roman" w:hAnsi="Times New Roman" w:cs="Times New Roman"/>
          <w:sz w:val="24"/>
          <w:szCs w:val="24"/>
          <w:lang w:val="ru-RU"/>
        </w:rPr>
      </w:pPr>
      <w:r w:rsidRPr="00E92682">
        <w:rPr>
          <w:rFonts w:ascii="Times New Roman" w:eastAsia="Times New Roman" w:hAnsi="Times New Roman" w:cs="Times New Roman"/>
          <w:color w:val="000000"/>
          <w:sz w:val="24"/>
          <w:szCs w:val="24"/>
          <w:lang w:val="ru-RU"/>
        </w:rPr>
        <w:t>Аналитическое выравнивание ряда динамики по прямой. Определение параметров уравнения.</w:t>
      </w:r>
    </w:p>
    <w:p w:rsidR="00E92682" w:rsidRPr="00E92682" w:rsidRDefault="00E92682" w:rsidP="00E92682">
      <w:pPr>
        <w:numPr>
          <w:ilvl w:val="0"/>
          <w:numId w:val="20"/>
        </w:numPr>
        <w:spacing w:after="0" w:line="240" w:lineRule="auto"/>
        <w:contextualSpacing/>
        <w:rPr>
          <w:rFonts w:ascii="Times New Roman" w:eastAsia="Times New Roman" w:hAnsi="Times New Roman" w:cs="Times New Roman"/>
          <w:sz w:val="24"/>
          <w:szCs w:val="24"/>
          <w:lang w:val="ru-RU"/>
        </w:rPr>
      </w:pPr>
      <w:r w:rsidRPr="00E92682">
        <w:rPr>
          <w:rFonts w:ascii="Times New Roman" w:eastAsia="Times New Roman" w:hAnsi="Times New Roman" w:cs="Times New Roman"/>
          <w:color w:val="000000"/>
          <w:sz w:val="24"/>
          <w:szCs w:val="24"/>
          <w:lang w:val="ru-RU"/>
        </w:rPr>
        <w:t>Сезонные колебания и методы их изучения.</w:t>
      </w:r>
    </w:p>
    <w:p w:rsidR="00E92682" w:rsidRPr="00E92682" w:rsidRDefault="00E92682" w:rsidP="00E92682">
      <w:pPr>
        <w:numPr>
          <w:ilvl w:val="0"/>
          <w:numId w:val="20"/>
        </w:numPr>
        <w:spacing w:after="0" w:line="240" w:lineRule="auto"/>
        <w:contextualSpacing/>
        <w:rPr>
          <w:rFonts w:ascii="Times New Roman" w:eastAsia="Times New Roman" w:hAnsi="Times New Roman" w:cs="Times New Roman"/>
          <w:sz w:val="24"/>
          <w:szCs w:val="24"/>
          <w:lang w:val="ru-RU"/>
        </w:rPr>
      </w:pPr>
      <w:r w:rsidRPr="00E92682">
        <w:rPr>
          <w:rFonts w:ascii="Times New Roman" w:eastAsia="Times New Roman" w:hAnsi="Times New Roman" w:cs="Times New Roman"/>
          <w:color w:val="000000"/>
          <w:sz w:val="24"/>
          <w:szCs w:val="24"/>
          <w:lang w:val="ru-RU"/>
        </w:rPr>
        <w:t>Статистические методы прогнозирования на основе рядов динамики.</w:t>
      </w:r>
    </w:p>
    <w:p w:rsidR="00E92682" w:rsidRPr="00E92682" w:rsidRDefault="00E92682" w:rsidP="00E92682">
      <w:pPr>
        <w:numPr>
          <w:ilvl w:val="0"/>
          <w:numId w:val="20"/>
        </w:numPr>
        <w:spacing w:after="0" w:line="240" w:lineRule="auto"/>
        <w:contextualSpacing/>
        <w:rPr>
          <w:rFonts w:ascii="Times New Roman" w:eastAsia="Times New Roman" w:hAnsi="Times New Roman" w:cs="Times New Roman"/>
          <w:sz w:val="24"/>
          <w:szCs w:val="24"/>
          <w:lang w:val="ru-RU"/>
        </w:rPr>
      </w:pPr>
      <w:r w:rsidRPr="00E92682">
        <w:rPr>
          <w:rFonts w:ascii="Times New Roman" w:eastAsia="Times New Roman" w:hAnsi="Times New Roman" w:cs="Times New Roman"/>
          <w:color w:val="000000"/>
          <w:sz w:val="24"/>
          <w:szCs w:val="24"/>
          <w:lang w:val="ru-RU"/>
        </w:rPr>
        <w:t>Понятие об индексах. Индексы индивидуальные и общие (сводные). Задачи индексного анализа.</w:t>
      </w:r>
    </w:p>
    <w:p w:rsidR="00E92682" w:rsidRPr="00E92682" w:rsidRDefault="00E92682" w:rsidP="00E92682">
      <w:pPr>
        <w:numPr>
          <w:ilvl w:val="0"/>
          <w:numId w:val="20"/>
        </w:numPr>
        <w:spacing w:after="0" w:line="240" w:lineRule="auto"/>
        <w:contextualSpacing/>
        <w:rPr>
          <w:rFonts w:ascii="Times New Roman" w:eastAsia="Times New Roman" w:hAnsi="Times New Roman" w:cs="Times New Roman"/>
          <w:sz w:val="24"/>
          <w:szCs w:val="24"/>
          <w:lang w:val="ru-RU"/>
        </w:rPr>
      </w:pPr>
      <w:r w:rsidRPr="00E92682">
        <w:rPr>
          <w:rFonts w:ascii="Times New Roman" w:eastAsia="Times New Roman" w:hAnsi="Times New Roman" w:cs="Times New Roman"/>
          <w:color w:val="000000"/>
          <w:sz w:val="24"/>
          <w:szCs w:val="24"/>
          <w:lang w:val="ru-RU"/>
        </w:rPr>
        <w:t>Агрегатный индекс как основная форма сводных индексов. Проблема выбора весов или соизмерителей. Агрегатные индексы цен Пааше и Ласпейреса.</w:t>
      </w:r>
    </w:p>
    <w:p w:rsidR="00E92682" w:rsidRPr="00E92682" w:rsidRDefault="00E92682" w:rsidP="00E92682">
      <w:pPr>
        <w:numPr>
          <w:ilvl w:val="0"/>
          <w:numId w:val="20"/>
        </w:numPr>
        <w:spacing w:after="0" w:line="240" w:lineRule="auto"/>
        <w:contextualSpacing/>
        <w:rPr>
          <w:rFonts w:ascii="Times New Roman" w:eastAsia="Times New Roman" w:hAnsi="Times New Roman" w:cs="Times New Roman"/>
          <w:sz w:val="24"/>
          <w:szCs w:val="24"/>
          <w:lang w:val="ru-RU"/>
        </w:rPr>
      </w:pPr>
      <w:r w:rsidRPr="00E92682">
        <w:rPr>
          <w:rFonts w:ascii="Times New Roman" w:eastAsia="Times New Roman" w:hAnsi="Times New Roman" w:cs="Times New Roman"/>
          <w:color w:val="000000"/>
          <w:sz w:val="24"/>
          <w:szCs w:val="24"/>
          <w:lang w:val="ru-RU"/>
        </w:rPr>
        <w:t>Средний арифметический и гармонический индексы, тождественные агрегатному.</w:t>
      </w:r>
    </w:p>
    <w:p w:rsidR="00E92682" w:rsidRPr="00E92682" w:rsidRDefault="00E92682" w:rsidP="00E92682">
      <w:pPr>
        <w:numPr>
          <w:ilvl w:val="0"/>
          <w:numId w:val="20"/>
        </w:numPr>
        <w:spacing w:after="0" w:line="240" w:lineRule="auto"/>
        <w:contextualSpacing/>
        <w:rPr>
          <w:rFonts w:ascii="Times New Roman" w:eastAsia="Times New Roman" w:hAnsi="Times New Roman" w:cs="Times New Roman"/>
          <w:sz w:val="24"/>
          <w:szCs w:val="24"/>
          <w:lang w:val="ru-RU"/>
        </w:rPr>
      </w:pPr>
      <w:r w:rsidRPr="00E92682">
        <w:rPr>
          <w:rFonts w:ascii="Times New Roman" w:eastAsia="Times New Roman" w:hAnsi="Times New Roman" w:cs="Times New Roman"/>
          <w:color w:val="000000"/>
          <w:sz w:val="24"/>
          <w:szCs w:val="24"/>
          <w:lang w:val="ru-RU"/>
        </w:rPr>
        <w:t>Индексы с постоянной и переменной базой сравнения (базисные и цепные индексы).</w:t>
      </w:r>
    </w:p>
    <w:p w:rsidR="00E92682" w:rsidRPr="00E92682" w:rsidRDefault="00E92682" w:rsidP="00E92682">
      <w:pPr>
        <w:numPr>
          <w:ilvl w:val="0"/>
          <w:numId w:val="20"/>
        </w:numPr>
        <w:spacing w:after="0" w:line="240" w:lineRule="auto"/>
        <w:contextualSpacing/>
        <w:rPr>
          <w:rFonts w:ascii="Times New Roman" w:eastAsia="Times New Roman" w:hAnsi="Times New Roman" w:cs="Times New Roman"/>
          <w:sz w:val="24"/>
          <w:szCs w:val="24"/>
          <w:lang w:val="ru-RU"/>
        </w:rPr>
      </w:pPr>
      <w:r w:rsidRPr="00E92682">
        <w:rPr>
          <w:rFonts w:ascii="Times New Roman" w:eastAsia="Times New Roman" w:hAnsi="Times New Roman" w:cs="Times New Roman"/>
          <w:color w:val="000000"/>
          <w:sz w:val="24"/>
          <w:szCs w:val="24"/>
          <w:lang w:val="ru-RU"/>
        </w:rPr>
        <w:t>Индексный метод анализа динамики среднего уровня: индексы переменного, фиксированного состава и структурных сдвигов. Анализ влияния структурных сдвигов.</w:t>
      </w:r>
    </w:p>
    <w:p w:rsidR="00E92682" w:rsidRPr="00E92682" w:rsidRDefault="00E92682" w:rsidP="00E92682">
      <w:pPr>
        <w:numPr>
          <w:ilvl w:val="0"/>
          <w:numId w:val="20"/>
        </w:numPr>
        <w:spacing w:after="0" w:line="240" w:lineRule="auto"/>
        <w:contextualSpacing/>
        <w:rPr>
          <w:rFonts w:ascii="Times New Roman" w:eastAsia="Times New Roman" w:hAnsi="Times New Roman" w:cs="Times New Roman"/>
          <w:sz w:val="24"/>
          <w:szCs w:val="24"/>
          <w:lang w:val="ru-RU"/>
        </w:rPr>
      </w:pPr>
      <w:r w:rsidRPr="00E92682">
        <w:rPr>
          <w:rFonts w:ascii="Times New Roman" w:eastAsia="Times New Roman" w:hAnsi="Times New Roman" w:cs="Times New Roman"/>
          <w:color w:val="000000"/>
          <w:sz w:val="24"/>
          <w:szCs w:val="24"/>
          <w:lang w:val="ru-RU"/>
        </w:rPr>
        <w:t xml:space="preserve">Взаимосвязи конкретных индексов. </w:t>
      </w:r>
    </w:p>
    <w:p w:rsidR="00E92682" w:rsidRPr="00E92682" w:rsidRDefault="00E92682" w:rsidP="00E92682">
      <w:pPr>
        <w:numPr>
          <w:ilvl w:val="0"/>
          <w:numId w:val="20"/>
        </w:numPr>
        <w:spacing w:after="0" w:line="240" w:lineRule="auto"/>
        <w:contextualSpacing/>
        <w:rPr>
          <w:rFonts w:ascii="Times New Roman" w:eastAsia="Times New Roman" w:hAnsi="Times New Roman" w:cs="Times New Roman"/>
          <w:sz w:val="24"/>
          <w:szCs w:val="24"/>
          <w:lang w:val="ru-RU"/>
        </w:rPr>
      </w:pPr>
      <w:r w:rsidRPr="00E92682">
        <w:rPr>
          <w:rFonts w:ascii="Times New Roman" w:eastAsia="Times New Roman" w:hAnsi="Times New Roman" w:cs="Times New Roman"/>
          <w:sz w:val="24"/>
          <w:szCs w:val="24"/>
          <w:lang w:val="ru-RU"/>
        </w:rPr>
        <w:t>Биржевые индексы.</w:t>
      </w:r>
    </w:p>
    <w:p w:rsidR="00E92682" w:rsidRPr="00E92682" w:rsidRDefault="00E92682" w:rsidP="00E92682">
      <w:pPr>
        <w:spacing w:line="240" w:lineRule="auto"/>
        <w:rPr>
          <w:rFonts w:ascii="Times New Roman" w:eastAsia="Times New Roman" w:hAnsi="Times New Roman" w:cs="Times New Roman"/>
          <w:sz w:val="24"/>
          <w:szCs w:val="24"/>
          <w:lang w:val="ru-RU"/>
        </w:rPr>
      </w:pPr>
      <w:r w:rsidRPr="00E92682">
        <w:rPr>
          <w:rFonts w:ascii="Times New Roman" w:eastAsia="Times New Roman" w:hAnsi="Times New Roman" w:cs="Times New Roman"/>
          <w:sz w:val="24"/>
          <w:szCs w:val="24"/>
          <w:lang w:val="ru-RU"/>
        </w:rPr>
        <w:br w:type="page"/>
      </w:r>
    </w:p>
    <w:p w:rsidR="00E92682" w:rsidRPr="00E92682" w:rsidRDefault="00E92682" w:rsidP="00E92682">
      <w:pPr>
        <w:shd w:val="clear" w:color="auto" w:fill="FFFFFF"/>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E92682" w:rsidRPr="00E92682" w:rsidRDefault="00E92682" w:rsidP="00E92682">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E92682" w:rsidRPr="00E92682" w:rsidRDefault="00E92682" w:rsidP="00E92682">
      <w:pPr>
        <w:shd w:val="clear" w:color="auto" w:fill="FFFFFF"/>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E92682" w:rsidRPr="00E92682" w:rsidRDefault="00E92682" w:rsidP="00E92682">
      <w:pPr>
        <w:spacing w:after="0" w:line="240" w:lineRule="auto"/>
        <w:jc w:val="center"/>
        <w:textAlignment w:val="baseline"/>
        <w:rPr>
          <w:rFonts w:ascii="Times New Roman" w:eastAsia="Times New Roman" w:hAnsi="Times New Roman" w:cs="Times New Roman"/>
          <w:sz w:val="24"/>
          <w:szCs w:val="24"/>
          <w:lang w:val="ru-RU" w:eastAsia="ru-RU"/>
        </w:rPr>
      </w:pPr>
    </w:p>
    <w:p w:rsidR="00E92682" w:rsidRPr="00E92682" w:rsidRDefault="00E92682" w:rsidP="00E92682">
      <w:pPr>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Кафедра статистики, эконометрики и оценки рисков</w:t>
      </w:r>
    </w:p>
    <w:p w:rsidR="00E92682" w:rsidRPr="00E92682" w:rsidRDefault="00E92682" w:rsidP="00E92682">
      <w:pPr>
        <w:spacing w:after="0" w:line="240" w:lineRule="auto"/>
        <w:rPr>
          <w:rFonts w:ascii="Times New Roman" w:eastAsia="Times New Roman" w:hAnsi="Times New Roman" w:cs="Times New Roman"/>
          <w:b/>
          <w:sz w:val="24"/>
          <w:szCs w:val="24"/>
          <w:lang w:val="ru-RU" w:eastAsia="ru-RU"/>
        </w:rPr>
      </w:pPr>
    </w:p>
    <w:p w:rsidR="00E92682" w:rsidRPr="00E92682" w:rsidRDefault="00E92682" w:rsidP="00E92682">
      <w:pPr>
        <w:shd w:val="clear" w:color="auto" w:fill="FFFFFF"/>
        <w:spacing w:after="0" w:line="240" w:lineRule="auto"/>
        <w:jc w:val="center"/>
        <w:rPr>
          <w:rFonts w:ascii="Times New Roman" w:eastAsia="Times New Roman" w:hAnsi="Times New Roman" w:cs="Times New Roman"/>
          <w:b/>
          <w:sz w:val="24"/>
          <w:szCs w:val="24"/>
          <w:lang w:val="ru-RU" w:eastAsia="ru-RU"/>
        </w:rPr>
      </w:pPr>
      <w:r w:rsidRPr="00E92682">
        <w:rPr>
          <w:rFonts w:ascii="Times New Roman" w:eastAsia="Times New Roman" w:hAnsi="Times New Roman" w:cs="Times New Roman"/>
          <w:b/>
          <w:sz w:val="24"/>
          <w:szCs w:val="24"/>
          <w:lang w:val="ru-RU" w:eastAsia="ru-RU"/>
        </w:rPr>
        <w:t>Вопросы к экзамену</w:t>
      </w:r>
    </w:p>
    <w:p w:rsidR="00E92682" w:rsidRPr="00E92682" w:rsidRDefault="00E92682" w:rsidP="00E92682">
      <w:pPr>
        <w:shd w:val="clear" w:color="auto" w:fill="FFFFFF"/>
        <w:spacing w:after="0" w:line="240" w:lineRule="auto"/>
        <w:jc w:val="center"/>
        <w:rPr>
          <w:rFonts w:ascii="Times New Roman" w:eastAsia="Times New Roman" w:hAnsi="Times New Roman" w:cs="Times New Roman"/>
          <w:b/>
          <w:sz w:val="24"/>
          <w:szCs w:val="24"/>
          <w:lang w:val="ru-RU" w:eastAsia="ru-RU"/>
        </w:rPr>
      </w:pPr>
      <w:r w:rsidRPr="00E92682">
        <w:rPr>
          <w:rFonts w:ascii="Times New Roman" w:eastAsia="Times New Roman" w:hAnsi="Times New Roman" w:cs="Times New Roman"/>
          <w:b/>
          <w:sz w:val="24"/>
          <w:szCs w:val="24"/>
          <w:lang w:val="ru-RU" w:eastAsia="ru-RU"/>
        </w:rPr>
        <w:t>по дисциплине</w:t>
      </w:r>
      <w:r w:rsidRPr="00E92682">
        <w:rPr>
          <w:rFonts w:ascii="Times New Roman" w:eastAsia="Times New Roman" w:hAnsi="Times New Roman" w:cs="Times New Roman"/>
          <w:b/>
          <w:i/>
          <w:sz w:val="24"/>
          <w:szCs w:val="24"/>
          <w:lang w:val="ru-RU" w:eastAsia="ru-RU"/>
        </w:rPr>
        <w:t xml:space="preserve"> </w:t>
      </w:r>
      <w:r w:rsidRPr="00E92682">
        <w:rPr>
          <w:rFonts w:ascii="Times New Roman" w:eastAsia="Times New Roman" w:hAnsi="Times New Roman" w:cs="Times New Roman"/>
          <w:b/>
          <w:sz w:val="24"/>
          <w:szCs w:val="24"/>
          <w:vertAlign w:val="superscript"/>
          <w:lang w:val="ru-RU" w:eastAsia="ru-RU"/>
        </w:rPr>
        <w:t xml:space="preserve"> </w:t>
      </w:r>
      <w:r w:rsidRPr="00E92682">
        <w:rPr>
          <w:rFonts w:ascii="Times New Roman" w:eastAsia="Times New Roman" w:hAnsi="Times New Roman" w:cs="Times New Roman"/>
          <w:b/>
          <w:sz w:val="24"/>
          <w:szCs w:val="24"/>
          <w:lang w:val="ru-RU" w:eastAsia="ru-RU"/>
        </w:rPr>
        <w:t>«Статистика»</w:t>
      </w:r>
    </w:p>
    <w:p w:rsidR="00E92682" w:rsidRPr="00E92682" w:rsidRDefault="00E92682" w:rsidP="00E92682">
      <w:pPr>
        <w:shd w:val="clear" w:color="auto" w:fill="FFFFFF"/>
        <w:spacing w:after="0" w:line="240" w:lineRule="auto"/>
        <w:jc w:val="center"/>
        <w:rPr>
          <w:rFonts w:ascii="Times New Roman" w:eastAsia="Times New Roman" w:hAnsi="Times New Roman" w:cs="Times New Roman"/>
          <w:b/>
          <w:sz w:val="24"/>
          <w:szCs w:val="24"/>
          <w:lang w:val="ru-RU" w:eastAsia="ru-RU"/>
        </w:rPr>
      </w:pPr>
    </w:p>
    <w:p w:rsidR="00E92682" w:rsidRPr="00E92682" w:rsidRDefault="00E92682" w:rsidP="00E92682">
      <w:pPr>
        <w:shd w:val="clear" w:color="auto" w:fill="FFFFFF"/>
        <w:spacing w:after="0" w:line="240" w:lineRule="auto"/>
        <w:jc w:val="center"/>
        <w:rPr>
          <w:rFonts w:ascii="Times New Roman" w:eastAsia="Times New Roman" w:hAnsi="Times New Roman" w:cs="Times New Roman"/>
          <w:b/>
          <w:sz w:val="24"/>
          <w:szCs w:val="24"/>
          <w:lang w:val="ru-RU" w:eastAsia="ru-RU"/>
        </w:rPr>
      </w:pPr>
    </w:p>
    <w:p w:rsidR="00E92682" w:rsidRPr="00E92682" w:rsidRDefault="00E92682" w:rsidP="00E92682">
      <w:pPr>
        <w:numPr>
          <w:ilvl w:val="0"/>
          <w:numId w:val="29"/>
        </w:numPr>
        <w:spacing w:line="240" w:lineRule="auto"/>
        <w:contextualSpacing/>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 xml:space="preserve">Предмет, метод  и современные задачи социально-экономической статистики. </w:t>
      </w:r>
    </w:p>
    <w:p w:rsidR="00E92682" w:rsidRPr="00E92682" w:rsidRDefault="00E92682" w:rsidP="00E92682">
      <w:pPr>
        <w:numPr>
          <w:ilvl w:val="0"/>
          <w:numId w:val="29"/>
        </w:numPr>
        <w:spacing w:line="240" w:lineRule="auto"/>
        <w:contextualSpacing/>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 xml:space="preserve">Концепция «Статистика - 2025». </w:t>
      </w:r>
    </w:p>
    <w:p w:rsidR="00E92682" w:rsidRPr="00E92682" w:rsidRDefault="00E92682" w:rsidP="00E92682">
      <w:pPr>
        <w:numPr>
          <w:ilvl w:val="0"/>
          <w:numId w:val="29"/>
        </w:numPr>
        <w:spacing w:before="100" w:beforeAutospacing="1" w:after="100" w:afterAutospacing="1" w:line="240" w:lineRule="auto"/>
        <w:contextualSpacing/>
        <w:rPr>
          <w:rFonts w:ascii="Times New Roman" w:eastAsia="Times New Roman" w:hAnsi="Times New Roman" w:cs="Times New Roman"/>
          <w:sz w:val="24"/>
          <w:szCs w:val="24"/>
          <w:lang w:val="ru-RU" w:eastAsia="ru-RU"/>
        </w:rPr>
      </w:pPr>
      <w:r w:rsidRPr="00E92682">
        <w:rPr>
          <w:rFonts w:ascii="Times New Roman" w:eastAsiaTheme="minorHAnsi" w:hAnsi="Times New Roman" w:cs="Times New Roman"/>
          <w:sz w:val="24"/>
          <w:szCs w:val="24"/>
          <w:lang w:val="ru-RU"/>
        </w:rPr>
        <w:t>Основные классификаторы, применяемые в социально-экономической статистике.</w:t>
      </w:r>
    </w:p>
    <w:p w:rsidR="00E92682" w:rsidRPr="00E92682" w:rsidRDefault="00E92682" w:rsidP="00E92682">
      <w:pPr>
        <w:numPr>
          <w:ilvl w:val="0"/>
          <w:numId w:val="29"/>
        </w:numPr>
        <w:spacing w:before="100" w:beforeAutospacing="1" w:after="100" w:afterAutospacing="1" w:line="240" w:lineRule="auto"/>
        <w:contextualSpacing/>
        <w:rPr>
          <w:rFonts w:ascii="Times New Roman" w:eastAsia="Times New Roman" w:hAnsi="Times New Roman" w:cs="Times New Roman"/>
          <w:sz w:val="24"/>
          <w:szCs w:val="24"/>
          <w:lang w:val="ru-RU" w:eastAsia="ru-RU"/>
        </w:rPr>
      </w:pPr>
      <w:r w:rsidRPr="00E92682">
        <w:rPr>
          <w:rFonts w:ascii="Times New Roman" w:eastAsiaTheme="minorHAnsi" w:hAnsi="Times New Roman" w:cs="Times New Roman"/>
          <w:sz w:val="24"/>
          <w:szCs w:val="24"/>
          <w:lang w:val="ru-RU"/>
        </w:rPr>
        <w:t>О</w:t>
      </w:r>
      <w:r w:rsidRPr="00E92682">
        <w:rPr>
          <w:rFonts w:ascii="Times New Roman" w:eastAsia="Times New Roman" w:hAnsi="Times New Roman" w:cs="Times New Roman"/>
          <w:sz w:val="24"/>
          <w:szCs w:val="24"/>
          <w:lang w:val="ru-RU" w:eastAsia="ru-RU"/>
        </w:rPr>
        <w:t xml:space="preserve">сновные положения  и концептуальная основа СНС. </w:t>
      </w:r>
    </w:p>
    <w:p w:rsidR="00E92682" w:rsidRPr="00E92682" w:rsidRDefault="00E92682" w:rsidP="00E92682">
      <w:pPr>
        <w:numPr>
          <w:ilvl w:val="0"/>
          <w:numId w:val="29"/>
        </w:numPr>
        <w:spacing w:before="100" w:beforeAutospacing="1" w:after="100" w:afterAutospacing="1" w:line="240" w:lineRule="auto"/>
        <w:contextualSpacing/>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Структура и основные категории СНС.</w:t>
      </w:r>
    </w:p>
    <w:p w:rsidR="00E92682" w:rsidRPr="00E92682" w:rsidRDefault="00E92682" w:rsidP="00E92682">
      <w:pPr>
        <w:numPr>
          <w:ilvl w:val="0"/>
          <w:numId w:val="29"/>
        </w:numPr>
        <w:spacing w:before="100" w:beforeAutospacing="1" w:after="100" w:afterAutospacing="1" w:line="240" w:lineRule="auto"/>
        <w:contextualSpacing/>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 xml:space="preserve"> Счета СНС и принципы их построения.</w:t>
      </w:r>
    </w:p>
    <w:p w:rsidR="00E92682" w:rsidRPr="00E92682" w:rsidRDefault="00E92682" w:rsidP="00E92682">
      <w:pPr>
        <w:numPr>
          <w:ilvl w:val="0"/>
          <w:numId w:val="29"/>
        </w:numPr>
        <w:spacing w:before="100" w:beforeAutospacing="1" w:after="100" w:afterAutospacing="1" w:line="240" w:lineRule="auto"/>
        <w:contextualSpacing/>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b/>
          <w:bCs/>
          <w:color w:val="000000"/>
          <w:sz w:val="24"/>
          <w:szCs w:val="24"/>
          <w:lang w:val="ru-RU" w:eastAsia="ru-RU"/>
        </w:rPr>
        <w:t xml:space="preserve"> </w:t>
      </w:r>
      <w:r w:rsidRPr="00E92682">
        <w:rPr>
          <w:rFonts w:ascii="Times New Roman" w:eastAsia="Times New Roman" w:hAnsi="Times New Roman" w:cs="Times New Roman"/>
          <w:bCs/>
          <w:color w:val="000000"/>
          <w:sz w:val="24"/>
          <w:szCs w:val="24"/>
          <w:lang w:val="ru-RU" w:eastAsia="ru-RU"/>
        </w:rPr>
        <w:t>Основные показатели СНС и методы их расчета.</w:t>
      </w:r>
    </w:p>
    <w:p w:rsidR="00E92682" w:rsidRPr="00E92682" w:rsidRDefault="00E92682" w:rsidP="00E92682">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E92682">
        <w:rPr>
          <w:rFonts w:ascii="Times New Roman" w:eastAsia="Times New Roman" w:hAnsi="Times New Roman" w:cs="Times New Roman"/>
          <w:bCs/>
          <w:color w:val="000000"/>
          <w:sz w:val="24"/>
          <w:szCs w:val="24"/>
          <w:lang w:val="ru-RU" w:eastAsia="ru-RU"/>
        </w:rPr>
        <w:t xml:space="preserve"> Основные классификации, используемые при построении показателей СНС: ОКВЭД, КИЕС, КФИ и другие.</w:t>
      </w:r>
    </w:p>
    <w:p w:rsidR="00E92682" w:rsidRPr="00E92682" w:rsidRDefault="00E92682" w:rsidP="00E92682">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 xml:space="preserve">Валовой внутренний продукт (ВВП): методы расчета и оценки. </w:t>
      </w:r>
    </w:p>
    <w:p w:rsidR="00E92682" w:rsidRPr="00E92682" w:rsidRDefault="00E92682" w:rsidP="00E92682">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 xml:space="preserve">Международные сопоставления ВВП: паритет покупательной способности, сопоставимый уровень цен, индекс физического объема ВВП, индекс физического объема ВВП на душу населения. </w:t>
      </w:r>
    </w:p>
    <w:p w:rsidR="00E92682" w:rsidRPr="00E92682" w:rsidRDefault="00E92682" w:rsidP="00E92682">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Основные агрегаты счетов СНС как отдельные макроэкономические показатели: валовая прибыль экономики, валовой национальный доход, валовой располагаемый доход, валовое сбережение.</w:t>
      </w:r>
    </w:p>
    <w:p w:rsidR="00E92682" w:rsidRPr="00E92682" w:rsidRDefault="00E92682" w:rsidP="00E92682">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 xml:space="preserve"> Региональные показатели СНС.</w:t>
      </w:r>
    </w:p>
    <w:p w:rsidR="00E92682" w:rsidRPr="00E92682" w:rsidRDefault="00E92682" w:rsidP="00E92682">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 xml:space="preserve">Понятие и состав национального богатства. </w:t>
      </w:r>
    </w:p>
    <w:p w:rsidR="00E92682" w:rsidRPr="00E92682" w:rsidRDefault="00E92682" w:rsidP="00E92682">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 xml:space="preserve">Проблема оценки элементов национального богатства. </w:t>
      </w:r>
    </w:p>
    <w:p w:rsidR="00E92682" w:rsidRPr="00E92682" w:rsidRDefault="00E92682" w:rsidP="00E92682">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 xml:space="preserve">Анализ элементов национального богатства. </w:t>
      </w:r>
    </w:p>
    <w:p w:rsidR="00E92682" w:rsidRPr="00E92682" w:rsidRDefault="00E92682" w:rsidP="00E92682">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E92682">
        <w:rPr>
          <w:rFonts w:ascii="Times New Roman" w:hAnsi="Times New Roman" w:cs="Times New Roman"/>
          <w:color w:val="000000"/>
          <w:sz w:val="24"/>
          <w:szCs w:val="24"/>
          <w:lang w:val="ru-RU"/>
        </w:rPr>
        <w:t>Статистический учет основных и оборотных фондов на уровне экономики.</w:t>
      </w:r>
    </w:p>
    <w:p w:rsidR="00E92682" w:rsidRPr="00E92682" w:rsidRDefault="00E92682" w:rsidP="00E92682">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E92682">
        <w:rPr>
          <w:rFonts w:ascii="Times New Roman" w:hAnsi="Times New Roman" w:cs="Times New Roman"/>
          <w:color w:val="000000"/>
          <w:sz w:val="24"/>
          <w:szCs w:val="24"/>
          <w:lang w:val="ru-RU"/>
        </w:rPr>
        <w:t>К</w:t>
      </w:r>
      <w:r w:rsidRPr="00E92682">
        <w:rPr>
          <w:rFonts w:ascii="Times New Roman" w:eastAsiaTheme="minorHAnsi" w:hAnsi="Times New Roman" w:cs="Times New Roman"/>
          <w:sz w:val="24"/>
          <w:szCs w:val="24"/>
          <w:lang w:val="ru-RU"/>
        </w:rPr>
        <w:t xml:space="preserve">лассификация основных фондов и виды их оценки. </w:t>
      </w:r>
    </w:p>
    <w:p w:rsidR="00E92682" w:rsidRPr="00E92682" w:rsidRDefault="00E92682" w:rsidP="00E92682">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E92682">
        <w:rPr>
          <w:rFonts w:ascii="Times New Roman" w:hAnsi="Times New Roman" w:cs="Times New Roman"/>
          <w:color w:val="000000"/>
          <w:sz w:val="24"/>
          <w:szCs w:val="24"/>
          <w:lang w:val="ru-RU"/>
        </w:rPr>
        <w:t>А</w:t>
      </w:r>
      <w:r w:rsidRPr="00E92682">
        <w:rPr>
          <w:rFonts w:ascii="Times New Roman" w:eastAsiaTheme="minorHAnsi" w:hAnsi="Times New Roman" w:cs="Times New Roman"/>
          <w:sz w:val="24"/>
          <w:szCs w:val="24"/>
          <w:lang w:val="ru-RU"/>
        </w:rPr>
        <w:t xml:space="preserve">мортизация и методы ее начисления. </w:t>
      </w:r>
    </w:p>
    <w:p w:rsidR="00E92682" w:rsidRPr="00E92682" w:rsidRDefault="00E92682" w:rsidP="00E92682">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 xml:space="preserve">Балансы основных фондов. </w:t>
      </w:r>
    </w:p>
    <w:p w:rsidR="00E92682" w:rsidRPr="00E92682" w:rsidRDefault="00E92682" w:rsidP="00E92682">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E92682">
        <w:rPr>
          <w:rFonts w:ascii="Times New Roman" w:eastAsiaTheme="minorHAnsi" w:hAnsi="Times New Roman" w:cs="Times New Roman"/>
          <w:color w:val="000000"/>
          <w:sz w:val="24"/>
          <w:szCs w:val="24"/>
          <w:lang w:val="ru-RU"/>
        </w:rPr>
        <w:t>Показатели состояния, движения и использования основных фондов, их динамика.</w:t>
      </w:r>
    </w:p>
    <w:p w:rsidR="00E92682" w:rsidRPr="00E92682" w:rsidRDefault="00E92682" w:rsidP="00E92682">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E92682">
        <w:rPr>
          <w:rFonts w:ascii="Times New Roman" w:eastAsiaTheme="minorHAnsi" w:hAnsi="Times New Roman" w:cs="Times New Roman"/>
          <w:color w:val="000000"/>
          <w:sz w:val="24"/>
          <w:szCs w:val="24"/>
          <w:lang w:val="ru-RU"/>
        </w:rPr>
        <w:t>Статистический анализ объема, состава и использования оборотных фондов.</w:t>
      </w:r>
    </w:p>
    <w:p w:rsidR="00E92682" w:rsidRPr="00E92682" w:rsidRDefault="00E92682" w:rsidP="00E92682">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 xml:space="preserve">Виды продукции по степени готовности. </w:t>
      </w:r>
    </w:p>
    <w:p w:rsidR="00E92682" w:rsidRPr="00E92682" w:rsidRDefault="00E92682" w:rsidP="00E92682">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 xml:space="preserve">Стоимостные показатели объема производства продукции. </w:t>
      </w:r>
    </w:p>
    <w:p w:rsidR="00E92682" w:rsidRPr="00E92682" w:rsidRDefault="00E92682" w:rsidP="00E92682">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E92682">
        <w:rPr>
          <w:rFonts w:ascii="Times New Roman" w:eastAsiaTheme="minorHAnsi" w:hAnsi="Times New Roman" w:cs="Times New Roman"/>
          <w:color w:val="000000"/>
          <w:sz w:val="24"/>
          <w:szCs w:val="24"/>
          <w:lang w:val="ru-RU"/>
        </w:rPr>
        <w:t xml:space="preserve">Факторный анализ изменения объема производства продукции. </w:t>
      </w:r>
    </w:p>
    <w:p w:rsidR="00E92682" w:rsidRPr="00E92682" w:rsidRDefault="00E92682" w:rsidP="00E92682">
      <w:pPr>
        <w:numPr>
          <w:ilvl w:val="0"/>
          <w:numId w:val="29"/>
        </w:numPr>
        <w:spacing w:before="100" w:beforeAutospacing="1" w:after="0" w:afterAutospacing="1" w:line="240" w:lineRule="auto"/>
        <w:contextualSpacing/>
        <w:rPr>
          <w:rFonts w:ascii="Times New Roman" w:hAnsi="Times New Roman" w:cs="Times New Roman"/>
          <w:color w:val="000000"/>
          <w:sz w:val="24"/>
          <w:szCs w:val="24"/>
          <w:lang w:val="ru-RU"/>
        </w:rPr>
      </w:pPr>
      <w:r w:rsidRPr="00E92682">
        <w:rPr>
          <w:rFonts w:ascii="Times New Roman" w:eastAsiaTheme="minorHAnsi" w:hAnsi="Times New Roman" w:cs="Times New Roman"/>
          <w:color w:val="000000"/>
          <w:sz w:val="24"/>
          <w:szCs w:val="24"/>
          <w:lang w:val="ru-RU"/>
        </w:rPr>
        <w:t xml:space="preserve">Анализ динамики производства продукции индексным методом. </w:t>
      </w:r>
    </w:p>
    <w:p w:rsidR="00E92682" w:rsidRPr="00E92682" w:rsidRDefault="00E92682" w:rsidP="00E92682">
      <w:pPr>
        <w:numPr>
          <w:ilvl w:val="0"/>
          <w:numId w:val="29"/>
        </w:numPr>
        <w:spacing w:before="100" w:beforeAutospacing="1" w:after="0" w:afterAutospacing="1" w:line="240" w:lineRule="auto"/>
        <w:contextualSpacing/>
        <w:rPr>
          <w:rFonts w:ascii="Times New Roman" w:hAnsi="Times New Roman" w:cs="Times New Roman"/>
          <w:color w:val="000000"/>
          <w:sz w:val="24"/>
          <w:szCs w:val="24"/>
          <w:lang w:val="ru-RU"/>
        </w:rPr>
      </w:pPr>
      <w:r w:rsidRPr="00E92682">
        <w:rPr>
          <w:rFonts w:ascii="Times New Roman" w:eastAsiaTheme="minorHAnsi" w:hAnsi="Times New Roman" w:cs="Times New Roman"/>
          <w:sz w:val="24"/>
          <w:szCs w:val="24"/>
          <w:lang w:val="ru-RU"/>
        </w:rPr>
        <w:t xml:space="preserve">Категории персонала. </w:t>
      </w:r>
    </w:p>
    <w:p w:rsidR="00E92682" w:rsidRPr="00E92682" w:rsidRDefault="00E92682" w:rsidP="00E92682">
      <w:pPr>
        <w:numPr>
          <w:ilvl w:val="0"/>
          <w:numId w:val="29"/>
        </w:numPr>
        <w:spacing w:before="100" w:beforeAutospacing="1" w:after="0" w:afterAutospacing="1" w:line="240" w:lineRule="auto"/>
        <w:contextualSpacing/>
        <w:rPr>
          <w:rFonts w:ascii="Times New Roman" w:hAnsi="Times New Roman" w:cs="Times New Roman"/>
          <w:color w:val="000000"/>
          <w:sz w:val="24"/>
          <w:szCs w:val="24"/>
          <w:lang w:val="ru-RU"/>
        </w:rPr>
      </w:pPr>
      <w:r w:rsidRPr="00E92682">
        <w:rPr>
          <w:rFonts w:ascii="Times New Roman" w:eastAsiaTheme="minorHAnsi" w:hAnsi="Times New Roman" w:cs="Times New Roman"/>
          <w:sz w:val="24"/>
          <w:szCs w:val="24"/>
          <w:lang w:val="ru-RU"/>
        </w:rPr>
        <w:t>Показатели численности работников.</w:t>
      </w:r>
    </w:p>
    <w:p w:rsidR="00E92682" w:rsidRPr="00E92682" w:rsidRDefault="00E92682" w:rsidP="00E92682">
      <w:pPr>
        <w:numPr>
          <w:ilvl w:val="0"/>
          <w:numId w:val="29"/>
        </w:numPr>
        <w:spacing w:before="100" w:beforeAutospacing="1" w:after="0" w:afterAutospacing="1" w:line="240" w:lineRule="auto"/>
        <w:contextualSpacing/>
        <w:rPr>
          <w:rFonts w:ascii="Times New Roman" w:hAnsi="Times New Roman" w:cs="Times New Roman"/>
          <w:color w:val="000000"/>
          <w:sz w:val="24"/>
          <w:szCs w:val="24"/>
          <w:lang w:val="ru-RU"/>
        </w:rPr>
      </w:pPr>
      <w:r w:rsidRPr="00E92682">
        <w:rPr>
          <w:rFonts w:ascii="Times New Roman" w:eastAsiaTheme="minorHAnsi" w:hAnsi="Times New Roman" w:cs="Times New Roman"/>
          <w:sz w:val="24"/>
          <w:szCs w:val="24"/>
          <w:lang w:val="ru-RU"/>
        </w:rPr>
        <w:t>Показатели интенсивности движения персонала.</w:t>
      </w:r>
    </w:p>
    <w:p w:rsidR="00E92682" w:rsidRPr="00E92682" w:rsidRDefault="00E92682" w:rsidP="00E92682">
      <w:pPr>
        <w:numPr>
          <w:ilvl w:val="0"/>
          <w:numId w:val="29"/>
        </w:numPr>
        <w:spacing w:before="100" w:beforeAutospacing="1" w:after="0" w:afterAutospacing="1" w:line="240" w:lineRule="auto"/>
        <w:contextualSpacing/>
        <w:rPr>
          <w:rFonts w:ascii="Times New Roman" w:hAnsi="Times New Roman" w:cs="Times New Roman"/>
          <w:color w:val="000000"/>
          <w:sz w:val="24"/>
          <w:szCs w:val="24"/>
          <w:lang w:val="ru-RU"/>
        </w:rPr>
      </w:pPr>
      <w:r w:rsidRPr="00E92682">
        <w:rPr>
          <w:rFonts w:ascii="Times New Roman" w:eastAsiaTheme="minorHAnsi" w:hAnsi="Times New Roman" w:cs="Times New Roman"/>
          <w:sz w:val="24"/>
          <w:szCs w:val="24"/>
          <w:lang w:val="ru-RU"/>
        </w:rPr>
        <w:t xml:space="preserve">Показатели использования рабочего времени. </w:t>
      </w:r>
    </w:p>
    <w:p w:rsidR="00E92682" w:rsidRPr="00E92682" w:rsidRDefault="00E92682" w:rsidP="00E92682">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 xml:space="preserve">Производительность труда. </w:t>
      </w:r>
      <w:r w:rsidRPr="00E92682">
        <w:rPr>
          <w:rFonts w:ascii="Times New Roman" w:eastAsiaTheme="minorHAnsi" w:hAnsi="Times New Roman" w:cs="Times New Roman"/>
          <w:color w:val="000000" w:themeColor="text1"/>
          <w:sz w:val="24"/>
          <w:szCs w:val="24"/>
          <w:lang w:val="ru-RU"/>
        </w:rPr>
        <w:t xml:space="preserve">Показатели и методы расчета производительности труда. </w:t>
      </w:r>
    </w:p>
    <w:p w:rsidR="00E92682" w:rsidRPr="00E92682" w:rsidRDefault="00E92682" w:rsidP="00E92682">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E92682">
        <w:rPr>
          <w:rFonts w:ascii="Times New Roman" w:eastAsiaTheme="minorHAnsi" w:hAnsi="Times New Roman" w:cs="Times New Roman"/>
          <w:color w:val="000000" w:themeColor="text1"/>
          <w:sz w:val="24"/>
          <w:szCs w:val="24"/>
          <w:lang w:val="ru-RU"/>
        </w:rPr>
        <w:t>Индексный метод в изучении динамики производительности труда.</w:t>
      </w:r>
    </w:p>
    <w:p w:rsidR="00E92682" w:rsidRPr="00E92682" w:rsidRDefault="00E92682" w:rsidP="00E92682">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E92682">
        <w:rPr>
          <w:rFonts w:ascii="Times New Roman" w:eastAsiaTheme="minorHAnsi" w:hAnsi="Times New Roman" w:cs="Times New Roman"/>
          <w:color w:val="000000" w:themeColor="text1"/>
          <w:sz w:val="24"/>
          <w:szCs w:val="24"/>
          <w:lang w:val="ru-RU"/>
        </w:rPr>
        <w:t xml:space="preserve"> Факторный анализ в статистике производительности труда. </w:t>
      </w:r>
    </w:p>
    <w:p w:rsidR="00E92682" w:rsidRPr="00E92682" w:rsidRDefault="00E92682" w:rsidP="00E92682">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E92682">
        <w:rPr>
          <w:rFonts w:ascii="Times New Roman" w:eastAsiaTheme="minorHAnsi" w:hAnsi="Times New Roman" w:cs="Times New Roman"/>
          <w:color w:val="000000" w:themeColor="text1"/>
          <w:sz w:val="24"/>
          <w:szCs w:val="24"/>
          <w:lang w:val="ru-RU"/>
        </w:rPr>
        <w:t xml:space="preserve">Формы и системы оплаты труда. </w:t>
      </w:r>
    </w:p>
    <w:p w:rsidR="00E92682" w:rsidRPr="00E92682" w:rsidRDefault="00E92682" w:rsidP="00E92682">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E92682">
        <w:rPr>
          <w:rFonts w:ascii="Times New Roman" w:eastAsia="Times New Roman" w:hAnsi="Times New Roman" w:cs="Times New Roman"/>
          <w:color w:val="000000" w:themeColor="text1"/>
          <w:sz w:val="24"/>
          <w:szCs w:val="24"/>
          <w:lang w:val="ru-RU"/>
        </w:rPr>
        <w:t xml:space="preserve">Состав фонда заработной платы и выплат социального характера, прочие доходы работников. </w:t>
      </w:r>
    </w:p>
    <w:p w:rsidR="00E92682" w:rsidRPr="00E92682" w:rsidRDefault="00E92682" w:rsidP="00E92682">
      <w:pPr>
        <w:numPr>
          <w:ilvl w:val="0"/>
          <w:numId w:val="29"/>
        </w:numPr>
        <w:spacing w:before="100" w:beforeAutospacing="1" w:after="0" w:afterAutospacing="1" w:line="240" w:lineRule="auto"/>
        <w:contextualSpacing/>
        <w:rPr>
          <w:rFonts w:ascii="Times New Roman" w:hAnsi="Times New Roman" w:cs="Times New Roman"/>
          <w:sz w:val="24"/>
          <w:szCs w:val="24"/>
          <w:lang w:val="ru-RU"/>
        </w:rPr>
      </w:pPr>
      <w:r w:rsidRPr="00E92682">
        <w:rPr>
          <w:rFonts w:ascii="Times New Roman" w:eastAsia="Times New Roman" w:hAnsi="Times New Roman" w:cs="Times New Roman"/>
          <w:color w:val="000000" w:themeColor="text1"/>
          <w:sz w:val="24"/>
          <w:szCs w:val="24"/>
          <w:lang w:val="ru-RU"/>
        </w:rPr>
        <w:t>Показатели оплаты труда и их взаимосвязь.</w:t>
      </w:r>
    </w:p>
    <w:p w:rsidR="00E92682" w:rsidRPr="00E92682" w:rsidRDefault="00E92682" w:rsidP="00E92682">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E92682">
        <w:rPr>
          <w:rFonts w:ascii="Times New Roman" w:hAnsi="Times New Roman" w:cs="Times New Roman"/>
          <w:color w:val="000000"/>
          <w:sz w:val="24"/>
          <w:szCs w:val="24"/>
          <w:lang w:val="ru-RU"/>
        </w:rPr>
        <w:t xml:space="preserve">Источники информации о населении. Статистика численности и состава населения. </w:t>
      </w:r>
    </w:p>
    <w:p w:rsidR="00E92682" w:rsidRPr="00E92682" w:rsidRDefault="00E92682" w:rsidP="00E92682">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E92682">
        <w:rPr>
          <w:rFonts w:ascii="Times New Roman" w:hAnsi="Times New Roman" w:cs="Times New Roman"/>
          <w:color w:val="000000"/>
          <w:sz w:val="24"/>
          <w:szCs w:val="24"/>
          <w:lang w:val="ru-RU"/>
        </w:rPr>
        <w:t xml:space="preserve">Статистика естественного и миграционного движения населения. </w:t>
      </w:r>
    </w:p>
    <w:p w:rsidR="00E92682" w:rsidRPr="00E92682" w:rsidRDefault="00E92682" w:rsidP="00E92682">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E92682">
        <w:rPr>
          <w:rFonts w:ascii="Times New Roman" w:hAnsi="Times New Roman" w:cs="Times New Roman"/>
          <w:color w:val="000000"/>
          <w:sz w:val="24"/>
          <w:szCs w:val="24"/>
          <w:lang w:val="ru-RU"/>
        </w:rPr>
        <w:t xml:space="preserve">Таблицы смертности. Расчет перспективной численности населения. </w:t>
      </w:r>
    </w:p>
    <w:p w:rsidR="00E92682" w:rsidRPr="00E92682" w:rsidRDefault="00E92682" w:rsidP="00E92682">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E92682">
        <w:rPr>
          <w:rFonts w:ascii="Times New Roman" w:hAnsi="Times New Roman" w:cs="Times New Roman"/>
          <w:color w:val="000000"/>
          <w:sz w:val="24"/>
          <w:szCs w:val="24"/>
          <w:lang w:val="ru-RU"/>
        </w:rPr>
        <w:t xml:space="preserve">Понятие и система показателей уровня жизни населения. </w:t>
      </w:r>
    </w:p>
    <w:p w:rsidR="00E92682" w:rsidRPr="00E92682" w:rsidRDefault="00E92682" w:rsidP="00E92682">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E92682">
        <w:rPr>
          <w:rFonts w:ascii="Times New Roman" w:hAnsi="Times New Roman" w:cs="Times New Roman"/>
          <w:color w:val="000000"/>
          <w:sz w:val="24"/>
          <w:szCs w:val="24"/>
          <w:lang w:val="ru-RU"/>
        </w:rPr>
        <w:t xml:space="preserve">Методы оценки дифференциации населения по уровню доходов. </w:t>
      </w:r>
    </w:p>
    <w:p w:rsidR="00E92682" w:rsidRPr="00E92682" w:rsidRDefault="00E92682" w:rsidP="00E92682">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E92682">
        <w:rPr>
          <w:rFonts w:ascii="Times New Roman" w:hAnsi="Times New Roman" w:cs="Times New Roman"/>
          <w:color w:val="000000"/>
          <w:sz w:val="24"/>
          <w:szCs w:val="24"/>
          <w:lang w:val="ru-RU"/>
        </w:rPr>
        <w:lastRenderedPageBreak/>
        <w:t xml:space="preserve">Статистика бедности. </w:t>
      </w:r>
    </w:p>
    <w:p w:rsidR="00E92682" w:rsidRPr="00E92682" w:rsidRDefault="00E92682" w:rsidP="00E92682">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E92682">
        <w:rPr>
          <w:rFonts w:ascii="Times New Roman" w:hAnsi="Times New Roman" w:cs="Times New Roman"/>
          <w:color w:val="000000"/>
          <w:sz w:val="24"/>
          <w:szCs w:val="24"/>
          <w:lang w:val="ru-RU"/>
        </w:rPr>
        <w:t>Статистика потребления материальных благ и услуг.</w:t>
      </w:r>
    </w:p>
    <w:p w:rsidR="00E92682" w:rsidRPr="00E92682" w:rsidRDefault="00E92682" w:rsidP="00E92682">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E92682">
        <w:rPr>
          <w:rFonts w:ascii="Times New Roman" w:eastAsiaTheme="minorHAnsi" w:hAnsi="Times New Roman" w:cs="Times New Roman"/>
          <w:bCs/>
          <w:color w:val="000000"/>
          <w:sz w:val="24"/>
          <w:szCs w:val="24"/>
          <w:lang w:val="ru-RU"/>
        </w:rPr>
        <w:t>Классификация статистических данных о составе рабочей силы и статусу в занятости.</w:t>
      </w:r>
      <w:r w:rsidRPr="00E92682">
        <w:rPr>
          <w:rFonts w:ascii="Times New Roman" w:hAnsi="Times New Roman" w:cs="Times New Roman"/>
          <w:color w:val="000000"/>
          <w:sz w:val="24"/>
          <w:szCs w:val="24"/>
          <w:lang w:val="ru-RU"/>
        </w:rPr>
        <w:t xml:space="preserve"> </w:t>
      </w:r>
    </w:p>
    <w:p w:rsidR="00E92682" w:rsidRPr="00E92682" w:rsidRDefault="00E92682" w:rsidP="00E92682">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E92682">
        <w:rPr>
          <w:rFonts w:ascii="Times New Roman" w:hAnsi="Times New Roman" w:cs="Times New Roman"/>
          <w:color w:val="000000"/>
          <w:sz w:val="24"/>
          <w:szCs w:val="24"/>
          <w:lang w:val="ru-RU"/>
        </w:rPr>
        <w:t xml:space="preserve">Баланс трудовых ресурсов. </w:t>
      </w:r>
    </w:p>
    <w:p w:rsidR="00E92682" w:rsidRPr="00E92682" w:rsidRDefault="00E92682" w:rsidP="00E92682">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E92682">
        <w:rPr>
          <w:rFonts w:ascii="Times New Roman" w:hAnsi="Times New Roman" w:cs="Times New Roman"/>
          <w:color w:val="000000"/>
          <w:sz w:val="24"/>
          <w:szCs w:val="24"/>
          <w:lang w:val="ru-RU"/>
        </w:rPr>
        <w:t>Статистика численности и состава рабочей силы.</w:t>
      </w:r>
    </w:p>
    <w:p w:rsidR="00E92682" w:rsidRPr="00E92682" w:rsidRDefault="00E92682" w:rsidP="00E92682">
      <w:pPr>
        <w:keepNext/>
        <w:widowControl w:val="0"/>
        <w:numPr>
          <w:ilvl w:val="0"/>
          <w:numId w:val="29"/>
        </w:numPr>
        <w:spacing w:before="100" w:beforeAutospacing="1" w:after="0" w:afterAutospacing="1" w:line="240" w:lineRule="auto"/>
        <w:contextualSpacing/>
        <w:jc w:val="both"/>
        <w:rPr>
          <w:rFonts w:ascii="Times New Roman" w:eastAsia="Times New Roman" w:hAnsi="Times New Roman" w:cs="Times New Roman"/>
          <w:sz w:val="24"/>
          <w:szCs w:val="24"/>
          <w:lang w:val="ru-RU" w:eastAsia="ru-RU"/>
        </w:rPr>
      </w:pPr>
      <w:r w:rsidRPr="00E92682">
        <w:rPr>
          <w:rFonts w:ascii="Times New Roman" w:hAnsi="Times New Roman" w:cs="Times New Roman"/>
          <w:color w:val="000000"/>
          <w:sz w:val="24"/>
          <w:szCs w:val="24"/>
          <w:lang w:val="ru-RU"/>
        </w:rPr>
        <w:t xml:space="preserve"> Общероссийский классификатор занятий. </w:t>
      </w:r>
    </w:p>
    <w:p w:rsidR="00E92682" w:rsidRPr="00E92682" w:rsidRDefault="00E92682" w:rsidP="00E92682">
      <w:pPr>
        <w:keepNext/>
        <w:widowControl w:val="0"/>
        <w:numPr>
          <w:ilvl w:val="0"/>
          <w:numId w:val="29"/>
        </w:numPr>
        <w:spacing w:before="100" w:beforeAutospacing="1" w:after="0" w:afterAutospacing="1" w:line="240" w:lineRule="auto"/>
        <w:contextualSpacing/>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 xml:space="preserve">Статистическая методология изучения цен. </w:t>
      </w:r>
    </w:p>
    <w:p w:rsidR="00E92682" w:rsidRPr="00E92682" w:rsidRDefault="00E92682" w:rsidP="00E92682">
      <w:pPr>
        <w:keepNext/>
        <w:widowControl w:val="0"/>
        <w:numPr>
          <w:ilvl w:val="0"/>
          <w:numId w:val="29"/>
        </w:numPr>
        <w:spacing w:before="100" w:beforeAutospacing="1" w:after="0" w:afterAutospacing="1" w:line="240" w:lineRule="auto"/>
        <w:contextualSpacing/>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Индекс потребительских цен (ИПЦ) как важнейший показатель уровня инфляции.</w:t>
      </w:r>
    </w:p>
    <w:p w:rsidR="00E92682" w:rsidRPr="00E92682" w:rsidRDefault="00E92682" w:rsidP="00E92682">
      <w:pPr>
        <w:keepNext/>
        <w:widowControl w:val="0"/>
        <w:numPr>
          <w:ilvl w:val="0"/>
          <w:numId w:val="29"/>
        </w:numPr>
        <w:spacing w:before="100" w:beforeAutospacing="1" w:after="0" w:afterAutospacing="1" w:line="240" w:lineRule="auto"/>
        <w:contextualSpacing/>
        <w:jc w:val="both"/>
        <w:rPr>
          <w:rFonts w:ascii="Times New Roman" w:eastAsia="Times New Roman" w:hAnsi="Times New Roman" w:cs="Times New Roman"/>
          <w:sz w:val="24"/>
          <w:szCs w:val="24"/>
          <w:lang w:val="ru-RU" w:eastAsia="ru-RU"/>
        </w:rPr>
      </w:pPr>
      <w:r w:rsidRPr="00E92682">
        <w:rPr>
          <w:rFonts w:ascii="Times New Roman" w:eastAsiaTheme="minorHAnsi" w:hAnsi="Times New Roman" w:cs="Times New Roman"/>
          <w:bCs/>
          <w:color w:val="222222"/>
          <w:sz w:val="24"/>
          <w:szCs w:val="24"/>
          <w:lang w:val="ru-RU"/>
        </w:rPr>
        <w:t xml:space="preserve"> Базовая структура потребительских расходов населения для расчета ИПЦ. </w:t>
      </w:r>
    </w:p>
    <w:p w:rsidR="00E92682" w:rsidRPr="00E92682" w:rsidRDefault="00E92682" w:rsidP="00E92682">
      <w:pPr>
        <w:keepNext/>
        <w:widowControl w:val="0"/>
        <w:numPr>
          <w:ilvl w:val="0"/>
          <w:numId w:val="29"/>
        </w:numPr>
        <w:spacing w:before="100" w:beforeAutospacing="1" w:after="0" w:afterAutospacing="1" w:line="240" w:lineRule="auto"/>
        <w:contextualSpacing/>
        <w:jc w:val="both"/>
        <w:rPr>
          <w:rFonts w:ascii="Times New Roman" w:eastAsia="Times New Roman" w:hAnsi="Times New Roman" w:cs="Times New Roman"/>
          <w:sz w:val="24"/>
          <w:szCs w:val="24"/>
          <w:lang w:val="ru-RU" w:eastAsia="ru-RU"/>
        </w:rPr>
      </w:pPr>
      <w:r w:rsidRPr="00E92682">
        <w:rPr>
          <w:rFonts w:ascii="Times New Roman" w:eastAsiaTheme="minorHAnsi" w:hAnsi="Times New Roman" w:cs="Times New Roman"/>
          <w:bCs/>
          <w:color w:val="222222"/>
          <w:sz w:val="24"/>
          <w:szCs w:val="24"/>
          <w:lang w:val="ru-RU"/>
        </w:rPr>
        <w:t xml:space="preserve">Индекс стоимости жизни. </w:t>
      </w:r>
    </w:p>
    <w:p w:rsidR="00E92682" w:rsidRPr="00E92682" w:rsidRDefault="00E92682" w:rsidP="00E92682">
      <w:pPr>
        <w:keepNext/>
        <w:widowControl w:val="0"/>
        <w:numPr>
          <w:ilvl w:val="0"/>
          <w:numId w:val="29"/>
        </w:numPr>
        <w:spacing w:before="100" w:beforeAutospacing="1" w:after="0" w:afterAutospacing="1" w:line="240" w:lineRule="auto"/>
        <w:contextualSpacing/>
        <w:jc w:val="both"/>
        <w:rPr>
          <w:rFonts w:ascii="Times New Roman" w:hAnsi="Times New Roman" w:cs="Times New Roman"/>
          <w:sz w:val="24"/>
          <w:szCs w:val="24"/>
          <w:lang w:val="ru-RU"/>
        </w:rPr>
      </w:pPr>
      <w:r w:rsidRPr="00E92682">
        <w:rPr>
          <w:rFonts w:ascii="Times New Roman" w:eastAsiaTheme="minorHAnsi" w:hAnsi="Times New Roman" w:cs="Times New Roman"/>
          <w:bCs/>
          <w:color w:val="222222"/>
          <w:sz w:val="24"/>
          <w:szCs w:val="24"/>
          <w:lang w:val="ru-RU"/>
        </w:rPr>
        <w:t xml:space="preserve"> Индекс – дефлятор ВВП.</w:t>
      </w:r>
    </w:p>
    <w:p w:rsidR="00E92682" w:rsidRPr="00E92682" w:rsidRDefault="00E92682" w:rsidP="00E92682">
      <w:pPr>
        <w:keepNext/>
        <w:widowControl w:val="0"/>
        <w:numPr>
          <w:ilvl w:val="0"/>
          <w:numId w:val="29"/>
        </w:numPr>
        <w:spacing w:before="100" w:beforeAutospacing="1" w:after="0" w:afterAutospacing="1" w:line="240" w:lineRule="auto"/>
        <w:contextualSpacing/>
        <w:jc w:val="both"/>
        <w:rPr>
          <w:rFonts w:ascii="Times New Roman" w:hAnsi="Times New Roman" w:cs="Times New Roman"/>
          <w:sz w:val="24"/>
          <w:szCs w:val="24"/>
          <w:lang w:val="ru-RU"/>
        </w:rPr>
      </w:pPr>
      <w:r w:rsidRPr="00E92682">
        <w:rPr>
          <w:rFonts w:ascii="Times New Roman" w:hAnsi="Times New Roman" w:cs="Times New Roman"/>
          <w:color w:val="000000"/>
          <w:sz w:val="24"/>
          <w:szCs w:val="24"/>
          <w:lang w:val="ru-RU"/>
        </w:rPr>
        <w:t xml:space="preserve">Основные показатели статистики государственных финансов. </w:t>
      </w:r>
    </w:p>
    <w:p w:rsidR="00E92682" w:rsidRPr="00E92682" w:rsidRDefault="00E92682" w:rsidP="00E92682">
      <w:pPr>
        <w:keepNext/>
        <w:widowControl w:val="0"/>
        <w:numPr>
          <w:ilvl w:val="0"/>
          <w:numId w:val="29"/>
        </w:numPr>
        <w:spacing w:before="100" w:beforeAutospacing="1" w:after="0" w:afterAutospacing="1" w:line="240" w:lineRule="auto"/>
        <w:contextualSpacing/>
        <w:jc w:val="both"/>
        <w:rPr>
          <w:rFonts w:ascii="Times New Roman" w:hAnsi="Times New Roman" w:cs="Times New Roman"/>
          <w:sz w:val="24"/>
          <w:szCs w:val="24"/>
          <w:lang w:val="ru-RU"/>
        </w:rPr>
      </w:pPr>
      <w:r w:rsidRPr="00E92682">
        <w:rPr>
          <w:rFonts w:ascii="Times New Roman" w:hAnsi="Times New Roman" w:cs="Times New Roman"/>
          <w:color w:val="000000"/>
          <w:sz w:val="24"/>
          <w:szCs w:val="24"/>
          <w:lang w:val="ru-RU"/>
        </w:rPr>
        <w:t xml:space="preserve">Основные показатели статистики налогов. </w:t>
      </w:r>
    </w:p>
    <w:p w:rsidR="00E92682" w:rsidRPr="00E92682" w:rsidRDefault="00E92682" w:rsidP="00E92682">
      <w:pPr>
        <w:keepNext/>
        <w:widowControl w:val="0"/>
        <w:numPr>
          <w:ilvl w:val="0"/>
          <w:numId w:val="29"/>
        </w:numPr>
        <w:spacing w:before="100" w:beforeAutospacing="1" w:after="0" w:afterAutospacing="1" w:line="240" w:lineRule="auto"/>
        <w:contextualSpacing/>
        <w:jc w:val="both"/>
        <w:rPr>
          <w:rFonts w:ascii="Times New Roman" w:hAnsi="Times New Roman" w:cs="Times New Roman"/>
          <w:sz w:val="24"/>
          <w:szCs w:val="24"/>
          <w:lang w:val="ru-RU"/>
        </w:rPr>
      </w:pPr>
      <w:r w:rsidRPr="00E92682">
        <w:rPr>
          <w:rFonts w:ascii="Times New Roman" w:hAnsi="Times New Roman" w:cs="Times New Roman"/>
          <w:color w:val="000000"/>
          <w:sz w:val="24"/>
          <w:szCs w:val="24"/>
          <w:lang w:val="ru-RU"/>
        </w:rPr>
        <w:t xml:space="preserve">Показатели развития банковской системы, состояние и эффективность деятельности кредитных организаций. </w:t>
      </w:r>
    </w:p>
    <w:p w:rsidR="00E92682" w:rsidRPr="00E92682" w:rsidRDefault="00E92682" w:rsidP="00E92682">
      <w:pPr>
        <w:keepNext/>
        <w:widowControl w:val="0"/>
        <w:numPr>
          <w:ilvl w:val="0"/>
          <w:numId w:val="29"/>
        </w:numPr>
        <w:spacing w:before="100" w:beforeAutospacing="1" w:after="0" w:afterAutospacing="1" w:line="240" w:lineRule="auto"/>
        <w:contextualSpacing/>
        <w:jc w:val="both"/>
        <w:rPr>
          <w:rFonts w:ascii="Times New Roman" w:hAnsi="Times New Roman" w:cs="Times New Roman"/>
          <w:sz w:val="24"/>
          <w:szCs w:val="24"/>
          <w:lang w:val="ru-RU"/>
        </w:rPr>
      </w:pPr>
      <w:r w:rsidRPr="00E92682">
        <w:rPr>
          <w:rFonts w:ascii="Times New Roman" w:hAnsi="Times New Roman" w:cs="Times New Roman"/>
          <w:color w:val="000000"/>
          <w:sz w:val="24"/>
          <w:szCs w:val="24"/>
          <w:lang w:val="ru-RU"/>
        </w:rPr>
        <w:t xml:space="preserve">Статистика денежного обращения. </w:t>
      </w:r>
    </w:p>
    <w:p w:rsidR="00E92682" w:rsidRPr="00E92682" w:rsidRDefault="00E92682" w:rsidP="00E92682">
      <w:pPr>
        <w:spacing w:line="240" w:lineRule="auto"/>
        <w:rPr>
          <w:rFonts w:ascii="Times New Roman" w:eastAsia="Times New Roman" w:hAnsi="Times New Roman" w:cs="Times New Roman"/>
          <w:b/>
          <w:i/>
          <w:sz w:val="24"/>
          <w:szCs w:val="24"/>
          <w:vertAlign w:val="superscript"/>
          <w:lang w:val="ru-RU" w:eastAsia="ru-RU"/>
        </w:rPr>
      </w:pPr>
      <w:r w:rsidRPr="00E92682">
        <w:rPr>
          <w:rFonts w:ascii="Times New Roman" w:eastAsia="Times New Roman" w:hAnsi="Times New Roman" w:cs="Times New Roman"/>
          <w:b/>
          <w:i/>
          <w:sz w:val="24"/>
          <w:szCs w:val="24"/>
          <w:vertAlign w:val="superscript"/>
          <w:lang w:val="ru-RU" w:eastAsia="ru-RU"/>
        </w:rPr>
        <w:br w:type="page"/>
      </w:r>
    </w:p>
    <w:p w:rsidR="00E92682" w:rsidRPr="00E92682" w:rsidRDefault="00E92682" w:rsidP="00E92682">
      <w:pPr>
        <w:tabs>
          <w:tab w:val="left" w:pos="2160"/>
        </w:tabs>
        <w:spacing w:after="0" w:line="240" w:lineRule="auto"/>
        <w:jc w:val="center"/>
        <w:rPr>
          <w:rFonts w:ascii="Times New Roman" w:eastAsia="Times New Roman" w:hAnsi="Times New Roman" w:cs="Times New Roman"/>
          <w:b/>
          <w:bCs/>
          <w:sz w:val="24"/>
          <w:szCs w:val="24"/>
          <w:lang w:val="ru-RU" w:eastAsia="ru-RU"/>
        </w:rPr>
      </w:pPr>
      <w:r w:rsidRPr="00E92682">
        <w:rPr>
          <w:rFonts w:ascii="Times New Roman" w:eastAsia="Times New Roman" w:hAnsi="Times New Roman" w:cs="Times New Roman"/>
          <w:b/>
          <w:bCs/>
          <w:sz w:val="24"/>
          <w:szCs w:val="24"/>
          <w:lang w:val="ru-RU" w:eastAsia="ru-RU"/>
        </w:rPr>
        <w:lastRenderedPageBreak/>
        <w:t>Министерство образования и науки РФ</w:t>
      </w: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E92682">
        <w:rPr>
          <w:rFonts w:ascii="Times New Roman" w:eastAsia="Times New Roman" w:hAnsi="Times New Roman" w:cs="Times New Roman"/>
          <w:b/>
          <w:bCs/>
          <w:sz w:val="24"/>
          <w:szCs w:val="24"/>
          <w:lang w:val="ru-RU" w:eastAsia="ru-RU"/>
        </w:rPr>
        <w:t xml:space="preserve">Федеральное государственное бюджетное образовательное учреждение </w:t>
      </w: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E92682">
        <w:rPr>
          <w:rFonts w:ascii="Times New Roman" w:eastAsia="Times New Roman" w:hAnsi="Times New Roman" w:cs="Times New Roman"/>
          <w:b/>
          <w:bCs/>
          <w:sz w:val="24"/>
          <w:szCs w:val="24"/>
          <w:lang w:val="ru-RU" w:eastAsia="ru-RU"/>
        </w:rPr>
        <w:t>высшего образования</w:t>
      </w: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E92682">
        <w:rPr>
          <w:rFonts w:ascii="Times New Roman" w:eastAsia="Times New Roman" w:hAnsi="Times New Roman" w:cs="Times New Roman"/>
          <w:b/>
          <w:bCs/>
          <w:sz w:val="24"/>
          <w:szCs w:val="24"/>
          <w:lang w:val="ru-RU" w:eastAsia="ru-RU"/>
        </w:rPr>
        <w:t>«Ростовский государственный экономический университет (РИНХ)»</w:t>
      </w: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E92682">
        <w:rPr>
          <w:rFonts w:ascii="Times New Roman" w:eastAsia="Times New Roman" w:hAnsi="Times New Roman" w:cs="Times New Roman"/>
          <w:b/>
          <w:bCs/>
          <w:sz w:val="24"/>
          <w:szCs w:val="24"/>
          <w:lang w:val="ru-RU" w:eastAsia="ru-RU"/>
        </w:rPr>
        <w:t>Кафедра статистики, эконометрики и оценки рисков</w:t>
      </w:r>
    </w:p>
    <w:p w:rsidR="00E92682" w:rsidRPr="00E92682" w:rsidRDefault="00E92682" w:rsidP="00E92682">
      <w:pPr>
        <w:overflowPunct w:val="0"/>
        <w:autoSpaceDE w:val="0"/>
        <w:autoSpaceDN w:val="0"/>
        <w:adjustRightInd w:val="0"/>
        <w:spacing w:after="0" w:line="240" w:lineRule="auto"/>
        <w:textAlignment w:val="baseline"/>
        <w:rPr>
          <w:rFonts w:ascii="Times New Roman" w:eastAsia="Times New Roman" w:hAnsi="Times New Roman" w:cs="Times New Roman"/>
          <w:b/>
          <w:bCs/>
          <w:sz w:val="24"/>
          <w:szCs w:val="24"/>
          <w:lang w:val="ru-RU" w:eastAsia="ru-RU"/>
        </w:rPr>
      </w:pPr>
    </w:p>
    <w:p w:rsidR="00E92682" w:rsidRPr="00E92682" w:rsidRDefault="00E92682" w:rsidP="00E92682">
      <w:pPr>
        <w:spacing w:after="0" w:line="240" w:lineRule="auto"/>
        <w:jc w:val="center"/>
        <w:rPr>
          <w:rFonts w:ascii="Times New Roman" w:eastAsia="Times New Roman" w:hAnsi="Times New Roman" w:cs="Times New Roman"/>
          <w:b/>
          <w:sz w:val="24"/>
          <w:szCs w:val="24"/>
          <w:lang w:val="ru-RU" w:eastAsia="ru-RU"/>
        </w:rPr>
      </w:pPr>
      <w:r w:rsidRPr="00E92682">
        <w:rPr>
          <w:rFonts w:ascii="Times New Roman" w:eastAsia="Times New Roman" w:hAnsi="Times New Roman" w:cs="Times New Roman"/>
          <w:b/>
          <w:sz w:val="24"/>
          <w:szCs w:val="24"/>
          <w:lang w:val="ru-RU" w:eastAsia="ru-RU"/>
        </w:rPr>
        <w:t>Зачетное задание №1</w:t>
      </w:r>
    </w:p>
    <w:p w:rsidR="00E92682" w:rsidRPr="00E92682" w:rsidRDefault="00E92682" w:rsidP="00E92682">
      <w:pPr>
        <w:shd w:val="clear" w:color="auto" w:fill="FFFFFF"/>
        <w:spacing w:after="0" w:line="240" w:lineRule="auto"/>
        <w:jc w:val="center"/>
        <w:rPr>
          <w:rFonts w:ascii="Times New Roman" w:eastAsia="Times New Roman" w:hAnsi="Times New Roman" w:cs="Times New Roman"/>
          <w:i/>
          <w:sz w:val="24"/>
          <w:szCs w:val="24"/>
          <w:vertAlign w:val="superscript"/>
          <w:lang w:val="ru-RU" w:eastAsia="ru-RU"/>
        </w:rPr>
      </w:pPr>
      <w:r w:rsidRPr="00E92682">
        <w:rPr>
          <w:rFonts w:ascii="Times New Roman" w:eastAsia="Times New Roman" w:hAnsi="Times New Roman" w:cs="Times New Roman"/>
          <w:sz w:val="24"/>
          <w:szCs w:val="24"/>
          <w:lang w:val="ru-RU" w:eastAsia="ru-RU"/>
        </w:rPr>
        <w:t>по дисциплине</w:t>
      </w:r>
      <w:r w:rsidRPr="00E92682">
        <w:rPr>
          <w:rFonts w:ascii="Times New Roman" w:eastAsia="Times New Roman" w:hAnsi="Times New Roman" w:cs="Times New Roman"/>
          <w:b/>
          <w:i/>
          <w:sz w:val="24"/>
          <w:szCs w:val="24"/>
          <w:lang w:val="ru-RU" w:eastAsia="ru-RU"/>
        </w:rPr>
        <w:t xml:space="preserve"> </w:t>
      </w:r>
      <w:r w:rsidRPr="00E92682">
        <w:rPr>
          <w:rFonts w:ascii="Times New Roman" w:eastAsia="Times New Roman" w:hAnsi="Times New Roman" w:cs="Times New Roman"/>
          <w:sz w:val="24"/>
          <w:szCs w:val="24"/>
          <w:vertAlign w:val="superscript"/>
          <w:lang w:val="ru-RU" w:eastAsia="ru-RU"/>
        </w:rPr>
        <w:t xml:space="preserve"> </w:t>
      </w:r>
      <w:r w:rsidRPr="00E92682">
        <w:rPr>
          <w:rFonts w:ascii="Times New Roman" w:eastAsia="Times New Roman" w:hAnsi="Times New Roman" w:cs="Times New Roman"/>
          <w:sz w:val="24"/>
          <w:szCs w:val="24"/>
          <w:lang w:val="ru-RU" w:eastAsia="ru-RU"/>
        </w:rPr>
        <w:t>«Статистика»</w:t>
      </w:r>
    </w:p>
    <w:p w:rsidR="00E92682" w:rsidRPr="00E92682" w:rsidRDefault="00E92682" w:rsidP="00E92682">
      <w:pPr>
        <w:overflowPunct w:val="0"/>
        <w:autoSpaceDE w:val="0"/>
        <w:autoSpaceDN w:val="0"/>
        <w:adjustRightInd w:val="0"/>
        <w:spacing w:after="0" w:line="240" w:lineRule="auto"/>
        <w:textAlignment w:val="baseline"/>
        <w:rPr>
          <w:rFonts w:ascii="Times New Roman" w:eastAsia="Times New Roman" w:hAnsi="Times New Roman" w:cs="Times New Roman"/>
          <w:b/>
          <w:bCs/>
          <w:sz w:val="24"/>
          <w:szCs w:val="24"/>
          <w:lang w:val="ru-RU" w:eastAsia="ru-RU"/>
        </w:rPr>
      </w:pPr>
    </w:p>
    <w:p w:rsidR="00E92682" w:rsidRPr="00E92682" w:rsidRDefault="00E92682" w:rsidP="00E92682">
      <w:pPr>
        <w:numPr>
          <w:ilvl w:val="0"/>
          <w:numId w:val="12"/>
        </w:numPr>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Предмет статистики как науки. Теоретические основы статистики. Связь статистики с другими науками. Понятие статистической закономерности. Статистическая совокупность. Единица совокупности.</w:t>
      </w:r>
    </w:p>
    <w:p w:rsidR="00E92682" w:rsidRPr="00E92682" w:rsidRDefault="00E92682" w:rsidP="00E92682">
      <w:pPr>
        <w:numPr>
          <w:ilvl w:val="0"/>
          <w:numId w:val="12"/>
        </w:numPr>
        <w:overflowPunct w:val="0"/>
        <w:autoSpaceDE w:val="0"/>
        <w:autoSpaceDN w:val="0"/>
        <w:adjustRightInd w:val="0"/>
        <w:spacing w:after="0" w:line="240" w:lineRule="auto"/>
        <w:ind w:left="567"/>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Агрегатный индекс как основная форма сводных индексов. Проблема выбора весов или соизмерителей. Агрегатные индексы цен Пааше и Ласпейреса</w:t>
      </w:r>
    </w:p>
    <w:p w:rsidR="00E92682" w:rsidRPr="00E92682" w:rsidRDefault="00E92682" w:rsidP="00E92682">
      <w:pPr>
        <w:overflowPunct w:val="0"/>
        <w:autoSpaceDE w:val="0"/>
        <w:autoSpaceDN w:val="0"/>
        <w:adjustRightInd w:val="0"/>
        <w:spacing w:after="0" w:line="240" w:lineRule="auto"/>
        <w:ind w:left="567"/>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 xml:space="preserve">. </w:t>
      </w: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Задача 1</w:t>
      </w:r>
    </w:p>
    <w:p w:rsidR="00E92682" w:rsidRPr="00E92682" w:rsidRDefault="00E92682" w:rsidP="00E92682">
      <w:pPr>
        <w:spacing w:after="0" w:line="240" w:lineRule="auto"/>
        <w:ind w:left="567"/>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Имеются данные об объемах товарооборота торговой фирмы (в сопоставимых ценах), млн. у.е.:</w:t>
      </w:r>
    </w:p>
    <w:tbl>
      <w:tblPr>
        <w:tblW w:w="4942"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5"/>
        <w:gridCol w:w="2757"/>
        <w:gridCol w:w="2757"/>
        <w:gridCol w:w="2752"/>
      </w:tblGrid>
      <w:tr w:rsidR="00E92682" w:rsidRPr="00E92682" w:rsidTr="002A0A52">
        <w:tc>
          <w:tcPr>
            <w:tcW w:w="988" w:type="pct"/>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Год</w:t>
            </w:r>
          </w:p>
        </w:tc>
        <w:tc>
          <w:tcPr>
            <w:tcW w:w="1338" w:type="pct"/>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Товарооборот</w:t>
            </w:r>
          </w:p>
        </w:tc>
        <w:tc>
          <w:tcPr>
            <w:tcW w:w="1338" w:type="pct"/>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Год</w:t>
            </w:r>
          </w:p>
        </w:tc>
        <w:tc>
          <w:tcPr>
            <w:tcW w:w="1336" w:type="pct"/>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Товарооборот</w:t>
            </w:r>
          </w:p>
        </w:tc>
      </w:tr>
      <w:tr w:rsidR="00E92682" w:rsidRPr="00E92682" w:rsidTr="002A0A52">
        <w:tc>
          <w:tcPr>
            <w:tcW w:w="988" w:type="pct"/>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2002</w:t>
            </w:r>
          </w:p>
        </w:tc>
        <w:tc>
          <w:tcPr>
            <w:tcW w:w="1338" w:type="pct"/>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9,5</w:t>
            </w:r>
          </w:p>
        </w:tc>
        <w:tc>
          <w:tcPr>
            <w:tcW w:w="1338" w:type="pct"/>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2010</w:t>
            </w:r>
          </w:p>
        </w:tc>
        <w:tc>
          <w:tcPr>
            <w:tcW w:w="1336" w:type="pct"/>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17,6</w:t>
            </w:r>
          </w:p>
        </w:tc>
      </w:tr>
      <w:tr w:rsidR="00E92682" w:rsidRPr="00E92682" w:rsidTr="002A0A52">
        <w:tc>
          <w:tcPr>
            <w:tcW w:w="988" w:type="pct"/>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2003</w:t>
            </w:r>
          </w:p>
        </w:tc>
        <w:tc>
          <w:tcPr>
            <w:tcW w:w="1338" w:type="pct"/>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13,7</w:t>
            </w:r>
          </w:p>
        </w:tc>
        <w:tc>
          <w:tcPr>
            <w:tcW w:w="1338" w:type="pct"/>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2011</w:t>
            </w:r>
          </w:p>
        </w:tc>
        <w:tc>
          <w:tcPr>
            <w:tcW w:w="1336" w:type="pct"/>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15,4</w:t>
            </w:r>
          </w:p>
        </w:tc>
      </w:tr>
      <w:tr w:rsidR="00E92682" w:rsidRPr="00E92682" w:rsidTr="002A0A52">
        <w:tc>
          <w:tcPr>
            <w:tcW w:w="988" w:type="pct"/>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2004</w:t>
            </w:r>
          </w:p>
        </w:tc>
        <w:tc>
          <w:tcPr>
            <w:tcW w:w="1338" w:type="pct"/>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12,1</w:t>
            </w:r>
          </w:p>
        </w:tc>
        <w:tc>
          <w:tcPr>
            <w:tcW w:w="1338" w:type="pct"/>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2012</w:t>
            </w:r>
          </w:p>
        </w:tc>
        <w:tc>
          <w:tcPr>
            <w:tcW w:w="1336" w:type="pct"/>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10,9</w:t>
            </w:r>
          </w:p>
        </w:tc>
      </w:tr>
      <w:tr w:rsidR="00E92682" w:rsidRPr="00E92682" w:rsidTr="002A0A52">
        <w:tc>
          <w:tcPr>
            <w:tcW w:w="988" w:type="pct"/>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2005</w:t>
            </w:r>
          </w:p>
        </w:tc>
        <w:tc>
          <w:tcPr>
            <w:tcW w:w="1338" w:type="pct"/>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14,0</w:t>
            </w:r>
          </w:p>
        </w:tc>
        <w:tc>
          <w:tcPr>
            <w:tcW w:w="1338" w:type="pct"/>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2013</w:t>
            </w:r>
          </w:p>
        </w:tc>
        <w:tc>
          <w:tcPr>
            <w:tcW w:w="1336" w:type="pct"/>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17,5</w:t>
            </w:r>
          </w:p>
        </w:tc>
      </w:tr>
      <w:tr w:rsidR="00E92682" w:rsidRPr="00E92682" w:rsidTr="002A0A52">
        <w:tc>
          <w:tcPr>
            <w:tcW w:w="988" w:type="pct"/>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2006</w:t>
            </w:r>
          </w:p>
        </w:tc>
        <w:tc>
          <w:tcPr>
            <w:tcW w:w="1338" w:type="pct"/>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13,2</w:t>
            </w:r>
          </w:p>
        </w:tc>
        <w:tc>
          <w:tcPr>
            <w:tcW w:w="1338" w:type="pct"/>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2014</w:t>
            </w:r>
          </w:p>
        </w:tc>
        <w:tc>
          <w:tcPr>
            <w:tcW w:w="1336" w:type="pct"/>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15,0</w:t>
            </w:r>
          </w:p>
        </w:tc>
      </w:tr>
      <w:tr w:rsidR="00E92682" w:rsidRPr="00E92682" w:rsidTr="002A0A52">
        <w:tc>
          <w:tcPr>
            <w:tcW w:w="988" w:type="pct"/>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2007</w:t>
            </w:r>
          </w:p>
        </w:tc>
        <w:tc>
          <w:tcPr>
            <w:tcW w:w="1338" w:type="pct"/>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15,6</w:t>
            </w:r>
          </w:p>
        </w:tc>
        <w:tc>
          <w:tcPr>
            <w:tcW w:w="1338" w:type="pct"/>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2015</w:t>
            </w:r>
          </w:p>
        </w:tc>
        <w:tc>
          <w:tcPr>
            <w:tcW w:w="1336" w:type="pct"/>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18,5</w:t>
            </w:r>
          </w:p>
        </w:tc>
      </w:tr>
      <w:tr w:rsidR="00E92682" w:rsidRPr="00E92682" w:rsidTr="002A0A52">
        <w:tc>
          <w:tcPr>
            <w:tcW w:w="988" w:type="pct"/>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2008</w:t>
            </w:r>
          </w:p>
        </w:tc>
        <w:tc>
          <w:tcPr>
            <w:tcW w:w="1338" w:type="pct"/>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15,4</w:t>
            </w:r>
          </w:p>
        </w:tc>
        <w:tc>
          <w:tcPr>
            <w:tcW w:w="1338" w:type="pct"/>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2016</w:t>
            </w:r>
          </w:p>
        </w:tc>
        <w:tc>
          <w:tcPr>
            <w:tcW w:w="1336" w:type="pct"/>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14,2</w:t>
            </w:r>
          </w:p>
        </w:tc>
      </w:tr>
      <w:tr w:rsidR="00E92682" w:rsidRPr="00E92682" w:rsidTr="002A0A52">
        <w:tc>
          <w:tcPr>
            <w:tcW w:w="988" w:type="pct"/>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2009</w:t>
            </w:r>
          </w:p>
        </w:tc>
        <w:tc>
          <w:tcPr>
            <w:tcW w:w="1338" w:type="pct"/>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14,0</w:t>
            </w:r>
          </w:p>
        </w:tc>
        <w:tc>
          <w:tcPr>
            <w:tcW w:w="1338" w:type="pct"/>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2017</w:t>
            </w:r>
          </w:p>
        </w:tc>
        <w:tc>
          <w:tcPr>
            <w:tcW w:w="1336" w:type="pct"/>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14,9</w:t>
            </w:r>
          </w:p>
        </w:tc>
      </w:tr>
    </w:tbl>
    <w:p w:rsidR="00E92682" w:rsidRPr="00E92682" w:rsidRDefault="00E92682" w:rsidP="00E92682">
      <w:pPr>
        <w:spacing w:after="0" w:line="240" w:lineRule="auto"/>
        <w:ind w:left="567"/>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Произведите сглаживание динамического ряда методом трехлетней и пятилетней скользящей средней.</w:t>
      </w: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Задача 2</w:t>
      </w: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E92682" w:rsidRPr="00E92682" w:rsidRDefault="00E92682" w:rsidP="00E92682">
      <w:pPr>
        <w:spacing w:after="0" w:line="240" w:lineRule="auto"/>
        <w:ind w:left="567"/>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Банк имеет данные о работе трех обменных пунктов валюты за день:</w:t>
      </w:r>
    </w:p>
    <w:p w:rsidR="00E92682" w:rsidRPr="00E92682" w:rsidRDefault="00E92682" w:rsidP="00E92682">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7"/>
        <w:gridCol w:w="2569"/>
        <w:gridCol w:w="2423"/>
        <w:gridCol w:w="3429"/>
      </w:tblGrid>
      <w:tr w:rsidR="00E92682" w:rsidRPr="00766654" w:rsidTr="002A0A52">
        <w:tc>
          <w:tcPr>
            <w:tcW w:w="0" w:type="auto"/>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 обменного пункта</w:t>
            </w:r>
          </w:p>
        </w:tc>
        <w:tc>
          <w:tcPr>
            <w:tcW w:w="0" w:type="auto"/>
          </w:tcPr>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Валютный курс, руб./долл.</w:t>
            </w:r>
          </w:p>
        </w:tc>
        <w:tc>
          <w:tcPr>
            <w:tcW w:w="0" w:type="auto"/>
          </w:tcPr>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Объем продаж, тыс. долл.</w:t>
            </w:r>
          </w:p>
        </w:tc>
        <w:tc>
          <w:tcPr>
            <w:tcW w:w="0" w:type="auto"/>
          </w:tcPr>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Выручка от продажи валюты, тыс. руб</w:t>
            </w:r>
          </w:p>
        </w:tc>
      </w:tr>
      <w:tr w:rsidR="00E92682" w:rsidRPr="00E92682" w:rsidTr="002A0A52">
        <w:tc>
          <w:tcPr>
            <w:tcW w:w="0" w:type="auto"/>
            <w:shd w:val="clear" w:color="auto" w:fill="D9D9D9"/>
          </w:tcPr>
          <w:p w:rsidR="00E92682" w:rsidRPr="00E92682" w:rsidRDefault="00E92682" w:rsidP="00E92682">
            <w:pPr>
              <w:keepNext/>
              <w:spacing w:after="0" w:line="240" w:lineRule="auto"/>
              <w:jc w:val="center"/>
              <w:outlineLvl w:val="3"/>
              <w:rPr>
                <w:rFonts w:ascii="Times New Roman" w:eastAsia="Times New Roman" w:hAnsi="Times New Roman" w:cs="Times New Roman"/>
                <w:b/>
                <w:bCs/>
                <w:i/>
                <w:iCs/>
                <w:sz w:val="24"/>
                <w:szCs w:val="24"/>
                <w:lang w:val="ru-RU" w:eastAsia="ru-RU"/>
              </w:rPr>
            </w:pPr>
            <w:r w:rsidRPr="00E92682">
              <w:rPr>
                <w:rFonts w:ascii="Times New Roman" w:eastAsia="Times New Roman" w:hAnsi="Times New Roman" w:cs="Times New Roman"/>
                <w:b/>
                <w:bCs/>
                <w:i/>
                <w:iCs/>
                <w:sz w:val="24"/>
                <w:szCs w:val="24"/>
                <w:lang w:val="ru-RU" w:eastAsia="ru-RU"/>
              </w:rPr>
              <w:t>А</w:t>
            </w:r>
          </w:p>
        </w:tc>
        <w:tc>
          <w:tcPr>
            <w:tcW w:w="0" w:type="auto"/>
            <w:shd w:val="clear" w:color="auto" w:fill="D9D9D9"/>
          </w:tcPr>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i/>
                <w:iCs/>
                <w:sz w:val="24"/>
                <w:szCs w:val="24"/>
                <w:lang w:val="ru-RU" w:eastAsia="ru-RU"/>
              </w:rPr>
            </w:pPr>
            <w:r w:rsidRPr="00E92682">
              <w:rPr>
                <w:rFonts w:ascii="Times New Roman" w:eastAsia="Times New Roman" w:hAnsi="Times New Roman" w:cs="Times New Roman"/>
                <w:b/>
                <w:bCs/>
                <w:i/>
                <w:iCs/>
                <w:sz w:val="24"/>
                <w:szCs w:val="24"/>
                <w:lang w:val="ru-RU" w:eastAsia="ru-RU"/>
              </w:rPr>
              <w:t>1</w:t>
            </w:r>
          </w:p>
        </w:tc>
        <w:tc>
          <w:tcPr>
            <w:tcW w:w="0" w:type="auto"/>
            <w:shd w:val="clear" w:color="auto" w:fill="D9D9D9"/>
          </w:tcPr>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i/>
                <w:iCs/>
                <w:sz w:val="24"/>
                <w:szCs w:val="24"/>
                <w:lang w:val="ru-RU" w:eastAsia="ru-RU"/>
              </w:rPr>
            </w:pPr>
            <w:r w:rsidRPr="00E92682">
              <w:rPr>
                <w:rFonts w:ascii="Times New Roman" w:eastAsia="Times New Roman" w:hAnsi="Times New Roman" w:cs="Times New Roman"/>
                <w:b/>
                <w:bCs/>
                <w:i/>
                <w:iCs/>
                <w:sz w:val="24"/>
                <w:szCs w:val="24"/>
                <w:lang w:val="ru-RU" w:eastAsia="ru-RU"/>
              </w:rPr>
              <w:t>2</w:t>
            </w:r>
          </w:p>
        </w:tc>
        <w:tc>
          <w:tcPr>
            <w:tcW w:w="0" w:type="auto"/>
            <w:shd w:val="clear" w:color="auto" w:fill="D9D9D9"/>
          </w:tcPr>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i/>
                <w:iCs/>
                <w:sz w:val="24"/>
                <w:szCs w:val="24"/>
                <w:lang w:val="ru-RU" w:eastAsia="ru-RU"/>
              </w:rPr>
            </w:pPr>
            <w:r w:rsidRPr="00E92682">
              <w:rPr>
                <w:rFonts w:ascii="Times New Roman" w:eastAsia="Times New Roman" w:hAnsi="Times New Roman" w:cs="Times New Roman"/>
                <w:b/>
                <w:bCs/>
                <w:i/>
                <w:iCs/>
                <w:sz w:val="24"/>
                <w:szCs w:val="24"/>
                <w:lang w:val="ru-RU" w:eastAsia="ru-RU"/>
              </w:rPr>
              <w:t>3</w:t>
            </w:r>
          </w:p>
        </w:tc>
      </w:tr>
      <w:tr w:rsidR="00E92682" w:rsidRPr="00E92682" w:rsidTr="002A0A52">
        <w:tc>
          <w:tcPr>
            <w:tcW w:w="0" w:type="auto"/>
          </w:tcPr>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w:t>
            </w:r>
          </w:p>
        </w:tc>
        <w:tc>
          <w:tcPr>
            <w:tcW w:w="0" w:type="auto"/>
          </w:tcPr>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61,22</w:t>
            </w:r>
          </w:p>
        </w:tc>
        <w:tc>
          <w:tcPr>
            <w:tcW w:w="0" w:type="auto"/>
          </w:tcPr>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8,1</w:t>
            </w:r>
          </w:p>
        </w:tc>
        <w:tc>
          <w:tcPr>
            <w:tcW w:w="0" w:type="auto"/>
          </w:tcPr>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495,88</w:t>
            </w:r>
          </w:p>
        </w:tc>
      </w:tr>
      <w:tr w:rsidR="00E92682" w:rsidRPr="00E92682" w:rsidTr="002A0A52">
        <w:tc>
          <w:tcPr>
            <w:tcW w:w="0" w:type="auto"/>
          </w:tcPr>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w:t>
            </w:r>
          </w:p>
        </w:tc>
        <w:tc>
          <w:tcPr>
            <w:tcW w:w="0" w:type="auto"/>
          </w:tcPr>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62,05</w:t>
            </w:r>
          </w:p>
        </w:tc>
        <w:tc>
          <w:tcPr>
            <w:tcW w:w="0" w:type="auto"/>
          </w:tcPr>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10,4</w:t>
            </w:r>
          </w:p>
        </w:tc>
        <w:tc>
          <w:tcPr>
            <w:tcW w:w="0" w:type="auto"/>
          </w:tcPr>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651,25</w:t>
            </w:r>
          </w:p>
        </w:tc>
      </w:tr>
    </w:tbl>
    <w:p w:rsidR="00E92682" w:rsidRPr="00E92682" w:rsidRDefault="00E92682" w:rsidP="00E92682">
      <w:pPr>
        <w:spacing w:after="0" w:line="240" w:lineRule="auto"/>
        <w:ind w:left="567"/>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Определите средний взвешенный курс доллара по двум обменным пунктам банка, используя показатели: а) гр. 1 и 2; б) гр. 1 и 3; в) гр. 2 и 3.</w:t>
      </w: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E92682" w:rsidRPr="00E92682" w:rsidRDefault="00E92682" w:rsidP="00E92682">
      <w:pPr>
        <w:spacing w:after="0" w:line="240" w:lineRule="auto"/>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 xml:space="preserve">Составитель </w:t>
      </w:r>
      <w:r w:rsidRPr="00E92682">
        <w:rPr>
          <w:rFonts w:ascii="Times New Roman" w:eastAsia="Times New Roman" w:hAnsi="Times New Roman" w:cs="Times New Roman"/>
          <w:sz w:val="24"/>
          <w:szCs w:val="24"/>
          <w:lang w:val="ru-RU" w:eastAsia="ru-RU"/>
        </w:rPr>
        <w:tab/>
      </w:r>
      <w:r w:rsidRPr="00E92682">
        <w:rPr>
          <w:rFonts w:ascii="Times New Roman" w:eastAsia="Times New Roman" w:hAnsi="Times New Roman" w:cs="Times New Roman"/>
          <w:sz w:val="24"/>
          <w:szCs w:val="24"/>
          <w:lang w:val="ru-RU" w:eastAsia="ru-RU"/>
        </w:rPr>
        <w:tab/>
      </w:r>
      <w:r w:rsidRPr="00E92682">
        <w:rPr>
          <w:rFonts w:ascii="Times New Roman" w:eastAsia="Times New Roman" w:hAnsi="Times New Roman" w:cs="Times New Roman"/>
          <w:sz w:val="24"/>
          <w:szCs w:val="24"/>
          <w:lang w:val="ru-RU" w:eastAsia="ru-RU"/>
        </w:rPr>
        <w:tab/>
      </w:r>
      <w:r w:rsidRPr="00E92682">
        <w:rPr>
          <w:rFonts w:ascii="Times New Roman" w:eastAsia="Times New Roman" w:hAnsi="Times New Roman" w:cs="Times New Roman"/>
          <w:sz w:val="24"/>
          <w:szCs w:val="24"/>
          <w:lang w:val="ru-RU" w:eastAsia="ru-RU"/>
        </w:rPr>
        <w:tab/>
        <w:t>__________________  А.А.Рудяга</w:t>
      </w:r>
    </w:p>
    <w:p w:rsidR="00E92682" w:rsidRPr="00E92682" w:rsidRDefault="00E92682" w:rsidP="00E92682">
      <w:pPr>
        <w:spacing w:after="0" w:line="240" w:lineRule="auto"/>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 xml:space="preserve">Заведующий кафедрой  </w:t>
      </w:r>
      <w:r w:rsidRPr="00E92682">
        <w:rPr>
          <w:rFonts w:ascii="Times New Roman" w:eastAsia="Times New Roman" w:hAnsi="Times New Roman" w:cs="Times New Roman"/>
          <w:sz w:val="24"/>
          <w:szCs w:val="24"/>
          <w:lang w:val="ru-RU" w:eastAsia="ru-RU"/>
        </w:rPr>
        <w:tab/>
      </w:r>
      <w:r w:rsidRPr="00E92682">
        <w:rPr>
          <w:rFonts w:ascii="Times New Roman" w:eastAsia="Times New Roman" w:hAnsi="Times New Roman" w:cs="Times New Roman"/>
          <w:sz w:val="24"/>
          <w:szCs w:val="24"/>
          <w:lang w:val="ru-RU" w:eastAsia="ru-RU"/>
        </w:rPr>
        <w:tab/>
        <w:t>__________________  Л.И. Ниворожкина</w:t>
      </w:r>
    </w:p>
    <w:p w:rsidR="00E92682" w:rsidRPr="00E92682" w:rsidRDefault="00E92682" w:rsidP="00E92682">
      <w:pPr>
        <w:spacing w:after="0" w:line="240" w:lineRule="auto"/>
        <w:textAlignment w:val="baseline"/>
        <w:rPr>
          <w:rFonts w:ascii="Times New Roman" w:eastAsia="Times New Roman" w:hAnsi="Times New Roman" w:cs="Times New Roman"/>
          <w:sz w:val="24"/>
          <w:szCs w:val="24"/>
          <w:lang w:val="ru-RU" w:eastAsia="ru-RU"/>
        </w:rPr>
      </w:pPr>
    </w:p>
    <w:p w:rsidR="00E92682" w:rsidRPr="00E92682" w:rsidRDefault="00E92682" w:rsidP="00E92682">
      <w:pPr>
        <w:spacing w:after="0" w:line="240" w:lineRule="auto"/>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 xml:space="preserve"> «____»__________________20     г. </w:t>
      </w:r>
      <w:r w:rsidRPr="00E92682">
        <w:rPr>
          <w:rFonts w:ascii="Times New Roman" w:eastAsia="Times New Roman" w:hAnsi="Times New Roman" w:cs="Times New Roman"/>
          <w:sz w:val="24"/>
          <w:szCs w:val="24"/>
          <w:lang w:val="ru-RU" w:eastAsia="ru-RU"/>
        </w:rPr>
        <w:br w:type="page"/>
      </w:r>
    </w:p>
    <w:p w:rsidR="00E92682" w:rsidRPr="00E92682" w:rsidRDefault="00E92682" w:rsidP="00E92682">
      <w:pPr>
        <w:tabs>
          <w:tab w:val="left" w:pos="2160"/>
        </w:tabs>
        <w:spacing w:after="0" w:line="240" w:lineRule="auto"/>
        <w:jc w:val="center"/>
        <w:rPr>
          <w:rFonts w:ascii="Times New Roman" w:eastAsia="Times New Roman" w:hAnsi="Times New Roman" w:cs="Times New Roman"/>
          <w:b/>
          <w:bCs/>
          <w:sz w:val="24"/>
          <w:szCs w:val="24"/>
          <w:lang w:val="ru-RU" w:eastAsia="ru-RU"/>
        </w:rPr>
      </w:pPr>
      <w:r w:rsidRPr="00E92682">
        <w:rPr>
          <w:rFonts w:ascii="Times New Roman" w:eastAsia="Times New Roman" w:hAnsi="Times New Roman" w:cs="Times New Roman"/>
          <w:b/>
          <w:bCs/>
          <w:sz w:val="24"/>
          <w:szCs w:val="24"/>
          <w:lang w:val="ru-RU" w:eastAsia="ru-RU"/>
        </w:rPr>
        <w:lastRenderedPageBreak/>
        <w:t>Министерство образования и науки РФ</w:t>
      </w: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E92682">
        <w:rPr>
          <w:rFonts w:ascii="Times New Roman" w:eastAsia="Times New Roman" w:hAnsi="Times New Roman" w:cs="Times New Roman"/>
          <w:b/>
          <w:bCs/>
          <w:sz w:val="24"/>
          <w:szCs w:val="24"/>
          <w:lang w:val="ru-RU" w:eastAsia="ru-RU"/>
        </w:rPr>
        <w:t xml:space="preserve">Федеральное государственное бюджетное образовательное учреждение </w:t>
      </w: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E92682">
        <w:rPr>
          <w:rFonts w:ascii="Times New Roman" w:eastAsia="Times New Roman" w:hAnsi="Times New Roman" w:cs="Times New Roman"/>
          <w:b/>
          <w:bCs/>
          <w:sz w:val="24"/>
          <w:szCs w:val="24"/>
          <w:lang w:val="ru-RU" w:eastAsia="ru-RU"/>
        </w:rPr>
        <w:t>высшего образования</w:t>
      </w: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E92682">
        <w:rPr>
          <w:rFonts w:ascii="Times New Roman" w:eastAsia="Times New Roman" w:hAnsi="Times New Roman" w:cs="Times New Roman"/>
          <w:b/>
          <w:bCs/>
          <w:sz w:val="24"/>
          <w:szCs w:val="24"/>
          <w:lang w:val="ru-RU" w:eastAsia="ru-RU"/>
        </w:rPr>
        <w:t>«Ростовский государственный экономический университет (РИНХ)»</w:t>
      </w: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E92682">
        <w:rPr>
          <w:rFonts w:ascii="Times New Roman" w:eastAsia="Times New Roman" w:hAnsi="Times New Roman" w:cs="Times New Roman"/>
          <w:b/>
          <w:bCs/>
          <w:sz w:val="24"/>
          <w:szCs w:val="24"/>
          <w:lang w:val="ru-RU" w:eastAsia="ru-RU"/>
        </w:rPr>
        <w:t>Кафедра статистики, эконометрики и оценки рисков</w:t>
      </w: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E92682" w:rsidRPr="00E92682" w:rsidRDefault="00E92682" w:rsidP="00E92682">
      <w:pPr>
        <w:spacing w:after="0" w:line="240" w:lineRule="auto"/>
        <w:jc w:val="center"/>
        <w:rPr>
          <w:rFonts w:ascii="Times New Roman" w:eastAsia="Times New Roman" w:hAnsi="Times New Roman" w:cs="Times New Roman"/>
          <w:b/>
          <w:sz w:val="24"/>
          <w:szCs w:val="24"/>
          <w:lang w:val="ru-RU" w:eastAsia="ru-RU"/>
        </w:rPr>
      </w:pPr>
      <w:r w:rsidRPr="00E92682">
        <w:rPr>
          <w:rFonts w:ascii="Times New Roman" w:eastAsia="Times New Roman" w:hAnsi="Times New Roman" w:cs="Times New Roman"/>
          <w:b/>
          <w:sz w:val="24"/>
          <w:szCs w:val="24"/>
          <w:lang w:val="ru-RU" w:eastAsia="ru-RU"/>
        </w:rPr>
        <w:t>Зачетное задание №2</w:t>
      </w:r>
    </w:p>
    <w:p w:rsidR="00E92682" w:rsidRPr="00E92682" w:rsidRDefault="00E92682" w:rsidP="00E92682">
      <w:pPr>
        <w:shd w:val="clear" w:color="auto" w:fill="FFFFFF"/>
        <w:spacing w:after="0" w:line="240" w:lineRule="auto"/>
        <w:jc w:val="center"/>
        <w:rPr>
          <w:rFonts w:ascii="Times New Roman" w:eastAsia="Times New Roman" w:hAnsi="Times New Roman" w:cs="Times New Roman"/>
          <w:i/>
          <w:sz w:val="24"/>
          <w:szCs w:val="24"/>
          <w:vertAlign w:val="superscript"/>
          <w:lang w:val="ru-RU" w:eastAsia="ru-RU"/>
        </w:rPr>
      </w:pPr>
      <w:r w:rsidRPr="00E92682">
        <w:rPr>
          <w:rFonts w:ascii="Times New Roman" w:eastAsia="Times New Roman" w:hAnsi="Times New Roman" w:cs="Times New Roman"/>
          <w:sz w:val="24"/>
          <w:szCs w:val="24"/>
          <w:lang w:val="ru-RU" w:eastAsia="ru-RU"/>
        </w:rPr>
        <w:t>по дисциплине</w:t>
      </w:r>
      <w:r w:rsidRPr="00E92682">
        <w:rPr>
          <w:rFonts w:ascii="Times New Roman" w:eastAsia="Times New Roman" w:hAnsi="Times New Roman" w:cs="Times New Roman"/>
          <w:b/>
          <w:i/>
          <w:sz w:val="24"/>
          <w:szCs w:val="24"/>
          <w:lang w:val="ru-RU" w:eastAsia="ru-RU"/>
        </w:rPr>
        <w:t xml:space="preserve"> </w:t>
      </w:r>
      <w:r w:rsidRPr="00E92682">
        <w:rPr>
          <w:rFonts w:ascii="Times New Roman" w:eastAsia="Times New Roman" w:hAnsi="Times New Roman" w:cs="Times New Roman"/>
          <w:sz w:val="24"/>
          <w:szCs w:val="24"/>
          <w:vertAlign w:val="superscript"/>
          <w:lang w:val="ru-RU" w:eastAsia="ru-RU"/>
        </w:rPr>
        <w:t xml:space="preserve"> </w:t>
      </w:r>
      <w:r w:rsidRPr="00E92682">
        <w:rPr>
          <w:rFonts w:ascii="Times New Roman" w:eastAsia="Times New Roman" w:hAnsi="Times New Roman" w:cs="Times New Roman"/>
          <w:sz w:val="24"/>
          <w:szCs w:val="24"/>
          <w:lang w:val="ru-RU" w:eastAsia="ru-RU"/>
        </w:rPr>
        <w:t>«Статистика»</w:t>
      </w: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E92682" w:rsidRPr="00E92682" w:rsidRDefault="00E92682" w:rsidP="00E92682">
      <w:pPr>
        <w:spacing w:line="240" w:lineRule="auto"/>
        <w:ind w:left="360"/>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 Статистические признаки. Их классификация. Отличие статистического признака от статистического показателя.</w:t>
      </w:r>
    </w:p>
    <w:p w:rsidR="00E92682" w:rsidRPr="00E92682" w:rsidRDefault="00E92682" w:rsidP="00E92682">
      <w:pPr>
        <w:spacing w:line="240" w:lineRule="auto"/>
        <w:ind w:left="360"/>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 Ранговые коэффициенты корреляции: коэффициенты корреляции Спирмена и Кендалла. Особенности их вычисления при наличии связных рангов.</w:t>
      </w:r>
    </w:p>
    <w:p w:rsidR="00E92682" w:rsidRPr="00E92682" w:rsidRDefault="00E92682" w:rsidP="00E92682">
      <w:pPr>
        <w:spacing w:line="240" w:lineRule="auto"/>
        <w:ind w:left="360"/>
        <w:jc w:val="both"/>
        <w:rPr>
          <w:rFonts w:ascii="Times New Roman" w:eastAsia="Times New Roman" w:hAnsi="Times New Roman" w:cs="Times New Roman"/>
          <w:sz w:val="24"/>
          <w:szCs w:val="24"/>
          <w:lang w:val="ru-RU" w:eastAsia="ru-RU"/>
        </w:rPr>
      </w:pP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Задача 1</w:t>
      </w:r>
    </w:p>
    <w:p w:rsidR="00E92682" w:rsidRPr="00E92682" w:rsidRDefault="00E92682" w:rsidP="00E92682">
      <w:pPr>
        <w:spacing w:after="0" w:line="240" w:lineRule="auto"/>
        <w:ind w:left="567"/>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Имеются данные об объемах товарооборота торговой фирмы (в сопоставимых ценах), млн. у.е.:</w:t>
      </w:r>
    </w:p>
    <w:tbl>
      <w:tblPr>
        <w:tblW w:w="2644"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55"/>
        <w:gridCol w:w="2756"/>
      </w:tblGrid>
      <w:tr w:rsidR="00E92682" w:rsidRPr="00E92682" w:rsidTr="002A0A52">
        <w:tc>
          <w:tcPr>
            <w:tcW w:w="2500" w:type="pct"/>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Год</w:t>
            </w:r>
          </w:p>
        </w:tc>
        <w:tc>
          <w:tcPr>
            <w:tcW w:w="2500" w:type="pct"/>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Товарооборот</w:t>
            </w:r>
          </w:p>
        </w:tc>
      </w:tr>
      <w:tr w:rsidR="00E92682" w:rsidRPr="00E92682" w:rsidTr="002A0A52">
        <w:tc>
          <w:tcPr>
            <w:tcW w:w="2500" w:type="pct"/>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2011</w:t>
            </w:r>
          </w:p>
        </w:tc>
        <w:tc>
          <w:tcPr>
            <w:tcW w:w="2500" w:type="pct"/>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17,6</w:t>
            </w:r>
          </w:p>
        </w:tc>
      </w:tr>
      <w:tr w:rsidR="00E92682" w:rsidRPr="00E92682" w:rsidTr="002A0A52">
        <w:tc>
          <w:tcPr>
            <w:tcW w:w="2500" w:type="pct"/>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2012</w:t>
            </w:r>
          </w:p>
        </w:tc>
        <w:tc>
          <w:tcPr>
            <w:tcW w:w="2500" w:type="pct"/>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15,4</w:t>
            </w:r>
          </w:p>
        </w:tc>
      </w:tr>
      <w:tr w:rsidR="00E92682" w:rsidRPr="00E92682" w:rsidTr="002A0A52">
        <w:tc>
          <w:tcPr>
            <w:tcW w:w="2500" w:type="pct"/>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2013</w:t>
            </w:r>
          </w:p>
        </w:tc>
        <w:tc>
          <w:tcPr>
            <w:tcW w:w="2500" w:type="pct"/>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10,9</w:t>
            </w:r>
          </w:p>
        </w:tc>
      </w:tr>
      <w:tr w:rsidR="00E92682" w:rsidRPr="00E92682" w:rsidTr="002A0A52">
        <w:tc>
          <w:tcPr>
            <w:tcW w:w="2500" w:type="pct"/>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2014</w:t>
            </w:r>
          </w:p>
        </w:tc>
        <w:tc>
          <w:tcPr>
            <w:tcW w:w="2500" w:type="pct"/>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17,5</w:t>
            </w:r>
          </w:p>
        </w:tc>
      </w:tr>
      <w:tr w:rsidR="00E92682" w:rsidRPr="00E92682" w:rsidTr="002A0A52">
        <w:tc>
          <w:tcPr>
            <w:tcW w:w="2500" w:type="pct"/>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2015</w:t>
            </w:r>
          </w:p>
        </w:tc>
        <w:tc>
          <w:tcPr>
            <w:tcW w:w="2500" w:type="pct"/>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15,0</w:t>
            </w:r>
          </w:p>
        </w:tc>
      </w:tr>
      <w:tr w:rsidR="00E92682" w:rsidRPr="00E92682" w:rsidTr="002A0A52">
        <w:tc>
          <w:tcPr>
            <w:tcW w:w="2500" w:type="pct"/>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2016</w:t>
            </w:r>
          </w:p>
        </w:tc>
        <w:tc>
          <w:tcPr>
            <w:tcW w:w="2500" w:type="pct"/>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18,5</w:t>
            </w:r>
          </w:p>
        </w:tc>
      </w:tr>
      <w:tr w:rsidR="00E92682" w:rsidRPr="00E92682" w:rsidTr="002A0A52">
        <w:tc>
          <w:tcPr>
            <w:tcW w:w="2500" w:type="pct"/>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2017</w:t>
            </w:r>
          </w:p>
        </w:tc>
        <w:tc>
          <w:tcPr>
            <w:tcW w:w="2500" w:type="pct"/>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14,2</w:t>
            </w:r>
          </w:p>
        </w:tc>
      </w:tr>
      <w:tr w:rsidR="00E92682" w:rsidRPr="00E92682" w:rsidTr="002A0A52">
        <w:tc>
          <w:tcPr>
            <w:tcW w:w="2500" w:type="pct"/>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2018</w:t>
            </w:r>
          </w:p>
        </w:tc>
        <w:tc>
          <w:tcPr>
            <w:tcW w:w="2500" w:type="pct"/>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14,9</w:t>
            </w:r>
          </w:p>
        </w:tc>
      </w:tr>
    </w:tbl>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Найдите аналитические показатели динамики, сделайте выводы.</w:t>
      </w: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Задача 2</w:t>
      </w: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E92682" w:rsidRPr="00E92682" w:rsidRDefault="00E92682" w:rsidP="00E92682">
      <w:pPr>
        <w:spacing w:after="0" w:line="240" w:lineRule="auto"/>
        <w:ind w:left="567"/>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По двум предприятиям фирмы имеются следующие данные о затратах на производство продукции:</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84"/>
        <w:gridCol w:w="2590"/>
        <w:gridCol w:w="2169"/>
        <w:gridCol w:w="1494"/>
        <w:gridCol w:w="2591"/>
      </w:tblGrid>
      <w:tr w:rsidR="00E92682" w:rsidRPr="00E92682" w:rsidTr="002A0A52">
        <w:trPr>
          <w:cantSplit/>
        </w:trPr>
        <w:tc>
          <w:tcPr>
            <w:tcW w:w="0" w:type="auto"/>
            <w:vMerge w:val="restart"/>
          </w:tcPr>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 xml:space="preserve">№ </w:t>
            </w: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пред-прия-тия</w:t>
            </w:r>
          </w:p>
        </w:tc>
        <w:tc>
          <w:tcPr>
            <w:tcW w:w="0" w:type="auto"/>
            <w:gridSpan w:val="2"/>
          </w:tcPr>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Прошлый год</w:t>
            </w:r>
          </w:p>
        </w:tc>
        <w:tc>
          <w:tcPr>
            <w:tcW w:w="0" w:type="auto"/>
            <w:gridSpan w:val="2"/>
          </w:tcPr>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Отчетный год</w:t>
            </w:r>
          </w:p>
        </w:tc>
      </w:tr>
      <w:tr w:rsidR="00E92682" w:rsidRPr="00766654" w:rsidTr="002A0A52">
        <w:trPr>
          <w:cantSplit/>
        </w:trPr>
        <w:tc>
          <w:tcPr>
            <w:tcW w:w="0" w:type="auto"/>
            <w:vMerge/>
          </w:tcPr>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tc>
        <w:tc>
          <w:tcPr>
            <w:tcW w:w="0" w:type="auto"/>
          </w:tcPr>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доля затрат на оплату труда в общих затратах на производство, %</w:t>
            </w:r>
          </w:p>
        </w:tc>
        <w:tc>
          <w:tcPr>
            <w:tcW w:w="0" w:type="auto"/>
          </w:tcPr>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общие затраты на производство, млн. руб.</w:t>
            </w:r>
          </w:p>
        </w:tc>
        <w:tc>
          <w:tcPr>
            <w:tcW w:w="0" w:type="auto"/>
          </w:tcPr>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затраты на оплату труда, млн. руб.</w:t>
            </w:r>
          </w:p>
        </w:tc>
        <w:tc>
          <w:tcPr>
            <w:tcW w:w="0" w:type="auto"/>
          </w:tcPr>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доля затрат на оплату труда в общих затратах на производство, %</w:t>
            </w:r>
          </w:p>
        </w:tc>
      </w:tr>
      <w:tr w:rsidR="00E92682" w:rsidRPr="00E92682" w:rsidTr="002A0A52">
        <w:tc>
          <w:tcPr>
            <w:tcW w:w="0" w:type="auto"/>
          </w:tcPr>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w:t>
            </w:r>
          </w:p>
        </w:tc>
        <w:tc>
          <w:tcPr>
            <w:tcW w:w="0" w:type="auto"/>
          </w:tcPr>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18,0</w:t>
            </w:r>
          </w:p>
        </w:tc>
        <w:tc>
          <w:tcPr>
            <w:tcW w:w="0" w:type="auto"/>
          </w:tcPr>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200</w:t>
            </w:r>
          </w:p>
        </w:tc>
        <w:tc>
          <w:tcPr>
            <w:tcW w:w="0" w:type="auto"/>
          </w:tcPr>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40,7</w:t>
            </w:r>
          </w:p>
        </w:tc>
        <w:tc>
          <w:tcPr>
            <w:tcW w:w="0" w:type="auto"/>
          </w:tcPr>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18,5</w:t>
            </w:r>
          </w:p>
        </w:tc>
      </w:tr>
      <w:tr w:rsidR="00E92682" w:rsidRPr="00E92682" w:rsidTr="002A0A52">
        <w:tc>
          <w:tcPr>
            <w:tcW w:w="0" w:type="auto"/>
          </w:tcPr>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w:t>
            </w:r>
          </w:p>
        </w:tc>
        <w:tc>
          <w:tcPr>
            <w:tcW w:w="0" w:type="auto"/>
          </w:tcPr>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19,5</w:t>
            </w:r>
          </w:p>
        </w:tc>
        <w:tc>
          <w:tcPr>
            <w:tcW w:w="0" w:type="auto"/>
          </w:tcPr>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180</w:t>
            </w:r>
          </w:p>
        </w:tc>
        <w:tc>
          <w:tcPr>
            <w:tcW w:w="0" w:type="auto"/>
          </w:tcPr>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38,0</w:t>
            </w:r>
          </w:p>
        </w:tc>
        <w:tc>
          <w:tcPr>
            <w:tcW w:w="0" w:type="auto"/>
          </w:tcPr>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20,2</w:t>
            </w:r>
          </w:p>
        </w:tc>
      </w:tr>
    </w:tbl>
    <w:p w:rsidR="00E92682" w:rsidRPr="00E92682" w:rsidRDefault="00E92682" w:rsidP="00E92682">
      <w:pPr>
        <w:overflowPunct w:val="0"/>
        <w:autoSpaceDE w:val="0"/>
        <w:autoSpaceDN w:val="0"/>
        <w:adjustRightInd w:val="0"/>
        <w:spacing w:after="0" w:line="240" w:lineRule="auto"/>
        <w:ind w:left="283"/>
        <w:jc w:val="both"/>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Определить средние  доли затрат на оплату труда в общих затратах на производство в целом по фирме в отчетном году по сравнению с прошлым.</w:t>
      </w: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E92682" w:rsidRPr="00E92682" w:rsidRDefault="00E92682" w:rsidP="00E92682">
      <w:pPr>
        <w:spacing w:after="0" w:line="240" w:lineRule="auto"/>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 xml:space="preserve">Составитель </w:t>
      </w:r>
      <w:r w:rsidRPr="00E92682">
        <w:rPr>
          <w:rFonts w:ascii="Times New Roman" w:eastAsia="Times New Roman" w:hAnsi="Times New Roman" w:cs="Times New Roman"/>
          <w:sz w:val="24"/>
          <w:szCs w:val="24"/>
          <w:lang w:val="ru-RU" w:eastAsia="ru-RU"/>
        </w:rPr>
        <w:tab/>
      </w:r>
      <w:r w:rsidRPr="00E92682">
        <w:rPr>
          <w:rFonts w:ascii="Times New Roman" w:eastAsia="Times New Roman" w:hAnsi="Times New Roman" w:cs="Times New Roman"/>
          <w:sz w:val="24"/>
          <w:szCs w:val="24"/>
          <w:lang w:val="ru-RU" w:eastAsia="ru-RU"/>
        </w:rPr>
        <w:tab/>
      </w:r>
      <w:r w:rsidRPr="00E92682">
        <w:rPr>
          <w:rFonts w:ascii="Times New Roman" w:eastAsia="Times New Roman" w:hAnsi="Times New Roman" w:cs="Times New Roman"/>
          <w:sz w:val="24"/>
          <w:szCs w:val="24"/>
          <w:lang w:val="ru-RU" w:eastAsia="ru-RU"/>
        </w:rPr>
        <w:tab/>
      </w:r>
      <w:r w:rsidRPr="00E92682">
        <w:rPr>
          <w:rFonts w:ascii="Times New Roman" w:eastAsia="Times New Roman" w:hAnsi="Times New Roman" w:cs="Times New Roman"/>
          <w:sz w:val="24"/>
          <w:szCs w:val="24"/>
          <w:lang w:val="ru-RU" w:eastAsia="ru-RU"/>
        </w:rPr>
        <w:tab/>
        <w:t>__________________  А.А.Рудяга</w:t>
      </w:r>
    </w:p>
    <w:p w:rsidR="00E92682" w:rsidRPr="00E92682" w:rsidRDefault="00E92682" w:rsidP="00E92682">
      <w:pPr>
        <w:spacing w:after="0" w:line="240" w:lineRule="auto"/>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 xml:space="preserve">Заведующий кафедрой  </w:t>
      </w:r>
      <w:r w:rsidRPr="00E92682">
        <w:rPr>
          <w:rFonts w:ascii="Times New Roman" w:eastAsia="Times New Roman" w:hAnsi="Times New Roman" w:cs="Times New Roman"/>
          <w:sz w:val="24"/>
          <w:szCs w:val="24"/>
          <w:lang w:val="ru-RU" w:eastAsia="ru-RU"/>
        </w:rPr>
        <w:tab/>
      </w:r>
      <w:r w:rsidRPr="00E92682">
        <w:rPr>
          <w:rFonts w:ascii="Times New Roman" w:eastAsia="Times New Roman" w:hAnsi="Times New Roman" w:cs="Times New Roman"/>
          <w:sz w:val="24"/>
          <w:szCs w:val="24"/>
          <w:lang w:val="ru-RU" w:eastAsia="ru-RU"/>
        </w:rPr>
        <w:tab/>
        <w:t>__________________  Л.И. Ниворожкина</w:t>
      </w:r>
    </w:p>
    <w:p w:rsidR="00E92682" w:rsidRPr="00E92682" w:rsidRDefault="00E92682" w:rsidP="00E92682">
      <w:pPr>
        <w:spacing w:after="0" w:line="240" w:lineRule="auto"/>
        <w:textAlignment w:val="baseline"/>
        <w:rPr>
          <w:rFonts w:ascii="Times New Roman" w:eastAsia="Times New Roman" w:hAnsi="Times New Roman" w:cs="Times New Roman"/>
          <w:sz w:val="24"/>
          <w:szCs w:val="24"/>
          <w:lang w:val="ru-RU" w:eastAsia="ru-RU"/>
        </w:rPr>
      </w:pPr>
    </w:p>
    <w:p w:rsidR="00E92682" w:rsidRPr="00E92682" w:rsidRDefault="00E92682" w:rsidP="00E92682">
      <w:pPr>
        <w:spacing w:after="0" w:line="240" w:lineRule="auto"/>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 xml:space="preserve"> «____»__________________20     г. </w:t>
      </w:r>
    </w:p>
    <w:p w:rsidR="00E92682" w:rsidRPr="00E92682" w:rsidRDefault="00E92682" w:rsidP="00E92682">
      <w:pPr>
        <w:tabs>
          <w:tab w:val="left" w:pos="2160"/>
        </w:tabs>
        <w:spacing w:after="0" w:line="240" w:lineRule="auto"/>
        <w:jc w:val="center"/>
        <w:rPr>
          <w:rFonts w:ascii="Times New Roman" w:eastAsia="Times New Roman" w:hAnsi="Times New Roman" w:cs="Times New Roman"/>
          <w:b/>
          <w:bCs/>
          <w:sz w:val="24"/>
          <w:szCs w:val="24"/>
          <w:lang w:val="ru-RU" w:eastAsia="ru-RU"/>
        </w:rPr>
      </w:pPr>
      <w:r w:rsidRPr="00E92682">
        <w:rPr>
          <w:rFonts w:ascii="Times New Roman" w:eastAsia="Times New Roman" w:hAnsi="Times New Roman" w:cs="Times New Roman"/>
          <w:b/>
          <w:bCs/>
          <w:sz w:val="24"/>
          <w:szCs w:val="24"/>
          <w:lang w:val="ru-RU" w:eastAsia="ru-RU"/>
        </w:rPr>
        <w:br w:type="page"/>
      </w:r>
      <w:r w:rsidRPr="00E92682">
        <w:rPr>
          <w:rFonts w:ascii="Times New Roman" w:eastAsia="Times New Roman" w:hAnsi="Times New Roman" w:cs="Times New Roman"/>
          <w:b/>
          <w:bCs/>
          <w:sz w:val="24"/>
          <w:szCs w:val="24"/>
          <w:lang w:val="ru-RU" w:eastAsia="ru-RU"/>
        </w:rPr>
        <w:lastRenderedPageBreak/>
        <w:t>Министерство образования и науки РФ</w:t>
      </w: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E92682">
        <w:rPr>
          <w:rFonts w:ascii="Times New Roman" w:eastAsia="Times New Roman" w:hAnsi="Times New Roman" w:cs="Times New Roman"/>
          <w:b/>
          <w:bCs/>
          <w:sz w:val="24"/>
          <w:szCs w:val="24"/>
          <w:lang w:val="ru-RU" w:eastAsia="ru-RU"/>
        </w:rPr>
        <w:t xml:space="preserve">Федеральное государственное бюджетное образовательное учреждение </w:t>
      </w: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E92682">
        <w:rPr>
          <w:rFonts w:ascii="Times New Roman" w:eastAsia="Times New Roman" w:hAnsi="Times New Roman" w:cs="Times New Roman"/>
          <w:b/>
          <w:bCs/>
          <w:sz w:val="24"/>
          <w:szCs w:val="24"/>
          <w:lang w:val="ru-RU" w:eastAsia="ru-RU"/>
        </w:rPr>
        <w:t>высшего образования</w:t>
      </w: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E92682">
        <w:rPr>
          <w:rFonts w:ascii="Times New Roman" w:eastAsia="Times New Roman" w:hAnsi="Times New Roman" w:cs="Times New Roman"/>
          <w:b/>
          <w:bCs/>
          <w:sz w:val="24"/>
          <w:szCs w:val="24"/>
          <w:lang w:val="ru-RU" w:eastAsia="ru-RU"/>
        </w:rPr>
        <w:t>«Ростовский государственный экономический университет (РИНХ)»</w:t>
      </w: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E92682">
        <w:rPr>
          <w:rFonts w:ascii="Times New Roman" w:eastAsia="Times New Roman" w:hAnsi="Times New Roman" w:cs="Times New Roman"/>
          <w:b/>
          <w:bCs/>
          <w:sz w:val="24"/>
          <w:szCs w:val="24"/>
          <w:lang w:val="ru-RU" w:eastAsia="ru-RU"/>
        </w:rPr>
        <w:t>Кафедра статистики, эконометрики и оценки рисков</w:t>
      </w:r>
    </w:p>
    <w:p w:rsidR="00E92682" w:rsidRPr="00E92682" w:rsidRDefault="00E92682" w:rsidP="00E92682">
      <w:pPr>
        <w:overflowPunct w:val="0"/>
        <w:autoSpaceDE w:val="0"/>
        <w:autoSpaceDN w:val="0"/>
        <w:adjustRightInd w:val="0"/>
        <w:spacing w:after="0" w:line="240" w:lineRule="auto"/>
        <w:textAlignment w:val="baseline"/>
        <w:rPr>
          <w:rFonts w:ascii="Times New Roman" w:eastAsia="Times New Roman" w:hAnsi="Times New Roman" w:cs="Times New Roman"/>
          <w:b/>
          <w:bCs/>
          <w:sz w:val="24"/>
          <w:szCs w:val="24"/>
          <w:lang w:val="ru-RU" w:eastAsia="ru-RU"/>
        </w:rPr>
      </w:pPr>
    </w:p>
    <w:p w:rsidR="00E92682" w:rsidRPr="00E92682" w:rsidRDefault="00E92682" w:rsidP="00E92682">
      <w:pPr>
        <w:spacing w:after="0" w:line="240" w:lineRule="auto"/>
        <w:jc w:val="center"/>
        <w:rPr>
          <w:rFonts w:ascii="Times New Roman" w:eastAsia="Times New Roman" w:hAnsi="Times New Roman" w:cs="Times New Roman"/>
          <w:b/>
          <w:sz w:val="24"/>
          <w:szCs w:val="24"/>
          <w:lang w:val="ru-RU" w:eastAsia="ru-RU"/>
        </w:rPr>
      </w:pPr>
      <w:r w:rsidRPr="00E92682">
        <w:rPr>
          <w:rFonts w:ascii="Times New Roman" w:eastAsia="Times New Roman" w:hAnsi="Times New Roman" w:cs="Times New Roman"/>
          <w:b/>
          <w:sz w:val="24"/>
          <w:szCs w:val="24"/>
          <w:lang w:val="ru-RU" w:eastAsia="ru-RU"/>
        </w:rPr>
        <w:t>Зачетное задание №3</w:t>
      </w:r>
    </w:p>
    <w:p w:rsidR="00E92682" w:rsidRPr="00E92682" w:rsidRDefault="00E92682" w:rsidP="00E92682">
      <w:pPr>
        <w:shd w:val="clear" w:color="auto" w:fill="FFFFFF"/>
        <w:spacing w:after="0" w:line="240" w:lineRule="auto"/>
        <w:jc w:val="center"/>
        <w:rPr>
          <w:rFonts w:ascii="Times New Roman" w:eastAsia="Times New Roman" w:hAnsi="Times New Roman" w:cs="Times New Roman"/>
          <w:i/>
          <w:sz w:val="24"/>
          <w:szCs w:val="24"/>
          <w:vertAlign w:val="superscript"/>
          <w:lang w:val="ru-RU" w:eastAsia="ru-RU"/>
        </w:rPr>
      </w:pPr>
      <w:r w:rsidRPr="00E92682">
        <w:rPr>
          <w:rFonts w:ascii="Times New Roman" w:eastAsia="Times New Roman" w:hAnsi="Times New Roman" w:cs="Times New Roman"/>
          <w:sz w:val="24"/>
          <w:szCs w:val="24"/>
          <w:lang w:val="ru-RU" w:eastAsia="ru-RU"/>
        </w:rPr>
        <w:t>по дисциплине</w:t>
      </w:r>
      <w:r w:rsidRPr="00E92682">
        <w:rPr>
          <w:rFonts w:ascii="Times New Roman" w:eastAsia="Times New Roman" w:hAnsi="Times New Roman" w:cs="Times New Roman"/>
          <w:b/>
          <w:i/>
          <w:sz w:val="24"/>
          <w:szCs w:val="24"/>
          <w:lang w:val="ru-RU" w:eastAsia="ru-RU"/>
        </w:rPr>
        <w:t xml:space="preserve"> </w:t>
      </w:r>
      <w:r w:rsidRPr="00E92682">
        <w:rPr>
          <w:rFonts w:ascii="Times New Roman" w:eastAsia="Times New Roman" w:hAnsi="Times New Roman" w:cs="Times New Roman"/>
          <w:sz w:val="24"/>
          <w:szCs w:val="24"/>
          <w:vertAlign w:val="superscript"/>
          <w:lang w:val="ru-RU" w:eastAsia="ru-RU"/>
        </w:rPr>
        <w:t xml:space="preserve"> </w:t>
      </w:r>
      <w:r w:rsidRPr="00E92682">
        <w:rPr>
          <w:rFonts w:ascii="Times New Roman" w:eastAsia="Times New Roman" w:hAnsi="Times New Roman" w:cs="Times New Roman"/>
          <w:sz w:val="24"/>
          <w:szCs w:val="24"/>
          <w:lang w:val="ru-RU" w:eastAsia="ru-RU"/>
        </w:rPr>
        <w:t>«Статистика»</w:t>
      </w:r>
    </w:p>
    <w:p w:rsidR="00E92682" w:rsidRPr="00E92682" w:rsidRDefault="00E92682" w:rsidP="00E92682">
      <w:pPr>
        <w:overflowPunct w:val="0"/>
        <w:autoSpaceDE w:val="0"/>
        <w:autoSpaceDN w:val="0"/>
        <w:adjustRightInd w:val="0"/>
        <w:spacing w:after="0" w:line="240" w:lineRule="auto"/>
        <w:textAlignment w:val="baseline"/>
        <w:rPr>
          <w:rFonts w:ascii="Times New Roman" w:eastAsia="Times New Roman" w:hAnsi="Times New Roman" w:cs="Times New Roman"/>
          <w:b/>
          <w:bCs/>
          <w:sz w:val="24"/>
          <w:szCs w:val="24"/>
          <w:lang w:val="ru-RU" w:eastAsia="ru-RU"/>
        </w:rPr>
      </w:pPr>
    </w:p>
    <w:p w:rsidR="00E92682" w:rsidRPr="00E92682" w:rsidRDefault="00E92682" w:rsidP="00E92682">
      <w:pPr>
        <w:numPr>
          <w:ilvl w:val="0"/>
          <w:numId w:val="13"/>
        </w:numPr>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Понятие об индексах. Индексы индивидуальные и общие (сводные). Задачи индексного анализа.</w:t>
      </w:r>
    </w:p>
    <w:p w:rsidR="00E92682" w:rsidRPr="00E92682" w:rsidRDefault="00E92682" w:rsidP="00E92682">
      <w:pPr>
        <w:numPr>
          <w:ilvl w:val="0"/>
          <w:numId w:val="13"/>
        </w:numPr>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Свойства средней арифметической.</w:t>
      </w:r>
    </w:p>
    <w:p w:rsidR="00E92682" w:rsidRPr="00E92682" w:rsidRDefault="00E92682" w:rsidP="00E92682">
      <w:pPr>
        <w:overflowPunct w:val="0"/>
        <w:autoSpaceDE w:val="0"/>
        <w:autoSpaceDN w:val="0"/>
        <w:adjustRightInd w:val="0"/>
        <w:spacing w:after="0" w:line="240" w:lineRule="auto"/>
        <w:textAlignment w:val="baseline"/>
        <w:rPr>
          <w:rFonts w:ascii="Times New Roman" w:eastAsia="Times New Roman" w:hAnsi="Times New Roman" w:cs="Times New Roman"/>
          <w:b/>
          <w:bCs/>
          <w:sz w:val="24"/>
          <w:szCs w:val="24"/>
          <w:lang w:val="ru-RU" w:eastAsia="ru-RU"/>
        </w:rPr>
      </w:pP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Задача 1</w:t>
      </w: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E92682" w:rsidRPr="00E92682" w:rsidRDefault="00E92682" w:rsidP="00E92682">
      <w:pPr>
        <w:spacing w:after="0" w:line="240" w:lineRule="auto"/>
        <w:ind w:left="567"/>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Имеются данные об объемах товарооборота торговой фирмы (в сопоставимых ценах), млн. у.е.:</w:t>
      </w:r>
    </w:p>
    <w:p w:rsidR="00E92682" w:rsidRPr="00E92682" w:rsidRDefault="00E92682" w:rsidP="00E92682">
      <w:pPr>
        <w:spacing w:after="0" w:line="240" w:lineRule="auto"/>
        <w:ind w:firstLine="150"/>
        <w:rPr>
          <w:rFonts w:ascii="Times New Roman" w:eastAsia="Times New Roman" w:hAnsi="Times New Roman" w:cs="Times New Roman"/>
          <w:sz w:val="24"/>
          <w:szCs w:val="24"/>
          <w:lang w:val="ru-RU" w:eastAsia="ru-RU"/>
        </w:rPr>
      </w:pPr>
    </w:p>
    <w:tbl>
      <w:tblPr>
        <w:tblW w:w="2761" w:type="pct"/>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98"/>
        <w:gridCol w:w="2757"/>
      </w:tblGrid>
      <w:tr w:rsidR="00E92682" w:rsidRPr="00E92682" w:rsidTr="002A0A52">
        <w:tc>
          <w:tcPr>
            <w:tcW w:w="2605" w:type="pct"/>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Год</w:t>
            </w:r>
          </w:p>
        </w:tc>
        <w:tc>
          <w:tcPr>
            <w:tcW w:w="2395" w:type="pct"/>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Товарооборот</w:t>
            </w:r>
          </w:p>
        </w:tc>
      </w:tr>
      <w:tr w:rsidR="00E92682" w:rsidRPr="00E92682" w:rsidTr="002A0A52">
        <w:tc>
          <w:tcPr>
            <w:tcW w:w="2605" w:type="pct"/>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2011</w:t>
            </w:r>
          </w:p>
        </w:tc>
        <w:tc>
          <w:tcPr>
            <w:tcW w:w="2395" w:type="pct"/>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17,6</w:t>
            </w:r>
          </w:p>
        </w:tc>
      </w:tr>
      <w:tr w:rsidR="00E92682" w:rsidRPr="00E92682" w:rsidTr="002A0A52">
        <w:tc>
          <w:tcPr>
            <w:tcW w:w="2605" w:type="pct"/>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2012</w:t>
            </w:r>
          </w:p>
        </w:tc>
        <w:tc>
          <w:tcPr>
            <w:tcW w:w="2395" w:type="pct"/>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15,4</w:t>
            </w:r>
          </w:p>
        </w:tc>
      </w:tr>
      <w:tr w:rsidR="00E92682" w:rsidRPr="00E92682" w:rsidTr="002A0A52">
        <w:tc>
          <w:tcPr>
            <w:tcW w:w="2605" w:type="pct"/>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2013</w:t>
            </w:r>
          </w:p>
        </w:tc>
        <w:tc>
          <w:tcPr>
            <w:tcW w:w="2395" w:type="pct"/>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14,9</w:t>
            </w:r>
          </w:p>
        </w:tc>
      </w:tr>
      <w:tr w:rsidR="00E92682" w:rsidRPr="00E92682" w:rsidTr="002A0A52">
        <w:tc>
          <w:tcPr>
            <w:tcW w:w="2605" w:type="pct"/>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2014</w:t>
            </w:r>
          </w:p>
        </w:tc>
        <w:tc>
          <w:tcPr>
            <w:tcW w:w="2395" w:type="pct"/>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14,5</w:t>
            </w:r>
          </w:p>
        </w:tc>
      </w:tr>
      <w:tr w:rsidR="00E92682" w:rsidRPr="00E92682" w:rsidTr="002A0A52">
        <w:tc>
          <w:tcPr>
            <w:tcW w:w="2605" w:type="pct"/>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2015</w:t>
            </w:r>
          </w:p>
        </w:tc>
        <w:tc>
          <w:tcPr>
            <w:tcW w:w="2395" w:type="pct"/>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15,0</w:t>
            </w:r>
          </w:p>
        </w:tc>
      </w:tr>
      <w:tr w:rsidR="00E92682" w:rsidRPr="00E92682" w:rsidTr="002A0A52">
        <w:tc>
          <w:tcPr>
            <w:tcW w:w="2605" w:type="pct"/>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2016</w:t>
            </w:r>
          </w:p>
        </w:tc>
        <w:tc>
          <w:tcPr>
            <w:tcW w:w="2395" w:type="pct"/>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14,5</w:t>
            </w:r>
          </w:p>
        </w:tc>
      </w:tr>
      <w:tr w:rsidR="00E92682" w:rsidRPr="00E92682" w:rsidTr="002A0A52">
        <w:tc>
          <w:tcPr>
            <w:tcW w:w="2605" w:type="pct"/>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2017</w:t>
            </w:r>
          </w:p>
        </w:tc>
        <w:tc>
          <w:tcPr>
            <w:tcW w:w="2395" w:type="pct"/>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14,2</w:t>
            </w:r>
          </w:p>
        </w:tc>
      </w:tr>
      <w:tr w:rsidR="00E92682" w:rsidRPr="00E92682" w:rsidTr="002A0A52">
        <w:tc>
          <w:tcPr>
            <w:tcW w:w="2605" w:type="pct"/>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2018</w:t>
            </w:r>
          </w:p>
        </w:tc>
        <w:tc>
          <w:tcPr>
            <w:tcW w:w="2395" w:type="pct"/>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14,1</w:t>
            </w:r>
          </w:p>
        </w:tc>
      </w:tr>
    </w:tbl>
    <w:p w:rsidR="00E92682" w:rsidRPr="00E92682" w:rsidRDefault="00E92682" w:rsidP="00E92682">
      <w:pPr>
        <w:spacing w:after="0" w:line="240" w:lineRule="auto"/>
        <w:ind w:left="567"/>
        <w:jc w:val="both"/>
        <w:rPr>
          <w:rFonts w:ascii="Times New Roman" w:eastAsia="Times New Roman" w:hAnsi="Times New Roman" w:cs="Times New Roman"/>
          <w:sz w:val="24"/>
          <w:szCs w:val="24"/>
          <w:lang w:val="ru-RU" w:eastAsia="ru-RU"/>
        </w:rPr>
      </w:pPr>
    </w:p>
    <w:p w:rsidR="00E92682" w:rsidRPr="00E92682" w:rsidRDefault="00E92682" w:rsidP="00E92682">
      <w:pPr>
        <w:spacing w:after="0" w:line="240" w:lineRule="auto"/>
        <w:ind w:left="567"/>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Произведите аналитическое выравнивание по прямой. Сделайте выводы.</w:t>
      </w: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Задача 2</w:t>
      </w: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E92682" w:rsidRPr="00E92682" w:rsidRDefault="00E92682" w:rsidP="00E92682">
      <w:pPr>
        <w:keepNext/>
        <w:spacing w:after="0" w:line="240" w:lineRule="auto"/>
        <w:jc w:val="both"/>
        <w:outlineLvl w:val="3"/>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Имеются следующие данные о себестоимости продукции фирмы «Альтаир»:</w:t>
      </w:r>
    </w:p>
    <w:p w:rsidR="00E92682" w:rsidRPr="00E92682" w:rsidRDefault="00E92682" w:rsidP="00E92682">
      <w:pPr>
        <w:spacing w:after="0" w:line="240" w:lineRule="auto"/>
        <w:rPr>
          <w:rFonts w:ascii="Times New Roman" w:eastAsia="Times New Roman" w:hAnsi="Times New Roman" w:cs="Times New Roman"/>
          <w:sz w:val="24"/>
          <w:szCs w:val="24"/>
          <w:lang w:val="ru-RU"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4"/>
        <w:gridCol w:w="1883"/>
        <w:gridCol w:w="1885"/>
        <w:gridCol w:w="1883"/>
        <w:gridCol w:w="1883"/>
      </w:tblGrid>
      <w:tr w:rsidR="00E92682" w:rsidRPr="00E92682" w:rsidTr="002A0A52">
        <w:trPr>
          <w:cantSplit/>
          <w:trHeight w:val="342"/>
        </w:trPr>
        <w:tc>
          <w:tcPr>
            <w:tcW w:w="1644" w:type="dxa"/>
            <w:vMerge w:val="restart"/>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Выпускаемые изделия</w:t>
            </w:r>
          </w:p>
        </w:tc>
        <w:tc>
          <w:tcPr>
            <w:tcW w:w="3768" w:type="dxa"/>
            <w:gridSpan w:val="2"/>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Произведено продукции, тыс.шт.</w:t>
            </w:r>
          </w:p>
        </w:tc>
        <w:tc>
          <w:tcPr>
            <w:tcW w:w="3766" w:type="dxa"/>
            <w:gridSpan w:val="2"/>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Себестоимость единицы, у.е.</w:t>
            </w:r>
          </w:p>
        </w:tc>
      </w:tr>
      <w:tr w:rsidR="00E92682" w:rsidRPr="00E92682" w:rsidTr="002A0A52">
        <w:trPr>
          <w:cantSplit/>
        </w:trPr>
        <w:tc>
          <w:tcPr>
            <w:tcW w:w="1644" w:type="dxa"/>
            <w:vMerge/>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p>
        </w:tc>
        <w:tc>
          <w:tcPr>
            <w:tcW w:w="1883"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 xml:space="preserve">Базисный период </w:t>
            </w:r>
          </w:p>
        </w:tc>
        <w:tc>
          <w:tcPr>
            <w:tcW w:w="1885"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 xml:space="preserve">Отчетный период </w:t>
            </w:r>
          </w:p>
        </w:tc>
        <w:tc>
          <w:tcPr>
            <w:tcW w:w="1883"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 xml:space="preserve">Базисный период </w:t>
            </w:r>
          </w:p>
        </w:tc>
        <w:tc>
          <w:tcPr>
            <w:tcW w:w="1883"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 xml:space="preserve">Отчетный период </w:t>
            </w:r>
          </w:p>
        </w:tc>
      </w:tr>
      <w:tr w:rsidR="00E92682" w:rsidRPr="00E92682" w:rsidTr="002A0A52">
        <w:trPr>
          <w:cantSplit/>
        </w:trPr>
        <w:tc>
          <w:tcPr>
            <w:tcW w:w="1644"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А</w:t>
            </w:r>
          </w:p>
        </w:tc>
        <w:tc>
          <w:tcPr>
            <w:tcW w:w="1883"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300</w:t>
            </w:r>
          </w:p>
        </w:tc>
        <w:tc>
          <w:tcPr>
            <w:tcW w:w="1885"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400</w:t>
            </w:r>
          </w:p>
        </w:tc>
        <w:tc>
          <w:tcPr>
            <w:tcW w:w="1883"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15</w:t>
            </w:r>
          </w:p>
        </w:tc>
        <w:tc>
          <w:tcPr>
            <w:tcW w:w="1883"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14</w:t>
            </w:r>
          </w:p>
        </w:tc>
      </w:tr>
      <w:tr w:rsidR="00E92682" w:rsidRPr="00E92682" w:rsidTr="002A0A52">
        <w:trPr>
          <w:cantSplit/>
        </w:trPr>
        <w:tc>
          <w:tcPr>
            <w:tcW w:w="1644"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Б</w:t>
            </w:r>
          </w:p>
        </w:tc>
        <w:tc>
          <w:tcPr>
            <w:tcW w:w="1883"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200</w:t>
            </w:r>
          </w:p>
        </w:tc>
        <w:tc>
          <w:tcPr>
            <w:tcW w:w="1885"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150</w:t>
            </w:r>
          </w:p>
        </w:tc>
        <w:tc>
          <w:tcPr>
            <w:tcW w:w="1883"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10</w:t>
            </w:r>
          </w:p>
        </w:tc>
        <w:tc>
          <w:tcPr>
            <w:tcW w:w="1883"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11</w:t>
            </w:r>
          </w:p>
        </w:tc>
      </w:tr>
    </w:tbl>
    <w:p w:rsidR="00E92682" w:rsidRPr="00E92682" w:rsidRDefault="00E92682" w:rsidP="00E92682">
      <w:pPr>
        <w:spacing w:after="0" w:line="240" w:lineRule="auto"/>
        <w:ind w:left="567"/>
        <w:jc w:val="both"/>
        <w:rPr>
          <w:rFonts w:ascii="Times New Roman" w:eastAsia="Times New Roman" w:hAnsi="Times New Roman" w:cs="Times New Roman"/>
          <w:bCs/>
          <w:sz w:val="24"/>
          <w:szCs w:val="24"/>
          <w:lang w:val="ru-RU" w:eastAsia="ru-RU"/>
        </w:rPr>
      </w:pPr>
    </w:p>
    <w:p w:rsidR="00E92682" w:rsidRPr="00E92682" w:rsidRDefault="00E92682" w:rsidP="00E92682">
      <w:pPr>
        <w:spacing w:after="0" w:line="240" w:lineRule="auto"/>
        <w:ind w:left="567"/>
        <w:jc w:val="both"/>
        <w:rPr>
          <w:rFonts w:ascii="Times New Roman" w:eastAsia="Times New Roman" w:hAnsi="Times New Roman" w:cs="Times New Roman"/>
          <w:bCs/>
          <w:sz w:val="24"/>
          <w:szCs w:val="24"/>
          <w:lang w:val="ru-RU" w:eastAsia="ru-RU"/>
        </w:rPr>
      </w:pPr>
      <w:r w:rsidRPr="00E92682">
        <w:rPr>
          <w:rFonts w:ascii="Times New Roman" w:eastAsia="Times New Roman" w:hAnsi="Times New Roman" w:cs="Times New Roman"/>
          <w:bCs/>
          <w:sz w:val="24"/>
          <w:szCs w:val="24"/>
          <w:lang w:val="ru-RU" w:eastAsia="ru-RU"/>
        </w:rPr>
        <w:t xml:space="preserve">Вычислите  индекс переменного состава, индекс фиксированного состава и индекс изменения структуры себестоимости продукции. </w:t>
      </w:r>
    </w:p>
    <w:p w:rsidR="00E92682" w:rsidRPr="00E92682" w:rsidRDefault="00E92682" w:rsidP="00E92682">
      <w:pPr>
        <w:spacing w:after="0" w:line="240" w:lineRule="auto"/>
        <w:ind w:left="567"/>
        <w:jc w:val="both"/>
        <w:rPr>
          <w:rFonts w:ascii="Times New Roman" w:eastAsia="Times New Roman" w:hAnsi="Times New Roman" w:cs="Times New Roman"/>
          <w:bCs/>
          <w:sz w:val="24"/>
          <w:szCs w:val="24"/>
          <w:lang w:val="ru-RU" w:eastAsia="ru-RU"/>
        </w:rPr>
      </w:pPr>
      <w:r w:rsidRPr="00E92682">
        <w:rPr>
          <w:rFonts w:ascii="Times New Roman" w:eastAsia="Times New Roman" w:hAnsi="Times New Roman" w:cs="Times New Roman"/>
          <w:bCs/>
          <w:sz w:val="24"/>
          <w:szCs w:val="24"/>
          <w:lang w:val="ru-RU" w:eastAsia="ru-RU"/>
        </w:rPr>
        <w:t>Сделайте выводы.</w:t>
      </w: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E92682" w:rsidRPr="00E92682" w:rsidRDefault="00E92682" w:rsidP="00E92682">
      <w:pPr>
        <w:spacing w:after="0" w:line="240" w:lineRule="auto"/>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 xml:space="preserve">Составитель </w:t>
      </w:r>
      <w:r w:rsidRPr="00E92682">
        <w:rPr>
          <w:rFonts w:ascii="Times New Roman" w:eastAsia="Times New Roman" w:hAnsi="Times New Roman" w:cs="Times New Roman"/>
          <w:sz w:val="24"/>
          <w:szCs w:val="24"/>
          <w:lang w:val="ru-RU" w:eastAsia="ru-RU"/>
        </w:rPr>
        <w:tab/>
      </w:r>
      <w:r w:rsidRPr="00E92682">
        <w:rPr>
          <w:rFonts w:ascii="Times New Roman" w:eastAsia="Times New Roman" w:hAnsi="Times New Roman" w:cs="Times New Roman"/>
          <w:sz w:val="24"/>
          <w:szCs w:val="24"/>
          <w:lang w:val="ru-RU" w:eastAsia="ru-RU"/>
        </w:rPr>
        <w:tab/>
      </w:r>
      <w:r w:rsidRPr="00E92682">
        <w:rPr>
          <w:rFonts w:ascii="Times New Roman" w:eastAsia="Times New Roman" w:hAnsi="Times New Roman" w:cs="Times New Roman"/>
          <w:sz w:val="24"/>
          <w:szCs w:val="24"/>
          <w:lang w:val="ru-RU" w:eastAsia="ru-RU"/>
        </w:rPr>
        <w:tab/>
      </w:r>
      <w:r w:rsidRPr="00E92682">
        <w:rPr>
          <w:rFonts w:ascii="Times New Roman" w:eastAsia="Times New Roman" w:hAnsi="Times New Roman" w:cs="Times New Roman"/>
          <w:sz w:val="24"/>
          <w:szCs w:val="24"/>
          <w:lang w:val="ru-RU" w:eastAsia="ru-RU"/>
        </w:rPr>
        <w:tab/>
        <w:t>__________________  А.А.Рудяга</w:t>
      </w:r>
    </w:p>
    <w:p w:rsidR="00E92682" w:rsidRPr="00E92682" w:rsidRDefault="00E92682" w:rsidP="00E92682">
      <w:pPr>
        <w:spacing w:after="0" w:line="240" w:lineRule="auto"/>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 xml:space="preserve">Заведующий кафедрой  </w:t>
      </w:r>
      <w:r w:rsidRPr="00E92682">
        <w:rPr>
          <w:rFonts w:ascii="Times New Roman" w:eastAsia="Times New Roman" w:hAnsi="Times New Roman" w:cs="Times New Roman"/>
          <w:sz w:val="24"/>
          <w:szCs w:val="24"/>
          <w:lang w:val="ru-RU" w:eastAsia="ru-RU"/>
        </w:rPr>
        <w:tab/>
      </w:r>
      <w:r w:rsidRPr="00E92682">
        <w:rPr>
          <w:rFonts w:ascii="Times New Roman" w:eastAsia="Times New Roman" w:hAnsi="Times New Roman" w:cs="Times New Roman"/>
          <w:sz w:val="24"/>
          <w:szCs w:val="24"/>
          <w:lang w:val="ru-RU" w:eastAsia="ru-RU"/>
        </w:rPr>
        <w:tab/>
        <w:t>__________________  Л.И. Ниворожкина</w:t>
      </w:r>
    </w:p>
    <w:p w:rsidR="00E92682" w:rsidRPr="00E92682" w:rsidRDefault="00E92682" w:rsidP="00E92682">
      <w:pPr>
        <w:spacing w:after="0" w:line="240" w:lineRule="auto"/>
        <w:textAlignment w:val="baseline"/>
        <w:rPr>
          <w:rFonts w:ascii="Times New Roman" w:eastAsia="Times New Roman" w:hAnsi="Times New Roman" w:cs="Times New Roman"/>
          <w:sz w:val="24"/>
          <w:szCs w:val="24"/>
          <w:lang w:val="ru-RU" w:eastAsia="ru-RU"/>
        </w:rPr>
      </w:pPr>
    </w:p>
    <w:p w:rsidR="00E92682" w:rsidRPr="00E92682" w:rsidRDefault="00E92682" w:rsidP="00E92682">
      <w:pPr>
        <w:spacing w:after="0" w:line="240" w:lineRule="auto"/>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 xml:space="preserve"> «____»__________________20     г. </w:t>
      </w:r>
    </w:p>
    <w:p w:rsidR="00E92682" w:rsidRPr="00E92682" w:rsidRDefault="00E92682" w:rsidP="00E92682">
      <w:pPr>
        <w:tabs>
          <w:tab w:val="left" w:pos="2160"/>
        </w:tabs>
        <w:spacing w:after="0" w:line="240" w:lineRule="auto"/>
        <w:jc w:val="center"/>
        <w:rPr>
          <w:rFonts w:ascii="Times New Roman" w:eastAsia="Times New Roman" w:hAnsi="Times New Roman" w:cs="Times New Roman"/>
          <w:b/>
          <w:bCs/>
          <w:sz w:val="24"/>
          <w:szCs w:val="24"/>
          <w:lang w:val="ru-RU" w:eastAsia="ru-RU"/>
        </w:rPr>
      </w:pPr>
      <w:r w:rsidRPr="00E92682">
        <w:rPr>
          <w:rFonts w:ascii="Times New Roman" w:eastAsia="Times New Roman" w:hAnsi="Times New Roman" w:cs="Times New Roman"/>
          <w:b/>
          <w:bCs/>
          <w:sz w:val="24"/>
          <w:szCs w:val="24"/>
          <w:lang w:val="ru-RU" w:eastAsia="ru-RU"/>
        </w:rPr>
        <w:br w:type="page"/>
      </w:r>
      <w:r w:rsidRPr="00E92682">
        <w:rPr>
          <w:rFonts w:ascii="Times New Roman" w:eastAsia="Times New Roman" w:hAnsi="Times New Roman" w:cs="Times New Roman"/>
          <w:b/>
          <w:bCs/>
          <w:sz w:val="24"/>
          <w:szCs w:val="24"/>
          <w:lang w:val="ru-RU" w:eastAsia="ru-RU"/>
        </w:rPr>
        <w:lastRenderedPageBreak/>
        <w:t>Министерство образования и науки РФ</w:t>
      </w: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E92682">
        <w:rPr>
          <w:rFonts w:ascii="Times New Roman" w:eastAsia="Times New Roman" w:hAnsi="Times New Roman" w:cs="Times New Roman"/>
          <w:b/>
          <w:bCs/>
          <w:sz w:val="24"/>
          <w:szCs w:val="24"/>
          <w:lang w:val="ru-RU" w:eastAsia="ru-RU"/>
        </w:rPr>
        <w:t xml:space="preserve">Федеральное государственное бюджетное образовательное учреждение </w:t>
      </w: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E92682">
        <w:rPr>
          <w:rFonts w:ascii="Times New Roman" w:eastAsia="Times New Roman" w:hAnsi="Times New Roman" w:cs="Times New Roman"/>
          <w:b/>
          <w:bCs/>
          <w:sz w:val="24"/>
          <w:szCs w:val="24"/>
          <w:lang w:val="ru-RU" w:eastAsia="ru-RU"/>
        </w:rPr>
        <w:t>высшего образования</w:t>
      </w: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E92682">
        <w:rPr>
          <w:rFonts w:ascii="Times New Roman" w:eastAsia="Times New Roman" w:hAnsi="Times New Roman" w:cs="Times New Roman"/>
          <w:b/>
          <w:bCs/>
          <w:sz w:val="24"/>
          <w:szCs w:val="24"/>
          <w:lang w:val="ru-RU" w:eastAsia="ru-RU"/>
        </w:rPr>
        <w:t>«Ростовский государственный экономический университет (РИНХ)»</w:t>
      </w: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E92682">
        <w:rPr>
          <w:rFonts w:ascii="Times New Roman" w:eastAsia="Times New Roman" w:hAnsi="Times New Roman" w:cs="Times New Roman"/>
          <w:b/>
          <w:bCs/>
          <w:sz w:val="24"/>
          <w:szCs w:val="24"/>
          <w:lang w:val="ru-RU" w:eastAsia="ru-RU"/>
        </w:rPr>
        <w:t>Кафедра статистики, эконометрики и оценки рисков</w:t>
      </w: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E92682" w:rsidRPr="00E92682" w:rsidRDefault="00E92682" w:rsidP="00E92682">
      <w:pPr>
        <w:spacing w:after="0" w:line="240" w:lineRule="auto"/>
        <w:jc w:val="center"/>
        <w:rPr>
          <w:rFonts w:ascii="Times New Roman" w:eastAsia="Times New Roman" w:hAnsi="Times New Roman" w:cs="Times New Roman"/>
          <w:b/>
          <w:sz w:val="24"/>
          <w:szCs w:val="24"/>
          <w:lang w:val="ru-RU" w:eastAsia="ru-RU"/>
        </w:rPr>
      </w:pPr>
      <w:r w:rsidRPr="00E92682">
        <w:rPr>
          <w:rFonts w:ascii="Times New Roman" w:eastAsia="Times New Roman" w:hAnsi="Times New Roman" w:cs="Times New Roman"/>
          <w:b/>
          <w:sz w:val="24"/>
          <w:szCs w:val="24"/>
          <w:lang w:val="ru-RU" w:eastAsia="ru-RU"/>
        </w:rPr>
        <w:t>Зачетное задание №4</w:t>
      </w:r>
    </w:p>
    <w:p w:rsidR="00E92682" w:rsidRPr="00E92682" w:rsidRDefault="00E92682" w:rsidP="00E92682">
      <w:pPr>
        <w:shd w:val="clear" w:color="auto" w:fill="FFFFFF"/>
        <w:spacing w:after="0" w:line="240" w:lineRule="auto"/>
        <w:jc w:val="center"/>
        <w:rPr>
          <w:rFonts w:ascii="Times New Roman" w:eastAsia="Times New Roman" w:hAnsi="Times New Roman" w:cs="Times New Roman"/>
          <w:i/>
          <w:sz w:val="24"/>
          <w:szCs w:val="24"/>
          <w:vertAlign w:val="superscript"/>
          <w:lang w:val="ru-RU" w:eastAsia="ru-RU"/>
        </w:rPr>
      </w:pPr>
      <w:r w:rsidRPr="00E92682">
        <w:rPr>
          <w:rFonts w:ascii="Times New Roman" w:eastAsia="Times New Roman" w:hAnsi="Times New Roman" w:cs="Times New Roman"/>
          <w:sz w:val="24"/>
          <w:szCs w:val="24"/>
          <w:lang w:val="ru-RU" w:eastAsia="ru-RU"/>
        </w:rPr>
        <w:t>по дисциплине</w:t>
      </w:r>
      <w:r w:rsidRPr="00E92682">
        <w:rPr>
          <w:rFonts w:ascii="Times New Roman" w:eastAsia="Times New Roman" w:hAnsi="Times New Roman" w:cs="Times New Roman"/>
          <w:b/>
          <w:i/>
          <w:sz w:val="24"/>
          <w:szCs w:val="24"/>
          <w:lang w:val="ru-RU" w:eastAsia="ru-RU"/>
        </w:rPr>
        <w:t xml:space="preserve"> </w:t>
      </w:r>
      <w:r w:rsidRPr="00E92682">
        <w:rPr>
          <w:rFonts w:ascii="Times New Roman" w:eastAsia="Times New Roman" w:hAnsi="Times New Roman" w:cs="Times New Roman"/>
          <w:sz w:val="24"/>
          <w:szCs w:val="24"/>
          <w:vertAlign w:val="superscript"/>
          <w:lang w:val="ru-RU" w:eastAsia="ru-RU"/>
        </w:rPr>
        <w:t xml:space="preserve"> </w:t>
      </w:r>
      <w:r w:rsidRPr="00E92682">
        <w:rPr>
          <w:rFonts w:ascii="Times New Roman" w:eastAsia="Times New Roman" w:hAnsi="Times New Roman" w:cs="Times New Roman"/>
          <w:sz w:val="24"/>
          <w:szCs w:val="24"/>
          <w:lang w:val="ru-RU" w:eastAsia="ru-RU"/>
        </w:rPr>
        <w:t>«Статистика»</w:t>
      </w: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E92682" w:rsidRPr="00E92682" w:rsidRDefault="00E92682" w:rsidP="00E92682">
      <w:pPr>
        <w:numPr>
          <w:ilvl w:val="0"/>
          <w:numId w:val="14"/>
        </w:numPr>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 xml:space="preserve">Организация, задачи и функции статистики на современном этапе. </w:t>
      </w:r>
    </w:p>
    <w:p w:rsidR="00E92682" w:rsidRPr="00E92682" w:rsidRDefault="00E92682" w:rsidP="00E92682">
      <w:pPr>
        <w:numPr>
          <w:ilvl w:val="0"/>
          <w:numId w:val="14"/>
        </w:numPr>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Виды дисперсий: внутригрупповая (частная), межгрупповая и общая по правилу сложения дисперсий. Их смысл и значение. Использование правила сложения дисперсий для оценки тесноты связи между явлениями.</w:t>
      </w:r>
    </w:p>
    <w:p w:rsidR="00E92682" w:rsidRPr="00E92682" w:rsidRDefault="00E92682" w:rsidP="00E92682">
      <w:pPr>
        <w:spacing w:line="240" w:lineRule="auto"/>
        <w:ind w:left="720"/>
        <w:jc w:val="both"/>
        <w:rPr>
          <w:rFonts w:ascii="Times New Roman" w:eastAsia="Times New Roman" w:hAnsi="Times New Roman" w:cs="Times New Roman"/>
          <w:sz w:val="24"/>
          <w:szCs w:val="24"/>
          <w:lang w:val="ru-RU" w:eastAsia="ru-RU"/>
        </w:rPr>
      </w:pPr>
    </w:p>
    <w:p w:rsidR="00E92682" w:rsidRPr="00E92682" w:rsidRDefault="00E92682" w:rsidP="00E92682">
      <w:pPr>
        <w:overflowPunct w:val="0"/>
        <w:autoSpaceDE w:val="0"/>
        <w:autoSpaceDN w:val="0"/>
        <w:adjustRightInd w:val="0"/>
        <w:spacing w:after="0" w:line="240" w:lineRule="auto"/>
        <w:textAlignment w:val="baseline"/>
        <w:rPr>
          <w:rFonts w:ascii="Times New Roman" w:eastAsia="Times New Roman" w:hAnsi="Times New Roman" w:cs="Times New Roman"/>
          <w:b/>
          <w:bCs/>
          <w:sz w:val="24"/>
          <w:szCs w:val="24"/>
          <w:lang w:val="ru-RU" w:eastAsia="ru-RU"/>
        </w:rPr>
      </w:pP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Задача 1</w:t>
      </w: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E92682" w:rsidRPr="00E92682" w:rsidRDefault="00E92682" w:rsidP="00E92682">
      <w:pPr>
        <w:spacing w:after="0" w:line="240" w:lineRule="auto"/>
        <w:ind w:left="567"/>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Произведите сглаживание следующего ряда динамики методом трехчленной и пятичленной скользящей средней. Сделайте выводы.</w:t>
      </w:r>
    </w:p>
    <w:p w:rsidR="00E92682" w:rsidRPr="00E92682" w:rsidRDefault="00E92682" w:rsidP="00E92682">
      <w:pPr>
        <w:spacing w:after="0" w:line="240" w:lineRule="auto"/>
        <w:ind w:left="567"/>
        <w:jc w:val="both"/>
        <w:rPr>
          <w:rFonts w:ascii="Times New Roman" w:eastAsia="Times New Roman" w:hAnsi="Times New Roman" w:cs="Times New Roman"/>
          <w:sz w:val="24"/>
          <w:szCs w:val="24"/>
          <w:lang w:val="ru-RU"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3"/>
        <w:gridCol w:w="714"/>
        <w:gridCol w:w="714"/>
        <w:gridCol w:w="714"/>
        <w:gridCol w:w="714"/>
        <w:gridCol w:w="714"/>
        <w:gridCol w:w="714"/>
        <w:gridCol w:w="714"/>
        <w:gridCol w:w="715"/>
        <w:gridCol w:w="715"/>
        <w:gridCol w:w="715"/>
        <w:gridCol w:w="715"/>
        <w:gridCol w:w="715"/>
      </w:tblGrid>
      <w:tr w:rsidR="00E92682" w:rsidRPr="00E92682" w:rsidTr="002A0A52">
        <w:tc>
          <w:tcPr>
            <w:tcW w:w="606" w:type="dxa"/>
          </w:tcPr>
          <w:p w:rsidR="00E92682" w:rsidRPr="00E92682" w:rsidRDefault="00E92682" w:rsidP="00E92682">
            <w:pPr>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Месяц</w:t>
            </w:r>
          </w:p>
        </w:tc>
        <w:tc>
          <w:tcPr>
            <w:tcW w:w="714" w:type="dxa"/>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w:t>
            </w:r>
          </w:p>
        </w:tc>
        <w:tc>
          <w:tcPr>
            <w:tcW w:w="714" w:type="dxa"/>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w:t>
            </w:r>
          </w:p>
        </w:tc>
        <w:tc>
          <w:tcPr>
            <w:tcW w:w="714" w:type="dxa"/>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3</w:t>
            </w:r>
          </w:p>
        </w:tc>
        <w:tc>
          <w:tcPr>
            <w:tcW w:w="714" w:type="dxa"/>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4</w:t>
            </w:r>
          </w:p>
        </w:tc>
        <w:tc>
          <w:tcPr>
            <w:tcW w:w="714" w:type="dxa"/>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5</w:t>
            </w:r>
          </w:p>
        </w:tc>
        <w:tc>
          <w:tcPr>
            <w:tcW w:w="714" w:type="dxa"/>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6</w:t>
            </w:r>
          </w:p>
        </w:tc>
        <w:tc>
          <w:tcPr>
            <w:tcW w:w="714" w:type="dxa"/>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7</w:t>
            </w:r>
          </w:p>
        </w:tc>
        <w:tc>
          <w:tcPr>
            <w:tcW w:w="715" w:type="dxa"/>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8</w:t>
            </w:r>
          </w:p>
        </w:tc>
        <w:tc>
          <w:tcPr>
            <w:tcW w:w="715" w:type="dxa"/>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9</w:t>
            </w:r>
          </w:p>
        </w:tc>
        <w:tc>
          <w:tcPr>
            <w:tcW w:w="715" w:type="dxa"/>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10</w:t>
            </w:r>
          </w:p>
        </w:tc>
        <w:tc>
          <w:tcPr>
            <w:tcW w:w="715" w:type="dxa"/>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11</w:t>
            </w:r>
          </w:p>
        </w:tc>
        <w:tc>
          <w:tcPr>
            <w:tcW w:w="715" w:type="dxa"/>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12</w:t>
            </w:r>
          </w:p>
        </w:tc>
      </w:tr>
      <w:tr w:rsidR="00E92682" w:rsidRPr="00E92682" w:rsidTr="002A0A52">
        <w:tc>
          <w:tcPr>
            <w:tcW w:w="606" w:type="dxa"/>
          </w:tcPr>
          <w:p w:rsidR="00E92682" w:rsidRPr="00E92682" w:rsidRDefault="00E92682" w:rsidP="00E92682">
            <w:pPr>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Производство продукции, т.</w:t>
            </w:r>
          </w:p>
        </w:tc>
        <w:tc>
          <w:tcPr>
            <w:tcW w:w="714" w:type="dxa"/>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36</w:t>
            </w:r>
          </w:p>
        </w:tc>
        <w:tc>
          <w:tcPr>
            <w:tcW w:w="714" w:type="dxa"/>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42</w:t>
            </w:r>
          </w:p>
        </w:tc>
        <w:tc>
          <w:tcPr>
            <w:tcW w:w="714" w:type="dxa"/>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44</w:t>
            </w:r>
          </w:p>
        </w:tc>
        <w:tc>
          <w:tcPr>
            <w:tcW w:w="714" w:type="dxa"/>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54</w:t>
            </w:r>
          </w:p>
        </w:tc>
        <w:tc>
          <w:tcPr>
            <w:tcW w:w="714" w:type="dxa"/>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43</w:t>
            </w:r>
          </w:p>
        </w:tc>
        <w:tc>
          <w:tcPr>
            <w:tcW w:w="714" w:type="dxa"/>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55</w:t>
            </w:r>
          </w:p>
        </w:tc>
        <w:tc>
          <w:tcPr>
            <w:tcW w:w="714" w:type="dxa"/>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41</w:t>
            </w:r>
          </w:p>
        </w:tc>
        <w:tc>
          <w:tcPr>
            <w:tcW w:w="715" w:type="dxa"/>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43</w:t>
            </w:r>
          </w:p>
        </w:tc>
        <w:tc>
          <w:tcPr>
            <w:tcW w:w="715" w:type="dxa"/>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39</w:t>
            </w:r>
          </w:p>
        </w:tc>
        <w:tc>
          <w:tcPr>
            <w:tcW w:w="715" w:type="dxa"/>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37</w:t>
            </w:r>
          </w:p>
        </w:tc>
        <w:tc>
          <w:tcPr>
            <w:tcW w:w="715" w:type="dxa"/>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40</w:t>
            </w:r>
          </w:p>
        </w:tc>
        <w:tc>
          <w:tcPr>
            <w:tcW w:w="715" w:type="dxa"/>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42</w:t>
            </w:r>
          </w:p>
        </w:tc>
      </w:tr>
    </w:tbl>
    <w:p w:rsidR="00E92682" w:rsidRPr="00E92682" w:rsidRDefault="00E92682" w:rsidP="00E92682">
      <w:pPr>
        <w:spacing w:after="0" w:line="240" w:lineRule="auto"/>
        <w:jc w:val="both"/>
        <w:rPr>
          <w:rFonts w:ascii="Times New Roman" w:eastAsia="Times New Roman" w:hAnsi="Times New Roman" w:cs="Times New Roman"/>
          <w:sz w:val="24"/>
          <w:szCs w:val="24"/>
          <w:lang w:val="ru-RU" w:eastAsia="ru-RU"/>
        </w:rPr>
      </w:pP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Задача 2</w:t>
      </w: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E92682" w:rsidRPr="00E92682" w:rsidRDefault="00E92682" w:rsidP="00E92682">
      <w:pPr>
        <w:spacing w:after="0" w:line="240" w:lineRule="auto"/>
        <w:ind w:left="567"/>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Приведено комбинационное распределение респондентов как потенциальных инвесторов по возрасту и склонности к риску. К группе рискующих отнесены респонденты, имеющие намерение приобрести ценные бумаги, несмотря на риск, осторожные не рискуют без гарантий, нерискующие избегают риска вообще.</w:t>
      </w:r>
    </w:p>
    <w:p w:rsidR="00E92682" w:rsidRPr="00E92682" w:rsidRDefault="00E92682" w:rsidP="00E92682">
      <w:pPr>
        <w:spacing w:after="0" w:line="240" w:lineRule="auto"/>
        <w:ind w:left="567"/>
        <w:jc w:val="both"/>
        <w:rPr>
          <w:rFonts w:ascii="Times New Roman" w:eastAsia="Times New Roman" w:hAnsi="Times New Roman" w:cs="Times New Roman"/>
          <w:sz w:val="24"/>
          <w:szCs w:val="24"/>
          <w:lang w:val="ru-RU"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49"/>
        <w:gridCol w:w="1857"/>
        <w:gridCol w:w="1857"/>
        <w:gridCol w:w="1857"/>
        <w:gridCol w:w="1858"/>
      </w:tblGrid>
      <w:tr w:rsidR="00E92682" w:rsidRPr="00E92682" w:rsidTr="002A0A52">
        <w:trPr>
          <w:cantSplit/>
          <w:jc w:val="center"/>
        </w:trPr>
        <w:tc>
          <w:tcPr>
            <w:tcW w:w="1749" w:type="dxa"/>
            <w:vMerge w:val="restart"/>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Возраст, лет</w:t>
            </w:r>
          </w:p>
        </w:tc>
        <w:tc>
          <w:tcPr>
            <w:tcW w:w="5571" w:type="dxa"/>
            <w:gridSpan w:val="3"/>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Тип инвестора</w:t>
            </w:r>
          </w:p>
        </w:tc>
        <w:tc>
          <w:tcPr>
            <w:tcW w:w="1858" w:type="dxa"/>
            <w:vMerge w:val="restart"/>
            <w:vAlign w:val="center"/>
          </w:tcPr>
          <w:p w:rsidR="00E92682" w:rsidRPr="00E92682" w:rsidRDefault="00E92682" w:rsidP="00E92682">
            <w:pPr>
              <w:keepNext/>
              <w:spacing w:after="0" w:line="240" w:lineRule="auto"/>
              <w:jc w:val="center"/>
              <w:outlineLvl w:val="8"/>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Итого</w:t>
            </w:r>
          </w:p>
        </w:tc>
      </w:tr>
      <w:tr w:rsidR="00E92682" w:rsidRPr="00E92682" w:rsidTr="002A0A52">
        <w:trPr>
          <w:cantSplit/>
          <w:jc w:val="center"/>
        </w:trPr>
        <w:tc>
          <w:tcPr>
            <w:tcW w:w="1749" w:type="dxa"/>
            <w:vMerge/>
          </w:tcPr>
          <w:p w:rsidR="00E92682" w:rsidRPr="00E92682" w:rsidRDefault="00E92682" w:rsidP="00E92682">
            <w:pPr>
              <w:spacing w:after="0" w:line="240" w:lineRule="auto"/>
              <w:jc w:val="both"/>
              <w:rPr>
                <w:rFonts w:ascii="Times New Roman" w:eastAsia="Times New Roman" w:hAnsi="Times New Roman" w:cs="Times New Roman"/>
                <w:sz w:val="24"/>
                <w:szCs w:val="24"/>
                <w:lang w:val="ru-RU" w:eastAsia="ru-RU"/>
              </w:rPr>
            </w:pPr>
          </w:p>
        </w:tc>
        <w:tc>
          <w:tcPr>
            <w:tcW w:w="1857"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рискующий</w:t>
            </w:r>
          </w:p>
        </w:tc>
        <w:tc>
          <w:tcPr>
            <w:tcW w:w="1857"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осторожный</w:t>
            </w:r>
          </w:p>
        </w:tc>
        <w:tc>
          <w:tcPr>
            <w:tcW w:w="1857"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нерискующий</w:t>
            </w:r>
          </w:p>
        </w:tc>
        <w:tc>
          <w:tcPr>
            <w:tcW w:w="1858" w:type="dxa"/>
            <w:vMerge/>
          </w:tcPr>
          <w:p w:rsidR="00E92682" w:rsidRPr="00E92682" w:rsidRDefault="00E92682" w:rsidP="00E92682">
            <w:pPr>
              <w:spacing w:after="0" w:line="240" w:lineRule="auto"/>
              <w:jc w:val="both"/>
              <w:rPr>
                <w:rFonts w:ascii="Times New Roman" w:eastAsia="Times New Roman" w:hAnsi="Times New Roman" w:cs="Times New Roman"/>
                <w:sz w:val="24"/>
                <w:szCs w:val="24"/>
                <w:lang w:val="ru-RU" w:eastAsia="ru-RU"/>
              </w:rPr>
            </w:pPr>
          </w:p>
        </w:tc>
      </w:tr>
      <w:tr w:rsidR="00E92682" w:rsidRPr="00E92682" w:rsidTr="002A0A52">
        <w:trPr>
          <w:jc w:val="center"/>
        </w:trPr>
        <w:tc>
          <w:tcPr>
            <w:tcW w:w="1749" w:type="dxa"/>
          </w:tcPr>
          <w:p w:rsidR="00E92682" w:rsidRPr="00E92682" w:rsidRDefault="00E92682" w:rsidP="00E92682">
            <w:pPr>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До 30</w:t>
            </w:r>
          </w:p>
        </w:tc>
        <w:tc>
          <w:tcPr>
            <w:tcW w:w="1857" w:type="dxa"/>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24</w:t>
            </w:r>
          </w:p>
        </w:tc>
        <w:tc>
          <w:tcPr>
            <w:tcW w:w="1857" w:type="dxa"/>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12</w:t>
            </w:r>
          </w:p>
        </w:tc>
        <w:tc>
          <w:tcPr>
            <w:tcW w:w="1857" w:type="dxa"/>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4</w:t>
            </w:r>
          </w:p>
        </w:tc>
        <w:tc>
          <w:tcPr>
            <w:tcW w:w="1858" w:type="dxa"/>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40</w:t>
            </w:r>
          </w:p>
        </w:tc>
      </w:tr>
      <w:tr w:rsidR="00E92682" w:rsidRPr="00E92682" w:rsidTr="002A0A52">
        <w:trPr>
          <w:jc w:val="center"/>
        </w:trPr>
        <w:tc>
          <w:tcPr>
            <w:tcW w:w="1749" w:type="dxa"/>
          </w:tcPr>
          <w:p w:rsidR="00E92682" w:rsidRPr="00E92682" w:rsidRDefault="00E92682" w:rsidP="00E92682">
            <w:pPr>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30 – 50</w:t>
            </w:r>
          </w:p>
        </w:tc>
        <w:tc>
          <w:tcPr>
            <w:tcW w:w="1857" w:type="dxa"/>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20</w:t>
            </w:r>
          </w:p>
        </w:tc>
        <w:tc>
          <w:tcPr>
            <w:tcW w:w="1857" w:type="dxa"/>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50</w:t>
            </w:r>
          </w:p>
        </w:tc>
        <w:tc>
          <w:tcPr>
            <w:tcW w:w="1857" w:type="dxa"/>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30</w:t>
            </w:r>
          </w:p>
        </w:tc>
        <w:tc>
          <w:tcPr>
            <w:tcW w:w="1858" w:type="dxa"/>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100</w:t>
            </w:r>
          </w:p>
        </w:tc>
      </w:tr>
      <w:tr w:rsidR="00E92682" w:rsidRPr="00E92682" w:rsidTr="002A0A52">
        <w:trPr>
          <w:jc w:val="center"/>
        </w:trPr>
        <w:tc>
          <w:tcPr>
            <w:tcW w:w="1749" w:type="dxa"/>
          </w:tcPr>
          <w:p w:rsidR="00E92682" w:rsidRPr="00E92682" w:rsidRDefault="00E92682" w:rsidP="00E92682">
            <w:pPr>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50 и старше</w:t>
            </w:r>
          </w:p>
        </w:tc>
        <w:tc>
          <w:tcPr>
            <w:tcW w:w="1857" w:type="dxa"/>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6</w:t>
            </w:r>
          </w:p>
        </w:tc>
        <w:tc>
          <w:tcPr>
            <w:tcW w:w="1857" w:type="dxa"/>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18</w:t>
            </w:r>
          </w:p>
        </w:tc>
        <w:tc>
          <w:tcPr>
            <w:tcW w:w="1857" w:type="dxa"/>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36</w:t>
            </w:r>
          </w:p>
        </w:tc>
        <w:tc>
          <w:tcPr>
            <w:tcW w:w="1858" w:type="dxa"/>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60</w:t>
            </w:r>
          </w:p>
        </w:tc>
      </w:tr>
      <w:tr w:rsidR="00E92682" w:rsidRPr="00E92682" w:rsidTr="002A0A52">
        <w:trPr>
          <w:jc w:val="center"/>
        </w:trPr>
        <w:tc>
          <w:tcPr>
            <w:tcW w:w="1749" w:type="dxa"/>
          </w:tcPr>
          <w:p w:rsidR="00E92682" w:rsidRPr="00E92682" w:rsidRDefault="00E92682" w:rsidP="00E92682">
            <w:pPr>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Итого</w:t>
            </w:r>
          </w:p>
        </w:tc>
        <w:tc>
          <w:tcPr>
            <w:tcW w:w="1857" w:type="dxa"/>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50</w:t>
            </w:r>
          </w:p>
        </w:tc>
        <w:tc>
          <w:tcPr>
            <w:tcW w:w="1857" w:type="dxa"/>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80</w:t>
            </w:r>
          </w:p>
        </w:tc>
        <w:tc>
          <w:tcPr>
            <w:tcW w:w="1857" w:type="dxa"/>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70</w:t>
            </w:r>
          </w:p>
        </w:tc>
        <w:tc>
          <w:tcPr>
            <w:tcW w:w="1858" w:type="dxa"/>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200</w:t>
            </w:r>
          </w:p>
        </w:tc>
      </w:tr>
    </w:tbl>
    <w:p w:rsidR="00E92682" w:rsidRPr="00E92682" w:rsidRDefault="00E92682" w:rsidP="00E92682">
      <w:pPr>
        <w:spacing w:after="0" w:line="240" w:lineRule="auto"/>
        <w:jc w:val="both"/>
        <w:rPr>
          <w:rFonts w:ascii="Times New Roman" w:eastAsia="Times New Roman" w:hAnsi="Times New Roman" w:cs="Times New Roman"/>
          <w:sz w:val="24"/>
          <w:szCs w:val="24"/>
          <w:lang w:val="ru-RU" w:eastAsia="ru-RU"/>
        </w:rPr>
      </w:pPr>
    </w:p>
    <w:p w:rsidR="00E92682" w:rsidRPr="00E92682" w:rsidRDefault="00E92682" w:rsidP="00E92682">
      <w:pPr>
        <w:spacing w:after="0" w:line="240" w:lineRule="auto"/>
        <w:ind w:left="567"/>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Определите коэффициент взаимной сопряженности Пирсона. Проанализируйте полученные результаты.</w:t>
      </w: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E92682" w:rsidRPr="00E92682" w:rsidRDefault="00E92682" w:rsidP="00E92682">
      <w:pPr>
        <w:spacing w:after="0" w:line="240" w:lineRule="auto"/>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 xml:space="preserve">Составитель </w:t>
      </w:r>
      <w:r w:rsidRPr="00E92682">
        <w:rPr>
          <w:rFonts w:ascii="Times New Roman" w:eastAsia="Times New Roman" w:hAnsi="Times New Roman" w:cs="Times New Roman"/>
          <w:sz w:val="24"/>
          <w:szCs w:val="24"/>
          <w:lang w:val="ru-RU" w:eastAsia="ru-RU"/>
        </w:rPr>
        <w:tab/>
      </w:r>
      <w:r w:rsidRPr="00E92682">
        <w:rPr>
          <w:rFonts w:ascii="Times New Roman" w:eastAsia="Times New Roman" w:hAnsi="Times New Roman" w:cs="Times New Roman"/>
          <w:sz w:val="24"/>
          <w:szCs w:val="24"/>
          <w:lang w:val="ru-RU" w:eastAsia="ru-RU"/>
        </w:rPr>
        <w:tab/>
      </w:r>
      <w:r w:rsidRPr="00E92682">
        <w:rPr>
          <w:rFonts w:ascii="Times New Roman" w:eastAsia="Times New Roman" w:hAnsi="Times New Roman" w:cs="Times New Roman"/>
          <w:sz w:val="24"/>
          <w:szCs w:val="24"/>
          <w:lang w:val="ru-RU" w:eastAsia="ru-RU"/>
        </w:rPr>
        <w:tab/>
      </w:r>
      <w:r w:rsidRPr="00E92682">
        <w:rPr>
          <w:rFonts w:ascii="Times New Roman" w:eastAsia="Times New Roman" w:hAnsi="Times New Roman" w:cs="Times New Roman"/>
          <w:sz w:val="24"/>
          <w:szCs w:val="24"/>
          <w:lang w:val="ru-RU" w:eastAsia="ru-RU"/>
        </w:rPr>
        <w:tab/>
        <w:t>__________________  А.А.Рудяга</w:t>
      </w:r>
    </w:p>
    <w:p w:rsidR="00E92682" w:rsidRPr="00E92682" w:rsidRDefault="00E92682" w:rsidP="00E92682">
      <w:pPr>
        <w:spacing w:after="0" w:line="240" w:lineRule="auto"/>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 xml:space="preserve">Заведующий кафедрой  </w:t>
      </w:r>
      <w:r w:rsidRPr="00E92682">
        <w:rPr>
          <w:rFonts w:ascii="Times New Roman" w:eastAsia="Times New Roman" w:hAnsi="Times New Roman" w:cs="Times New Roman"/>
          <w:sz w:val="24"/>
          <w:szCs w:val="24"/>
          <w:lang w:val="ru-RU" w:eastAsia="ru-RU"/>
        </w:rPr>
        <w:tab/>
      </w:r>
      <w:r w:rsidRPr="00E92682">
        <w:rPr>
          <w:rFonts w:ascii="Times New Roman" w:eastAsia="Times New Roman" w:hAnsi="Times New Roman" w:cs="Times New Roman"/>
          <w:sz w:val="24"/>
          <w:szCs w:val="24"/>
          <w:lang w:val="ru-RU" w:eastAsia="ru-RU"/>
        </w:rPr>
        <w:tab/>
        <w:t>__________________  Л.И. Ниворожкина</w:t>
      </w:r>
    </w:p>
    <w:p w:rsidR="00E92682" w:rsidRPr="00E92682" w:rsidRDefault="00E92682" w:rsidP="00E92682">
      <w:pPr>
        <w:spacing w:after="0" w:line="240" w:lineRule="auto"/>
        <w:textAlignment w:val="baseline"/>
        <w:rPr>
          <w:rFonts w:ascii="Times New Roman" w:eastAsia="Times New Roman" w:hAnsi="Times New Roman" w:cs="Times New Roman"/>
          <w:sz w:val="24"/>
          <w:szCs w:val="24"/>
          <w:lang w:val="ru-RU" w:eastAsia="ru-RU"/>
        </w:rPr>
      </w:pPr>
    </w:p>
    <w:p w:rsidR="00E92682" w:rsidRPr="00E92682" w:rsidRDefault="00E92682" w:rsidP="00E92682">
      <w:pPr>
        <w:spacing w:after="0" w:line="240" w:lineRule="auto"/>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 xml:space="preserve"> «____»__________________20     г. </w:t>
      </w: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E92682" w:rsidRPr="00E92682" w:rsidRDefault="00E92682" w:rsidP="00E92682">
      <w:pPr>
        <w:tabs>
          <w:tab w:val="left" w:pos="2160"/>
        </w:tabs>
        <w:spacing w:after="0" w:line="240" w:lineRule="auto"/>
        <w:jc w:val="center"/>
        <w:rPr>
          <w:rFonts w:ascii="Times New Roman" w:eastAsia="Times New Roman" w:hAnsi="Times New Roman" w:cs="Times New Roman"/>
          <w:b/>
          <w:bCs/>
          <w:sz w:val="24"/>
          <w:szCs w:val="24"/>
          <w:lang w:val="ru-RU" w:eastAsia="ru-RU"/>
        </w:rPr>
      </w:pPr>
      <w:r w:rsidRPr="00E92682">
        <w:rPr>
          <w:rFonts w:ascii="Times New Roman" w:eastAsia="Times New Roman" w:hAnsi="Times New Roman" w:cs="Times New Roman"/>
          <w:b/>
          <w:bCs/>
          <w:sz w:val="24"/>
          <w:szCs w:val="24"/>
          <w:lang w:val="ru-RU" w:eastAsia="ru-RU"/>
        </w:rPr>
        <w:br w:type="page"/>
      </w:r>
      <w:r w:rsidRPr="00E92682">
        <w:rPr>
          <w:rFonts w:ascii="Times New Roman" w:eastAsia="Times New Roman" w:hAnsi="Times New Roman" w:cs="Times New Roman"/>
          <w:b/>
          <w:bCs/>
          <w:sz w:val="24"/>
          <w:szCs w:val="24"/>
          <w:lang w:val="ru-RU" w:eastAsia="ru-RU"/>
        </w:rPr>
        <w:lastRenderedPageBreak/>
        <w:t>Министерство образования и науки РФ</w:t>
      </w: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E92682">
        <w:rPr>
          <w:rFonts w:ascii="Times New Roman" w:eastAsia="Times New Roman" w:hAnsi="Times New Roman" w:cs="Times New Roman"/>
          <w:b/>
          <w:bCs/>
          <w:sz w:val="24"/>
          <w:szCs w:val="24"/>
          <w:lang w:val="ru-RU" w:eastAsia="ru-RU"/>
        </w:rPr>
        <w:t xml:space="preserve">Федеральное государственное бюджетное образовательное учреждение </w:t>
      </w: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E92682">
        <w:rPr>
          <w:rFonts w:ascii="Times New Roman" w:eastAsia="Times New Roman" w:hAnsi="Times New Roman" w:cs="Times New Roman"/>
          <w:b/>
          <w:bCs/>
          <w:sz w:val="24"/>
          <w:szCs w:val="24"/>
          <w:lang w:val="ru-RU" w:eastAsia="ru-RU"/>
        </w:rPr>
        <w:t>высшего образования</w:t>
      </w: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E92682">
        <w:rPr>
          <w:rFonts w:ascii="Times New Roman" w:eastAsia="Times New Roman" w:hAnsi="Times New Roman" w:cs="Times New Roman"/>
          <w:b/>
          <w:bCs/>
          <w:sz w:val="24"/>
          <w:szCs w:val="24"/>
          <w:lang w:val="ru-RU" w:eastAsia="ru-RU"/>
        </w:rPr>
        <w:t>«Ростовский государственный экономический университет (РИНХ)»</w:t>
      </w: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E92682">
        <w:rPr>
          <w:rFonts w:ascii="Times New Roman" w:eastAsia="Times New Roman" w:hAnsi="Times New Roman" w:cs="Times New Roman"/>
          <w:b/>
          <w:bCs/>
          <w:sz w:val="24"/>
          <w:szCs w:val="24"/>
          <w:lang w:val="ru-RU" w:eastAsia="ru-RU"/>
        </w:rPr>
        <w:t>Кафедра статистики, эконометрики и оценки рисков</w:t>
      </w: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E92682" w:rsidRPr="00E92682" w:rsidRDefault="00E92682" w:rsidP="00E92682">
      <w:pPr>
        <w:spacing w:after="0" w:line="240" w:lineRule="auto"/>
        <w:jc w:val="center"/>
        <w:rPr>
          <w:rFonts w:ascii="Times New Roman" w:eastAsia="Times New Roman" w:hAnsi="Times New Roman" w:cs="Times New Roman"/>
          <w:b/>
          <w:sz w:val="24"/>
          <w:szCs w:val="24"/>
          <w:lang w:val="ru-RU" w:eastAsia="ru-RU"/>
        </w:rPr>
      </w:pPr>
      <w:r w:rsidRPr="00E92682">
        <w:rPr>
          <w:rFonts w:ascii="Times New Roman" w:eastAsia="Times New Roman" w:hAnsi="Times New Roman" w:cs="Times New Roman"/>
          <w:b/>
          <w:sz w:val="24"/>
          <w:szCs w:val="24"/>
          <w:lang w:val="ru-RU" w:eastAsia="ru-RU"/>
        </w:rPr>
        <w:t>Зачетное задание №5</w:t>
      </w:r>
    </w:p>
    <w:p w:rsidR="00E92682" w:rsidRPr="00E92682" w:rsidRDefault="00E92682" w:rsidP="00E92682">
      <w:pPr>
        <w:shd w:val="clear" w:color="auto" w:fill="FFFFFF"/>
        <w:spacing w:after="0" w:line="240" w:lineRule="auto"/>
        <w:jc w:val="center"/>
        <w:rPr>
          <w:rFonts w:ascii="Times New Roman" w:eastAsia="Times New Roman" w:hAnsi="Times New Roman" w:cs="Times New Roman"/>
          <w:i/>
          <w:sz w:val="24"/>
          <w:szCs w:val="24"/>
          <w:vertAlign w:val="superscript"/>
          <w:lang w:val="ru-RU" w:eastAsia="ru-RU"/>
        </w:rPr>
      </w:pPr>
      <w:r w:rsidRPr="00E92682">
        <w:rPr>
          <w:rFonts w:ascii="Times New Roman" w:eastAsia="Times New Roman" w:hAnsi="Times New Roman" w:cs="Times New Roman"/>
          <w:sz w:val="24"/>
          <w:szCs w:val="24"/>
          <w:lang w:val="ru-RU" w:eastAsia="ru-RU"/>
        </w:rPr>
        <w:t>по дисциплине</w:t>
      </w:r>
      <w:r w:rsidRPr="00E92682">
        <w:rPr>
          <w:rFonts w:ascii="Times New Roman" w:eastAsia="Times New Roman" w:hAnsi="Times New Roman" w:cs="Times New Roman"/>
          <w:b/>
          <w:i/>
          <w:sz w:val="24"/>
          <w:szCs w:val="24"/>
          <w:lang w:val="ru-RU" w:eastAsia="ru-RU"/>
        </w:rPr>
        <w:t xml:space="preserve"> </w:t>
      </w:r>
      <w:r w:rsidRPr="00E92682">
        <w:rPr>
          <w:rFonts w:ascii="Times New Roman" w:eastAsia="Times New Roman" w:hAnsi="Times New Roman" w:cs="Times New Roman"/>
          <w:sz w:val="24"/>
          <w:szCs w:val="24"/>
          <w:vertAlign w:val="superscript"/>
          <w:lang w:val="ru-RU" w:eastAsia="ru-RU"/>
        </w:rPr>
        <w:t xml:space="preserve"> </w:t>
      </w:r>
      <w:r w:rsidRPr="00E92682">
        <w:rPr>
          <w:rFonts w:ascii="Times New Roman" w:eastAsia="Times New Roman" w:hAnsi="Times New Roman" w:cs="Times New Roman"/>
          <w:sz w:val="24"/>
          <w:szCs w:val="24"/>
          <w:lang w:val="ru-RU" w:eastAsia="ru-RU"/>
        </w:rPr>
        <w:t>«Статистика»</w:t>
      </w: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E92682" w:rsidRPr="00E92682" w:rsidRDefault="00E92682" w:rsidP="00E92682">
      <w:pPr>
        <w:numPr>
          <w:ilvl w:val="0"/>
          <w:numId w:val="15"/>
        </w:numPr>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Структурные средние: мода и медиана. Квантили вариационного ряда.</w:t>
      </w:r>
    </w:p>
    <w:p w:rsidR="00E92682" w:rsidRPr="00E92682" w:rsidRDefault="00E92682" w:rsidP="00E92682">
      <w:pPr>
        <w:numPr>
          <w:ilvl w:val="0"/>
          <w:numId w:val="15"/>
        </w:numPr>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Коэффициент конкордации как характеристика связи между несколькими признаками, измеренными на порядковой шкале.</w:t>
      </w:r>
    </w:p>
    <w:p w:rsidR="00E92682" w:rsidRPr="00E92682" w:rsidRDefault="00E92682" w:rsidP="00E92682">
      <w:pPr>
        <w:overflowPunct w:val="0"/>
        <w:autoSpaceDE w:val="0"/>
        <w:autoSpaceDN w:val="0"/>
        <w:adjustRightInd w:val="0"/>
        <w:spacing w:after="0" w:line="240" w:lineRule="auto"/>
        <w:textAlignment w:val="baseline"/>
        <w:rPr>
          <w:rFonts w:ascii="Times New Roman" w:eastAsia="Times New Roman" w:hAnsi="Times New Roman" w:cs="Times New Roman"/>
          <w:b/>
          <w:bCs/>
          <w:sz w:val="24"/>
          <w:szCs w:val="24"/>
          <w:lang w:val="ru-RU" w:eastAsia="ru-RU"/>
        </w:rPr>
      </w:pP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Задача 1</w:t>
      </w: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E92682" w:rsidRPr="00E92682" w:rsidRDefault="00E92682" w:rsidP="00E92682">
      <w:pPr>
        <w:spacing w:after="0" w:line="240" w:lineRule="auto"/>
        <w:ind w:left="567"/>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Произведите сглаживание следующего ряда динамики методом аналитического выравнивания. Сделайте выводы.</w:t>
      </w:r>
    </w:p>
    <w:p w:rsidR="00E92682" w:rsidRPr="00E92682" w:rsidRDefault="00E92682" w:rsidP="00E92682">
      <w:pPr>
        <w:spacing w:after="0" w:line="240" w:lineRule="auto"/>
        <w:jc w:val="both"/>
        <w:rPr>
          <w:rFonts w:ascii="Times New Roman" w:eastAsia="Times New Roman" w:hAnsi="Times New Roman" w:cs="Times New Roman"/>
          <w:sz w:val="24"/>
          <w:szCs w:val="24"/>
          <w:lang w:val="ru-RU"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3"/>
        <w:gridCol w:w="714"/>
        <w:gridCol w:w="714"/>
        <w:gridCol w:w="714"/>
        <w:gridCol w:w="714"/>
        <w:gridCol w:w="714"/>
        <w:gridCol w:w="714"/>
        <w:gridCol w:w="714"/>
        <w:gridCol w:w="715"/>
        <w:gridCol w:w="715"/>
        <w:gridCol w:w="715"/>
        <w:gridCol w:w="715"/>
        <w:gridCol w:w="715"/>
      </w:tblGrid>
      <w:tr w:rsidR="00E92682" w:rsidRPr="00E92682" w:rsidTr="002A0A52">
        <w:tc>
          <w:tcPr>
            <w:tcW w:w="606" w:type="dxa"/>
          </w:tcPr>
          <w:p w:rsidR="00E92682" w:rsidRPr="00E92682" w:rsidRDefault="00E92682" w:rsidP="00E92682">
            <w:pPr>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Месяц</w:t>
            </w:r>
          </w:p>
        </w:tc>
        <w:tc>
          <w:tcPr>
            <w:tcW w:w="714" w:type="dxa"/>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w:t>
            </w:r>
          </w:p>
        </w:tc>
        <w:tc>
          <w:tcPr>
            <w:tcW w:w="714" w:type="dxa"/>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w:t>
            </w:r>
          </w:p>
        </w:tc>
        <w:tc>
          <w:tcPr>
            <w:tcW w:w="714" w:type="dxa"/>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3</w:t>
            </w:r>
          </w:p>
        </w:tc>
        <w:tc>
          <w:tcPr>
            <w:tcW w:w="714" w:type="dxa"/>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4</w:t>
            </w:r>
          </w:p>
        </w:tc>
        <w:tc>
          <w:tcPr>
            <w:tcW w:w="714" w:type="dxa"/>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5</w:t>
            </w:r>
          </w:p>
        </w:tc>
        <w:tc>
          <w:tcPr>
            <w:tcW w:w="714" w:type="dxa"/>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6</w:t>
            </w:r>
          </w:p>
        </w:tc>
        <w:tc>
          <w:tcPr>
            <w:tcW w:w="714" w:type="dxa"/>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7</w:t>
            </w:r>
          </w:p>
        </w:tc>
        <w:tc>
          <w:tcPr>
            <w:tcW w:w="715" w:type="dxa"/>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8</w:t>
            </w:r>
          </w:p>
        </w:tc>
        <w:tc>
          <w:tcPr>
            <w:tcW w:w="715" w:type="dxa"/>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9</w:t>
            </w:r>
          </w:p>
        </w:tc>
        <w:tc>
          <w:tcPr>
            <w:tcW w:w="715" w:type="dxa"/>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10</w:t>
            </w:r>
          </w:p>
        </w:tc>
        <w:tc>
          <w:tcPr>
            <w:tcW w:w="715" w:type="dxa"/>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11</w:t>
            </w:r>
          </w:p>
        </w:tc>
        <w:tc>
          <w:tcPr>
            <w:tcW w:w="715" w:type="dxa"/>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12</w:t>
            </w:r>
          </w:p>
        </w:tc>
      </w:tr>
      <w:tr w:rsidR="00E92682" w:rsidRPr="00E92682" w:rsidTr="002A0A52">
        <w:tc>
          <w:tcPr>
            <w:tcW w:w="606" w:type="dxa"/>
          </w:tcPr>
          <w:p w:rsidR="00E92682" w:rsidRPr="00E92682" w:rsidRDefault="00E92682" w:rsidP="00E92682">
            <w:pPr>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Производство продукции, т.</w:t>
            </w:r>
          </w:p>
        </w:tc>
        <w:tc>
          <w:tcPr>
            <w:tcW w:w="714" w:type="dxa"/>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56</w:t>
            </w:r>
          </w:p>
        </w:tc>
        <w:tc>
          <w:tcPr>
            <w:tcW w:w="714" w:type="dxa"/>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52</w:t>
            </w:r>
          </w:p>
        </w:tc>
        <w:tc>
          <w:tcPr>
            <w:tcW w:w="714" w:type="dxa"/>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44</w:t>
            </w:r>
          </w:p>
        </w:tc>
        <w:tc>
          <w:tcPr>
            <w:tcW w:w="714" w:type="dxa"/>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42</w:t>
            </w:r>
          </w:p>
        </w:tc>
        <w:tc>
          <w:tcPr>
            <w:tcW w:w="714" w:type="dxa"/>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41</w:t>
            </w:r>
          </w:p>
        </w:tc>
        <w:tc>
          <w:tcPr>
            <w:tcW w:w="714" w:type="dxa"/>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40</w:t>
            </w:r>
          </w:p>
        </w:tc>
        <w:tc>
          <w:tcPr>
            <w:tcW w:w="714" w:type="dxa"/>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39</w:t>
            </w:r>
          </w:p>
        </w:tc>
        <w:tc>
          <w:tcPr>
            <w:tcW w:w="715" w:type="dxa"/>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38</w:t>
            </w:r>
          </w:p>
        </w:tc>
        <w:tc>
          <w:tcPr>
            <w:tcW w:w="715" w:type="dxa"/>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39</w:t>
            </w:r>
          </w:p>
        </w:tc>
        <w:tc>
          <w:tcPr>
            <w:tcW w:w="715" w:type="dxa"/>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37</w:t>
            </w:r>
          </w:p>
        </w:tc>
        <w:tc>
          <w:tcPr>
            <w:tcW w:w="715" w:type="dxa"/>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31</w:t>
            </w:r>
          </w:p>
        </w:tc>
        <w:tc>
          <w:tcPr>
            <w:tcW w:w="715" w:type="dxa"/>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30</w:t>
            </w:r>
          </w:p>
        </w:tc>
      </w:tr>
    </w:tbl>
    <w:p w:rsidR="00E92682" w:rsidRPr="00E92682" w:rsidRDefault="00E92682" w:rsidP="00E92682">
      <w:pPr>
        <w:spacing w:after="0" w:line="240" w:lineRule="auto"/>
        <w:jc w:val="both"/>
        <w:rPr>
          <w:rFonts w:ascii="Times New Roman" w:eastAsia="Times New Roman" w:hAnsi="Times New Roman" w:cs="Times New Roman"/>
          <w:sz w:val="24"/>
          <w:szCs w:val="24"/>
          <w:lang w:val="ru-RU" w:eastAsia="ru-RU"/>
        </w:rPr>
      </w:pP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Задача 2</w:t>
      </w: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E92682" w:rsidRPr="00E92682" w:rsidRDefault="00E92682" w:rsidP="00E92682">
      <w:pPr>
        <w:keepNext/>
        <w:spacing w:after="0" w:line="240" w:lineRule="auto"/>
        <w:jc w:val="both"/>
        <w:outlineLvl w:val="3"/>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Имеются следующие данные о себестоимости продукции фирмы «Альтаир»:</w:t>
      </w:r>
    </w:p>
    <w:p w:rsidR="00E92682" w:rsidRPr="00E92682" w:rsidRDefault="00E92682" w:rsidP="00E92682">
      <w:pPr>
        <w:spacing w:after="0" w:line="240" w:lineRule="auto"/>
        <w:rPr>
          <w:rFonts w:ascii="Times New Roman" w:eastAsia="Times New Roman" w:hAnsi="Times New Roman" w:cs="Times New Roman"/>
          <w:sz w:val="24"/>
          <w:szCs w:val="24"/>
          <w:lang w:val="ru-RU"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4"/>
        <w:gridCol w:w="1883"/>
        <w:gridCol w:w="1885"/>
        <w:gridCol w:w="1883"/>
        <w:gridCol w:w="1883"/>
      </w:tblGrid>
      <w:tr w:rsidR="00E92682" w:rsidRPr="00E92682" w:rsidTr="002A0A52">
        <w:trPr>
          <w:cantSplit/>
          <w:trHeight w:val="342"/>
        </w:trPr>
        <w:tc>
          <w:tcPr>
            <w:tcW w:w="1644" w:type="dxa"/>
            <w:vMerge w:val="restart"/>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Выпускаемые изделия</w:t>
            </w:r>
          </w:p>
        </w:tc>
        <w:tc>
          <w:tcPr>
            <w:tcW w:w="3768" w:type="dxa"/>
            <w:gridSpan w:val="2"/>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Произведено продукции, тыс.шт.</w:t>
            </w:r>
          </w:p>
        </w:tc>
        <w:tc>
          <w:tcPr>
            <w:tcW w:w="3766" w:type="dxa"/>
            <w:gridSpan w:val="2"/>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Себестоимость единицы, у.е.</w:t>
            </w:r>
          </w:p>
        </w:tc>
      </w:tr>
      <w:tr w:rsidR="00E92682" w:rsidRPr="00E92682" w:rsidTr="002A0A52">
        <w:trPr>
          <w:cantSplit/>
        </w:trPr>
        <w:tc>
          <w:tcPr>
            <w:tcW w:w="1644" w:type="dxa"/>
            <w:vMerge/>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p>
        </w:tc>
        <w:tc>
          <w:tcPr>
            <w:tcW w:w="1883"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 xml:space="preserve">Базисный период </w:t>
            </w:r>
          </w:p>
        </w:tc>
        <w:tc>
          <w:tcPr>
            <w:tcW w:w="1885"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 xml:space="preserve">Отчетный период </w:t>
            </w:r>
          </w:p>
        </w:tc>
        <w:tc>
          <w:tcPr>
            <w:tcW w:w="1883"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 xml:space="preserve">Базисный период </w:t>
            </w:r>
          </w:p>
        </w:tc>
        <w:tc>
          <w:tcPr>
            <w:tcW w:w="1883"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 xml:space="preserve">Отчетный период </w:t>
            </w:r>
          </w:p>
        </w:tc>
      </w:tr>
      <w:tr w:rsidR="00E92682" w:rsidRPr="00E92682" w:rsidTr="002A0A52">
        <w:trPr>
          <w:cantSplit/>
        </w:trPr>
        <w:tc>
          <w:tcPr>
            <w:tcW w:w="1644"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А</w:t>
            </w:r>
          </w:p>
        </w:tc>
        <w:tc>
          <w:tcPr>
            <w:tcW w:w="1883"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300</w:t>
            </w:r>
          </w:p>
        </w:tc>
        <w:tc>
          <w:tcPr>
            <w:tcW w:w="1885"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400</w:t>
            </w:r>
          </w:p>
        </w:tc>
        <w:tc>
          <w:tcPr>
            <w:tcW w:w="1883"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15</w:t>
            </w:r>
          </w:p>
        </w:tc>
        <w:tc>
          <w:tcPr>
            <w:tcW w:w="1883"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14</w:t>
            </w:r>
          </w:p>
        </w:tc>
      </w:tr>
      <w:tr w:rsidR="00E92682" w:rsidRPr="00E92682" w:rsidTr="002A0A52">
        <w:trPr>
          <w:cantSplit/>
        </w:trPr>
        <w:tc>
          <w:tcPr>
            <w:tcW w:w="1644"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Б</w:t>
            </w:r>
          </w:p>
        </w:tc>
        <w:tc>
          <w:tcPr>
            <w:tcW w:w="1883"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200</w:t>
            </w:r>
          </w:p>
        </w:tc>
        <w:tc>
          <w:tcPr>
            <w:tcW w:w="1885"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150</w:t>
            </w:r>
          </w:p>
        </w:tc>
        <w:tc>
          <w:tcPr>
            <w:tcW w:w="1883"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10</w:t>
            </w:r>
          </w:p>
        </w:tc>
        <w:tc>
          <w:tcPr>
            <w:tcW w:w="1883"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11</w:t>
            </w:r>
          </w:p>
        </w:tc>
      </w:tr>
    </w:tbl>
    <w:p w:rsidR="00E92682" w:rsidRPr="00E92682" w:rsidRDefault="00E92682" w:rsidP="00E92682">
      <w:pPr>
        <w:spacing w:after="0" w:line="240" w:lineRule="auto"/>
        <w:ind w:left="567"/>
        <w:jc w:val="both"/>
        <w:rPr>
          <w:rFonts w:ascii="Times New Roman" w:eastAsia="Times New Roman" w:hAnsi="Times New Roman" w:cs="Times New Roman"/>
          <w:bCs/>
          <w:sz w:val="24"/>
          <w:szCs w:val="24"/>
          <w:lang w:val="ru-RU" w:eastAsia="ru-RU"/>
        </w:rPr>
      </w:pPr>
    </w:p>
    <w:p w:rsidR="00E92682" w:rsidRPr="00E92682" w:rsidRDefault="00E92682" w:rsidP="00E92682">
      <w:pPr>
        <w:spacing w:after="0" w:line="240" w:lineRule="auto"/>
        <w:ind w:left="567"/>
        <w:jc w:val="both"/>
        <w:rPr>
          <w:rFonts w:ascii="Times New Roman" w:eastAsia="Times New Roman" w:hAnsi="Times New Roman" w:cs="Times New Roman"/>
          <w:bCs/>
          <w:sz w:val="24"/>
          <w:szCs w:val="24"/>
          <w:lang w:val="ru-RU" w:eastAsia="ru-RU"/>
        </w:rPr>
      </w:pPr>
      <w:r w:rsidRPr="00E92682">
        <w:rPr>
          <w:rFonts w:ascii="Times New Roman" w:eastAsia="Times New Roman" w:hAnsi="Times New Roman" w:cs="Times New Roman"/>
          <w:bCs/>
          <w:sz w:val="24"/>
          <w:szCs w:val="24"/>
          <w:lang w:val="ru-RU" w:eastAsia="ru-RU"/>
        </w:rPr>
        <w:t xml:space="preserve">Вычислить: </w:t>
      </w:r>
    </w:p>
    <w:p w:rsidR="00E92682" w:rsidRPr="00E92682" w:rsidRDefault="00E92682" w:rsidP="00E92682">
      <w:pPr>
        <w:spacing w:after="0" w:line="240" w:lineRule="auto"/>
        <w:ind w:left="567"/>
        <w:jc w:val="both"/>
        <w:rPr>
          <w:rFonts w:ascii="Times New Roman" w:eastAsia="Times New Roman" w:hAnsi="Times New Roman" w:cs="Times New Roman"/>
          <w:bCs/>
          <w:sz w:val="24"/>
          <w:szCs w:val="24"/>
          <w:lang w:val="ru-RU" w:eastAsia="ru-RU"/>
        </w:rPr>
      </w:pPr>
      <w:r w:rsidRPr="00E92682">
        <w:rPr>
          <w:rFonts w:ascii="Times New Roman" w:eastAsia="Times New Roman" w:hAnsi="Times New Roman" w:cs="Times New Roman"/>
          <w:bCs/>
          <w:sz w:val="24"/>
          <w:szCs w:val="24"/>
          <w:lang w:val="ru-RU" w:eastAsia="ru-RU"/>
        </w:rPr>
        <w:t>- индивидуальные индексы себестоимости и физического объема;</w:t>
      </w:r>
    </w:p>
    <w:p w:rsidR="00E92682" w:rsidRPr="00E92682" w:rsidRDefault="00E92682" w:rsidP="00E92682">
      <w:pPr>
        <w:spacing w:after="0" w:line="240" w:lineRule="auto"/>
        <w:ind w:left="567"/>
        <w:jc w:val="both"/>
        <w:rPr>
          <w:rFonts w:ascii="Times New Roman" w:eastAsia="Times New Roman" w:hAnsi="Times New Roman" w:cs="Times New Roman"/>
          <w:bCs/>
          <w:sz w:val="24"/>
          <w:szCs w:val="24"/>
          <w:lang w:val="ru-RU" w:eastAsia="ru-RU"/>
        </w:rPr>
      </w:pPr>
      <w:r w:rsidRPr="00E92682">
        <w:rPr>
          <w:rFonts w:ascii="Times New Roman" w:eastAsia="Times New Roman" w:hAnsi="Times New Roman" w:cs="Times New Roman"/>
          <w:bCs/>
          <w:sz w:val="24"/>
          <w:szCs w:val="24"/>
          <w:lang w:val="ru-RU" w:eastAsia="ru-RU"/>
        </w:rPr>
        <w:t>- агрегатные индексы физического объема и себестоимости;</w:t>
      </w:r>
    </w:p>
    <w:p w:rsidR="00E92682" w:rsidRPr="00E92682" w:rsidRDefault="00E92682" w:rsidP="00E92682">
      <w:pPr>
        <w:spacing w:after="0" w:line="240" w:lineRule="auto"/>
        <w:ind w:left="567"/>
        <w:jc w:val="both"/>
        <w:rPr>
          <w:rFonts w:ascii="Times New Roman" w:eastAsia="Times New Roman" w:hAnsi="Times New Roman" w:cs="Times New Roman"/>
          <w:bCs/>
          <w:sz w:val="24"/>
          <w:szCs w:val="24"/>
          <w:lang w:val="ru-RU" w:eastAsia="ru-RU"/>
        </w:rPr>
      </w:pPr>
      <w:r w:rsidRPr="00E92682">
        <w:rPr>
          <w:rFonts w:ascii="Times New Roman" w:eastAsia="Times New Roman" w:hAnsi="Times New Roman" w:cs="Times New Roman"/>
          <w:bCs/>
          <w:sz w:val="24"/>
          <w:szCs w:val="24"/>
          <w:lang w:val="ru-RU" w:eastAsia="ru-RU"/>
        </w:rPr>
        <w:t>- общий индекс затрат на производство.</w:t>
      </w:r>
    </w:p>
    <w:p w:rsidR="00E92682" w:rsidRPr="00E92682" w:rsidRDefault="00E92682" w:rsidP="00E92682">
      <w:pPr>
        <w:spacing w:after="0" w:line="240" w:lineRule="auto"/>
        <w:ind w:left="567"/>
        <w:jc w:val="both"/>
        <w:rPr>
          <w:rFonts w:ascii="Times New Roman" w:eastAsia="Times New Roman" w:hAnsi="Times New Roman" w:cs="Times New Roman"/>
          <w:bCs/>
          <w:sz w:val="24"/>
          <w:szCs w:val="24"/>
          <w:lang w:val="ru-RU" w:eastAsia="ru-RU"/>
        </w:rPr>
      </w:pPr>
      <w:r w:rsidRPr="00E92682">
        <w:rPr>
          <w:rFonts w:ascii="Times New Roman" w:eastAsia="Times New Roman" w:hAnsi="Times New Roman" w:cs="Times New Roman"/>
          <w:bCs/>
          <w:sz w:val="24"/>
          <w:szCs w:val="24"/>
          <w:lang w:val="ru-RU" w:eastAsia="ru-RU"/>
        </w:rPr>
        <w:t>Сделайте выводы.</w:t>
      </w: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E92682" w:rsidRPr="00E92682" w:rsidRDefault="00E92682" w:rsidP="00E92682">
      <w:pPr>
        <w:spacing w:after="0" w:line="240" w:lineRule="auto"/>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 xml:space="preserve">Составитель </w:t>
      </w:r>
      <w:r w:rsidRPr="00E92682">
        <w:rPr>
          <w:rFonts w:ascii="Times New Roman" w:eastAsia="Times New Roman" w:hAnsi="Times New Roman" w:cs="Times New Roman"/>
          <w:sz w:val="24"/>
          <w:szCs w:val="24"/>
          <w:lang w:val="ru-RU" w:eastAsia="ru-RU"/>
        </w:rPr>
        <w:tab/>
      </w:r>
      <w:r w:rsidRPr="00E92682">
        <w:rPr>
          <w:rFonts w:ascii="Times New Roman" w:eastAsia="Times New Roman" w:hAnsi="Times New Roman" w:cs="Times New Roman"/>
          <w:sz w:val="24"/>
          <w:szCs w:val="24"/>
          <w:lang w:val="ru-RU" w:eastAsia="ru-RU"/>
        </w:rPr>
        <w:tab/>
      </w:r>
      <w:r w:rsidRPr="00E92682">
        <w:rPr>
          <w:rFonts w:ascii="Times New Roman" w:eastAsia="Times New Roman" w:hAnsi="Times New Roman" w:cs="Times New Roman"/>
          <w:sz w:val="24"/>
          <w:szCs w:val="24"/>
          <w:lang w:val="ru-RU" w:eastAsia="ru-RU"/>
        </w:rPr>
        <w:tab/>
      </w:r>
      <w:r w:rsidRPr="00E92682">
        <w:rPr>
          <w:rFonts w:ascii="Times New Roman" w:eastAsia="Times New Roman" w:hAnsi="Times New Roman" w:cs="Times New Roman"/>
          <w:sz w:val="24"/>
          <w:szCs w:val="24"/>
          <w:lang w:val="ru-RU" w:eastAsia="ru-RU"/>
        </w:rPr>
        <w:tab/>
        <w:t>__________________  А.А.Рудяга</w:t>
      </w:r>
    </w:p>
    <w:p w:rsidR="00E92682" w:rsidRPr="00E92682" w:rsidRDefault="00E92682" w:rsidP="00E92682">
      <w:pPr>
        <w:spacing w:after="0" w:line="240" w:lineRule="auto"/>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 xml:space="preserve">Заведующий кафедрой  </w:t>
      </w:r>
      <w:r w:rsidRPr="00E92682">
        <w:rPr>
          <w:rFonts w:ascii="Times New Roman" w:eastAsia="Times New Roman" w:hAnsi="Times New Roman" w:cs="Times New Roman"/>
          <w:sz w:val="24"/>
          <w:szCs w:val="24"/>
          <w:lang w:val="ru-RU" w:eastAsia="ru-RU"/>
        </w:rPr>
        <w:tab/>
      </w:r>
      <w:r w:rsidRPr="00E92682">
        <w:rPr>
          <w:rFonts w:ascii="Times New Roman" w:eastAsia="Times New Roman" w:hAnsi="Times New Roman" w:cs="Times New Roman"/>
          <w:sz w:val="24"/>
          <w:szCs w:val="24"/>
          <w:lang w:val="ru-RU" w:eastAsia="ru-RU"/>
        </w:rPr>
        <w:tab/>
        <w:t>__________________  Л.И. Ниворожкина</w:t>
      </w:r>
    </w:p>
    <w:p w:rsidR="00E92682" w:rsidRPr="00E92682" w:rsidRDefault="00E92682" w:rsidP="00E92682">
      <w:pPr>
        <w:spacing w:after="0" w:line="240" w:lineRule="auto"/>
        <w:textAlignment w:val="baseline"/>
        <w:rPr>
          <w:rFonts w:ascii="Times New Roman" w:eastAsia="Times New Roman" w:hAnsi="Times New Roman" w:cs="Times New Roman"/>
          <w:sz w:val="24"/>
          <w:szCs w:val="24"/>
          <w:lang w:val="ru-RU" w:eastAsia="ru-RU"/>
        </w:rPr>
      </w:pPr>
    </w:p>
    <w:p w:rsidR="00E92682" w:rsidRPr="00E92682" w:rsidRDefault="00E92682" w:rsidP="00E92682">
      <w:pPr>
        <w:spacing w:after="0" w:line="240" w:lineRule="auto"/>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 xml:space="preserve"> «____»__________________20     г. </w:t>
      </w: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E92682" w:rsidRPr="00E92682" w:rsidRDefault="00E92682" w:rsidP="00E92682">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p>
    <w:p w:rsidR="00E92682" w:rsidRPr="00E92682" w:rsidRDefault="00E92682" w:rsidP="00E92682">
      <w:pPr>
        <w:tabs>
          <w:tab w:val="left" w:pos="2160"/>
        </w:tabs>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b/>
          <w:bCs/>
          <w:sz w:val="24"/>
          <w:szCs w:val="24"/>
          <w:lang w:val="ru-RU" w:eastAsia="ru-RU"/>
        </w:rPr>
        <w:br w:type="page"/>
      </w:r>
    </w:p>
    <w:p w:rsidR="00E92682" w:rsidRPr="00E92682" w:rsidRDefault="00E92682" w:rsidP="00E92682">
      <w:pPr>
        <w:shd w:val="clear" w:color="auto" w:fill="FFFFFF"/>
        <w:spacing w:after="0" w:line="240" w:lineRule="auto"/>
        <w:rPr>
          <w:rFonts w:ascii="Times New Roman" w:eastAsia="Times New Roman" w:hAnsi="Times New Roman" w:cs="Times New Roman"/>
          <w:sz w:val="24"/>
          <w:szCs w:val="24"/>
          <w:lang w:val="ru-RU" w:eastAsia="ru-RU"/>
        </w:rPr>
      </w:pPr>
    </w:p>
    <w:p w:rsidR="00E92682" w:rsidRPr="00E92682" w:rsidRDefault="00E92682" w:rsidP="00E92682">
      <w:pPr>
        <w:spacing w:after="0" w:line="240" w:lineRule="auto"/>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Критерии оценивания: </w:t>
      </w:r>
    </w:p>
    <w:p w:rsidR="00E92682" w:rsidRPr="00E92682" w:rsidRDefault="00E92682" w:rsidP="00E92682">
      <w:pPr>
        <w:numPr>
          <w:ilvl w:val="0"/>
          <w:numId w:val="21"/>
        </w:numPr>
        <w:spacing w:after="0" w:line="240" w:lineRule="auto"/>
        <w:jc w:val="both"/>
        <w:textAlignment w:val="baseline"/>
        <w:rPr>
          <w:rFonts w:ascii="Times New Roman" w:eastAsia="Times New Roman" w:hAnsi="Times New Roman" w:cs="Times New Roman"/>
          <w:sz w:val="24"/>
          <w:szCs w:val="24"/>
          <w:lang w:val="ru-RU" w:eastAsia="ru-RU"/>
        </w:rPr>
      </w:pPr>
      <w:r w:rsidRPr="00E92682">
        <w:rPr>
          <w:rFonts w:ascii="Times New Roman" w:eastAsiaTheme="minorHAnsi" w:hAnsi="Times New Roman" w:cs="Times New Roman"/>
          <w:color w:val="000000" w:themeColor="text1"/>
          <w:sz w:val="24"/>
          <w:szCs w:val="24"/>
          <w:lang w:val="ru-RU"/>
        </w:rPr>
        <w:t xml:space="preserve">50- 100 баллов («зачтено») </w:t>
      </w:r>
      <w:r w:rsidRPr="00E92682">
        <w:rPr>
          <w:rFonts w:ascii="Times New Roman" w:eastAsia="Times New Roman" w:hAnsi="Times New Roman" w:cs="Times New Roman"/>
          <w:sz w:val="24"/>
          <w:szCs w:val="24"/>
          <w:lang w:val="ru-RU" w:eastAsia="ru-RU"/>
        </w:rPr>
        <w:t>выставляется, если при ответах на оба теоретических вопроса обучающимся проявлено наличие твердых знаний в объеме пройденного курса в соответствии с целями обучения, ход решения задач в целом – правильный, допускаются незначительные погрешности в интерпретации полученных результатов, уверенно исправленные после дополнительных вопросов;</w:t>
      </w:r>
    </w:p>
    <w:p w:rsidR="00E92682" w:rsidRPr="00E92682" w:rsidRDefault="00E92682" w:rsidP="00E92682">
      <w:pPr>
        <w:numPr>
          <w:ilvl w:val="0"/>
          <w:numId w:val="21"/>
        </w:numPr>
        <w:spacing w:after="0" w:line="240" w:lineRule="auto"/>
        <w:jc w:val="both"/>
        <w:textAlignment w:val="baseline"/>
        <w:rPr>
          <w:rFonts w:ascii="Times New Roman" w:eastAsia="Times New Roman" w:hAnsi="Times New Roman" w:cs="Times New Roman"/>
          <w:sz w:val="24"/>
          <w:szCs w:val="24"/>
          <w:lang w:val="ru-RU" w:eastAsia="ru-RU"/>
        </w:rPr>
      </w:pPr>
      <w:r w:rsidRPr="00E92682">
        <w:rPr>
          <w:rFonts w:ascii="Times New Roman" w:eastAsiaTheme="minorHAnsi" w:hAnsi="Times New Roman" w:cs="Times New Roman"/>
          <w:color w:val="000000" w:themeColor="text1"/>
          <w:sz w:val="24"/>
          <w:szCs w:val="24"/>
          <w:lang w:val="ru-RU"/>
        </w:rPr>
        <w:t>- 0-49 баллов</w:t>
      </w:r>
      <w:r w:rsidRPr="00E92682">
        <w:rPr>
          <w:rFonts w:ascii="Times New Roman" w:eastAsiaTheme="minorHAnsi" w:hAnsi="Times New Roman" w:cs="Times New Roman"/>
          <w:iCs/>
          <w:color w:val="000000" w:themeColor="text1"/>
          <w:sz w:val="24"/>
          <w:szCs w:val="24"/>
          <w:lang w:val="ru-RU"/>
        </w:rPr>
        <w:t xml:space="preserve"> </w:t>
      </w:r>
      <w:r w:rsidRPr="00E92682">
        <w:rPr>
          <w:rFonts w:ascii="Times New Roman" w:eastAsiaTheme="minorHAnsi" w:hAnsi="Times New Roman" w:cs="Times New Roman"/>
          <w:color w:val="000000" w:themeColor="text1"/>
          <w:sz w:val="24"/>
          <w:szCs w:val="24"/>
          <w:lang w:val="ru-RU"/>
        </w:rPr>
        <w:t xml:space="preserve">(«не зачтено») </w:t>
      </w:r>
      <w:r w:rsidRPr="00E92682">
        <w:rPr>
          <w:rFonts w:ascii="Times New Roman" w:eastAsia="Times New Roman" w:hAnsi="Times New Roman" w:cs="Times New Roman"/>
          <w:sz w:val="24"/>
          <w:szCs w:val="24"/>
          <w:lang w:val="ru-RU" w:eastAsia="ru-RU"/>
        </w:rPr>
        <w:t>выставляется, если при ответах на оба теоретических вопроса обучающимся допущены грубые ошибки, проявлено непонимание сущности излагаемого вопроса, не решены или не полностью решены задачи, ответы на дополнительные и наводящие вопросы  - неуверенны и неточны.</w:t>
      </w:r>
    </w:p>
    <w:p w:rsidR="00E92682" w:rsidRPr="00E92682" w:rsidRDefault="00E92682" w:rsidP="00E92682">
      <w:pPr>
        <w:rPr>
          <w:rFonts w:ascii="Times New Roman" w:eastAsia="Times New Roman" w:hAnsi="Times New Roman" w:cs="Times New Roman"/>
          <w:b/>
          <w:bCs/>
          <w:sz w:val="24"/>
          <w:szCs w:val="24"/>
          <w:lang w:val="ru-RU" w:eastAsia="ru-RU"/>
        </w:rPr>
      </w:pPr>
      <w:r w:rsidRPr="00E92682">
        <w:rPr>
          <w:rFonts w:ascii="Times New Roman" w:eastAsia="Times New Roman" w:hAnsi="Times New Roman" w:cs="Times New Roman"/>
          <w:b/>
          <w:bCs/>
          <w:sz w:val="24"/>
          <w:szCs w:val="24"/>
          <w:lang w:val="ru-RU" w:eastAsia="ru-RU"/>
        </w:rPr>
        <w:br w:type="page"/>
      </w:r>
    </w:p>
    <w:p w:rsidR="00E92682" w:rsidRPr="00E92682" w:rsidRDefault="00E92682" w:rsidP="00E92682">
      <w:pPr>
        <w:tabs>
          <w:tab w:val="left" w:pos="2160"/>
        </w:tabs>
        <w:spacing w:after="0" w:line="240" w:lineRule="auto"/>
        <w:jc w:val="center"/>
        <w:rPr>
          <w:rFonts w:ascii="Times New Roman" w:eastAsia="Times New Roman" w:hAnsi="Times New Roman" w:cs="Times New Roman"/>
          <w:b/>
          <w:bCs/>
          <w:sz w:val="24"/>
          <w:szCs w:val="24"/>
          <w:lang w:val="ru-RU" w:eastAsia="ru-RU"/>
        </w:rPr>
      </w:pPr>
      <w:r w:rsidRPr="00E92682">
        <w:rPr>
          <w:rFonts w:ascii="Times New Roman" w:eastAsia="Times New Roman" w:hAnsi="Times New Roman" w:cs="Times New Roman"/>
          <w:b/>
          <w:bCs/>
          <w:sz w:val="24"/>
          <w:szCs w:val="24"/>
          <w:lang w:val="ru-RU" w:eastAsia="ru-RU"/>
        </w:rPr>
        <w:lastRenderedPageBreak/>
        <w:t>Министерство образования и науки РФ</w:t>
      </w: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E92682">
        <w:rPr>
          <w:rFonts w:ascii="Times New Roman" w:eastAsia="Times New Roman" w:hAnsi="Times New Roman" w:cs="Times New Roman"/>
          <w:b/>
          <w:bCs/>
          <w:sz w:val="24"/>
          <w:szCs w:val="24"/>
          <w:lang w:val="ru-RU" w:eastAsia="ru-RU"/>
        </w:rPr>
        <w:t xml:space="preserve">Федеральное государственное бюджетное образовательное учреждение </w:t>
      </w: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E92682">
        <w:rPr>
          <w:rFonts w:ascii="Times New Roman" w:eastAsia="Times New Roman" w:hAnsi="Times New Roman" w:cs="Times New Roman"/>
          <w:b/>
          <w:bCs/>
          <w:sz w:val="24"/>
          <w:szCs w:val="24"/>
          <w:lang w:val="ru-RU" w:eastAsia="ru-RU"/>
        </w:rPr>
        <w:t>высшего образования</w:t>
      </w: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E92682">
        <w:rPr>
          <w:rFonts w:ascii="Times New Roman" w:eastAsia="Times New Roman" w:hAnsi="Times New Roman" w:cs="Times New Roman"/>
          <w:b/>
          <w:bCs/>
          <w:sz w:val="24"/>
          <w:szCs w:val="24"/>
          <w:lang w:val="ru-RU" w:eastAsia="ru-RU"/>
        </w:rPr>
        <w:t>«Ростовский государственный экономический университет (РИНХ)»</w:t>
      </w: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E92682">
        <w:rPr>
          <w:rFonts w:ascii="Times New Roman" w:eastAsia="Times New Roman" w:hAnsi="Times New Roman" w:cs="Times New Roman"/>
          <w:b/>
          <w:bCs/>
          <w:sz w:val="24"/>
          <w:szCs w:val="24"/>
          <w:lang w:val="ru-RU" w:eastAsia="ru-RU"/>
        </w:rPr>
        <w:t>Кафедра статистики, эконометрики и оценки рисков</w:t>
      </w: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E92682">
        <w:rPr>
          <w:rFonts w:ascii="Times New Roman" w:eastAsia="Times New Roman" w:hAnsi="Times New Roman" w:cs="Times New Roman"/>
          <w:b/>
          <w:bCs/>
          <w:sz w:val="24"/>
          <w:szCs w:val="24"/>
          <w:lang w:val="ru-RU" w:eastAsia="ru-RU"/>
        </w:rPr>
        <w:t>Экзаменационный билет №1</w:t>
      </w: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val="ru-RU" w:eastAsia="ru-RU"/>
        </w:rPr>
      </w:pPr>
    </w:p>
    <w:p w:rsidR="00E92682" w:rsidRPr="00E92682" w:rsidRDefault="00E92682" w:rsidP="00E92682">
      <w:pPr>
        <w:shd w:val="clear" w:color="auto" w:fill="FFFFFF"/>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по дисциплине</w:t>
      </w:r>
      <w:r w:rsidRPr="00E92682">
        <w:rPr>
          <w:rFonts w:ascii="Times New Roman" w:eastAsia="Times New Roman" w:hAnsi="Times New Roman" w:cs="Times New Roman"/>
          <w:b/>
          <w:i/>
          <w:sz w:val="24"/>
          <w:szCs w:val="24"/>
          <w:lang w:val="ru-RU" w:eastAsia="ru-RU"/>
        </w:rPr>
        <w:t xml:space="preserve"> </w:t>
      </w:r>
      <w:r w:rsidRPr="00E92682">
        <w:rPr>
          <w:rFonts w:ascii="Times New Roman" w:eastAsia="Times New Roman" w:hAnsi="Times New Roman" w:cs="Times New Roman"/>
          <w:sz w:val="24"/>
          <w:szCs w:val="24"/>
          <w:vertAlign w:val="superscript"/>
          <w:lang w:val="ru-RU" w:eastAsia="ru-RU"/>
        </w:rPr>
        <w:t xml:space="preserve"> </w:t>
      </w:r>
      <w:r w:rsidRPr="00E92682">
        <w:rPr>
          <w:rFonts w:ascii="Times New Roman" w:eastAsia="Times New Roman" w:hAnsi="Times New Roman" w:cs="Times New Roman"/>
          <w:sz w:val="24"/>
          <w:szCs w:val="24"/>
          <w:lang w:val="ru-RU" w:eastAsia="ru-RU"/>
        </w:rPr>
        <w:t>«Статистика»</w:t>
      </w:r>
    </w:p>
    <w:p w:rsidR="00E92682" w:rsidRPr="00E92682" w:rsidRDefault="00E92682" w:rsidP="00E92682">
      <w:pPr>
        <w:shd w:val="clear" w:color="auto" w:fill="FFFFFF"/>
        <w:spacing w:after="0" w:line="240" w:lineRule="auto"/>
        <w:jc w:val="center"/>
        <w:rPr>
          <w:rFonts w:ascii="Times New Roman" w:eastAsia="Times New Roman" w:hAnsi="Times New Roman" w:cs="Times New Roman"/>
          <w:i/>
          <w:sz w:val="24"/>
          <w:szCs w:val="24"/>
          <w:vertAlign w:val="superscript"/>
          <w:lang w:val="ru-RU" w:eastAsia="ru-RU"/>
        </w:rPr>
      </w:pPr>
    </w:p>
    <w:p w:rsidR="00E92682" w:rsidRPr="00E92682" w:rsidRDefault="00E92682" w:rsidP="00E92682">
      <w:pPr>
        <w:numPr>
          <w:ilvl w:val="0"/>
          <w:numId w:val="30"/>
        </w:numPr>
        <w:spacing w:line="240" w:lineRule="auto"/>
        <w:contextualSpacing/>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 xml:space="preserve">Предмет, метод  и современные задачи социально-экономической статистики. </w:t>
      </w:r>
    </w:p>
    <w:p w:rsidR="00E92682" w:rsidRPr="00E92682" w:rsidRDefault="00E92682" w:rsidP="00E92682">
      <w:pPr>
        <w:numPr>
          <w:ilvl w:val="0"/>
          <w:numId w:val="30"/>
        </w:numPr>
        <w:spacing w:before="100" w:beforeAutospacing="1" w:after="0" w:afterAutospacing="1" w:line="240" w:lineRule="auto"/>
        <w:contextualSpacing/>
        <w:rPr>
          <w:rFonts w:ascii="Times New Roman" w:hAnsi="Times New Roman" w:cs="Times New Roman"/>
          <w:sz w:val="24"/>
          <w:szCs w:val="24"/>
          <w:lang w:val="ru-RU"/>
        </w:rPr>
      </w:pPr>
      <w:r w:rsidRPr="00E92682">
        <w:rPr>
          <w:rFonts w:ascii="Times New Roman" w:hAnsi="Times New Roman" w:cs="Times New Roman"/>
          <w:color w:val="000000"/>
          <w:sz w:val="24"/>
          <w:szCs w:val="24"/>
          <w:lang w:val="ru-RU"/>
        </w:rPr>
        <w:t xml:space="preserve">Источники данных по финансовой отчетности фирмы. Финансовые результаты деятельности фирмы. </w:t>
      </w: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Задача 1</w:t>
      </w: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E92682" w:rsidRPr="00E92682" w:rsidRDefault="00E92682" w:rsidP="00E92682">
      <w:pPr>
        <w:spacing w:after="120" w:line="240" w:lineRule="auto"/>
        <w:ind w:firstLine="720"/>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Имеются данные торговой фирмы о товарообороте и издержках обращения за базисный и отчетный годы, тыс.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7"/>
        <w:gridCol w:w="3095"/>
        <w:gridCol w:w="2990"/>
      </w:tblGrid>
      <w:tr w:rsidR="00E92682" w:rsidRPr="00E92682" w:rsidTr="002A0A52">
        <w:tc>
          <w:tcPr>
            <w:tcW w:w="2987" w:type="dxa"/>
            <w:tcBorders>
              <w:bottom w:val="nil"/>
            </w:tcBorders>
          </w:tcPr>
          <w:p w:rsidR="00E92682" w:rsidRPr="00E92682" w:rsidRDefault="00E92682" w:rsidP="00E92682">
            <w:pPr>
              <w:spacing w:after="0" w:line="240" w:lineRule="auto"/>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Показатели</w:t>
            </w:r>
          </w:p>
        </w:tc>
        <w:tc>
          <w:tcPr>
            <w:tcW w:w="3095" w:type="dxa"/>
            <w:tcBorders>
              <w:bottom w:val="nil"/>
            </w:tcBorders>
          </w:tcPr>
          <w:p w:rsidR="00E92682" w:rsidRPr="00E92682" w:rsidRDefault="00E92682" w:rsidP="00E92682">
            <w:pPr>
              <w:spacing w:after="0" w:line="240" w:lineRule="auto"/>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Базисный год</w:t>
            </w:r>
          </w:p>
        </w:tc>
        <w:tc>
          <w:tcPr>
            <w:tcW w:w="2990" w:type="dxa"/>
            <w:tcBorders>
              <w:bottom w:val="nil"/>
            </w:tcBorders>
          </w:tcPr>
          <w:p w:rsidR="00E92682" w:rsidRPr="00E92682" w:rsidRDefault="00E92682" w:rsidP="00E92682">
            <w:pPr>
              <w:spacing w:after="0" w:line="240" w:lineRule="auto"/>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Отчетный год</w:t>
            </w:r>
          </w:p>
        </w:tc>
      </w:tr>
      <w:tr w:rsidR="00E92682" w:rsidRPr="00E92682" w:rsidTr="002A0A52">
        <w:tc>
          <w:tcPr>
            <w:tcW w:w="2987" w:type="dxa"/>
            <w:tcBorders>
              <w:bottom w:val="dotted" w:sz="4" w:space="0" w:color="auto"/>
            </w:tcBorders>
          </w:tcPr>
          <w:p w:rsidR="00E92682" w:rsidRPr="00E92682" w:rsidRDefault="00E92682" w:rsidP="00E92682">
            <w:pPr>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Розничный товарооборот</w:t>
            </w:r>
          </w:p>
        </w:tc>
        <w:tc>
          <w:tcPr>
            <w:tcW w:w="3095" w:type="dxa"/>
            <w:tcBorders>
              <w:bottom w:val="dotted" w:sz="4" w:space="0" w:color="auto"/>
            </w:tcBorders>
          </w:tcPr>
          <w:p w:rsidR="00E92682" w:rsidRPr="00E92682" w:rsidRDefault="00E92682" w:rsidP="00E92682">
            <w:pPr>
              <w:spacing w:after="0" w:line="240" w:lineRule="auto"/>
              <w:ind w:right="1012"/>
              <w:jc w:val="right"/>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9560</w:t>
            </w:r>
          </w:p>
        </w:tc>
        <w:tc>
          <w:tcPr>
            <w:tcW w:w="2990" w:type="dxa"/>
            <w:tcBorders>
              <w:bottom w:val="dotted" w:sz="4" w:space="0" w:color="auto"/>
            </w:tcBorders>
          </w:tcPr>
          <w:p w:rsidR="00E92682" w:rsidRPr="00E92682" w:rsidRDefault="00E92682" w:rsidP="00E92682">
            <w:pPr>
              <w:spacing w:after="0" w:line="240" w:lineRule="auto"/>
              <w:ind w:right="1026"/>
              <w:jc w:val="right"/>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11300</w:t>
            </w:r>
          </w:p>
        </w:tc>
      </w:tr>
      <w:tr w:rsidR="00E92682" w:rsidRPr="00E92682" w:rsidTr="002A0A52">
        <w:tc>
          <w:tcPr>
            <w:tcW w:w="2987" w:type="dxa"/>
            <w:tcBorders>
              <w:top w:val="dotted" w:sz="4" w:space="0" w:color="auto"/>
            </w:tcBorders>
          </w:tcPr>
          <w:p w:rsidR="00E92682" w:rsidRPr="00E92682" w:rsidRDefault="00E92682" w:rsidP="00E92682">
            <w:pPr>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Издержки обращения</w:t>
            </w:r>
          </w:p>
        </w:tc>
        <w:tc>
          <w:tcPr>
            <w:tcW w:w="3095" w:type="dxa"/>
            <w:tcBorders>
              <w:top w:val="dotted" w:sz="4" w:space="0" w:color="auto"/>
            </w:tcBorders>
          </w:tcPr>
          <w:p w:rsidR="00E92682" w:rsidRPr="00E92682" w:rsidRDefault="00E92682" w:rsidP="00E92682">
            <w:pPr>
              <w:spacing w:after="0" w:line="240" w:lineRule="auto"/>
              <w:ind w:right="1012"/>
              <w:jc w:val="right"/>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669,2</w:t>
            </w:r>
          </w:p>
        </w:tc>
        <w:tc>
          <w:tcPr>
            <w:tcW w:w="2990" w:type="dxa"/>
            <w:tcBorders>
              <w:top w:val="dotted" w:sz="4" w:space="0" w:color="auto"/>
            </w:tcBorders>
          </w:tcPr>
          <w:p w:rsidR="00E92682" w:rsidRPr="00E92682" w:rsidRDefault="00E92682" w:rsidP="00E92682">
            <w:pPr>
              <w:spacing w:after="0" w:line="240" w:lineRule="auto"/>
              <w:ind w:right="1026"/>
              <w:jc w:val="right"/>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734,5</w:t>
            </w:r>
          </w:p>
        </w:tc>
      </w:tr>
    </w:tbl>
    <w:p w:rsidR="00E92682" w:rsidRPr="00E92682" w:rsidRDefault="00E92682" w:rsidP="00E92682">
      <w:pPr>
        <w:spacing w:before="240" w:after="0" w:line="240" w:lineRule="auto"/>
        <w:ind w:firstLine="720"/>
        <w:jc w:val="both"/>
        <w:rPr>
          <w:rFonts w:ascii="Times New Roman" w:eastAsia="Times New Roman" w:hAnsi="Times New Roman" w:cs="Times New Roman"/>
          <w:b/>
          <w:i/>
          <w:sz w:val="24"/>
          <w:szCs w:val="24"/>
          <w:lang w:val="ru-RU" w:eastAsia="ru-RU"/>
        </w:rPr>
      </w:pPr>
      <w:r w:rsidRPr="00E92682">
        <w:rPr>
          <w:rFonts w:ascii="Times New Roman" w:eastAsia="Times New Roman" w:hAnsi="Times New Roman" w:cs="Times New Roman"/>
          <w:b/>
          <w:i/>
          <w:sz w:val="24"/>
          <w:szCs w:val="24"/>
          <w:lang w:val="ru-RU" w:eastAsia="ru-RU"/>
        </w:rPr>
        <w:t>Определите:</w:t>
      </w:r>
    </w:p>
    <w:p w:rsidR="00E92682" w:rsidRPr="00E92682" w:rsidRDefault="00E92682" w:rsidP="00E92682">
      <w:pPr>
        <w:numPr>
          <w:ilvl w:val="0"/>
          <w:numId w:val="35"/>
        </w:numPr>
        <w:spacing w:before="120" w:after="0" w:line="240" w:lineRule="auto"/>
        <w:ind w:left="1077" w:hanging="357"/>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относительный уровень издержек базисный и отчетный;</w:t>
      </w:r>
    </w:p>
    <w:p w:rsidR="00E92682" w:rsidRPr="00E92682" w:rsidRDefault="00E92682" w:rsidP="00E92682">
      <w:pPr>
        <w:numPr>
          <w:ilvl w:val="0"/>
          <w:numId w:val="35"/>
        </w:numPr>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индекс уровня издержек обращения;</w:t>
      </w:r>
    </w:p>
    <w:p w:rsidR="00E92682" w:rsidRPr="00E92682" w:rsidRDefault="00E92682" w:rsidP="00E92682">
      <w:pPr>
        <w:numPr>
          <w:ilvl w:val="0"/>
          <w:numId w:val="35"/>
        </w:numPr>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размер снижения уровня издержек обращения;</w:t>
      </w:r>
    </w:p>
    <w:p w:rsidR="00E92682" w:rsidRPr="00E92682" w:rsidRDefault="00E92682" w:rsidP="00E92682">
      <w:pPr>
        <w:numPr>
          <w:ilvl w:val="0"/>
          <w:numId w:val="35"/>
        </w:numPr>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темп снижения относительного уровня издержек</w:t>
      </w:r>
    </w:p>
    <w:p w:rsidR="00E92682" w:rsidRPr="00E92682" w:rsidRDefault="00E92682" w:rsidP="00E92682">
      <w:pPr>
        <w:numPr>
          <w:ilvl w:val="0"/>
          <w:numId w:val="35"/>
        </w:numPr>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абсолютную сумму экономии, полученную в результате снижения уровня издержек обращения.</w:t>
      </w: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Задача 2</w:t>
      </w: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E92682" w:rsidRPr="00E92682" w:rsidRDefault="00E92682" w:rsidP="00E92682">
      <w:pPr>
        <w:spacing w:before="120" w:after="240" w:line="240" w:lineRule="auto"/>
        <w:ind w:firstLine="720"/>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Имеются следующие данные по региону: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98"/>
        <w:gridCol w:w="1630"/>
        <w:gridCol w:w="1631"/>
      </w:tblGrid>
      <w:tr w:rsidR="00E92682" w:rsidRPr="00E92682" w:rsidTr="002A0A52">
        <w:tc>
          <w:tcPr>
            <w:tcW w:w="5698" w:type="dxa"/>
          </w:tcPr>
          <w:p w:rsidR="00E92682" w:rsidRPr="00E92682" w:rsidRDefault="00E92682" w:rsidP="00E92682">
            <w:pPr>
              <w:spacing w:before="40" w:after="4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Показатель</w:t>
            </w:r>
          </w:p>
        </w:tc>
        <w:tc>
          <w:tcPr>
            <w:tcW w:w="1630" w:type="dxa"/>
          </w:tcPr>
          <w:p w:rsidR="00E92682" w:rsidRPr="00E92682" w:rsidRDefault="00E92682" w:rsidP="00E92682">
            <w:pPr>
              <w:spacing w:before="40" w:after="4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Базисный год</w:t>
            </w:r>
          </w:p>
        </w:tc>
        <w:tc>
          <w:tcPr>
            <w:tcW w:w="1631" w:type="dxa"/>
          </w:tcPr>
          <w:p w:rsidR="00E92682" w:rsidRPr="00E92682" w:rsidRDefault="00E92682" w:rsidP="00E92682">
            <w:pPr>
              <w:spacing w:before="40" w:after="4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Отчетный год</w:t>
            </w:r>
          </w:p>
        </w:tc>
      </w:tr>
      <w:tr w:rsidR="00E92682" w:rsidRPr="00E92682" w:rsidTr="002A0A52">
        <w:tc>
          <w:tcPr>
            <w:tcW w:w="5698" w:type="dxa"/>
            <w:tcBorders>
              <w:bottom w:val="dotted" w:sz="4" w:space="0" w:color="auto"/>
            </w:tcBorders>
          </w:tcPr>
          <w:p w:rsidR="00E92682" w:rsidRPr="00E92682" w:rsidRDefault="00E92682" w:rsidP="00E92682">
            <w:pPr>
              <w:spacing w:before="40" w:after="4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ВРП в текущих ценах, млрд. руб.</w:t>
            </w:r>
          </w:p>
        </w:tc>
        <w:tc>
          <w:tcPr>
            <w:tcW w:w="1630" w:type="dxa"/>
            <w:tcBorders>
              <w:bottom w:val="dotted" w:sz="4" w:space="0" w:color="auto"/>
            </w:tcBorders>
          </w:tcPr>
          <w:p w:rsidR="00E92682" w:rsidRPr="00E92682" w:rsidRDefault="00E92682" w:rsidP="00E92682">
            <w:pPr>
              <w:spacing w:before="40" w:after="40" w:line="240" w:lineRule="auto"/>
              <w:ind w:right="454"/>
              <w:jc w:val="right"/>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882,0</w:t>
            </w:r>
          </w:p>
        </w:tc>
        <w:tc>
          <w:tcPr>
            <w:tcW w:w="1631" w:type="dxa"/>
            <w:tcBorders>
              <w:bottom w:val="dotted" w:sz="4" w:space="0" w:color="auto"/>
            </w:tcBorders>
          </w:tcPr>
          <w:p w:rsidR="00E92682" w:rsidRPr="00E92682" w:rsidRDefault="00E92682" w:rsidP="00E92682">
            <w:pPr>
              <w:spacing w:before="40" w:after="40" w:line="240" w:lineRule="auto"/>
              <w:ind w:right="454"/>
              <w:jc w:val="right"/>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1205,9</w:t>
            </w:r>
          </w:p>
        </w:tc>
      </w:tr>
      <w:tr w:rsidR="00E92682" w:rsidRPr="00E92682" w:rsidTr="002A0A52">
        <w:tc>
          <w:tcPr>
            <w:tcW w:w="5698" w:type="dxa"/>
            <w:tcBorders>
              <w:top w:val="dotted" w:sz="4" w:space="0" w:color="auto"/>
              <w:bottom w:val="dotted" w:sz="4" w:space="0" w:color="auto"/>
            </w:tcBorders>
          </w:tcPr>
          <w:p w:rsidR="00E92682" w:rsidRPr="00E92682" w:rsidRDefault="00E92682" w:rsidP="00E92682">
            <w:pPr>
              <w:spacing w:before="40" w:after="4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Среднегодовая численность населения, млн. чел.</w:t>
            </w:r>
          </w:p>
        </w:tc>
        <w:tc>
          <w:tcPr>
            <w:tcW w:w="1630" w:type="dxa"/>
            <w:tcBorders>
              <w:top w:val="dotted" w:sz="4" w:space="0" w:color="auto"/>
              <w:bottom w:val="dotted" w:sz="4" w:space="0" w:color="auto"/>
            </w:tcBorders>
          </w:tcPr>
          <w:p w:rsidR="00E92682" w:rsidRPr="00E92682" w:rsidRDefault="00E92682" w:rsidP="00E92682">
            <w:pPr>
              <w:spacing w:before="40" w:after="40" w:line="240" w:lineRule="auto"/>
              <w:ind w:right="454"/>
              <w:jc w:val="right"/>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12,6</w:t>
            </w:r>
          </w:p>
        </w:tc>
        <w:tc>
          <w:tcPr>
            <w:tcW w:w="1631" w:type="dxa"/>
            <w:tcBorders>
              <w:top w:val="dotted" w:sz="4" w:space="0" w:color="auto"/>
              <w:bottom w:val="dotted" w:sz="4" w:space="0" w:color="auto"/>
            </w:tcBorders>
          </w:tcPr>
          <w:p w:rsidR="00E92682" w:rsidRPr="00E92682" w:rsidRDefault="00E92682" w:rsidP="00E92682">
            <w:pPr>
              <w:spacing w:before="40" w:after="40" w:line="240" w:lineRule="auto"/>
              <w:ind w:right="454"/>
              <w:jc w:val="right"/>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12,8</w:t>
            </w:r>
          </w:p>
        </w:tc>
      </w:tr>
      <w:tr w:rsidR="00E92682" w:rsidRPr="00E92682" w:rsidTr="002A0A52">
        <w:tc>
          <w:tcPr>
            <w:tcW w:w="5698" w:type="dxa"/>
            <w:tcBorders>
              <w:top w:val="dotted" w:sz="4" w:space="0" w:color="auto"/>
            </w:tcBorders>
          </w:tcPr>
          <w:p w:rsidR="00E92682" w:rsidRPr="00E92682" w:rsidRDefault="00E92682" w:rsidP="00E92682">
            <w:pPr>
              <w:spacing w:before="40" w:after="4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Индекс-дефлятор по отношению к предыдущему году</w:t>
            </w:r>
          </w:p>
        </w:tc>
        <w:tc>
          <w:tcPr>
            <w:tcW w:w="1630" w:type="dxa"/>
            <w:tcBorders>
              <w:top w:val="dotted" w:sz="4" w:space="0" w:color="auto"/>
            </w:tcBorders>
          </w:tcPr>
          <w:p w:rsidR="00E92682" w:rsidRPr="00E92682" w:rsidRDefault="00E92682" w:rsidP="00E92682">
            <w:pPr>
              <w:spacing w:before="40" w:after="40" w:line="240" w:lineRule="auto"/>
              <w:ind w:right="454"/>
              <w:jc w:val="right"/>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1,086</w:t>
            </w:r>
          </w:p>
        </w:tc>
        <w:tc>
          <w:tcPr>
            <w:tcW w:w="1631" w:type="dxa"/>
            <w:tcBorders>
              <w:top w:val="dotted" w:sz="4" w:space="0" w:color="auto"/>
            </w:tcBorders>
          </w:tcPr>
          <w:p w:rsidR="00E92682" w:rsidRPr="00E92682" w:rsidRDefault="00E92682" w:rsidP="00E92682">
            <w:pPr>
              <w:spacing w:before="40" w:after="40" w:line="240" w:lineRule="auto"/>
              <w:ind w:right="454"/>
              <w:jc w:val="right"/>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1,079</w:t>
            </w:r>
          </w:p>
        </w:tc>
      </w:tr>
    </w:tbl>
    <w:p w:rsidR="00E92682" w:rsidRPr="00E92682" w:rsidRDefault="00E92682" w:rsidP="00E92682">
      <w:pPr>
        <w:spacing w:before="120" w:after="0" w:line="240" w:lineRule="auto"/>
        <w:ind w:firstLine="720"/>
        <w:jc w:val="both"/>
        <w:rPr>
          <w:rFonts w:ascii="Times New Roman" w:eastAsia="Times New Roman" w:hAnsi="Times New Roman" w:cs="Times New Roman"/>
          <w:b/>
          <w:i/>
          <w:sz w:val="24"/>
          <w:szCs w:val="24"/>
          <w:lang w:val="ru-RU" w:eastAsia="ru-RU"/>
        </w:rPr>
      </w:pPr>
      <w:r w:rsidRPr="00E92682">
        <w:rPr>
          <w:rFonts w:ascii="Times New Roman" w:eastAsia="Times New Roman" w:hAnsi="Times New Roman" w:cs="Times New Roman"/>
          <w:b/>
          <w:i/>
          <w:sz w:val="24"/>
          <w:szCs w:val="24"/>
          <w:lang w:val="ru-RU" w:eastAsia="ru-RU"/>
        </w:rPr>
        <w:t>Определите:</w:t>
      </w:r>
    </w:p>
    <w:p w:rsidR="00E92682" w:rsidRPr="00E92682" w:rsidRDefault="00E92682" w:rsidP="00E92682">
      <w:pPr>
        <w:numPr>
          <w:ilvl w:val="0"/>
          <w:numId w:val="37"/>
        </w:numPr>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объем ВРП в расчете на душу населения в текущих и базисных ценах;</w:t>
      </w:r>
    </w:p>
    <w:p w:rsidR="00E92682" w:rsidRPr="00E92682" w:rsidRDefault="00E92682" w:rsidP="00E92682">
      <w:pPr>
        <w:numPr>
          <w:ilvl w:val="0"/>
          <w:numId w:val="37"/>
        </w:numPr>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индекс объема ВРП в расчете на душу населения.</w:t>
      </w: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E92682" w:rsidRPr="00E92682" w:rsidRDefault="00E92682" w:rsidP="00E92682">
      <w:pPr>
        <w:spacing w:after="0" w:line="240" w:lineRule="auto"/>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 xml:space="preserve">Составитель </w:t>
      </w:r>
      <w:r w:rsidRPr="00E92682">
        <w:rPr>
          <w:rFonts w:ascii="Times New Roman" w:eastAsia="Times New Roman" w:hAnsi="Times New Roman" w:cs="Times New Roman"/>
          <w:sz w:val="24"/>
          <w:szCs w:val="24"/>
          <w:lang w:val="ru-RU" w:eastAsia="ru-RU"/>
        </w:rPr>
        <w:tab/>
      </w:r>
      <w:r w:rsidRPr="00E92682">
        <w:rPr>
          <w:rFonts w:ascii="Times New Roman" w:eastAsia="Times New Roman" w:hAnsi="Times New Roman" w:cs="Times New Roman"/>
          <w:sz w:val="24"/>
          <w:szCs w:val="24"/>
          <w:lang w:val="ru-RU" w:eastAsia="ru-RU"/>
        </w:rPr>
        <w:tab/>
      </w:r>
      <w:r w:rsidRPr="00E92682">
        <w:rPr>
          <w:rFonts w:ascii="Times New Roman" w:eastAsia="Times New Roman" w:hAnsi="Times New Roman" w:cs="Times New Roman"/>
          <w:sz w:val="24"/>
          <w:szCs w:val="24"/>
          <w:lang w:val="ru-RU" w:eastAsia="ru-RU"/>
        </w:rPr>
        <w:tab/>
      </w:r>
      <w:r w:rsidRPr="00E92682">
        <w:rPr>
          <w:rFonts w:ascii="Times New Roman" w:eastAsia="Times New Roman" w:hAnsi="Times New Roman" w:cs="Times New Roman"/>
          <w:sz w:val="24"/>
          <w:szCs w:val="24"/>
          <w:lang w:val="ru-RU" w:eastAsia="ru-RU"/>
        </w:rPr>
        <w:tab/>
        <w:t>__________________  А.А.Рудяга</w:t>
      </w:r>
    </w:p>
    <w:p w:rsidR="00E92682" w:rsidRPr="00E92682" w:rsidRDefault="00E92682" w:rsidP="00E92682">
      <w:pPr>
        <w:spacing w:after="0" w:line="240" w:lineRule="auto"/>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 xml:space="preserve">Заведующий кафедрой  </w:t>
      </w:r>
      <w:r w:rsidRPr="00E92682">
        <w:rPr>
          <w:rFonts w:ascii="Times New Roman" w:eastAsia="Times New Roman" w:hAnsi="Times New Roman" w:cs="Times New Roman"/>
          <w:sz w:val="24"/>
          <w:szCs w:val="24"/>
          <w:lang w:val="ru-RU" w:eastAsia="ru-RU"/>
        </w:rPr>
        <w:tab/>
      </w:r>
      <w:r w:rsidRPr="00E92682">
        <w:rPr>
          <w:rFonts w:ascii="Times New Roman" w:eastAsia="Times New Roman" w:hAnsi="Times New Roman" w:cs="Times New Roman"/>
          <w:sz w:val="24"/>
          <w:szCs w:val="24"/>
          <w:lang w:val="ru-RU" w:eastAsia="ru-RU"/>
        </w:rPr>
        <w:tab/>
        <w:t>__________________  Л.И. Ниворожкина</w:t>
      </w:r>
    </w:p>
    <w:p w:rsidR="00E92682" w:rsidRPr="00E92682" w:rsidRDefault="00E92682" w:rsidP="00E92682">
      <w:pPr>
        <w:spacing w:after="0" w:line="240" w:lineRule="auto"/>
        <w:textAlignment w:val="baseline"/>
        <w:rPr>
          <w:rFonts w:ascii="Times New Roman" w:eastAsia="Times New Roman" w:hAnsi="Times New Roman" w:cs="Times New Roman"/>
          <w:sz w:val="24"/>
          <w:szCs w:val="24"/>
          <w:lang w:val="ru-RU" w:eastAsia="ru-RU"/>
        </w:rPr>
      </w:pPr>
    </w:p>
    <w:p w:rsidR="00E92682" w:rsidRPr="00E92682" w:rsidRDefault="00E92682" w:rsidP="00E92682">
      <w:pPr>
        <w:shd w:val="clear" w:color="auto" w:fill="FFFFFF"/>
        <w:spacing w:after="0" w:line="240" w:lineRule="auto"/>
        <w:rPr>
          <w:rFonts w:ascii="Times New Roman" w:eastAsia="Times New Roman" w:hAnsi="Times New Roman" w:cs="Times New Roman"/>
          <w:bCs/>
          <w:sz w:val="24"/>
          <w:szCs w:val="24"/>
          <w:lang w:val="ru-RU" w:eastAsia="ru-RU"/>
        </w:rPr>
      </w:pPr>
      <w:r w:rsidRPr="00E92682">
        <w:rPr>
          <w:rFonts w:ascii="Times New Roman" w:eastAsia="Times New Roman" w:hAnsi="Times New Roman" w:cs="Times New Roman"/>
          <w:sz w:val="24"/>
          <w:szCs w:val="24"/>
          <w:lang w:val="ru-RU" w:eastAsia="ru-RU"/>
        </w:rPr>
        <w:t>«____»__________________20     г. </w:t>
      </w:r>
      <w:r w:rsidRPr="00E92682">
        <w:rPr>
          <w:rFonts w:ascii="Times New Roman" w:eastAsia="Times New Roman" w:hAnsi="Times New Roman" w:cs="Times New Roman"/>
          <w:bCs/>
          <w:sz w:val="24"/>
          <w:szCs w:val="24"/>
          <w:lang w:val="ru-RU" w:eastAsia="ru-RU"/>
        </w:rPr>
        <w:br w:type="page"/>
      </w:r>
    </w:p>
    <w:p w:rsidR="00E92682" w:rsidRPr="00E92682" w:rsidRDefault="00E92682" w:rsidP="00E92682">
      <w:pPr>
        <w:tabs>
          <w:tab w:val="left" w:pos="2160"/>
        </w:tabs>
        <w:spacing w:after="0" w:line="240" w:lineRule="auto"/>
        <w:jc w:val="center"/>
        <w:rPr>
          <w:rFonts w:ascii="Times New Roman" w:eastAsia="Times New Roman" w:hAnsi="Times New Roman" w:cs="Times New Roman"/>
          <w:b/>
          <w:bCs/>
          <w:sz w:val="24"/>
          <w:szCs w:val="24"/>
          <w:lang w:val="ru-RU" w:eastAsia="ru-RU"/>
        </w:rPr>
      </w:pPr>
      <w:r w:rsidRPr="00E92682">
        <w:rPr>
          <w:rFonts w:ascii="Times New Roman" w:eastAsia="Times New Roman" w:hAnsi="Times New Roman" w:cs="Times New Roman"/>
          <w:b/>
          <w:bCs/>
          <w:sz w:val="24"/>
          <w:szCs w:val="24"/>
          <w:lang w:val="ru-RU" w:eastAsia="ru-RU"/>
        </w:rPr>
        <w:lastRenderedPageBreak/>
        <w:t>Министерство образования и науки РФ</w:t>
      </w: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E92682">
        <w:rPr>
          <w:rFonts w:ascii="Times New Roman" w:eastAsia="Times New Roman" w:hAnsi="Times New Roman" w:cs="Times New Roman"/>
          <w:b/>
          <w:bCs/>
          <w:sz w:val="24"/>
          <w:szCs w:val="24"/>
          <w:lang w:val="ru-RU" w:eastAsia="ru-RU"/>
        </w:rPr>
        <w:t xml:space="preserve">Федеральное государственное бюджетное образовательное учреждение </w:t>
      </w: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E92682">
        <w:rPr>
          <w:rFonts w:ascii="Times New Roman" w:eastAsia="Times New Roman" w:hAnsi="Times New Roman" w:cs="Times New Roman"/>
          <w:b/>
          <w:bCs/>
          <w:sz w:val="24"/>
          <w:szCs w:val="24"/>
          <w:lang w:val="ru-RU" w:eastAsia="ru-RU"/>
        </w:rPr>
        <w:t>высшего образования</w:t>
      </w: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E92682">
        <w:rPr>
          <w:rFonts w:ascii="Times New Roman" w:eastAsia="Times New Roman" w:hAnsi="Times New Roman" w:cs="Times New Roman"/>
          <w:b/>
          <w:bCs/>
          <w:sz w:val="24"/>
          <w:szCs w:val="24"/>
          <w:lang w:val="ru-RU" w:eastAsia="ru-RU"/>
        </w:rPr>
        <w:t>«Ростовский государственный экономический университет (РИНХ)»</w:t>
      </w: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E92682">
        <w:rPr>
          <w:rFonts w:ascii="Times New Roman" w:eastAsia="Times New Roman" w:hAnsi="Times New Roman" w:cs="Times New Roman"/>
          <w:b/>
          <w:bCs/>
          <w:sz w:val="24"/>
          <w:szCs w:val="24"/>
          <w:lang w:val="ru-RU" w:eastAsia="ru-RU"/>
        </w:rPr>
        <w:t>Кафедра статистики, эконометрики и оценки рисков</w:t>
      </w: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E92682">
        <w:rPr>
          <w:rFonts w:ascii="Times New Roman" w:eastAsia="Times New Roman" w:hAnsi="Times New Roman" w:cs="Times New Roman"/>
          <w:b/>
          <w:bCs/>
          <w:sz w:val="24"/>
          <w:szCs w:val="24"/>
          <w:lang w:val="ru-RU" w:eastAsia="ru-RU"/>
        </w:rPr>
        <w:t>Экзаменационный билет №2</w:t>
      </w: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val="ru-RU" w:eastAsia="ru-RU"/>
        </w:rPr>
      </w:pPr>
    </w:p>
    <w:p w:rsidR="00E92682" w:rsidRPr="00E92682" w:rsidRDefault="00E92682" w:rsidP="00E92682">
      <w:pPr>
        <w:shd w:val="clear" w:color="auto" w:fill="FFFFFF"/>
        <w:spacing w:after="0" w:line="240" w:lineRule="auto"/>
        <w:jc w:val="center"/>
        <w:rPr>
          <w:rFonts w:ascii="Times New Roman" w:eastAsia="Times New Roman" w:hAnsi="Times New Roman" w:cs="Times New Roman"/>
          <w:i/>
          <w:sz w:val="24"/>
          <w:szCs w:val="24"/>
          <w:vertAlign w:val="superscript"/>
          <w:lang w:val="ru-RU" w:eastAsia="ru-RU"/>
        </w:rPr>
      </w:pPr>
      <w:r w:rsidRPr="00E92682">
        <w:rPr>
          <w:rFonts w:ascii="Times New Roman" w:eastAsia="Times New Roman" w:hAnsi="Times New Roman" w:cs="Times New Roman"/>
          <w:sz w:val="24"/>
          <w:szCs w:val="24"/>
          <w:lang w:val="ru-RU" w:eastAsia="ru-RU"/>
        </w:rPr>
        <w:t>по дисциплине</w:t>
      </w:r>
      <w:r w:rsidRPr="00E92682">
        <w:rPr>
          <w:rFonts w:ascii="Times New Roman" w:eastAsia="Times New Roman" w:hAnsi="Times New Roman" w:cs="Times New Roman"/>
          <w:b/>
          <w:i/>
          <w:sz w:val="24"/>
          <w:szCs w:val="24"/>
          <w:lang w:val="ru-RU" w:eastAsia="ru-RU"/>
        </w:rPr>
        <w:t xml:space="preserve"> </w:t>
      </w:r>
      <w:r w:rsidRPr="00E92682">
        <w:rPr>
          <w:rFonts w:ascii="Times New Roman" w:eastAsia="Times New Roman" w:hAnsi="Times New Roman" w:cs="Times New Roman"/>
          <w:sz w:val="24"/>
          <w:szCs w:val="24"/>
          <w:vertAlign w:val="superscript"/>
          <w:lang w:val="ru-RU" w:eastAsia="ru-RU"/>
        </w:rPr>
        <w:t xml:space="preserve"> </w:t>
      </w:r>
      <w:r w:rsidRPr="00E92682">
        <w:rPr>
          <w:rFonts w:ascii="Times New Roman" w:eastAsia="Times New Roman" w:hAnsi="Times New Roman" w:cs="Times New Roman"/>
          <w:sz w:val="24"/>
          <w:szCs w:val="24"/>
          <w:lang w:val="ru-RU" w:eastAsia="ru-RU"/>
        </w:rPr>
        <w:t>«Статистика»</w:t>
      </w:r>
    </w:p>
    <w:p w:rsidR="00E92682" w:rsidRPr="00E92682" w:rsidRDefault="00E92682" w:rsidP="00E92682">
      <w:pPr>
        <w:numPr>
          <w:ilvl w:val="0"/>
          <w:numId w:val="31"/>
        </w:numPr>
        <w:spacing w:before="100" w:beforeAutospacing="1" w:after="100" w:afterAutospacing="1" w:line="240" w:lineRule="auto"/>
        <w:contextualSpacing/>
        <w:rPr>
          <w:rFonts w:ascii="Times New Roman" w:eastAsia="Times New Roman" w:hAnsi="Times New Roman" w:cs="Times New Roman"/>
          <w:sz w:val="24"/>
          <w:szCs w:val="24"/>
          <w:lang w:val="ru-RU" w:eastAsia="ru-RU"/>
        </w:rPr>
      </w:pPr>
      <w:r w:rsidRPr="00E92682">
        <w:rPr>
          <w:rFonts w:ascii="Times New Roman" w:eastAsiaTheme="minorHAnsi" w:hAnsi="Times New Roman" w:cs="Times New Roman"/>
          <w:sz w:val="24"/>
          <w:szCs w:val="24"/>
          <w:lang w:val="ru-RU"/>
        </w:rPr>
        <w:t>О</w:t>
      </w:r>
      <w:r w:rsidRPr="00E92682">
        <w:rPr>
          <w:rFonts w:ascii="Times New Roman" w:eastAsia="Times New Roman" w:hAnsi="Times New Roman" w:cs="Times New Roman"/>
          <w:sz w:val="24"/>
          <w:szCs w:val="24"/>
          <w:lang w:val="ru-RU" w:eastAsia="ru-RU"/>
        </w:rPr>
        <w:t xml:space="preserve">сновные положения  и концептуальная основа СНС. </w:t>
      </w:r>
    </w:p>
    <w:p w:rsidR="00E92682" w:rsidRPr="00E92682" w:rsidRDefault="00E92682" w:rsidP="00E92682">
      <w:pPr>
        <w:numPr>
          <w:ilvl w:val="0"/>
          <w:numId w:val="31"/>
        </w:numPr>
        <w:spacing w:before="100" w:beforeAutospacing="1" w:after="0" w:afterAutospacing="1" w:line="240" w:lineRule="auto"/>
        <w:contextualSpacing/>
        <w:rPr>
          <w:rFonts w:ascii="Times New Roman" w:hAnsi="Times New Roman" w:cs="Times New Roman"/>
          <w:color w:val="000000"/>
          <w:sz w:val="24"/>
          <w:szCs w:val="24"/>
          <w:lang w:val="ru-RU"/>
        </w:rPr>
      </w:pPr>
      <w:r w:rsidRPr="00E92682">
        <w:rPr>
          <w:rFonts w:ascii="Times New Roman" w:eastAsiaTheme="minorHAnsi" w:hAnsi="Times New Roman" w:cs="Times New Roman"/>
          <w:sz w:val="24"/>
          <w:szCs w:val="24"/>
          <w:lang w:val="ru-RU"/>
        </w:rPr>
        <w:t>Показатели численности работников.</w:t>
      </w: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Задача 1</w:t>
      </w: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E92682" w:rsidRPr="00E92682" w:rsidRDefault="00E92682" w:rsidP="00E92682">
      <w:pPr>
        <w:spacing w:after="0" w:line="240" w:lineRule="auto"/>
        <w:ind w:firstLine="720"/>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Имеются следующие данные по предприятию за отчетный год (в тыс. руб.).</w:t>
      </w:r>
    </w:p>
    <w:p w:rsidR="00E92682" w:rsidRPr="00E92682" w:rsidRDefault="00E92682" w:rsidP="00E92682">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Производственная себестоимость реализованной продукции</w:t>
      </w:r>
      <w:r w:rsidRPr="00E92682">
        <w:rPr>
          <w:rFonts w:ascii="Times New Roman" w:eastAsia="Times New Roman" w:hAnsi="Times New Roman" w:cs="Times New Roman"/>
          <w:sz w:val="24"/>
          <w:szCs w:val="24"/>
          <w:lang w:val="ru-RU" w:eastAsia="ru-RU"/>
        </w:rPr>
        <w:tab/>
        <w:t>1385.</w:t>
      </w:r>
    </w:p>
    <w:p w:rsidR="00E92682" w:rsidRPr="00E92682" w:rsidRDefault="00E92682" w:rsidP="00E92682">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Внепроизводственные расходы</w:t>
      </w:r>
      <w:r w:rsidRPr="00E92682">
        <w:rPr>
          <w:rFonts w:ascii="Times New Roman" w:eastAsia="Times New Roman" w:hAnsi="Times New Roman" w:cs="Times New Roman"/>
          <w:sz w:val="24"/>
          <w:szCs w:val="24"/>
          <w:lang w:val="ru-RU" w:eastAsia="ru-RU"/>
        </w:rPr>
        <w:tab/>
        <w:t>34.</w:t>
      </w:r>
    </w:p>
    <w:p w:rsidR="00E92682" w:rsidRPr="00E92682" w:rsidRDefault="00E92682" w:rsidP="00E92682">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Выручка (стоимость) от реализованной товарной продукции</w:t>
      </w:r>
      <w:r w:rsidRPr="00E92682">
        <w:rPr>
          <w:rFonts w:ascii="Times New Roman" w:eastAsia="Times New Roman" w:hAnsi="Times New Roman" w:cs="Times New Roman"/>
          <w:sz w:val="24"/>
          <w:szCs w:val="24"/>
          <w:lang w:val="ru-RU" w:eastAsia="ru-RU"/>
        </w:rPr>
        <w:tab/>
        <w:t>1863.</w:t>
      </w:r>
    </w:p>
    <w:p w:rsidR="00E92682" w:rsidRPr="00E92682" w:rsidRDefault="00E92682" w:rsidP="00E92682">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Прибыль по прочей реализации (продукции подсобного хозяйства,</w:t>
      </w:r>
    </w:p>
    <w:p w:rsidR="00E92682" w:rsidRPr="00E92682" w:rsidRDefault="00E92682" w:rsidP="00E92682">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автохозяйства, сверхнормативных и излишних материалов, услуг</w:t>
      </w:r>
    </w:p>
    <w:p w:rsidR="00E92682" w:rsidRPr="00E92682" w:rsidRDefault="00E92682" w:rsidP="00E92682">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непромышленного характера и др.)</w:t>
      </w:r>
      <w:r w:rsidRPr="00E92682">
        <w:rPr>
          <w:rFonts w:ascii="Times New Roman" w:eastAsia="Times New Roman" w:hAnsi="Times New Roman" w:cs="Times New Roman"/>
          <w:sz w:val="24"/>
          <w:szCs w:val="24"/>
          <w:lang w:val="ru-RU" w:eastAsia="ru-RU"/>
        </w:rPr>
        <w:tab/>
        <w:t>16.</w:t>
      </w:r>
    </w:p>
    <w:p w:rsidR="00E92682" w:rsidRPr="00E92682" w:rsidRDefault="00E92682" w:rsidP="00E92682">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Убытки по прочей деятельности (от списания дебиторской</w:t>
      </w:r>
    </w:p>
    <w:p w:rsidR="00E92682" w:rsidRPr="00E92682" w:rsidRDefault="00E92682" w:rsidP="00E92682">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задолженности, списания долгов по недостачам и расчетам, убытки</w:t>
      </w:r>
    </w:p>
    <w:p w:rsidR="00E92682" w:rsidRPr="00E92682" w:rsidRDefault="00E92682" w:rsidP="00E92682">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прошлых лет, выявленные в отчетном году и др).</w:t>
      </w:r>
      <w:r w:rsidRPr="00E92682">
        <w:rPr>
          <w:rFonts w:ascii="Times New Roman" w:eastAsia="Times New Roman" w:hAnsi="Times New Roman" w:cs="Times New Roman"/>
          <w:sz w:val="24"/>
          <w:szCs w:val="24"/>
          <w:lang w:val="ru-RU" w:eastAsia="ru-RU"/>
        </w:rPr>
        <w:tab/>
        <w:t>9.</w:t>
      </w:r>
    </w:p>
    <w:p w:rsidR="00E92682" w:rsidRPr="00E92682" w:rsidRDefault="00E92682" w:rsidP="00E92682">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Среднегодовая стоимость основных фондов, находящихся</w:t>
      </w:r>
    </w:p>
    <w:p w:rsidR="00E92682" w:rsidRPr="00E92682" w:rsidRDefault="00E92682" w:rsidP="00E92682">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на балансе данного предприятия</w:t>
      </w:r>
      <w:r w:rsidRPr="00E92682">
        <w:rPr>
          <w:rFonts w:ascii="Times New Roman" w:eastAsia="Times New Roman" w:hAnsi="Times New Roman" w:cs="Times New Roman"/>
          <w:sz w:val="24"/>
          <w:szCs w:val="24"/>
          <w:lang w:val="ru-RU" w:eastAsia="ru-RU"/>
        </w:rPr>
        <w:tab/>
        <w:t>1400.</w:t>
      </w:r>
    </w:p>
    <w:p w:rsidR="00E92682" w:rsidRPr="00E92682" w:rsidRDefault="00E92682" w:rsidP="00E92682">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Среднегодовая стоимость нормируемых оборотных средств,</w:t>
      </w:r>
    </w:p>
    <w:p w:rsidR="00E92682" w:rsidRPr="00E92682" w:rsidRDefault="00E92682" w:rsidP="00E92682">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непрокредитованных банком</w:t>
      </w:r>
      <w:r w:rsidRPr="00E92682">
        <w:rPr>
          <w:rFonts w:ascii="Times New Roman" w:eastAsia="Times New Roman" w:hAnsi="Times New Roman" w:cs="Times New Roman"/>
          <w:sz w:val="24"/>
          <w:szCs w:val="24"/>
          <w:lang w:val="ru-RU" w:eastAsia="ru-RU"/>
        </w:rPr>
        <w:tab/>
        <w:t>145.</w:t>
      </w:r>
    </w:p>
    <w:p w:rsidR="00E92682" w:rsidRPr="00E92682" w:rsidRDefault="00E92682" w:rsidP="00E92682">
      <w:pPr>
        <w:spacing w:after="0" w:line="240" w:lineRule="auto"/>
        <w:rPr>
          <w:rFonts w:ascii="Times New Roman" w:eastAsia="Times New Roman" w:hAnsi="Times New Roman" w:cs="Times New Roman"/>
          <w:sz w:val="24"/>
          <w:szCs w:val="24"/>
          <w:lang w:val="ru-RU" w:eastAsia="ru-RU"/>
        </w:rPr>
      </w:pPr>
    </w:p>
    <w:p w:rsidR="00E92682" w:rsidRPr="00E92682" w:rsidRDefault="00E92682" w:rsidP="00E92682">
      <w:pPr>
        <w:spacing w:after="0" w:line="240" w:lineRule="auto"/>
        <w:ind w:firstLine="720"/>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b/>
          <w:bCs/>
          <w:i/>
          <w:sz w:val="24"/>
          <w:szCs w:val="24"/>
          <w:lang w:val="ru-RU" w:eastAsia="ru-RU"/>
        </w:rPr>
        <w:t>Исчислить</w:t>
      </w:r>
      <w:r w:rsidRPr="00E92682">
        <w:rPr>
          <w:rFonts w:ascii="Times New Roman" w:eastAsia="Times New Roman" w:hAnsi="Times New Roman" w:cs="Times New Roman"/>
          <w:b/>
          <w:bCs/>
          <w:sz w:val="24"/>
          <w:szCs w:val="24"/>
          <w:lang w:val="ru-RU" w:eastAsia="ru-RU"/>
        </w:rPr>
        <w:t>:</w:t>
      </w:r>
      <w:r w:rsidRPr="00E92682">
        <w:rPr>
          <w:rFonts w:ascii="Times New Roman" w:eastAsia="Times New Roman" w:hAnsi="Times New Roman" w:cs="Times New Roman"/>
          <w:sz w:val="24"/>
          <w:szCs w:val="24"/>
          <w:lang w:val="ru-RU" w:eastAsia="ru-RU"/>
        </w:rPr>
        <w:t xml:space="preserve"> показатели рентабельности реализованной продукции и общей рентабельности предприятия.</w:t>
      </w: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Задача 2</w:t>
      </w: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E92682" w:rsidRPr="00E92682" w:rsidRDefault="00E92682" w:rsidP="00E92682">
      <w:pPr>
        <w:spacing w:after="0" w:line="240" w:lineRule="auto"/>
        <w:ind w:firstLine="720"/>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pacing w:val="6"/>
          <w:sz w:val="24"/>
          <w:szCs w:val="24"/>
          <w:lang w:val="ru-RU" w:eastAsia="ru-RU"/>
        </w:rPr>
        <w:t>В одной из стран коэффициент фертильности составил 72 ‰, доля женщин в возрасте от 15 до 49 лет в общей численности женщин – 42 %, а доля женщин в общей численности населения – 54%.</w:t>
      </w:r>
    </w:p>
    <w:p w:rsidR="00E92682" w:rsidRPr="00E92682" w:rsidRDefault="00E92682" w:rsidP="00E92682">
      <w:pPr>
        <w:spacing w:after="0" w:line="240" w:lineRule="auto"/>
        <w:ind w:firstLine="720"/>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i/>
          <w:sz w:val="24"/>
          <w:szCs w:val="24"/>
          <w:lang w:val="ru-RU" w:eastAsia="ru-RU"/>
        </w:rPr>
        <w:t>Определите</w:t>
      </w:r>
      <w:r w:rsidRPr="00E92682">
        <w:rPr>
          <w:rFonts w:ascii="Times New Roman" w:eastAsia="Times New Roman" w:hAnsi="Times New Roman" w:cs="Times New Roman"/>
          <w:sz w:val="24"/>
          <w:szCs w:val="24"/>
          <w:lang w:val="ru-RU" w:eastAsia="ru-RU"/>
        </w:rPr>
        <w:t xml:space="preserve"> общий коэффициент рождаемости для этой страны.</w:t>
      </w: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E92682" w:rsidRPr="00E92682" w:rsidRDefault="00E92682" w:rsidP="00E92682">
      <w:pPr>
        <w:spacing w:after="0" w:line="240" w:lineRule="auto"/>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 xml:space="preserve">Составитель </w:t>
      </w:r>
      <w:r w:rsidRPr="00E92682">
        <w:rPr>
          <w:rFonts w:ascii="Times New Roman" w:eastAsia="Times New Roman" w:hAnsi="Times New Roman" w:cs="Times New Roman"/>
          <w:sz w:val="24"/>
          <w:szCs w:val="24"/>
          <w:lang w:val="ru-RU" w:eastAsia="ru-RU"/>
        </w:rPr>
        <w:tab/>
      </w:r>
      <w:r w:rsidRPr="00E92682">
        <w:rPr>
          <w:rFonts w:ascii="Times New Roman" w:eastAsia="Times New Roman" w:hAnsi="Times New Roman" w:cs="Times New Roman"/>
          <w:sz w:val="24"/>
          <w:szCs w:val="24"/>
          <w:lang w:val="ru-RU" w:eastAsia="ru-RU"/>
        </w:rPr>
        <w:tab/>
      </w:r>
      <w:r w:rsidRPr="00E92682">
        <w:rPr>
          <w:rFonts w:ascii="Times New Roman" w:eastAsia="Times New Roman" w:hAnsi="Times New Roman" w:cs="Times New Roman"/>
          <w:sz w:val="24"/>
          <w:szCs w:val="24"/>
          <w:lang w:val="ru-RU" w:eastAsia="ru-RU"/>
        </w:rPr>
        <w:tab/>
      </w:r>
      <w:r w:rsidRPr="00E92682">
        <w:rPr>
          <w:rFonts w:ascii="Times New Roman" w:eastAsia="Times New Roman" w:hAnsi="Times New Roman" w:cs="Times New Roman"/>
          <w:sz w:val="24"/>
          <w:szCs w:val="24"/>
          <w:lang w:val="ru-RU" w:eastAsia="ru-RU"/>
        </w:rPr>
        <w:tab/>
        <w:t>__________________  А.А.Рудяга</w:t>
      </w:r>
    </w:p>
    <w:p w:rsidR="00E92682" w:rsidRPr="00E92682" w:rsidRDefault="00E92682" w:rsidP="00E92682">
      <w:pPr>
        <w:spacing w:after="0" w:line="240" w:lineRule="auto"/>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 xml:space="preserve">Заведующий кафедрой  </w:t>
      </w:r>
      <w:r w:rsidRPr="00E92682">
        <w:rPr>
          <w:rFonts w:ascii="Times New Roman" w:eastAsia="Times New Roman" w:hAnsi="Times New Roman" w:cs="Times New Roman"/>
          <w:sz w:val="24"/>
          <w:szCs w:val="24"/>
          <w:lang w:val="ru-RU" w:eastAsia="ru-RU"/>
        </w:rPr>
        <w:tab/>
      </w:r>
      <w:r w:rsidRPr="00E92682">
        <w:rPr>
          <w:rFonts w:ascii="Times New Roman" w:eastAsia="Times New Roman" w:hAnsi="Times New Roman" w:cs="Times New Roman"/>
          <w:sz w:val="24"/>
          <w:szCs w:val="24"/>
          <w:lang w:val="ru-RU" w:eastAsia="ru-RU"/>
        </w:rPr>
        <w:tab/>
        <w:t>__________________  Л.И. Ниворожкина</w:t>
      </w:r>
    </w:p>
    <w:p w:rsidR="00E92682" w:rsidRPr="00E92682" w:rsidRDefault="00E92682" w:rsidP="00E92682">
      <w:pPr>
        <w:spacing w:after="0" w:line="240" w:lineRule="auto"/>
        <w:textAlignment w:val="baseline"/>
        <w:rPr>
          <w:rFonts w:ascii="Times New Roman" w:eastAsia="Times New Roman" w:hAnsi="Times New Roman" w:cs="Times New Roman"/>
          <w:sz w:val="24"/>
          <w:szCs w:val="24"/>
          <w:lang w:val="ru-RU" w:eastAsia="ru-RU"/>
        </w:rPr>
      </w:pPr>
    </w:p>
    <w:p w:rsidR="00E92682" w:rsidRPr="00E92682" w:rsidRDefault="00E92682" w:rsidP="00E92682">
      <w:pPr>
        <w:shd w:val="clear" w:color="auto" w:fill="FFFFFF"/>
        <w:spacing w:after="0" w:line="240" w:lineRule="auto"/>
        <w:jc w:val="both"/>
        <w:rPr>
          <w:rFonts w:ascii="Times New Roman" w:eastAsia="Times New Roman" w:hAnsi="Times New Roman" w:cs="Times New Roman"/>
          <w:bCs/>
          <w:sz w:val="24"/>
          <w:szCs w:val="24"/>
          <w:lang w:val="ru-RU" w:eastAsia="ru-RU"/>
        </w:rPr>
      </w:pPr>
      <w:r w:rsidRPr="00E92682">
        <w:rPr>
          <w:rFonts w:ascii="Times New Roman" w:eastAsia="Times New Roman" w:hAnsi="Times New Roman" w:cs="Times New Roman"/>
          <w:sz w:val="24"/>
          <w:szCs w:val="24"/>
          <w:lang w:val="ru-RU" w:eastAsia="ru-RU"/>
        </w:rPr>
        <w:t xml:space="preserve"> «____»__________________20     г. </w:t>
      </w:r>
      <w:r w:rsidRPr="00E92682">
        <w:rPr>
          <w:rFonts w:ascii="Times New Roman" w:eastAsia="Times New Roman" w:hAnsi="Times New Roman" w:cs="Times New Roman"/>
          <w:bCs/>
          <w:sz w:val="24"/>
          <w:szCs w:val="24"/>
          <w:lang w:val="ru-RU" w:eastAsia="ru-RU"/>
        </w:rPr>
        <w:br w:type="page"/>
      </w:r>
    </w:p>
    <w:p w:rsidR="00E92682" w:rsidRPr="00E92682" w:rsidRDefault="00E92682" w:rsidP="00E92682">
      <w:pPr>
        <w:tabs>
          <w:tab w:val="left" w:pos="2160"/>
        </w:tabs>
        <w:spacing w:after="0" w:line="240" w:lineRule="auto"/>
        <w:jc w:val="center"/>
        <w:rPr>
          <w:rFonts w:ascii="Times New Roman" w:eastAsia="Times New Roman" w:hAnsi="Times New Roman" w:cs="Times New Roman"/>
          <w:b/>
          <w:bCs/>
          <w:sz w:val="24"/>
          <w:szCs w:val="24"/>
          <w:lang w:val="ru-RU" w:eastAsia="ru-RU"/>
        </w:rPr>
      </w:pPr>
      <w:r w:rsidRPr="00E92682">
        <w:rPr>
          <w:rFonts w:ascii="Times New Roman" w:eastAsia="Times New Roman" w:hAnsi="Times New Roman" w:cs="Times New Roman"/>
          <w:b/>
          <w:bCs/>
          <w:sz w:val="24"/>
          <w:szCs w:val="24"/>
          <w:lang w:val="ru-RU" w:eastAsia="ru-RU"/>
        </w:rPr>
        <w:lastRenderedPageBreak/>
        <w:t>Министерство образования и науки РФ</w:t>
      </w: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E92682">
        <w:rPr>
          <w:rFonts w:ascii="Times New Roman" w:eastAsia="Times New Roman" w:hAnsi="Times New Roman" w:cs="Times New Roman"/>
          <w:b/>
          <w:bCs/>
          <w:sz w:val="24"/>
          <w:szCs w:val="24"/>
          <w:lang w:val="ru-RU" w:eastAsia="ru-RU"/>
        </w:rPr>
        <w:t xml:space="preserve">Федеральное государственное бюджетное образовательное учреждение </w:t>
      </w: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E92682">
        <w:rPr>
          <w:rFonts w:ascii="Times New Roman" w:eastAsia="Times New Roman" w:hAnsi="Times New Roman" w:cs="Times New Roman"/>
          <w:b/>
          <w:bCs/>
          <w:sz w:val="24"/>
          <w:szCs w:val="24"/>
          <w:lang w:val="ru-RU" w:eastAsia="ru-RU"/>
        </w:rPr>
        <w:t>высшего образования</w:t>
      </w: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E92682">
        <w:rPr>
          <w:rFonts w:ascii="Times New Roman" w:eastAsia="Times New Roman" w:hAnsi="Times New Roman" w:cs="Times New Roman"/>
          <w:b/>
          <w:bCs/>
          <w:sz w:val="24"/>
          <w:szCs w:val="24"/>
          <w:lang w:val="ru-RU" w:eastAsia="ru-RU"/>
        </w:rPr>
        <w:t>«Ростовский государственный экономический университет (РИНХ)»</w:t>
      </w: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E92682">
        <w:rPr>
          <w:rFonts w:ascii="Times New Roman" w:eastAsia="Times New Roman" w:hAnsi="Times New Roman" w:cs="Times New Roman"/>
          <w:b/>
          <w:bCs/>
          <w:sz w:val="24"/>
          <w:szCs w:val="24"/>
          <w:lang w:val="ru-RU" w:eastAsia="ru-RU"/>
        </w:rPr>
        <w:t>Кафедра статистики, эконометрики и оценки рисков</w:t>
      </w: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E92682">
        <w:rPr>
          <w:rFonts w:ascii="Times New Roman" w:eastAsia="Times New Roman" w:hAnsi="Times New Roman" w:cs="Times New Roman"/>
          <w:b/>
          <w:bCs/>
          <w:sz w:val="24"/>
          <w:szCs w:val="24"/>
          <w:lang w:val="ru-RU" w:eastAsia="ru-RU"/>
        </w:rPr>
        <w:t>Экзаменационный билет №3</w:t>
      </w: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val="ru-RU" w:eastAsia="ru-RU"/>
        </w:rPr>
      </w:pPr>
    </w:p>
    <w:p w:rsidR="00E92682" w:rsidRPr="00E92682" w:rsidRDefault="00E92682" w:rsidP="00E92682">
      <w:pPr>
        <w:shd w:val="clear" w:color="auto" w:fill="FFFFFF"/>
        <w:spacing w:after="0" w:line="240" w:lineRule="auto"/>
        <w:jc w:val="center"/>
        <w:rPr>
          <w:rFonts w:ascii="Times New Roman" w:eastAsia="Times New Roman" w:hAnsi="Times New Roman" w:cs="Times New Roman"/>
          <w:i/>
          <w:sz w:val="24"/>
          <w:szCs w:val="24"/>
          <w:vertAlign w:val="superscript"/>
          <w:lang w:val="ru-RU" w:eastAsia="ru-RU"/>
        </w:rPr>
      </w:pPr>
      <w:r w:rsidRPr="00E92682">
        <w:rPr>
          <w:rFonts w:ascii="Times New Roman" w:eastAsia="Times New Roman" w:hAnsi="Times New Roman" w:cs="Times New Roman"/>
          <w:sz w:val="24"/>
          <w:szCs w:val="24"/>
          <w:lang w:val="ru-RU" w:eastAsia="ru-RU"/>
        </w:rPr>
        <w:t>по дисциплине</w:t>
      </w:r>
      <w:r w:rsidRPr="00E92682">
        <w:rPr>
          <w:rFonts w:ascii="Times New Roman" w:eastAsia="Times New Roman" w:hAnsi="Times New Roman" w:cs="Times New Roman"/>
          <w:b/>
          <w:i/>
          <w:sz w:val="24"/>
          <w:szCs w:val="24"/>
          <w:lang w:val="ru-RU" w:eastAsia="ru-RU"/>
        </w:rPr>
        <w:t xml:space="preserve"> </w:t>
      </w:r>
      <w:r w:rsidRPr="00E92682">
        <w:rPr>
          <w:rFonts w:ascii="Times New Roman" w:eastAsia="Times New Roman" w:hAnsi="Times New Roman" w:cs="Times New Roman"/>
          <w:sz w:val="24"/>
          <w:szCs w:val="24"/>
          <w:vertAlign w:val="superscript"/>
          <w:lang w:val="ru-RU" w:eastAsia="ru-RU"/>
        </w:rPr>
        <w:t xml:space="preserve"> </w:t>
      </w:r>
      <w:r w:rsidRPr="00E92682">
        <w:rPr>
          <w:rFonts w:ascii="Times New Roman" w:eastAsia="Times New Roman" w:hAnsi="Times New Roman" w:cs="Times New Roman"/>
          <w:sz w:val="24"/>
          <w:szCs w:val="24"/>
          <w:lang w:val="ru-RU" w:eastAsia="ru-RU"/>
        </w:rPr>
        <w:t>«Статистика»</w:t>
      </w:r>
    </w:p>
    <w:p w:rsidR="00E92682" w:rsidRPr="00E92682" w:rsidRDefault="00E92682" w:rsidP="00E92682">
      <w:pPr>
        <w:numPr>
          <w:ilvl w:val="0"/>
          <w:numId w:val="32"/>
        </w:numPr>
        <w:spacing w:before="100" w:beforeAutospacing="1" w:after="100" w:afterAutospacing="1" w:line="240" w:lineRule="auto"/>
        <w:contextualSpacing/>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Структура и основные категории СНС.</w:t>
      </w:r>
    </w:p>
    <w:p w:rsidR="00E92682" w:rsidRPr="00E92682" w:rsidRDefault="00E92682" w:rsidP="00E92682">
      <w:pPr>
        <w:keepNext/>
        <w:widowControl w:val="0"/>
        <w:numPr>
          <w:ilvl w:val="0"/>
          <w:numId w:val="32"/>
        </w:numPr>
        <w:spacing w:before="100" w:beforeAutospacing="1" w:after="0" w:afterAutospacing="1" w:line="240" w:lineRule="auto"/>
        <w:contextualSpacing/>
        <w:jc w:val="both"/>
        <w:rPr>
          <w:rFonts w:ascii="Times New Roman" w:hAnsi="Times New Roman" w:cs="Times New Roman"/>
          <w:sz w:val="24"/>
          <w:szCs w:val="24"/>
          <w:lang w:val="ru-RU"/>
        </w:rPr>
      </w:pPr>
      <w:r w:rsidRPr="00E92682">
        <w:rPr>
          <w:rFonts w:ascii="Times New Roman" w:eastAsia="Times New Roman" w:hAnsi="Times New Roman" w:cs="Times New Roman"/>
          <w:sz w:val="24"/>
          <w:szCs w:val="24"/>
          <w:lang w:val="ru-RU" w:eastAsia="ru-RU"/>
        </w:rPr>
        <w:t xml:space="preserve"> </w:t>
      </w:r>
      <w:r w:rsidRPr="00E92682">
        <w:rPr>
          <w:rFonts w:ascii="Times New Roman" w:hAnsi="Times New Roman" w:cs="Times New Roman"/>
          <w:color w:val="000000"/>
          <w:sz w:val="24"/>
          <w:szCs w:val="24"/>
          <w:lang w:val="ru-RU"/>
        </w:rPr>
        <w:t xml:space="preserve">Показатели развития банковской системы, состояние и эффективность деятельности кредитных организаций. </w:t>
      </w: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Задача 1</w:t>
      </w: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E92682" w:rsidRPr="00E92682" w:rsidRDefault="00E92682" w:rsidP="00E92682">
      <w:pPr>
        <w:tabs>
          <w:tab w:val="right" w:leader="dot" w:pos="8789"/>
        </w:tabs>
        <w:spacing w:after="120" w:line="240" w:lineRule="auto"/>
        <w:ind w:firstLine="720"/>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Имеются следующие данные по предприятию, млн. руб.:</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133"/>
        <w:gridCol w:w="1984"/>
        <w:gridCol w:w="1985"/>
        <w:gridCol w:w="1985"/>
        <w:gridCol w:w="1985"/>
      </w:tblGrid>
      <w:tr w:rsidR="00E92682" w:rsidRPr="00E92682" w:rsidTr="002A0A52">
        <w:trPr>
          <w:cantSplit/>
        </w:trPr>
        <w:tc>
          <w:tcPr>
            <w:tcW w:w="1133" w:type="dxa"/>
            <w:vMerge w:val="restart"/>
          </w:tcPr>
          <w:p w:rsidR="00E92682" w:rsidRPr="00E92682" w:rsidRDefault="00E92682" w:rsidP="00E92682">
            <w:pPr>
              <w:spacing w:before="120" w:after="20" w:line="240" w:lineRule="auto"/>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Вид продукции</w:t>
            </w:r>
          </w:p>
        </w:tc>
        <w:tc>
          <w:tcPr>
            <w:tcW w:w="3969" w:type="dxa"/>
            <w:gridSpan w:val="2"/>
          </w:tcPr>
          <w:p w:rsidR="00E92682" w:rsidRPr="00E92682" w:rsidRDefault="00E92682" w:rsidP="00E92682">
            <w:pPr>
              <w:spacing w:before="20" w:after="0" w:line="240" w:lineRule="auto"/>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 xml:space="preserve">Затраты на производство и </w:t>
            </w:r>
          </w:p>
          <w:p w:rsidR="00E92682" w:rsidRPr="00E92682" w:rsidRDefault="00E92682" w:rsidP="00E92682">
            <w:pPr>
              <w:spacing w:after="20" w:line="240" w:lineRule="auto"/>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реализацию продукции</w:t>
            </w:r>
          </w:p>
        </w:tc>
        <w:tc>
          <w:tcPr>
            <w:tcW w:w="3970" w:type="dxa"/>
            <w:gridSpan w:val="2"/>
          </w:tcPr>
          <w:p w:rsidR="00E92682" w:rsidRPr="00E92682" w:rsidRDefault="00E92682" w:rsidP="00E92682">
            <w:pPr>
              <w:spacing w:before="120" w:after="20" w:line="240" w:lineRule="auto"/>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Прибыль от реализации продукции</w:t>
            </w:r>
          </w:p>
        </w:tc>
      </w:tr>
      <w:tr w:rsidR="00E92682" w:rsidRPr="00E92682" w:rsidTr="002A0A52">
        <w:trPr>
          <w:cantSplit/>
        </w:trPr>
        <w:tc>
          <w:tcPr>
            <w:tcW w:w="1133" w:type="dxa"/>
            <w:vMerge/>
            <w:tcBorders>
              <w:bottom w:val="single" w:sz="4" w:space="0" w:color="auto"/>
            </w:tcBorders>
          </w:tcPr>
          <w:p w:rsidR="00E92682" w:rsidRPr="00E92682" w:rsidRDefault="00E92682" w:rsidP="00E92682">
            <w:pPr>
              <w:spacing w:before="20" w:after="20" w:line="240" w:lineRule="auto"/>
              <w:jc w:val="both"/>
              <w:rPr>
                <w:rFonts w:ascii="Times New Roman" w:eastAsia="Times New Roman" w:hAnsi="Times New Roman" w:cs="Times New Roman"/>
                <w:sz w:val="24"/>
                <w:szCs w:val="24"/>
                <w:lang w:val="ru-RU" w:eastAsia="ru-RU"/>
              </w:rPr>
            </w:pPr>
          </w:p>
        </w:tc>
        <w:tc>
          <w:tcPr>
            <w:tcW w:w="1984" w:type="dxa"/>
            <w:tcBorders>
              <w:bottom w:val="single" w:sz="4" w:space="0" w:color="auto"/>
            </w:tcBorders>
          </w:tcPr>
          <w:p w:rsidR="00E92682" w:rsidRPr="00E92682" w:rsidRDefault="00E92682" w:rsidP="00E92682">
            <w:pPr>
              <w:spacing w:before="20" w:after="20" w:line="240" w:lineRule="auto"/>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Базисный период</w:t>
            </w:r>
          </w:p>
        </w:tc>
        <w:tc>
          <w:tcPr>
            <w:tcW w:w="1985" w:type="dxa"/>
            <w:tcBorders>
              <w:bottom w:val="single" w:sz="4" w:space="0" w:color="auto"/>
            </w:tcBorders>
          </w:tcPr>
          <w:p w:rsidR="00E92682" w:rsidRPr="00E92682" w:rsidRDefault="00E92682" w:rsidP="00E92682">
            <w:pPr>
              <w:spacing w:before="20" w:after="20" w:line="240" w:lineRule="auto"/>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Отчетный период</w:t>
            </w:r>
          </w:p>
        </w:tc>
        <w:tc>
          <w:tcPr>
            <w:tcW w:w="1985" w:type="dxa"/>
            <w:tcBorders>
              <w:bottom w:val="single" w:sz="4" w:space="0" w:color="auto"/>
            </w:tcBorders>
          </w:tcPr>
          <w:p w:rsidR="00E92682" w:rsidRPr="00E92682" w:rsidRDefault="00E92682" w:rsidP="00E92682">
            <w:pPr>
              <w:spacing w:before="20" w:after="20" w:line="240" w:lineRule="auto"/>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Базисный период</w:t>
            </w:r>
          </w:p>
        </w:tc>
        <w:tc>
          <w:tcPr>
            <w:tcW w:w="1985" w:type="dxa"/>
            <w:tcBorders>
              <w:bottom w:val="single" w:sz="4" w:space="0" w:color="auto"/>
            </w:tcBorders>
          </w:tcPr>
          <w:p w:rsidR="00E92682" w:rsidRPr="00E92682" w:rsidRDefault="00E92682" w:rsidP="00E92682">
            <w:pPr>
              <w:spacing w:before="20" w:after="20" w:line="240" w:lineRule="auto"/>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Отчетный период</w:t>
            </w:r>
          </w:p>
        </w:tc>
      </w:tr>
      <w:tr w:rsidR="00E92682" w:rsidRPr="00E92682" w:rsidTr="002A0A52">
        <w:trPr>
          <w:cantSplit/>
        </w:trPr>
        <w:tc>
          <w:tcPr>
            <w:tcW w:w="1133" w:type="dxa"/>
            <w:tcBorders>
              <w:top w:val="single" w:sz="4" w:space="0" w:color="auto"/>
              <w:bottom w:val="dotted" w:sz="4" w:space="0" w:color="auto"/>
            </w:tcBorders>
          </w:tcPr>
          <w:p w:rsidR="00E92682" w:rsidRPr="00E92682" w:rsidRDefault="00E92682" w:rsidP="00E92682">
            <w:pPr>
              <w:spacing w:before="20" w:after="20" w:line="240" w:lineRule="auto"/>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А</w:t>
            </w:r>
          </w:p>
        </w:tc>
        <w:tc>
          <w:tcPr>
            <w:tcW w:w="1984" w:type="dxa"/>
            <w:tcBorders>
              <w:top w:val="single" w:sz="4" w:space="0" w:color="auto"/>
              <w:bottom w:val="dotted" w:sz="4" w:space="0" w:color="auto"/>
            </w:tcBorders>
          </w:tcPr>
          <w:p w:rsidR="00E92682" w:rsidRPr="00E92682" w:rsidRDefault="00E92682" w:rsidP="00E92682">
            <w:pPr>
              <w:spacing w:before="20" w:after="20" w:line="240" w:lineRule="auto"/>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420</w:t>
            </w:r>
          </w:p>
        </w:tc>
        <w:tc>
          <w:tcPr>
            <w:tcW w:w="1985" w:type="dxa"/>
            <w:tcBorders>
              <w:top w:val="single" w:sz="4" w:space="0" w:color="auto"/>
              <w:bottom w:val="dotted" w:sz="4" w:space="0" w:color="auto"/>
            </w:tcBorders>
          </w:tcPr>
          <w:p w:rsidR="00E92682" w:rsidRPr="00E92682" w:rsidRDefault="00E92682" w:rsidP="00E92682">
            <w:pPr>
              <w:spacing w:before="20" w:after="20" w:line="240" w:lineRule="auto"/>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580</w:t>
            </w:r>
          </w:p>
        </w:tc>
        <w:tc>
          <w:tcPr>
            <w:tcW w:w="1985" w:type="dxa"/>
            <w:tcBorders>
              <w:top w:val="single" w:sz="4" w:space="0" w:color="auto"/>
              <w:bottom w:val="dotted" w:sz="4" w:space="0" w:color="auto"/>
            </w:tcBorders>
          </w:tcPr>
          <w:p w:rsidR="00E92682" w:rsidRPr="00E92682" w:rsidRDefault="00E92682" w:rsidP="00E92682">
            <w:pPr>
              <w:spacing w:before="20" w:after="20" w:line="240" w:lineRule="auto"/>
              <w:ind w:right="795"/>
              <w:jc w:val="right"/>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140</w:t>
            </w:r>
          </w:p>
        </w:tc>
        <w:tc>
          <w:tcPr>
            <w:tcW w:w="1985" w:type="dxa"/>
            <w:tcBorders>
              <w:top w:val="single" w:sz="4" w:space="0" w:color="auto"/>
              <w:bottom w:val="dotted" w:sz="4" w:space="0" w:color="auto"/>
            </w:tcBorders>
          </w:tcPr>
          <w:p w:rsidR="00E92682" w:rsidRPr="00E92682" w:rsidRDefault="00E92682" w:rsidP="00E92682">
            <w:pPr>
              <w:spacing w:before="20" w:after="20" w:line="240" w:lineRule="auto"/>
              <w:ind w:right="795"/>
              <w:jc w:val="right"/>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260</w:t>
            </w:r>
          </w:p>
        </w:tc>
      </w:tr>
      <w:tr w:rsidR="00E92682" w:rsidRPr="00E92682" w:rsidTr="002A0A52">
        <w:trPr>
          <w:cantSplit/>
        </w:trPr>
        <w:tc>
          <w:tcPr>
            <w:tcW w:w="1133" w:type="dxa"/>
            <w:tcBorders>
              <w:top w:val="dotted" w:sz="4" w:space="0" w:color="auto"/>
            </w:tcBorders>
          </w:tcPr>
          <w:p w:rsidR="00E92682" w:rsidRPr="00E92682" w:rsidRDefault="00E92682" w:rsidP="00E92682">
            <w:pPr>
              <w:spacing w:before="20" w:after="20" w:line="240" w:lineRule="auto"/>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Б</w:t>
            </w:r>
          </w:p>
        </w:tc>
        <w:tc>
          <w:tcPr>
            <w:tcW w:w="1984" w:type="dxa"/>
            <w:tcBorders>
              <w:top w:val="dotted" w:sz="4" w:space="0" w:color="auto"/>
            </w:tcBorders>
          </w:tcPr>
          <w:p w:rsidR="00E92682" w:rsidRPr="00E92682" w:rsidRDefault="00E92682" w:rsidP="00E92682">
            <w:pPr>
              <w:spacing w:before="20" w:after="20" w:line="240" w:lineRule="auto"/>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220</w:t>
            </w:r>
          </w:p>
        </w:tc>
        <w:tc>
          <w:tcPr>
            <w:tcW w:w="1985" w:type="dxa"/>
            <w:tcBorders>
              <w:top w:val="dotted" w:sz="4" w:space="0" w:color="auto"/>
            </w:tcBorders>
          </w:tcPr>
          <w:p w:rsidR="00E92682" w:rsidRPr="00E92682" w:rsidRDefault="00E92682" w:rsidP="00E92682">
            <w:pPr>
              <w:spacing w:before="20" w:after="20" w:line="240" w:lineRule="auto"/>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160</w:t>
            </w:r>
          </w:p>
        </w:tc>
        <w:tc>
          <w:tcPr>
            <w:tcW w:w="1985" w:type="dxa"/>
            <w:tcBorders>
              <w:top w:val="dotted" w:sz="4" w:space="0" w:color="auto"/>
            </w:tcBorders>
          </w:tcPr>
          <w:p w:rsidR="00E92682" w:rsidRPr="00E92682" w:rsidRDefault="00E92682" w:rsidP="00E92682">
            <w:pPr>
              <w:spacing w:before="20" w:after="20" w:line="240" w:lineRule="auto"/>
              <w:ind w:right="795"/>
              <w:jc w:val="right"/>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52</w:t>
            </w:r>
          </w:p>
        </w:tc>
        <w:tc>
          <w:tcPr>
            <w:tcW w:w="1985" w:type="dxa"/>
            <w:tcBorders>
              <w:top w:val="dotted" w:sz="4" w:space="0" w:color="auto"/>
            </w:tcBorders>
          </w:tcPr>
          <w:p w:rsidR="00E92682" w:rsidRPr="00E92682" w:rsidRDefault="00E92682" w:rsidP="00E92682">
            <w:pPr>
              <w:spacing w:before="20" w:after="20" w:line="240" w:lineRule="auto"/>
              <w:ind w:right="795"/>
              <w:jc w:val="right"/>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46</w:t>
            </w:r>
          </w:p>
        </w:tc>
      </w:tr>
    </w:tbl>
    <w:p w:rsidR="00E92682" w:rsidRPr="00E92682" w:rsidRDefault="00E92682" w:rsidP="00E92682">
      <w:pPr>
        <w:tabs>
          <w:tab w:val="right" w:leader="dot" w:pos="8789"/>
        </w:tabs>
        <w:spacing w:after="0" w:line="240" w:lineRule="auto"/>
        <w:ind w:firstLine="720"/>
        <w:jc w:val="both"/>
        <w:rPr>
          <w:rFonts w:ascii="Times New Roman" w:eastAsia="Times New Roman" w:hAnsi="Times New Roman" w:cs="Times New Roman"/>
          <w:sz w:val="24"/>
          <w:szCs w:val="24"/>
          <w:lang w:val="ru-RU" w:eastAsia="ru-RU"/>
        </w:rPr>
      </w:pPr>
    </w:p>
    <w:p w:rsidR="00E92682" w:rsidRPr="00E92682" w:rsidRDefault="00E92682" w:rsidP="00E92682">
      <w:pPr>
        <w:tabs>
          <w:tab w:val="right" w:leader="dot" w:pos="8789"/>
        </w:tabs>
        <w:spacing w:after="0" w:line="240" w:lineRule="auto"/>
        <w:ind w:firstLine="720"/>
        <w:jc w:val="both"/>
        <w:rPr>
          <w:rFonts w:ascii="Times New Roman" w:eastAsia="Times New Roman" w:hAnsi="Times New Roman" w:cs="Times New Roman"/>
          <w:b/>
          <w:i/>
          <w:sz w:val="24"/>
          <w:szCs w:val="24"/>
          <w:lang w:val="ru-RU" w:eastAsia="ru-RU"/>
        </w:rPr>
      </w:pPr>
      <w:r w:rsidRPr="00E92682">
        <w:rPr>
          <w:rFonts w:ascii="Times New Roman" w:eastAsia="Times New Roman" w:hAnsi="Times New Roman" w:cs="Times New Roman"/>
          <w:b/>
          <w:i/>
          <w:sz w:val="24"/>
          <w:szCs w:val="24"/>
          <w:lang w:val="ru-RU" w:eastAsia="ru-RU"/>
        </w:rPr>
        <w:t>Определите:</w:t>
      </w:r>
    </w:p>
    <w:p w:rsidR="00E92682" w:rsidRPr="00E92682" w:rsidRDefault="00E92682" w:rsidP="00E92682">
      <w:pPr>
        <w:numPr>
          <w:ilvl w:val="0"/>
          <w:numId w:val="36"/>
        </w:numPr>
        <w:tabs>
          <w:tab w:val="right" w:leader="dot" w:pos="8789"/>
        </w:tabs>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рентабельность по каждому виду и в целом по двум видам продукции за каждый период;</w:t>
      </w:r>
    </w:p>
    <w:p w:rsidR="00E92682" w:rsidRPr="00E92682" w:rsidRDefault="00E92682" w:rsidP="00E92682">
      <w:pPr>
        <w:numPr>
          <w:ilvl w:val="0"/>
          <w:numId w:val="36"/>
        </w:numPr>
        <w:tabs>
          <w:tab w:val="right" w:leader="dot" w:pos="8789"/>
        </w:tabs>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сводные индексы рентабельности (переменного, постоянного состава и структурных сдвигов);</w:t>
      </w:r>
    </w:p>
    <w:p w:rsidR="00E92682" w:rsidRPr="00E92682" w:rsidRDefault="00E92682" w:rsidP="00E92682">
      <w:pPr>
        <w:numPr>
          <w:ilvl w:val="0"/>
          <w:numId w:val="36"/>
        </w:numPr>
        <w:tabs>
          <w:tab w:val="right" w:leader="dot" w:pos="8789"/>
        </w:tabs>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абсолютное изменение средней рентабельности, общее и за счет влияния следующих факторов:</w:t>
      </w:r>
    </w:p>
    <w:p w:rsidR="00E92682" w:rsidRPr="00E92682" w:rsidRDefault="00E92682" w:rsidP="00E92682">
      <w:pPr>
        <w:tabs>
          <w:tab w:val="right" w:leader="dot" w:pos="8789"/>
        </w:tabs>
        <w:spacing w:after="0" w:line="240" w:lineRule="auto"/>
        <w:ind w:left="1247"/>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а) рентабельности каждого вида продукции,</w:t>
      </w:r>
    </w:p>
    <w:p w:rsidR="00E92682" w:rsidRPr="00E92682" w:rsidRDefault="00E92682" w:rsidP="00E92682">
      <w:pPr>
        <w:tabs>
          <w:tab w:val="right" w:leader="dot" w:pos="8789"/>
        </w:tabs>
        <w:spacing w:after="0" w:line="240" w:lineRule="auto"/>
        <w:ind w:left="1247"/>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б) структурных сдвигов.</w:t>
      </w: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Задача 2</w:t>
      </w: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E92682" w:rsidRPr="00E92682" w:rsidRDefault="00E92682" w:rsidP="00E92682">
      <w:pPr>
        <w:spacing w:after="0" w:line="240" w:lineRule="auto"/>
        <w:ind w:left="283"/>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Имеются данные по предприятию, тыс. руб.:</w:t>
      </w:r>
    </w:p>
    <w:p w:rsidR="00E92682" w:rsidRPr="00E92682" w:rsidRDefault="00E92682" w:rsidP="00E92682">
      <w:pPr>
        <w:spacing w:after="0" w:line="240" w:lineRule="auto"/>
        <w:ind w:left="283"/>
        <w:rPr>
          <w:rFonts w:ascii="Times New Roman" w:eastAsia="Times New Roman" w:hAnsi="Times New Roman" w:cs="Times New Roman"/>
          <w:sz w:val="24"/>
          <w:szCs w:val="24"/>
          <w:lang w:val="ru-RU"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2179"/>
        <w:gridCol w:w="2073"/>
      </w:tblGrid>
      <w:tr w:rsidR="00E92682" w:rsidRPr="00E92682" w:rsidTr="002A0A52">
        <w:tc>
          <w:tcPr>
            <w:tcW w:w="4820" w:type="dxa"/>
            <w:tcBorders>
              <w:top w:val="single" w:sz="4" w:space="0" w:color="auto"/>
              <w:left w:val="single" w:sz="4" w:space="0" w:color="auto"/>
              <w:bottom w:val="single" w:sz="4" w:space="0" w:color="auto"/>
              <w:right w:val="single" w:sz="4" w:space="0" w:color="auto"/>
            </w:tcBorders>
            <w:hideMark/>
          </w:tcPr>
          <w:p w:rsidR="00E92682" w:rsidRPr="00E92682" w:rsidRDefault="00E92682" w:rsidP="00E92682">
            <w:pPr>
              <w:spacing w:after="0" w:line="240" w:lineRule="auto"/>
              <w:ind w:left="283"/>
              <w:jc w:val="center"/>
              <w:rPr>
                <w:rFonts w:ascii="Times New Roman" w:hAnsi="Times New Roman" w:cs="Times New Roman"/>
                <w:sz w:val="24"/>
                <w:szCs w:val="24"/>
                <w:lang w:val="ru-RU"/>
              </w:rPr>
            </w:pPr>
            <w:r w:rsidRPr="00E92682">
              <w:rPr>
                <w:rFonts w:ascii="Times New Roman" w:eastAsia="Times New Roman" w:hAnsi="Times New Roman" w:cs="Times New Roman"/>
                <w:sz w:val="24"/>
                <w:szCs w:val="24"/>
                <w:lang w:val="ru-RU"/>
              </w:rPr>
              <w:t>Показатель</w:t>
            </w:r>
          </w:p>
        </w:tc>
        <w:tc>
          <w:tcPr>
            <w:tcW w:w="2179" w:type="dxa"/>
            <w:tcBorders>
              <w:top w:val="single" w:sz="4" w:space="0" w:color="auto"/>
              <w:left w:val="single" w:sz="4" w:space="0" w:color="auto"/>
              <w:bottom w:val="single" w:sz="4" w:space="0" w:color="auto"/>
              <w:right w:val="single" w:sz="4" w:space="0" w:color="auto"/>
            </w:tcBorders>
            <w:hideMark/>
          </w:tcPr>
          <w:p w:rsidR="00E92682" w:rsidRPr="00E92682" w:rsidRDefault="00E92682" w:rsidP="00E92682">
            <w:pPr>
              <w:spacing w:after="0" w:line="240" w:lineRule="auto"/>
              <w:ind w:left="283"/>
              <w:jc w:val="center"/>
              <w:rPr>
                <w:rFonts w:ascii="Times New Roman" w:hAnsi="Times New Roman" w:cs="Times New Roman"/>
                <w:sz w:val="24"/>
                <w:szCs w:val="24"/>
                <w:lang w:val="ru-RU"/>
              </w:rPr>
            </w:pPr>
            <w:r w:rsidRPr="00E92682">
              <w:rPr>
                <w:rFonts w:ascii="Times New Roman" w:eastAsia="Times New Roman" w:hAnsi="Times New Roman" w:cs="Times New Roman"/>
                <w:sz w:val="24"/>
                <w:szCs w:val="24"/>
              </w:rPr>
              <w:t>I</w:t>
            </w:r>
            <w:r w:rsidRPr="00E92682">
              <w:rPr>
                <w:rFonts w:ascii="Times New Roman" w:eastAsia="Times New Roman" w:hAnsi="Times New Roman" w:cs="Times New Roman"/>
                <w:sz w:val="24"/>
                <w:szCs w:val="24"/>
                <w:lang w:val="ru-RU"/>
              </w:rPr>
              <w:t xml:space="preserve"> квартал</w:t>
            </w:r>
          </w:p>
        </w:tc>
        <w:tc>
          <w:tcPr>
            <w:tcW w:w="2073" w:type="dxa"/>
            <w:tcBorders>
              <w:top w:val="single" w:sz="4" w:space="0" w:color="auto"/>
              <w:left w:val="single" w:sz="4" w:space="0" w:color="auto"/>
              <w:bottom w:val="single" w:sz="4" w:space="0" w:color="auto"/>
              <w:right w:val="single" w:sz="4" w:space="0" w:color="auto"/>
            </w:tcBorders>
            <w:hideMark/>
          </w:tcPr>
          <w:p w:rsidR="00E92682" w:rsidRPr="00E92682" w:rsidRDefault="00E92682" w:rsidP="00E92682">
            <w:pPr>
              <w:spacing w:after="0" w:line="240" w:lineRule="auto"/>
              <w:ind w:left="283"/>
              <w:jc w:val="center"/>
              <w:rPr>
                <w:rFonts w:ascii="Times New Roman" w:hAnsi="Times New Roman" w:cs="Times New Roman"/>
                <w:sz w:val="24"/>
                <w:szCs w:val="24"/>
                <w:lang w:val="ru-RU"/>
              </w:rPr>
            </w:pPr>
            <w:r w:rsidRPr="00E92682">
              <w:rPr>
                <w:rFonts w:ascii="Times New Roman" w:eastAsia="Times New Roman" w:hAnsi="Times New Roman" w:cs="Times New Roman"/>
                <w:sz w:val="24"/>
                <w:szCs w:val="24"/>
              </w:rPr>
              <w:t>II</w:t>
            </w:r>
            <w:r w:rsidRPr="00E92682">
              <w:rPr>
                <w:rFonts w:ascii="Times New Roman" w:eastAsia="Times New Roman" w:hAnsi="Times New Roman" w:cs="Times New Roman"/>
                <w:sz w:val="24"/>
                <w:szCs w:val="24"/>
                <w:lang w:val="ru-RU"/>
              </w:rPr>
              <w:t xml:space="preserve"> квартал</w:t>
            </w:r>
          </w:p>
        </w:tc>
      </w:tr>
      <w:tr w:rsidR="00E92682" w:rsidRPr="00E92682" w:rsidTr="002A0A52">
        <w:tc>
          <w:tcPr>
            <w:tcW w:w="4820" w:type="dxa"/>
            <w:tcBorders>
              <w:top w:val="single" w:sz="4" w:space="0" w:color="auto"/>
              <w:left w:val="single" w:sz="4" w:space="0" w:color="auto"/>
              <w:bottom w:val="dotted" w:sz="4" w:space="0" w:color="auto"/>
              <w:right w:val="single" w:sz="4" w:space="0" w:color="auto"/>
            </w:tcBorders>
            <w:hideMark/>
          </w:tcPr>
          <w:p w:rsidR="00E92682" w:rsidRPr="00E92682" w:rsidRDefault="00E92682" w:rsidP="00E92682">
            <w:pPr>
              <w:spacing w:after="0" w:line="240" w:lineRule="auto"/>
              <w:ind w:left="283"/>
              <w:rPr>
                <w:rFonts w:ascii="Times New Roman" w:hAnsi="Times New Roman" w:cs="Times New Roman"/>
                <w:sz w:val="24"/>
                <w:szCs w:val="24"/>
                <w:lang w:val="ru-RU"/>
              </w:rPr>
            </w:pPr>
            <w:r w:rsidRPr="00E92682">
              <w:rPr>
                <w:rFonts w:ascii="Times New Roman" w:eastAsia="Times New Roman" w:hAnsi="Times New Roman" w:cs="Times New Roman"/>
                <w:sz w:val="24"/>
                <w:szCs w:val="24"/>
                <w:lang w:val="ru-RU"/>
              </w:rPr>
              <w:t>Выручка от реализации</w:t>
            </w:r>
          </w:p>
        </w:tc>
        <w:tc>
          <w:tcPr>
            <w:tcW w:w="2179" w:type="dxa"/>
            <w:tcBorders>
              <w:top w:val="single" w:sz="4" w:space="0" w:color="auto"/>
              <w:left w:val="single" w:sz="4" w:space="0" w:color="auto"/>
              <w:bottom w:val="dotted" w:sz="4" w:space="0" w:color="auto"/>
              <w:right w:val="single" w:sz="4" w:space="0" w:color="auto"/>
            </w:tcBorders>
            <w:hideMark/>
          </w:tcPr>
          <w:p w:rsidR="00E92682" w:rsidRPr="00E92682" w:rsidRDefault="00E92682" w:rsidP="00E92682">
            <w:pPr>
              <w:spacing w:after="0" w:line="240" w:lineRule="auto"/>
              <w:ind w:left="283"/>
              <w:jc w:val="center"/>
              <w:rPr>
                <w:rFonts w:ascii="Times New Roman" w:hAnsi="Times New Roman" w:cs="Times New Roman"/>
                <w:sz w:val="24"/>
                <w:szCs w:val="24"/>
                <w:lang w:val="ru-RU"/>
              </w:rPr>
            </w:pPr>
            <w:r w:rsidRPr="00E92682">
              <w:rPr>
                <w:rFonts w:ascii="Times New Roman" w:eastAsia="Times New Roman" w:hAnsi="Times New Roman" w:cs="Times New Roman"/>
                <w:sz w:val="24"/>
                <w:szCs w:val="24"/>
                <w:lang w:val="ru-RU"/>
              </w:rPr>
              <w:t>2700</w:t>
            </w:r>
          </w:p>
        </w:tc>
        <w:tc>
          <w:tcPr>
            <w:tcW w:w="2073" w:type="dxa"/>
            <w:tcBorders>
              <w:top w:val="single" w:sz="4" w:space="0" w:color="auto"/>
              <w:left w:val="single" w:sz="4" w:space="0" w:color="auto"/>
              <w:bottom w:val="dotted" w:sz="4" w:space="0" w:color="auto"/>
              <w:right w:val="single" w:sz="4" w:space="0" w:color="auto"/>
            </w:tcBorders>
            <w:hideMark/>
          </w:tcPr>
          <w:p w:rsidR="00E92682" w:rsidRPr="00E92682" w:rsidRDefault="00E92682" w:rsidP="00E92682">
            <w:pPr>
              <w:spacing w:after="0" w:line="240" w:lineRule="auto"/>
              <w:ind w:left="283"/>
              <w:jc w:val="center"/>
              <w:rPr>
                <w:rFonts w:ascii="Times New Roman" w:hAnsi="Times New Roman" w:cs="Times New Roman"/>
                <w:sz w:val="24"/>
                <w:szCs w:val="24"/>
                <w:lang w:val="ru-RU"/>
              </w:rPr>
            </w:pPr>
            <w:r w:rsidRPr="00E92682">
              <w:rPr>
                <w:rFonts w:ascii="Times New Roman" w:eastAsia="Times New Roman" w:hAnsi="Times New Roman" w:cs="Times New Roman"/>
                <w:sz w:val="24"/>
                <w:szCs w:val="24"/>
                <w:lang w:val="ru-RU"/>
              </w:rPr>
              <w:t>3570</w:t>
            </w:r>
          </w:p>
        </w:tc>
      </w:tr>
      <w:tr w:rsidR="00E92682" w:rsidRPr="00E92682" w:rsidTr="002A0A52">
        <w:tc>
          <w:tcPr>
            <w:tcW w:w="4820" w:type="dxa"/>
            <w:tcBorders>
              <w:top w:val="dotted" w:sz="4" w:space="0" w:color="auto"/>
              <w:left w:val="single" w:sz="4" w:space="0" w:color="auto"/>
              <w:bottom w:val="single" w:sz="4" w:space="0" w:color="auto"/>
              <w:right w:val="single" w:sz="4" w:space="0" w:color="auto"/>
            </w:tcBorders>
            <w:hideMark/>
          </w:tcPr>
          <w:p w:rsidR="00E92682" w:rsidRPr="00E92682" w:rsidRDefault="00E92682" w:rsidP="00E92682">
            <w:pPr>
              <w:spacing w:after="0" w:line="240" w:lineRule="auto"/>
              <w:ind w:left="283"/>
              <w:rPr>
                <w:rFonts w:ascii="Times New Roman" w:hAnsi="Times New Roman" w:cs="Times New Roman"/>
                <w:sz w:val="24"/>
                <w:szCs w:val="24"/>
                <w:lang w:val="ru-RU"/>
              </w:rPr>
            </w:pPr>
            <w:r w:rsidRPr="00E92682">
              <w:rPr>
                <w:rFonts w:ascii="Times New Roman" w:eastAsia="Times New Roman" w:hAnsi="Times New Roman" w:cs="Times New Roman"/>
                <w:sz w:val="24"/>
                <w:szCs w:val="24"/>
                <w:lang w:val="ru-RU"/>
              </w:rPr>
              <w:t>Средний остаток оборотных средств</w:t>
            </w:r>
          </w:p>
        </w:tc>
        <w:tc>
          <w:tcPr>
            <w:tcW w:w="2179" w:type="dxa"/>
            <w:tcBorders>
              <w:top w:val="dotted" w:sz="4" w:space="0" w:color="auto"/>
              <w:left w:val="single" w:sz="4" w:space="0" w:color="auto"/>
              <w:bottom w:val="single" w:sz="4" w:space="0" w:color="auto"/>
              <w:right w:val="single" w:sz="4" w:space="0" w:color="auto"/>
            </w:tcBorders>
            <w:hideMark/>
          </w:tcPr>
          <w:p w:rsidR="00E92682" w:rsidRPr="00E92682" w:rsidRDefault="00E92682" w:rsidP="00E92682">
            <w:pPr>
              <w:spacing w:after="0" w:line="240" w:lineRule="auto"/>
              <w:ind w:left="283"/>
              <w:jc w:val="center"/>
              <w:rPr>
                <w:rFonts w:ascii="Times New Roman" w:hAnsi="Times New Roman" w:cs="Times New Roman"/>
                <w:sz w:val="24"/>
                <w:szCs w:val="24"/>
                <w:lang w:val="ru-RU"/>
              </w:rPr>
            </w:pPr>
            <w:r w:rsidRPr="00E92682">
              <w:rPr>
                <w:rFonts w:ascii="Times New Roman" w:eastAsia="Times New Roman" w:hAnsi="Times New Roman" w:cs="Times New Roman"/>
                <w:sz w:val="24"/>
                <w:szCs w:val="24"/>
                <w:lang w:val="ru-RU"/>
              </w:rPr>
              <w:t>120</w:t>
            </w:r>
          </w:p>
        </w:tc>
        <w:tc>
          <w:tcPr>
            <w:tcW w:w="2073" w:type="dxa"/>
            <w:tcBorders>
              <w:top w:val="dotted" w:sz="4" w:space="0" w:color="auto"/>
              <w:left w:val="single" w:sz="4" w:space="0" w:color="auto"/>
              <w:bottom w:val="single" w:sz="4" w:space="0" w:color="auto"/>
              <w:right w:val="single" w:sz="4" w:space="0" w:color="auto"/>
            </w:tcBorders>
            <w:hideMark/>
          </w:tcPr>
          <w:p w:rsidR="00E92682" w:rsidRPr="00E92682" w:rsidRDefault="00E92682" w:rsidP="00E92682">
            <w:pPr>
              <w:spacing w:after="0" w:line="240" w:lineRule="auto"/>
              <w:ind w:left="283"/>
              <w:jc w:val="center"/>
              <w:rPr>
                <w:rFonts w:ascii="Times New Roman" w:hAnsi="Times New Roman" w:cs="Times New Roman"/>
                <w:sz w:val="24"/>
                <w:szCs w:val="24"/>
                <w:lang w:val="ru-RU"/>
              </w:rPr>
            </w:pPr>
            <w:r w:rsidRPr="00E92682">
              <w:rPr>
                <w:rFonts w:ascii="Times New Roman" w:eastAsia="Times New Roman" w:hAnsi="Times New Roman" w:cs="Times New Roman"/>
                <w:sz w:val="24"/>
                <w:szCs w:val="24"/>
                <w:lang w:val="ru-RU"/>
              </w:rPr>
              <w:t>140</w:t>
            </w:r>
          </w:p>
        </w:tc>
      </w:tr>
    </w:tbl>
    <w:p w:rsidR="00E92682" w:rsidRPr="00E92682" w:rsidRDefault="00E92682" w:rsidP="00E92682">
      <w:pPr>
        <w:spacing w:after="0" w:line="240" w:lineRule="auto"/>
        <w:ind w:left="283"/>
        <w:rPr>
          <w:rFonts w:ascii="Times New Roman" w:hAnsi="Times New Roman" w:cs="Times New Roman"/>
          <w:i/>
          <w:sz w:val="24"/>
          <w:szCs w:val="24"/>
          <w:lang w:val="ru-RU" w:eastAsia="ru-RU"/>
        </w:rPr>
      </w:pPr>
      <w:r w:rsidRPr="00E92682">
        <w:rPr>
          <w:rFonts w:ascii="Times New Roman" w:eastAsia="Times New Roman" w:hAnsi="Times New Roman" w:cs="Times New Roman"/>
          <w:i/>
          <w:sz w:val="24"/>
          <w:szCs w:val="24"/>
          <w:lang w:val="ru-RU" w:eastAsia="ru-RU"/>
        </w:rPr>
        <w:t>Определите:</w:t>
      </w:r>
    </w:p>
    <w:p w:rsidR="00E92682" w:rsidRPr="00E92682" w:rsidRDefault="00E92682" w:rsidP="00E92682">
      <w:pPr>
        <w:numPr>
          <w:ilvl w:val="0"/>
          <w:numId w:val="40"/>
        </w:numPr>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показатели оборачиваемости оборотных средств за каждый квартал (коэффициент оборачиваемости, коэффициент закрепления и продолжительность одного оборота);</w:t>
      </w:r>
    </w:p>
    <w:p w:rsidR="00E92682" w:rsidRPr="00E92682" w:rsidRDefault="00E92682" w:rsidP="00E92682">
      <w:pPr>
        <w:numPr>
          <w:ilvl w:val="0"/>
          <w:numId w:val="40"/>
        </w:numPr>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сумму оборотных средств, высвобожденных из оборота в результате ускорения их оборачиваемости.</w:t>
      </w: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E92682" w:rsidRPr="00E92682" w:rsidRDefault="00E92682" w:rsidP="00E92682">
      <w:pPr>
        <w:spacing w:after="0" w:line="240" w:lineRule="auto"/>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 xml:space="preserve">Составитель </w:t>
      </w:r>
      <w:r w:rsidRPr="00E92682">
        <w:rPr>
          <w:rFonts w:ascii="Times New Roman" w:eastAsia="Times New Roman" w:hAnsi="Times New Roman" w:cs="Times New Roman"/>
          <w:sz w:val="24"/>
          <w:szCs w:val="24"/>
          <w:lang w:val="ru-RU" w:eastAsia="ru-RU"/>
        </w:rPr>
        <w:tab/>
      </w:r>
      <w:r w:rsidRPr="00E92682">
        <w:rPr>
          <w:rFonts w:ascii="Times New Roman" w:eastAsia="Times New Roman" w:hAnsi="Times New Roman" w:cs="Times New Roman"/>
          <w:sz w:val="24"/>
          <w:szCs w:val="24"/>
          <w:lang w:val="ru-RU" w:eastAsia="ru-RU"/>
        </w:rPr>
        <w:tab/>
      </w:r>
      <w:r w:rsidRPr="00E92682">
        <w:rPr>
          <w:rFonts w:ascii="Times New Roman" w:eastAsia="Times New Roman" w:hAnsi="Times New Roman" w:cs="Times New Roman"/>
          <w:sz w:val="24"/>
          <w:szCs w:val="24"/>
          <w:lang w:val="ru-RU" w:eastAsia="ru-RU"/>
        </w:rPr>
        <w:tab/>
      </w:r>
      <w:r w:rsidRPr="00E92682">
        <w:rPr>
          <w:rFonts w:ascii="Times New Roman" w:eastAsia="Times New Roman" w:hAnsi="Times New Roman" w:cs="Times New Roman"/>
          <w:sz w:val="24"/>
          <w:szCs w:val="24"/>
          <w:lang w:val="ru-RU" w:eastAsia="ru-RU"/>
        </w:rPr>
        <w:tab/>
        <w:t>__________________  А.А.Рудяга</w:t>
      </w:r>
    </w:p>
    <w:p w:rsidR="00E92682" w:rsidRPr="00E92682" w:rsidRDefault="00E92682" w:rsidP="00E92682">
      <w:pPr>
        <w:spacing w:after="0" w:line="240" w:lineRule="auto"/>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 xml:space="preserve">Заведующий кафедрой  </w:t>
      </w:r>
      <w:r w:rsidRPr="00E92682">
        <w:rPr>
          <w:rFonts w:ascii="Times New Roman" w:eastAsia="Times New Roman" w:hAnsi="Times New Roman" w:cs="Times New Roman"/>
          <w:sz w:val="24"/>
          <w:szCs w:val="24"/>
          <w:lang w:val="ru-RU" w:eastAsia="ru-RU"/>
        </w:rPr>
        <w:tab/>
      </w:r>
      <w:r w:rsidRPr="00E92682">
        <w:rPr>
          <w:rFonts w:ascii="Times New Roman" w:eastAsia="Times New Roman" w:hAnsi="Times New Roman" w:cs="Times New Roman"/>
          <w:sz w:val="24"/>
          <w:szCs w:val="24"/>
          <w:lang w:val="ru-RU" w:eastAsia="ru-RU"/>
        </w:rPr>
        <w:tab/>
        <w:t>__________________  Л.И. Ниворожкина</w:t>
      </w:r>
    </w:p>
    <w:p w:rsidR="00E92682" w:rsidRPr="00E92682" w:rsidRDefault="00E92682" w:rsidP="00E92682">
      <w:pPr>
        <w:spacing w:after="0" w:line="240" w:lineRule="auto"/>
        <w:textAlignment w:val="baseline"/>
        <w:rPr>
          <w:rFonts w:ascii="Times New Roman" w:eastAsia="Times New Roman" w:hAnsi="Times New Roman" w:cs="Times New Roman"/>
          <w:sz w:val="24"/>
          <w:szCs w:val="24"/>
          <w:lang w:val="ru-RU" w:eastAsia="ru-RU"/>
        </w:rPr>
      </w:pPr>
    </w:p>
    <w:p w:rsidR="00E92682" w:rsidRPr="00E92682" w:rsidRDefault="00E92682" w:rsidP="00E92682">
      <w:pPr>
        <w:shd w:val="clear" w:color="auto" w:fill="FFFFFF"/>
        <w:spacing w:after="0" w:line="240" w:lineRule="auto"/>
        <w:rPr>
          <w:rFonts w:ascii="Times New Roman" w:eastAsia="Times New Roman" w:hAnsi="Times New Roman" w:cs="Times New Roman"/>
          <w:bCs/>
          <w:sz w:val="24"/>
          <w:szCs w:val="24"/>
          <w:lang w:val="ru-RU" w:eastAsia="ru-RU"/>
        </w:rPr>
      </w:pPr>
      <w:r w:rsidRPr="00E92682">
        <w:rPr>
          <w:rFonts w:ascii="Times New Roman" w:eastAsia="Times New Roman" w:hAnsi="Times New Roman" w:cs="Times New Roman"/>
          <w:sz w:val="24"/>
          <w:szCs w:val="24"/>
          <w:lang w:val="ru-RU" w:eastAsia="ru-RU"/>
        </w:rPr>
        <w:t xml:space="preserve"> «____»__________________20     г. </w:t>
      </w:r>
      <w:r w:rsidRPr="00E92682">
        <w:rPr>
          <w:rFonts w:ascii="Times New Roman" w:eastAsia="Times New Roman" w:hAnsi="Times New Roman" w:cs="Times New Roman"/>
          <w:bCs/>
          <w:sz w:val="24"/>
          <w:szCs w:val="24"/>
          <w:lang w:val="ru-RU" w:eastAsia="ru-RU"/>
        </w:rPr>
        <w:br w:type="page"/>
      </w:r>
    </w:p>
    <w:p w:rsidR="00E92682" w:rsidRPr="00E92682" w:rsidRDefault="00E92682" w:rsidP="00E92682">
      <w:pPr>
        <w:tabs>
          <w:tab w:val="left" w:pos="2160"/>
        </w:tabs>
        <w:spacing w:after="0" w:line="240" w:lineRule="auto"/>
        <w:jc w:val="center"/>
        <w:rPr>
          <w:rFonts w:ascii="Times New Roman" w:eastAsia="Times New Roman" w:hAnsi="Times New Roman" w:cs="Times New Roman"/>
          <w:b/>
          <w:bCs/>
          <w:sz w:val="24"/>
          <w:szCs w:val="24"/>
          <w:lang w:val="ru-RU" w:eastAsia="ru-RU"/>
        </w:rPr>
      </w:pPr>
      <w:r w:rsidRPr="00E92682">
        <w:rPr>
          <w:rFonts w:ascii="Times New Roman" w:eastAsia="Times New Roman" w:hAnsi="Times New Roman" w:cs="Times New Roman"/>
          <w:b/>
          <w:bCs/>
          <w:sz w:val="24"/>
          <w:szCs w:val="24"/>
          <w:lang w:val="ru-RU" w:eastAsia="ru-RU"/>
        </w:rPr>
        <w:lastRenderedPageBreak/>
        <w:t>Министерство образования и науки РФ</w:t>
      </w: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E92682">
        <w:rPr>
          <w:rFonts w:ascii="Times New Roman" w:eastAsia="Times New Roman" w:hAnsi="Times New Roman" w:cs="Times New Roman"/>
          <w:b/>
          <w:bCs/>
          <w:sz w:val="24"/>
          <w:szCs w:val="24"/>
          <w:lang w:val="ru-RU" w:eastAsia="ru-RU"/>
        </w:rPr>
        <w:t xml:space="preserve">Федеральное государственное бюджетное образовательное учреждение </w:t>
      </w: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E92682">
        <w:rPr>
          <w:rFonts w:ascii="Times New Roman" w:eastAsia="Times New Roman" w:hAnsi="Times New Roman" w:cs="Times New Roman"/>
          <w:b/>
          <w:bCs/>
          <w:sz w:val="24"/>
          <w:szCs w:val="24"/>
          <w:lang w:val="ru-RU" w:eastAsia="ru-RU"/>
        </w:rPr>
        <w:t>высшего образования</w:t>
      </w: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E92682">
        <w:rPr>
          <w:rFonts w:ascii="Times New Roman" w:eastAsia="Times New Roman" w:hAnsi="Times New Roman" w:cs="Times New Roman"/>
          <w:b/>
          <w:bCs/>
          <w:sz w:val="24"/>
          <w:szCs w:val="24"/>
          <w:lang w:val="ru-RU" w:eastAsia="ru-RU"/>
        </w:rPr>
        <w:t>«Ростовский государственный экономический университет (РИНХ)»</w:t>
      </w: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E92682">
        <w:rPr>
          <w:rFonts w:ascii="Times New Roman" w:eastAsia="Times New Roman" w:hAnsi="Times New Roman" w:cs="Times New Roman"/>
          <w:b/>
          <w:bCs/>
          <w:sz w:val="24"/>
          <w:szCs w:val="24"/>
          <w:lang w:val="ru-RU" w:eastAsia="ru-RU"/>
        </w:rPr>
        <w:t>Кафедра статистики, эконометрики и оценки рисков</w:t>
      </w: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E92682">
        <w:rPr>
          <w:rFonts w:ascii="Times New Roman" w:eastAsia="Times New Roman" w:hAnsi="Times New Roman" w:cs="Times New Roman"/>
          <w:b/>
          <w:bCs/>
          <w:sz w:val="24"/>
          <w:szCs w:val="24"/>
          <w:lang w:val="ru-RU" w:eastAsia="ru-RU"/>
        </w:rPr>
        <w:t>Экзаменационный билет №4</w:t>
      </w: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i/>
          <w:sz w:val="24"/>
          <w:szCs w:val="24"/>
          <w:vertAlign w:val="superscript"/>
          <w:lang w:val="ru-RU" w:eastAsia="ru-RU"/>
        </w:rPr>
      </w:pPr>
      <w:r w:rsidRPr="00E92682">
        <w:rPr>
          <w:rFonts w:ascii="Times New Roman" w:eastAsia="Times New Roman" w:hAnsi="Times New Roman" w:cs="Times New Roman"/>
          <w:sz w:val="24"/>
          <w:szCs w:val="24"/>
          <w:lang w:val="ru-RU" w:eastAsia="ru-RU"/>
        </w:rPr>
        <w:t>по дисциплине</w:t>
      </w:r>
      <w:r w:rsidRPr="00E92682">
        <w:rPr>
          <w:rFonts w:ascii="Times New Roman" w:eastAsia="Times New Roman" w:hAnsi="Times New Roman" w:cs="Times New Roman"/>
          <w:b/>
          <w:i/>
          <w:sz w:val="24"/>
          <w:szCs w:val="24"/>
          <w:lang w:val="ru-RU" w:eastAsia="ru-RU"/>
        </w:rPr>
        <w:t xml:space="preserve"> </w:t>
      </w:r>
      <w:r w:rsidRPr="00E92682">
        <w:rPr>
          <w:rFonts w:ascii="Times New Roman" w:eastAsia="Times New Roman" w:hAnsi="Times New Roman" w:cs="Times New Roman"/>
          <w:sz w:val="24"/>
          <w:szCs w:val="24"/>
          <w:vertAlign w:val="superscript"/>
          <w:lang w:val="ru-RU" w:eastAsia="ru-RU"/>
        </w:rPr>
        <w:t xml:space="preserve"> </w:t>
      </w:r>
      <w:r w:rsidRPr="00E92682">
        <w:rPr>
          <w:rFonts w:ascii="Times New Roman" w:eastAsia="Times New Roman" w:hAnsi="Times New Roman" w:cs="Times New Roman"/>
          <w:sz w:val="24"/>
          <w:szCs w:val="24"/>
          <w:lang w:val="ru-RU" w:eastAsia="ru-RU"/>
        </w:rPr>
        <w:t>«Статистика»</w:t>
      </w:r>
    </w:p>
    <w:p w:rsidR="00E92682" w:rsidRPr="00E92682" w:rsidRDefault="00E92682" w:rsidP="00E92682">
      <w:pPr>
        <w:numPr>
          <w:ilvl w:val="0"/>
          <w:numId w:val="33"/>
        </w:numPr>
        <w:spacing w:before="100" w:beforeAutospacing="1" w:after="100" w:afterAutospacing="1" w:line="240" w:lineRule="auto"/>
        <w:contextualSpacing/>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Счета СНС и принципы их построения.</w:t>
      </w:r>
    </w:p>
    <w:p w:rsidR="00E92682" w:rsidRPr="00E92682" w:rsidRDefault="00E92682" w:rsidP="00E92682">
      <w:pPr>
        <w:numPr>
          <w:ilvl w:val="0"/>
          <w:numId w:val="33"/>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E92682">
        <w:rPr>
          <w:rFonts w:ascii="Times New Roman" w:eastAsia="Times New Roman" w:hAnsi="Times New Roman" w:cs="Times New Roman"/>
          <w:b/>
          <w:bCs/>
          <w:color w:val="000000"/>
          <w:sz w:val="24"/>
          <w:szCs w:val="24"/>
          <w:lang w:val="ru-RU" w:eastAsia="ru-RU"/>
        </w:rPr>
        <w:t xml:space="preserve"> </w:t>
      </w:r>
      <w:r w:rsidRPr="00E92682">
        <w:rPr>
          <w:rFonts w:ascii="Times New Roman" w:hAnsi="Times New Roman" w:cs="Times New Roman"/>
          <w:color w:val="000000"/>
          <w:sz w:val="24"/>
          <w:szCs w:val="24"/>
          <w:lang w:val="ru-RU"/>
        </w:rPr>
        <w:t xml:space="preserve">Источники информации о населении. Статистика численности и состава насеения. </w:t>
      </w: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Задача 1</w:t>
      </w: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E92682" w:rsidRPr="00E92682" w:rsidRDefault="00E92682" w:rsidP="00E92682">
      <w:pPr>
        <w:spacing w:after="0" w:line="240" w:lineRule="auto"/>
        <w:ind w:firstLine="720"/>
        <w:jc w:val="both"/>
        <w:rPr>
          <w:rFonts w:ascii="Times New Roman" w:eastAsia="Times New Roman" w:hAnsi="Times New Roman" w:cs="Times New Roman"/>
          <w:spacing w:val="-8"/>
          <w:sz w:val="24"/>
          <w:szCs w:val="24"/>
          <w:lang w:val="ru-RU" w:eastAsia="ru-RU"/>
        </w:rPr>
      </w:pPr>
      <w:r w:rsidRPr="00E92682">
        <w:rPr>
          <w:rFonts w:ascii="Times New Roman" w:eastAsia="Times New Roman" w:hAnsi="Times New Roman" w:cs="Times New Roman"/>
          <w:spacing w:val="-8"/>
          <w:sz w:val="24"/>
          <w:szCs w:val="24"/>
          <w:lang w:val="ru-RU" w:eastAsia="ru-RU"/>
        </w:rPr>
        <w:t>Имеются следующие данные по предприятию за год, млн. руб.:</w:t>
      </w:r>
    </w:p>
    <w:p w:rsidR="00E92682" w:rsidRPr="00E92682" w:rsidRDefault="00E92682" w:rsidP="00E92682">
      <w:pPr>
        <w:tabs>
          <w:tab w:val="right" w:leader="dot" w:pos="8789"/>
        </w:tabs>
        <w:spacing w:after="0" w:line="240" w:lineRule="auto"/>
        <w:ind w:firstLine="720"/>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Выручка от реализации продукции</w:t>
      </w:r>
      <w:r w:rsidRPr="00E92682">
        <w:rPr>
          <w:rFonts w:ascii="Times New Roman" w:eastAsia="Times New Roman" w:hAnsi="Times New Roman" w:cs="Times New Roman"/>
          <w:sz w:val="24"/>
          <w:szCs w:val="24"/>
          <w:lang w:val="ru-RU" w:eastAsia="ru-RU"/>
        </w:rPr>
        <w:tab/>
        <w:t>640,0.</w:t>
      </w:r>
    </w:p>
    <w:p w:rsidR="00E92682" w:rsidRPr="00E92682" w:rsidRDefault="00E92682" w:rsidP="00E92682">
      <w:pPr>
        <w:tabs>
          <w:tab w:val="right" w:leader="dot" w:pos="8789"/>
        </w:tabs>
        <w:spacing w:after="0" w:line="240" w:lineRule="auto"/>
        <w:ind w:left="567" w:firstLine="720"/>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в том числе налог на добавленную стоимость</w:t>
      </w:r>
      <w:r w:rsidRPr="00E92682">
        <w:rPr>
          <w:rFonts w:ascii="Times New Roman" w:eastAsia="Times New Roman" w:hAnsi="Times New Roman" w:cs="Times New Roman"/>
          <w:sz w:val="24"/>
          <w:szCs w:val="24"/>
          <w:lang w:val="ru-RU" w:eastAsia="ru-RU"/>
        </w:rPr>
        <w:tab/>
        <w:t>126,0.</w:t>
      </w:r>
    </w:p>
    <w:p w:rsidR="00E92682" w:rsidRPr="00E92682" w:rsidRDefault="00E92682" w:rsidP="00E92682">
      <w:pPr>
        <w:tabs>
          <w:tab w:val="right" w:leader="dot" w:pos="8789"/>
        </w:tabs>
        <w:spacing w:after="0" w:line="240" w:lineRule="auto"/>
        <w:ind w:firstLine="720"/>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Производственная себестоимость реализованной продукции</w:t>
      </w:r>
      <w:r w:rsidRPr="00E92682">
        <w:rPr>
          <w:rFonts w:ascii="Times New Roman" w:eastAsia="Times New Roman" w:hAnsi="Times New Roman" w:cs="Times New Roman"/>
          <w:sz w:val="24"/>
          <w:szCs w:val="24"/>
          <w:lang w:val="ru-RU" w:eastAsia="ru-RU"/>
        </w:rPr>
        <w:tab/>
        <w:t>330,0.</w:t>
      </w:r>
    </w:p>
    <w:p w:rsidR="00E92682" w:rsidRPr="00E92682" w:rsidRDefault="00E92682" w:rsidP="00E92682">
      <w:pPr>
        <w:tabs>
          <w:tab w:val="right" w:leader="dot" w:pos="8789"/>
        </w:tabs>
        <w:spacing w:after="0" w:line="240" w:lineRule="auto"/>
        <w:ind w:firstLine="720"/>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Коммерческие и управленческие расходы</w:t>
      </w:r>
      <w:r w:rsidRPr="00E92682">
        <w:rPr>
          <w:rFonts w:ascii="Times New Roman" w:eastAsia="Times New Roman" w:hAnsi="Times New Roman" w:cs="Times New Roman"/>
          <w:sz w:val="24"/>
          <w:szCs w:val="24"/>
          <w:lang w:val="ru-RU" w:eastAsia="ru-RU"/>
        </w:rPr>
        <w:tab/>
        <w:t>45,0.</w:t>
      </w:r>
    </w:p>
    <w:p w:rsidR="00E92682" w:rsidRPr="00E92682" w:rsidRDefault="00E92682" w:rsidP="00E92682">
      <w:pPr>
        <w:tabs>
          <w:tab w:val="right" w:leader="dot" w:pos="8789"/>
        </w:tabs>
        <w:spacing w:after="0" w:line="240" w:lineRule="auto"/>
        <w:ind w:firstLine="720"/>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Получены чистые проценты</w:t>
      </w:r>
      <w:r w:rsidRPr="00E92682">
        <w:rPr>
          <w:rFonts w:ascii="Times New Roman" w:eastAsia="Times New Roman" w:hAnsi="Times New Roman" w:cs="Times New Roman"/>
          <w:sz w:val="24"/>
          <w:szCs w:val="24"/>
          <w:lang w:val="ru-RU" w:eastAsia="ru-RU"/>
        </w:rPr>
        <w:tab/>
        <w:t>2,5.</w:t>
      </w:r>
    </w:p>
    <w:p w:rsidR="00E92682" w:rsidRPr="00E92682" w:rsidRDefault="00E92682" w:rsidP="00E92682">
      <w:pPr>
        <w:tabs>
          <w:tab w:val="right" w:leader="dot" w:pos="8789"/>
        </w:tabs>
        <w:spacing w:after="0" w:line="240" w:lineRule="auto"/>
        <w:ind w:firstLine="720"/>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Чистые доходы от прочих операций</w:t>
      </w:r>
      <w:r w:rsidRPr="00E92682">
        <w:rPr>
          <w:rFonts w:ascii="Times New Roman" w:eastAsia="Times New Roman" w:hAnsi="Times New Roman" w:cs="Times New Roman"/>
          <w:sz w:val="24"/>
          <w:szCs w:val="24"/>
          <w:lang w:val="ru-RU" w:eastAsia="ru-RU"/>
        </w:rPr>
        <w:tab/>
        <w:t>5,2.</w:t>
      </w:r>
    </w:p>
    <w:p w:rsidR="00E92682" w:rsidRPr="00E92682" w:rsidRDefault="00E92682" w:rsidP="00E92682">
      <w:pPr>
        <w:tabs>
          <w:tab w:val="right" w:leader="dot" w:pos="8789"/>
        </w:tabs>
        <w:spacing w:after="0" w:line="240" w:lineRule="auto"/>
        <w:ind w:firstLine="720"/>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Прочие внереализационные доходы</w:t>
      </w:r>
      <w:r w:rsidRPr="00E92682">
        <w:rPr>
          <w:rFonts w:ascii="Times New Roman" w:eastAsia="Times New Roman" w:hAnsi="Times New Roman" w:cs="Times New Roman"/>
          <w:sz w:val="24"/>
          <w:szCs w:val="24"/>
          <w:lang w:val="ru-RU" w:eastAsia="ru-RU"/>
        </w:rPr>
        <w:tab/>
        <w:t>3,5.</w:t>
      </w:r>
    </w:p>
    <w:p w:rsidR="00E92682" w:rsidRPr="00E92682" w:rsidRDefault="00E92682" w:rsidP="00E92682">
      <w:pPr>
        <w:tabs>
          <w:tab w:val="right" w:leader="dot" w:pos="8789"/>
        </w:tabs>
        <w:spacing w:after="0" w:line="240" w:lineRule="auto"/>
        <w:ind w:firstLine="720"/>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Прочие внереализационные расходы</w:t>
      </w:r>
      <w:r w:rsidRPr="00E92682">
        <w:rPr>
          <w:rFonts w:ascii="Times New Roman" w:eastAsia="Times New Roman" w:hAnsi="Times New Roman" w:cs="Times New Roman"/>
          <w:sz w:val="24"/>
          <w:szCs w:val="24"/>
          <w:lang w:val="ru-RU" w:eastAsia="ru-RU"/>
        </w:rPr>
        <w:tab/>
        <w:t>2,8.</w:t>
      </w:r>
    </w:p>
    <w:p w:rsidR="00E92682" w:rsidRPr="00E92682" w:rsidRDefault="00E92682" w:rsidP="00E92682">
      <w:pPr>
        <w:tabs>
          <w:tab w:val="right" w:leader="dot" w:pos="8789"/>
        </w:tabs>
        <w:spacing w:after="0" w:line="240" w:lineRule="auto"/>
        <w:ind w:firstLine="720"/>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Уплачен налог на прибыль</w:t>
      </w:r>
      <w:r w:rsidRPr="00E92682">
        <w:rPr>
          <w:rFonts w:ascii="Times New Roman" w:eastAsia="Times New Roman" w:hAnsi="Times New Roman" w:cs="Times New Roman"/>
          <w:sz w:val="24"/>
          <w:szCs w:val="24"/>
          <w:lang w:val="ru-RU" w:eastAsia="ru-RU"/>
        </w:rPr>
        <w:tab/>
        <w:t>62,0.</w:t>
      </w:r>
    </w:p>
    <w:p w:rsidR="00E92682" w:rsidRPr="00E92682" w:rsidRDefault="00E92682" w:rsidP="00E92682">
      <w:pPr>
        <w:tabs>
          <w:tab w:val="right" w:leader="dot" w:pos="8789"/>
        </w:tabs>
        <w:spacing w:after="0" w:line="240" w:lineRule="auto"/>
        <w:ind w:firstLine="720"/>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Отвлеченные средства от прибыли</w:t>
      </w:r>
      <w:r w:rsidRPr="00E92682">
        <w:rPr>
          <w:rFonts w:ascii="Times New Roman" w:eastAsia="Times New Roman" w:hAnsi="Times New Roman" w:cs="Times New Roman"/>
          <w:sz w:val="24"/>
          <w:szCs w:val="24"/>
          <w:lang w:val="ru-RU" w:eastAsia="ru-RU"/>
        </w:rPr>
        <w:tab/>
        <w:t>6,0.</w:t>
      </w:r>
    </w:p>
    <w:p w:rsidR="00E92682" w:rsidRPr="00E92682" w:rsidRDefault="00E92682" w:rsidP="00E92682">
      <w:pPr>
        <w:tabs>
          <w:tab w:val="right" w:leader="dot" w:pos="8789"/>
        </w:tabs>
        <w:spacing w:after="0" w:line="240" w:lineRule="auto"/>
        <w:ind w:firstLine="720"/>
        <w:jc w:val="both"/>
        <w:rPr>
          <w:rFonts w:ascii="Times New Roman" w:eastAsia="Times New Roman" w:hAnsi="Times New Roman" w:cs="Times New Roman"/>
          <w:sz w:val="24"/>
          <w:szCs w:val="24"/>
          <w:lang w:val="ru-RU" w:eastAsia="ru-RU"/>
        </w:rPr>
      </w:pP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b/>
          <w:i/>
          <w:spacing w:val="-6"/>
          <w:sz w:val="24"/>
          <w:szCs w:val="24"/>
          <w:lang w:val="ru-RU" w:eastAsia="ru-RU"/>
        </w:rPr>
        <w:t>Определите</w:t>
      </w:r>
      <w:r w:rsidRPr="00E92682">
        <w:rPr>
          <w:rFonts w:ascii="Times New Roman" w:eastAsia="Times New Roman" w:hAnsi="Times New Roman" w:cs="Times New Roman"/>
          <w:spacing w:val="-6"/>
          <w:sz w:val="24"/>
          <w:szCs w:val="24"/>
          <w:lang w:val="ru-RU" w:eastAsia="ru-RU"/>
        </w:rPr>
        <w:t xml:space="preserve"> показатели прибыли: 1) от реализации продукции; 2) от финансово-хозяйственной деятельности; 3) балансовую; 4) нераспределенную.</w:t>
      </w: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Задача 2</w:t>
      </w: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E92682" w:rsidRPr="00E92682" w:rsidRDefault="00E92682" w:rsidP="00E92682">
      <w:pPr>
        <w:spacing w:after="0" w:line="240" w:lineRule="auto"/>
        <w:ind w:left="283"/>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Имеются данные о продаже товаров населению одного из городов:</w:t>
      </w:r>
    </w:p>
    <w:p w:rsidR="00E92682" w:rsidRPr="00E92682" w:rsidRDefault="00E92682" w:rsidP="00E92682">
      <w:pPr>
        <w:spacing w:after="0" w:line="240" w:lineRule="auto"/>
        <w:ind w:left="283"/>
        <w:rPr>
          <w:rFonts w:ascii="Times New Roman" w:eastAsia="Times New Roman" w:hAnsi="Times New Roman" w:cs="Times New Roman"/>
          <w:sz w:val="24"/>
          <w:szCs w:val="24"/>
          <w:lang w:val="ru-RU"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339"/>
        <w:gridCol w:w="2623"/>
        <w:gridCol w:w="1275"/>
      </w:tblGrid>
      <w:tr w:rsidR="00E92682" w:rsidRPr="00E92682" w:rsidTr="002A0A52">
        <w:trPr>
          <w:cantSplit/>
        </w:trPr>
        <w:tc>
          <w:tcPr>
            <w:tcW w:w="2835" w:type="dxa"/>
            <w:vMerge w:val="restart"/>
            <w:tcBorders>
              <w:top w:val="single" w:sz="4" w:space="0" w:color="auto"/>
              <w:left w:val="single" w:sz="4" w:space="0" w:color="auto"/>
              <w:bottom w:val="single" w:sz="4" w:space="0" w:color="auto"/>
              <w:right w:val="single" w:sz="4" w:space="0" w:color="auto"/>
            </w:tcBorders>
            <w:hideMark/>
          </w:tcPr>
          <w:p w:rsidR="00E92682" w:rsidRPr="00E92682" w:rsidRDefault="00E92682" w:rsidP="00E92682">
            <w:pPr>
              <w:spacing w:after="0" w:line="240" w:lineRule="auto"/>
              <w:ind w:left="283"/>
              <w:jc w:val="center"/>
              <w:rPr>
                <w:rFonts w:ascii="Times New Roman" w:hAnsi="Times New Roman" w:cs="Times New Roman"/>
                <w:sz w:val="24"/>
                <w:szCs w:val="24"/>
                <w:lang w:val="ru-RU"/>
              </w:rPr>
            </w:pPr>
            <w:r w:rsidRPr="00E92682">
              <w:rPr>
                <w:rFonts w:ascii="Times New Roman" w:eastAsia="Times New Roman" w:hAnsi="Times New Roman" w:cs="Times New Roman"/>
                <w:sz w:val="24"/>
                <w:szCs w:val="24"/>
                <w:lang w:val="ru-RU"/>
              </w:rPr>
              <w:t>Товары</w:t>
            </w:r>
          </w:p>
        </w:tc>
        <w:tc>
          <w:tcPr>
            <w:tcW w:w="4962" w:type="dxa"/>
            <w:gridSpan w:val="2"/>
            <w:tcBorders>
              <w:top w:val="single" w:sz="4" w:space="0" w:color="auto"/>
              <w:left w:val="single" w:sz="4" w:space="0" w:color="auto"/>
              <w:bottom w:val="single" w:sz="4" w:space="0" w:color="auto"/>
              <w:right w:val="single" w:sz="4" w:space="0" w:color="auto"/>
            </w:tcBorders>
            <w:hideMark/>
          </w:tcPr>
          <w:p w:rsidR="00E92682" w:rsidRPr="00E92682" w:rsidRDefault="00E92682" w:rsidP="00E92682">
            <w:pPr>
              <w:spacing w:after="0" w:line="240" w:lineRule="auto"/>
              <w:ind w:left="283"/>
              <w:jc w:val="center"/>
              <w:rPr>
                <w:rFonts w:ascii="Times New Roman" w:hAnsi="Times New Roman" w:cs="Times New Roman"/>
                <w:sz w:val="24"/>
                <w:szCs w:val="24"/>
                <w:lang w:val="ru-RU"/>
              </w:rPr>
            </w:pPr>
            <w:r w:rsidRPr="00E92682">
              <w:rPr>
                <w:rFonts w:ascii="Times New Roman" w:eastAsia="Times New Roman" w:hAnsi="Times New Roman" w:cs="Times New Roman"/>
                <w:sz w:val="24"/>
                <w:szCs w:val="24"/>
                <w:lang w:val="ru-RU"/>
              </w:rPr>
              <w:t>Продано товаров в фактических ценах, млн. руб.</w:t>
            </w:r>
          </w:p>
        </w:tc>
        <w:tc>
          <w:tcPr>
            <w:tcW w:w="1275"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E92682" w:rsidRPr="00E92682" w:rsidRDefault="00E92682" w:rsidP="00E92682">
            <w:pPr>
              <w:spacing w:after="0" w:line="240" w:lineRule="auto"/>
              <w:ind w:left="283"/>
              <w:jc w:val="center"/>
              <w:rPr>
                <w:rFonts w:ascii="Times New Roman" w:hAnsi="Times New Roman" w:cs="Times New Roman"/>
                <w:sz w:val="24"/>
                <w:szCs w:val="24"/>
                <w:lang w:val="ru-RU"/>
              </w:rPr>
            </w:pPr>
            <w:r w:rsidRPr="00E92682">
              <w:rPr>
                <w:rFonts w:ascii="Times New Roman" w:eastAsia="Times New Roman" w:hAnsi="Times New Roman" w:cs="Times New Roman"/>
                <w:sz w:val="24"/>
                <w:szCs w:val="24"/>
                <w:lang w:val="ru-RU"/>
              </w:rPr>
              <w:t>Индексы цен</w:t>
            </w:r>
          </w:p>
        </w:tc>
      </w:tr>
      <w:tr w:rsidR="00E92682" w:rsidRPr="00E92682" w:rsidTr="002A0A52">
        <w:trPr>
          <w:cantSplit/>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E92682" w:rsidRPr="00E92682" w:rsidRDefault="00E92682" w:rsidP="00E92682">
            <w:pPr>
              <w:spacing w:after="0" w:line="240" w:lineRule="auto"/>
              <w:rPr>
                <w:rFonts w:ascii="Times New Roman" w:hAnsi="Times New Roman" w:cs="Times New Roman"/>
                <w:sz w:val="24"/>
                <w:szCs w:val="24"/>
                <w:lang w:val="ru-RU"/>
              </w:rPr>
            </w:pPr>
          </w:p>
        </w:tc>
        <w:tc>
          <w:tcPr>
            <w:tcW w:w="2339" w:type="dxa"/>
            <w:tcBorders>
              <w:top w:val="single" w:sz="4" w:space="0" w:color="auto"/>
              <w:left w:val="single" w:sz="4" w:space="0" w:color="auto"/>
              <w:bottom w:val="single" w:sz="4" w:space="0" w:color="auto"/>
              <w:right w:val="single" w:sz="4" w:space="0" w:color="auto"/>
            </w:tcBorders>
            <w:hideMark/>
          </w:tcPr>
          <w:p w:rsidR="00E92682" w:rsidRPr="00E92682" w:rsidRDefault="00E92682" w:rsidP="00E92682">
            <w:pPr>
              <w:spacing w:after="0" w:line="240" w:lineRule="auto"/>
              <w:ind w:left="283"/>
              <w:jc w:val="center"/>
              <w:rPr>
                <w:rFonts w:ascii="Times New Roman" w:hAnsi="Times New Roman" w:cs="Times New Roman"/>
                <w:sz w:val="24"/>
                <w:szCs w:val="24"/>
                <w:lang w:val="ru-RU"/>
              </w:rPr>
            </w:pPr>
            <w:r w:rsidRPr="00E92682">
              <w:rPr>
                <w:rFonts w:ascii="Times New Roman" w:eastAsia="Times New Roman" w:hAnsi="Times New Roman" w:cs="Times New Roman"/>
                <w:sz w:val="24"/>
                <w:szCs w:val="24"/>
                <w:lang w:val="ru-RU"/>
              </w:rPr>
              <w:t>Базисный период</w:t>
            </w:r>
          </w:p>
        </w:tc>
        <w:tc>
          <w:tcPr>
            <w:tcW w:w="2623" w:type="dxa"/>
            <w:tcBorders>
              <w:top w:val="single" w:sz="4" w:space="0" w:color="auto"/>
              <w:left w:val="single" w:sz="4" w:space="0" w:color="auto"/>
              <w:bottom w:val="single" w:sz="4" w:space="0" w:color="auto"/>
              <w:right w:val="single" w:sz="4" w:space="0" w:color="auto"/>
            </w:tcBorders>
            <w:hideMark/>
          </w:tcPr>
          <w:p w:rsidR="00E92682" w:rsidRPr="00E92682" w:rsidRDefault="00E92682" w:rsidP="00E92682">
            <w:pPr>
              <w:spacing w:after="0" w:line="240" w:lineRule="auto"/>
              <w:ind w:left="283"/>
              <w:jc w:val="center"/>
              <w:rPr>
                <w:rFonts w:ascii="Times New Roman" w:hAnsi="Times New Roman" w:cs="Times New Roman"/>
                <w:sz w:val="24"/>
                <w:szCs w:val="24"/>
                <w:lang w:val="ru-RU"/>
              </w:rPr>
            </w:pPr>
            <w:r w:rsidRPr="00E92682">
              <w:rPr>
                <w:rFonts w:ascii="Times New Roman" w:eastAsia="Times New Roman" w:hAnsi="Times New Roman" w:cs="Times New Roman"/>
                <w:sz w:val="24"/>
                <w:szCs w:val="24"/>
                <w:lang w:val="ru-RU"/>
              </w:rPr>
              <w:t>Отчетный период</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E92682" w:rsidRPr="00E92682" w:rsidRDefault="00E92682" w:rsidP="00E92682">
            <w:pPr>
              <w:spacing w:after="0" w:line="240" w:lineRule="auto"/>
              <w:rPr>
                <w:rFonts w:ascii="Times New Roman" w:hAnsi="Times New Roman" w:cs="Times New Roman"/>
                <w:sz w:val="24"/>
                <w:szCs w:val="24"/>
                <w:lang w:val="ru-RU"/>
              </w:rPr>
            </w:pPr>
          </w:p>
        </w:tc>
      </w:tr>
      <w:tr w:rsidR="00E92682" w:rsidRPr="00E92682" w:rsidTr="002A0A52">
        <w:tc>
          <w:tcPr>
            <w:tcW w:w="2835" w:type="dxa"/>
            <w:tcBorders>
              <w:top w:val="single" w:sz="4" w:space="0" w:color="auto"/>
              <w:left w:val="single" w:sz="4" w:space="0" w:color="auto"/>
              <w:bottom w:val="dotted" w:sz="4" w:space="0" w:color="auto"/>
              <w:right w:val="single" w:sz="4" w:space="0" w:color="auto"/>
            </w:tcBorders>
            <w:vAlign w:val="center"/>
            <w:hideMark/>
          </w:tcPr>
          <w:p w:rsidR="00E92682" w:rsidRPr="00E92682" w:rsidRDefault="00E92682" w:rsidP="00E92682">
            <w:pPr>
              <w:spacing w:after="0" w:line="240" w:lineRule="auto"/>
              <w:ind w:left="283"/>
              <w:rPr>
                <w:rFonts w:ascii="Times New Roman" w:hAnsi="Times New Roman" w:cs="Times New Roman"/>
                <w:sz w:val="24"/>
                <w:szCs w:val="24"/>
                <w:lang w:val="ru-RU"/>
              </w:rPr>
            </w:pPr>
            <w:r w:rsidRPr="00E92682">
              <w:rPr>
                <w:rFonts w:ascii="Times New Roman" w:eastAsia="Times New Roman" w:hAnsi="Times New Roman" w:cs="Times New Roman"/>
                <w:sz w:val="24"/>
                <w:szCs w:val="24"/>
                <w:lang w:val="ru-RU"/>
              </w:rPr>
              <w:t>Продовольственные</w:t>
            </w:r>
          </w:p>
        </w:tc>
        <w:tc>
          <w:tcPr>
            <w:tcW w:w="2339" w:type="dxa"/>
            <w:tcBorders>
              <w:top w:val="single" w:sz="4" w:space="0" w:color="auto"/>
              <w:left w:val="single" w:sz="4" w:space="0" w:color="auto"/>
              <w:bottom w:val="dotted" w:sz="4" w:space="0" w:color="auto"/>
              <w:right w:val="single" w:sz="4" w:space="0" w:color="auto"/>
            </w:tcBorders>
            <w:vAlign w:val="center"/>
            <w:hideMark/>
          </w:tcPr>
          <w:p w:rsidR="00E92682" w:rsidRPr="00E92682" w:rsidRDefault="00E92682" w:rsidP="00E92682">
            <w:pPr>
              <w:spacing w:after="0" w:line="240" w:lineRule="auto"/>
              <w:ind w:left="283" w:right="955"/>
              <w:jc w:val="right"/>
              <w:rPr>
                <w:rFonts w:ascii="Times New Roman" w:hAnsi="Times New Roman" w:cs="Times New Roman"/>
                <w:sz w:val="24"/>
                <w:szCs w:val="24"/>
                <w:lang w:val="ru-RU"/>
              </w:rPr>
            </w:pPr>
            <w:r w:rsidRPr="00E92682">
              <w:rPr>
                <w:rFonts w:ascii="Times New Roman" w:eastAsia="Times New Roman" w:hAnsi="Times New Roman" w:cs="Times New Roman"/>
                <w:sz w:val="24"/>
                <w:szCs w:val="24"/>
                <w:lang w:val="ru-RU"/>
              </w:rPr>
              <w:t>140,5</w:t>
            </w:r>
          </w:p>
        </w:tc>
        <w:tc>
          <w:tcPr>
            <w:tcW w:w="2623" w:type="dxa"/>
            <w:tcBorders>
              <w:top w:val="single" w:sz="4" w:space="0" w:color="auto"/>
              <w:left w:val="single" w:sz="4" w:space="0" w:color="auto"/>
              <w:bottom w:val="dotted" w:sz="4" w:space="0" w:color="auto"/>
              <w:right w:val="single" w:sz="4" w:space="0" w:color="auto"/>
            </w:tcBorders>
            <w:vAlign w:val="center"/>
            <w:hideMark/>
          </w:tcPr>
          <w:p w:rsidR="00E92682" w:rsidRPr="00E92682" w:rsidRDefault="00E92682" w:rsidP="00E92682">
            <w:pPr>
              <w:spacing w:after="0" w:line="240" w:lineRule="auto"/>
              <w:ind w:left="283" w:right="885"/>
              <w:jc w:val="right"/>
              <w:rPr>
                <w:rFonts w:ascii="Times New Roman" w:hAnsi="Times New Roman" w:cs="Times New Roman"/>
                <w:sz w:val="24"/>
                <w:szCs w:val="24"/>
                <w:lang w:val="ru-RU"/>
              </w:rPr>
            </w:pPr>
            <w:r w:rsidRPr="00E92682">
              <w:rPr>
                <w:rFonts w:ascii="Times New Roman" w:eastAsia="Times New Roman" w:hAnsi="Times New Roman" w:cs="Times New Roman"/>
                <w:sz w:val="24"/>
                <w:szCs w:val="24"/>
                <w:lang w:val="ru-RU"/>
              </w:rPr>
              <w:t>164,1</w:t>
            </w:r>
          </w:p>
        </w:tc>
        <w:tc>
          <w:tcPr>
            <w:tcW w:w="1275" w:type="dxa"/>
            <w:tcBorders>
              <w:top w:val="single" w:sz="4" w:space="0" w:color="auto"/>
              <w:left w:val="single" w:sz="4" w:space="0" w:color="auto"/>
              <w:bottom w:val="dotted" w:sz="4" w:space="0" w:color="auto"/>
              <w:right w:val="single" w:sz="4" w:space="0" w:color="auto"/>
            </w:tcBorders>
            <w:vAlign w:val="center"/>
            <w:hideMark/>
          </w:tcPr>
          <w:p w:rsidR="00E92682" w:rsidRPr="00E92682" w:rsidRDefault="00E92682" w:rsidP="00E92682">
            <w:pPr>
              <w:spacing w:after="0" w:line="240" w:lineRule="auto"/>
              <w:ind w:left="283"/>
              <w:jc w:val="center"/>
              <w:rPr>
                <w:rFonts w:ascii="Times New Roman" w:hAnsi="Times New Roman" w:cs="Times New Roman"/>
                <w:sz w:val="24"/>
                <w:szCs w:val="24"/>
                <w:lang w:val="ru-RU"/>
              </w:rPr>
            </w:pPr>
            <w:r w:rsidRPr="00E92682">
              <w:rPr>
                <w:rFonts w:ascii="Times New Roman" w:eastAsia="Times New Roman" w:hAnsi="Times New Roman" w:cs="Times New Roman"/>
                <w:sz w:val="24"/>
                <w:szCs w:val="24"/>
                <w:lang w:val="ru-RU"/>
              </w:rPr>
              <w:t>1,052</w:t>
            </w:r>
          </w:p>
        </w:tc>
      </w:tr>
      <w:tr w:rsidR="00E92682" w:rsidRPr="00E92682" w:rsidTr="002A0A52">
        <w:tc>
          <w:tcPr>
            <w:tcW w:w="2835" w:type="dxa"/>
            <w:tcBorders>
              <w:top w:val="dotted" w:sz="4" w:space="0" w:color="auto"/>
              <w:left w:val="single" w:sz="4" w:space="0" w:color="auto"/>
              <w:bottom w:val="single" w:sz="4" w:space="0" w:color="auto"/>
              <w:right w:val="single" w:sz="4" w:space="0" w:color="auto"/>
            </w:tcBorders>
            <w:vAlign w:val="center"/>
            <w:hideMark/>
          </w:tcPr>
          <w:p w:rsidR="00E92682" w:rsidRPr="00E92682" w:rsidRDefault="00E92682" w:rsidP="00E92682">
            <w:pPr>
              <w:spacing w:after="0" w:line="240" w:lineRule="auto"/>
              <w:ind w:left="283"/>
              <w:rPr>
                <w:rFonts w:ascii="Times New Roman" w:hAnsi="Times New Roman" w:cs="Times New Roman"/>
                <w:sz w:val="24"/>
                <w:szCs w:val="24"/>
                <w:lang w:val="ru-RU"/>
              </w:rPr>
            </w:pPr>
            <w:r w:rsidRPr="00E92682">
              <w:rPr>
                <w:rFonts w:ascii="Times New Roman" w:eastAsia="Times New Roman" w:hAnsi="Times New Roman" w:cs="Times New Roman"/>
                <w:sz w:val="24"/>
                <w:szCs w:val="24"/>
                <w:lang w:val="ru-RU"/>
              </w:rPr>
              <w:t>Непродовольственные</w:t>
            </w:r>
          </w:p>
        </w:tc>
        <w:tc>
          <w:tcPr>
            <w:tcW w:w="2339" w:type="dxa"/>
            <w:tcBorders>
              <w:top w:val="dotted" w:sz="4" w:space="0" w:color="auto"/>
              <w:left w:val="single" w:sz="4" w:space="0" w:color="auto"/>
              <w:bottom w:val="single" w:sz="4" w:space="0" w:color="auto"/>
              <w:right w:val="single" w:sz="4" w:space="0" w:color="auto"/>
            </w:tcBorders>
            <w:vAlign w:val="center"/>
            <w:hideMark/>
          </w:tcPr>
          <w:p w:rsidR="00E92682" w:rsidRPr="00E92682" w:rsidRDefault="00E92682" w:rsidP="00E92682">
            <w:pPr>
              <w:spacing w:after="0" w:line="240" w:lineRule="auto"/>
              <w:ind w:left="283" w:right="955"/>
              <w:jc w:val="right"/>
              <w:rPr>
                <w:rFonts w:ascii="Times New Roman" w:hAnsi="Times New Roman" w:cs="Times New Roman"/>
                <w:sz w:val="24"/>
                <w:szCs w:val="24"/>
                <w:lang w:val="ru-RU"/>
              </w:rPr>
            </w:pPr>
            <w:r w:rsidRPr="00E92682">
              <w:rPr>
                <w:rFonts w:ascii="Times New Roman" w:eastAsia="Times New Roman" w:hAnsi="Times New Roman" w:cs="Times New Roman"/>
                <w:sz w:val="24"/>
                <w:szCs w:val="24"/>
                <w:lang w:val="ru-RU"/>
              </w:rPr>
              <w:t>237,2</w:t>
            </w:r>
          </w:p>
        </w:tc>
        <w:tc>
          <w:tcPr>
            <w:tcW w:w="2623" w:type="dxa"/>
            <w:tcBorders>
              <w:top w:val="dotted" w:sz="4" w:space="0" w:color="auto"/>
              <w:left w:val="single" w:sz="4" w:space="0" w:color="auto"/>
              <w:bottom w:val="single" w:sz="4" w:space="0" w:color="auto"/>
              <w:right w:val="single" w:sz="4" w:space="0" w:color="auto"/>
            </w:tcBorders>
            <w:vAlign w:val="center"/>
            <w:hideMark/>
          </w:tcPr>
          <w:p w:rsidR="00E92682" w:rsidRPr="00E92682" w:rsidRDefault="00E92682" w:rsidP="00E92682">
            <w:pPr>
              <w:spacing w:after="0" w:line="240" w:lineRule="auto"/>
              <w:ind w:left="283" w:right="885"/>
              <w:jc w:val="right"/>
              <w:rPr>
                <w:rFonts w:ascii="Times New Roman" w:hAnsi="Times New Roman" w:cs="Times New Roman"/>
                <w:sz w:val="24"/>
                <w:szCs w:val="24"/>
                <w:lang w:val="ru-RU"/>
              </w:rPr>
            </w:pPr>
            <w:r w:rsidRPr="00E92682">
              <w:rPr>
                <w:rFonts w:ascii="Times New Roman" w:eastAsia="Times New Roman" w:hAnsi="Times New Roman" w:cs="Times New Roman"/>
                <w:sz w:val="24"/>
                <w:szCs w:val="24"/>
                <w:lang w:val="ru-RU"/>
              </w:rPr>
              <w:t>252,8</w:t>
            </w:r>
          </w:p>
        </w:tc>
        <w:tc>
          <w:tcPr>
            <w:tcW w:w="1275" w:type="dxa"/>
            <w:tcBorders>
              <w:top w:val="dotted" w:sz="4" w:space="0" w:color="auto"/>
              <w:left w:val="single" w:sz="4" w:space="0" w:color="auto"/>
              <w:bottom w:val="single" w:sz="4" w:space="0" w:color="auto"/>
              <w:right w:val="single" w:sz="4" w:space="0" w:color="auto"/>
            </w:tcBorders>
            <w:vAlign w:val="center"/>
            <w:hideMark/>
          </w:tcPr>
          <w:p w:rsidR="00E92682" w:rsidRPr="00E92682" w:rsidRDefault="00E92682" w:rsidP="00E92682">
            <w:pPr>
              <w:spacing w:after="0" w:line="240" w:lineRule="auto"/>
              <w:ind w:left="283"/>
              <w:jc w:val="center"/>
              <w:rPr>
                <w:rFonts w:ascii="Times New Roman" w:hAnsi="Times New Roman" w:cs="Times New Roman"/>
                <w:sz w:val="24"/>
                <w:szCs w:val="24"/>
                <w:lang w:val="ru-RU"/>
              </w:rPr>
            </w:pPr>
            <w:r w:rsidRPr="00E92682">
              <w:rPr>
                <w:rFonts w:ascii="Times New Roman" w:eastAsia="Times New Roman" w:hAnsi="Times New Roman" w:cs="Times New Roman"/>
                <w:sz w:val="24"/>
                <w:szCs w:val="24"/>
                <w:lang w:val="ru-RU"/>
              </w:rPr>
              <w:t>1,132</w:t>
            </w:r>
          </w:p>
        </w:tc>
      </w:tr>
    </w:tbl>
    <w:p w:rsidR="00E92682" w:rsidRPr="00E92682" w:rsidRDefault="00E92682" w:rsidP="00E92682">
      <w:pPr>
        <w:spacing w:after="0" w:line="240" w:lineRule="auto"/>
        <w:ind w:left="283"/>
        <w:rPr>
          <w:rFonts w:ascii="Times New Roman" w:hAnsi="Times New Roman" w:cs="Times New Roman"/>
          <w:sz w:val="24"/>
          <w:szCs w:val="24"/>
          <w:lang w:val="ru-RU" w:eastAsia="ru-RU"/>
        </w:rPr>
      </w:pPr>
    </w:p>
    <w:p w:rsidR="00E92682" w:rsidRPr="00E92682" w:rsidRDefault="00E92682" w:rsidP="00E92682">
      <w:pPr>
        <w:spacing w:after="0" w:line="240" w:lineRule="auto"/>
        <w:ind w:left="283"/>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В отчетный период численность населения данного района сократилась на 0,4 %.</w:t>
      </w:r>
    </w:p>
    <w:p w:rsidR="00E92682" w:rsidRPr="00E92682" w:rsidRDefault="00E92682" w:rsidP="00E92682">
      <w:pPr>
        <w:spacing w:after="0" w:line="240" w:lineRule="auto"/>
        <w:ind w:left="283"/>
        <w:rPr>
          <w:rFonts w:ascii="Times New Roman" w:eastAsia="Times New Roman" w:hAnsi="Times New Roman" w:cs="Times New Roman"/>
          <w:i/>
          <w:sz w:val="24"/>
          <w:szCs w:val="24"/>
          <w:lang w:val="ru-RU" w:eastAsia="ru-RU"/>
        </w:rPr>
      </w:pPr>
      <w:r w:rsidRPr="00E92682">
        <w:rPr>
          <w:rFonts w:ascii="Times New Roman" w:eastAsia="Times New Roman" w:hAnsi="Times New Roman" w:cs="Times New Roman"/>
          <w:i/>
          <w:sz w:val="24"/>
          <w:szCs w:val="24"/>
          <w:lang w:val="ru-RU" w:eastAsia="ru-RU"/>
        </w:rPr>
        <w:t>Определите:</w:t>
      </w:r>
    </w:p>
    <w:p w:rsidR="00E92682" w:rsidRPr="00E92682" w:rsidRDefault="00E92682" w:rsidP="00E92682">
      <w:pPr>
        <w:numPr>
          <w:ilvl w:val="0"/>
          <w:numId w:val="39"/>
        </w:numPr>
        <w:spacing w:after="0" w:line="240" w:lineRule="auto"/>
        <w:ind w:left="1077" w:hanging="357"/>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общий индекс потребления;</w:t>
      </w:r>
    </w:p>
    <w:p w:rsidR="00E92682" w:rsidRPr="00E92682" w:rsidRDefault="00E92682" w:rsidP="00E92682">
      <w:pPr>
        <w:numPr>
          <w:ilvl w:val="0"/>
          <w:numId w:val="39"/>
        </w:numPr>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общий индекс цен;</w:t>
      </w:r>
    </w:p>
    <w:p w:rsidR="00E92682" w:rsidRPr="00E92682" w:rsidRDefault="00E92682" w:rsidP="00E92682">
      <w:pPr>
        <w:numPr>
          <w:ilvl w:val="0"/>
          <w:numId w:val="39"/>
        </w:numPr>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индекс физического объема потребления;</w:t>
      </w:r>
    </w:p>
    <w:p w:rsidR="00E92682" w:rsidRPr="00E92682" w:rsidRDefault="00E92682" w:rsidP="00E92682">
      <w:pPr>
        <w:numPr>
          <w:ilvl w:val="0"/>
          <w:numId w:val="39"/>
        </w:numPr>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индекс физического объема потребления на душу населения.</w:t>
      </w:r>
    </w:p>
    <w:p w:rsidR="00E92682" w:rsidRPr="00E92682" w:rsidRDefault="00E92682" w:rsidP="00E92682">
      <w:pPr>
        <w:spacing w:after="0" w:line="240" w:lineRule="auto"/>
        <w:ind w:firstLine="720"/>
        <w:jc w:val="both"/>
        <w:rPr>
          <w:rFonts w:ascii="Times New Roman" w:eastAsiaTheme="minorHAnsi" w:hAnsi="Times New Roman" w:cs="Times New Roman"/>
          <w:sz w:val="24"/>
          <w:szCs w:val="24"/>
          <w:lang w:val="ru-RU"/>
        </w:rPr>
      </w:pP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E92682" w:rsidRPr="00E92682" w:rsidRDefault="00E92682" w:rsidP="00E92682">
      <w:pPr>
        <w:spacing w:after="0" w:line="240" w:lineRule="auto"/>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 xml:space="preserve">Составитель </w:t>
      </w:r>
      <w:r w:rsidRPr="00E92682">
        <w:rPr>
          <w:rFonts w:ascii="Times New Roman" w:eastAsia="Times New Roman" w:hAnsi="Times New Roman" w:cs="Times New Roman"/>
          <w:sz w:val="24"/>
          <w:szCs w:val="24"/>
          <w:lang w:val="ru-RU" w:eastAsia="ru-RU"/>
        </w:rPr>
        <w:tab/>
      </w:r>
      <w:r w:rsidRPr="00E92682">
        <w:rPr>
          <w:rFonts w:ascii="Times New Roman" w:eastAsia="Times New Roman" w:hAnsi="Times New Roman" w:cs="Times New Roman"/>
          <w:sz w:val="24"/>
          <w:szCs w:val="24"/>
          <w:lang w:val="ru-RU" w:eastAsia="ru-RU"/>
        </w:rPr>
        <w:tab/>
      </w:r>
      <w:r w:rsidRPr="00E92682">
        <w:rPr>
          <w:rFonts w:ascii="Times New Roman" w:eastAsia="Times New Roman" w:hAnsi="Times New Roman" w:cs="Times New Roman"/>
          <w:sz w:val="24"/>
          <w:szCs w:val="24"/>
          <w:lang w:val="ru-RU" w:eastAsia="ru-RU"/>
        </w:rPr>
        <w:tab/>
      </w:r>
      <w:r w:rsidRPr="00E92682">
        <w:rPr>
          <w:rFonts w:ascii="Times New Roman" w:eastAsia="Times New Roman" w:hAnsi="Times New Roman" w:cs="Times New Roman"/>
          <w:sz w:val="24"/>
          <w:szCs w:val="24"/>
          <w:lang w:val="ru-RU" w:eastAsia="ru-RU"/>
        </w:rPr>
        <w:tab/>
        <w:t>__________________  А.А.Рудяга</w:t>
      </w:r>
    </w:p>
    <w:p w:rsidR="00E92682" w:rsidRPr="00E92682" w:rsidRDefault="00E92682" w:rsidP="00E92682">
      <w:pPr>
        <w:spacing w:after="0" w:line="240" w:lineRule="auto"/>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 xml:space="preserve">Заведующий кафедрой  </w:t>
      </w:r>
      <w:r w:rsidRPr="00E92682">
        <w:rPr>
          <w:rFonts w:ascii="Times New Roman" w:eastAsia="Times New Roman" w:hAnsi="Times New Roman" w:cs="Times New Roman"/>
          <w:sz w:val="24"/>
          <w:szCs w:val="24"/>
          <w:lang w:val="ru-RU" w:eastAsia="ru-RU"/>
        </w:rPr>
        <w:tab/>
      </w:r>
      <w:r w:rsidRPr="00E92682">
        <w:rPr>
          <w:rFonts w:ascii="Times New Roman" w:eastAsia="Times New Roman" w:hAnsi="Times New Roman" w:cs="Times New Roman"/>
          <w:sz w:val="24"/>
          <w:szCs w:val="24"/>
          <w:lang w:val="ru-RU" w:eastAsia="ru-RU"/>
        </w:rPr>
        <w:tab/>
        <w:t>__________________  Л.И. Ниворожкина</w:t>
      </w:r>
    </w:p>
    <w:p w:rsidR="00E92682" w:rsidRPr="00E92682" w:rsidRDefault="00E92682" w:rsidP="00E92682">
      <w:pPr>
        <w:spacing w:after="0" w:line="240" w:lineRule="auto"/>
        <w:textAlignment w:val="baseline"/>
        <w:rPr>
          <w:rFonts w:ascii="Times New Roman" w:eastAsia="Times New Roman" w:hAnsi="Times New Roman" w:cs="Times New Roman"/>
          <w:sz w:val="24"/>
          <w:szCs w:val="24"/>
          <w:lang w:val="ru-RU" w:eastAsia="ru-RU"/>
        </w:rPr>
      </w:pPr>
    </w:p>
    <w:p w:rsidR="00E92682" w:rsidRPr="00E92682" w:rsidRDefault="00E92682" w:rsidP="00E92682">
      <w:pPr>
        <w:shd w:val="clear" w:color="auto" w:fill="FFFFFF"/>
        <w:spacing w:after="0" w:line="240" w:lineRule="auto"/>
        <w:rPr>
          <w:rFonts w:ascii="Times New Roman" w:eastAsia="Times New Roman" w:hAnsi="Times New Roman" w:cs="Times New Roman"/>
          <w:bCs/>
          <w:sz w:val="24"/>
          <w:szCs w:val="24"/>
          <w:lang w:val="ru-RU" w:eastAsia="ru-RU"/>
        </w:rPr>
      </w:pPr>
      <w:r w:rsidRPr="00E92682">
        <w:rPr>
          <w:rFonts w:ascii="Times New Roman" w:eastAsia="Times New Roman" w:hAnsi="Times New Roman" w:cs="Times New Roman"/>
          <w:sz w:val="24"/>
          <w:szCs w:val="24"/>
          <w:lang w:val="ru-RU" w:eastAsia="ru-RU"/>
        </w:rPr>
        <w:t xml:space="preserve"> «____»__________________20     г. </w:t>
      </w:r>
      <w:r w:rsidRPr="00E92682">
        <w:rPr>
          <w:rFonts w:ascii="Times New Roman" w:eastAsia="Times New Roman" w:hAnsi="Times New Roman" w:cs="Times New Roman"/>
          <w:bCs/>
          <w:sz w:val="24"/>
          <w:szCs w:val="24"/>
          <w:lang w:val="ru-RU" w:eastAsia="ru-RU"/>
        </w:rPr>
        <w:br w:type="page"/>
      </w:r>
    </w:p>
    <w:p w:rsidR="00E92682" w:rsidRPr="00E92682" w:rsidRDefault="00E92682" w:rsidP="00E92682">
      <w:pPr>
        <w:tabs>
          <w:tab w:val="left" w:pos="2160"/>
        </w:tabs>
        <w:spacing w:after="0" w:line="240" w:lineRule="auto"/>
        <w:jc w:val="center"/>
        <w:rPr>
          <w:rFonts w:ascii="Times New Roman" w:eastAsia="Times New Roman" w:hAnsi="Times New Roman" w:cs="Times New Roman"/>
          <w:b/>
          <w:bCs/>
          <w:sz w:val="24"/>
          <w:szCs w:val="24"/>
          <w:lang w:val="ru-RU" w:eastAsia="ru-RU"/>
        </w:rPr>
      </w:pPr>
      <w:r w:rsidRPr="00E92682">
        <w:rPr>
          <w:rFonts w:ascii="Times New Roman" w:eastAsia="Times New Roman" w:hAnsi="Times New Roman" w:cs="Times New Roman"/>
          <w:b/>
          <w:bCs/>
          <w:sz w:val="24"/>
          <w:szCs w:val="24"/>
          <w:lang w:val="ru-RU" w:eastAsia="ru-RU"/>
        </w:rPr>
        <w:lastRenderedPageBreak/>
        <w:t>Министерство образования и науки РФ</w:t>
      </w: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E92682">
        <w:rPr>
          <w:rFonts w:ascii="Times New Roman" w:eastAsia="Times New Roman" w:hAnsi="Times New Roman" w:cs="Times New Roman"/>
          <w:b/>
          <w:bCs/>
          <w:sz w:val="24"/>
          <w:szCs w:val="24"/>
          <w:lang w:val="ru-RU" w:eastAsia="ru-RU"/>
        </w:rPr>
        <w:t xml:space="preserve">Федеральное государственное бюджетное образовательное учреждение </w:t>
      </w: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E92682">
        <w:rPr>
          <w:rFonts w:ascii="Times New Roman" w:eastAsia="Times New Roman" w:hAnsi="Times New Roman" w:cs="Times New Roman"/>
          <w:b/>
          <w:bCs/>
          <w:sz w:val="24"/>
          <w:szCs w:val="24"/>
          <w:lang w:val="ru-RU" w:eastAsia="ru-RU"/>
        </w:rPr>
        <w:t>высшего образования</w:t>
      </w: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E92682">
        <w:rPr>
          <w:rFonts w:ascii="Times New Roman" w:eastAsia="Times New Roman" w:hAnsi="Times New Roman" w:cs="Times New Roman"/>
          <w:b/>
          <w:bCs/>
          <w:sz w:val="24"/>
          <w:szCs w:val="24"/>
          <w:lang w:val="ru-RU" w:eastAsia="ru-RU"/>
        </w:rPr>
        <w:t>«Ростовский государственный экономический университет (РИНХ)»</w:t>
      </w: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E92682">
        <w:rPr>
          <w:rFonts w:ascii="Times New Roman" w:eastAsia="Times New Roman" w:hAnsi="Times New Roman" w:cs="Times New Roman"/>
          <w:b/>
          <w:bCs/>
          <w:sz w:val="24"/>
          <w:szCs w:val="24"/>
          <w:lang w:val="ru-RU" w:eastAsia="ru-RU"/>
        </w:rPr>
        <w:t>Кафедра статистики, эконометрики и оценки рисков</w:t>
      </w: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val="ru-RU" w:eastAsia="ru-RU"/>
        </w:rPr>
      </w:pPr>
      <w:r w:rsidRPr="00E92682">
        <w:rPr>
          <w:rFonts w:ascii="Times New Roman" w:eastAsia="Times New Roman" w:hAnsi="Times New Roman" w:cs="Times New Roman"/>
          <w:b/>
          <w:bCs/>
          <w:sz w:val="24"/>
          <w:szCs w:val="24"/>
          <w:lang w:val="ru-RU" w:eastAsia="ru-RU"/>
        </w:rPr>
        <w:t>Экзаменационный билет №5</w:t>
      </w:r>
    </w:p>
    <w:p w:rsidR="00E92682" w:rsidRPr="00E92682" w:rsidRDefault="00E92682" w:rsidP="00E92682">
      <w:pPr>
        <w:shd w:val="clear" w:color="auto" w:fill="FFFFFF"/>
        <w:spacing w:after="0" w:line="240" w:lineRule="auto"/>
        <w:jc w:val="center"/>
        <w:rPr>
          <w:rFonts w:ascii="Times New Roman" w:eastAsia="Times New Roman" w:hAnsi="Times New Roman" w:cs="Times New Roman"/>
          <w:i/>
          <w:sz w:val="24"/>
          <w:szCs w:val="24"/>
          <w:vertAlign w:val="superscript"/>
          <w:lang w:val="ru-RU" w:eastAsia="ru-RU"/>
        </w:rPr>
      </w:pPr>
      <w:r w:rsidRPr="00E92682">
        <w:rPr>
          <w:rFonts w:ascii="Times New Roman" w:eastAsia="Times New Roman" w:hAnsi="Times New Roman" w:cs="Times New Roman"/>
          <w:sz w:val="24"/>
          <w:szCs w:val="24"/>
          <w:lang w:val="ru-RU" w:eastAsia="ru-RU"/>
        </w:rPr>
        <w:t>по дисциплине</w:t>
      </w:r>
      <w:r w:rsidRPr="00E92682">
        <w:rPr>
          <w:rFonts w:ascii="Times New Roman" w:eastAsia="Times New Roman" w:hAnsi="Times New Roman" w:cs="Times New Roman"/>
          <w:b/>
          <w:i/>
          <w:sz w:val="24"/>
          <w:szCs w:val="24"/>
          <w:lang w:val="ru-RU" w:eastAsia="ru-RU"/>
        </w:rPr>
        <w:t xml:space="preserve"> </w:t>
      </w:r>
      <w:r w:rsidRPr="00E92682">
        <w:rPr>
          <w:rFonts w:ascii="Times New Roman" w:eastAsia="Times New Roman" w:hAnsi="Times New Roman" w:cs="Times New Roman"/>
          <w:sz w:val="24"/>
          <w:szCs w:val="24"/>
          <w:vertAlign w:val="superscript"/>
          <w:lang w:val="ru-RU" w:eastAsia="ru-RU"/>
        </w:rPr>
        <w:t xml:space="preserve"> </w:t>
      </w:r>
      <w:r w:rsidRPr="00E92682">
        <w:rPr>
          <w:rFonts w:ascii="Times New Roman" w:eastAsia="Times New Roman" w:hAnsi="Times New Roman" w:cs="Times New Roman"/>
          <w:sz w:val="24"/>
          <w:szCs w:val="24"/>
          <w:lang w:val="ru-RU" w:eastAsia="ru-RU"/>
        </w:rPr>
        <w:t>«Статистика»</w:t>
      </w:r>
    </w:p>
    <w:p w:rsidR="00E92682" w:rsidRPr="00E92682" w:rsidRDefault="00E92682" w:rsidP="00E92682">
      <w:pPr>
        <w:numPr>
          <w:ilvl w:val="0"/>
          <w:numId w:val="34"/>
        </w:numPr>
        <w:spacing w:before="100" w:beforeAutospacing="1" w:after="100" w:afterAutospacing="1" w:line="240" w:lineRule="auto"/>
        <w:contextualSpacing/>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bCs/>
          <w:color w:val="000000"/>
          <w:sz w:val="24"/>
          <w:szCs w:val="24"/>
          <w:lang w:val="ru-RU" w:eastAsia="ru-RU"/>
        </w:rPr>
        <w:t>Основные показатели СНС и методы их расчета.</w:t>
      </w:r>
    </w:p>
    <w:p w:rsidR="00E92682" w:rsidRPr="00E92682" w:rsidRDefault="00E92682" w:rsidP="00E92682">
      <w:pPr>
        <w:keepNext/>
        <w:widowControl w:val="0"/>
        <w:numPr>
          <w:ilvl w:val="0"/>
          <w:numId w:val="34"/>
        </w:numPr>
        <w:spacing w:before="100" w:beforeAutospacing="1" w:after="0" w:afterAutospacing="1" w:line="240" w:lineRule="auto"/>
        <w:contextualSpacing/>
        <w:jc w:val="both"/>
        <w:rPr>
          <w:rFonts w:ascii="Times New Roman" w:hAnsi="Times New Roman" w:cs="Times New Roman"/>
          <w:sz w:val="24"/>
          <w:szCs w:val="24"/>
          <w:lang w:val="ru-RU"/>
        </w:rPr>
      </w:pPr>
      <w:r w:rsidRPr="00E92682">
        <w:rPr>
          <w:rFonts w:ascii="Times New Roman" w:eastAsia="Times New Roman" w:hAnsi="Times New Roman" w:cs="Times New Roman"/>
          <w:bCs/>
          <w:color w:val="000000"/>
          <w:sz w:val="24"/>
          <w:szCs w:val="24"/>
          <w:lang w:val="ru-RU" w:eastAsia="ru-RU"/>
        </w:rPr>
        <w:t xml:space="preserve"> </w:t>
      </w:r>
      <w:r w:rsidRPr="00E92682">
        <w:rPr>
          <w:rFonts w:ascii="Times New Roman" w:hAnsi="Times New Roman" w:cs="Times New Roman"/>
          <w:color w:val="000000"/>
          <w:sz w:val="24"/>
          <w:szCs w:val="24"/>
          <w:lang w:val="ru-RU"/>
        </w:rPr>
        <w:t xml:space="preserve">Основные показатели статистики налогов. </w:t>
      </w:r>
    </w:p>
    <w:p w:rsidR="00E92682" w:rsidRPr="00E92682" w:rsidRDefault="00E92682" w:rsidP="00E92682">
      <w:pPr>
        <w:spacing w:line="240" w:lineRule="auto"/>
        <w:ind w:left="720"/>
        <w:jc w:val="both"/>
        <w:rPr>
          <w:rFonts w:ascii="Times New Roman" w:eastAsia="Times New Roman" w:hAnsi="Times New Roman" w:cs="Times New Roman"/>
          <w:sz w:val="24"/>
          <w:szCs w:val="24"/>
          <w:lang w:val="ru-RU" w:eastAsia="ru-RU"/>
        </w:rPr>
      </w:pP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Задача 1</w:t>
      </w:r>
    </w:p>
    <w:p w:rsidR="00E92682" w:rsidRPr="00E92682" w:rsidRDefault="00E92682" w:rsidP="00E92682">
      <w:pPr>
        <w:spacing w:after="0" w:line="240" w:lineRule="auto"/>
        <w:ind w:left="283"/>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 xml:space="preserve">Остатки  оборотных фондов в </w:t>
      </w:r>
      <w:r w:rsidRPr="00E92682">
        <w:rPr>
          <w:rFonts w:ascii="Times New Roman" w:eastAsia="Times New Roman" w:hAnsi="Times New Roman" w:cs="Times New Roman"/>
          <w:sz w:val="24"/>
          <w:szCs w:val="24"/>
          <w:lang w:eastAsia="ru-RU"/>
        </w:rPr>
        <w:t>III</w:t>
      </w:r>
      <w:r w:rsidRPr="00E92682">
        <w:rPr>
          <w:rFonts w:ascii="Times New Roman" w:eastAsia="Times New Roman" w:hAnsi="Times New Roman" w:cs="Times New Roman"/>
          <w:sz w:val="24"/>
          <w:szCs w:val="24"/>
          <w:lang w:val="ru-RU" w:eastAsia="ru-RU"/>
        </w:rPr>
        <w:t>-м квартале составили (тыс. руб.): на 1 июля – 180,0, на 1 августа – 206,0, на 1 сентября – 234,0, на 1 октября – 260,0. Стоимость реализованной товарной продукции в третьем квартале составила 1430 тыс. руб.</w:t>
      </w:r>
    </w:p>
    <w:p w:rsidR="00E92682" w:rsidRPr="00E92682" w:rsidRDefault="00E92682" w:rsidP="00E92682">
      <w:pPr>
        <w:spacing w:after="0" w:line="240" w:lineRule="auto"/>
        <w:ind w:left="283"/>
        <w:rPr>
          <w:rFonts w:ascii="Times New Roman" w:eastAsia="Times New Roman" w:hAnsi="Times New Roman" w:cs="Times New Roman"/>
          <w:i/>
          <w:sz w:val="24"/>
          <w:szCs w:val="24"/>
          <w:lang w:val="ru-RU" w:eastAsia="ru-RU"/>
        </w:rPr>
      </w:pPr>
      <w:r w:rsidRPr="00E92682">
        <w:rPr>
          <w:rFonts w:ascii="Times New Roman" w:eastAsia="Times New Roman" w:hAnsi="Times New Roman" w:cs="Times New Roman"/>
          <w:i/>
          <w:sz w:val="24"/>
          <w:szCs w:val="24"/>
          <w:lang w:val="ru-RU" w:eastAsia="ru-RU"/>
        </w:rPr>
        <w:t>Определите:</w:t>
      </w:r>
    </w:p>
    <w:p w:rsidR="00E92682" w:rsidRPr="00E92682" w:rsidRDefault="00E92682" w:rsidP="00E92682">
      <w:pPr>
        <w:numPr>
          <w:ilvl w:val="0"/>
          <w:numId w:val="41"/>
        </w:numPr>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средний остаток оборотных средств;</w:t>
      </w:r>
    </w:p>
    <w:p w:rsidR="00E92682" w:rsidRPr="00E92682" w:rsidRDefault="00E92682" w:rsidP="00E92682">
      <w:pPr>
        <w:numPr>
          <w:ilvl w:val="0"/>
          <w:numId w:val="41"/>
        </w:numPr>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число оборотов фондов;</w:t>
      </w:r>
    </w:p>
    <w:p w:rsidR="00E92682" w:rsidRPr="00E92682" w:rsidRDefault="00E92682" w:rsidP="00E92682">
      <w:pPr>
        <w:numPr>
          <w:ilvl w:val="0"/>
          <w:numId w:val="41"/>
        </w:numPr>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коэффициент закрепления фондов;</w:t>
      </w:r>
    </w:p>
    <w:p w:rsidR="00E92682" w:rsidRPr="00E92682" w:rsidRDefault="00E92682" w:rsidP="00E92682">
      <w:pPr>
        <w:numPr>
          <w:ilvl w:val="0"/>
          <w:numId w:val="41"/>
        </w:numPr>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продолжительность одного оборота фондов;</w:t>
      </w:r>
    </w:p>
    <w:p w:rsidR="00E92682" w:rsidRPr="00E92682" w:rsidRDefault="00E92682" w:rsidP="00E92682">
      <w:pPr>
        <w:numPr>
          <w:ilvl w:val="0"/>
          <w:numId w:val="41"/>
        </w:numPr>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среднюю дневную реализацию.</w:t>
      </w: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Задача 2</w:t>
      </w: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E92682" w:rsidRPr="00E92682" w:rsidRDefault="00E92682" w:rsidP="00E92682">
      <w:pPr>
        <w:spacing w:after="0" w:line="240" w:lineRule="auto"/>
        <w:ind w:left="283"/>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Население города на начало года составило 1516,2 тыс. человек, на конец года – 1551,8 тыс. человек, в течение года родилось 38 682 человека, умерло 10898 человек, в том числе 1516 детей в возрасте до 1 года, заключено 18113 браков, расторгнуто 1380 браков. Доля женщин в фертильном возрасте составила 28,5 % общей численности населения.</w:t>
      </w:r>
    </w:p>
    <w:p w:rsidR="00E92682" w:rsidRPr="00E92682" w:rsidRDefault="00E92682" w:rsidP="00E92682">
      <w:pPr>
        <w:spacing w:after="0" w:line="240" w:lineRule="auto"/>
        <w:ind w:firstLine="720"/>
        <w:jc w:val="both"/>
        <w:rPr>
          <w:rFonts w:ascii="Times New Roman" w:eastAsiaTheme="minorHAnsi" w:hAnsi="Times New Roman" w:cs="Times New Roman"/>
          <w:i/>
          <w:sz w:val="24"/>
          <w:szCs w:val="24"/>
          <w:lang w:val="ru-RU"/>
        </w:rPr>
      </w:pPr>
      <w:r w:rsidRPr="00E92682">
        <w:rPr>
          <w:rFonts w:ascii="Times New Roman" w:eastAsiaTheme="minorHAnsi" w:hAnsi="Times New Roman" w:cs="Times New Roman"/>
          <w:i/>
          <w:sz w:val="24"/>
          <w:szCs w:val="24"/>
          <w:lang w:val="ru-RU"/>
        </w:rPr>
        <w:t>Определите:</w:t>
      </w:r>
    </w:p>
    <w:p w:rsidR="00E92682" w:rsidRPr="00E92682" w:rsidRDefault="00E92682" w:rsidP="00E92682">
      <w:pPr>
        <w:numPr>
          <w:ilvl w:val="0"/>
          <w:numId w:val="38"/>
        </w:numPr>
        <w:spacing w:after="0" w:line="240" w:lineRule="auto"/>
        <w:jc w:val="both"/>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среднюю численность населения за год;</w:t>
      </w:r>
    </w:p>
    <w:p w:rsidR="00E92682" w:rsidRPr="00E92682" w:rsidRDefault="00E92682" w:rsidP="00E92682">
      <w:pPr>
        <w:numPr>
          <w:ilvl w:val="0"/>
          <w:numId w:val="38"/>
        </w:numPr>
        <w:spacing w:after="0" w:line="240" w:lineRule="auto"/>
        <w:jc w:val="both"/>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 xml:space="preserve">общие коэффициенты: рождаемости, смертности, естественного, миграционного и общего прироста, брачности и разводимости; </w:t>
      </w:r>
    </w:p>
    <w:p w:rsidR="00E92682" w:rsidRPr="00E92682" w:rsidRDefault="00E92682" w:rsidP="00E92682">
      <w:pPr>
        <w:numPr>
          <w:ilvl w:val="0"/>
          <w:numId w:val="38"/>
        </w:numPr>
        <w:spacing w:after="0" w:line="240" w:lineRule="auto"/>
        <w:jc w:val="both"/>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коэффициент младенческой смертности;</w:t>
      </w:r>
    </w:p>
    <w:p w:rsidR="00E92682" w:rsidRPr="00E92682" w:rsidRDefault="00E92682" w:rsidP="00E92682">
      <w:pPr>
        <w:numPr>
          <w:ilvl w:val="0"/>
          <w:numId w:val="38"/>
        </w:numPr>
        <w:spacing w:after="0" w:line="240" w:lineRule="auto"/>
        <w:jc w:val="both"/>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показатель жизненности (индекс Покровского);</w:t>
      </w:r>
    </w:p>
    <w:p w:rsidR="00E92682" w:rsidRPr="00E92682" w:rsidRDefault="00E92682" w:rsidP="00E92682">
      <w:pPr>
        <w:numPr>
          <w:ilvl w:val="0"/>
          <w:numId w:val="38"/>
        </w:numPr>
        <w:spacing w:after="0" w:line="240" w:lineRule="auto"/>
        <w:jc w:val="both"/>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специальный коэффициент рождаемости.</w:t>
      </w: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E92682" w:rsidRPr="00E92682" w:rsidRDefault="00E92682" w:rsidP="00E92682">
      <w:pPr>
        <w:spacing w:after="0" w:line="240" w:lineRule="auto"/>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 xml:space="preserve">Составитель </w:t>
      </w:r>
      <w:r w:rsidRPr="00E92682">
        <w:rPr>
          <w:rFonts w:ascii="Times New Roman" w:eastAsia="Times New Roman" w:hAnsi="Times New Roman" w:cs="Times New Roman"/>
          <w:sz w:val="24"/>
          <w:szCs w:val="24"/>
          <w:lang w:val="ru-RU" w:eastAsia="ru-RU"/>
        </w:rPr>
        <w:tab/>
      </w:r>
      <w:r w:rsidRPr="00E92682">
        <w:rPr>
          <w:rFonts w:ascii="Times New Roman" w:eastAsia="Times New Roman" w:hAnsi="Times New Roman" w:cs="Times New Roman"/>
          <w:sz w:val="24"/>
          <w:szCs w:val="24"/>
          <w:lang w:val="ru-RU" w:eastAsia="ru-RU"/>
        </w:rPr>
        <w:tab/>
      </w:r>
      <w:r w:rsidRPr="00E92682">
        <w:rPr>
          <w:rFonts w:ascii="Times New Roman" w:eastAsia="Times New Roman" w:hAnsi="Times New Roman" w:cs="Times New Roman"/>
          <w:sz w:val="24"/>
          <w:szCs w:val="24"/>
          <w:lang w:val="ru-RU" w:eastAsia="ru-RU"/>
        </w:rPr>
        <w:tab/>
      </w:r>
      <w:r w:rsidRPr="00E92682">
        <w:rPr>
          <w:rFonts w:ascii="Times New Roman" w:eastAsia="Times New Roman" w:hAnsi="Times New Roman" w:cs="Times New Roman"/>
          <w:sz w:val="24"/>
          <w:szCs w:val="24"/>
          <w:lang w:val="ru-RU" w:eastAsia="ru-RU"/>
        </w:rPr>
        <w:tab/>
        <w:t>__________________  А.А.Рудяга</w:t>
      </w:r>
    </w:p>
    <w:p w:rsidR="00E92682" w:rsidRPr="00E92682" w:rsidRDefault="00E92682" w:rsidP="00E92682">
      <w:pPr>
        <w:spacing w:after="0" w:line="240" w:lineRule="auto"/>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 xml:space="preserve">Заведующий кафедрой  </w:t>
      </w:r>
      <w:r w:rsidRPr="00E92682">
        <w:rPr>
          <w:rFonts w:ascii="Times New Roman" w:eastAsia="Times New Roman" w:hAnsi="Times New Roman" w:cs="Times New Roman"/>
          <w:sz w:val="24"/>
          <w:szCs w:val="24"/>
          <w:lang w:val="ru-RU" w:eastAsia="ru-RU"/>
        </w:rPr>
        <w:tab/>
      </w:r>
      <w:r w:rsidRPr="00E92682">
        <w:rPr>
          <w:rFonts w:ascii="Times New Roman" w:eastAsia="Times New Roman" w:hAnsi="Times New Roman" w:cs="Times New Roman"/>
          <w:sz w:val="24"/>
          <w:szCs w:val="24"/>
          <w:lang w:val="ru-RU" w:eastAsia="ru-RU"/>
        </w:rPr>
        <w:tab/>
        <w:t>__________________  Л.И. Ниворожкина</w:t>
      </w:r>
    </w:p>
    <w:p w:rsidR="00E92682" w:rsidRPr="00E92682" w:rsidRDefault="00E92682" w:rsidP="00E92682">
      <w:pPr>
        <w:spacing w:after="0" w:line="240" w:lineRule="auto"/>
        <w:textAlignment w:val="baseline"/>
        <w:rPr>
          <w:rFonts w:ascii="Times New Roman" w:eastAsia="Times New Roman" w:hAnsi="Times New Roman" w:cs="Times New Roman"/>
          <w:sz w:val="24"/>
          <w:szCs w:val="24"/>
          <w:lang w:val="ru-RU" w:eastAsia="ru-RU"/>
        </w:rPr>
      </w:pPr>
    </w:p>
    <w:p w:rsidR="00E92682" w:rsidRPr="00E92682" w:rsidRDefault="00E92682" w:rsidP="00E92682">
      <w:pPr>
        <w:shd w:val="clear" w:color="auto" w:fill="FFFFFF"/>
        <w:spacing w:after="0" w:line="240" w:lineRule="auto"/>
        <w:jc w:val="both"/>
        <w:rPr>
          <w:rFonts w:ascii="Times New Roman" w:eastAsia="Times New Roman" w:hAnsi="Times New Roman" w:cs="Times New Roman"/>
          <w:bCs/>
          <w:sz w:val="24"/>
          <w:szCs w:val="24"/>
          <w:lang w:val="ru-RU" w:eastAsia="ru-RU"/>
        </w:rPr>
      </w:pPr>
      <w:r w:rsidRPr="00E92682">
        <w:rPr>
          <w:rFonts w:ascii="Times New Roman" w:eastAsia="Times New Roman" w:hAnsi="Times New Roman" w:cs="Times New Roman"/>
          <w:sz w:val="24"/>
          <w:szCs w:val="24"/>
          <w:lang w:val="ru-RU" w:eastAsia="ru-RU"/>
        </w:rPr>
        <w:t xml:space="preserve"> «____»__________________20     г. </w:t>
      </w:r>
      <w:r w:rsidRPr="00E92682">
        <w:rPr>
          <w:rFonts w:ascii="Times New Roman" w:eastAsia="Times New Roman" w:hAnsi="Times New Roman" w:cs="Times New Roman"/>
          <w:bCs/>
          <w:sz w:val="24"/>
          <w:szCs w:val="24"/>
          <w:lang w:val="ru-RU" w:eastAsia="ru-RU"/>
        </w:rPr>
        <w:br w:type="page"/>
      </w:r>
    </w:p>
    <w:p w:rsidR="00E92682" w:rsidRPr="00E92682" w:rsidRDefault="00E92682" w:rsidP="00E92682">
      <w:pPr>
        <w:spacing w:after="0" w:line="240" w:lineRule="auto"/>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lastRenderedPageBreak/>
        <w:t>Критерии оценивания: </w:t>
      </w:r>
    </w:p>
    <w:p w:rsidR="00E92682" w:rsidRPr="00E92682" w:rsidRDefault="00E92682" w:rsidP="00E92682">
      <w:pPr>
        <w:numPr>
          <w:ilvl w:val="0"/>
          <w:numId w:val="21"/>
        </w:numPr>
        <w:spacing w:after="0" w:line="240" w:lineRule="auto"/>
        <w:jc w:val="both"/>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оценка «отлично» выставляется, если ответы обучающегося на оба теоретических вопроса фактически верны, проявлены глубокие исчерпывающие знания в объеме пройденной программы дисциплины в соответствии с поставленными программой курса целями и задачами обучения; успешно решены обе задачи, дана содержательная интерпретация полученных при решении задач результатов; изложение материала при ответе  - грамотное и логически стройное;</w:t>
      </w:r>
    </w:p>
    <w:p w:rsidR="00E92682" w:rsidRPr="00E92682" w:rsidRDefault="00E92682" w:rsidP="00E92682">
      <w:pPr>
        <w:numPr>
          <w:ilvl w:val="0"/>
          <w:numId w:val="21"/>
        </w:numPr>
        <w:spacing w:after="0" w:line="240" w:lineRule="auto"/>
        <w:jc w:val="both"/>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оценка «хорошо» выставляется, если при ответах на оба теоретических вопроса   обучающимся проявлено наличие твердых и достаточно полных знаний в объеме пройденной программы дисциплины в соответствии с целями обучения, успешно решены обе задачи, дана содержательная интерпретация полученных при решении задач результатов; материал изложен четко, допускаются отдельные логические и стилистические погрешности;</w:t>
      </w:r>
    </w:p>
    <w:p w:rsidR="00E92682" w:rsidRPr="00E92682" w:rsidRDefault="00E92682" w:rsidP="00E92682">
      <w:pPr>
        <w:numPr>
          <w:ilvl w:val="0"/>
          <w:numId w:val="21"/>
        </w:numPr>
        <w:spacing w:after="0" w:line="240" w:lineRule="auto"/>
        <w:jc w:val="both"/>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оценка «удовлетворительно»  выставляется, если при ответах на оба теоретических вопроса   обучающимся проявлено наличие твердых знаний в объеме пройденного курса в соответствии с целями обучения, ответы изложены с отдельными ошибками, уверенно исправленными после дополнительных вопросов; ход решения задач в целом – правильный, допускаются незначительные погрешности в  интерпретации полученных результатов, уверенно исправленные после дополнительных вопросов;</w:t>
      </w:r>
    </w:p>
    <w:p w:rsidR="00E92682" w:rsidRPr="00E92682" w:rsidRDefault="00E92682" w:rsidP="00E92682">
      <w:pPr>
        <w:numPr>
          <w:ilvl w:val="0"/>
          <w:numId w:val="21"/>
        </w:numPr>
        <w:spacing w:after="0" w:line="240" w:lineRule="auto"/>
        <w:jc w:val="both"/>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оценка «неудовлетворительно» выставляется, если при ответах на оба теоретических вопроса обучающимся допущены грубые ошибки, проявлено непонимание сущности излагаемого вопроса, не решены или не полностью решены задачи,  ответы на дополнительные и наводящие вопросы  - неуверенны и неточны.</w:t>
      </w:r>
    </w:p>
    <w:p w:rsidR="00E92682" w:rsidRPr="00E92682" w:rsidRDefault="00E92682" w:rsidP="00E92682">
      <w:pPr>
        <w:spacing w:line="240" w:lineRule="auto"/>
        <w:rPr>
          <w:rFonts w:ascii="Times New Roman" w:eastAsia="Times New Roman" w:hAnsi="Times New Roman" w:cs="Times New Roman"/>
          <w:bCs/>
          <w:sz w:val="24"/>
          <w:szCs w:val="24"/>
          <w:lang w:val="ru-RU" w:eastAsia="ru-RU"/>
        </w:rPr>
      </w:pPr>
      <w:r w:rsidRPr="00E92682">
        <w:rPr>
          <w:rFonts w:ascii="Times New Roman" w:eastAsia="Times New Roman" w:hAnsi="Times New Roman" w:cs="Times New Roman"/>
          <w:bCs/>
          <w:sz w:val="24"/>
          <w:szCs w:val="24"/>
          <w:lang w:val="ru-RU" w:eastAsia="ru-RU"/>
        </w:rPr>
        <w:br w:type="page"/>
      </w:r>
    </w:p>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bCs/>
          <w:sz w:val="24"/>
          <w:szCs w:val="24"/>
          <w:lang w:val="ru-RU" w:eastAsia="ru-RU"/>
        </w:rPr>
        <w:lastRenderedPageBreak/>
        <w:t>М</w:t>
      </w:r>
      <w:r w:rsidRPr="00E92682">
        <w:rPr>
          <w:rFonts w:ascii="Times New Roman" w:eastAsia="Times New Roman" w:hAnsi="Times New Roman" w:cs="Times New Roman"/>
          <w:sz w:val="24"/>
          <w:szCs w:val="24"/>
          <w:lang w:val="ru-RU" w:eastAsia="ru-RU"/>
        </w:rPr>
        <w:t>инистерство образования и науки Российской Федерации</w:t>
      </w:r>
    </w:p>
    <w:p w:rsidR="00E92682" w:rsidRPr="00E92682" w:rsidRDefault="00E92682" w:rsidP="00E92682">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E92682" w:rsidRPr="00E92682" w:rsidRDefault="00E92682" w:rsidP="00E92682">
      <w:pPr>
        <w:shd w:val="clear" w:color="auto" w:fill="FFFFFF"/>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E92682" w:rsidRPr="00E92682" w:rsidRDefault="00E92682" w:rsidP="00E92682">
      <w:pPr>
        <w:spacing w:after="0" w:line="240" w:lineRule="auto"/>
        <w:jc w:val="center"/>
        <w:textAlignment w:val="baseline"/>
        <w:rPr>
          <w:rFonts w:ascii="Times New Roman" w:eastAsia="Times New Roman" w:hAnsi="Times New Roman" w:cs="Times New Roman"/>
          <w:sz w:val="24"/>
          <w:szCs w:val="24"/>
          <w:lang w:val="ru-RU" w:eastAsia="ru-RU"/>
        </w:rPr>
      </w:pPr>
    </w:p>
    <w:p w:rsidR="00E92682" w:rsidRPr="00E92682" w:rsidRDefault="00E92682" w:rsidP="00E92682">
      <w:pPr>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Кафедра статистики, эконометрики и оценки рисков</w:t>
      </w:r>
    </w:p>
    <w:p w:rsidR="00E92682" w:rsidRPr="00E92682" w:rsidRDefault="00E92682" w:rsidP="00E9268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E92682" w:rsidRPr="00E92682" w:rsidRDefault="00E92682" w:rsidP="00E92682">
      <w:pPr>
        <w:spacing w:after="0" w:line="240" w:lineRule="auto"/>
        <w:jc w:val="center"/>
        <w:textAlignment w:val="baseline"/>
        <w:rPr>
          <w:rFonts w:ascii="Times New Roman" w:eastAsia="Times New Roman" w:hAnsi="Times New Roman" w:cs="Times New Roman"/>
          <w:b/>
          <w:bCs/>
          <w:sz w:val="24"/>
          <w:szCs w:val="24"/>
          <w:lang w:val="ru-RU" w:eastAsia="ru-RU"/>
        </w:rPr>
      </w:pPr>
      <w:r w:rsidRPr="00E92682">
        <w:rPr>
          <w:rFonts w:ascii="Times New Roman" w:eastAsia="Times New Roman" w:hAnsi="Times New Roman" w:cs="Times New Roman"/>
          <w:b/>
          <w:bCs/>
          <w:sz w:val="24"/>
          <w:szCs w:val="24"/>
          <w:lang w:val="ru-RU" w:eastAsia="ru-RU"/>
        </w:rPr>
        <w:t>Деловая игра</w:t>
      </w:r>
    </w:p>
    <w:p w:rsidR="00E92682" w:rsidRPr="00E92682" w:rsidRDefault="00E92682" w:rsidP="00E92682">
      <w:pPr>
        <w:spacing w:after="0" w:line="240" w:lineRule="auto"/>
        <w:jc w:val="center"/>
        <w:textAlignment w:val="baseline"/>
        <w:rPr>
          <w:rFonts w:ascii="Times New Roman" w:eastAsia="Times New Roman" w:hAnsi="Times New Roman" w:cs="Times New Roman"/>
          <w:b/>
          <w:sz w:val="24"/>
          <w:szCs w:val="24"/>
          <w:lang w:val="ru-RU" w:eastAsia="ru-RU"/>
        </w:rPr>
      </w:pPr>
      <w:r w:rsidRPr="00E92682">
        <w:rPr>
          <w:rFonts w:ascii="Times New Roman" w:eastAsia="Times New Roman" w:hAnsi="Times New Roman" w:cs="Times New Roman"/>
          <w:b/>
          <w:sz w:val="24"/>
          <w:szCs w:val="24"/>
          <w:lang w:val="ru-RU" w:eastAsia="ru-RU"/>
        </w:rPr>
        <w:t>по дисциплине</w:t>
      </w:r>
      <w:r w:rsidRPr="00E92682">
        <w:rPr>
          <w:rFonts w:ascii="Times New Roman" w:eastAsia="Times New Roman" w:hAnsi="Times New Roman" w:cs="Times New Roman"/>
          <w:b/>
          <w:i/>
          <w:sz w:val="24"/>
          <w:szCs w:val="24"/>
          <w:lang w:val="ru-RU" w:eastAsia="ru-RU"/>
        </w:rPr>
        <w:t xml:space="preserve"> </w:t>
      </w:r>
      <w:r w:rsidRPr="00E92682">
        <w:rPr>
          <w:rFonts w:ascii="Times New Roman" w:eastAsia="Times New Roman" w:hAnsi="Times New Roman" w:cs="Times New Roman"/>
          <w:b/>
          <w:sz w:val="24"/>
          <w:szCs w:val="24"/>
          <w:vertAlign w:val="superscript"/>
          <w:lang w:val="ru-RU" w:eastAsia="ru-RU"/>
        </w:rPr>
        <w:t xml:space="preserve"> </w:t>
      </w:r>
      <w:r w:rsidRPr="00E92682">
        <w:rPr>
          <w:rFonts w:ascii="Times New Roman" w:eastAsia="Times New Roman" w:hAnsi="Times New Roman" w:cs="Times New Roman"/>
          <w:b/>
          <w:sz w:val="24"/>
          <w:szCs w:val="24"/>
          <w:lang w:val="ru-RU" w:eastAsia="ru-RU"/>
        </w:rPr>
        <w:t>«Статистика»</w:t>
      </w:r>
    </w:p>
    <w:p w:rsidR="00E92682" w:rsidRPr="00E92682" w:rsidRDefault="00E92682" w:rsidP="00E92682">
      <w:pPr>
        <w:spacing w:after="0" w:line="240" w:lineRule="auto"/>
        <w:jc w:val="both"/>
        <w:rPr>
          <w:rFonts w:ascii="Times New Roman" w:eastAsia="Times New Roman" w:hAnsi="Times New Roman" w:cs="Times New Roman"/>
          <w:b/>
          <w:sz w:val="24"/>
          <w:szCs w:val="24"/>
          <w:lang w:val="ru-RU" w:eastAsia="ru-RU"/>
        </w:rPr>
      </w:pPr>
    </w:p>
    <w:p w:rsidR="00E92682" w:rsidRPr="00E92682" w:rsidRDefault="00E92682" w:rsidP="00E92682">
      <w:pPr>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b/>
          <w:sz w:val="24"/>
          <w:szCs w:val="24"/>
          <w:lang w:val="ru-RU" w:eastAsia="ru-RU"/>
        </w:rPr>
        <w:t>Тема 1.2: «Статистическое наблюдение»</w:t>
      </w:r>
      <w:r w:rsidRPr="00E92682">
        <w:rPr>
          <w:rFonts w:ascii="Times New Roman" w:eastAsia="Times New Roman" w:hAnsi="Times New Roman" w:cs="Times New Roman"/>
          <w:sz w:val="24"/>
          <w:szCs w:val="24"/>
          <w:lang w:val="ru-RU" w:eastAsia="ru-RU"/>
        </w:rPr>
        <w:t xml:space="preserve"> Проведение деловой игры «Организация статистического наблюдения». Составление программы статистического наблюдения и ее реализация.</w:t>
      </w:r>
    </w:p>
    <w:p w:rsidR="00E92682" w:rsidRPr="00E92682" w:rsidRDefault="00E92682" w:rsidP="00E92682">
      <w:pPr>
        <w:spacing w:after="0" w:line="240" w:lineRule="auto"/>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b/>
          <w:sz w:val="24"/>
          <w:szCs w:val="24"/>
          <w:lang w:val="ru-RU" w:eastAsia="ru-RU"/>
        </w:rPr>
        <w:t xml:space="preserve">1.Цель: </w:t>
      </w:r>
      <w:r w:rsidRPr="00E92682">
        <w:rPr>
          <w:rFonts w:ascii="Times New Roman" w:eastAsia="Times New Roman" w:hAnsi="Times New Roman" w:cs="Times New Roman"/>
          <w:sz w:val="24"/>
          <w:szCs w:val="24"/>
          <w:lang w:val="ru-RU" w:eastAsia="ru-RU"/>
        </w:rPr>
        <w:t xml:space="preserve">обследование жилищных условий студентов вуза. </w:t>
      </w:r>
    </w:p>
    <w:p w:rsidR="00E92682" w:rsidRPr="00E92682" w:rsidRDefault="00E92682" w:rsidP="00E92682">
      <w:pPr>
        <w:spacing w:after="0" w:line="240" w:lineRule="auto"/>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b/>
          <w:bCs/>
          <w:sz w:val="24"/>
          <w:szCs w:val="24"/>
          <w:lang w:val="ru-RU" w:eastAsia="ru-RU"/>
        </w:rPr>
        <w:t>2 Концепция игры</w:t>
      </w:r>
      <w:r w:rsidRPr="00E92682">
        <w:rPr>
          <w:rFonts w:ascii="Times New Roman" w:eastAsia="Times New Roman" w:hAnsi="Times New Roman" w:cs="Times New Roman"/>
          <w:sz w:val="24"/>
          <w:szCs w:val="24"/>
          <w:lang w:val="ru-RU" w:eastAsia="ru-RU"/>
        </w:rPr>
        <w:t> </w:t>
      </w:r>
    </w:p>
    <w:p w:rsidR="00E92682" w:rsidRPr="00E92682" w:rsidRDefault="00E92682" w:rsidP="00E92682">
      <w:pPr>
        <w:tabs>
          <w:tab w:val="num" w:pos="1440"/>
        </w:tabs>
        <w:spacing w:after="0" w:line="240" w:lineRule="auto"/>
        <w:jc w:val="both"/>
        <w:rPr>
          <w:rFonts w:ascii="Times New Roman" w:eastAsia="Times New Roman" w:hAnsi="Times New Roman" w:cs="Times New Roman"/>
          <w:color w:val="000000"/>
          <w:sz w:val="24"/>
          <w:szCs w:val="24"/>
          <w:lang w:val="ru-RU" w:eastAsia="ru-RU"/>
        </w:rPr>
      </w:pPr>
      <w:r w:rsidRPr="00E92682">
        <w:rPr>
          <w:rFonts w:ascii="Times New Roman" w:eastAsia="Arial Unicode MS" w:hAnsi="Times New Roman" w:cs="Times New Roman"/>
          <w:i/>
          <w:color w:val="000000"/>
          <w:sz w:val="24"/>
          <w:szCs w:val="24"/>
          <w:u w:color="000000"/>
          <w:lang w:val="ru-RU" w:eastAsia="ru-RU"/>
        </w:rPr>
        <w:t>Организационный этап.</w:t>
      </w:r>
      <w:r w:rsidRPr="00E92682">
        <w:rPr>
          <w:rFonts w:ascii="Times New Roman" w:eastAsia="Arial Unicode MS" w:hAnsi="Times New Roman" w:cs="Times New Roman"/>
          <w:color w:val="000000"/>
          <w:sz w:val="24"/>
          <w:szCs w:val="24"/>
          <w:u w:color="000000"/>
          <w:lang w:val="ru-RU" w:eastAsia="ru-RU"/>
        </w:rPr>
        <w:t xml:space="preserve"> Преподаватель вначале </w:t>
      </w:r>
      <w:r w:rsidRPr="00E92682">
        <w:rPr>
          <w:rFonts w:ascii="Times New Roman" w:eastAsia="Times New Roman" w:hAnsi="Times New Roman" w:cs="Times New Roman"/>
          <w:color w:val="000000"/>
          <w:sz w:val="24"/>
          <w:szCs w:val="24"/>
          <w:lang w:val="ru-RU" w:eastAsia="ru-RU"/>
        </w:rPr>
        <w:t>рассказывает, какие действия необходимо выполнить перед проведением статистического наблюдения, о возможных ошибках при его проведении. Студенты разбиваются на две-три группы для выполнения задания.</w:t>
      </w:r>
    </w:p>
    <w:p w:rsidR="00E92682" w:rsidRPr="00E92682" w:rsidRDefault="00E92682" w:rsidP="00E92682">
      <w:pPr>
        <w:tabs>
          <w:tab w:val="num" w:pos="1440"/>
        </w:tabs>
        <w:spacing w:after="0" w:line="240" w:lineRule="auto"/>
        <w:jc w:val="both"/>
        <w:rPr>
          <w:rFonts w:ascii="Times New Roman" w:eastAsia="Times New Roman" w:hAnsi="Times New Roman" w:cs="Times New Roman"/>
          <w:color w:val="000000"/>
          <w:sz w:val="24"/>
          <w:szCs w:val="24"/>
          <w:lang w:val="ru-RU"/>
        </w:rPr>
      </w:pPr>
      <w:r w:rsidRPr="00E92682">
        <w:rPr>
          <w:rFonts w:ascii="Times New Roman" w:eastAsia="Arial Unicode MS" w:hAnsi="Times New Roman" w:cs="Times New Roman"/>
          <w:i/>
          <w:color w:val="000000"/>
          <w:sz w:val="24"/>
          <w:szCs w:val="24"/>
          <w:u w:color="000000"/>
          <w:lang w:val="ru-RU" w:eastAsia="ru-RU"/>
        </w:rPr>
        <w:t>Подготовительный этап.</w:t>
      </w:r>
      <w:r w:rsidRPr="00E92682">
        <w:rPr>
          <w:rFonts w:ascii="Times New Roman" w:eastAsia="Arial Unicode MS" w:hAnsi="Times New Roman" w:cs="Times New Roman"/>
          <w:color w:val="000000"/>
          <w:sz w:val="24"/>
          <w:szCs w:val="24"/>
          <w:u w:color="000000"/>
          <w:lang w:val="ru-RU" w:eastAsia="ru-RU"/>
        </w:rPr>
        <w:t xml:space="preserve"> Каждая группа самостоятельно продумывает, как именно следует организовать </w:t>
      </w:r>
      <w:r w:rsidRPr="00E92682">
        <w:rPr>
          <w:rFonts w:ascii="Times New Roman" w:eastAsia="Times New Roman" w:hAnsi="Times New Roman" w:cs="Times New Roman"/>
          <w:color w:val="000000"/>
          <w:sz w:val="24"/>
          <w:szCs w:val="24"/>
          <w:lang w:val="ru-RU"/>
        </w:rPr>
        <w:t>специальное обследование с целью обследования жилищных условий студентов своего вуза. Для этого каждая группа должна:</w:t>
      </w:r>
    </w:p>
    <w:p w:rsidR="00E92682" w:rsidRPr="00E92682" w:rsidRDefault="00E92682" w:rsidP="00E92682">
      <w:pPr>
        <w:numPr>
          <w:ilvl w:val="1"/>
          <w:numId w:val="2"/>
        </w:numPr>
        <w:spacing w:after="0" w:line="240" w:lineRule="auto"/>
        <w:ind w:hanging="502"/>
        <w:jc w:val="both"/>
        <w:rPr>
          <w:rFonts w:ascii="Times New Roman" w:eastAsia="Times New Roman" w:hAnsi="Times New Roman" w:cs="Times New Roman"/>
          <w:color w:val="000000"/>
          <w:sz w:val="24"/>
          <w:szCs w:val="24"/>
          <w:lang w:val="ru-RU"/>
        </w:rPr>
      </w:pPr>
      <w:r w:rsidRPr="00E92682">
        <w:rPr>
          <w:rFonts w:ascii="Times New Roman" w:eastAsia="Times New Roman" w:hAnsi="Times New Roman" w:cs="Times New Roman"/>
          <w:color w:val="000000"/>
          <w:sz w:val="24"/>
          <w:szCs w:val="24"/>
          <w:lang w:val="ru-RU"/>
        </w:rPr>
        <w:t>Определить:</w:t>
      </w:r>
    </w:p>
    <w:p w:rsidR="00E92682" w:rsidRPr="00E92682" w:rsidRDefault="00E92682" w:rsidP="00E92682">
      <w:pPr>
        <w:tabs>
          <w:tab w:val="num" w:pos="1440"/>
        </w:tabs>
        <w:spacing w:after="0" w:line="240" w:lineRule="auto"/>
        <w:ind w:firstLine="567"/>
        <w:rPr>
          <w:rFonts w:ascii="Times New Roman" w:eastAsia="Times New Roman" w:hAnsi="Times New Roman" w:cs="Times New Roman"/>
          <w:color w:val="000000"/>
          <w:sz w:val="24"/>
          <w:szCs w:val="24"/>
          <w:lang w:val="ru-RU"/>
        </w:rPr>
      </w:pPr>
      <w:r w:rsidRPr="00E92682">
        <w:rPr>
          <w:rFonts w:ascii="Times New Roman" w:eastAsia="Times New Roman" w:hAnsi="Times New Roman" w:cs="Times New Roman"/>
          <w:color w:val="000000"/>
          <w:sz w:val="24"/>
          <w:szCs w:val="24"/>
          <w:lang w:val="ru-RU"/>
        </w:rPr>
        <w:t>а) объект и единицу наблюдения;</w:t>
      </w:r>
    </w:p>
    <w:p w:rsidR="00E92682" w:rsidRPr="00E92682" w:rsidRDefault="00E92682" w:rsidP="00E92682">
      <w:pPr>
        <w:tabs>
          <w:tab w:val="num" w:pos="1440"/>
        </w:tabs>
        <w:spacing w:after="0" w:line="240" w:lineRule="auto"/>
        <w:ind w:firstLine="567"/>
        <w:rPr>
          <w:rFonts w:ascii="Times New Roman" w:eastAsia="Times New Roman" w:hAnsi="Times New Roman" w:cs="Times New Roman"/>
          <w:color w:val="000000"/>
          <w:sz w:val="24"/>
          <w:szCs w:val="24"/>
          <w:lang w:val="ru-RU"/>
        </w:rPr>
      </w:pPr>
      <w:r w:rsidRPr="00E92682">
        <w:rPr>
          <w:rFonts w:ascii="Times New Roman" w:eastAsia="Times New Roman" w:hAnsi="Times New Roman" w:cs="Times New Roman"/>
          <w:color w:val="000000"/>
          <w:sz w:val="24"/>
          <w:szCs w:val="24"/>
          <w:lang w:val="ru-RU"/>
        </w:rPr>
        <w:t>б) признаки, подлежащие регистрации;</w:t>
      </w:r>
    </w:p>
    <w:p w:rsidR="00E92682" w:rsidRPr="00E92682" w:rsidRDefault="00E92682" w:rsidP="00E92682">
      <w:pPr>
        <w:tabs>
          <w:tab w:val="num" w:pos="1440"/>
        </w:tabs>
        <w:spacing w:after="0" w:line="240" w:lineRule="auto"/>
        <w:ind w:firstLine="567"/>
        <w:rPr>
          <w:rFonts w:ascii="Times New Roman" w:eastAsia="Times New Roman" w:hAnsi="Times New Roman" w:cs="Times New Roman"/>
          <w:color w:val="000000"/>
          <w:sz w:val="24"/>
          <w:szCs w:val="24"/>
          <w:lang w:val="ru-RU"/>
        </w:rPr>
      </w:pPr>
      <w:r w:rsidRPr="00E92682">
        <w:rPr>
          <w:rFonts w:ascii="Times New Roman" w:eastAsia="Times New Roman" w:hAnsi="Times New Roman" w:cs="Times New Roman"/>
          <w:color w:val="000000"/>
          <w:sz w:val="24"/>
          <w:szCs w:val="24"/>
          <w:lang w:val="ru-RU"/>
        </w:rPr>
        <w:t>в) вид и способ наблюдения.</w:t>
      </w:r>
    </w:p>
    <w:p w:rsidR="00E92682" w:rsidRPr="00E92682" w:rsidRDefault="00E92682" w:rsidP="00E92682">
      <w:pPr>
        <w:numPr>
          <w:ilvl w:val="0"/>
          <w:numId w:val="11"/>
        </w:numPr>
        <w:spacing w:after="0" w:line="240" w:lineRule="auto"/>
        <w:ind w:left="567" w:hanging="567"/>
        <w:jc w:val="both"/>
        <w:rPr>
          <w:rFonts w:ascii="Times New Roman" w:eastAsia="Times New Roman" w:hAnsi="Times New Roman" w:cs="Times New Roman"/>
          <w:color w:val="000000"/>
          <w:sz w:val="24"/>
          <w:szCs w:val="24"/>
          <w:lang w:val="ru-RU"/>
        </w:rPr>
      </w:pPr>
      <w:r w:rsidRPr="00E92682">
        <w:rPr>
          <w:rFonts w:ascii="Times New Roman" w:eastAsia="Times New Roman" w:hAnsi="Times New Roman" w:cs="Times New Roman"/>
          <w:color w:val="000000"/>
          <w:sz w:val="24"/>
          <w:szCs w:val="24"/>
          <w:lang w:val="ru-RU"/>
        </w:rPr>
        <w:t>Разработать формуляр и написать краткую инструкцию к его заполнению.</w:t>
      </w:r>
    </w:p>
    <w:p w:rsidR="00E92682" w:rsidRPr="00E92682" w:rsidRDefault="00E92682" w:rsidP="00E92682">
      <w:pPr>
        <w:numPr>
          <w:ilvl w:val="0"/>
          <w:numId w:val="11"/>
        </w:numPr>
        <w:tabs>
          <w:tab w:val="num" w:pos="1440"/>
        </w:tabs>
        <w:spacing w:after="0" w:line="240" w:lineRule="auto"/>
        <w:ind w:left="567" w:hanging="578"/>
        <w:jc w:val="both"/>
        <w:rPr>
          <w:rFonts w:ascii="Times New Roman" w:eastAsia="Times New Roman" w:hAnsi="Times New Roman" w:cs="Times New Roman"/>
          <w:color w:val="000000"/>
          <w:sz w:val="24"/>
          <w:szCs w:val="24"/>
          <w:lang w:val="ru-RU" w:eastAsia="ru-RU"/>
        </w:rPr>
      </w:pPr>
      <w:r w:rsidRPr="00E92682">
        <w:rPr>
          <w:rFonts w:ascii="Times New Roman" w:eastAsia="Times New Roman" w:hAnsi="Times New Roman" w:cs="Times New Roman"/>
          <w:color w:val="000000"/>
          <w:sz w:val="24"/>
          <w:szCs w:val="24"/>
          <w:lang w:val="ru-RU"/>
        </w:rPr>
        <w:t xml:space="preserve">Составить организационный план обследования. </w:t>
      </w:r>
    </w:p>
    <w:p w:rsidR="00E92682" w:rsidRPr="00E92682" w:rsidRDefault="00E92682" w:rsidP="00E92682">
      <w:pPr>
        <w:numPr>
          <w:ilvl w:val="0"/>
          <w:numId w:val="11"/>
        </w:numPr>
        <w:tabs>
          <w:tab w:val="num" w:pos="1440"/>
        </w:tabs>
        <w:spacing w:after="0" w:line="240" w:lineRule="auto"/>
        <w:ind w:left="567" w:hanging="578"/>
        <w:jc w:val="both"/>
        <w:rPr>
          <w:rFonts w:ascii="Times New Roman" w:eastAsia="Times New Roman" w:hAnsi="Times New Roman" w:cs="Times New Roman"/>
          <w:color w:val="000000"/>
          <w:sz w:val="24"/>
          <w:szCs w:val="24"/>
          <w:lang w:val="ru-RU" w:eastAsia="ru-RU"/>
        </w:rPr>
      </w:pPr>
      <w:r w:rsidRPr="00E92682">
        <w:rPr>
          <w:rFonts w:ascii="Times New Roman" w:eastAsia="Times New Roman" w:hAnsi="Times New Roman" w:cs="Times New Roman"/>
          <w:color w:val="000000"/>
          <w:sz w:val="24"/>
          <w:szCs w:val="24"/>
          <w:lang w:val="ru-RU"/>
        </w:rPr>
        <w:t>Провести наблюдение среди студентов своей группы и полученные результаты представить в табличном виде.</w:t>
      </w:r>
    </w:p>
    <w:p w:rsidR="00E92682" w:rsidRPr="00E92682" w:rsidRDefault="00E92682" w:rsidP="00E92682">
      <w:pPr>
        <w:spacing w:after="0" w:line="240" w:lineRule="auto"/>
        <w:ind w:firstLine="708"/>
        <w:jc w:val="both"/>
        <w:rPr>
          <w:rFonts w:ascii="Times New Roman" w:eastAsia="Arial Unicode MS" w:hAnsi="Times New Roman" w:cs="Times New Roman"/>
          <w:color w:val="000000"/>
          <w:sz w:val="24"/>
          <w:szCs w:val="24"/>
          <w:u w:color="000000"/>
          <w:lang w:val="ru-RU" w:eastAsia="ru-RU"/>
        </w:rPr>
      </w:pPr>
      <w:r w:rsidRPr="00E92682">
        <w:rPr>
          <w:rFonts w:ascii="Times New Roman" w:eastAsia="Arial Unicode MS" w:hAnsi="Times New Roman" w:cs="Times New Roman"/>
          <w:color w:val="000000"/>
          <w:sz w:val="24"/>
          <w:szCs w:val="24"/>
          <w:u w:color="000000"/>
          <w:lang w:val="ru-RU" w:eastAsia="ru-RU"/>
        </w:rPr>
        <w:t xml:space="preserve">Стороны, которые будут задавать вопросы для получения необходимой информации, </w:t>
      </w:r>
      <w:r w:rsidRPr="00E92682">
        <w:rPr>
          <w:rFonts w:ascii="Times New Roman" w:eastAsia="Times New Roman" w:hAnsi="Times New Roman" w:cs="Times New Roman"/>
          <w:sz w:val="24"/>
          <w:szCs w:val="24"/>
          <w:lang w:val="ru-RU" w:eastAsia="ru-RU"/>
        </w:rPr>
        <w:t>составляют опросник с обоснованием формулировок и очередности вопросов.</w:t>
      </w:r>
      <w:r w:rsidRPr="00E92682">
        <w:rPr>
          <w:rFonts w:ascii="Times New Roman" w:eastAsia="Arial Unicode MS" w:hAnsi="Times New Roman" w:cs="Times New Roman"/>
          <w:color w:val="000000"/>
          <w:sz w:val="24"/>
          <w:szCs w:val="24"/>
          <w:u w:color="000000"/>
          <w:lang w:val="ru-RU" w:eastAsia="ru-RU"/>
        </w:rPr>
        <w:t xml:space="preserve"> Стороны, которые будут отвечать на вопросы, </w:t>
      </w:r>
      <w:r w:rsidRPr="00E92682">
        <w:rPr>
          <w:rFonts w:ascii="Times New Roman" w:eastAsia="Times New Roman" w:hAnsi="Times New Roman" w:cs="Times New Roman"/>
          <w:sz w:val="24"/>
          <w:szCs w:val="24"/>
          <w:lang w:val="ru-RU" w:eastAsia="ru-RU"/>
        </w:rPr>
        <w:t>продумывают возможные варианты недостоверных ответов на «стандартные» вопросы, так, чтобы они казались достоверными. Разрабатывается форма представления полученных данных наблюдения.</w:t>
      </w:r>
    </w:p>
    <w:p w:rsidR="00E92682" w:rsidRPr="00E92682" w:rsidRDefault="00E92682" w:rsidP="00E92682">
      <w:pPr>
        <w:spacing w:after="0" w:line="240" w:lineRule="auto"/>
        <w:jc w:val="both"/>
        <w:rPr>
          <w:rFonts w:ascii="Times New Roman" w:eastAsia="Arial Unicode MS" w:hAnsi="Times New Roman" w:cs="Times New Roman"/>
          <w:color w:val="000000"/>
          <w:sz w:val="24"/>
          <w:szCs w:val="24"/>
          <w:u w:color="000000"/>
          <w:lang w:val="ru-RU" w:eastAsia="ru-RU"/>
        </w:rPr>
      </w:pPr>
      <w:r w:rsidRPr="00E92682">
        <w:rPr>
          <w:rFonts w:ascii="Times New Roman" w:eastAsia="Arial Unicode MS" w:hAnsi="Times New Roman" w:cs="Times New Roman"/>
          <w:i/>
          <w:color w:val="000000"/>
          <w:sz w:val="24"/>
          <w:szCs w:val="24"/>
          <w:u w:color="000000"/>
          <w:lang w:val="ru-RU" w:eastAsia="ru-RU"/>
        </w:rPr>
        <w:t xml:space="preserve">Обсуждение. </w:t>
      </w:r>
      <w:r w:rsidRPr="00E92682">
        <w:rPr>
          <w:rFonts w:ascii="Times New Roman" w:eastAsia="Arial Unicode MS" w:hAnsi="Times New Roman" w:cs="Times New Roman"/>
          <w:color w:val="000000"/>
          <w:sz w:val="24"/>
          <w:szCs w:val="24"/>
          <w:u w:color="000000"/>
          <w:lang w:val="ru-RU" w:eastAsia="ru-RU"/>
        </w:rPr>
        <w:t xml:space="preserve">После подготовки участники (группы) представляют результаты для обсуждения. </w:t>
      </w:r>
    </w:p>
    <w:p w:rsidR="00E92682" w:rsidRPr="00E92682" w:rsidRDefault="00E92682" w:rsidP="00E92682">
      <w:pPr>
        <w:spacing w:after="0" w:line="240" w:lineRule="auto"/>
        <w:jc w:val="both"/>
        <w:rPr>
          <w:rFonts w:ascii="Times New Roman" w:eastAsia="Arial Unicode MS" w:hAnsi="Times New Roman" w:cs="Times New Roman"/>
          <w:color w:val="000000"/>
          <w:sz w:val="24"/>
          <w:szCs w:val="24"/>
          <w:u w:color="000000"/>
          <w:lang w:val="ru-RU" w:eastAsia="ru-RU"/>
        </w:rPr>
      </w:pPr>
      <w:r w:rsidRPr="00E92682">
        <w:rPr>
          <w:rFonts w:ascii="Times New Roman" w:eastAsia="Arial Unicode MS" w:hAnsi="Times New Roman" w:cs="Times New Roman"/>
          <w:i/>
          <w:color w:val="000000"/>
          <w:sz w:val="24"/>
          <w:szCs w:val="24"/>
          <w:u w:color="000000"/>
          <w:lang w:val="ru-RU" w:eastAsia="ru-RU"/>
        </w:rPr>
        <w:t>Подведение итогов.</w:t>
      </w:r>
      <w:r w:rsidRPr="00E92682">
        <w:rPr>
          <w:rFonts w:ascii="Times New Roman" w:eastAsia="Arial Unicode MS" w:hAnsi="Times New Roman" w:cs="Times New Roman"/>
          <w:color w:val="000000"/>
          <w:sz w:val="24"/>
          <w:szCs w:val="24"/>
          <w:u w:color="000000"/>
          <w:lang w:val="ru-RU" w:eastAsia="ru-RU"/>
        </w:rPr>
        <w:t xml:space="preserve"> </w:t>
      </w:r>
      <w:r w:rsidRPr="00E92682">
        <w:rPr>
          <w:rFonts w:ascii="Times New Roman" w:eastAsia="Arial Unicode MS" w:hAnsi="Times New Roman" w:cs="Times New Roman"/>
          <w:i/>
          <w:color w:val="000000"/>
          <w:sz w:val="24"/>
          <w:szCs w:val="24"/>
          <w:u w:color="000000"/>
          <w:lang w:val="ru-RU" w:eastAsia="ru-RU"/>
        </w:rPr>
        <w:t>Выводы.</w:t>
      </w:r>
      <w:r w:rsidRPr="00E92682">
        <w:rPr>
          <w:rFonts w:ascii="Times New Roman" w:eastAsia="Arial Unicode MS" w:hAnsi="Times New Roman" w:cs="Times New Roman"/>
          <w:color w:val="000000"/>
          <w:sz w:val="24"/>
          <w:szCs w:val="24"/>
          <w:u w:color="000000"/>
          <w:lang w:val="ru-RU" w:eastAsia="ru-RU"/>
        </w:rPr>
        <w:t xml:space="preserve"> Преподаватель подводит итоги проведенного заседания с точки зрения сложности получения достоверной информации, формулировки вопросов; возможностях получения недостоверной информации и способах проверить получаемую информацию на достоверность с помощью различных способов, видов статистического наблюдения. Обсуждаются возможные способы обработки полученной информации, представления результатов в графическом и/ или табличном виде.</w:t>
      </w:r>
    </w:p>
    <w:p w:rsidR="00E92682" w:rsidRPr="00E92682" w:rsidRDefault="00E92682" w:rsidP="00E92682">
      <w:pPr>
        <w:spacing w:after="0" w:line="240" w:lineRule="auto"/>
        <w:ind w:firstLine="708"/>
        <w:jc w:val="both"/>
        <w:textAlignment w:val="baseline"/>
        <w:rPr>
          <w:rFonts w:ascii="Times New Roman" w:eastAsia="Times New Roman" w:hAnsi="Times New Roman" w:cs="Times New Roman"/>
          <w:sz w:val="24"/>
          <w:szCs w:val="24"/>
          <w:lang w:val="ru-RU" w:eastAsia="ru-RU"/>
        </w:rPr>
      </w:pPr>
      <w:r w:rsidRPr="00E92682">
        <w:rPr>
          <w:rFonts w:ascii="Times New Roman" w:eastAsia="Arial Unicode MS" w:hAnsi="Times New Roman" w:cs="Times New Roman"/>
          <w:color w:val="000000"/>
          <w:sz w:val="24"/>
          <w:szCs w:val="24"/>
          <w:u w:color="000000"/>
          <w:lang w:val="ru-RU" w:eastAsia="ru-RU"/>
        </w:rPr>
        <w:t>Каждая группа самостоятельно продумывает, как составить программу наблюдения, организационный план и анкету.</w:t>
      </w:r>
    </w:p>
    <w:p w:rsidR="00E92682" w:rsidRPr="00E92682" w:rsidRDefault="00E92682" w:rsidP="00E92682">
      <w:pPr>
        <w:spacing w:after="0" w:line="240" w:lineRule="auto"/>
        <w:textAlignment w:val="baseline"/>
        <w:rPr>
          <w:rFonts w:ascii="Times New Roman" w:eastAsia="Times New Roman" w:hAnsi="Times New Roman" w:cs="Times New Roman"/>
          <w:b/>
          <w:bCs/>
          <w:sz w:val="24"/>
          <w:szCs w:val="24"/>
          <w:lang w:val="ru-RU" w:eastAsia="ru-RU"/>
        </w:rPr>
      </w:pPr>
      <w:r w:rsidRPr="00E92682">
        <w:rPr>
          <w:rFonts w:ascii="Times New Roman" w:eastAsia="Times New Roman" w:hAnsi="Times New Roman" w:cs="Times New Roman"/>
          <w:b/>
          <w:bCs/>
          <w:sz w:val="24"/>
          <w:szCs w:val="24"/>
          <w:lang w:val="ru-RU" w:eastAsia="ru-RU"/>
        </w:rPr>
        <w:t>3. Ожидаемый результат</w:t>
      </w:r>
    </w:p>
    <w:p w:rsidR="00E92682" w:rsidRPr="00E92682" w:rsidRDefault="00E92682" w:rsidP="00E92682">
      <w:pPr>
        <w:spacing w:after="0" w:line="240" w:lineRule="auto"/>
        <w:jc w:val="both"/>
        <w:rPr>
          <w:rFonts w:ascii="Times New Roman" w:eastAsia="Arial Unicode MS" w:hAnsi="Times New Roman" w:cs="Times New Roman"/>
          <w:color w:val="000000"/>
          <w:sz w:val="24"/>
          <w:szCs w:val="24"/>
          <w:u w:color="000000"/>
          <w:lang w:val="ru-RU" w:eastAsia="ru-RU"/>
        </w:rPr>
      </w:pPr>
      <w:r w:rsidRPr="00E92682">
        <w:rPr>
          <w:rFonts w:ascii="Times New Roman" w:eastAsia="Arial Unicode MS" w:hAnsi="Times New Roman" w:cs="Times New Roman"/>
          <w:color w:val="000000"/>
          <w:sz w:val="24"/>
          <w:szCs w:val="24"/>
          <w:u w:color="000000"/>
          <w:lang w:val="ru-RU" w:eastAsia="ru-RU"/>
        </w:rPr>
        <w:t>Приобретение навыков получения достоверной информации на этапе статистического наблюдения, обработки и представления результатов наблюдения.</w:t>
      </w:r>
    </w:p>
    <w:p w:rsidR="00E92682" w:rsidRPr="00E92682" w:rsidRDefault="00E92682" w:rsidP="00E92682">
      <w:pPr>
        <w:autoSpaceDE w:val="0"/>
        <w:autoSpaceDN w:val="0"/>
        <w:adjustRightInd w:val="0"/>
        <w:spacing w:after="0" w:line="240" w:lineRule="auto"/>
        <w:jc w:val="both"/>
        <w:rPr>
          <w:rFonts w:ascii="Times New Roman" w:eastAsia="Times New Roman" w:hAnsi="Times New Roman" w:cs="Times New Roman"/>
          <w:b/>
          <w:color w:val="000000"/>
          <w:sz w:val="24"/>
          <w:szCs w:val="24"/>
          <w:lang w:val="ru-RU" w:eastAsia="ru-RU"/>
        </w:rPr>
      </w:pPr>
      <w:r w:rsidRPr="00E92682">
        <w:rPr>
          <w:rFonts w:ascii="Times New Roman" w:eastAsia="Times New Roman" w:hAnsi="Times New Roman" w:cs="Times New Roman"/>
          <w:b/>
          <w:color w:val="000000"/>
          <w:sz w:val="24"/>
          <w:szCs w:val="24"/>
          <w:lang w:val="ru-RU" w:eastAsia="ru-RU"/>
        </w:rPr>
        <w:t xml:space="preserve">4. Программа проведения </w:t>
      </w:r>
    </w:p>
    <w:p w:rsidR="00E92682" w:rsidRPr="00E92682" w:rsidRDefault="00E92682" w:rsidP="00E92682">
      <w:pPr>
        <w:tabs>
          <w:tab w:val="num" w:pos="740"/>
        </w:tabs>
        <w:spacing w:after="0" w:line="240" w:lineRule="auto"/>
        <w:jc w:val="both"/>
        <w:outlineLvl w:val="0"/>
        <w:rPr>
          <w:rFonts w:ascii="Times New Roman" w:eastAsia="Arial Unicode MS" w:hAnsi="Times New Roman" w:cs="Times New Roman"/>
          <w:color w:val="000000"/>
          <w:sz w:val="24"/>
          <w:szCs w:val="24"/>
          <w:u w:color="000000"/>
          <w:lang w:val="ru-RU" w:eastAsia="ru-RU"/>
        </w:rPr>
      </w:pPr>
      <w:r w:rsidRPr="00E92682">
        <w:rPr>
          <w:rFonts w:ascii="Times New Roman" w:eastAsia="Arial Unicode MS" w:hAnsi="Times New Roman" w:cs="Times New Roman"/>
          <w:i/>
          <w:color w:val="000000"/>
          <w:sz w:val="24"/>
          <w:szCs w:val="24"/>
          <w:u w:color="000000"/>
          <w:lang w:val="ru-RU" w:eastAsia="ru-RU"/>
        </w:rPr>
        <w:t>Организационный этап:</w:t>
      </w:r>
      <w:r w:rsidRPr="00E92682">
        <w:rPr>
          <w:rFonts w:ascii="Times New Roman" w:eastAsia="Arial Unicode MS" w:hAnsi="Times New Roman" w:cs="Times New Roman"/>
          <w:color w:val="000000"/>
          <w:sz w:val="24"/>
          <w:szCs w:val="24"/>
          <w:u w:color="000000"/>
          <w:lang w:val="ru-RU" w:eastAsia="ru-RU"/>
        </w:rPr>
        <w:t xml:space="preserve"> 3-5 минут. </w:t>
      </w:r>
    </w:p>
    <w:p w:rsidR="00E92682" w:rsidRPr="00E92682" w:rsidRDefault="00E92682" w:rsidP="00E92682">
      <w:pPr>
        <w:tabs>
          <w:tab w:val="num" w:pos="740"/>
        </w:tabs>
        <w:spacing w:after="0" w:line="240" w:lineRule="auto"/>
        <w:jc w:val="both"/>
        <w:outlineLvl w:val="0"/>
        <w:rPr>
          <w:rFonts w:ascii="Times New Roman" w:eastAsia="Arial Unicode MS" w:hAnsi="Times New Roman" w:cs="Times New Roman"/>
          <w:color w:val="000000"/>
          <w:sz w:val="24"/>
          <w:szCs w:val="24"/>
          <w:u w:color="000000"/>
          <w:lang w:val="ru-RU" w:eastAsia="ru-RU"/>
        </w:rPr>
      </w:pPr>
      <w:r w:rsidRPr="00E92682">
        <w:rPr>
          <w:rFonts w:ascii="Times New Roman" w:eastAsia="Arial Unicode MS" w:hAnsi="Times New Roman" w:cs="Times New Roman"/>
          <w:i/>
          <w:color w:val="000000"/>
          <w:sz w:val="24"/>
          <w:szCs w:val="24"/>
          <w:u w:color="000000"/>
          <w:lang w:val="ru-RU" w:eastAsia="ru-RU"/>
        </w:rPr>
        <w:t>Подготовительный этап:</w:t>
      </w:r>
      <w:r w:rsidRPr="00E92682">
        <w:rPr>
          <w:rFonts w:ascii="Times New Roman" w:eastAsia="Arial Unicode MS" w:hAnsi="Times New Roman" w:cs="Times New Roman"/>
          <w:color w:val="000000"/>
          <w:sz w:val="24"/>
          <w:szCs w:val="24"/>
          <w:u w:color="000000"/>
          <w:lang w:val="ru-RU" w:eastAsia="ru-RU"/>
        </w:rPr>
        <w:t>20-25 минут.</w:t>
      </w:r>
    </w:p>
    <w:p w:rsidR="00E92682" w:rsidRPr="00E92682" w:rsidRDefault="00E92682" w:rsidP="00E92682">
      <w:pPr>
        <w:tabs>
          <w:tab w:val="num" w:pos="740"/>
        </w:tabs>
        <w:spacing w:after="0" w:line="240" w:lineRule="auto"/>
        <w:jc w:val="both"/>
        <w:outlineLvl w:val="0"/>
        <w:rPr>
          <w:rFonts w:ascii="Times New Roman" w:eastAsia="Arial Unicode MS" w:hAnsi="Times New Roman" w:cs="Times New Roman"/>
          <w:color w:val="000000"/>
          <w:sz w:val="24"/>
          <w:szCs w:val="24"/>
          <w:u w:color="000000"/>
          <w:lang w:val="ru-RU" w:eastAsia="ru-RU"/>
        </w:rPr>
      </w:pPr>
      <w:r w:rsidRPr="00E92682">
        <w:rPr>
          <w:rFonts w:ascii="Times New Roman" w:eastAsia="Arial Unicode MS" w:hAnsi="Times New Roman" w:cs="Times New Roman"/>
          <w:i/>
          <w:color w:val="000000"/>
          <w:sz w:val="24"/>
          <w:szCs w:val="24"/>
          <w:u w:color="000000"/>
          <w:lang w:val="ru-RU" w:eastAsia="ru-RU"/>
        </w:rPr>
        <w:t xml:space="preserve">Обсуждение: </w:t>
      </w:r>
      <w:r w:rsidRPr="00E92682">
        <w:rPr>
          <w:rFonts w:ascii="Times New Roman" w:eastAsia="Arial Unicode MS" w:hAnsi="Times New Roman" w:cs="Times New Roman"/>
          <w:color w:val="000000"/>
          <w:sz w:val="24"/>
          <w:szCs w:val="24"/>
          <w:u w:color="000000"/>
          <w:lang w:val="ru-RU" w:eastAsia="ru-RU"/>
        </w:rPr>
        <w:t xml:space="preserve"> 20-25 минут.</w:t>
      </w:r>
    </w:p>
    <w:p w:rsidR="00E92682" w:rsidRPr="00E92682" w:rsidRDefault="00E92682" w:rsidP="00E92682">
      <w:pPr>
        <w:tabs>
          <w:tab w:val="num" w:pos="740"/>
        </w:tabs>
        <w:spacing w:after="0" w:line="240" w:lineRule="auto"/>
        <w:jc w:val="both"/>
        <w:outlineLvl w:val="0"/>
        <w:rPr>
          <w:rFonts w:ascii="Times New Roman" w:eastAsia="Arial Unicode MS" w:hAnsi="Times New Roman" w:cs="Times New Roman"/>
          <w:color w:val="000000"/>
          <w:sz w:val="24"/>
          <w:szCs w:val="24"/>
          <w:u w:color="000000"/>
          <w:lang w:val="ru-RU" w:eastAsia="ru-RU"/>
        </w:rPr>
      </w:pPr>
      <w:r w:rsidRPr="00E92682">
        <w:rPr>
          <w:rFonts w:ascii="Times New Roman" w:eastAsia="Arial Unicode MS" w:hAnsi="Times New Roman" w:cs="Times New Roman"/>
          <w:i/>
          <w:color w:val="000000"/>
          <w:sz w:val="24"/>
          <w:szCs w:val="24"/>
          <w:u w:color="000000"/>
          <w:lang w:val="ru-RU" w:eastAsia="ru-RU"/>
        </w:rPr>
        <w:t>Подведение итогов:</w:t>
      </w:r>
      <w:r w:rsidRPr="00E92682">
        <w:rPr>
          <w:rFonts w:ascii="Times New Roman" w:eastAsia="Arial Unicode MS" w:hAnsi="Times New Roman" w:cs="Times New Roman"/>
          <w:color w:val="000000"/>
          <w:sz w:val="24"/>
          <w:szCs w:val="24"/>
          <w:u w:color="000000"/>
          <w:lang w:val="ru-RU" w:eastAsia="ru-RU"/>
        </w:rPr>
        <w:t xml:space="preserve"> </w:t>
      </w:r>
      <w:r w:rsidRPr="00E92682">
        <w:rPr>
          <w:rFonts w:ascii="Times New Roman" w:eastAsia="Arial Unicode MS" w:hAnsi="Times New Roman" w:cs="Times New Roman"/>
          <w:i/>
          <w:color w:val="000000"/>
          <w:sz w:val="24"/>
          <w:szCs w:val="24"/>
          <w:u w:color="000000"/>
          <w:lang w:val="ru-RU" w:eastAsia="ru-RU"/>
        </w:rPr>
        <w:t>Выводы.</w:t>
      </w:r>
      <w:r w:rsidRPr="00E92682">
        <w:rPr>
          <w:rFonts w:ascii="Times New Roman" w:eastAsia="Arial Unicode MS" w:hAnsi="Times New Roman" w:cs="Times New Roman"/>
          <w:color w:val="000000"/>
          <w:sz w:val="24"/>
          <w:szCs w:val="24"/>
          <w:u w:color="000000"/>
          <w:lang w:val="ru-RU" w:eastAsia="ru-RU"/>
        </w:rPr>
        <w:t xml:space="preserve"> 10 минут.</w:t>
      </w:r>
    </w:p>
    <w:p w:rsidR="00E92682" w:rsidRPr="00E92682" w:rsidRDefault="00E92682" w:rsidP="00E92682">
      <w:pPr>
        <w:spacing w:after="0" w:line="240" w:lineRule="auto"/>
        <w:textAlignment w:val="baseline"/>
        <w:rPr>
          <w:rFonts w:ascii="Times New Roman" w:eastAsia="Times New Roman" w:hAnsi="Times New Roman" w:cs="Times New Roman"/>
          <w:b/>
          <w:bCs/>
          <w:sz w:val="24"/>
          <w:szCs w:val="24"/>
          <w:lang w:val="ru-RU" w:eastAsia="ru-RU"/>
        </w:rPr>
      </w:pPr>
    </w:p>
    <w:p w:rsidR="00E92682" w:rsidRPr="00E92682" w:rsidRDefault="00E92682" w:rsidP="00E92682">
      <w:pPr>
        <w:spacing w:after="0" w:line="240" w:lineRule="auto"/>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b/>
          <w:bCs/>
          <w:sz w:val="24"/>
          <w:szCs w:val="24"/>
          <w:lang w:val="ru-RU" w:eastAsia="ru-RU"/>
        </w:rPr>
        <w:t>Критерии оценивания:</w:t>
      </w:r>
    </w:p>
    <w:p w:rsidR="00E92682" w:rsidRPr="00E92682" w:rsidRDefault="00E92682" w:rsidP="00E92682">
      <w:pPr>
        <w:tabs>
          <w:tab w:val="num" w:pos="1440"/>
        </w:tabs>
        <w:spacing w:after="0" w:line="240" w:lineRule="auto"/>
        <w:ind w:left="1440" w:hanging="360"/>
        <w:jc w:val="both"/>
        <w:rPr>
          <w:rFonts w:ascii="Times New Roman" w:eastAsia="Times New Roman" w:hAnsi="Times New Roman" w:cs="Times New Roman"/>
          <w:color w:val="000000"/>
          <w:sz w:val="24"/>
          <w:szCs w:val="24"/>
          <w:lang w:val="ru-RU" w:eastAsia="ru-RU"/>
        </w:rPr>
      </w:pPr>
    </w:p>
    <w:p w:rsidR="00E92682" w:rsidRPr="00E92682" w:rsidRDefault="00E92682" w:rsidP="00E92682">
      <w:pPr>
        <w:numPr>
          <w:ilvl w:val="0"/>
          <w:numId w:val="22"/>
        </w:numPr>
        <w:spacing w:after="0" w:line="240" w:lineRule="auto"/>
        <w:jc w:val="both"/>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 xml:space="preserve">оценка «зачтено» выставляется, если обучающийся активно участвовал в игре на подготовительном этапе, в обсуждении и подведении итогов. При этом обучающийся излагал обсуждаемый в ходе игры материал грамотно, с использованием соответствующих </w:t>
      </w:r>
      <w:r w:rsidRPr="00E92682">
        <w:rPr>
          <w:rFonts w:ascii="Times New Roman" w:eastAsia="Times New Roman" w:hAnsi="Times New Roman" w:cs="Times New Roman"/>
          <w:sz w:val="24"/>
          <w:szCs w:val="24"/>
          <w:lang w:val="ru-RU" w:eastAsia="ru-RU"/>
        </w:rPr>
        <w:lastRenderedPageBreak/>
        <w:t xml:space="preserve">статистических определений и терминов, замечал недочеты в ответах других студентов и дополнял их; </w:t>
      </w:r>
    </w:p>
    <w:p w:rsidR="00E92682" w:rsidRPr="00E92682" w:rsidRDefault="00E92682" w:rsidP="00E92682">
      <w:pPr>
        <w:numPr>
          <w:ilvl w:val="0"/>
          <w:numId w:val="22"/>
        </w:numPr>
        <w:spacing w:after="0" w:line="240" w:lineRule="auto"/>
        <w:jc w:val="both"/>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оценка «не зачтено» выставляется, если обучающийся не проявлял активности в игре, на обсуждаемые вопросы отвечал неуверенно и неточно, давал ошибочные статистические определения и использовал неверные термины, при ответах на наводящие вопросы отвечал неточно и неуверенно.</w:t>
      </w:r>
    </w:p>
    <w:p w:rsidR="00E92682" w:rsidRPr="00E92682" w:rsidRDefault="00E92682" w:rsidP="00E92682">
      <w:pPr>
        <w:spacing w:after="0" w:line="240" w:lineRule="auto"/>
        <w:jc w:val="both"/>
        <w:textAlignment w:val="baseline"/>
        <w:rPr>
          <w:rFonts w:ascii="Times New Roman" w:eastAsia="Times New Roman" w:hAnsi="Times New Roman" w:cs="Times New Roman"/>
          <w:sz w:val="24"/>
          <w:szCs w:val="24"/>
          <w:lang w:val="ru-RU" w:eastAsia="ru-RU"/>
        </w:rPr>
      </w:pPr>
    </w:p>
    <w:p w:rsidR="00E92682" w:rsidRPr="00E92682" w:rsidRDefault="00E92682" w:rsidP="00E92682">
      <w:pPr>
        <w:spacing w:after="0" w:line="240" w:lineRule="auto"/>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 xml:space="preserve">Составитель </w:t>
      </w:r>
      <w:r w:rsidRPr="00E92682">
        <w:rPr>
          <w:rFonts w:ascii="Times New Roman" w:eastAsia="Times New Roman" w:hAnsi="Times New Roman" w:cs="Times New Roman"/>
          <w:sz w:val="24"/>
          <w:szCs w:val="24"/>
          <w:lang w:val="ru-RU" w:eastAsia="ru-RU"/>
        </w:rPr>
        <w:tab/>
      </w:r>
      <w:r w:rsidRPr="00E92682">
        <w:rPr>
          <w:rFonts w:ascii="Times New Roman" w:eastAsia="Times New Roman" w:hAnsi="Times New Roman" w:cs="Times New Roman"/>
          <w:sz w:val="24"/>
          <w:szCs w:val="24"/>
          <w:lang w:val="ru-RU" w:eastAsia="ru-RU"/>
        </w:rPr>
        <w:tab/>
      </w:r>
      <w:r w:rsidRPr="00E92682">
        <w:rPr>
          <w:rFonts w:ascii="Times New Roman" w:eastAsia="Times New Roman" w:hAnsi="Times New Roman" w:cs="Times New Roman"/>
          <w:sz w:val="24"/>
          <w:szCs w:val="24"/>
          <w:lang w:val="ru-RU" w:eastAsia="ru-RU"/>
        </w:rPr>
        <w:tab/>
      </w:r>
      <w:r w:rsidRPr="00E92682">
        <w:rPr>
          <w:rFonts w:ascii="Times New Roman" w:eastAsia="Times New Roman" w:hAnsi="Times New Roman" w:cs="Times New Roman"/>
          <w:sz w:val="24"/>
          <w:szCs w:val="24"/>
          <w:lang w:val="ru-RU" w:eastAsia="ru-RU"/>
        </w:rPr>
        <w:tab/>
        <w:t>__________________  А.А.Рудяга</w:t>
      </w:r>
    </w:p>
    <w:p w:rsidR="00E92682" w:rsidRPr="00E92682" w:rsidRDefault="00E92682" w:rsidP="00E92682">
      <w:pPr>
        <w:spacing w:after="0" w:line="240" w:lineRule="auto"/>
        <w:textAlignment w:val="baseline"/>
        <w:rPr>
          <w:rFonts w:ascii="Times New Roman" w:eastAsia="Times New Roman" w:hAnsi="Times New Roman" w:cs="Times New Roman"/>
          <w:sz w:val="24"/>
          <w:szCs w:val="24"/>
          <w:lang w:val="ru-RU" w:eastAsia="ru-RU"/>
        </w:rPr>
      </w:pPr>
    </w:p>
    <w:p w:rsidR="00E92682" w:rsidRPr="00E92682" w:rsidRDefault="00E92682" w:rsidP="00E92682">
      <w:pPr>
        <w:spacing w:after="0" w:line="240" w:lineRule="auto"/>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 xml:space="preserve"> «____»__________________20     г. </w:t>
      </w:r>
    </w:p>
    <w:p w:rsidR="00E92682" w:rsidRPr="00E92682" w:rsidRDefault="00E92682" w:rsidP="00E92682">
      <w:pPr>
        <w:spacing w:after="0" w:line="240" w:lineRule="auto"/>
        <w:textAlignment w:val="baseline"/>
        <w:rPr>
          <w:rFonts w:ascii="Times New Roman" w:eastAsia="Times New Roman" w:hAnsi="Times New Roman" w:cs="Times New Roman"/>
          <w:sz w:val="24"/>
          <w:szCs w:val="24"/>
          <w:lang w:val="ru-RU" w:eastAsia="ru-RU"/>
        </w:rPr>
      </w:pPr>
    </w:p>
    <w:p w:rsidR="00E92682" w:rsidRPr="00E92682" w:rsidRDefault="00E92682" w:rsidP="00E92682">
      <w:pPr>
        <w:spacing w:after="0" w:line="240" w:lineRule="auto"/>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br w:type="page"/>
      </w:r>
    </w:p>
    <w:p w:rsidR="00E92682" w:rsidRPr="00E92682" w:rsidRDefault="00E92682" w:rsidP="00E92682">
      <w:pPr>
        <w:shd w:val="clear" w:color="auto" w:fill="FFFFFF"/>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E92682" w:rsidRPr="00E92682" w:rsidRDefault="00E92682" w:rsidP="00E92682">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E92682" w:rsidRPr="00E92682" w:rsidRDefault="00E92682" w:rsidP="00E92682">
      <w:pPr>
        <w:shd w:val="clear" w:color="auto" w:fill="FFFFFF"/>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E92682" w:rsidRPr="00E92682" w:rsidRDefault="00E92682" w:rsidP="00E92682">
      <w:pPr>
        <w:widowControl w:val="0"/>
        <w:spacing w:after="0" w:line="240" w:lineRule="auto"/>
        <w:rPr>
          <w:rFonts w:ascii="Times New Roman" w:eastAsia="Times New Roman" w:hAnsi="Times New Roman" w:cs="Times New Roman"/>
          <w:sz w:val="24"/>
          <w:szCs w:val="24"/>
          <w:lang w:val="ru-RU" w:eastAsia="ru-RU"/>
        </w:rPr>
      </w:pPr>
    </w:p>
    <w:p w:rsidR="00E92682" w:rsidRPr="00E92682" w:rsidRDefault="00E92682" w:rsidP="00E92682">
      <w:pPr>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Кафедра статистики, эконометрики и оценки рисков</w:t>
      </w:r>
    </w:p>
    <w:p w:rsidR="00E92682" w:rsidRPr="00E92682" w:rsidRDefault="00E92682" w:rsidP="00E9268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E92682" w:rsidRPr="00E92682" w:rsidRDefault="00E92682" w:rsidP="00E92682">
      <w:pPr>
        <w:spacing w:after="0" w:line="240" w:lineRule="auto"/>
        <w:textAlignment w:val="baseline"/>
        <w:rPr>
          <w:rFonts w:ascii="Times New Roman" w:eastAsia="Times New Roman" w:hAnsi="Times New Roman" w:cs="Times New Roman"/>
          <w:sz w:val="24"/>
          <w:szCs w:val="24"/>
          <w:lang w:val="ru-RU" w:eastAsia="ru-RU"/>
        </w:rPr>
      </w:pPr>
    </w:p>
    <w:p w:rsidR="00E92682" w:rsidRPr="00E92682" w:rsidRDefault="00E92682" w:rsidP="00E92682">
      <w:pPr>
        <w:spacing w:after="0" w:line="240" w:lineRule="auto"/>
        <w:jc w:val="center"/>
        <w:textAlignment w:val="baseline"/>
        <w:rPr>
          <w:rFonts w:ascii="Times New Roman" w:eastAsia="Times New Roman" w:hAnsi="Times New Roman" w:cs="Times New Roman"/>
          <w:b/>
          <w:bCs/>
          <w:sz w:val="24"/>
          <w:szCs w:val="24"/>
          <w:lang w:val="ru-RU" w:eastAsia="ru-RU"/>
        </w:rPr>
      </w:pPr>
      <w:r w:rsidRPr="00E92682">
        <w:rPr>
          <w:rFonts w:ascii="Times New Roman" w:eastAsia="Times New Roman" w:hAnsi="Times New Roman" w:cs="Times New Roman"/>
          <w:b/>
          <w:bCs/>
          <w:sz w:val="24"/>
          <w:szCs w:val="24"/>
          <w:lang w:val="ru-RU" w:eastAsia="ru-RU"/>
        </w:rPr>
        <w:t>Кейс-задача</w:t>
      </w:r>
    </w:p>
    <w:p w:rsidR="00E92682" w:rsidRPr="00E92682" w:rsidRDefault="00E92682" w:rsidP="00E92682">
      <w:pPr>
        <w:spacing w:after="0" w:line="240" w:lineRule="auto"/>
        <w:jc w:val="center"/>
        <w:textAlignment w:val="baseline"/>
        <w:rPr>
          <w:rFonts w:ascii="Times New Roman" w:eastAsia="Times New Roman" w:hAnsi="Times New Roman" w:cs="Times New Roman"/>
          <w:b/>
          <w:sz w:val="24"/>
          <w:szCs w:val="24"/>
          <w:lang w:val="ru-RU" w:eastAsia="ru-RU"/>
        </w:rPr>
      </w:pPr>
      <w:r w:rsidRPr="00E92682">
        <w:rPr>
          <w:rFonts w:ascii="Times New Roman" w:eastAsia="Times New Roman" w:hAnsi="Times New Roman" w:cs="Times New Roman"/>
          <w:b/>
          <w:sz w:val="24"/>
          <w:szCs w:val="24"/>
          <w:lang w:val="ru-RU" w:eastAsia="ru-RU"/>
        </w:rPr>
        <w:t>по дисциплине</w:t>
      </w:r>
      <w:r w:rsidRPr="00E92682">
        <w:rPr>
          <w:rFonts w:ascii="Times New Roman" w:eastAsia="Times New Roman" w:hAnsi="Times New Roman" w:cs="Times New Roman"/>
          <w:b/>
          <w:i/>
          <w:sz w:val="24"/>
          <w:szCs w:val="24"/>
          <w:lang w:val="ru-RU" w:eastAsia="ru-RU"/>
        </w:rPr>
        <w:t xml:space="preserve"> </w:t>
      </w:r>
      <w:r w:rsidRPr="00E92682">
        <w:rPr>
          <w:rFonts w:ascii="Times New Roman" w:eastAsia="Times New Roman" w:hAnsi="Times New Roman" w:cs="Times New Roman"/>
          <w:b/>
          <w:sz w:val="24"/>
          <w:szCs w:val="24"/>
          <w:vertAlign w:val="superscript"/>
          <w:lang w:val="ru-RU" w:eastAsia="ru-RU"/>
        </w:rPr>
        <w:t xml:space="preserve"> </w:t>
      </w:r>
      <w:r w:rsidRPr="00E92682">
        <w:rPr>
          <w:rFonts w:ascii="Times New Roman" w:eastAsia="Times New Roman" w:hAnsi="Times New Roman" w:cs="Times New Roman"/>
          <w:b/>
          <w:sz w:val="24"/>
          <w:szCs w:val="24"/>
          <w:lang w:val="ru-RU" w:eastAsia="ru-RU"/>
        </w:rPr>
        <w:t>«Статистика»</w:t>
      </w:r>
    </w:p>
    <w:p w:rsidR="00E92682" w:rsidRPr="00E92682" w:rsidRDefault="00E92682" w:rsidP="00E92682">
      <w:pPr>
        <w:spacing w:after="0" w:line="240" w:lineRule="auto"/>
        <w:textAlignment w:val="baseline"/>
        <w:rPr>
          <w:rFonts w:ascii="Times New Roman" w:eastAsia="Times New Roman" w:hAnsi="Times New Roman" w:cs="Times New Roman"/>
          <w:b/>
          <w:bCs/>
          <w:sz w:val="24"/>
          <w:szCs w:val="24"/>
          <w:lang w:val="ru-RU" w:eastAsia="ru-RU"/>
        </w:rPr>
      </w:pPr>
    </w:p>
    <w:p w:rsidR="00E92682" w:rsidRPr="00E92682" w:rsidRDefault="00E92682" w:rsidP="00E92682">
      <w:pPr>
        <w:spacing w:after="0" w:line="240" w:lineRule="auto"/>
        <w:jc w:val="center"/>
        <w:rPr>
          <w:rFonts w:ascii="Times New Roman" w:eastAsia="Times New Roman" w:hAnsi="Times New Roman" w:cs="Times New Roman"/>
          <w:b/>
          <w:sz w:val="24"/>
          <w:szCs w:val="24"/>
          <w:shd w:val="clear" w:color="auto" w:fill="FFFFFF"/>
          <w:lang w:val="ru-RU" w:eastAsia="ru-RU"/>
        </w:rPr>
      </w:pPr>
      <w:r w:rsidRPr="00E92682">
        <w:rPr>
          <w:rFonts w:ascii="Times New Roman" w:eastAsia="Times New Roman" w:hAnsi="Times New Roman" w:cs="Times New Roman"/>
          <w:b/>
          <w:sz w:val="24"/>
          <w:szCs w:val="24"/>
          <w:lang w:val="ru-RU" w:eastAsia="ru-RU"/>
        </w:rPr>
        <w:t>Тема: «Группировка статистических данных и способы представления анализируемой информации</w:t>
      </w:r>
      <w:r w:rsidRPr="00E92682">
        <w:rPr>
          <w:rFonts w:ascii="Times New Roman" w:eastAsia="Times New Roman" w:hAnsi="Times New Roman" w:cs="Times New Roman"/>
          <w:b/>
          <w:sz w:val="24"/>
          <w:szCs w:val="24"/>
          <w:shd w:val="clear" w:color="auto" w:fill="FFFFFF"/>
          <w:lang w:val="ru-RU" w:eastAsia="ru-RU"/>
        </w:rPr>
        <w:t>»</w:t>
      </w:r>
    </w:p>
    <w:p w:rsidR="00E92682" w:rsidRPr="00E92682" w:rsidRDefault="00E92682" w:rsidP="00E92682">
      <w:pPr>
        <w:widowControl w:val="0"/>
        <w:autoSpaceDE w:val="0"/>
        <w:autoSpaceDN w:val="0"/>
        <w:adjustRightInd w:val="0"/>
        <w:spacing w:after="0" w:line="240" w:lineRule="auto"/>
        <w:ind w:left="567"/>
        <w:jc w:val="both"/>
        <w:rPr>
          <w:rFonts w:ascii="Times New Roman" w:eastAsia="Times New Roman" w:hAnsi="Times New Roman" w:cs="Times New Roman"/>
          <w:b/>
          <w:bCs/>
          <w:sz w:val="24"/>
          <w:szCs w:val="24"/>
          <w:lang w:val="ru-RU" w:eastAsia="ru-RU"/>
        </w:rPr>
      </w:pPr>
    </w:p>
    <w:p w:rsidR="00E92682" w:rsidRPr="00E92682" w:rsidRDefault="00E92682" w:rsidP="00E92682">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b/>
          <w:bCs/>
          <w:sz w:val="24"/>
          <w:szCs w:val="24"/>
          <w:lang w:val="ru-RU" w:eastAsia="ru-RU"/>
        </w:rPr>
        <w:t>Задача</w:t>
      </w:r>
      <w:r w:rsidRPr="00E92682">
        <w:rPr>
          <w:rFonts w:ascii="Times New Roman" w:eastAsia="Times New Roman" w:hAnsi="Times New Roman" w:cs="Times New Roman"/>
          <w:sz w:val="24"/>
          <w:szCs w:val="24"/>
          <w:lang w:val="ru-RU" w:eastAsia="ru-RU"/>
        </w:rPr>
        <w:t>: Имеются данные о деятельности КБ:</w:t>
      </w:r>
    </w:p>
    <w:p w:rsidR="00E92682" w:rsidRPr="00E92682" w:rsidRDefault="00E92682" w:rsidP="00E9268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E92682" w:rsidRPr="00E92682" w:rsidRDefault="00E92682" w:rsidP="00E92682">
      <w:pPr>
        <w:keepNext/>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 xml:space="preserve">Размеры процентных ставок и кредитов, предоставленных </w:t>
      </w:r>
    </w:p>
    <w:p w:rsidR="00E92682" w:rsidRPr="00E92682" w:rsidRDefault="00E92682" w:rsidP="00E9268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коммерческими банками предприятиям и организациям</w:t>
      </w:r>
    </w:p>
    <w:p w:rsidR="00E92682" w:rsidRPr="00E92682" w:rsidRDefault="00E92682" w:rsidP="00E9268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bl>
      <w:tblPr>
        <w:tblW w:w="0" w:type="auto"/>
        <w:tblLayout w:type="fixed"/>
        <w:tblCellMar>
          <w:left w:w="40" w:type="dxa"/>
          <w:right w:w="40" w:type="dxa"/>
        </w:tblCellMar>
        <w:tblLook w:val="0000" w:firstRow="0" w:lastRow="0" w:firstColumn="0" w:lastColumn="0" w:noHBand="0" w:noVBand="0"/>
      </w:tblPr>
      <w:tblGrid>
        <w:gridCol w:w="1500"/>
        <w:gridCol w:w="3339"/>
        <w:gridCol w:w="4305"/>
      </w:tblGrid>
      <w:tr w:rsidR="00E92682" w:rsidRPr="00E92682" w:rsidTr="002A0A52">
        <w:trPr>
          <w:trHeight w:hRule="exact" w:val="300"/>
        </w:trPr>
        <w:tc>
          <w:tcPr>
            <w:tcW w:w="1500" w:type="dxa"/>
            <w:tcBorders>
              <w:top w:val="single" w:sz="6" w:space="0" w:color="auto"/>
              <w:left w:val="single" w:sz="6" w:space="0" w:color="auto"/>
              <w:bottom w:val="single" w:sz="6" w:space="0" w:color="auto"/>
              <w:right w:val="single" w:sz="6" w:space="0" w:color="auto"/>
            </w:tcBorders>
          </w:tcPr>
          <w:p w:rsidR="00E92682" w:rsidRPr="00E92682" w:rsidRDefault="00E92682" w:rsidP="00E9268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 банка</w:t>
            </w:r>
          </w:p>
        </w:tc>
        <w:tc>
          <w:tcPr>
            <w:tcW w:w="3339" w:type="dxa"/>
            <w:tcBorders>
              <w:top w:val="single" w:sz="6" w:space="0" w:color="auto"/>
              <w:left w:val="single" w:sz="6" w:space="0" w:color="auto"/>
              <w:bottom w:val="single" w:sz="6" w:space="0" w:color="auto"/>
              <w:right w:val="single" w:sz="6" w:space="0" w:color="auto"/>
            </w:tcBorders>
          </w:tcPr>
          <w:p w:rsidR="00E92682" w:rsidRPr="00E92682" w:rsidRDefault="00E92682" w:rsidP="00E9268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Процентная ставка, %</w:t>
            </w:r>
          </w:p>
        </w:tc>
        <w:tc>
          <w:tcPr>
            <w:tcW w:w="4305" w:type="dxa"/>
            <w:tcBorders>
              <w:top w:val="single" w:sz="6" w:space="0" w:color="auto"/>
              <w:left w:val="single" w:sz="6" w:space="0" w:color="auto"/>
              <w:bottom w:val="single" w:sz="6" w:space="0" w:color="auto"/>
              <w:right w:val="single" w:sz="6" w:space="0" w:color="auto"/>
            </w:tcBorders>
          </w:tcPr>
          <w:p w:rsidR="00E92682" w:rsidRPr="00E92682" w:rsidRDefault="00E92682" w:rsidP="00E9268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Кредиты, млн. руб.</w:t>
            </w:r>
          </w:p>
        </w:tc>
      </w:tr>
      <w:tr w:rsidR="00E92682" w:rsidRPr="00E92682"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E92682" w:rsidRPr="00E92682" w:rsidRDefault="00E92682" w:rsidP="00E9268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w:t>
            </w:r>
          </w:p>
        </w:tc>
        <w:tc>
          <w:tcPr>
            <w:tcW w:w="3339" w:type="dxa"/>
            <w:tcBorders>
              <w:top w:val="single" w:sz="6" w:space="0" w:color="auto"/>
              <w:left w:val="single" w:sz="6" w:space="0" w:color="auto"/>
              <w:bottom w:val="single" w:sz="6" w:space="0" w:color="auto"/>
              <w:right w:val="single" w:sz="6" w:space="0" w:color="auto"/>
            </w:tcBorders>
          </w:tcPr>
          <w:p w:rsidR="00E92682" w:rsidRPr="00E92682" w:rsidRDefault="00E92682" w:rsidP="00E9268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20,3</w:t>
            </w:r>
          </w:p>
        </w:tc>
        <w:tc>
          <w:tcPr>
            <w:tcW w:w="4305" w:type="dxa"/>
            <w:tcBorders>
              <w:top w:val="single" w:sz="6" w:space="0" w:color="auto"/>
              <w:left w:val="single" w:sz="6" w:space="0" w:color="auto"/>
              <w:bottom w:val="single" w:sz="6" w:space="0" w:color="auto"/>
              <w:right w:val="single" w:sz="6" w:space="0" w:color="auto"/>
            </w:tcBorders>
          </w:tcPr>
          <w:p w:rsidR="00E92682" w:rsidRPr="00E92682" w:rsidRDefault="00E92682" w:rsidP="00E9268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9,55</w:t>
            </w:r>
          </w:p>
        </w:tc>
      </w:tr>
      <w:tr w:rsidR="00E92682" w:rsidRPr="00E92682"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E92682" w:rsidRPr="00E92682" w:rsidRDefault="00E92682" w:rsidP="00E9268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w:t>
            </w:r>
          </w:p>
        </w:tc>
        <w:tc>
          <w:tcPr>
            <w:tcW w:w="3339" w:type="dxa"/>
            <w:tcBorders>
              <w:top w:val="single" w:sz="6" w:space="0" w:color="auto"/>
              <w:left w:val="single" w:sz="6" w:space="0" w:color="auto"/>
              <w:bottom w:val="single" w:sz="6" w:space="0" w:color="auto"/>
              <w:right w:val="single" w:sz="6" w:space="0" w:color="auto"/>
            </w:tcBorders>
          </w:tcPr>
          <w:p w:rsidR="00E92682" w:rsidRPr="00E92682" w:rsidRDefault="00E92682" w:rsidP="00E9268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17,1</w:t>
            </w:r>
          </w:p>
        </w:tc>
        <w:tc>
          <w:tcPr>
            <w:tcW w:w="4305" w:type="dxa"/>
            <w:tcBorders>
              <w:top w:val="single" w:sz="6" w:space="0" w:color="auto"/>
              <w:left w:val="single" w:sz="6" w:space="0" w:color="auto"/>
              <w:bottom w:val="single" w:sz="6" w:space="0" w:color="auto"/>
              <w:right w:val="single" w:sz="6" w:space="0" w:color="auto"/>
            </w:tcBorders>
          </w:tcPr>
          <w:p w:rsidR="00E92682" w:rsidRPr="00E92682" w:rsidRDefault="00E92682" w:rsidP="00E9268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13,58</w:t>
            </w:r>
          </w:p>
        </w:tc>
      </w:tr>
      <w:tr w:rsidR="00E92682" w:rsidRPr="00E92682"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E92682" w:rsidRPr="00E92682" w:rsidRDefault="00E92682" w:rsidP="00E9268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3</w:t>
            </w:r>
          </w:p>
        </w:tc>
        <w:tc>
          <w:tcPr>
            <w:tcW w:w="3339" w:type="dxa"/>
            <w:tcBorders>
              <w:top w:val="single" w:sz="6" w:space="0" w:color="auto"/>
              <w:left w:val="single" w:sz="6" w:space="0" w:color="auto"/>
              <w:bottom w:val="single" w:sz="6" w:space="0" w:color="auto"/>
              <w:right w:val="single" w:sz="6" w:space="0" w:color="auto"/>
            </w:tcBorders>
          </w:tcPr>
          <w:p w:rsidR="00E92682" w:rsidRPr="00E92682" w:rsidRDefault="00E92682" w:rsidP="00E9268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14,2</w:t>
            </w:r>
          </w:p>
        </w:tc>
        <w:tc>
          <w:tcPr>
            <w:tcW w:w="4305" w:type="dxa"/>
            <w:tcBorders>
              <w:top w:val="single" w:sz="6" w:space="0" w:color="auto"/>
              <w:left w:val="single" w:sz="6" w:space="0" w:color="auto"/>
              <w:bottom w:val="single" w:sz="6" w:space="0" w:color="auto"/>
              <w:right w:val="single" w:sz="6" w:space="0" w:color="auto"/>
            </w:tcBorders>
          </w:tcPr>
          <w:p w:rsidR="00E92682" w:rsidRPr="00E92682" w:rsidRDefault="00E92682" w:rsidP="00E9268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22,33</w:t>
            </w:r>
          </w:p>
        </w:tc>
      </w:tr>
      <w:tr w:rsidR="00E92682" w:rsidRPr="00E92682"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E92682" w:rsidRPr="00E92682" w:rsidRDefault="00E92682" w:rsidP="00E9268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4</w:t>
            </w:r>
          </w:p>
        </w:tc>
        <w:tc>
          <w:tcPr>
            <w:tcW w:w="3339" w:type="dxa"/>
            <w:tcBorders>
              <w:top w:val="single" w:sz="6" w:space="0" w:color="auto"/>
              <w:left w:val="single" w:sz="6" w:space="0" w:color="auto"/>
              <w:bottom w:val="single" w:sz="6" w:space="0" w:color="auto"/>
              <w:right w:val="single" w:sz="6" w:space="0" w:color="auto"/>
            </w:tcBorders>
          </w:tcPr>
          <w:p w:rsidR="00E92682" w:rsidRPr="00E92682" w:rsidRDefault="00E92682" w:rsidP="00E9268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11,0</w:t>
            </w:r>
          </w:p>
        </w:tc>
        <w:tc>
          <w:tcPr>
            <w:tcW w:w="4305" w:type="dxa"/>
            <w:tcBorders>
              <w:top w:val="single" w:sz="6" w:space="0" w:color="auto"/>
              <w:left w:val="single" w:sz="6" w:space="0" w:color="auto"/>
              <w:bottom w:val="single" w:sz="6" w:space="0" w:color="auto"/>
              <w:right w:val="single" w:sz="6" w:space="0" w:color="auto"/>
            </w:tcBorders>
          </w:tcPr>
          <w:p w:rsidR="00E92682" w:rsidRPr="00E92682" w:rsidRDefault="00E92682" w:rsidP="00E9268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27,50</w:t>
            </w:r>
          </w:p>
        </w:tc>
      </w:tr>
      <w:tr w:rsidR="00E92682" w:rsidRPr="00E92682"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E92682" w:rsidRPr="00E92682" w:rsidRDefault="00E92682" w:rsidP="00E9268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5</w:t>
            </w:r>
          </w:p>
        </w:tc>
        <w:tc>
          <w:tcPr>
            <w:tcW w:w="3339" w:type="dxa"/>
            <w:tcBorders>
              <w:top w:val="single" w:sz="6" w:space="0" w:color="auto"/>
              <w:left w:val="single" w:sz="6" w:space="0" w:color="auto"/>
              <w:bottom w:val="single" w:sz="6" w:space="0" w:color="auto"/>
              <w:right w:val="single" w:sz="6" w:space="0" w:color="auto"/>
            </w:tcBorders>
          </w:tcPr>
          <w:p w:rsidR="00E92682" w:rsidRPr="00E92682" w:rsidRDefault="00E92682" w:rsidP="00E9268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17,3</w:t>
            </w:r>
          </w:p>
        </w:tc>
        <w:tc>
          <w:tcPr>
            <w:tcW w:w="4305" w:type="dxa"/>
            <w:tcBorders>
              <w:top w:val="single" w:sz="6" w:space="0" w:color="auto"/>
              <w:left w:val="single" w:sz="6" w:space="0" w:color="auto"/>
              <w:bottom w:val="single" w:sz="6" w:space="0" w:color="auto"/>
              <w:right w:val="single" w:sz="6" w:space="0" w:color="auto"/>
            </w:tcBorders>
          </w:tcPr>
          <w:p w:rsidR="00E92682" w:rsidRPr="00E92682" w:rsidRDefault="00E92682" w:rsidP="00E9268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13,54</w:t>
            </w:r>
          </w:p>
        </w:tc>
      </w:tr>
      <w:tr w:rsidR="00E92682" w:rsidRPr="00E92682"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E92682" w:rsidRPr="00E92682" w:rsidRDefault="00E92682" w:rsidP="00E9268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6</w:t>
            </w:r>
          </w:p>
        </w:tc>
        <w:tc>
          <w:tcPr>
            <w:tcW w:w="3339" w:type="dxa"/>
            <w:tcBorders>
              <w:top w:val="single" w:sz="6" w:space="0" w:color="auto"/>
              <w:left w:val="single" w:sz="6" w:space="0" w:color="auto"/>
              <w:bottom w:val="single" w:sz="6" w:space="0" w:color="auto"/>
              <w:right w:val="single" w:sz="6" w:space="0" w:color="auto"/>
            </w:tcBorders>
          </w:tcPr>
          <w:p w:rsidR="00E92682" w:rsidRPr="00E92682" w:rsidRDefault="00E92682" w:rsidP="00E9268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19,6</w:t>
            </w:r>
          </w:p>
        </w:tc>
        <w:tc>
          <w:tcPr>
            <w:tcW w:w="4305" w:type="dxa"/>
            <w:tcBorders>
              <w:top w:val="single" w:sz="6" w:space="0" w:color="auto"/>
              <w:left w:val="single" w:sz="6" w:space="0" w:color="auto"/>
              <w:bottom w:val="single" w:sz="6" w:space="0" w:color="auto"/>
              <w:right w:val="single" w:sz="6" w:space="0" w:color="auto"/>
            </w:tcBorders>
          </w:tcPr>
          <w:p w:rsidR="00E92682" w:rsidRPr="00E92682" w:rsidRDefault="00E92682" w:rsidP="00E9268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11,60</w:t>
            </w:r>
          </w:p>
        </w:tc>
      </w:tr>
      <w:tr w:rsidR="00E92682" w:rsidRPr="00E92682"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E92682" w:rsidRPr="00E92682" w:rsidRDefault="00E92682" w:rsidP="00E9268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7</w:t>
            </w:r>
          </w:p>
        </w:tc>
        <w:tc>
          <w:tcPr>
            <w:tcW w:w="3339" w:type="dxa"/>
            <w:tcBorders>
              <w:top w:val="single" w:sz="6" w:space="0" w:color="auto"/>
              <w:left w:val="single" w:sz="6" w:space="0" w:color="auto"/>
              <w:bottom w:val="single" w:sz="6" w:space="0" w:color="auto"/>
              <w:right w:val="single" w:sz="6" w:space="0" w:color="auto"/>
            </w:tcBorders>
          </w:tcPr>
          <w:p w:rsidR="00E92682" w:rsidRPr="00E92682" w:rsidRDefault="00E92682" w:rsidP="00E9268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20,5</w:t>
            </w:r>
          </w:p>
        </w:tc>
        <w:tc>
          <w:tcPr>
            <w:tcW w:w="4305" w:type="dxa"/>
            <w:tcBorders>
              <w:top w:val="single" w:sz="6" w:space="0" w:color="auto"/>
              <w:left w:val="single" w:sz="6" w:space="0" w:color="auto"/>
              <w:bottom w:val="single" w:sz="6" w:space="0" w:color="auto"/>
              <w:right w:val="single" w:sz="6" w:space="0" w:color="auto"/>
            </w:tcBorders>
          </w:tcPr>
          <w:p w:rsidR="00E92682" w:rsidRPr="00E92682" w:rsidRDefault="00E92682" w:rsidP="00E9268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8,90</w:t>
            </w:r>
          </w:p>
        </w:tc>
      </w:tr>
      <w:tr w:rsidR="00E92682" w:rsidRPr="00E92682"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E92682" w:rsidRPr="00E92682" w:rsidRDefault="00E92682" w:rsidP="00E9268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8</w:t>
            </w:r>
          </w:p>
        </w:tc>
        <w:tc>
          <w:tcPr>
            <w:tcW w:w="3339" w:type="dxa"/>
            <w:tcBorders>
              <w:top w:val="single" w:sz="6" w:space="0" w:color="auto"/>
              <w:left w:val="single" w:sz="6" w:space="0" w:color="auto"/>
              <w:bottom w:val="single" w:sz="6" w:space="0" w:color="auto"/>
              <w:right w:val="single" w:sz="6" w:space="0" w:color="auto"/>
            </w:tcBorders>
          </w:tcPr>
          <w:p w:rsidR="00E92682" w:rsidRPr="00E92682" w:rsidRDefault="00E92682" w:rsidP="00E9268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23,6</w:t>
            </w:r>
          </w:p>
        </w:tc>
        <w:tc>
          <w:tcPr>
            <w:tcW w:w="4305" w:type="dxa"/>
            <w:tcBorders>
              <w:top w:val="single" w:sz="6" w:space="0" w:color="auto"/>
              <w:left w:val="single" w:sz="6" w:space="0" w:color="auto"/>
              <w:bottom w:val="single" w:sz="6" w:space="0" w:color="auto"/>
              <w:right w:val="single" w:sz="6" w:space="0" w:color="auto"/>
            </w:tcBorders>
          </w:tcPr>
          <w:p w:rsidR="00E92682" w:rsidRPr="00E92682" w:rsidRDefault="00E92682" w:rsidP="00E9268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3,25</w:t>
            </w:r>
          </w:p>
        </w:tc>
      </w:tr>
      <w:tr w:rsidR="00E92682" w:rsidRPr="00E92682"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E92682" w:rsidRPr="00E92682" w:rsidRDefault="00E92682" w:rsidP="00E9268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9</w:t>
            </w:r>
          </w:p>
        </w:tc>
        <w:tc>
          <w:tcPr>
            <w:tcW w:w="3339" w:type="dxa"/>
            <w:tcBorders>
              <w:top w:val="single" w:sz="6" w:space="0" w:color="auto"/>
              <w:left w:val="single" w:sz="6" w:space="0" w:color="auto"/>
              <w:bottom w:val="single" w:sz="6" w:space="0" w:color="auto"/>
              <w:right w:val="single" w:sz="6" w:space="0" w:color="auto"/>
            </w:tcBorders>
          </w:tcPr>
          <w:p w:rsidR="00E92682" w:rsidRPr="00E92682" w:rsidRDefault="00E92682" w:rsidP="00E9268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14,6</w:t>
            </w:r>
          </w:p>
        </w:tc>
        <w:tc>
          <w:tcPr>
            <w:tcW w:w="4305" w:type="dxa"/>
            <w:tcBorders>
              <w:top w:val="single" w:sz="6" w:space="0" w:color="auto"/>
              <w:left w:val="single" w:sz="6" w:space="0" w:color="auto"/>
              <w:bottom w:val="single" w:sz="6" w:space="0" w:color="auto"/>
              <w:right w:val="single" w:sz="6" w:space="0" w:color="auto"/>
            </w:tcBorders>
          </w:tcPr>
          <w:p w:rsidR="00E92682" w:rsidRPr="00E92682" w:rsidRDefault="00E92682" w:rsidP="00E9268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21,20</w:t>
            </w:r>
          </w:p>
        </w:tc>
      </w:tr>
      <w:tr w:rsidR="00E92682" w:rsidRPr="00E92682"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E92682" w:rsidRPr="00E92682" w:rsidRDefault="00E92682" w:rsidP="00E9268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10</w:t>
            </w:r>
          </w:p>
        </w:tc>
        <w:tc>
          <w:tcPr>
            <w:tcW w:w="3339" w:type="dxa"/>
            <w:tcBorders>
              <w:top w:val="single" w:sz="6" w:space="0" w:color="auto"/>
              <w:left w:val="single" w:sz="6" w:space="0" w:color="auto"/>
              <w:bottom w:val="single" w:sz="6" w:space="0" w:color="auto"/>
              <w:right w:val="single" w:sz="6" w:space="0" w:color="auto"/>
            </w:tcBorders>
          </w:tcPr>
          <w:p w:rsidR="00E92682" w:rsidRPr="00E92682" w:rsidRDefault="00E92682" w:rsidP="00E9268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17,5</w:t>
            </w:r>
          </w:p>
        </w:tc>
        <w:tc>
          <w:tcPr>
            <w:tcW w:w="4305" w:type="dxa"/>
            <w:tcBorders>
              <w:top w:val="single" w:sz="6" w:space="0" w:color="auto"/>
              <w:left w:val="single" w:sz="6" w:space="0" w:color="auto"/>
              <w:bottom w:val="single" w:sz="6" w:space="0" w:color="auto"/>
              <w:right w:val="single" w:sz="6" w:space="0" w:color="auto"/>
            </w:tcBorders>
          </w:tcPr>
          <w:p w:rsidR="00E92682" w:rsidRPr="00E92682" w:rsidRDefault="00E92682" w:rsidP="00E9268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13,5</w:t>
            </w:r>
          </w:p>
        </w:tc>
      </w:tr>
      <w:tr w:rsidR="00E92682" w:rsidRPr="00E92682"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E92682" w:rsidRPr="00E92682" w:rsidRDefault="00E92682" w:rsidP="00E9268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11</w:t>
            </w:r>
          </w:p>
        </w:tc>
        <w:tc>
          <w:tcPr>
            <w:tcW w:w="3339" w:type="dxa"/>
            <w:tcBorders>
              <w:top w:val="single" w:sz="6" w:space="0" w:color="auto"/>
              <w:left w:val="single" w:sz="6" w:space="0" w:color="auto"/>
              <w:bottom w:val="single" w:sz="6" w:space="0" w:color="auto"/>
              <w:right w:val="single" w:sz="6" w:space="0" w:color="auto"/>
            </w:tcBorders>
          </w:tcPr>
          <w:p w:rsidR="00E92682" w:rsidRPr="00E92682" w:rsidRDefault="00E92682" w:rsidP="00E9268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20,8</w:t>
            </w:r>
          </w:p>
        </w:tc>
        <w:tc>
          <w:tcPr>
            <w:tcW w:w="4305" w:type="dxa"/>
            <w:tcBorders>
              <w:top w:val="single" w:sz="6" w:space="0" w:color="auto"/>
              <w:left w:val="single" w:sz="6" w:space="0" w:color="auto"/>
              <w:bottom w:val="single" w:sz="6" w:space="0" w:color="auto"/>
              <w:right w:val="single" w:sz="6" w:space="0" w:color="auto"/>
            </w:tcBorders>
          </w:tcPr>
          <w:p w:rsidR="00E92682" w:rsidRPr="00E92682" w:rsidRDefault="00E92682" w:rsidP="00E9268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7,60</w:t>
            </w:r>
          </w:p>
        </w:tc>
      </w:tr>
      <w:tr w:rsidR="00E92682" w:rsidRPr="00E92682"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E92682" w:rsidRPr="00E92682" w:rsidRDefault="00E92682" w:rsidP="00E9268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12</w:t>
            </w:r>
          </w:p>
        </w:tc>
        <w:tc>
          <w:tcPr>
            <w:tcW w:w="3339" w:type="dxa"/>
            <w:tcBorders>
              <w:top w:val="single" w:sz="6" w:space="0" w:color="auto"/>
              <w:left w:val="single" w:sz="6" w:space="0" w:color="auto"/>
              <w:bottom w:val="single" w:sz="6" w:space="0" w:color="auto"/>
              <w:right w:val="single" w:sz="6" w:space="0" w:color="auto"/>
            </w:tcBorders>
          </w:tcPr>
          <w:p w:rsidR="00E92682" w:rsidRPr="00E92682" w:rsidRDefault="00E92682" w:rsidP="00E9268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13,6</w:t>
            </w:r>
          </w:p>
        </w:tc>
        <w:tc>
          <w:tcPr>
            <w:tcW w:w="4305" w:type="dxa"/>
            <w:tcBorders>
              <w:top w:val="single" w:sz="6" w:space="0" w:color="auto"/>
              <w:left w:val="single" w:sz="6" w:space="0" w:color="auto"/>
              <w:bottom w:val="single" w:sz="6" w:space="0" w:color="auto"/>
              <w:right w:val="single" w:sz="6" w:space="0" w:color="auto"/>
            </w:tcBorders>
          </w:tcPr>
          <w:p w:rsidR="00E92682" w:rsidRPr="00E92682" w:rsidRDefault="00E92682" w:rsidP="00E9268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25,52</w:t>
            </w:r>
          </w:p>
        </w:tc>
      </w:tr>
      <w:tr w:rsidR="00E92682" w:rsidRPr="00E92682"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E92682" w:rsidRPr="00E92682" w:rsidRDefault="00E92682" w:rsidP="00E9268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13</w:t>
            </w:r>
          </w:p>
        </w:tc>
        <w:tc>
          <w:tcPr>
            <w:tcW w:w="3339" w:type="dxa"/>
            <w:tcBorders>
              <w:top w:val="single" w:sz="6" w:space="0" w:color="auto"/>
              <w:left w:val="single" w:sz="6" w:space="0" w:color="auto"/>
              <w:bottom w:val="single" w:sz="6" w:space="0" w:color="auto"/>
              <w:right w:val="single" w:sz="6" w:space="0" w:color="auto"/>
            </w:tcBorders>
          </w:tcPr>
          <w:p w:rsidR="00E92682" w:rsidRPr="00E92682" w:rsidRDefault="00E92682" w:rsidP="00E9268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24,0</w:t>
            </w:r>
          </w:p>
        </w:tc>
        <w:tc>
          <w:tcPr>
            <w:tcW w:w="4305" w:type="dxa"/>
            <w:tcBorders>
              <w:top w:val="single" w:sz="6" w:space="0" w:color="auto"/>
              <w:left w:val="single" w:sz="6" w:space="0" w:color="auto"/>
              <w:bottom w:val="single" w:sz="6" w:space="0" w:color="auto"/>
              <w:right w:val="single" w:sz="6" w:space="0" w:color="auto"/>
            </w:tcBorders>
          </w:tcPr>
          <w:p w:rsidR="00E92682" w:rsidRPr="00E92682" w:rsidRDefault="00E92682" w:rsidP="00E9268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2,50</w:t>
            </w:r>
          </w:p>
        </w:tc>
      </w:tr>
      <w:tr w:rsidR="00E92682" w:rsidRPr="00E92682"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E92682" w:rsidRPr="00E92682" w:rsidRDefault="00E92682" w:rsidP="00E9268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14</w:t>
            </w:r>
          </w:p>
        </w:tc>
        <w:tc>
          <w:tcPr>
            <w:tcW w:w="3339" w:type="dxa"/>
            <w:tcBorders>
              <w:top w:val="single" w:sz="6" w:space="0" w:color="auto"/>
              <w:left w:val="single" w:sz="6" w:space="0" w:color="auto"/>
              <w:bottom w:val="single" w:sz="6" w:space="0" w:color="auto"/>
              <w:right w:val="single" w:sz="6" w:space="0" w:color="auto"/>
            </w:tcBorders>
          </w:tcPr>
          <w:p w:rsidR="00E92682" w:rsidRPr="00E92682" w:rsidRDefault="00E92682" w:rsidP="00E9268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17,5</w:t>
            </w:r>
          </w:p>
        </w:tc>
        <w:tc>
          <w:tcPr>
            <w:tcW w:w="4305" w:type="dxa"/>
            <w:tcBorders>
              <w:top w:val="single" w:sz="6" w:space="0" w:color="auto"/>
              <w:left w:val="single" w:sz="6" w:space="0" w:color="auto"/>
              <w:bottom w:val="single" w:sz="6" w:space="0" w:color="auto"/>
              <w:right w:val="single" w:sz="6" w:space="0" w:color="auto"/>
            </w:tcBorders>
          </w:tcPr>
          <w:p w:rsidR="00E92682" w:rsidRPr="00E92682" w:rsidRDefault="00E92682" w:rsidP="00E9268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13,24</w:t>
            </w:r>
          </w:p>
        </w:tc>
      </w:tr>
      <w:tr w:rsidR="00E92682" w:rsidRPr="00E92682"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E92682" w:rsidRPr="00E92682" w:rsidRDefault="00E92682" w:rsidP="00E9268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15</w:t>
            </w:r>
          </w:p>
        </w:tc>
        <w:tc>
          <w:tcPr>
            <w:tcW w:w="3339" w:type="dxa"/>
            <w:tcBorders>
              <w:top w:val="single" w:sz="6" w:space="0" w:color="auto"/>
              <w:left w:val="single" w:sz="6" w:space="0" w:color="auto"/>
              <w:bottom w:val="single" w:sz="6" w:space="0" w:color="auto"/>
              <w:right w:val="single" w:sz="6" w:space="0" w:color="auto"/>
            </w:tcBorders>
          </w:tcPr>
          <w:p w:rsidR="00E92682" w:rsidRPr="00E92682" w:rsidRDefault="00E92682" w:rsidP="00E9268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15,0</w:t>
            </w:r>
          </w:p>
        </w:tc>
        <w:tc>
          <w:tcPr>
            <w:tcW w:w="4305" w:type="dxa"/>
            <w:tcBorders>
              <w:top w:val="single" w:sz="6" w:space="0" w:color="auto"/>
              <w:left w:val="single" w:sz="6" w:space="0" w:color="auto"/>
              <w:bottom w:val="single" w:sz="6" w:space="0" w:color="auto"/>
              <w:right w:val="single" w:sz="6" w:space="0" w:color="auto"/>
            </w:tcBorders>
          </w:tcPr>
          <w:p w:rsidR="00E92682" w:rsidRPr="00E92682" w:rsidRDefault="00E92682" w:rsidP="00E9268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20,15</w:t>
            </w:r>
          </w:p>
        </w:tc>
      </w:tr>
      <w:tr w:rsidR="00E92682" w:rsidRPr="00E92682"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E92682" w:rsidRPr="00E92682" w:rsidRDefault="00E92682" w:rsidP="00E9268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16</w:t>
            </w:r>
          </w:p>
        </w:tc>
        <w:tc>
          <w:tcPr>
            <w:tcW w:w="3339" w:type="dxa"/>
            <w:tcBorders>
              <w:top w:val="single" w:sz="6" w:space="0" w:color="auto"/>
              <w:left w:val="single" w:sz="6" w:space="0" w:color="auto"/>
              <w:bottom w:val="single" w:sz="6" w:space="0" w:color="auto"/>
              <w:right w:val="single" w:sz="6" w:space="0" w:color="auto"/>
            </w:tcBorders>
          </w:tcPr>
          <w:p w:rsidR="00E92682" w:rsidRPr="00E92682" w:rsidRDefault="00E92682" w:rsidP="00E9268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21,1</w:t>
            </w:r>
          </w:p>
        </w:tc>
        <w:tc>
          <w:tcPr>
            <w:tcW w:w="4305" w:type="dxa"/>
            <w:tcBorders>
              <w:top w:val="single" w:sz="6" w:space="0" w:color="auto"/>
              <w:left w:val="single" w:sz="6" w:space="0" w:color="auto"/>
              <w:bottom w:val="single" w:sz="6" w:space="0" w:color="auto"/>
              <w:right w:val="single" w:sz="6" w:space="0" w:color="auto"/>
            </w:tcBorders>
          </w:tcPr>
          <w:p w:rsidR="00E92682" w:rsidRPr="00E92682" w:rsidRDefault="00E92682" w:rsidP="00E9268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6,10</w:t>
            </w:r>
          </w:p>
        </w:tc>
      </w:tr>
      <w:tr w:rsidR="00E92682" w:rsidRPr="00E92682"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E92682" w:rsidRPr="00E92682" w:rsidRDefault="00E92682" w:rsidP="00E9268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17</w:t>
            </w:r>
          </w:p>
        </w:tc>
        <w:tc>
          <w:tcPr>
            <w:tcW w:w="3339" w:type="dxa"/>
            <w:tcBorders>
              <w:top w:val="single" w:sz="6" w:space="0" w:color="auto"/>
              <w:left w:val="single" w:sz="6" w:space="0" w:color="auto"/>
              <w:bottom w:val="single" w:sz="6" w:space="0" w:color="auto"/>
              <w:right w:val="single" w:sz="6" w:space="0" w:color="auto"/>
            </w:tcBorders>
          </w:tcPr>
          <w:p w:rsidR="00E92682" w:rsidRPr="00E92682" w:rsidRDefault="00E92682" w:rsidP="00E9268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17,6</w:t>
            </w:r>
          </w:p>
        </w:tc>
        <w:tc>
          <w:tcPr>
            <w:tcW w:w="4305" w:type="dxa"/>
            <w:tcBorders>
              <w:top w:val="single" w:sz="6" w:space="0" w:color="auto"/>
              <w:left w:val="single" w:sz="6" w:space="0" w:color="auto"/>
              <w:bottom w:val="single" w:sz="6" w:space="0" w:color="auto"/>
              <w:right w:val="single" w:sz="6" w:space="0" w:color="auto"/>
            </w:tcBorders>
          </w:tcPr>
          <w:p w:rsidR="00E92682" w:rsidRPr="00E92682" w:rsidRDefault="00E92682" w:rsidP="00E9268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13,36</w:t>
            </w:r>
          </w:p>
        </w:tc>
      </w:tr>
      <w:tr w:rsidR="00E92682" w:rsidRPr="00E92682"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E92682" w:rsidRPr="00E92682" w:rsidRDefault="00E92682" w:rsidP="00E9268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18</w:t>
            </w:r>
          </w:p>
        </w:tc>
        <w:tc>
          <w:tcPr>
            <w:tcW w:w="3339" w:type="dxa"/>
            <w:tcBorders>
              <w:top w:val="single" w:sz="6" w:space="0" w:color="auto"/>
              <w:left w:val="single" w:sz="6" w:space="0" w:color="auto"/>
              <w:bottom w:val="single" w:sz="6" w:space="0" w:color="auto"/>
              <w:right w:val="single" w:sz="6" w:space="0" w:color="auto"/>
            </w:tcBorders>
          </w:tcPr>
          <w:p w:rsidR="00E92682" w:rsidRPr="00E92682" w:rsidRDefault="00E92682" w:rsidP="00E9268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15,8</w:t>
            </w:r>
          </w:p>
        </w:tc>
        <w:tc>
          <w:tcPr>
            <w:tcW w:w="4305" w:type="dxa"/>
            <w:tcBorders>
              <w:top w:val="single" w:sz="6" w:space="0" w:color="auto"/>
              <w:left w:val="single" w:sz="6" w:space="0" w:color="auto"/>
              <w:bottom w:val="single" w:sz="6" w:space="0" w:color="auto"/>
              <w:right w:val="single" w:sz="6" w:space="0" w:color="auto"/>
            </w:tcBorders>
          </w:tcPr>
          <w:p w:rsidR="00E92682" w:rsidRPr="00E92682" w:rsidRDefault="00E92682" w:rsidP="00E9268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19,62</w:t>
            </w:r>
          </w:p>
        </w:tc>
      </w:tr>
      <w:tr w:rsidR="00E92682" w:rsidRPr="00E92682"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E92682" w:rsidRPr="00E92682" w:rsidRDefault="00E92682" w:rsidP="00E9268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19</w:t>
            </w:r>
          </w:p>
        </w:tc>
        <w:tc>
          <w:tcPr>
            <w:tcW w:w="3339" w:type="dxa"/>
            <w:tcBorders>
              <w:top w:val="single" w:sz="6" w:space="0" w:color="auto"/>
              <w:left w:val="single" w:sz="6" w:space="0" w:color="auto"/>
              <w:bottom w:val="single" w:sz="6" w:space="0" w:color="auto"/>
              <w:right w:val="single" w:sz="6" w:space="0" w:color="auto"/>
            </w:tcBorders>
          </w:tcPr>
          <w:p w:rsidR="00E92682" w:rsidRPr="00E92682" w:rsidRDefault="00E92682" w:rsidP="00E9268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18,8</w:t>
            </w:r>
          </w:p>
        </w:tc>
        <w:tc>
          <w:tcPr>
            <w:tcW w:w="4305" w:type="dxa"/>
            <w:tcBorders>
              <w:top w:val="single" w:sz="6" w:space="0" w:color="auto"/>
              <w:left w:val="single" w:sz="6" w:space="0" w:color="auto"/>
              <w:bottom w:val="single" w:sz="6" w:space="0" w:color="auto"/>
              <w:right w:val="single" w:sz="6" w:space="0" w:color="auto"/>
            </w:tcBorders>
          </w:tcPr>
          <w:p w:rsidR="00E92682" w:rsidRPr="00E92682" w:rsidRDefault="00E92682" w:rsidP="00E9268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11,90</w:t>
            </w:r>
          </w:p>
        </w:tc>
      </w:tr>
      <w:tr w:rsidR="00E92682" w:rsidRPr="00E92682"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E92682" w:rsidRPr="00E92682" w:rsidRDefault="00E92682" w:rsidP="00E9268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20</w:t>
            </w:r>
          </w:p>
        </w:tc>
        <w:tc>
          <w:tcPr>
            <w:tcW w:w="3339" w:type="dxa"/>
            <w:tcBorders>
              <w:top w:val="single" w:sz="6" w:space="0" w:color="auto"/>
              <w:left w:val="single" w:sz="6" w:space="0" w:color="auto"/>
              <w:bottom w:val="single" w:sz="6" w:space="0" w:color="auto"/>
              <w:right w:val="single" w:sz="6" w:space="0" w:color="auto"/>
            </w:tcBorders>
          </w:tcPr>
          <w:p w:rsidR="00E92682" w:rsidRPr="00E92682" w:rsidRDefault="00E92682" w:rsidP="00E9268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22,4</w:t>
            </w:r>
          </w:p>
        </w:tc>
        <w:tc>
          <w:tcPr>
            <w:tcW w:w="4305" w:type="dxa"/>
            <w:tcBorders>
              <w:top w:val="single" w:sz="6" w:space="0" w:color="auto"/>
              <w:left w:val="single" w:sz="6" w:space="0" w:color="auto"/>
              <w:bottom w:val="single" w:sz="6" w:space="0" w:color="auto"/>
              <w:right w:val="single" w:sz="6" w:space="0" w:color="auto"/>
            </w:tcBorders>
          </w:tcPr>
          <w:p w:rsidR="00E92682" w:rsidRPr="00E92682" w:rsidRDefault="00E92682" w:rsidP="00E9268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5,20</w:t>
            </w:r>
          </w:p>
        </w:tc>
      </w:tr>
      <w:tr w:rsidR="00E92682" w:rsidRPr="00E92682"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E92682" w:rsidRPr="00E92682" w:rsidRDefault="00E92682" w:rsidP="00E9268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21</w:t>
            </w:r>
          </w:p>
        </w:tc>
        <w:tc>
          <w:tcPr>
            <w:tcW w:w="3339" w:type="dxa"/>
            <w:tcBorders>
              <w:top w:val="single" w:sz="6" w:space="0" w:color="auto"/>
              <w:left w:val="single" w:sz="6" w:space="0" w:color="auto"/>
              <w:bottom w:val="single" w:sz="6" w:space="0" w:color="auto"/>
              <w:right w:val="single" w:sz="6" w:space="0" w:color="auto"/>
            </w:tcBorders>
          </w:tcPr>
          <w:p w:rsidR="00E92682" w:rsidRPr="00E92682" w:rsidRDefault="00E92682" w:rsidP="00E9268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16,1</w:t>
            </w:r>
          </w:p>
        </w:tc>
        <w:tc>
          <w:tcPr>
            <w:tcW w:w="4305" w:type="dxa"/>
            <w:tcBorders>
              <w:top w:val="single" w:sz="6" w:space="0" w:color="auto"/>
              <w:left w:val="single" w:sz="6" w:space="0" w:color="auto"/>
              <w:bottom w:val="single" w:sz="6" w:space="0" w:color="auto"/>
              <w:right w:val="single" w:sz="6" w:space="0" w:color="auto"/>
            </w:tcBorders>
          </w:tcPr>
          <w:p w:rsidR="00E92682" w:rsidRPr="00E92682" w:rsidRDefault="00E92682" w:rsidP="00E9268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17,90</w:t>
            </w:r>
          </w:p>
        </w:tc>
      </w:tr>
      <w:tr w:rsidR="00E92682" w:rsidRPr="00E92682"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E92682" w:rsidRPr="00E92682" w:rsidRDefault="00E92682" w:rsidP="00E9268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22</w:t>
            </w:r>
          </w:p>
        </w:tc>
        <w:tc>
          <w:tcPr>
            <w:tcW w:w="3339" w:type="dxa"/>
            <w:tcBorders>
              <w:top w:val="single" w:sz="6" w:space="0" w:color="auto"/>
              <w:left w:val="single" w:sz="6" w:space="0" w:color="auto"/>
              <w:bottom w:val="single" w:sz="6" w:space="0" w:color="auto"/>
              <w:right w:val="single" w:sz="6" w:space="0" w:color="auto"/>
            </w:tcBorders>
          </w:tcPr>
          <w:p w:rsidR="00E92682" w:rsidRPr="00E92682" w:rsidRDefault="00E92682" w:rsidP="00E9268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17,9</w:t>
            </w:r>
          </w:p>
        </w:tc>
        <w:tc>
          <w:tcPr>
            <w:tcW w:w="4305" w:type="dxa"/>
            <w:tcBorders>
              <w:top w:val="single" w:sz="6" w:space="0" w:color="auto"/>
              <w:left w:val="single" w:sz="6" w:space="0" w:color="auto"/>
              <w:bottom w:val="single" w:sz="6" w:space="0" w:color="auto"/>
              <w:right w:val="single" w:sz="6" w:space="0" w:color="auto"/>
            </w:tcBorders>
          </w:tcPr>
          <w:p w:rsidR="00E92682" w:rsidRPr="00E92682" w:rsidRDefault="00E92682" w:rsidP="00E9268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12,30</w:t>
            </w:r>
          </w:p>
        </w:tc>
      </w:tr>
      <w:tr w:rsidR="00E92682" w:rsidRPr="00E92682"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E92682" w:rsidRPr="00E92682" w:rsidRDefault="00E92682" w:rsidP="00E9268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23</w:t>
            </w:r>
          </w:p>
        </w:tc>
        <w:tc>
          <w:tcPr>
            <w:tcW w:w="3339" w:type="dxa"/>
            <w:tcBorders>
              <w:top w:val="single" w:sz="6" w:space="0" w:color="auto"/>
              <w:left w:val="single" w:sz="6" w:space="0" w:color="auto"/>
              <w:bottom w:val="single" w:sz="6" w:space="0" w:color="auto"/>
              <w:right w:val="single" w:sz="6" w:space="0" w:color="auto"/>
            </w:tcBorders>
          </w:tcPr>
          <w:p w:rsidR="00E92682" w:rsidRPr="00E92682" w:rsidRDefault="00E92682" w:rsidP="00E9268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21,7</w:t>
            </w:r>
          </w:p>
        </w:tc>
        <w:tc>
          <w:tcPr>
            <w:tcW w:w="4305" w:type="dxa"/>
            <w:tcBorders>
              <w:top w:val="single" w:sz="6" w:space="0" w:color="auto"/>
              <w:left w:val="single" w:sz="6" w:space="0" w:color="auto"/>
              <w:bottom w:val="single" w:sz="6" w:space="0" w:color="auto"/>
              <w:right w:val="single" w:sz="6" w:space="0" w:color="auto"/>
            </w:tcBorders>
          </w:tcPr>
          <w:p w:rsidR="00E92682" w:rsidRPr="00E92682" w:rsidRDefault="00E92682" w:rsidP="00E9268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5,40</w:t>
            </w:r>
          </w:p>
        </w:tc>
      </w:tr>
      <w:tr w:rsidR="00E92682" w:rsidRPr="00E92682"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E92682" w:rsidRPr="00E92682" w:rsidRDefault="00E92682" w:rsidP="00E9268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24</w:t>
            </w:r>
          </w:p>
        </w:tc>
        <w:tc>
          <w:tcPr>
            <w:tcW w:w="3339" w:type="dxa"/>
            <w:tcBorders>
              <w:top w:val="single" w:sz="6" w:space="0" w:color="auto"/>
              <w:left w:val="single" w:sz="6" w:space="0" w:color="auto"/>
              <w:bottom w:val="single" w:sz="6" w:space="0" w:color="auto"/>
              <w:right w:val="single" w:sz="6" w:space="0" w:color="auto"/>
            </w:tcBorders>
          </w:tcPr>
          <w:p w:rsidR="00E92682" w:rsidRPr="00E92682" w:rsidRDefault="00E92682" w:rsidP="00E9268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18,0</w:t>
            </w:r>
          </w:p>
        </w:tc>
        <w:tc>
          <w:tcPr>
            <w:tcW w:w="4305" w:type="dxa"/>
            <w:tcBorders>
              <w:top w:val="single" w:sz="6" w:space="0" w:color="auto"/>
              <w:left w:val="single" w:sz="6" w:space="0" w:color="auto"/>
              <w:bottom w:val="single" w:sz="6" w:space="0" w:color="auto"/>
              <w:right w:val="single" w:sz="6" w:space="0" w:color="auto"/>
            </w:tcBorders>
          </w:tcPr>
          <w:p w:rsidR="00E92682" w:rsidRPr="00E92682" w:rsidRDefault="00E92682" w:rsidP="00E9268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12,18</w:t>
            </w:r>
          </w:p>
        </w:tc>
      </w:tr>
      <w:tr w:rsidR="00E92682" w:rsidRPr="00E92682"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E92682" w:rsidRPr="00E92682" w:rsidRDefault="00E92682" w:rsidP="00E9268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25</w:t>
            </w:r>
          </w:p>
        </w:tc>
        <w:tc>
          <w:tcPr>
            <w:tcW w:w="3339" w:type="dxa"/>
            <w:tcBorders>
              <w:top w:val="single" w:sz="6" w:space="0" w:color="auto"/>
              <w:left w:val="single" w:sz="6" w:space="0" w:color="auto"/>
              <w:bottom w:val="single" w:sz="6" w:space="0" w:color="auto"/>
              <w:right w:val="single" w:sz="6" w:space="0" w:color="auto"/>
            </w:tcBorders>
          </w:tcPr>
          <w:p w:rsidR="00E92682" w:rsidRPr="00E92682" w:rsidRDefault="00E92682" w:rsidP="00E9268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16,4</w:t>
            </w:r>
          </w:p>
        </w:tc>
        <w:tc>
          <w:tcPr>
            <w:tcW w:w="4305" w:type="dxa"/>
            <w:tcBorders>
              <w:top w:val="single" w:sz="6" w:space="0" w:color="auto"/>
              <w:left w:val="single" w:sz="6" w:space="0" w:color="auto"/>
              <w:bottom w:val="single" w:sz="6" w:space="0" w:color="auto"/>
              <w:right w:val="single" w:sz="6" w:space="0" w:color="auto"/>
            </w:tcBorders>
          </w:tcPr>
          <w:p w:rsidR="00E92682" w:rsidRPr="00E92682" w:rsidRDefault="00E92682" w:rsidP="00E9268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17,10</w:t>
            </w:r>
          </w:p>
        </w:tc>
      </w:tr>
      <w:tr w:rsidR="00E92682" w:rsidRPr="00E92682"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E92682" w:rsidRPr="00E92682" w:rsidRDefault="00E92682" w:rsidP="00E9268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26</w:t>
            </w:r>
          </w:p>
        </w:tc>
        <w:tc>
          <w:tcPr>
            <w:tcW w:w="3339" w:type="dxa"/>
            <w:tcBorders>
              <w:top w:val="single" w:sz="6" w:space="0" w:color="auto"/>
              <w:left w:val="single" w:sz="6" w:space="0" w:color="auto"/>
              <w:bottom w:val="single" w:sz="6" w:space="0" w:color="auto"/>
              <w:right w:val="single" w:sz="6" w:space="0" w:color="auto"/>
            </w:tcBorders>
          </w:tcPr>
          <w:p w:rsidR="00E92682" w:rsidRPr="00E92682" w:rsidRDefault="00E92682" w:rsidP="00E9268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26,0</w:t>
            </w:r>
          </w:p>
        </w:tc>
        <w:tc>
          <w:tcPr>
            <w:tcW w:w="4305" w:type="dxa"/>
            <w:tcBorders>
              <w:top w:val="single" w:sz="6" w:space="0" w:color="auto"/>
              <w:left w:val="single" w:sz="6" w:space="0" w:color="auto"/>
              <w:bottom w:val="single" w:sz="6" w:space="0" w:color="auto"/>
              <w:right w:val="single" w:sz="6" w:space="0" w:color="auto"/>
            </w:tcBorders>
          </w:tcPr>
          <w:p w:rsidR="00E92682" w:rsidRPr="00E92682" w:rsidRDefault="00E92682" w:rsidP="00E9268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1,00</w:t>
            </w:r>
          </w:p>
        </w:tc>
      </w:tr>
      <w:tr w:rsidR="00E92682" w:rsidRPr="00E92682"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E92682" w:rsidRPr="00E92682" w:rsidRDefault="00E92682" w:rsidP="00E9268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27</w:t>
            </w:r>
          </w:p>
        </w:tc>
        <w:tc>
          <w:tcPr>
            <w:tcW w:w="3339" w:type="dxa"/>
            <w:tcBorders>
              <w:top w:val="single" w:sz="6" w:space="0" w:color="auto"/>
              <w:left w:val="single" w:sz="6" w:space="0" w:color="auto"/>
              <w:bottom w:val="single" w:sz="6" w:space="0" w:color="auto"/>
              <w:right w:val="single" w:sz="6" w:space="0" w:color="auto"/>
            </w:tcBorders>
          </w:tcPr>
          <w:p w:rsidR="00E92682" w:rsidRPr="00E92682" w:rsidRDefault="00E92682" w:rsidP="00E9268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18,4</w:t>
            </w:r>
          </w:p>
        </w:tc>
        <w:tc>
          <w:tcPr>
            <w:tcW w:w="4305" w:type="dxa"/>
            <w:tcBorders>
              <w:top w:val="single" w:sz="6" w:space="0" w:color="auto"/>
              <w:left w:val="single" w:sz="6" w:space="0" w:color="auto"/>
              <w:bottom w:val="single" w:sz="6" w:space="0" w:color="auto"/>
              <w:right w:val="single" w:sz="6" w:space="0" w:color="auto"/>
            </w:tcBorders>
          </w:tcPr>
          <w:p w:rsidR="00E92682" w:rsidRPr="00E92682" w:rsidRDefault="00E92682" w:rsidP="00E9268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12,12</w:t>
            </w:r>
          </w:p>
        </w:tc>
      </w:tr>
      <w:tr w:rsidR="00E92682" w:rsidRPr="00E92682"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E92682" w:rsidRPr="00E92682" w:rsidRDefault="00E92682" w:rsidP="00E9268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28</w:t>
            </w:r>
          </w:p>
        </w:tc>
        <w:tc>
          <w:tcPr>
            <w:tcW w:w="3339" w:type="dxa"/>
            <w:tcBorders>
              <w:top w:val="single" w:sz="6" w:space="0" w:color="auto"/>
              <w:left w:val="single" w:sz="6" w:space="0" w:color="auto"/>
              <w:bottom w:val="single" w:sz="6" w:space="0" w:color="auto"/>
              <w:right w:val="single" w:sz="6" w:space="0" w:color="auto"/>
            </w:tcBorders>
          </w:tcPr>
          <w:p w:rsidR="00E92682" w:rsidRPr="00E92682" w:rsidRDefault="00E92682" w:rsidP="00E9268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16,7</w:t>
            </w:r>
          </w:p>
        </w:tc>
        <w:tc>
          <w:tcPr>
            <w:tcW w:w="4305" w:type="dxa"/>
            <w:tcBorders>
              <w:top w:val="single" w:sz="6" w:space="0" w:color="auto"/>
              <w:left w:val="single" w:sz="6" w:space="0" w:color="auto"/>
              <w:bottom w:val="single" w:sz="6" w:space="0" w:color="auto"/>
              <w:right w:val="single" w:sz="6" w:space="0" w:color="auto"/>
            </w:tcBorders>
          </w:tcPr>
          <w:p w:rsidR="00E92682" w:rsidRPr="00E92682" w:rsidRDefault="00E92682" w:rsidP="00E9268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16,45</w:t>
            </w:r>
          </w:p>
        </w:tc>
      </w:tr>
      <w:tr w:rsidR="00E92682" w:rsidRPr="00E92682"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E92682" w:rsidRPr="00E92682" w:rsidRDefault="00E92682" w:rsidP="00E9268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29</w:t>
            </w:r>
          </w:p>
        </w:tc>
        <w:tc>
          <w:tcPr>
            <w:tcW w:w="3339" w:type="dxa"/>
            <w:tcBorders>
              <w:top w:val="single" w:sz="6" w:space="0" w:color="auto"/>
              <w:left w:val="single" w:sz="6" w:space="0" w:color="auto"/>
              <w:bottom w:val="single" w:sz="6" w:space="0" w:color="auto"/>
              <w:right w:val="single" w:sz="6" w:space="0" w:color="auto"/>
            </w:tcBorders>
          </w:tcPr>
          <w:p w:rsidR="00E92682" w:rsidRPr="00E92682" w:rsidRDefault="00E92682" w:rsidP="00E9268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12,2</w:t>
            </w:r>
          </w:p>
        </w:tc>
        <w:tc>
          <w:tcPr>
            <w:tcW w:w="4305" w:type="dxa"/>
            <w:tcBorders>
              <w:top w:val="single" w:sz="6" w:space="0" w:color="auto"/>
              <w:left w:val="single" w:sz="6" w:space="0" w:color="auto"/>
              <w:bottom w:val="single" w:sz="6" w:space="0" w:color="auto"/>
              <w:right w:val="single" w:sz="6" w:space="0" w:color="auto"/>
            </w:tcBorders>
          </w:tcPr>
          <w:p w:rsidR="00E92682" w:rsidRPr="00E92682" w:rsidRDefault="00E92682" w:rsidP="00E9268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26,50</w:t>
            </w:r>
          </w:p>
        </w:tc>
      </w:tr>
      <w:tr w:rsidR="00E92682" w:rsidRPr="00E92682" w:rsidTr="002A0A52">
        <w:trPr>
          <w:trHeight w:hRule="exact" w:val="300"/>
        </w:trPr>
        <w:tc>
          <w:tcPr>
            <w:tcW w:w="1500" w:type="dxa"/>
            <w:tcBorders>
              <w:top w:val="single" w:sz="6" w:space="0" w:color="auto"/>
              <w:left w:val="single" w:sz="6" w:space="0" w:color="auto"/>
              <w:bottom w:val="single" w:sz="6" w:space="0" w:color="auto"/>
              <w:right w:val="single" w:sz="6" w:space="0" w:color="auto"/>
            </w:tcBorders>
          </w:tcPr>
          <w:p w:rsidR="00E92682" w:rsidRPr="00E92682" w:rsidRDefault="00E92682" w:rsidP="00E9268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30</w:t>
            </w:r>
          </w:p>
        </w:tc>
        <w:tc>
          <w:tcPr>
            <w:tcW w:w="3339" w:type="dxa"/>
            <w:tcBorders>
              <w:top w:val="single" w:sz="6" w:space="0" w:color="auto"/>
              <w:left w:val="single" w:sz="6" w:space="0" w:color="auto"/>
              <w:bottom w:val="single" w:sz="6" w:space="0" w:color="auto"/>
              <w:right w:val="single" w:sz="6" w:space="0" w:color="auto"/>
            </w:tcBorders>
          </w:tcPr>
          <w:p w:rsidR="00E92682" w:rsidRPr="00E92682" w:rsidRDefault="00E92682" w:rsidP="00E9268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13,9</w:t>
            </w:r>
          </w:p>
        </w:tc>
        <w:tc>
          <w:tcPr>
            <w:tcW w:w="4305" w:type="dxa"/>
            <w:tcBorders>
              <w:top w:val="single" w:sz="6" w:space="0" w:color="auto"/>
              <w:left w:val="single" w:sz="6" w:space="0" w:color="auto"/>
              <w:bottom w:val="single" w:sz="6" w:space="0" w:color="auto"/>
              <w:right w:val="single" w:sz="6" w:space="0" w:color="auto"/>
            </w:tcBorders>
          </w:tcPr>
          <w:p w:rsidR="00E92682" w:rsidRPr="00E92682" w:rsidRDefault="00E92682" w:rsidP="00E9268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23,98</w:t>
            </w:r>
          </w:p>
        </w:tc>
      </w:tr>
    </w:tbl>
    <w:p w:rsidR="00E92682" w:rsidRPr="00E92682" w:rsidRDefault="00E92682" w:rsidP="00E92682">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Выявите взаимосвязи между размером процентной ставки и величиной выданного кредита.</w:t>
      </w:r>
    </w:p>
    <w:p w:rsidR="00E92682" w:rsidRPr="00E92682" w:rsidRDefault="00E92682" w:rsidP="00E92682">
      <w:pPr>
        <w:autoSpaceDE w:val="0"/>
        <w:autoSpaceDN w:val="0"/>
        <w:adjustRightInd w:val="0"/>
        <w:spacing w:after="0" w:line="240" w:lineRule="auto"/>
        <w:jc w:val="both"/>
        <w:rPr>
          <w:rFonts w:ascii="Times New Roman" w:eastAsia="Times New Roman" w:hAnsi="Times New Roman" w:cs="Times New Roman"/>
          <w:i/>
          <w:iCs/>
          <w:spacing w:val="-30"/>
          <w:sz w:val="24"/>
          <w:szCs w:val="24"/>
          <w:lang w:val="ru-RU" w:eastAsia="ru-RU"/>
        </w:rPr>
      </w:pPr>
    </w:p>
    <w:p w:rsidR="00E92682" w:rsidRPr="00E92682" w:rsidRDefault="00E92682" w:rsidP="00E92682">
      <w:pPr>
        <w:spacing w:after="0" w:line="240" w:lineRule="auto"/>
        <w:jc w:val="center"/>
        <w:textAlignment w:val="baseline"/>
        <w:rPr>
          <w:rFonts w:ascii="Times New Roman" w:eastAsia="Times New Roman" w:hAnsi="Times New Roman" w:cs="Times New Roman"/>
          <w:b/>
          <w:sz w:val="24"/>
          <w:szCs w:val="24"/>
          <w:lang w:val="ru-RU" w:eastAsia="ru-RU"/>
        </w:rPr>
      </w:pPr>
      <w:r w:rsidRPr="00E92682">
        <w:rPr>
          <w:rFonts w:ascii="Times New Roman" w:eastAsia="Times New Roman" w:hAnsi="Times New Roman" w:cs="Times New Roman"/>
          <w:b/>
          <w:sz w:val="24"/>
          <w:szCs w:val="24"/>
          <w:lang w:val="ru-RU" w:eastAsia="ru-RU"/>
        </w:rPr>
        <w:t>Методические рекомендации по выполнению:</w:t>
      </w:r>
    </w:p>
    <w:p w:rsidR="00E92682" w:rsidRPr="00E92682" w:rsidRDefault="00E92682" w:rsidP="00E92682">
      <w:pPr>
        <w:spacing w:after="0" w:line="240" w:lineRule="auto"/>
        <w:textAlignment w:val="baseline"/>
        <w:rPr>
          <w:rFonts w:ascii="Times New Roman" w:eastAsia="Times New Roman" w:hAnsi="Times New Roman" w:cs="Times New Roman"/>
          <w:b/>
          <w:sz w:val="24"/>
          <w:szCs w:val="24"/>
          <w:lang w:val="ru-RU" w:eastAsia="ru-RU"/>
        </w:rPr>
      </w:pPr>
    </w:p>
    <w:p w:rsidR="00E92682" w:rsidRPr="00E92682" w:rsidRDefault="00E92682" w:rsidP="00E92682">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 построить интервальный ряд, характеризующий распределение банков по сумме выданных кредитов, образовав пять групп с равными интервалами;</w:t>
      </w:r>
    </w:p>
    <w:p w:rsidR="00E92682" w:rsidRPr="00E92682" w:rsidRDefault="00E92682" w:rsidP="00E92682">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lastRenderedPageBreak/>
        <w:t>- сформировать аналитическую группировку для изучения связи между размером процентной ставки и величиной выданного кредита;</w:t>
      </w:r>
    </w:p>
    <w:p w:rsidR="00E92682" w:rsidRPr="00E92682" w:rsidRDefault="00E92682" w:rsidP="00E92682">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 выбрать оптимальную форму представления построенного интервального ряда и сформированной аналитической группировки,  озволяющую сделать необходимые выводы.</w:t>
      </w:r>
    </w:p>
    <w:p w:rsidR="00E92682" w:rsidRPr="00E92682" w:rsidRDefault="00E92682" w:rsidP="00E92682">
      <w:pPr>
        <w:spacing w:after="0" w:line="240" w:lineRule="auto"/>
        <w:ind w:firstLine="709"/>
        <w:jc w:val="both"/>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 xml:space="preserve">Решение оформляется в виде отчета, который должен содержать теоретические положения, формулы, расчеты, анализ и интерпретацию  полученных результатов и выводы. </w:t>
      </w:r>
    </w:p>
    <w:p w:rsidR="00E92682" w:rsidRPr="00E92682" w:rsidRDefault="00E92682" w:rsidP="00E92682">
      <w:pPr>
        <w:spacing w:after="0" w:line="240" w:lineRule="auto"/>
        <w:jc w:val="both"/>
        <w:rPr>
          <w:rFonts w:ascii="Times New Roman" w:eastAsia="Times New Roman" w:hAnsi="Times New Roman" w:cs="Times New Roman"/>
          <w:b/>
          <w:sz w:val="24"/>
          <w:szCs w:val="24"/>
          <w:lang w:val="ru-RU" w:eastAsia="ru-RU"/>
        </w:rPr>
      </w:pPr>
    </w:p>
    <w:p w:rsidR="00E92682" w:rsidRPr="00E92682" w:rsidRDefault="00E92682" w:rsidP="00E92682">
      <w:pPr>
        <w:spacing w:after="0" w:line="240" w:lineRule="auto"/>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b/>
          <w:bCs/>
          <w:sz w:val="24"/>
          <w:szCs w:val="24"/>
          <w:lang w:val="ru-RU" w:eastAsia="ru-RU"/>
        </w:rPr>
        <w:t>Критерии оценки:</w:t>
      </w:r>
      <w:r w:rsidRPr="00E92682">
        <w:rPr>
          <w:rFonts w:ascii="Times New Roman" w:eastAsia="Times New Roman" w:hAnsi="Times New Roman" w:cs="Times New Roman"/>
          <w:sz w:val="24"/>
          <w:szCs w:val="24"/>
          <w:lang w:val="ru-RU" w:eastAsia="ru-RU"/>
        </w:rPr>
        <w:t> </w:t>
      </w:r>
    </w:p>
    <w:tbl>
      <w:tblPr>
        <w:tblW w:w="0" w:type="auto"/>
        <w:tblLook w:val="01E0" w:firstRow="1" w:lastRow="1" w:firstColumn="1" w:lastColumn="1" w:noHBand="0" w:noVBand="0"/>
      </w:tblPr>
      <w:tblGrid>
        <w:gridCol w:w="9570"/>
      </w:tblGrid>
      <w:tr w:rsidR="00E92682" w:rsidRPr="00766654" w:rsidTr="002A0A52">
        <w:tc>
          <w:tcPr>
            <w:tcW w:w="9570" w:type="dxa"/>
          </w:tcPr>
          <w:p w:rsidR="00E92682" w:rsidRPr="00E92682" w:rsidRDefault="00E92682" w:rsidP="00E92682">
            <w:pPr>
              <w:spacing w:after="0" w:line="240" w:lineRule="auto"/>
              <w:jc w:val="both"/>
              <w:rPr>
                <w:rFonts w:ascii="Times New Roman" w:eastAsia="Times New Roman" w:hAnsi="Times New Roman" w:cs="Times New Roman"/>
                <w:bCs/>
                <w:spacing w:val="-2"/>
                <w:sz w:val="24"/>
                <w:szCs w:val="24"/>
                <w:lang w:val="ru-RU"/>
              </w:rPr>
            </w:pPr>
            <w:r w:rsidRPr="00E92682">
              <w:rPr>
                <w:rFonts w:ascii="Times New Roman" w:eastAsia="Times New Roman" w:hAnsi="Times New Roman" w:cs="Times New Roman"/>
                <w:bCs/>
                <w:spacing w:val="-2"/>
                <w:sz w:val="24"/>
                <w:szCs w:val="24"/>
                <w:lang w:val="ru-RU"/>
              </w:rPr>
              <w:t>Оценка «зачтено» выставляется, если задача решена полностью, в представленном решении обоснованно получены правильные ответы, проведен анализ, возможно при анализе и интерпретации полученных результатов допущены незначительные ошибки, выводы – достаточно обоснованы.</w:t>
            </w:r>
          </w:p>
        </w:tc>
      </w:tr>
      <w:tr w:rsidR="00E92682" w:rsidRPr="00766654" w:rsidTr="002A0A52">
        <w:tc>
          <w:tcPr>
            <w:tcW w:w="9570" w:type="dxa"/>
          </w:tcPr>
          <w:p w:rsidR="00E92682" w:rsidRPr="00E92682" w:rsidRDefault="00E92682" w:rsidP="00E92682">
            <w:pPr>
              <w:shd w:val="clear" w:color="auto" w:fill="FFFFFF"/>
              <w:spacing w:after="0" w:line="240" w:lineRule="auto"/>
              <w:jc w:val="both"/>
              <w:rPr>
                <w:rFonts w:ascii="Times New Roman" w:eastAsia="Times New Roman" w:hAnsi="Times New Roman" w:cs="Times New Roman"/>
                <w:b/>
                <w:bCs/>
                <w:spacing w:val="-2"/>
                <w:sz w:val="24"/>
                <w:szCs w:val="24"/>
                <w:lang w:val="ru-RU"/>
              </w:rPr>
            </w:pPr>
            <w:r w:rsidRPr="00E92682">
              <w:rPr>
                <w:rFonts w:ascii="Times New Roman" w:eastAsia="Times New Roman" w:hAnsi="Times New Roman" w:cs="Times New Roman"/>
                <w:bCs/>
                <w:spacing w:val="-2"/>
                <w:sz w:val="24"/>
                <w:szCs w:val="24"/>
                <w:lang w:val="ru-RU"/>
              </w:rPr>
              <w:t>Оценка «не зачтено» выставляется, если решение частично, неверно или отсутствует, выводы верны частично, неверны или отсутствуют.</w:t>
            </w:r>
          </w:p>
        </w:tc>
      </w:tr>
    </w:tbl>
    <w:p w:rsidR="00E92682" w:rsidRPr="00E92682" w:rsidRDefault="00E92682" w:rsidP="00E92682">
      <w:pPr>
        <w:spacing w:after="0" w:line="240" w:lineRule="auto"/>
        <w:textAlignment w:val="baseline"/>
        <w:rPr>
          <w:rFonts w:ascii="Times New Roman" w:eastAsia="Times New Roman" w:hAnsi="Times New Roman" w:cs="Times New Roman"/>
          <w:sz w:val="24"/>
          <w:szCs w:val="24"/>
          <w:lang w:val="ru-RU" w:eastAsia="ru-RU"/>
        </w:rPr>
      </w:pPr>
    </w:p>
    <w:p w:rsidR="00E92682" w:rsidRPr="00E92682" w:rsidRDefault="00E92682" w:rsidP="00E92682">
      <w:pPr>
        <w:spacing w:after="0" w:line="240" w:lineRule="auto"/>
        <w:textAlignment w:val="baseline"/>
        <w:rPr>
          <w:rFonts w:ascii="Times New Roman" w:eastAsia="Times New Roman" w:hAnsi="Times New Roman" w:cs="Times New Roman"/>
          <w:sz w:val="24"/>
          <w:szCs w:val="24"/>
          <w:lang w:val="ru-RU" w:eastAsia="ru-RU"/>
        </w:rPr>
      </w:pPr>
    </w:p>
    <w:p w:rsidR="00E92682" w:rsidRPr="00E92682" w:rsidRDefault="00E92682" w:rsidP="00E92682">
      <w:pPr>
        <w:spacing w:after="0" w:line="240" w:lineRule="auto"/>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 xml:space="preserve">Составитель </w:t>
      </w:r>
      <w:r w:rsidRPr="00E92682">
        <w:rPr>
          <w:rFonts w:ascii="Times New Roman" w:eastAsia="Times New Roman" w:hAnsi="Times New Roman" w:cs="Times New Roman"/>
          <w:sz w:val="24"/>
          <w:szCs w:val="24"/>
          <w:lang w:val="ru-RU" w:eastAsia="ru-RU"/>
        </w:rPr>
        <w:tab/>
      </w:r>
      <w:r w:rsidRPr="00E92682">
        <w:rPr>
          <w:rFonts w:ascii="Times New Roman" w:eastAsia="Times New Roman" w:hAnsi="Times New Roman" w:cs="Times New Roman"/>
          <w:sz w:val="24"/>
          <w:szCs w:val="24"/>
          <w:lang w:val="ru-RU" w:eastAsia="ru-RU"/>
        </w:rPr>
        <w:tab/>
      </w:r>
      <w:r w:rsidRPr="00E92682">
        <w:rPr>
          <w:rFonts w:ascii="Times New Roman" w:eastAsia="Times New Roman" w:hAnsi="Times New Roman" w:cs="Times New Roman"/>
          <w:sz w:val="24"/>
          <w:szCs w:val="24"/>
          <w:lang w:val="ru-RU" w:eastAsia="ru-RU"/>
        </w:rPr>
        <w:tab/>
      </w:r>
      <w:r w:rsidRPr="00E92682">
        <w:rPr>
          <w:rFonts w:ascii="Times New Roman" w:eastAsia="Times New Roman" w:hAnsi="Times New Roman" w:cs="Times New Roman"/>
          <w:sz w:val="24"/>
          <w:szCs w:val="24"/>
          <w:lang w:val="ru-RU" w:eastAsia="ru-RU"/>
        </w:rPr>
        <w:tab/>
        <w:t>__________________  А.А.Рудяга</w:t>
      </w:r>
    </w:p>
    <w:p w:rsidR="00E92682" w:rsidRPr="00E92682" w:rsidRDefault="00E92682" w:rsidP="00E92682">
      <w:pPr>
        <w:spacing w:after="0" w:line="240" w:lineRule="auto"/>
        <w:textAlignment w:val="baseline"/>
        <w:rPr>
          <w:rFonts w:ascii="Times New Roman" w:eastAsia="Times New Roman" w:hAnsi="Times New Roman" w:cs="Times New Roman"/>
          <w:sz w:val="24"/>
          <w:szCs w:val="24"/>
          <w:lang w:val="ru-RU" w:eastAsia="ru-RU"/>
        </w:rPr>
      </w:pPr>
    </w:p>
    <w:p w:rsidR="00E92682" w:rsidRPr="00E92682" w:rsidRDefault="00E92682" w:rsidP="00E92682">
      <w:pPr>
        <w:spacing w:after="0" w:line="240" w:lineRule="auto"/>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 xml:space="preserve"> «____»__________________20     г. </w:t>
      </w:r>
    </w:p>
    <w:p w:rsidR="00E92682" w:rsidRPr="00E92682" w:rsidRDefault="00E92682" w:rsidP="00E92682">
      <w:pPr>
        <w:spacing w:after="0" w:line="240" w:lineRule="auto"/>
        <w:textAlignment w:val="baseline"/>
        <w:rPr>
          <w:rFonts w:ascii="Times New Roman" w:eastAsia="Times New Roman" w:hAnsi="Times New Roman" w:cs="Times New Roman"/>
          <w:sz w:val="24"/>
          <w:szCs w:val="24"/>
          <w:lang w:val="ru-RU" w:eastAsia="ru-RU"/>
        </w:rPr>
      </w:pPr>
    </w:p>
    <w:p w:rsidR="00E92682" w:rsidRPr="00E92682" w:rsidRDefault="00E92682" w:rsidP="00E92682">
      <w:pPr>
        <w:spacing w:after="0" w:line="240" w:lineRule="auto"/>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br w:type="page"/>
      </w:r>
    </w:p>
    <w:p w:rsidR="00E92682" w:rsidRPr="00E92682" w:rsidRDefault="00E92682" w:rsidP="00E92682">
      <w:pPr>
        <w:shd w:val="clear" w:color="auto" w:fill="FFFFFF"/>
        <w:tabs>
          <w:tab w:val="left" w:pos="709"/>
        </w:tabs>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E92682" w:rsidRPr="00E92682" w:rsidRDefault="00E92682" w:rsidP="00E92682">
      <w:pPr>
        <w:shd w:val="clear" w:color="auto" w:fill="FFFFFF"/>
        <w:tabs>
          <w:tab w:val="left" w:pos="709"/>
        </w:tabs>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E92682" w:rsidRPr="00E92682" w:rsidRDefault="00E92682" w:rsidP="00E92682">
      <w:pPr>
        <w:shd w:val="clear" w:color="auto" w:fill="FFFFFF"/>
        <w:tabs>
          <w:tab w:val="left" w:pos="709"/>
        </w:tabs>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E92682" w:rsidRPr="00E92682" w:rsidRDefault="00E92682" w:rsidP="00E92682">
      <w:pPr>
        <w:widowControl w:val="0"/>
        <w:tabs>
          <w:tab w:val="left" w:pos="709"/>
        </w:tabs>
        <w:spacing w:after="0" w:line="240" w:lineRule="auto"/>
        <w:rPr>
          <w:rFonts w:ascii="Times New Roman" w:eastAsia="Times New Roman" w:hAnsi="Times New Roman" w:cs="Times New Roman"/>
          <w:sz w:val="24"/>
          <w:szCs w:val="24"/>
          <w:lang w:val="ru-RU" w:eastAsia="ru-RU"/>
        </w:rPr>
      </w:pPr>
    </w:p>
    <w:p w:rsidR="00E92682" w:rsidRPr="00E92682" w:rsidRDefault="00E92682" w:rsidP="00E92682">
      <w:pPr>
        <w:tabs>
          <w:tab w:val="left" w:pos="709"/>
        </w:tabs>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Кафедра статистики, эконометрики и оценки рисков</w:t>
      </w:r>
    </w:p>
    <w:p w:rsidR="00E92682" w:rsidRPr="00E92682" w:rsidRDefault="00E92682" w:rsidP="00E92682">
      <w:pPr>
        <w:tabs>
          <w:tab w:val="left" w:pos="709"/>
        </w:tabs>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E92682" w:rsidRPr="00E92682" w:rsidRDefault="00E92682" w:rsidP="00E92682">
      <w:pPr>
        <w:tabs>
          <w:tab w:val="left" w:pos="709"/>
        </w:tabs>
        <w:spacing w:after="0" w:line="240" w:lineRule="auto"/>
        <w:textAlignment w:val="baseline"/>
        <w:rPr>
          <w:rFonts w:ascii="Times New Roman" w:eastAsia="Times New Roman" w:hAnsi="Times New Roman" w:cs="Times New Roman"/>
          <w:sz w:val="24"/>
          <w:szCs w:val="24"/>
          <w:lang w:val="ru-RU" w:eastAsia="ru-RU"/>
        </w:rPr>
      </w:pPr>
    </w:p>
    <w:p w:rsidR="00E92682" w:rsidRPr="00E92682" w:rsidRDefault="00E92682" w:rsidP="00E92682">
      <w:pPr>
        <w:tabs>
          <w:tab w:val="left" w:pos="709"/>
        </w:tabs>
        <w:spacing w:after="0" w:line="240" w:lineRule="auto"/>
        <w:jc w:val="center"/>
        <w:textAlignment w:val="baseline"/>
        <w:rPr>
          <w:rFonts w:ascii="Times New Roman" w:eastAsia="Times New Roman" w:hAnsi="Times New Roman" w:cs="Times New Roman"/>
          <w:b/>
          <w:bCs/>
          <w:sz w:val="24"/>
          <w:szCs w:val="24"/>
          <w:lang w:val="ru-RU" w:eastAsia="ru-RU"/>
        </w:rPr>
      </w:pPr>
      <w:r w:rsidRPr="00E92682">
        <w:rPr>
          <w:rFonts w:ascii="Times New Roman" w:eastAsia="Times New Roman" w:hAnsi="Times New Roman" w:cs="Times New Roman"/>
          <w:b/>
          <w:bCs/>
          <w:sz w:val="24"/>
          <w:szCs w:val="24"/>
          <w:lang w:val="ru-RU" w:eastAsia="ru-RU"/>
        </w:rPr>
        <w:t>Вопросы для устного опроса</w:t>
      </w:r>
    </w:p>
    <w:p w:rsidR="00E92682" w:rsidRPr="00E92682" w:rsidRDefault="00E92682" w:rsidP="00E92682">
      <w:pPr>
        <w:tabs>
          <w:tab w:val="left" w:pos="709"/>
        </w:tabs>
        <w:spacing w:after="0" w:line="240" w:lineRule="auto"/>
        <w:jc w:val="center"/>
        <w:textAlignment w:val="baseline"/>
        <w:rPr>
          <w:rFonts w:ascii="Times New Roman" w:eastAsia="Times New Roman" w:hAnsi="Times New Roman" w:cs="Times New Roman"/>
          <w:b/>
          <w:sz w:val="24"/>
          <w:szCs w:val="24"/>
          <w:lang w:val="ru-RU" w:eastAsia="ru-RU"/>
        </w:rPr>
      </w:pPr>
      <w:r w:rsidRPr="00E92682">
        <w:rPr>
          <w:rFonts w:ascii="Times New Roman" w:eastAsia="Times New Roman" w:hAnsi="Times New Roman" w:cs="Times New Roman"/>
          <w:b/>
          <w:sz w:val="24"/>
          <w:szCs w:val="24"/>
          <w:lang w:val="ru-RU" w:eastAsia="ru-RU"/>
        </w:rPr>
        <w:t>по дисциплине</w:t>
      </w:r>
      <w:r w:rsidRPr="00E92682">
        <w:rPr>
          <w:rFonts w:ascii="Times New Roman" w:eastAsia="Times New Roman" w:hAnsi="Times New Roman" w:cs="Times New Roman"/>
          <w:b/>
          <w:i/>
          <w:sz w:val="24"/>
          <w:szCs w:val="24"/>
          <w:lang w:val="ru-RU" w:eastAsia="ru-RU"/>
        </w:rPr>
        <w:t xml:space="preserve"> </w:t>
      </w:r>
      <w:r w:rsidRPr="00E92682">
        <w:rPr>
          <w:rFonts w:ascii="Times New Roman" w:eastAsia="Times New Roman" w:hAnsi="Times New Roman" w:cs="Times New Roman"/>
          <w:b/>
          <w:sz w:val="24"/>
          <w:szCs w:val="24"/>
          <w:vertAlign w:val="superscript"/>
          <w:lang w:val="ru-RU" w:eastAsia="ru-RU"/>
        </w:rPr>
        <w:t xml:space="preserve"> </w:t>
      </w:r>
      <w:r w:rsidRPr="00E92682">
        <w:rPr>
          <w:rFonts w:ascii="Times New Roman" w:eastAsia="Times New Roman" w:hAnsi="Times New Roman" w:cs="Times New Roman"/>
          <w:b/>
          <w:sz w:val="24"/>
          <w:szCs w:val="24"/>
          <w:lang w:val="ru-RU" w:eastAsia="ru-RU"/>
        </w:rPr>
        <w:t>«Статистика»</w:t>
      </w:r>
    </w:p>
    <w:p w:rsidR="00E92682" w:rsidRPr="00E92682" w:rsidRDefault="00E92682" w:rsidP="00E92682">
      <w:pPr>
        <w:tabs>
          <w:tab w:val="left" w:pos="709"/>
        </w:tabs>
        <w:spacing w:after="0" w:line="240" w:lineRule="auto"/>
        <w:jc w:val="center"/>
        <w:textAlignment w:val="baseline"/>
        <w:rPr>
          <w:rFonts w:ascii="Times New Roman" w:eastAsia="Times New Roman" w:hAnsi="Times New Roman" w:cs="Times New Roman"/>
          <w:b/>
          <w:sz w:val="24"/>
          <w:szCs w:val="24"/>
          <w:lang w:val="ru-RU" w:eastAsia="ru-RU"/>
        </w:rPr>
      </w:pPr>
    </w:p>
    <w:tbl>
      <w:tblPr>
        <w:tblW w:w="10403" w:type="dxa"/>
        <w:tblLook w:val="0000" w:firstRow="0" w:lastRow="0" w:firstColumn="0" w:lastColumn="0" w:noHBand="0" w:noVBand="0"/>
      </w:tblPr>
      <w:tblGrid>
        <w:gridCol w:w="9869"/>
        <w:gridCol w:w="534"/>
      </w:tblGrid>
      <w:tr w:rsidR="00E92682" w:rsidRPr="00766654" w:rsidTr="002A0A52">
        <w:trPr>
          <w:gridAfter w:val="1"/>
          <w:wAfter w:w="534" w:type="dxa"/>
        </w:trPr>
        <w:tc>
          <w:tcPr>
            <w:tcW w:w="9869" w:type="dxa"/>
          </w:tcPr>
          <w:p w:rsidR="00E92682" w:rsidRPr="00E92682" w:rsidRDefault="00E92682" w:rsidP="00E92682">
            <w:pPr>
              <w:tabs>
                <w:tab w:val="left" w:pos="709"/>
              </w:tabs>
              <w:spacing w:after="0" w:line="240" w:lineRule="auto"/>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 xml:space="preserve">Тема 1.1. </w:t>
            </w:r>
            <w:r w:rsidRPr="00E92682">
              <w:rPr>
                <w:rFonts w:ascii="Times New Roman" w:eastAsia="Times New Roman" w:hAnsi="Times New Roman" w:cs="Times New Roman"/>
                <w:color w:val="000000"/>
                <w:sz w:val="24"/>
                <w:szCs w:val="24"/>
                <w:lang w:val="ru-RU"/>
              </w:rPr>
              <w:t>«Предмет, метод  и основные категории статистики»</w:t>
            </w:r>
          </w:p>
          <w:p w:rsidR="00E92682" w:rsidRPr="00E92682" w:rsidRDefault="00E92682" w:rsidP="00E92682">
            <w:pPr>
              <w:widowControl w:val="0"/>
              <w:numPr>
                <w:ilvl w:val="0"/>
                <w:numId w:val="17"/>
              </w:numPr>
              <w:tabs>
                <w:tab w:val="left" w:pos="709"/>
              </w:tabs>
              <w:autoSpaceDE w:val="0"/>
              <w:autoSpaceDN w:val="0"/>
              <w:adjustRightInd w:val="0"/>
              <w:spacing w:after="0" w:line="240" w:lineRule="auto"/>
              <w:ind w:right="-850"/>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Что такое статистическая закономерность?</w:t>
            </w:r>
          </w:p>
          <w:p w:rsidR="00E92682" w:rsidRPr="00E92682" w:rsidRDefault="00E92682" w:rsidP="00E92682">
            <w:pPr>
              <w:widowControl w:val="0"/>
              <w:numPr>
                <w:ilvl w:val="0"/>
                <w:numId w:val="17"/>
              </w:numPr>
              <w:tabs>
                <w:tab w:val="left" w:pos="709"/>
              </w:tabs>
              <w:autoSpaceDE w:val="0"/>
              <w:autoSpaceDN w:val="0"/>
              <w:adjustRightInd w:val="0"/>
              <w:spacing w:after="0" w:line="240" w:lineRule="auto"/>
              <w:ind w:right="-850"/>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Что понимается под единицей статистической совокупности?</w:t>
            </w:r>
          </w:p>
          <w:p w:rsidR="00E92682" w:rsidRPr="00E92682" w:rsidRDefault="00E92682" w:rsidP="00E92682">
            <w:pPr>
              <w:widowControl w:val="0"/>
              <w:numPr>
                <w:ilvl w:val="0"/>
                <w:numId w:val="17"/>
              </w:numPr>
              <w:tabs>
                <w:tab w:val="left" w:pos="709"/>
              </w:tabs>
              <w:autoSpaceDE w:val="0"/>
              <w:autoSpaceDN w:val="0"/>
              <w:adjustRightInd w:val="0"/>
              <w:spacing w:after="0" w:line="240" w:lineRule="auto"/>
              <w:ind w:right="-850"/>
              <w:jc w:val="both"/>
              <w:rPr>
                <w:rFonts w:ascii="Times New Roman" w:eastAsia="Times New Roman" w:hAnsi="Times New Roman" w:cs="Times New Roman"/>
                <w:sz w:val="24"/>
                <w:szCs w:val="24"/>
                <w:lang w:eastAsia="ru-RU"/>
              </w:rPr>
            </w:pPr>
            <w:r w:rsidRPr="00E92682">
              <w:rPr>
                <w:rFonts w:ascii="Times New Roman" w:eastAsia="Times New Roman" w:hAnsi="Times New Roman" w:cs="Times New Roman"/>
                <w:sz w:val="24"/>
                <w:szCs w:val="24"/>
                <w:lang w:val="ru-RU" w:eastAsia="ru-RU"/>
              </w:rPr>
              <w:t>Что такое статистический показатель?</w:t>
            </w:r>
          </w:p>
          <w:p w:rsidR="00E92682" w:rsidRPr="00E92682" w:rsidRDefault="00E92682" w:rsidP="00E92682">
            <w:pPr>
              <w:widowControl w:val="0"/>
              <w:numPr>
                <w:ilvl w:val="0"/>
                <w:numId w:val="17"/>
              </w:numPr>
              <w:tabs>
                <w:tab w:val="left" w:pos="709"/>
              </w:tabs>
              <w:autoSpaceDE w:val="0"/>
              <w:autoSpaceDN w:val="0"/>
              <w:adjustRightInd w:val="0"/>
              <w:spacing w:after="0" w:line="240" w:lineRule="auto"/>
              <w:ind w:right="-850"/>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Что такое статистический признак? Какие признаки играют преобладающую роль в роль в статистике?</w:t>
            </w:r>
          </w:p>
          <w:p w:rsidR="00E92682" w:rsidRPr="00E92682" w:rsidRDefault="00E92682" w:rsidP="00E92682">
            <w:pPr>
              <w:widowControl w:val="0"/>
              <w:numPr>
                <w:ilvl w:val="0"/>
                <w:numId w:val="17"/>
              </w:numPr>
              <w:tabs>
                <w:tab w:val="left" w:pos="709"/>
              </w:tabs>
              <w:autoSpaceDE w:val="0"/>
              <w:autoSpaceDN w:val="0"/>
              <w:adjustRightInd w:val="0"/>
              <w:spacing w:after="0" w:line="240" w:lineRule="auto"/>
              <w:ind w:right="-850"/>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Приведите примеры одномерных, двумерных и многомерных данных.</w:t>
            </w:r>
          </w:p>
        </w:tc>
      </w:tr>
      <w:tr w:rsidR="00E92682" w:rsidRPr="00766654" w:rsidTr="002A0A52">
        <w:trPr>
          <w:gridAfter w:val="1"/>
          <w:wAfter w:w="534" w:type="dxa"/>
        </w:trPr>
        <w:tc>
          <w:tcPr>
            <w:tcW w:w="9869" w:type="dxa"/>
          </w:tcPr>
          <w:p w:rsidR="00E92682" w:rsidRPr="00E92682" w:rsidRDefault="00E92682" w:rsidP="00E92682">
            <w:pPr>
              <w:tabs>
                <w:tab w:val="left" w:pos="709"/>
              </w:tabs>
              <w:spacing w:after="0" w:line="240" w:lineRule="auto"/>
              <w:rPr>
                <w:rFonts w:ascii="Times New Roman" w:eastAsia="Times New Roman" w:hAnsi="Times New Roman" w:cs="Times New Roman"/>
                <w:sz w:val="24"/>
                <w:szCs w:val="24"/>
                <w:lang w:val="ru-RU" w:eastAsia="ru-RU"/>
              </w:rPr>
            </w:pPr>
          </w:p>
          <w:p w:rsidR="00E92682" w:rsidRPr="00E92682" w:rsidRDefault="00E92682" w:rsidP="00E92682">
            <w:pPr>
              <w:tabs>
                <w:tab w:val="left" w:pos="709"/>
              </w:tabs>
              <w:spacing w:after="0" w:line="240" w:lineRule="auto"/>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 xml:space="preserve">Тема 1.2. </w:t>
            </w:r>
            <w:r w:rsidRPr="00E92682">
              <w:rPr>
                <w:rFonts w:ascii="Times New Roman" w:eastAsia="Times New Roman" w:hAnsi="Times New Roman" w:cs="Times New Roman"/>
                <w:color w:val="000000"/>
                <w:sz w:val="24"/>
                <w:szCs w:val="24"/>
                <w:lang w:val="ru-RU"/>
              </w:rPr>
              <w:t>«Статистическое наблюдение».</w:t>
            </w:r>
          </w:p>
          <w:p w:rsidR="00E92682" w:rsidRPr="00E92682" w:rsidRDefault="00E92682" w:rsidP="00E92682">
            <w:pPr>
              <w:tabs>
                <w:tab w:val="left" w:pos="709"/>
              </w:tabs>
              <w:spacing w:after="0" w:line="240" w:lineRule="auto"/>
              <w:rPr>
                <w:rFonts w:ascii="Times New Roman" w:eastAsia="Times New Roman" w:hAnsi="Times New Roman" w:cs="Times New Roman"/>
                <w:sz w:val="24"/>
                <w:szCs w:val="24"/>
                <w:lang w:val="ru-RU" w:eastAsia="ru-RU"/>
              </w:rPr>
            </w:pPr>
          </w:p>
          <w:p w:rsidR="00E92682" w:rsidRPr="00E92682" w:rsidRDefault="00E92682" w:rsidP="00E92682">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Назовите этапы статистического наблюдения.</w:t>
            </w:r>
          </w:p>
          <w:p w:rsidR="00E92682" w:rsidRPr="00E92682" w:rsidRDefault="00E92682" w:rsidP="00E92682">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В чем суть статистического наблюдения?</w:t>
            </w:r>
          </w:p>
          <w:p w:rsidR="00E92682" w:rsidRPr="00E92682" w:rsidRDefault="00E92682" w:rsidP="00E92682">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Что такое объект и единица статистического наблюдения?</w:t>
            </w:r>
          </w:p>
          <w:p w:rsidR="00E92682" w:rsidRPr="00E92682" w:rsidRDefault="00E92682" w:rsidP="00E92682">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С какой целью составляется план статистического наблюдения?</w:t>
            </w:r>
          </w:p>
          <w:p w:rsidR="00E92682" w:rsidRPr="00E92682" w:rsidRDefault="00E92682" w:rsidP="00E92682">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Что такое программа статистического наблюдения?</w:t>
            </w:r>
          </w:p>
          <w:p w:rsidR="00E92682" w:rsidRPr="00E92682" w:rsidRDefault="00E92682" w:rsidP="00E92682">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В каких формах осуществляется наблюдение?</w:t>
            </w:r>
          </w:p>
          <w:p w:rsidR="00E92682" w:rsidRPr="00E92682" w:rsidRDefault="00E92682" w:rsidP="00E92682">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92682">
              <w:rPr>
                <w:rFonts w:ascii="Times New Roman" w:eastAsia="Times New Roman" w:hAnsi="Times New Roman" w:cs="Times New Roman"/>
                <w:sz w:val="24"/>
                <w:szCs w:val="24"/>
                <w:lang w:val="ru-RU" w:eastAsia="ru-RU"/>
              </w:rPr>
              <w:t>Назовите виды статистического наблюдения.</w:t>
            </w:r>
          </w:p>
          <w:p w:rsidR="00E92682" w:rsidRPr="00E92682" w:rsidRDefault="00E92682" w:rsidP="00E92682">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Назовите способы статистического наблюдения.</w:t>
            </w:r>
          </w:p>
          <w:p w:rsidR="00E92682" w:rsidRPr="00E92682" w:rsidRDefault="00E92682" w:rsidP="00E92682">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 xml:space="preserve">Какие ошибки могут возникнуть в процессе наблюдения, какие существуют способы их предотвращения и контроля? </w:t>
            </w:r>
          </w:p>
        </w:tc>
      </w:tr>
      <w:tr w:rsidR="00E92682" w:rsidRPr="00766654" w:rsidTr="002A0A52">
        <w:trPr>
          <w:gridAfter w:val="1"/>
          <w:wAfter w:w="534" w:type="dxa"/>
        </w:trPr>
        <w:tc>
          <w:tcPr>
            <w:tcW w:w="9869" w:type="dxa"/>
          </w:tcPr>
          <w:p w:rsidR="00E92682" w:rsidRPr="00E92682" w:rsidRDefault="00E92682" w:rsidP="00E92682">
            <w:pPr>
              <w:tabs>
                <w:tab w:val="left" w:pos="709"/>
              </w:tabs>
              <w:spacing w:after="0" w:line="240" w:lineRule="auto"/>
              <w:rPr>
                <w:rFonts w:ascii="Times New Roman" w:eastAsia="Times New Roman" w:hAnsi="Times New Roman" w:cs="Times New Roman"/>
                <w:sz w:val="24"/>
                <w:szCs w:val="24"/>
                <w:lang w:val="ru-RU" w:eastAsia="ru-RU"/>
              </w:rPr>
            </w:pPr>
          </w:p>
          <w:p w:rsidR="00E92682" w:rsidRPr="00E92682" w:rsidRDefault="00E92682" w:rsidP="00E92682">
            <w:pPr>
              <w:tabs>
                <w:tab w:val="left" w:pos="709"/>
              </w:tabs>
              <w:spacing w:after="0" w:line="240" w:lineRule="auto"/>
              <w:rPr>
                <w:rFonts w:ascii="Times New Roman" w:eastAsia="Times New Roman" w:hAnsi="Times New Roman" w:cs="Times New Roman"/>
                <w:sz w:val="24"/>
                <w:szCs w:val="24"/>
                <w:lang w:val="ru-RU"/>
              </w:rPr>
            </w:pPr>
            <w:r w:rsidRPr="00E92682">
              <w:rPr>
                <w:rFonts w:ascii="Times New Roman" w:eastAsia="Times New Roman" w:hAnsi="Times New Roman" w:cs="Times New Roman"/>
                <w:sz w:val="24"/>
                <w:szCs w:val="24"/>
                <w:lang w:val="ru-RU" w:eastAsia="ru-RU"/>
              </w:rPr>
              <w:t xml:space="preserve">Тема 1.3. </w:t>
            </w:r>
            <w:r w:rsidRPr="00E92682">
              <w:rPr>
                <w:rFonts w:ascii="Times New Roman" w:eastAsia="Times New Roman" w:hAnsi="Times New Roman" w:cs="Times New Roman"/>
                <w:color w:val="000000"/>
                <w:sz w:val="24"/>
                <w:szCs w:val="24"/>
                <w:lang w:val="ru-RU"/>
              </w:rPr>
              <w:t>«Группировка статистических данных и способы представления анализируемой информации».</w:t>
            </w:r>
          </w:p>
          <w:p w:rsidR="00E92682" w:rsidRPr="00E92682" w:rsidRDefault="00E92682" w:rsidP="00E92682">
            <w:pPr>
              <w:tabs>
                <w:tab w:val="left" w:pos="709"/>
              </w:tabs>
              <w:spacing w:after="0" w:line="240" w:lineRule="auto"/>
              <w:rPr>
                <w:rFonts w:ascii="Times New Roman" w:eastAsia="Times New Roman" w:hAnsi="Times New Roman" w:cs="Times New Roman"/>
                <w:sz w:val="24"/>
                <w:szCs w:val="24"/>
                <w:lang w:val="ru-RU" w:eastAsia="ru-RU"/>
              </w:rPr>
            </w:pPr>
          </w:p>
          <w:p w:rsidR="00E92682" w:rsidRPr="00E92682" w:rsidRDefault="00E92682" w:rsidP="00E92682">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Охарактеризуйте сводку по форме и глубине обработки материала, а также по технике выполнения.</w:t>
            </w:r>
          </w:p>
          <w:p w:rsidR="00E92682" w:rsidRPr="00E92682" w:rsidRDefault="00E92682" w:rsidP="00E92682">
            <w:pPr>
              <w:widowControl w:val="0"/>
              <w:numPr>
                <w:ilvl w:val="0"/>
                <w:numId w:val="17"/>
              </w:numPr>
              <w:spacing w:after="0" w:line="240" w:lineRule="auto"/>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Что представляет собой статистическая группировка?</w:t>
            </w:r>
          </w:p>
          <w:p w:rsidR="00E92682" w:rsidRPr="00E92682" w:rsidRDefault="00E92682" w:rsidP="00E92682">
            <w:pPr>
              <w:widowControl w:val="0"/>
              <w:numPr>
                <w:ilvl w:val="0"/>
                <w:numId w:val="17"/>
              </w:numPr>
              <w:spacing w:after="0" w:line="240" w:lineRule="auto"/>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В чем заключаются особенности выбора группировочного признака и как это связано с выбором числа групп?</w:t>
            </w:r>
          </w:p>
          <w:p w:rsidR="00E92682" w:rsidRPr="00E92682" w:rsidRDefault="00E92682" w:rsidP="00E92682">
            <w:pPr>
              <w:widowControl w:val="0"/>
              <w:numPr>
                <w:ilvl w:val="0"/>
                <w:numId w:val="17"/>
              </w:numPr>
              <w:spacing w:after="0" w:line="240" w:lineRule="auto"/>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Раскройте понятие интервал группировки и приведите примеры  интервальных группировок.</w:t>
            </w:r>
          </w:p>
          <w:p w:rsidR="00E92682" w:rsidRPr="00E92682" w:rsidRDefault="00E92682" w:rsidP="00E92682">
            <w:pPr>
              <w:widowControl w:val="0"/>
              <w:numPr>
                <w:ilvl w:val="0"/>
                <w:numId w:val="17"/>
              </w:numPr>
              <w:spacing w:after="0" w:line="240" w:lineRule="auto"/>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Какие задачи решает статистика при помощи метода группировок?</w:t>
            </w:r>
          </w:p>
          <w:p w:rsidR="00E92682" w:rsidRPr="00E92682" w:rsidRDefault="00E92682" w:rsidP="00E92682">
            <w:pPr>
              <w:widowControl w:val="0"/>
              <w:numPr>
                <w:ilvl w:val="0"/>
                <w:numId w:val="17"/>
              </w:numPr>
              <w:spacing w:after="0" w:line="240" w:lineRule="auto"/>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Какие виды группировок Вы знаете и в чем заключаются их основные отличия?</w:t>
            </w:r>
          </w:p>
          <w:p w:rsidR="00E92682" w:rsidRPr="00E92682" w:rsidRDefault="00E92682" w:rsidP="00E92682">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Каковы особенности применения типологических, структурных и аналитических группировок?</w:t>
            </w:r>
          </w:p>
          <w:p w:rsidR="00E92682" w:rsidRPr="00E92682" w:rsidRDefault="00E92682" w:rsidP="00E92682">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В чем отличие между группировкой и классификацией?</w:t>
            </w:r>
          </w:p>
          <w:p w:rsidR="00E92682" w:rsidRPr="00E92682" w:rsidRDefault="00E92682" w:rsidP="00E92682">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Что такое вторичная группировка? Какими методами она производится?</w:t>
            </w:r>
          </w:p>
          <w:p w:rsidR="00E92682" w:rsidRPr="00E92682" w:rsidRDefault="00E92682" w:rsidP="00E92682">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Перечислите основные правила построения и составления статистических таблиц.</w:t>
            </w:r>
          </w:p>
          <w:p w:rsidR="00E92682" w:rsidRPr="00E92682" w:rsidRDefault="00E92682" w:rsidP="00E92682">
            <w:pPr>
              <w:widowControl w:val="0"/>
              <w:numPr>
                <w:ilvl w:val="0"/>
                <w:numId w:val="18"/>
              </w:numPr>
              <w:autoSpaceDE w:val="0"/>
              <w:autoSpaceDN w:val="0"/>
              <w:adjustRightInd w:val="0"/>
              <w:spacing w:after="0" w:line="240" w:lineRule="auto"/>
              <w:ind w:hanging="563"/>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 xml:space="preserve">Что такое подлежащее и сказуемое статистической таблицы? Охарактеризуйте виды таблиц в зависимости от построения подлежащего и разработки сказуемого. </w:t>
            </w:r>
          </w:p>
          <w:p w:rsidR="00E92682" w:rsidRPr="00E92682" w:rsidRDefault="00E92682" w:rsidP="00E92682">
            <w:pPr>
              <w:widowControl w:val="0"/>
              <w:numPr>
                <w:ilvl w:val="0"/>
                <w:numId w:val="18"/>
              </w:numPr>
              <w:tabs>
                <w:tab w:val="clear" w:pos="705"/>
                <w:tab w:val="left" w:pos="709"/>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Охарактеризуйте основные элементы статистических графиков и шкалы, применяемые в графиках.</w:t>
            </w:r>
          </w:p>
          <w:p w:rsidR="00E92682" w:rsidRPr="00E92682" w:rsidRDefault="00E92682" w:rsidP="00E92682">
            <w:pPr>
              <w:widowControl w:val="0"/>
              <w:numPr>
                <w:ilvl w:val="0"/>
                <w:numId w:val="18"/>
              </w:numPr>
              <w:tabs>
                <w:tab w:val="clear" w:pos="705"/>
                <w:tab w:val="left" w:pos="709"/>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Классифицируйте видов графиков (по форме графического образа и по задачам изображения).</w:t>
            </w:r>
          </w:p>
          <w:p w:rsidR="00E92682" w:rsidRPr="00E92682" w:rsidRDefault="00E92682" w:rsidP="00E92682">
            <w:pPr>
              <w:widowControl w:val="0"/>
              <w:numPr>
                <w:ilvl w:val="0"/>
                <w:numId w:val="18"/>
              </w:numPr>
              <w:tabs>
                <w:tab w:val="clear" w:pos="705"/>
                <w:tab w:val="left" w:pos="0"/>
                <w:tab w:val="left" w:pos="709"/>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Какие виды статистических графиков используются для иллюстра</w:t>
            </w:r>
            <w:r w:rsidRPr="00E92682">
              <w:rPr>
                <w:rFonts w:ascii="Times New Roman" w:eastAsia="Times New Roman" w:hAnsi="Times New Roman" w:cs="Times New Roman"/>
                <w:sz w:val="24"/>
                <w:szCs w:val="24"/>
                <w:lang w:val="ru-RU" w:eastAsia="ru-RU"/>
              </w:rPr>
              <w:softHyphen/>
              <w:t>ции результатов сводки и группировки?</w:t>
            </w:r>
          </w:p>
          <w:p w:rsidR="00E92682" w:rsidRPr="00E92682" w:rsidRDefault="00E92682" w:rsidP="00E92682">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E92682" w:rsidRPr="00766654" w:rsidTr="002A0A52">
        <w:tc>
          <w:tcPr>
            <w:tcW w:w="10403" w:type="dxa"/>
            <w:gridSpan w:val="2"/>
          </w:tcPr>
          <w:p w:rsidR="00E92682" w:rsidRPr="00E92682" w:rsidRDefault="00E92682" w:rsidP="00E92682">
            <w:pPr>
              <w:tabs>
                <w:tab w:val="left" w:pos="709"/>
              </w:tabs>
              <w:spacing w:after="0" w:line="240" w:lineRule="auto"/>
              <w:rPr>
                <w:rFonts w:ascii="Times New Roman" w:eastAsia="Times New Roman" w:hAnsi="Times New Roman" w:cs="Times New Roman"/>
                <w:sz w:val="24"/>
                <w:szCs w:val="24"/>
                <w:lang w:val="ru-RU" w:eastAsia="ru-RU"/>
              </w:rPr>
            </w:pPr>
          </w:p>
          <w:p w:rsidR="00E92682" w:rsidRPr="00E92682" w:rsidRDefault="00E92682" w:rsidP="00E92682">
            <w:pPr>
              <w:tabs>
                <w:tab w:val="left" w:pos="709"/>
              </w:tabs>
              <w:spacing w:after="0" w:line="240" w:lineRule="auto"/>
              <w:rPr>
                <w:rFonts w:ascii="Times New Roman" w:eastAsia="Times New Roman" w:hAnsi="Times New Roman" w:cs="Times New Roman"/>
                <w:sz w:val="24"/>
                <w:szCs w:val="24"/>
                <w:lang w:val="ru-RU"/>
              </w:rPr>
            </w:pPr>
            <w:r w:rsidRPr="00E92682">
              <w:rPr>
                <w:rFonts w:ascii="Times New Roman" w:eastAsia="Times New Roman" w:hAnsi="Times New Roman" w:cs="Times New Roman"/>
                <w:sz w:val="24"/>
                <w:szCs w:val="24"/>
                <w:lang w:val="ru-RU" w:eastAsia="ru-RU"/>
              </w:rPr>
              <w:t xml:space="preserve">Тема 1.4 </w:t>
            </w:r>
            <w:r w:rsidRPr="00E92682">
              <w:rPr>
                <w:rFonts w:ascii="Times New Roman" w:eastAsia="Times New Roman" w:hAnsi="Times New Roman" w:cs="Times New Roman"/>
                <w:color w:val="000000"/>
                <w:sz w:val="24"/>
                <w:szCs w:val="24"/>
                <w:lang w:val="ru-RU"/>
              </w:rPr>
              <w:t>«Статистические показатели».</w:t>
            </w:r>
          </w:p>
          <w:p w:rsidR="00E92682" w:rsidRPr="00E92682" w:rsidRDefault="00E92682" w:rsidP="00E92682">
            <w:pPr>
              <w:tabs>
                <w:tab w:val="left" w:pos="709"/>
              </w:tabs>
              <w:spacing w:after="0" w:line="240" w:lineRule="auto"/>
              <w:rPr>
                <w:rFonts w:ascii="Times New Roman" w:eastAsia="Times New Roman" w:hAnsi="Times New Roman" w:cs="Times New Roman"/>
                <w:sz w:val="24"/>
                <w:szCs w:val="24"/>
                <w:lang w:val="ru-RU" w:eastAsia="ru-RU"/>
              </w:rPr>
            </w:pPr>
          </w:p>
          <w:p w:rsidR="00E92682" w:rsidRPr="00E92682" w:rsidRDefault="00E92682" w:rsidP="00E92682">
            <w:pPr>
              <w:widowControl w:val="0"/>
              <w:numPr>
                <w:ilvl w:val="0"/>
                <w:numId w:val="23"/>
              </w:numPr>
              <w:tabs>
                <w:tab w:val="left" w:pos="318"/>
              </w:tabs>
              <w:spacing w:after="0" w:line="240" w:lineRule="auto"/>
              <w:contextualSpacing/>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 xml:space="preserve">      Что такое статистический показатель?</w:t>
            </w:r>
          </w:p>
          <w:p w:rsidR="00E92682" w:rsidRPr="00E92682" w:rsidRDefault="00E92682" w:rsidP="00E92682">
            <w:pPr>
              <w:widowControl w:val="0"/>
              <w:numPr>
                <w:ilvl w:val="0"/>
                <w:numId w:val="23"/>
              </w:numPr>
              <w:tabs>
                <w:tab w:val="clear" w:pos="705"/>
                <w:tab w:val="num" w:pos="176"/>
                <w:tab w:val="left" w:pos="709"/>
              </w:tabs>
              <w:spacing w:after="0" w:line="240" w:lineRule="auto"/>
              <w:ind w:right="689"/>
              <w:contextualSpacing/>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Что в статистике понимается под статистическим показателем в форме абсолютных величин?</w:t>
            </w:r>
          </w:p>
          <w:p w:rsidR="00E92682" w:rsidRPr="00E92682" w:rsidRDefault="00E92682" w:rsidP="00E92682">
            <w:pPr>
              <w:widowControl w:val="0"/>
              <w:numPr>
                <w:ilvl w:val="0"/>
                <w:numId w:val="23"/>
              </w:numPr>
              <w:tabs>
                <w:tab w:val="clear" w:pos="705"/>
                <w:tab w:val="left" w:pos="0"/>
                <w:tab w:val="num" w:pos="176"/>
                <w:tab w:val="left" w:pos="709"/>
              </w:tabs>
              <w:spacing w:after="0" w:line="240" w:lineRule="auto"/>
              <w:ind w:right="689"/>
              <w:contextualSpacing/>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В каких единицах измерения не выражаются статистические показатели в форме абсолютных величин?</w:t>
            </w:r>
          </w:p>
          <w:p w:rsidR="00E92682" w:rsidRPr="00E92682" w:rsidRDefault="00E92682" w:rsidP="00E92682">
            <w:pPr>
              <w:widowControl w:val="0"/>
              <w:numPr>
                <w:ilvl w:val="0"/>
                <w:numId w:val="23"/>
              </w:numPr>
              <w:tabs>
                <w:tab w:val="clear" w:pos="705"/>
                <w:tab w:val="left" w:pos="0"/>
                <w:tab w:val="num" w:pos="176"/>
                <w:tab w:val="left" w:pos="709"/>
              </w:tabs>
              <w:spacing w:after="0" w:line="240" w:lineRule="auto"/>
              <w:ind w:right="689"/>
              <w:contextualSpacing/>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 xml:space="preserve">Что понимается под статистическим показателем в форме относительных величин? </w:t>
            </w:r>
          </w:p>
          <w:p w:rsidR="00E92682" w:rsidRPr="00E92682" w:rsidRDefault="00E92682" w:rsidP="00E92682">
            <w:pPr>
              <w:widowControl w:val="0"/>
              <w:numPr>
                <w:ilvl w:val="0"/>
                <w:numId w:val="23"/>
              </w:numPr>
              <w:tabs>
                <w:tab w:val="clear" w:pos="705"/>
                <w:tab w:val="left" w:pos="0"/>
                <w:tab w:val="num" w:pos="176"/>
                <w:tab w:val="left" w:pos="709"/>
              </w:tabs>
              <w:spacing w:after="0" w:line="240" w:lineRule="auto"/>
              <w:ind w:right="689"/>
              <w:contextualSpacing/>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Как выражаются относительные показатели, если базу сравнения принимают за 1000?</w:t>
            </w:r>
          </w:p>
          <w:p w:rsidR="00E92682" w:rsidRPr="00E92682" w:rsidRDefault="00E92682" w:rsidP="00E92682">
            <w:pPr>
              <w:widowControl w:val="0"/>
              <w:numPr>
                <w:ilvl w:val="0"/>
                <w:numId w:val="23"/>
              </w:numPr>
              <w:tabs>
                <w:tab w:val="clear" w:pos="705"/>
                <w:tab w:val="left" w:pos="0"/>
                <w:tab w:val="num" w:pos="176"/>
                <w:tab w:val="left" w:pos="709"/>
              </w:tabs>
              <w:spacing w:after="0" w:line="240" w:lineRule="auto"/>
              <w:ind w:right="689"/>
              <w:contextualSpacing/>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Определите вид относительных показателей, характеризующих удельный вес какого-либо явления в генеральной совокупности.</w:t>
            </w:r>
          </w:p>
          <w:p w:rsidR="00E92682" w:rsidRPr="00E92682" w:rsidRDefault="00E92682" w:rsidP="00E92682">
            <w:pPr>
              <w:widowControl w:val="0"/>
              <w:numPr>
                <w:ilvl w:val="0"/>
                <w:numId w:val="23"/>
              </w:numPr>
              <w:tabs>
                <w:tab w:val="clear" w:pos="705"/>
                <w:tab w:val="left" w:pos="0"/>
                <w:tab w:val="num" w:pos="176"/>
                <w:tab w:val="left" w:pos="709"/>
              </w:tabs>
              <w:spacing w:after="0" w:line="240" w:lineRule="auto"/>
              <w:ind w:right="689"/>
              <w:contextualSpacing/>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Определите вид относительных показателей, характеризующих темпы изменения какого-либо явления во времени.</w:t>
            </w:r>
          </w:p>
        </w:tc>
      </w:tr>
      <w:tr w:rsidR="00E92682" w:rsidRPr="00BE1E11" w:rsidTr="002A0A52">
        <w:trPr>
          <w:gridAfter w:val="1"/>
          <w:wAfter w:w="534" w:type="dxa"/>
        </w:trPr>
        <w:tc>
          <w:tcPr>
            <w:tcW w:w="9869" w:type="dxa"/>
          </w:tcPr>
          <w:p w:rsidR="00E92682" w:rsidRPr="00E92682" w:rsidRDefault="00E92682" w:rsidP="00E92682">
            <w:pPr>
              <w:tabs>
                <w:tab w:val="left" w:pos="709"/>
              </w:tabs>
              <w:spacing w:after="0" w:line="240" w:lineRule="auto"/>
              <w:rPr>
                <w:rFonts w:ascii="Times New Roman" w:eastAsia="Times New Roman" w:hAnsi="Times New Roman" w:cs="Times New Roman"/>
                <w:sz w:val="24"/>
                <w:szCs w:val="24"/>
                <w:lang w:val="ru-RU" w:eastAsia="ru-RU"/>
              </w:rPr>
            </w:pPr>
          </w:p>
          <w:p w:rsidR="00E92682" w:rsidRPr="00E92682" w:rsidRDefault="00E92682" w:rsidP="00E92682">
            <w:pPr>
              <w:tabs>
                <w:tab w:val="left" w:pos="709"/>
              </w:tabs>
              <w:spacing w:after="0" w:line="240" w:lineRule="auto"/>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 xml:space="preserve">Тема 2.1:«Методы анализа и оценки взаимосвязей данных, измеренных на количественных шкалах». </w:t>
            </w:r>
          </w:p>
          <w:p w:rsidR="00E92682" w:rsidRPr="00E92682" w:rsidRDefault="00E92682" w:rsidP="00E92682">
            <w:pPr>
              <w:tabs>
                <w:tab w:val="left" w:pos="709"/>
              </w:tabs>
              <w:spacing w:after="0" w:line="240" w:lineRule="auto"/>
              <w:rPr>
                <w:rFonts w:ascii="Times New Roman" w:eastAsia="Times New Roman" w:hAnsi="Times New Roman" w:cs="Times New Roman"/>
                <w:sz w:val="24"/>
                <w:szCs w:val="24"/>
                <w:lang w:val="ru-RU" w:eastAsia="ru-RU"/>
              </w:rPr>
            </w:pPr>
          </w:p>
          <w:p w:rsidR="00E92682" w:rsidRPr="00E92682" w:rsidRDefault="00E92682" w:rsidP="00E92682">
            <w:pPr>
              <w:widowControl w:val="0"/>
              <w:numPr>
                <w:ilvl w:val="0"/>
                <w:numId w:val="23"/>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Назовите виды рядов распределения и расскажите об особенностях их построения.</w:t>
            </w:r>
          </w:p>
          <w:p w:rsidR="00E92682" w:rsidRPr="00E92682" w:rsidRDefault="00E92682" w:rsidP="00E92682">
            <w:pPr>
              <w:widowControl w:val="0"/>
              <w:numPr>
                <w:ilvl w:val="0"/>
                <w:numId w:val="23"/>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 xml:space="preserve">Что представляют собой статистические ряды распределения и по каким признакам они могут быть образованы? </w:t>
            </w:r>
          </w:p>
          <w:p w:rsidR="00E92682" w:rsidRPr="00E92682" w:rsidRDefault="00E92682" w:rsidP="00E92682">
            <w:pPr>
              <w:widowControl w:val="0"/>
              <w:numPr>
                <w:ilvl w:val="0"/>
                <w:numId w:val="23"/>
              </w:numPr>
              <w:spacing w:after="0" w:line="240" w:lineRule="auto"/>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Из каких элементов состоит вариационный ряд распределения?</w:t>
            </w:r>
          </w:p>
          <w:p w:rsidR="00E92682" w:rsidRPr="00E92682" w:rsidRDefault="00E92682" w:rsidP="00E92682">
            <w:pPr>
              <w:widowControl w:val="0"/>
              <w:numPr>
                <w:ilvl w:val="0"/>
                <w:numId w:val="23"/>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Для чего используется формула Стерджесса?</w:t>
            </w:r>
          </w:p>
          <w:p w:rsidR="00E92682" w:rsidRPr="00E92682" w:rsidRDefault="00E92682" w:rsidP="00E92682">
            <w:pPr>
              <w:numPr>
                <w:ilvl w:val="0"/>
                <w:numId w:val="19"/>
              </w:numPr>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Дайте определение средней величины.</w:t>
            </w:r>
          </w:p>
          <w:p w:rsidR="00E92682" w:rsidRPr="00E92682" w:rsidRDefault="00E92682" w:rsidP="00E92682">
            <w:pPr>
              <w:numPr>
                <w:ilvl w:val="0"/>
                <w:numId w:val="19"/>
              </w:numPr>
              <w:tabs>
                <w:tab w:val="clear" w:pos="705"/>
                <w:tab w:val="left" w:pos="709"/>
              </w:tabs>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Каковы условия необходимости применения и типичности средней величины?</w:t>
            </w:r>
          </w:p>
          <w:p w:rsidR="00E92682" w:rsidRPr="00E92682" w:rsidRDefault="00E92682" w:rsidP="00E92682">
            <w:pPr>
              <w:numPr>
                <w:ilvl w:val="0"/>
                <w:numId w:val="19"/>
              </w:numPr>
              <w:tabs>
                <w:tab w:val="clear" w:pos="705"/>
                <w:tab w:val="left" w:pos="709"/>
              </w:tabs>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Что такое квантили вариационного ряда?</w:t>
            </w:r>
          </w:p>
          <w:p w:rsidR="00E92682" w:rsidRPr="00E92682" w:rsidRDefault="00E92682" w:rsidP="00E92682">
            <w:pPr>
              <w:numPr>
                <w:ilvl w:val="0"/>
                <w:numId w:val="19"/>
              </w:numPr>
              <w:tabs>
                <w:tab w:val="clear" w:pos="705"/>
                <w:tab w:val="left" w:pos="709"/>
              </w:tabs>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Чем вызвана необходимость изучения вариации признака?</w:t>
            </w:r>
          </w:p>
          <w:p w:rsidR="00E92682" w:rsidRPr="00E92682" w:rsidRDefault="00E92682" w:rsidP="00E92682">
            <w:pPr>
              <w:numPr>
                <w:ilvl w:val="0"/>
                <w:numId w:val="19"/>
              </w:numPr>
              <w:tabs>
                <w:tab w:val="clear" w:pos="705"/>
                <w:tab w:val="left" w:pos="709"/>
              </w:tabs>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Укажите основные показатели вариации.</w:t>
            </w:r>
          </w:p>
          <w:p w:rsidR="00E92682" w:rsidRPr="00E92682" w:rsidRDefault="00E92682" w:rsidP="00E92682">
            <w:pPr>
              <w:numPr>
                <w:ilvl w:val="0"/>
                <w:numId w:val="19"/>
              </w:numPr>
              <w:tabs>
                <w:tab w:val="clear" w:pos="705"/>
                <w:tab w:val="left" w:pos="709"/>
              </w:tabs>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Какие вам известны способы расчета дисперсии и среднего квадратического отклонения?</w:t>
            </w:r>
          </w:p>
          <w:p w:rsidR="00E92682" w:rsidRPr="00E92682" w:rsidRDefault="00E92682" w:rsidP="00E92682">
            <w:pPr>
              <w:numPr>
                <w:ilvl w:val="0"/>
                <w:numId w:val="19"/>
              </w:numPr>
              <w:tabs>
                <w:tab w:val="clear" w:pos="705"/>
                <w:tab w:val="left" w:pos="709"/>
              </w:tabs>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Как определяется дисперсия альтернативного признака?</w:t>
            </w:r>
          </w:p>
          <w:p w:rsidR="00E92682" w:rsidRPr="00E92682" w:rsidRDefault="00E92682" w:rsidP="00E92682">
            <w:pPr>
              <w:numPr>
                <w:ilvl w:val="0"/>
                <w:numId w:val="19"/>
              </w:numPr>
              <w:tabs>
                <w:tab w:val="clear" w:pos="705"/>
                <w:tab w:val="left" w:pos="709"/>
              </w:tabs>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 xml:space="preserve">Что такое коэффициент вариации? </w:t>
            </w:r>
          </w:p>
          <w:p w:rsidR="00E92682" w:rsidRPr="00E92682" w:rsidRDefault="00E92682" w:rsidP="00E92682">
            <w:pPr>
              <w:numPr>
                <w:ilvl w:val="0"/>
                <w:numId w:val="19"/>
              </w:numPr>
              <w:tabs>
                <w:tab w:val="clear" w:pos="705"/>
                <w:tab w:val="left" w:pos="709"/>
              </w:tabs>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Правило сложения дисперсий. Что показывают частная (внутригрупповая), средняя из частных, межгрупповая и общая дисперсии?</w:t>
            </w:r>
          </w:p>
          <w:p w:rsidR="00E92682" w:rsidRPr="00E92682" w:rsidRDefault="00E92682" w:rsidP="00E92682">
            <w:pPr>
              <w:numPr>
                <w:ilvl w:val="0"/>
                <w:numId w:val="19"/>
              </w:numPr>
              <w:tabs>
                <w:tab w:val="clear" w:pos="705"/>
                <w:tab w:val="left" w:pos="709"/>
              </w:tabs>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Как рассчитываются и что характеризуют коэффициент детерминации и эмпирическое корреляционное отношение?</w:t>
            </w:r>
          </w:p>
          <w:p w:rsidR="00E92682" w:rsidRPr="00E92682" w:rsidRDefault="00E92682" w:rsidP="00E92682">
            <w:pPr>
              <w:numPr>
                <w:ilvl w:val="0"/>
                <w:numId w:val="19"/>
              </w:numPr>
              <w:tabs>
                <w:tab w:val="clear" w:pos="705"/>
                <w:tab w:val="left" w:pos="709"/>
              </w:tabs>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Что характеризует и как рассчитывается коэффициент корреляции К.Пирсона?</w:t>
            </w:r>
          </w:p>
          <w:p w:rsidR="00E92682" w:rsidRPr="00E92682" w:rsidRDefault="00E92682" w:rsidP="00E92682">
            <w:pPr>
              <w:tabs>
                <w:tab w:val="left" w:pos="709"/>
              </w:tabs>
              <w:spacing w:after="0" w:line="240" w:lineRule="auto"/>
              <w:jc w:val="both"/>
              <w:rPr>
                <w:rFonts w:ascii="Times New Roman" w:eastAsia="Times New Roman" w:hAnsi="Times New Roman" w:cs="Times New Roman"/>
                <w:sz w:val="24"/>
                <w:szCs w:val="24"/>
                <w:lang w:val="ru-RU" w:eastAsia="ru-RU"/>
              </w:rPr>
            </w:pPr>
          </w:p>
          <w:p w:rsidR="00E92682" w:rsidRPr="00E92682" w:rsidRDefault="00E92682" w:rsidP="00E92682">
            <w:pPr>
              <w:tabs>
                <w:tab w:val="left" w:pos="709"/>
              </w:tabs>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Тема 2.2  «Методы анализа данных, измеренных на номинальной и порядковой шкалах»</w:t>
            </w:r>
          </w:p>
          <w:p w:rsidR="00E92682" w:rsidRPr="00E92682" w:rsidRDefault="00E92682" w:rsidP="00E92682">
            <w:pPr>
              <w:tabs>
                <w:tab w:val="left" w:pos="709"/>
              </w:tabs>
              <w:spacing w:after="0" w:line="240" w:lineRule="auto"/>
              <w:jc w:val="both"/>
              <w:rPr>
                <w:rFonts w:ascii="Times New Roman" w:eastAsia="Times New Roman" w:hAnsi="Times New Roman" w:cs="Times New Roman"/>
                <w:sz w:val="24"/>
                <w:szCs w:val="24"/>
                <w:lang w:val="ru-RU" w:eastAsia="ru-RU"/>
              </w:rPr>
            </w:pPr>
          </w:p>
          <w:p w:rsidR="00E92682" w:rsidRPr="00E92682" w:rsidRDefault="00E92682" w:rsidP="00E92682">
            <w:pPr>
              <w:numPr>
                <w:ilvl w:val="0"/>
                <w:numId w:val="19"/>
              </w:numPr>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Охарактеризуйте корреляционные связи по направлению и по аналитическому выражению.</w:t>
            </w:r>
          </w:p>
          <w:p w:rsidR="00E92682" w:rsidRPr="00E92682" w:rsidRDefault="00E92682" w:rsidP="00E92682">
            <w:pPr>
              <w:numPr>
                <w:ilvl w:val="0"/>
                <w:numId w:val="19"/>
              </w:numPr>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Какие методы применяют в начальной стадии анализа статистических зависимостей?</w:t>
            </w:r>
          </w:p>
          <w:p w:rsidR="00E92682" w:rsidRPr="00E92682" w:rsidRDefault="00E92682" w:rsidP="00E92682">
            <w:pPr>
              <w:numPr>
                <w:ilvl w:val="0"/>
                <w:numId w:val="19"/>
              </w:numPr>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Какие существуют показатели измерения тесноты связи?</w:t>
            </w:r>
          </w:p>
          <w:p w:rsidR="00E92682" w:rsidRPr="00E92682" w:rsidRDefault="00E92682" w:rsidP="00E92682">
            <w:pPr>
              <w:numPr>
                <w:ilvl w:val="0"/>
                <w:numId w:val="19"/>
              </w:numPr>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Что представляют собой коэффициенты рангов Спирмена и Кендэлла?</w:t>
            </w:r>
          </w:p>
          <w:p w:rsidR="00E92682" w:rsidRPr="00E92682" w:rsidRDefault="00E92682" w:rsidP="00E92682">
            <w:pPr>
              <w:numPr>
                <w:ilvl w:val="0"/>
                <w:numId w:val="19"/>
              </w:numPr>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С помощью каких показателей изучается и измеряется корреляционная зависимость между качественными показателями на основе таблиц взаимной сопряженности?</w:t>
            </w:r>
          </w:p>
        </w:tc>
      </w:tr>
      <w:tr w:rsidR="00E92682" w:rsidRPr="00BE1E11" w:rsidTr="002A0A52">
        <w:trPr>
          <w:gridAfter w:val="1"/>
          <w:wAfter w:w="534" w:type="dxa"/>
        </w:trPr>
        <w:tc>
          <w:tcPr>
            <w:tcW w:w="9869" w:type="dxa"/>
          </w:tcPr>
          <w:p w:rsidR="00E92682" w:rsidRPr="00E92682" w:rsidRDefault="00E92682" w:rsidP="00E92682">
            <w:pPr>
              <w:tabs>
                <w:tab w:val="left" w:pos="709"/>
              </w:tabs>
              <w:spacing w:after="0" w:line="240" w:lineRule="auto"/>
              <w:rPr>
                <w:rFonts w:ascii="Times New Roman" w:eastAsia="Times New Roman" w:hAnsi="Times New Roman" w:cs="Times New Roman"/>
                <w:sz w:val="24"/>
                <w:szCs w:val="24"/>
                <w:lang w:val="ru-RU" w:eastAsia="ru-RU"/>
              </w:rPr>
            </w:pPr>
          </w:p>
        </w:tc>
      </w:tr>
      <w:tr w:rsidR="00E92682" w:rsidRPr="00766654" w:rsidTr="002A0A52">
        <w:trPr>
          <w:gridAfter w:val="1"/>
          <w:wAfter w:w="534" w:type="dxa"/>
        </w:trPr>
        <w:tc>
          <w:tcPr>
            <w:tcW w:w="9869" w:type="dxa"/>
          </w:tcPr>
          <w:p w:rsidR="00E92682" w:rsidRPr="00E92682" w:rsidRDefault="00E92682" w:rsidP="00E92682">
            <w:pPr>
              <w:tabs>
                <w:tab w:val="left" w:pos="709"/>
              </w:tabs>
              <w:spacing w:after="0" w:line="240" w:lineRule="auto"/>
              <w:jc w:val="both"/>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Тема 2.3 «Методы анализа и моделирования тенденции развития рядов динамики».</w:t>
            </w:r>
          </w:p>
          <w:p w:rsidR="00E92682" w:rsidRPr="00E92682" w:rsidRDefault="00E92682" w:rsidP="00E92682">
            <w:pPr>
              <w:tabs>
                <w:tab w:val="left" w:pos="709"/>
              </w:tabs>
              <w:spacing w:after="0" w:line="240" w:lineRule="auto"/>
              <w:rPr>
                <w:rFonts w:ascii="Times New Roman" w:eastAsia="Times New Roman" w:hAnsi="Times New Roman" w:cs="Times New Roman"/>
                <w:sz w:val="24"/>
                <w:szCs w:val="24"/>
                <w:lang w:val="ru-RU" w:eastAsia="ru-RU"/>
              </w:rPr>
            </w:pPr>
          </w:p>
          <w:p w:rsidR="00E92682" w:rsidRPr="00E92682" w:rsidRDefault="00E92682" w:rsidP="00E92682">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Что такое ряды динамики и из роль в статистическом анализе?</w:t>
            </w:r>
          </w:p>
          <w:p w:rsidR="00E92682" w:rsidRPr="00E92682" w:rsidRDefault="00E92682" w:rsidP="00E92682">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Укажите виды рядов динамики.</w:t>
            </w:r>
          </w:p>
          <w:p w:rsidR="00E92682" w:rsidRPr="00E92682" w:rsidRDefault="00E92682" w:rsidP="00E92682">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Чем объясняется выбор формулы для нахождения среднего уровня динамического ряда?</w:t>
            </w:r>
          </w:p>
          <w:p w:rsidR="00E92682" w:rsidRPr="00E92682" w:rsidRDefault="00E92682" w:rsidP="00E92682">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Какие показатели рассчитываются для характеристики изменений уровней ряда динамики?</w:t>
            </w:r>
          </w:p>
          <w:p w:rsidR="00E92682" w:rsidRPr="00E92682" w:rsidRDefault="00E92682" w:rsidP="00E92682">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Как рассчитывается средний темп (коэффициент) роста и прироста?</w:t>
            </w:r>
          </w:p>
          <w:p w:rsidR="00E92682" w:rsidRPr="00E92682" w:rsidRDefault="00E92682" w:rsidP="00E92682">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lastRenderedPageBreak/>
              <w:t>В каких случаях применяют «период удвоения ряда»?</w:t>
            </w:r>
          </w:p>
        </w:tc>
      </w:tr>
      <w:tr w:rsidR="00E92682" w:rsidRPr="00766654" w:rsidTr="002A0A52">
        <w:trPr>
          <w:gridAfter w:val="1"/>
          <w:wAfter w:w="534" w:type="dxa"/>
        </w:trPr>
        <w:tc>
          <w:tcPr>
            <w:tcW w:w="9869" w:type="dxa"/>
          </w:tcPr>
          <w:p w:rsidR="00E92682" w:rsidRPr="00E92682" w:rsidRDefault="00E92682" w:rsidP="00E92682">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lastRenderedPageBreak/>
              <w:t>Укажите приемы, применяемые для преобразования временных рядов.</w:t>
            </w:r>
          </w:p>
          <w:p w:rsidR="00E92682" w:rsidRPr="00E92682" w:rsidRDefault="00E92682" w:rsidP="00E92682">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Каким образом временные ряды приводят к одному основанию?</w:t>
            </w:r>
          </w:p>
          <w:p w:rsidR="00E92682" w:rsidRPr="00E92682" w:rsidRDefault="00E92682" w:rsidP="00E92682">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Чем вызвана необходимость смыкания временных рядов?</w:t>
            </w:r>
          </w:p>
          <w:p w:rsidR="00E92682" w:rsidRPr="00E92682" w:rsidRDefault="00E92682" w:rsidP="00E92682">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Назовите методы анализа основной развития в рядах динамики.</w:t>
            </w:r>
          </w:p>
          <w:p w:rsidR="00E92682" w:rsidRPr="00E92682" w:rsidRDefault="00E92682" w:rsidP="00E92682">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На чем основан метод укрупнения интервалов?</w:t>
            </w:r>
          </w:p>
          <w:p w:rsidR="00E92682" w:rsidRPr="00E92682" w:rsidRDefault="00E92682" w:rsidP="00E92682">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Охарактеризуйте метод скользящей средней, его недостатки и достоинства.</w:t>
            </w:r>
          </w:p>
          <w:p w:rsidR="00E92682" w:rsidRPr="00E92682" w:rsidRDefault="00E92682" w:rsidP="00E92682">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 xml:space="preserve">Чем вызвана необходимость аналитического выравнивания рядов? </w:t>
            </w:r>
          </w:p>
          <w:p w:rsidR="00E92682" w:rsidRPr="00E92682" w:rsidRDefault="00E92682" w:rsidP="00E92682">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Какие уравнения регрессии наиболее часто используются для выравнивания динамических рядов?</w:t>
            </w:r>
          </w:p>
          <w:p w:rsidR="00E92682" w:rsidRPr="00E92682" w:rsidRDefault="00E92682" w:rsidP="00E92682">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Какой критерий применяется для оценки качества модели динамического ряда?</w:t>
            </w:r>
          </w:p>
          <w:p w:rsidR="00E92682" w:rsidRPr="00E92682" w:rsidRDefault="00E92682" w:rsidP="00E92682">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Как измеряются сезонные колебания в динамических рядах?</w:t>
            </w:r>
          </w:p>
          <w:p w:rsidR="00E92682" w:rsidRPr="00E92682" w:rsidRDefault="00E92682" w:rsidP="00E92682">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Как рассчитываются индексы сезонности?</w:t>
            </w:r>
          </w:p>
          <w:p w:rsidR="00E92682" w:rsidRPr="00E92682" w:rsidRDefault="00E92682" w:rsidP="00E92682">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Дайте понятие экстраполяции рядов динамики.</w:t>
            </w:r>
          </w:p>
        </w:tc>
      </w:tr>
      <w:tr w:rsidR="00E92682" w:rsidRPr="00766654" w:rsidTr="002A0A52">
        <w:trPr>
          <w:gridAfter w:val="1"/>
          <w:wAfter w:w="534" w:type="dxa"/>
        </w:trPr>
        <w:tc>
          <w:tcPr>
            <w:tcW w:w="9869" w:type="dxa"/>
          </w:tcPr>
          <w:p w:rsidR="00E92682" w:rsidRPr="00E92682" w:rsidRDefault="00E92682" w:rsidP="00E92682">
            <w:pPr>
              <w:tabs>
                <w:tab w:val="left" w:pos="709"/>
              </w:tabs>
              <w:spacing w:after="0" w:line="240" w:lineRule="auto"/>
              <w:jc w:val="both"/>
              <w:rPr>
                <w:rFonts w:ascii="Times New Roman" w:eastAsia="Times New Roman" w:hAnsi="Times New Roman" w:cs="Times New Roman"/>
                <w:sz w:val="24"/>
                <w:szCs w:val="24"/>
                <w:lang w:val="ru-RU" w:eastAsia="ru-RU"/>
              </w:rPr>
            </w:pPr>
          </w:p>
          <w:p w:rsidR="00E92682" w:rsidRPr="00E92682" w:rsidRDefault="00E92682" w:rsidP="00E92682">
            <w:pPr>
              <w:tabs>
                <w:tab w:val="left" w:pos="709"/>
              </w:tabs>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Тема 2.4. «Индексный метод в анализе данных».</w:t>
            </w:r>
          </w:p>
          <w:p w:rsidR="00E92682" w:rsidRPr="00E92682" w:rsidRDefault="00E92682" w:rsidP="00E92682">
            <w:pPr>
              <w:tabs>
                <w:tab w:val="left" w:pos="709"/>
              </w:tabs>
              <w:spacing w:after="0" w:line="240" w:lineRule="auto"/>
              <w:jc w:val="both"/>
              <w:rPr>
                <w:rFonts w:ascii="Times New Roman" w:eastAsia="Times New Roman" w:hAnsi="Times New Roman" w:cs="Times New Roman"/>
                <w:sz w:val="24"/>
                <w:szCs w:val="24"/>
                <w:lang w:val="ru-RU" w:eastAsia="ru-RU"/>
              </w:rPr>
            </w:pPr>
          </w:p>
        </w:tc>
      </w:tr>
    </w:tbl>
    <w:p w:rsidR="00E92682" w:rsidRPr="00E92682" w:rsidRDefault="00E92682" w:rsidP="00E92682">
      <w:pPr>
        <w:numPr>
          <w:ilvl w:val="0"/>
          <w:numId w:val="19"/>
        </w:numPr>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Роль индексного метода анализа в экономических исследованиях?</w:t>
      </w:r>
    </w:p>
    <w:p w:rsidR="00E92682" w:rsidRPr="00E92682" w:rsidRDefault="00E92682" w:rsidP="00E92682">
      <w:pPr>
        <w:numPr>
          <w:ilvl w:val="0"/>
          <w:numId w:val="19"/>
        </w:numPr>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В чем сущность индивидуальных и общих индексов, как они строятся?</w:t>
      </w:r>
    </w:p>
    <w:p w:rsidR="00E92682" w:rsidRPr="00E92682" w:rsidRDefault="00E92682" w:rsidP="00E92682">
      <w:pPr>
        <w:numPr>
          <w:ilvl w:val="0"/>
          <w:numId w:val="19"/>
        </w:numPr>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В чем состоит различие агрегатных индексов Паше и Ласпейреса?</w:t>
      </w:r>
    </w:p>
    <w:p w:rsidR="00E92682" w:rsidRPr="00E92682" w:rsidRDefault="00E92682" w:rsidP="00E92682">
      <w:pPr>
        <w:numPr>
          <w:ilvl w:val="0"/>
          <w:numId w:val="19"/>
        </w:numPr>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 xml:space="preserve">В каком случае рассчитываются средний арифметический и средний гармонический индексы? </w:t>
      </w:r>
    </w:p>
    <w:p w:rsidR="00E92682" w:rsidRPr="00E92682" w:rsidRDefault="00E92682" w:rsidP="00E92682">
      <w:pPr>
        <w:numPr>
          <w:ilvl w:val="0"/>
          <w:numId w:val="19"/>
        </w:numPr>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Индексы с постоянными и переменными весами.</w:t>
      </w:r>
    </w:p>
    <w:p w:rsidR="00E92682" w:rsidRPr="00E92682" w:rsidRDefault="00E92682" w:rsidP="00E92682">
      <w:pPr>
        <w:numPr>
          <w:ilvl w:val="0"/>
          <w:numId w:val="19"/>
        </w:numPr>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Индексный метод анализа динамики среднего уровня: индексы постоянного и переменного состава и структурных сдвигов.</w:t>
      </w:r>
    </w:p>
    <w:p w:rsidR="00E92682" w:rsidRPr="00E92682" w:rsidRDefault="00E92682" w:rsidP="00E92682">
      <w:pPr>
        <w:numPr>
          <w:ilvl w:val="0"/>
          <w:numId w:val="19"/>
        </w:numPr>
        <w:spacing w:after="0" w:line="240" w:lineRule="auto"/>
        <w:jc w:val="both"/>
        <w:rPr>
          <w:rFonts w:ascii="Times New Roman" w:eastAsia="Times New Roman" w:hAnsi="Times New Roman" w:cs="Times New Roman"/>
          <w:b/>
          <w:bCs/>
          <w:sz w:val="24"/>
          <w:szCs w:val="24"/>
          <w:lang w:val="ru-RU" w:eastAsia="ru-RU"/>
        </w:rPr>
      </w:pPr>
      <w:r w:rsidRPr="00E92682">
        <w:rPr>
          <w:rFonts w:ascii="Times New Roman" w:eastAsia="Times New Roman" w:hAnsi="Times New Roman" w:cs="Times New Roman"/>
          <w:sz w:val="24"/>
          <w:szCs w:val="24"/>
          <w:lang w:val="ru-RU" w:eastAsia="ru-RU"/>
        </w:rPr>
        <w:t>Что представляет собой система взаимосвязанных индексов?</w:t>
      </w:r>
    </w:p>
    <w:p w:rsidR="00E92682" w:rsidRPr="00E92682" w:rsidRDefault="00E92682" w:rsidP="00E92682">
      <w:pPr>
        <w:tabs>
          <w:tab w:val="left" w:pos="709"/>
        </w:tabs>
        <w:spacing w:after="0" w:line="240" w:lineRule="auto"/>
        <w:jc w:val="center"/>
        <w:textAlignment w:val="baseline"/>
        <w:rPr>
          <w:rFonts w:ascii="Times New Roman" w:eastAsia="Times New Roman" w:hAnsi="Times New Roman" w:cs="Times New Roman"/>
          <w:b/>
          <w:sz w:val="24"/>
          <w:szCs w:val="24"/>
          <w:lang w:val="ru-RU" w:eastAsia="ru-RU"/>
        </w:rPr>
      </w:pPr>
    </w:p>
    <w:p w:rsidR="00E92682" w:rsidRPr="00E92682" w:rsidRDefault="00E92682" w:rsidP="00E92682">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r w:rsidRPr="00E92682">
        <w:rPr>
          <w:rFonts w:ascii="Times New Roman" w:eastAsia="Times New Roman" w:hAnsi="Times New Roman" w:cs="Times New Roman"/>
          <w:color w:val="000000" w:themeColor="text1"/>
          <w:sz w:val="24"/>
          <w:szCs w:val="24"/>
          <w:lang w:val="ru-RU" w:eastAsia="ru-RU"/>
        </w:rPr>
        <w:t xml:space="preserve">Тема 3.1 «Введение в социально-экономическую статистику». </w:t>
      </w:r>
    </w:p>
    <w:p w:rsidR="00E92682" w:rsidRPr="00E92682" w:rsidRDefault="00E92682" w:rsidP="00E92682">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p>
    <w:p w:rsidR="00E92682" w:rsidRPr="00E92682" w:rsidRDefault="00E92682" w:rsidP="00E92682">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E92682">
        <w:rPr>
          <w:rFonts w:ascii="Times New Roman" w:eastAsia="Times New Roman" w:hAnsi="Times New Roman" w:cs="Times New Roman"/>
          <w:color w:val="000000" w:themeColor="text1"/>
          <w:sz w:val="24"/>
          <w:szCs w:val="24"/>
          <w:lang w:val="ru-RU" w:eastAsia="ru-RU"/>
        </w:rPr>
        <w:t>Назовите предмет, методы  и современные задачи социально-экономической статистики.</w:t>
      </w:r>
    </w:p>
    <w:p w:rsidR="00E92682" w:rsidRPr="00E92682" w:rsidRDefault="00E92682" w:rsidP="00E92682">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E92682">
        <w:rPr>
          <w:rFonts w:ascii="Times New Roman" w:eastAsia="Times New Roman" w:hAnsi="Times New Roman" w:cs="Times New Roman"/>
          <w:color w:val="000000" w:themeColor="text1"/>
          <w:sz w:val="24"/>
          <w:szCs w:val="24"/>
          <w:lang w:val="ru-RU" w:eastAsia="ru-RU"/>
        </w:rPr>
        <w:t xml:space="preserve">Охарактеризуйте концепцию «Статистика - 2025». </w:t>
      </w:r>
    </w:p>
    <w:p w:rsidR="00E92682" w:rsidRPr="00E92682" w:rsidRDefault="00E92682" w:rsidP="00E92682">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E92682">
        <w:rPr>
          <w:rFonts w:ascii="Times New Roman" w:eastAsia="Times New Roman" w:hAnsi="Times New Roman" w:cs="Times New Roman"/>
          <w:color w:val="000000" w:themeColor="text1"/>
          <w:sz w:val="24"/>
          <w:szCs w:val="24"/>
          <w:lang w:val="ru-RU" w:eastAsia="ru-RU"/>
        </w:rPr>
        <w:t>Какие основные классификаторы применяются в социально-экономической статистике? Охарактеризуйте их.</w:t>
      </w:r>
    </w:p>
    <w:p w:rsidR="00E92682" w:rsidRPr="00E92682" w:rsidRDefault="00E92682" w:rsidP="00E92682">
      <w:pPr>
        <w:widowControl w:val="0"/>
        <w:tabs>
          <w:tab w:val="left" w:pos="708"/>
          <w:tab w:val="num" w:pos="1440"/>
        </w:tabs>
        <w:spacing w:after="0" w:line="240" w:lineRule="auto"/>
        <w:ind w:left="705"/>
        <w:contextualSpacing/>
        <w:jc w:val="both"/>
        <w:rPr>
          <w:rFonts w:ascii="Times New Roman" w:eastAsia="Times New Roman" w:hAnsi="Times New Roman" w:cs="Times New Roman"/>
          <w:color w:val="000000" w:themeColor="text1"/>
          <w:sz w:val="24"/>
          <w:szCs w:val="24"/>
          <w:lang w:val="ru-RU" w:eastAsia="ru-RU"/>
        </w:rPr>
      </w:pPr>
    </w:p>
    <w:p w:rsidR="00E92682" w:rsidRPr="00E92682" w:rsidRDefault="00E92682" w:rsidP="00E92682">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r w:rsidRPr="00E92682">
        <w:rPr>
          <w:rFonts w:ascii="Times New Roman" w:eastAsia="Times New Roman" w:hAnsi="Times New Roman" w:cs="Times New Roman"/>
          <w:color w:val="000000" w:themeColor="text1"/>
          <w:sz w:val="24"/>
          <w:szCs w:val="24"/>
          <w:lang w:val="ru-RU" w:eastAsia="ru-RU"/>
        </w:rPr>
        <w:t>Тема 3.2. «Статистическая методология национального счетоводства».</w:t>
      </w:r>
    </w:p>
    <w:p w:rsidR="00E92682" w:rsidRPr="00E92682" w:rsidRDefault="00E92682" w:rsidP="00E92682">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r w:rsidRPr="00E92682">
        <w:rPr>
          <w:rFonts w:ascii="Times New Roman" w:eastAsia="Times New Roman" w:hAnsi="Times New Roman" w:cs="Times New Roman"/>
          <w:color w:val="000000" w:themeColor="text1"/>
          <w:sz w:val="24"/>
          <w:szCs w:val="24"/>
          <w:lang w:val="ru-RU" w:eastAsia="ru-RU"/>
        </w:rPr>
        <w:t xml:space="preserve"> </w:t>
      </w:r>
    </w:p>
    <w:p w:rsidR="00E92682" w:rsidRPr="00E92682" w:rsidRDefault="00E92682" w:rsidP="00E92682">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E92682">
        <w:rPr>
          <w:rFonts w:ascii="Times New Roman" w:eastAsia="Times New Roman" w:hAnsi="Times New Roman" w:cs="Times New Roman"/>
          <w:color w:val="000000" w:themeColor="text1"/>
          <w:sz w:val="24"/>
          <w:szCs w:val="24"/>
          <w:lang w:val="ru-RU" w:eastAsia="ru-RU"/>
        </w:rPr>
        <w:t xml:space="preserve">Назовите основные положения СНС. </w:t>
      </w:r>
    </w:p>
    <w:p w:rsidR="00E92682" w:rsidRPr="00E92682" w:rsidRDefault="00E92682" w:rsidP="00E92682">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E92682">
        <w:rPr>
          <w:rFonts w:ascii="Times New Roman" w:eastAsia="Times New Roman" w:hAnsi="Times New Roman" w:cs="Times New Roman"/>
          <w:color w:val="000000" w:themeColor="text1"/>
          <w:sz w:val="24"/>
          <w:szCs w:val="24"/>
          <w:lang w:val="ru-RU" w:eastAsia="ru-RU"/>
        </w:rPr>
        <w:t>Охарактеризуйте структуру СНС.</w:t>
      </w:r>
    </w:p>
    <w:p w:rsidR="00E92682" w:rsidRPr="00E92682" w:rsidRDefault="00E92682" w:rsidP="00E92682">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E92682">
        <w:rPr>
          <w:rFonts w:ascii="Times New Roman" w:eastAsia="Times New Roman" w:hAnsi="Times New Roman" w:cs="Times New Roman"/>
          <w:color w:val="000000" w:themeColor="text1"/>
          <w:sz w:val="24"/>
          <w:szCs w:val="24"/>
          <w:lang w:val="ru-RU" w:eastAsia="ru-RU"/>
        </w:rPr>
        <w:t xml:space="preserve">Перечислите основные категории СНС. </w:t>
      </w:r>
    </w:p>
    <w:p w:rsidR="00E92682" w:rsidRPr="00E92682" w:rsidRDefault="00E92682" w:rsidP="00E92682">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E92682">
        <w:rPr>
          <w:rFonts w:ascii="Times New Roman" w:eastAsia="Times New Roman" w:hAnsi="Times New Roman" w:cs="Times New Roman"/>
          <w:color w:val="000000" w:themeColor="text1"/>
          <w:sz w:val="24"/>
          <w:szCs w:val="24"/>
          <w:lang w:val="ru-RU" w:eastAsia="ru-RU"/>
        </w:rPr>
        <w:t>Назовите счета СНС и охарактеризуйте их.</w:t>
      </w:r>
    </w:p>
    <w:p w:rsidR="00E92682" w:rsidRPr="00E92682" w:rsidRDefault="00E92682" w:rsidP="00E92682">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E92682">
        <w:rPr>
          <w:rFonts w:ascii="Times New Roman" w:eastAsia="Times New Roman" w:hAnsi="Times New Roman" w:cs="Times New Roman"/>
          <w:color w:val="000000" w:themeColor="text1"/>
          <w:sz w:val="24"/>
          <w:szCs w:val="24"/>
          <w:lang w:val="ru-RU" w:eastAsia="ru-RU"/>
        </w:rPr>
        <w:t xml:space="preserve">Каковы основные принципы построения счетов СНС? </w:t>
      </w:r>
    </w:p>
    <w:p w:rsidR="00E92682" w:rsidRPr="00E92682" w:rsidRDefault="00E92682" w:rsidP="00E92682">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E92682">
        <w:rPr>
          <w:rFonts w:ascii="Times New Roman" w:eastAsia="Times New Roman" w:hAnsi="Times New Roman" w:cs="Times New Roman"/>
          <w:color w:val="000000" w:themeColor="text1"/>
          <w:sz w:val="24"/>
          <w:szCs w:val="24"/>
          <w:lang w:val="ru-RU" w:eastAsia="ru-RU"/>
        </w:rPr>
        <w:t>Перечислите основные показатели СНС.</w:t>
      </w:r>
    </w:p>
    <w:p w:rsidR="00E92682" w:rsidRPr="00E92682" w:rsidRDefault="00E92682" w:rsidP="00E92682">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E92682">
        <w:rPr>
          <w:rFonts w:ascii="Times New Roman" w:eastAsia="Times New Roman" w:hAnsi="Times New Roman" w:cs="Times New Roman"/>
          <w:color w:val="000000" w:themeColor="text1"/>
          <w:sz w:val="24"/>
          <w:szCs w:val="24"/>
          <w:lang w:val="ru-RU" w:eastAsia="ru-RU"/>
        </w:rPr>
        <w:t xml:space="preserve">Назовите методы расчета основных показателей СНС. </w:t>
      </w:r>
    </w:p>
    <w:p w:rsidR="00E92682" w:rsidRPr="00E92682" w:rsidRDefault="00E92682" w:rsidP="00E92682">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E92682">
        <w:rPr>
          <w:rFonts w:ascii="Times New Roman" w:eastAsia="Times New Roman" w:hAnsi="Times New Roman" w:cs="Times New Roman"/>
          <w:color w:val="000000" w:themeColor="text1"/>
          <w:sz w:val="24"/>
          <w:szCs w:val="24"/>
          <w:lang w:val="ru-RU" w:eastAsia="ru-RU"/>
        </w:rPr>
        <w:t>Расскажите об основных классификациях, используемых при построении показателей СНС: ОКВЭД, КИЕС, КФИ.</w:t>
      </w:r>
    </w:p>
    <w:p w:rsidR="00E92682" w:rsidRPr="00E92682" w:rsidRDefault="00E92682" w:rsidP="00E92682">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E92682">
        <w:rPr>
          <w:rFonts w:ascii="Times New Roman" w:eastAsia="Times New Roman" w:hAnsi="Times New Roman" w:cs="Times New Roman"/>
          <w:color w:val="000000" w:themeColor="text1"/>
          <w:sz w:val="24"/>
          <w:szCs w:val="24"/>
          <w:lang w:val="ru-RU" w:eastAsia="ru-RU"/>
        </w:rPr>
        <w:t>Охарактеризуйте валовой внутренний продукт (ВВП)</w:t>
      </w:r>
    </w:p>
    <w:p w:rsidR="00E92682" w:rsidRPr="00E92682" w:rsidRDefault="00E92682" w:rsidP="00E92682">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E92682">
        <w:rPr>
          <w:rFonts w:ascii="Times New Roman" w:eastAsia="Times New Roman" w:hAnsi="Times New Roman" w:cs="Times New Roman"/>
          <w:color w:val="000000" w:themeColor="text1"/>
          <w:sz w:val="24"/>
          <w:szCs w:val="24"/>
          <w:lang w:val="ru-RU" w:eastAsia="ru-RU"/>
        </w:rPr>
        <w:t xml:space="preserve">Охарактеризуйте методы расчета и оценки ВВП. </w:t>
      </w:r>
    </w:p>
    <w:p w:rsidR="00E92682" w:rsidRPr="00E92682" w:rsidRDefault="00E92682" w:rsidP="00E92682">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E92682">
        <w:rPr>
          <w:rFonts w:ascii="Times New Roman" w:eastAsia="Times New Roman" w:hAnsi="Times New Roman" w:cs="Times New Roman"/>
          <w:color w:val="000000" w:themeColor="text1"/>
          <w:sz w:val="24"/>
          <w:szCs w:val="24"/>
          <w:lang w:val="ru-RU" w:eastAsia="ru-RU"/>
        </w:rPr>
        <w:t xml:space="preserve">Расскажите о международных сопоставлениях ВВП: паритете покупательной способности, сопоставимом уровне цен, индексе физического объема ВВП, индексе физического объема ВВП на душу населения. </w:t>
      </w:r>
    </w:p>
    <w:p w:rsidR="00E92682" w:rsidRPr="00E92682" w:rsidRDefault="00E92682" w:rsidP="00E92682">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E92682">
        <w:rPr>
          <w:rFonts w:ascii="Times New Roman" w:eastAsia="Times New Roman" w:hAnsi="Times New Roman" w:cs="Times New Roman"/>
          <w:color w:val="000000" w:themeColor="text1"/>
          <w:sz w:val="24"/>
          <w:szCs w:val="24"/>
          <w:lang w:val="ru-RU" w:eastAsia="ru-RU"/>
        </w:rPr>
        <w:t xml:space="preserve">Охарактеризуйте валовую прибыль экономики, валовой национальный доход, валовой располагаемый доход, валовое сбережение. </w:t>
      </w:r>
    </w:p>
    <w:p w:rsidR="00E92682" w:rsidRPr="00E92682" w:rsidRDefault="00E92682" w:rsidP="00E92682">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E92682">
        <w:rPr>
          <w:rFonts w:ascii="Times New Roman" w:eastAsia="Times New Roman" w:hAnsi="Times New Roman" w:cs="Times New Roman"/>
          <w:color w:val="000000" w:themeColor="text1"/>
          <w:sz w:val="24"/>
          <w:szCs w:val="24"/>
          <w:lang w:val="ru-RU" w:eastAsia="ru-RU"/>
        </w:rPr>
        <w:t>Перечислите и охарактеризуйте региональные показатели СНС.</w:t>
      </w:r>
    </w:p>
    <w:p w:rsidR="00E92682" w:rsidRPr="00E92682" w:rsidRDefault="00E92682" w:rsidP="00E92682">
      <w:pPr>
        <w:widowControl w:val="0"/>
        <w:tabs>
          <w:tab w:val="left" w:pos="708"/>
          <w:tab w:val="num" w:pos="1440"/>
        </w:tabs>
        <w:spacing w:after="0" w:line="240" w:lineRule="auto"/>
        <w:ind w:left="705"/>
        <w:contextualSpacing/>
        <w:jc w:val="both"/>
        <w:rPr>
          <w:rFonts w:ascii="Times New Roman" w:eastAsia="Times New Roman" w:hAnsi="Times New Roman" w:cs="Times New Roman"/>
          <w:color w:val="000000" w:themeColor="text1"/>
          <w:sz w:val="24"/>
          <w:szCs w:val="24"/>
          <w:lang w:val="ru-RU" w:eastAsia="ru-RU"/>
        </w:rPr>
      </w:pPr>
    </w:p>
    <w:p w:rsidR="00E92682" w:rsidRPr="00E92682" w:rsidRDefault="00E92682" w:rsidP="00E92682">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r w:rsidRPr="00E92682">
        <w:rPr>
          <w:rFonts w:ascii="Times New Roman" w:eastAsia="Times New Roman" w:hAnsi="Times New Roman" w:cs="Times New Roman"/>
          <w:color w:val="000000" w:themeColor="text1"/>
          <w:sz w:val="24"/>
          <w:szCs w:val="24"/>
          <w:lang w:val="ru-RU" w:eastAsia="ru-RU"/>
        </w:rPr>
        <w:t xml:space="preserve">Тема 3.3. «Национальное богатство». </w:t>
      </w:r>
    </w:p>
    <w:p w:rsidR="00E92682" w:rsidRPr="00E92682" w:rsidRDefault="00E92682" w:rsidP="00E92682">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p>
    <w:p w:rsidR="00E92682" w:rsidRPr="00E92682" w:rsidRDefault="00E92682" w:rsidP="00E92682">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E92682">
        <w:rPr>
          <w:rFonts w:ascii="Times New Roman" w:eastAsia="Times New Roman" w:hAnsi="Times New Roman" w:cs="Times New Roman"/>
          <w:color w:val="000000" w:themeColor="text1"/>
          <w:sz w:val="24"/>
          <w:szCs w:val="24"/>
          <w:lang w:val="ru-RU" w:eastAsia="ru-RU"/>
        </w:rPr>
        <w:t>Что такое национальное богатство? Дайте его определение и охарактеризуйте состав.</w:t>
      </w:r>
    </w:p>
    <w:p w:rsidR="00E92682" w:rsidRPr="00E92682" w:rsidRDefault="00E92682" w:rsidP="00E92682">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E92682">
        <w:rPr>
          <w:rFonts w:ascii="Times New Roman" w:eastAsia="Times New Roman" w:hAnsi="Times New Roman" w:cs="Times New Roman"/>
          <w:color w:val="000000" w:themeColor="text1"/>
          <w:sz w:val="24"/>
          <w:szCs w:val="24"/>
          <w:lang w:val="ru-RU" w:eastAsia="ru-RU"/>
        </w:rPr>
        <w:lastRenderedPageBreak/>
        <w:t>В чем состоит проблема оценки элементов национального богатства?</w:t>
      </w:r>
    </w:p>
    <w:p w:rsidR="00E92682" w:rsidRPr="00E92682" w:rsidRDefault="00E92682" w:rsidP="00E92682">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E92682">
        <w:rPr>
          <w:rFonts w:ascii="Times New Roman" w:eastAsia="Times New Roman" w:hAnsi="Times New Roman" w:cs="Times New Roman"/>
          <w:color w:val="000000" w:themeColor="text1"/>
          <w:sz w:val="24"/>
          <w:szCs w:val="24"/>
          <w:lang w:val="ru-RU" w:eastAsia="ru-RU"/>
        </w:rPr>
        <w:t xml:space="preserve">Проанализируйте элементы национального богатства. </w:t>
      </w:r>
    </w:p>
    <w:p w:rsidR="00E92682" w:rsidRPr="00E92682" w:rsidRDefault="00E92682" w:rsidP="00E92682">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E92682">
        <w:rPr>
          <w:rFonts w:ascii="Times New Roman" w:eastAsia="Times New Roman" w:hAnsi="Times New Roman" w:cs="Times New Roman"/>
          <w:color w:val="000000" w:themeColor="text1"/>
          <w:sz w:val="24"/>
          <w:szCs w:val="24"/>
          <w:lang w:val="ru-RU" w:eastAsia="ru-RU"/>
        </w:rPr>
        <w:t>Расскажите о статистическом учете основных и оборотных фондов на уровне экономики.</w:t>
      </w:r>
    </w:p>
    <w:p w:rsidR="00E92682" w:rsidRPr="00E92682" w:rsidRDefault="00E92682" w:rsidP="00E92682">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p>
    <w:p w:rsidR="00E92682" w:rsidRPr="00E92682" w:rsidRDefault="00E92682" w:rsidP="00E92682">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r w:rsidRPr="00E92682">
        <w:rPr>
          <w:rFonts w:ascii="Times New Roman" w:eastAsia="Times New Roman" w:hAnsi="Times New Roman" w:cs="Times New Roman"/>
          <w:color w:val="000000" w:themeColor="text1"/>
          <w:sz w:val="24"/>
          <w:szCs w:val="24"/>
          <w:lang w:val="ru-RU" w:eastAsia="ru-RU"/>
        </w:rPr>
        <w:t xml:space="preserve">Тема 4.1. «Статистика основных и оборотных фондов фирмы». </w:t>
      </w:r>
    </w:p>
    <w:p w:rsidR="00E92682" w:rsidRPr="00E92682" w:rsidRDefault="00E92682" w:rsidP="00E92682">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r w:rsidRPr="00E92682">
        <w:rPr>
          <w:rFonts w:ascii="Times New Roman" w:eastAsia="Times New Roman" w:hAnsi="Times New Roman" w:cs="Times New Roman"/>
          <w:color w:val="000000" w:themeColor="text1"/>
          <w:sz w:val="24"/>
          <w:szCs w:val="24"/>
          <w:lang w:val="ru-RU" w:eastAsia="ru-RU"/>
        </w:rPr>
        <w:t xml:space="preserve"> </w:t>
      </w:r>
    </w:p>
    <w:p w:rsidR="00E92682" w:rsidRPr="00E92682" w:rsidRDefault="00E92682" w:rsidP="00E92682">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E92682">
        <w:rPr>
          <w:rFonts w:ascii="Times New Roman" w:eastAsia="Times New Roman" w:hAnsi="Times New Roman" w:cs="Times New Roman"/>
          <w:color w:val="000000" w:themeColor="text1"/>
          <w:sz w:val="24"/>
          <w:szCs w:val="24"/>
          <w:lang w:val="ru-RU" w:eastAsia="ru-RU"/>
        </w:rPr>
        <w:t>Что такое основные фонды?</w:t>
      </w:r>
    </w:p>
    <w:p w:rsidR="00E92682" w:rsidRPr="00E92682" w:rsidRDefault="00E92682" w:rsidP="00E92682">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E92682">
        <w:rPr>
          <w:rFonts w:ascii="Times New Roman" w:eastAsia="Times New Roman" w:hAnsi="Times New Roman" w:cs="Times New Roman"/>
          <w:color w:val="000000" w:themeColor="text1"/>
          <w:sz w:val="24"/>
          <w:szCs w:val="24"/>
          <w:lang w:val="ru-RU" w:eastAsia="ru-RU"/>
        </w:rPr>
        <w:t>Какие классификации основных фондов существуют?</w:t>
      </w:r>
    </w:p>
    <w:p w:rsidR="00E92682" w:rsidRPr="00E92682" w:rsidRDefault="00E92682" w:rsidP="00E92682">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E92682">
        <w:rPr>
          <w:rFonts w:ascii="Times New Roman" w:eastAsia="Times New Roman" w:hAnsi="Times New Roman" w:cs="Times New Roman"/>
          <w:color w:val="000000" w:themeColor="text1"/>
          <w:sz w:val="24"/>
          <w:szCs w:val="24"/>
          <w:lang w:val="ru-RU" w:eastAsia="ru-RU"/>
        </w:rPr>
        <w:t>Какие виды оценки основных фондов существуют ?</w:t>
      </w:r>
    </w:p>
    <w:p w:rsidR="00E92682" w:rsidRPr="00E92682" w:rsidRDefault="00E92682" w:rsidP="00E92682">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E92682">
        <w:rPr>
          <w:rFonts w:ascii="Times New Roman" w:eastAsia="Times New Roman" w:hAnsi="Times New Roman" w:cs="Times New Roman"/>
          <w:color w:val="000000" w:themeColor="text1"/>
          <w:sz w:val="24"/>
          <w:szCs w:val="24"/>
          <w:lang w:val="ru-RU" w:eastAsia="ru-RU"/>
        </w:rPr>
        <w:t>Что такое амортизация?</w:t>
      </w:r>
    </w:p>
    <w:p w:rsidR="00E92682" w:rsidRPr="00E92682" w:rsidRDefault="00E92682" w:rsidP="00E92682">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E92682">
        <w:rPr>
          <w:rFonts w:ascii="Times New Roman" w:eastAsia="Times New Roman" w:hAnsi="Times New Roman" w:cs="Times New Roman"/>
          <w:color w:val="000000" w:themeColor="text1"/>
          <w:sz w:val="24"/>
          <w:szCs w:val="24"/>
          <w:lang w:val="ru-RU" w:eastAsia="ru-RU"/>
        </w:rPr>
        <w:t xml:space="preserve">Перечислите  и охарактеризуйте  методы начисления амортизации. </w:t>
      </w:r>
    </w:p>
    <w:p w:rsidR="00E92682" w:rsidRPr="00E92682" w:rsidRDefault="00E92682" w:rsidP="00E92682">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E92682">
        <w:rPr>
          <w:rFonts w:ascii="Times New Roman" w:eastAsia="Times New Roman" w:hAnsi="Times New Roman" w:cs="Times New Roman"/>
          <w:color w:val="000000" w:themeColor="text1"/>
          <w:sz w:val="24"/>
          <w:szCs w:val="24"/>
          <w:lang w:val="ru-RU" w:eastAsia="ru-RU"/>
        </w:rPr>
        <w:t xml:space="preserve">Каково назначение балансов основных фондов? </w:t>
      </w:r>
    </w:p>
    <w:p w:rsidR="00E92682" w:rsidRPr="00E92682" w:rsidRDefault="00E92682" w:rsidP="00E92682">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E92682">
        <w:rPr>
          <w:rFonts w:ascii="Times New Roman" w:eastAsia="Times New Roman" w:hAnsi="Times New Roman" w:cs="Times New Roman"/>
          <w:color w:val="000000" w:themeColor="text1"/>
          <w:sz w:val="24"/>
          <w:szCs w:val="24"/>
          <w:lang w:val="ru-RU" w:eastAsia="ru-RU"/>
        </w:rPr>
        <w:t>Какие показатели состояния основных фондов используются в статистическом анализе?</w:t>
      </w:r>
    </w:p>
    <w:p w:rsidR="00E92682" w:rsidRPr="00E92682" w:rsidRDefault="00E92682" w:rsidP="00E92682">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E92682">
        <w:rPr>
          <w:rFonts w:ascii="Times New Roman" w:eastAsia="Times New Roman" w:hAnsi="Times New Roman" w:cs="Times New Roman"/>
          <w:color w:val="000000" w:themeColor="text1"/>
          <w:sz w:val="24"/>
          <w:szCs w:val="24"/>
          <w:lang w:val="ru-RU" w:eastAsia="ru-RU"/>
        </w:rPr>
        <w:t>Охарактеризуйте показатели движения основных фондов.</w:t>
      </w:r>
    </w:p>
    <w:p w:rsidR="00E92682" w:rsidRPr="00E92682" w:rsidRDefault="00E92682" w:rsidP="00E92682">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E92682">
        <w:rPr>
          <w:rFonts w:ascii="Times New Roman" w:eastAsia="Times New Roman" w:hAnsi="Times New Roman" w:cs="Times New Roman"/>
          <w:color w:val="000000" w:themeColor="text1"/>
          <w:sz w:val="24"/>
          <w:szCs w:val="24"/>
          <w:lang w:val="ru-RU" w:eastAsia="ru-RU"/>
        </w:rPr>
        <w:t>Охарактеризуйте  показатели использования основных фондов?</w:t>
      </w:r>
    </w:p>
    <w:p w:rsidR="00E92682" w:rsidRPr="00E92682" w:rsidRDefault="00E92682" w:rsidP="00E92682">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E92682">
        <w:rPr>
          <w:rFonts w:ascii="Times New Roman" w:eastAsia="Times New Roman" w:hAnsi="Times New Roman" w:cs="Times New Roman"/>
          <w:color w:val="000000" w:themeColor="text1"/>
          <w:sz w:val="24"/>
          <w:szCs w:val="24"/>
          <w:lang w:val="ru-RU" w:eastAsia="ru-RU"/>
        </w:rPr>
        <w:t>Как оценить динамику использования основных фондов?</w:t>
      </w:r>
    </w:p>
    <w:p w:rsidR="00E92682" w:rsidRPr="00E92682" w:rsidRDefault="00E92682" w:rsidP="00E92682">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E92682">
        <w:rPr>
          <w:rFonts w:ascii="Times New Roman" w:eastAsia="Times New Roman" w:hAnsi="Times New Roman" w:cs="Times New Roman"/>
          <w:color w:val="000000" w:themeColor="text1"/>
          <w:sz w:val="24"/>
          <w:szCs w:val="24"/>
          <w:lang w:val="ru-RU" w:eastAsia="ru-RU"/>
        </w:rPr>
        <w:t>Что такое оборотные фонды?</w:t>
      </w:r>
    </w:p>
    <w:p w:rsidR="00E92682" w:rsidRPr="00E92682" w:rsidRDefault="00E92682" w:rsidP="00E92682">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E92682">
        <w:rPr>
          <w:rFonts w:ascii="Times New Roman" w:eastAsia="Times New Roman" w:hAnsi="Times New Roman" w:cs="Times New Roman"/>
          <w:color w:val="000000" w:themeColor="text1"/>
          <w:sz w:val="24"/>
          <w:szCs w:val="24"/>
          <w:lang w:val="ru-RU" w:eastAsia="ru-RU"/>
        </w:rPr>
        <w:t>Какие показатели характеризуют оборотные фонды?</w:t>
      </w:r>
    </w:p>
    <w:p w:rsidR="00E92682" w:rsidRPr="00E92682" w:rsidRDefault="00E92682" w:rsidP="00E92682">
      <w:pPr>
        <w:widowControl w:val="0"/>
        <w:tabs>
          <w:tab w:val="left" w:pos="708"/>
          <w:tab w:val="num" w:pos="1440"/>
        </w:tabs>
        <w:spacing w:after="0" w:line="240" w:lineRule="auto"/>
        <w:ind w:left="705"/>
        <w:contextualSpacing/>
        <w:jc w:val="both"/>
        <w:rPr>
          <w:rFonts w:ascii="Times New Roman" w:eastAsia="Times New Roman" w:hAnsi="Times New Roman" w:cs="Times New Roman"/>
          <w:color w:val="000000" w:themeColor="text1"/>
          <w:sz w:val="24"/>
          <w:szCs w:val="24"/>
          <w:lang w:val="ru-RU" w:eastAsia="ru-RU"/>
        </w:rPr>
      </w:pPr>
      <w:r w:rsidRPr="00E92682">
        <w:rPr>
          <w:rFonts w:ascii="Times New Roman" w:eastAsia="Times New Roman" w:hAnsi="Times New Roman" w:cs="Times New Roman"/>
          <w:color w:val="000000" w:themeColor="text1"/>
          <w:sz w:val="24"/>
          <w:szCs w:val="24"/>
          <w:lang w:val="ru-RU" w:eastAsia="ru-RU"/>
        </w:rPr>
        <w:t xml:space="preserve"> </w:t>
      </w:r>
    </w:p>
    <w:p w:rsidR="00E92682" w:rsidRPr="00E92682" w:rsidRDefault="00E92682" w:rsidP="00E92682">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r w:rsidRPr="00E92682">
        <w:rPr>
          <w:rFonts w:ascii="Times New Roman" w:eastAsia="Times New Roman" w:hAnsi="Times New Roman" w:cs="Times New Roman"/>
          <w:color w:val="000000" w:themeColor="text1"/>
          <w:sz w:val="24"/>
          <w:szCs w:val="24"/>
          <w:lang w:val="ru-RU" w:eastAsia="ru-RU"/>
        </w:rPr>
        <w:t xml:space="preserve">Тема 4.2. «Статистическое изучение продукции». </w:t>
      </w:r>
    </w:p>
    <w:p w:rsidR="00E92682" w:rsidRPr="00E92682" w:rsidRDefault="00E92682" w:rsidP="00E92682">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p>
    <w:p w:rsidR="00E92682" w:rsidRPr="00E92682" w:rsidRDefault="00E92682" w:rsidP="00E92682">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E92682">
        <w:rPr>
          <w:rFonts w:ascii="Times New Roman" w:eastAsia="Times New Roman" w:hAnsi="Times New Roman" w:cs="Times New Roman"/>
          <w:color w:val="000000" w:themeColor="text1"/>
          <w:sz w:val="24"/>
          <w:szCs w:val="24"/>
          <w:lang w:val="ru-RU" w:eastAsia="ru-RU"/>
        </w:rPr>
        <w:t xml:space="preserve">Дайте определения: продукция, продукт, услуга, товар. </w:t>
      </w:r>
    </w:p>
    <w:p w:rsidR="00E92682" w:rsidRPr="00E92682" w:rsidRDefault="00E92682" w:rsidP="00E92682">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E92682">
        <w:rPr>
          <w:rFonts w:ascii="Times New Roman" w:eastAsia="Times New Roman" w:hAnsi="Times New Roman" w:cs="Times New Roman"/>
          <w:color w:val="000000" w:themeColor="text1"/>
          <w:sz w:val="24"/>
          <w:szCs w:val="24"/>
          <w:lang w:val="ru-RU" w:eastAsia="ru-RU"/>
        </w:rPr>
        <w:t xml:space="preserve">Перечислите виды продукции по степени готовности. </w:t>
      </w:r>
    </w:p>
    <w:p w:rsidR="00E92682" w:rsidRPr="00E92682" w:rsidRDefault="00E92682" w:rsidP="00E92682">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E92682">
        <w:rPr>
          <w:rFonts w:ascii="Times New Roman" w:eastAsia="Times New Roman" w:hAnsi="Times New Roman" w:cs="Times New Roman"/>
          <w:color w:val="000000" w:themeColor="text1"/>
          <w:sz w:val="24"/>
          <w:szCs w:val="24"/>
          <w:lang w:val="ru-RU" w:eastAsia="ru-RU"/>
        </w:rPr>
        <w:t xml:space="preserve">Охарактеризуйте стоимостные показатели объема производства продукции. </w:t>
      </w:r>
    </w:p>
    <w:p w:rsidR="00E92682" w:rsidRPr="00E92682" w:rsidRDefault="00E92682" w:rsidP="00E92682">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E92682">
        <w:rPr>
          <w:rFonts w:ascii="Times New Roman" w:eastAsia="Times New Roman" w:hAnsi="Times New Roman" w:cs="Times New Roman"/>
          <w:color w:val="000000" w:themeColor="text1"/>
          <w:sz w:val="24"/>
          <w:szCs w:val="24"/>
          <w:lang w:val="ru-RU" w:eastAsia="ru-RU"/>
        </w:rPr>
        <w:t xml:space="preserve">Каковы особенности факторного анализа изменения объема производства продукции? </w:t>
      </w:r>
    </w:p>
    <w:p w:rsidR="00E92682" w:rsidRPr="00E92682" w:rsidRDefault="00E92682" w:rsidP="00E92682">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E92682">
        <w:rPr>
          <w:rFonts w:ascii="Times New Roman" w:eastAsia="Times New Roman" w:hAnsi="Times New Roman" w:cs="Times New Roman"/>
          <w:color w:val="000000" w:themeColor="text1"/>
          <w:sz w:val="24"/>
          <w:szCs w:val="24"/>
          <w:lang w:val="ru-RU" w:eastAsia="ru-RU"/>
        </w:rPr>
        <w:t>Каковы особенности анализа динамики производства продукции индексным методом?</w:t>
      </w:r>
    </w:p>
    <w:p w:rsidR="00E92682" w:rsidRPr="00E92682" w:rsidRDefault="00E92682" w:rsidP="00E92682">
      <w:pPr>
        <w:widowControl w:val="0"/>
        <w:tabs>
          <w:tab w:val="left" w:pos="708"/>
          <w:tab w:val="num" w:pos="1440"/>
        </w:tabs>
        <w:spacing w:after="0" w:line="240" w:lineRule="auto"/>
        <w:ind w:left="705"/>
        <w:contextualSpacing/>
        <w:jc w:val="both"/>
        <w:rPr>
          <w:rFonts w:ascii="Times New Roman" w:eastAsia="Times New Roman" w:hAnsi="Times New Roman" w:cs="Times New Roman"/>
          <w:color w:val="000000" w:themeColor="text1"/>
          <w:sz w:val="24"/>
          <w:szCs w:val="24"/>
          <w:lang w:val="ru-RU" w:eastAsia="ru-RU"/>
        </w:rPr>
      </w:pPr>
    </w:p>
    <w:p w:rsidR="00E92682" w:rsidRPr="00E92682" w:rsidRDefault="00E92682" w:rsidP="00E92682">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r w:rsidRPr="00E92682">
        <w:rPr>
          <w:rFonts w:ascii="Times New Roman" w:eastAsia="Times New Roman" w:hAnsi="Times New Roman" w:cs="Times New Roman"/>
          <w:color w:val="000000" w:themeColor="text1"/>
          <w:sz w:val="24"/>
          <w:szCs w:val="24"/>
          <w:lang w:val="ru-RU" w:eastAsia="ru-RU"/>
        </w:rPr>
        <w:t xml:space="preserve">Тема 4.3. «Статистическое изучение использования рабочего времени производительности  и оплаты труда». </w:t>
      </w:r>
    </w:p>
    <w:p w:rsidR="00E92682" w:rsidRPr="00E92682" w:rsidRDefault="00E92682" w:rsidP="00E92682">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p>
    <w:p w:rsidR="00E92682" w:rsidRPr="00E92682" w:rsidRDefault="00E92682" w:rsidP="00E92682">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E92682">
        <w:rPr>
          <w:rFonts w:ascii="Times New Roman" w:eastAsia="Times New Roman" w:hAnsi="Times New Roman" w:cs="Times New Roman"/>
          <w:color w:val="000000" w:themeColor="text1"/>
          <w:sz w:val="24"/>
          <w:szCs w:val="24"/>
          <w:lang w:val="ru-RU" w:eastAsia="ru-RU"/>
        </w:rPr>
        <w:t xml:space="preserve">Охарактеризуйте категории персонала. </w:t>
      </w:r>
    </w:p>
    <w:p w:rsidR="00E92682" w:rsidRPr="00E92682" w:rsidRDefault="00E92682" w:rsidP="00E92682">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E92682">
        <w:rPr>
          <w:rFonts w:ascii="Times New Roman" w:eastAsia="Times New Roman" w:hAnsi="Times New Roman" w:cs="Times New Roman"/>
          <w:color w:val="000000" w:themeColor="text1"/>
          <w:sz w:val="24"/>
          <w:szCs w:val="24"/>
          <w:lang w:val="ru-RU" w:eastAsia="ru-RU"/>
        </w:rPr>
        <w:t xml:space="preserve">Перечислите показатели численности работников.  </w:t>
      </w:r>
    </w:p>
    <w:p w:rsidR="00E92682" w:rsidRPr="00E92682" w:rsidRDefault="00E92682" w:rsidP="00E92682">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E92682">
        <w:rPr>
          <w:rFonts w:ascii="Times New Roman" w:eastAsia="Times New Roman" w:hAnsi="Times New Roman" w:cs="Times New Roman"/>
          <w:color w:val="000000" w:themeColor="text1"/>
          <w:sz w:val="24"/>
          <w:szCs w:val="24"/>
          <w:lang w:val="ru-RU" w:eastAsia="ru-RU"/>
        </w:rPr>
        <w:t xml:space="preserve">Какие показатели используются для анализа интенсивности движения персонала?  </w:t>
      </w:r>
    </w:p>
    <w:p w:rsidR="00E92682" w:rsidRPr="00E92682" w:rsidRDefault="00E92682" w:rsidP="00E92682">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E92682">
        <w:rPr>
          <w:rFonts w:ascii="Times New Roman" w:eastAsia="Times New Roman" w:hAnsi="Times New Roman" w:cs="Times New Roman"/>
          <w:color w:val="000000" w:themeColor="text1"/>
          <w:sz w:val="24"/>
          <w:szCs w:val="24"/>
          <w:lang w:val="ru-RU" w:eastAsia="ru-RU"/>
        </w:rPr>
        <w:t xml:space="preserve">Какие показатели используются для анализа использования рабочего времени? </w:t>
      </w:r>
    </w:p>
    <w:p w:rsidR="00E92682" w:rsidRPr="00E92682" w:rsidRDefault="00E92682" w:rsidP="00E92682">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E92682">
        <w:rPr>
          <w:rFonts w:ascii="Times New Roman" w:eastAsia="Times New Roman" w:hAnsi="Times New Roman" w:cs="Times New Roman"/>
          <w:color w:val="000000" w:themeColor="text1"/>
          <w:sz w:val="24"/>
          <w:szCs w:val="24"/>
          <w:lang w:val="ru-RU" w:eastAsia="ru-RU"/>
        </w:rPr>
        <w:t xml:space="preserve">Что такое производительность труда? </w:t>
      </w:r>
    </w:p>
    <w:p w:rsidR="00E92682" w:rsidRPr="00E92682" w:rsidRDefault="00E92682" w:rsidP="00E92682">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E92682">
        <w:rPr>
          <w:rFonts w:ascii="Times New Roman" w:eastAsia="Times New Roman" w:hAnsi="Times New Roman" w:cs="Times New Roman"/>
          <w:color w:val="000000" w:themeColor="text1"/>
          <w:sz w:val="24"/>
          <w:szCs w:val="24"/>
          <w:lang w:val="ru-RU" w:eastAsia="ru-RU"/>
        </w:rPr>
        <w:t xml:space="preserve">Опишите показатели и методы расчета производительности труда. </w:t>
      </w:r>
    </w:p>
    <w:p w:rsidR="00E92682" w:rsidRPr="00E92682" w:rsidRDefault="00E92682" w:rsidP="00E92682">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E92682">
        <w:rPr>
          <w:rFonts w:ascii="Times New Roman" w:eastAsia="Times New Roman" w:hAnsi="Times New Roman" w:cs="Times New Roman"/>
          <w:color w:val="000000" w:themeColor="text1"/>
          <w:sz w:val="24"/>
          <w:szCs w:val="24"/>
          <w:lang w:val="ru-RU" w:eastAsia="ru-RU"/>
        </w:rPr>
        <w:t xml:space="preserve">В чем состоят особенности индексного метода в изучении динамики производительности труда? </w:t>
      </w:r>
    </w:p>
    <w:p w:rsidR="00E92682" w:rsidRPr="00E92682" w:rsidRDefault="00E92682" w:rsidP="00E92682">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E92682">
        <w:rPr>
          <w:rFonts w:ascii="Times New Roman" w:eastAsia="Times New Roman" w:hAnsi="Times New Roman" w:cs="Times New Roman"/>
          <w:color w:val="000000" w:themeColor="text1"/>
          <w:sz w:val="24"/>
          <w:szCs w:val="24"/>
          <w:lang w:val="ru-RU" w:eastAsia="ru-RU"/>
        </w:rPr>
        <w:t>В чем состоят особенности факторного анализа в статистике производительности труда?</w:t>
      </w:r>
    </w:p>
    <w:p w:rsidR="00E92682" w:rsidRPr="00E92682" w:rsidRDefault="00E92682" w:rsidP="00E92682">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E92682">
        <w:rPr>
          <w:rFonts w:ascii="Times New Roman" w:eastAsia="Times New Roman" w:hAnsi="Times New Roman" w:cs="Times New Roman"/>
          <w:color w:val="000000" w:themeColor="text1"/>
          <w:sz w:val="24"/>
          <w:szCs w:val="24"/>
          <w:lang w:val="ru-RU" w:eastAsia="ru-RU"/>
        </w:rPr>
        <w:t xml:space="preserve">Опишите формы и системы оплаты труда. </w:t>
      </w:r>
    </w:p>
    <w:p w:rsidR="00E92682" w:rsidRPr="00E92682" w:rsidRDefault="00E92682" w:rsidP="00E92682">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E92682">
        <w:rPr>
          <w:rFonts w:ascii="Times New Roman" w:eastAsia="Times New Roman" w:hAnsi="Times New Roman" w:cs="Times New Roman"/>
          <w:color w:val="000000" w:themeColor="text1"/>
          <w:sz w:val="24"/>
          <w:szCs w:val="24"/>
          <w:lang w:val="ru-RU" w:eastAsia="ru-RU"/>
        </w:rPr>
        <w:t xml:space="preserve">Раскройте состав фонда заработной платы и выплат социального характера, прочих доходов работников. </w:t>
      </w:r>
    </w:p>
    <w:p w:rsidR="00E92682" w:rsidRPr="00E92682" w:rsidRDefault="00E92682" w:rsidP="00E92682">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E92682">
        <w:rPr>
          <w:rFonts w:ascii="Times New Roman" w:eastAsia="Times New Roman" w:hAnsi="Times New Roman" w:cs="Times New Roman"/>
          <w:color w:val="000000" w:themeColor="text1"/>
          <w:sz w:val="24"/>
          <w:szCs w:val="24"/>
          <w:lang w:val="ru-RU" w:eastAsia="ru-RU"/>
        </w:rPr>
        <w:t>Перечислите показатели оплаты труда и раскройте их взаимосвязь.</w:t>
      </w:r>
    </w:p>
    <w:p w:rsidR="00E92682" w:rsidRPr="00E92682" w:rsidRDefault="00E92682" w:rsidP="00E92682">
      <w:pPr>
        <w:widowControl w:val="0"/>
        <w:tabs>
          <w:tab w:val="left" w:pos="708"/>
          <w:tab w:val="num" w:pos="1440"/>
        </w:tabs>
        <w:spacing w:after="0" w:line="240" w:lineRule="auto"/>
        <w:ind w:left="705"/>
        <w:contextualSpacing/>
        <w:jc w:val="both"/>
        <w:rPr>
          <w:rFonts w:ascii="Times New Roman" w:eastAsia="Times New Roman" w:hAnsi="Times New Roman" w:cs="Times New Roman"/>
          <w:color w:val="000000" w:themeColor="text1"/>
          <w:sz w:val="24"/>
          <w:szCs w:val="24"/>
          <w:lang w:val="ru-RU" w:eastAsia="ru-RU"/>
        </w:rPr>
      </w:pPr>
    </w:p>
    <w:p w:rsidR="00E92682" w:rsidRPr="00E92682" w:rsidRDefault="00E92682" w:rsidP="00E92682">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r w:rsidRPr="00E92682">
        <w:rPr>
          <w:rFonts w:ascii="Times New Roman" w:eastAsia="Times New Roman" w:hAnsi="Times New Roman" w:cs="Times New Roman"/>
          <w:color w:val="000000" w:themeColor="text1"/>
          <w:sz w:val="24"/>
          <w:szCs w:val="24"/>
          <w:lang w:val="ru-RU" w:eastAsia="ru-RU"/>
        </w:rPr>
        <w:t>Тема 5.1 «Статистика численности и уровня жизни населения».</w:t>
      </w:r>
    </w:p>
    <w:p w:rsidR="00E92682" w:rsidRPr="00E92682" w:rsidRDefault="00E92682" w:rsidP="00E92682">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p>
    <w:p w:rsidR="00E92682" w:rsidRPr="00E92682" w:rsidRDefault="00E92682" w:rsidP="00E92682">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E92682">
        <w:rPr>
          <w:rFonts w:ascii="Times New Roman" w:eastAsia="Times New Roman" w:hAnsi="Times New Roman" w:cs="Times New Roman"/>
          <w:color w:val="000000" w:themeColor="text1"/>
          <w:sz w:val="24"/>
          <w:szCs w:val="24"/>
          <w:lang w:val="ru-RU" w:eastAsia="ru-RU"/>
        </w:rPr>
        <w:t xml:space="preserve">Каковы источники информации о населении? </w:t>
      </w:r>
    </w:p>
    <w:p w:rsidR="00E92682" w:rsidRPr="00E92682" w:rsidRDefault="00E92682" w:rsidP="00E92682">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E92682">
        <w:rPr>
          <w:rFonts w:ascii="Times New Roman" w:eastAsia="Times New Roman" w:hAnsi="Times New Roman" w:cs="Times New Roman"/>
          <w:color w:val="000000" w:themeColor="text1"/>
          <w:sz w:val="24"/>
          <w:szCs w:val="24"/>
          <w:lang w:val="ru-RU" w:eastAsia="ru-RU"/>
        </w:rPr>
        <w:t xml:space="preserve">Расскажите о статистике численности и состава населения. </w:t>
      </w:r>
    </w:p>
    <w:p w:rsidR="00E92682" w:rsidRPr="00E92682" w:rsidRDefault="00E92682" w:rsidP="00E92682">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E92682">
        <w:rPr>
          <w:rFonts w:ascii="Times New Roman" w:eastAsia="Times New Roman" w:hAnsi="Times New Roman" w:cs="Times New Roman"/>
          <w:color w:val="000000" w:themeColor="text1"/>
          <w:sz w:val="24"/>
          <w:szCs w:val="24"/>
          <w:lang w:val="ru-RU" w:eastAsia="ru-RU"/>
        </w:rPr>
        <w:t>Что такое естественное движение население?</w:t>
      </w:r>
    </w:p>
    <w:p w:rsidR="00E92682" w:rsidRPr="00E92682" w:rsidRDefault="00E92682" w:rsidP="00E92682">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E92682">
        <w:rPr>
          <w:rFonts w:ascii="Times New Roman" w:eastAsia="Times New Roman" w:hAnsi="Times New Roman" w:cs="Times New Roman"/>
          <w:color w:val="000000" w:themeColor="text1"/>
          <w:sz w:val="24"/>
          <w:szCs w:val="24"/>
          <w:lang w:val="ru-RU" w:eastAsia="ru-RU"/>
        </w:rPr>
        <w:t>Что такое миграционное движение население?</w:t>
      </w:r>
    </w:p>
    <w:p w:rsidR="00E92682" w:rsidRPr="00E92682" w:rsidRDefault="00E92682" w:rsidP="00E92682">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E92682">
        <w:rPr>
          <w:rFonts w:ascii="Times New Roman" w:eastAsia="Times New Roman" w:hAnsi="Times New Roman" w:cs="Times New Roman"/>
          <w:color w:val="000000" w:themeColor="text1"/>
          <w:sz w:val="24"/>
          <w:szCs w:val="24"/>
          <w:lang w:val="ru-RU" w:eastAsia="ru-RU"/>
        </w:rPr>
        <w:t>Каково назначение таблиц смертности?</w:t>
      </w:r>
    </w:p>
    <w:p w:rsidR="00E92682" w:rsidRPr="00E92682" w:rsidRDefault="00E92682" w:rsidP="00E92682">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E92682">
        <w:rPr>
          <w:rFonts w:ascii="Times New Roman" w:eastAsia="Times New Roman" w:hAnsi="Times New Roman" w:cs="Times New Roman"/>
          <w:color w:val="000000" w:themeColor="text1"/>
          <w:sz w:val="24"/>
          <w:szCs w:val="24"/>
          <w:lang w:val="ru-RU" w:eastAsia="ru-RU"/>
        </w:rPr>
        <w:t xml:space="preserve">Как рассчитывается перспективная численность населения? </w:t>
      </w:r>
    </w:p>
    <w:p w:rsidR="00E92682" w:rsidRPr="00E92682" w:rsidRDefault="00E92682" w:rsidP="00E92682">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E92682">
        <w:rPr>
          <w:rFonts w:ascii="Times New Roman" w:eastAsia="Times New Roman" w:hAnsi="Times New Roman" w:cs="Times New Roman"/>
          <w:color w:val="000000" w:themeColor="text1"/>
          <w:sz w:val="24"/>
          <w:szCs w:val="24"/>
          <w:lang w:val="ru-RU" w:eastAsia="ru-RU"/>
        </w:rPr>
        <w:t>Что такое уровень жизни населения?</w:t>
      </w:r>
    </w:p>
    <w:p w:rsidR="00E92682" w:rsidRPr="00E92682" w:rsidRDefault="00E92682" w:rsidP="00E92682">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E92682">
        <w:rPr>
          <w:rFonts w:ascii="Times New Roman" w:eastAsia="Times New Roman" w:hAnsi="Times New Roman" w:cs="Times New Roman"/>
          <w:color w:val="000000" w:themeColor="text1"/>
          <w:sz w:val="24"/>
          <w:szCs w:val="24"/>
          <w:lang w:val="ru-RU" w:eastAsia="ru-RU"/>
        </w:rPr>
        <w:t>Какие показатели уровня жизни населения существуют?</w:t>
      </w:r>
    </w:p>
    <w:p w:rsidR="00E92682" w:rsidRPr="00E92682" w:rsidRDefault="00E92682" w:rsidP="00E92682">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E92682">
        <w:rPr>
          <w:rFonts w:ascii="Times New Roman" w:eastAsia="Times New Roman" w:hAnsi="Times New Roman" w:cs="Times New Roman"/>
          <w:color w:val="000000" w:themeColor="text1"/>
          <w:sz w:val="24"/>
          <w:szCs w:val="24"/>
          <w:lang w:val="ru-RU" w:eastAsia="ru-RU"/>
        </w:rPr>
        <w:t xml:space="preserve">С помощью каких показателей можно оценить дифференциацию населения по уровню доходов? </w:t>
      </w:r>
    </w:p>
    <w:p w:rsidR="00E92682" w:rsidRPr="00E92682" w:rsidRDefault="00E92682" w:rsidP="00E92682">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E92682">
        <w:rPr>
          <w:rFonts w:ascii="Times New Roman" w:eastAsia="Times New Roman" w:hAnsi="Times New Roman" w:cs="Times New Roman"/>
          <w:color w:val="000000" w:themeColor="text1"/>
          <w:sz w:val="24"/>
          <w:szCs w:val="24"/>
          <w:lang w:val="ru-RU" w:eastAsia="ru-RU"/>
        </w:rPr>
        <w:t xml:space="preserve">Охарактеризуйте основные категории статистики бедности. </w:t>
      </w:r>
    </w:p>
    <w:p w:rsidR="00E92682" w:rsidRPr="00E92682" w:rsidRDefault="00E92682" w:rsidP="00E92682">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E92682">
        <w:rPr>
          <w:rFonts w:ascii="Times New Roman" w:eastAsia="Times New Roman" w:hAnsi="Times New Roman" w:cs="Times New Roman"/>
          <w:color w:val="000000" w:themeColor="text1"/>
          <w:sz w:val="24"/>
          <w:szCs w:val="24"/>
          <w:lang w:val="ru-RU" w:eastAsia="ru-RU"/>
        </w:rPr>
        <w:lastRenderedPageBreak/>
        <w:t>Перечислите показатели потребления материальных благ и услуг.</w:t>
      </w:r>
    </w:p>
    <w:p w:rsidR="00E92682" w:rsidRPr="00E92682" w:rsidRDefault="00E92682" w:rsidP="00E92682">
      <w:pPr>
        <w:widowControl w:val="0"/>
        <w:tabs>
          <w:tab w:val="left" w:pos="708"/>
          <w:tab w:val="num" w:pos="1440"/>
        </w:tabs>
        <w:spacing w:after="0" w:line="240" w:lineRule="auto"/>
        <w:ind w:left="705"/>
        <w:contextualSpacing/>
        <w:jc w:val="both"/>
        <w:rPr>
          <w:rFonts w:ascii="Times New Roman" w:eastAsia="Times New Roman" w:hAnsi="Times New Roman" w:cs="Times New Roman"/>
          <w:color w:val="000000" w:themeColor="text1"/>
          <w:sz w:val="24"/>
          <w:szCs w:val="24"/>
          <w:lang w:val="ru-RU" w:eastAsia="ru-RU"/>
        </w:rPr>
      </w:pPr>
    </w:p>
    <w:p w:rsidR="00E92682" w:rsidRPr="00E92682" w:rsidRDefault="00E92682" w:rsidP="00E92682">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r w:rsidRPr="00E92682">
        <w:rPr>
          <w:rFonts w:ascii="Times New Roman" w:eastAsia="Times New Roman" w:hAnsi="Times New Roman" w:cs="Times New Roman"/>
          <w:color w:val="000000" w:themeColor="text1"/>
          <w:sz w:val="24"/>
          <w:szCs w:val="24"/>
          <w:lang w:val="ru-RU" w:eastAsia="ru-RU"/>
        </w:rPr>
        <w:t>Тема 5.2 «Статистика рынка труда».</w:t>
      </w:r>
    </w:p>
    <w:p w:rsidR="00E92682" w:rsidRPr="00E92682" w:rsidRDefault="00E92682" w:rsidP="00E92682">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p>
    <w:p w:rsidR="00E92682" w:rsidRPr="00E92682" w:rsidRDefault="00E92682" w:rsidP="00E92682">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E92682">
        <w:rPr>
          <w:rFonts w:ascii="Times New Roman" w:eastAsia="Times New Roman" w:hAnsi="Times New Roman" w:cs="Times New Roman"/>
          <w:color w:val="000000" w:themeColor="text1"/>
          <w:sz w:val="24"/>
          <w:szCs w:val="24"/>
          <w:lang w:val="ru-RU" w:eastAsia="ru-RU"/>
        </w:rPr>
        <w:t xml:space="preserve">Назовите классификацию состава рабочей силы и статуса в занятости. </w:t>
      </w:r>
    </w:p>
    <w:p w:rsidR="00E92682" w:rsidRPr="00E92682" w:rsidRDefault="00E92682" w:rsidP="00E92682">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E92682">
        <w:rPr>
          <w:rFonts w:ascii="Times New Roman" w:eastAsia="Times New Roman" w:hAnsi="Times New Roman" w:cs="Times New Roman"/>
          <w:color w:val="000000" w:themeColor="text1"/>
          <w:sz w:val="24"/>
          <w:szCs w:val="24"/>
          <w:lang w:val="ru-RU" w:eastAsia="ru-RU"/>
        </w:rPr>
        <w:t xml:space="preserve">Расскажите о балансе трудовых ресурсов. </w:t>
      </w:r>
    </w:p>
    <w:p w:rsidR="00E92682" w:rsidRPr="00E92682" w:rsidRDefault="00E92682" w:rsidP="00E92682">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E92682">
        <w:rPr>
          <w:rFonts w:ascii="Times New Roman" w:eastAsia="Times New Roman" w:hAnsi="Times New Roman" w:cs="Times New Roman"/>
          <w:color w:val="000000" w:themeColor="text1"/>
          <w:sz w:val="24"/>
          <w:szCs w:val="24"/>
          <w:lang w:val="ru-RU" w:eastAsia="ru-RU"/>
        </w:rPr>
        <w:t xml:space="preserve">Перечислите показатели численности и состава рабочей силы. </w:t>
      </w:r>
    </w:p>
    <w:p w:rsidR="00E92682" w:rsidRPr="00E92682" w:rsidRDefault="00E92682" w:rsidP="00E92682">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E92682">
        <w:rPr>
          <w:rFonts w:ascii="Times New Roman" w:eastAsia="Times New Roman" w:hAnsi="Times New Roman" w:cs="Times New Roman"/>
          <w:color w:val="000000" w:themeColor="text1"/>
          <w:sz w:val="24"/>
          <w:szCs w:val="24"/>
          <w:lang w:val="ru-RU" w:eastAsia="ru-RU"/>
        </w:rPr>
        <w:t xml:space="preserve">Расскажите об  общероссийском классификаторе занятий? </w:t>
      </w:r>
    </w:p>
    <w:p w:rsidR="00E92682" w:rsidRPr="00E92682" w:rsidRDefault="00E92682" w:rsidP="00E92682">
      <w:pPr>
        <w:widowControl w:val="0"/>
        <w:tabs>
          <w:tab w:val="left" w:pos="708"/>
          <w:tab w:val="num" w:pos="1440"/>
        </w:tabs>
        <w:spacing w:after="0" w:line="240" w:lineRule="auto"/>
        <w:ind w:left="705"/>
        <w:contextualSpacing/>
        <w:jc w:val="both"/>
        <w:rPr>
          <w:rFonts w:ascii="Times New Roman" w:eastAsia="Times New Roman" w:hAnsi="Times New Roman" w:cs="Times New Roman"/>
          <w:color w:val="000000" w:themeColor="text1"/>
          <w:sz w:val="24"/>
          <w:szCs w:val="24"/>
          <w:lang w:val="ru-RU" w:eastAsia="ru-RU"/>
        </w:rPr>
      </w:pPr>
    </w:p>
    <w:p w:rsidR="00E92682" w:rsidRPr="00E92682" w:rsidRDefault="00E92682" w:rsidP="00E92682">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r w:rsidRPr="00E92682">
        <w:rPr>
          <w:rFonts w:ascii="Times New Roman" w:eastAsia="Times New Roman" w:hAnsi="Times New Roman" w:cs="Times New Roman"/>
          <w:color w:val="000000" w:themeColor="text1"/>
          <w:sz w:val="24"/>
          <w:szCs w:val="24"/>
          <w:lang w:val="ru-RU" w:eastAsia="ru-RU"/>
        </w:rPr>
        <w:t>Тема 5.3 «Статистика финансов, цен и инфляции».</w:t>
      </w:r>
    </w:p>
    <w:p w:rsidR="00E92682" w:rsidRPr="00E92682" w:rsidRDefault="00E92682" w:rsidP="00E92682">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p>
    <w:p w:rsidR="00E92682" w:rsidRPr="00E92682" w:rsidRDefault="00E92682" w:rsidP="00E92682">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E92682">
        <w:rPr>
          <w:rFonts w:ascii="Times New Roman" w:eastAsia="Times New Roman" w:hAnsi="Times New Roman" w:cs="Times New Roman"/>
          <w:color w:val="000000" w:themeColor="text1"/>
          <w:sz w:val="24"/>
          <w:szCs w:val="24"/>
          <w:lang w:val="ru-RU" w:eastAsia="ru-RU"/>
        </w:rPr>
        <w:t xml:space="preserve">Дайте основные понятия статистики цен. </w:t>
      </w:r>
    </w:p>
    <w:p w:rsidR="00E92682" w:rsidRPr="00E92682" w:rsidRDefault="00E92682" w:rsidP="00E92682">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E92682">
        <w:rPr>
          <w:rFonts w:ascii="Times New Roman" w:eastAsia="Times New Roman" w:hAnsi="Times New Roman" w:cs="Times New Roman"/>
          <w:color w:val="000000" w:themeColor="text1"/>
          <w:sz w:val="24"/>
          <w:szCs w:val="24"/>
          <w:lang w:val="ru-RU" w:eastAsia="ru-RU"/>
        </w:rPr>
        <w:t xml:space="preserve">Расскажите о статистической методологии изучения цен. </w:t>
      </w:r>
    </w:p>
    <w:p w:rsidR="00E92682" w:rsidRPr="00E92682" w:rsidRDefault="00E92682" w:rsidP="00E92682">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E92682">
        <w:rPr>
          <w:rFonts w:ascii="Times New Roman" w:eastAsia="Times New Roman" w:hAnsi="Times New Roman" w:cs="Times New Roman"/>
          <w:color w:val="000000" w:themeColor="text1"/>
          <w:sz w:val="24"/>
          <w:szCs w:val="24"/>
          <w:lang w:val="ru-RU" w:eastAsia="ru-RU"/>
        </w:rPr>
        <w:t>Каково основное назначение  индекса потребительских цен (ИПЦ)?</w:t>
      </w:r>
    </w:p>
    <w:p w:rsidR="00E92682" w:rsidRPr="00E92682" w:rsidRDefault="00E92682" w:rsidP="00E92682">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E92682">
        <w:rPr>
          <w:rFonts w:ascii="Times New Roman" w:eastAsia="Times New Roman" w:hAnsi="Times New Roman" w:cs="Times New Roman"/>
          <w:color w:val="000000" w:themeColor="text1"/>
          <w:sz w:val="24"/>
          <w:szCs w:val="24"/>
          <w:lang w:val="ru-RU" w:eastAsia="ru-RU"/>
        </w:rPr>
        <w:t xml:space="preserve">Что показывает индекс стоимости жизни?  </w:t>
      </w:r>
    </w:p>
    <w:p w:rsidR="00E92682" w:rsidRPr="00E92682" w:rsidRDefault="00E92682" w:rsidP="00E92682">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E92682">
        <w:rPr>
          <w:rFonts w:ascii="Times New Roman" w:eastAsia="Times New Roman" w:hAnsi="Times New Roman" w:cs="Times New Roman"/>
          <w:color w:val="000000" w:themeColor="text1"/>
          <w:sz w:val="24"/>
          <w:szCs w:val="24"/>
          <w:lang w:val="ru-RU" w:eastAsia="ru-RU"/>
        </w:rPr>
        <w:t>Как рассчитывается индекс – дефлятор ВВП?</w:t>
      </w:r>
    </w:p>
    <w:p w:rsidR="00E92682" w:rsidRPr="00E92682" w:rsidRDefault="00E92682" w:rsidP="00E92682">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E92682">
        <w:rPr>
          <w:rFonts w:ascii="Times New Roman" w:eastAsia="Times New Roman" w:hAnsi="Times New Roman" w:cs="Times New Roman"/>
          <w:color w:val="000000" w:themeColor="text1"/>
          <w:sz w:val="24"/>
          <w:szCs w:val="24"/>
          <w:lang w:val="ru-RU" w:eastAsia="ru-RU"/>
        </w:rPr>
        <w:t>Перечислите показатели статистики государственных финансов.</w:t>
      </w:r>
    </w:p>
    <w:p w:rsidR="00E92682" w:rsidRPr="00E92682" w:rsidRDefault="00E92682" w:rsidP="00E92682">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E92682">
        <w:rPr>
          <w:rFonts w:ascii="Times New Roman" w:eastAsia="Times New Roman" w:hAnsi="Times New Roman" w:cs="Times New Roman"/>
          <w:color w:val="000000" w:themeColor="text1"/>
          <w:sz w:val="24"/>
          <w:szCs w:val="24"/>
          <w:lang w:val="ru-RU" w:eastAsia="ru-RU"/>
        </w:rPr>
        <w:t xml:space="preserve">Каковы основные показатели статистики налогов? </w:t>
      </w:r>
    </w:p>
    <w:p w:rsidR="00E92682" w:rsidRPr="00E92682" w:rsidRDefault="00E92682" w:rsidP="00E92682">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E92682">
        <w:rPr>
          <w:rFonts w:ascii="Times New Roman" w:eastAsia="Times New Roman" w:hAnsi="Times New Roman" w:cs="Times New Roman"/>
          <w:color w:val="000000" w:themeColor="text1"/>
          <w:sz w:val="24"/>
          <w:szCs w:val="24"/>
          <w:lang w:val="ru-RU" w:eastAsia="ru-RU"/>
        </w:rPr>
        <w:t xml:space="preserve">Расскажите о показателях развития банковской системы, состояния и эффективности деятельности кредитных организаций. </w:t>
      </w:r>
    </w:p>
    <w:p w:rsidR="00E92682" w:rsidRPr="00E92682" w:rsidRDefault="00E92682" w:rsidP="00E92682">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E92682">
        <w:rPr>
          <w:rFonts w:ascii="Times New Roman" w:eastAsia="Times New Roman" w:hAnsi="Times New Roman" w:cs="Times New Roman"/>
          <w:color w:val="000000" w:themeColor="text1"/>
          <w:sz w:val="24"/>
          <w:szCs w:val="24"/>
          <w:lang w:val="ru-RU" w:eastAsia="ru-RU"/>
        </w:rPr>
        <w:t xml:space="preserve">Охарактеризуйте показатели статистики денежного обращения. </w:t>
      </w:r>
    </w:p>
    <w:p w:rsidR="00E92682" w:rsidRPr="00E92682" w:rsidRDefault="00E92682" w:rsidP="00E92682">
      <w:pPr>
        <w:spacing w:after="0" w:line="240" w:lineRule="auto"/>
        <w:textAlignment w:val="baseline"/>
        <w:rPr>
          <w:rFonts w:ascii="Times New Roman" w:eastAsia="Times New Roman" w:hAnsi="Times New Roman" w:cs="Times New Roman"/>
          <w:sz w:val="24"/>
          <w:szCs w:val="24"/>
          <w:lang w:val="ru-RU" w:eastAsia="ru-RU"/>
        </w:rPr>
      </w:pPr>
    </w:p>
    <w:p w:rsidR="00E92682" w:rsidRPr="00E92682" w:rsidRDefault="00E92682" w:rsidP="00E92682">
      <w:pPr>
        <w:spacing w:after="0" w:line="240" w:lineRule="auto"/>
        <w:textAlignment w:val="baseline"/>
        <w:rPr>
          <w:rFonts w:ascii="Times New Roman" w:eastAsia="Times New Roman" w:hAnsi="Times New Roman" w:cs="Times New Roman"/>
          <w:sz w:val="24"/>
          <w:szCs w:val="24"/>
          <w:lang w:val="ru-RU" w:eastAsia="ru-RU"/>
        </w:rPr>
      </w:pPr>
    </w:p>
    <w:p w:rsidR="00E92682" w:rsidRPr="00E92682" w:rsidRDefault="00E92682" w:rsidP="00E92682">
      <w:pPr>
        <w:spacing w:after="0" w:line="240" w:lineRule="auto"/>
        <w:textAlignment w:val="baseline"/>
        <w:rPr>
          <w:rFonts w:ascii="Times New Roman" w:eastAsia="Times New Roman" w:hAnsi="Times New Roman" w:cs="Times New Roman"/>
          <w:sz w:val="24"/>
          <w:szCs w:val="24"/>
          <w:lang w:val="ru-RU" w:eastAsia="ru-RU"/>
        </w:rPr>
      </w:pPr>
    </w:p>
    <w:p w:rsidR="00E92682" w:rsidRPr="00E92682" w:rsidRDefault="00E92682" w:rsidP="00E92682">
      <w:pPr>
        <w:spacing w:after="0" w:line="240" w:lineRule="auto"/>
        <w:textAlignment w:val="baseline"/>
        <w:rPr>
          <w:rFonts w:ascii="Times New Roman" w:eastAsia="Times New Roman" w:hAnsi="Times New Roman" w:cs="Times New Roman"/>
          <w:sz w:val="24"/>
          <w:szCs w:val="24"/>
          <w:lang w:val="ru-RU" w:eastAsia="ru-RU"/>
        </w:rPr>
      </w:pPr>
    </w:p>
    <w:p w:rsidR="00E92682" w:rsidRPr="00E92682" w:rsidRDefault="00E92682" w:rsidP="00E92682">
      <w:pPr>
        <w:spacing w:after="0" w:line="240" w:lineRule="auto"/>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b/>
          <w:bCs/>
          <w:sz w:val="24"/>
          <w:szCs w:val="24"/>
          <w:lang w:val="ru-RU" w:eastAsia="ru-RU"/>
        </w:rPr>
        <w:t>Критерии оценки:</w:t>
      </w:r>
      <w:r w:rsidRPr="00E92682">
        <w:rPr>
          <w:rFonts w:ascii="Times New Roman" w:eastAsia="Times New Roman" w:hAnsi="Times New Roman" w:cs="Times New Roman"/>
          <w:sz w:val="24"/>
          <w:szCs w:val="24"/>
          <w:lang w:val="ru-RU" w:eastAsia="ru-RU"/>
        </w:rPr>
        <w:t> </w:t>
      </w:r>
    </w:p>
    <w:p w:rsidR="00E92682" w:rsidRPr="00E92682" w:rsidRDefault="00E92682" w:rsidP="00E92682">
      <w:pPr>
        <w:spacing w:after="0" w:line="240" w:lineRule="auto"/>
        <w:textAlignment w:val="baseline"/>
        <w:rPr>
          <w:rFonts w:ascii="Times New Roman" w:eastAsia="Times New Roman" w:hAnsi="Times New Roman" w:cs="Times New Roman"/>
          <w:sz w:val="24"/>
          <w:szCs w:val="24"/>
          <w:lang w:val="ru-RU" w:eastAsia="ru-RU"/>
        </w:rPr>
      </w:pPr>
    </w:p>
    <w:p w:rsidR="00E92682" w:rsidRPr="00E92682" w:rsidRDefault="00E92682" w:rsidP="00E92682">
      <w:pPr>
        <w:spacing w:after="0" w:line="240" w:lineRule="auto"/>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 Раздел 1,2 ( вопросы 1-80)</w:t>
      </w:r>
    </w:p>
    <w:p w:rsidR="00E92682" w:rsidRPr="00E92682" w:rsidRDefault="00E92682" w:rsidP="00E92682">
      <w:pPr>
        <w:spacing w:after="0" w:line="240" w:lineRule="auto"/>
        <w:textAlignment w:val="baseline"/>
        <w:rPr>
          <w:rFonts w:ascii="Times New Roman" w:eastAsia="Times New Roman" w:hAnsi="Times New Roman" w:cs="Times New Roman"/>
          <w:sz w:val="24"/>
          <w:szCs w:val="24"/>
          <w:lang w:val="ru-RU" w:eastAsia="ru-RU"/>
        </w:rPr>
      </w:pPr>
    </w:p>
    <w:p w:rsidR="00E92682" w:rsidRPr="00E92682" w:rsidRDefault="00E92682" w:rsidP="00E92682">
      <w:pPr>
        <w:widowControl w:val="0"/>
        <w:spacing w:after="0" w:line="240" w:lineRule="auto"/>
        <w:ind w:firstLine="709"/>
        <w:jc w:val="both"/>
        <w:rPr>
          <w:rFonts w:ascii="Times New Roman" w:eastAsia="Times New Roman" w:hAnsi="Times New Roman" w:cs="Times New Roman"/>
          <w:color w:val="000000" w:themeColor="text1"/>
          <w:sz w:val="24"/>
          <w:szCs w:val="24"/>
          <w:lang w:val="ru-RU"/>
        </w:rPr>
      </w:pPr>
      <w:r w:rsidRPr="00E92682">
        <w:rPr>
          <w:rFonts w:ascii="Times New Roman" w:eastAsia="Times New Roman" w:hAnsi="Times New Roman" w:cs="Times New Roman"/>
          <w:color w:val="000000" w:themeColor="text1"/>
          <w:sz w:val="24"/>
          <w:szCs w:val="24"/>
          <w:lang w:val="ru-RU"/>
        </w:rPr>
        <w:t xml:space="preserve">оценка «зачтено» - наличие твердых знаний в объеме пройденного курса </w:t>
      </w:r>
      <w:r w:rsidRPr="00E92682">
        <w:rPr>
          <w:rFonts w:ascii="Times New Roman" w:eastAsia="Times New Roman" w:hAnsi="Times New Roman" w:cs="Times New Roman"/>
          <w:color w:val="000000" w:themeColor="text1"/>
          <w:spacing w:val="-1"/>
          <w:sz w:val="24"/>
          <w:szCs w:val="24"/>
          <w:lang w:val="ru-RU"/>
        </w:rPr>
        <w:t>в соответствии с целями и задачами обучения.</w:t>
      </w:r>
    </w:p>
    <w:p w:rsidR="00E92682" w:rsidRPr="00E92682" w:rsidRDefault="00E92682" w:rsidP="00E92682">
      <w:pPr>
        <w:widowControl w:val="0"/>
        <w:tabs>
          <w:tab w:val="left" w:pos="708"/>
          <w:tab w:val="num" w:pos="1440"/>
        </w:tabs>
        <w:spacing w:after="0" w:line="240" w:lineRule="auto"/>
        <w:ind w:firstLine="709"/>
        <w:jc w:val="both"/>
        <w:rPr>
          <w:rFonts w:ascii="Times New Roman" w:eastAsia="Times New Roman" w:hAnsi="Times New Roman" w:cs="Times New Roman"/>
          <w:color w:val="000000" w:themeColor="text1"/>
          <w:sz w:val="24"/>
          <w:szCs w:val="24"/>
          <w:lang w:val="ru-RU" w:eastAsia="ru-RU"/>
        </w:rPr>
      </w:pPr>
      <w:r w:rsidRPr="00E92682">
        <w:rPr>
          <w:rFonts w:ascii="Times New Roman" w:eastAsia="Times New Roman" w:hAnsi="Times New Roman" w:cs="Times New Roman"/>
          <w:color w:val="000000" w:themeColor="text1"/>
          <w:sz w:val="24"/>
          <w:szCs w:val="24"/>
          <w:lang w:val="ru-RU" w:eastAsia="ru-RU"/>
        </w:rPr>
        <w:t xml:space="preserve">оценка «не зачтено» </w:t>
      </w:r>
      <w:r w:rsidRPr="00E92682">
        <w:rPr>
          <w:rFonts w:ascii="Times New Roman" w:eastAsia="Times New Roman" w:hAnsi="Times New Roman" w:cs="Times New Roman"/>
          <w:iCs/>
          <w:color w:val="000000" w:themeColor="text1"/>
          <w:sz w:val="24"/>
          <w:szCs w:val="24"/>
          <w:lang w:val="ru-RU" w:eastAsia="ru-RU"/>
        </w:rPr>
        <w:t xml:space="preserve">- ответы не связаны с вопросами, </w:t>
      </w:r>
      <w:r w:rsidRPr="00E92682">
        <w:rPr>
          <w:rFonts w:ascii="Times New Roman" w:eastAsia="Times New Roman" w:hAnsi="Times New Roman" w:cs="Times New Roman"/>
          <w:color w:val="000000" w:themeColor="text1"/>
          <w:sz w:val="24"/>
          <w:szCs w:val="24"/>
          <w:lang w:val="ru-RU" w:eastAsia="ru-RU"/>
        </w:rPr>
        <w:t>наличие грубых ошибок в ответе, непонимание сущности излагаемого вопроса, неуверенность и неточность ответов на дополнительные и наводящие вопросы.</w:t>
      </w:r>
    </w:p>
    <w:p w:rsidR="00E92682" w:rsidRPr="00E92682" w:rsidRDefault="00E92682" w:rsidP="00E92682">
      <w:pPr>
        <w:widowControl w:val="0"/>
        <w:tabs>
          <w:tab w:val="left" w:pos="708"/>
          <w:tab w:val="num" w:pos="1440"/>
        </w:tabs>
        <w:spacing w:after="0" w:line="240" w:lineRule="auto"/>
        <w:ind w:firstLine="709"/>
        <w:jc w:val="both"/>
        <w:rPr>
          <w:rFonts w:ascii="Times New Roman" w:eastAsia="Times New Roman" w:hAnsi="Times New Roman" w:cs="Times New Roman"/>
          <w:color w:val="000000" w:themeColor="text1"/>
          <w:sz w:val="24"/>
          <w:szCs w:val="24"/>
          <w:lang w:val="ru-RU" w:eastAsia="ru-RU"/>
        </w:rPr>
      </w:pPr>
    </w:p>
    <w:p w:rsidR="00E92682" w:rsidRPr="00E92682" w:rsidRDefault="00E92682" w:rsidP="00E92682">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r w:rsidRPr="00E92682">
        <w:rPr>
          <w:rFonts w:ascii="Times New Roman" w:eastAsia="Times New Roman" w:hAnsi="Times New Roman" w:cs="Times New Roman"/>
          <w:color w:val="000000" w:themeColor="text1"/>
          <w:sz w:val="24"/>
          <w:szCs w:val="24"/>
          <w:lang w:val="ru-RU" w:eastAsia="ru-RU"/>
        </w:rPr>
        <w:t>Раздел 3,4,5 (вопросы 81 - 152).</w:t>
      </w:r>
    </w:p>
    <w:p w:rsidR="00E92682" w:rsidRPr="00E92682" w:rsidRDefault="00E92682" w:rsidP="00E92682">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p>
    <w:p w:rsidR="00E92682" w:rsidRPr="00E92682" w:rsidRDefault="00E92682" w:rsidP="00E92682">
      <w:pPr>
        <w:spacing w:after="0" w:line="240" w:lineRule="auto"/>
        <w:ind w:firstLine="709"/>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оценка «отлично» выставляется студенту, если изложенный материал фактически верен, продемонстрированы глубокие исчерпывающие знания в объеме пройденной программы в соответствии с поставленными программой курса целями и задачами обучения,  изложение материала при ответе - грамотное и логически стройное;</w:t>
      </w:r>
    </w:p>
    <w:p w:rsidR="00E92682" w:rsidRPr="00E92682" w:rsidRDefault="00E92682" w:rsidP="00E92682">
      <w:pPr>
        <w:spacing w:after="0" w:line="240" w:lineRule="auto"/>
        <w:ind w:firstLine="709"/>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оценка «хорошо» выставляется студенту, если продемонстрированы  твердые и достаточно полные знания в объеме пройденной программы дисциплины в соответствии с целями обучения; материал изложен достаточно полно с отдельными логическими и стилистическими погрешностями;</w:t>
      </w:r>
    </w:p>
    <w:p w:rsidR="00E92682" w:rsidRPr="00E92682" w:rsidRDefault="00E92682" w:rsidP="00E92682">
      <w:pPr>
        <w:spacing w:after="0" w:line="240" w:lineRule="auto"/>
        <w:ind w:firstLine="709"/>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оценка «удовлетворительно» выставляется студенту, если продемонстрированы твердые знания в объеме пройденного курса в соответствие с целями обучения, ответ содержит отдельные ошибки, уверенно исправленные после дополнительных вопросов;</w:t>
      </w:r>
    </w:p>
    <w:p w:rsidR="00E92682" w:rsidRPr="00E92682" w:rsidRDefault="00E92682" w:rsidP="00E92682">
      <w:pPr>
        <w:spacing w:after="0" w:line="240" w:lineRule="auto"/>
        <w:ind w:firstLine="709"/>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оценка «неудовлетворительно» выставляется студенту, если ответы не связаны с вопросами, допущены грубые ошибки в ответе, продемонстрированы непонимание сущности излагаемого вопроса, неуверенность и неточность ответов на дополнительные и наводящие вопросы.</w:t>
      </w:r>
    </w:p>
    <w:p w:rsidR="00E92682" w:rsidRPr="00E92682" w:rsidRDefault="00E92682" w:rsidP="00E92682">
      <w:pPr>
        <w:widowControl w:val="0"/>
        <w:tabs>
          <w:tab w:val="left" w:pos="708"/>
          <w:tab w:val="num" w:pos="1440"/>
        </w:tabs>
        <w:spacing w:after="0" w:line="240" w:lineRule="auto"/>
        <w:ind w:firstLine="709"/>
        <w:jc w:val="both"/>
        <w:rPr>
          <w:rFonts w:ascii="Times New Roman" w:eastAsia="Times New Roman" w:hAnsi="Times New Roman" w:cs="Times New Roman"/>
          <w:color w:val="000000" w:themeColor="text1"/>
          <w:sz w:val="24"/>
          <w:szCs w:val="24"/>
          <w:lang w:val="ru-RU" w:eastAsia="ru-RU"/>
        </w:rPr>
      </w:pPr>
    </w:p>
    <w:p w:rsidR="00E92682" w:rsidRPr="00E92682" w:rsidRDefault="00E92682" w:rsidP="00E92682">
      <w:pPr>
        <w:tabs>
          <w:tab w:val="left" w:pos="709"/>
        </w:tabs>
        <w:spacing w:after="0" w:line="240" w:lineRule="auto"/>
        <w:jc w:val="center"/>
        <w:textAlignment w:val="baseline"/>
        <w:rPr>
          <w:rFonts w:ascii="Times New Roman" w:eastAsia="Times New Roman" w:hAnsi="Times New Roman" w:cs="Times New Roman"/>
          <w:b/>
          <w:sz w:val="24"/>
          <w:szCs w:val="24"/>
          <w:lang w:val="ru-RU" w:eastAsia="ru-RU"/>
        </w:rPr>
      </w:pPr>
    </w:p>
    <w:p w:rsidR="00E92682" w:rsidRPr="00E92682" w:rsidRDefault="00E92682" w:rsidP="00E92682">
      <w:pPr>
        <w:tabs>
          <w:tab w:val="left" w:pos="709"/>
        </w:tabs>
        <w:spacing w:after="0" w:line="240" w:lineRule="auto"/>
        <w:textAlignment w:val="baseline"/>
        <w:rPr>
          <w:rFonts w:ascii="Times New Roman" w:eastAsia="Times New Roman" w:hAnsi="Times New Roman" w:cs="Times New Roman"/>
          <w:sz w:val="24"/>
          <w:szCs w:val="24"/>
          <w:lang w:val="ru-RU" w:eastAsia="ru-RU"/>
        </w:rPr>
      </w:pPr>
    </w:p>
    <w:p w:rsidR="00E92682" w:rsidRPr="00E92682" w:rsidRDefault="00E92682" w:rsidP="00E92682">
      <w:pPr>
        <w:spacing w:after="0" w:line="240" w:lineRule="auto"/>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 xml:space="preserve">Составитель </w:t>
      </w:r>
      <w:r w:rsidRPr="00E92682">
        <w:rPr>
          <w:rFonts w:ascii="Times New Roman" w:eastAsia="Times New Roman" w:hAnsi="Times New Roman" w:cs="Times New Roman"/>
          <w:sz w:val="24"/>
          <w:szCs w:val="24"/>
          <w:lang w:val="ru-RU" w:eastAsia="ru-RU"/>
        </w:rPr>
        <w:tab/>
      </w:r>
      <w:r w:rsidRPr="00E92682">
        <w:rPr>
          <w:rFonts w:ascii="Times New Roman" w:eastAsia="Times New Roman" w:hAnsi="Times New Roman" w:cs="Times New Roman"/>
          <w:sz w:val="24"/>
          <w:szCs w:val="24"/>
          <w:lang w:val="ru-RU" w:eastAsia="ru-RU"/>
        </w:rPr>
        <w:tab/>
      </w:r>
      <w:r w:rsidRPr="00E92682">
        <w:rPr>
          <w:rFonts w:ascii="Times New Roman" w:eastAsia="Times New Roman" w:hAnsi="Times New Roman" w:cs="Times New Roman"/>
          <w:sz w:val="24"/>
          <w:szCs w:val="24"/>
          <w:lang w:val="ru-RU" w:eastAsia="ru-RU"/>
        </w:rPr>
        <w:tab/>
      </w:r>
      <w:r w:rsidRPr="00E92682">
        <w:rPr>
          <w:rFonts w:ascii="Times New Roman" w:eastAsia="Times New Roman" w:hAnsi="Times New Roman" w:cs="Times New Roman"/>
          <w:sz w:val="24"/>
          <w:szCs w:val="24"/>
          <w:lang w:val="ru-RU" w:eastAsia="ru-RU"/>
        </w:rPr>
        <w:tab/>
        <w:t>__________________  А.А.Рудяга</w:t>
      </w:r>
    </w:p>
    <w:p w:rsidR="00E92682" w:rsidRPr="00E92682" w:rsidRDefault="00E92682" w:rsidP="00E92682">
      <w:pPr>
        <w:tabs>
          <w:tab w:val="left" w:pos="709"/>
        </w:tabs>
        <w:spacing w:after="0" w:line="240" w:lineRule="auto"/>
        <w:textAlignment w:val="baseline"/>
        <w:rPr>
          <w:rFonts w:ascii="Times New Roman" w:eastAsia="Times New Roman" w:hAnsi="Times New Roman" w:cs="Times New Roman"/>
          <w:sz w:val="24"/>
          <w:szCs w:val="24"/>
          <w:lang w:val="ru-RU" w:eastAsia="ru-RU"/>
        </w:rPr>
      </w:pPr>
    </w:p>
    <w:p w:rsidR="00E92682" w:rsidRPr="00E92682" w:rsidRDefault="00E92682" w:rsidP="00E92682">
      <w:pPr>
        <w:spacing w:after="0" w:line="240" w:lineRule="auto"/>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 xml:space="preserve"> «____»__________________20     г. </w:t>
      </w:r>
      <w:r w:rsidRPr="00E92682">
        <w:rPr>
          <w:rFonts w:ascii="Times New Roman" w:eastAsia="Times New Roman" w:hAnsi="Times New Roman" w:cs="Times New Roman"/>
          <w:sz w:val="24"/>
          <w:szCs w:val="24"/>
          <w:lang w:val="ru-RU" w:eastAsia="ru-RU"/>
        </w:rPr>
        <w:br w:type="page"/>
      </w:r>
    </w:p>
    <w:p w:rsidR="00E92682" w:rsidRPr="00E92682" w:rsidRDefault="00E92682" w:rsidP="00E92682">
      <w:pPr>
        <w:shd w:val="clear" w:color="auto" w:fill="FFFFFF"/>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E92682" w:rsidRPr="00E92682" w:rsidRDefault="00E92682" w:rsidP="00E92682">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E92682" w:rsidRPr="00E92682" w:rsidRDefault="00E92682" w:rsidP="00E92682">
      <w:pPr>
        <w:shd w:val="clear" w:color="auto" w:fill="FFFFFF"/>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E92682" w:rsidRPr="00E92682" w:rsidRDefault="00E92682" w:rsidP="00E92682">
      <w:pPr>
        <w:widowControl w:val="0"/>
        <w:spacing w:after="0" w:line="240" w:lineRule="auto"/>
        <w:rPr>
          <w:rFonts w:ascii="Times New Roman" w:eastAsia="Times New Roman" w:hAnsi="Times New Roman" w:cs="Times New Roman"/>
          <w:sz w:val="24"/>
          <w:szCs w:val="24"/>
          <w:lang w:val="ru-RU" w:eastAsia="ru-RU"/>
        </w:rPr>
      </w:pPr>
    </w:p>
    <w:p w:rsidR="00E92682" w:rsidRPr="00E92682" w:rsidRDefault="00E92682" w:rsidP="00E92682">
      <w:pPr>
        <w:spacing w:after="0" w:line="240" w:lineRule="auto"/>
        <w:textAlignment w:val="baseline"/>
        <w:rPr>
          <w:rFonts w:ascii="Times New Roman" w:eastAsia="Times New Roman" w:hAnsi="Times New Roman" w:cs="Times New Roman"/>
          <w:sz w:val="24"/>
          <w:szCs w:val="24"/>
          <w:lang w:val="ru-RU" w:eastAsia="ru-RU"/>
        </w:rPr>
      </w:pPr>
    </w:p>
    <w:p w:rsidR="00E92682" w:rsidRPr="00E92682" w:rsidRDefault="00E92682" w:rsidP="00E92682">
      <w:pPr>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Кафедра статистики, эконометрики и оценки рисков</w:t>
      </w:r>
    </w:p>
    <w:p w:rsidR="00E92682" w:rsidRPr="00E92682" w:rsidRDefault="00E92682" w:rsidP="00E9268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E92682" w:rsidRPr="00E92682" w:rsidRDefault="00E92682" w:rsidP="00E92682">
      <w:pPr>
        <w:spacing w:after="0" w:line="240" w:lineRule="auto"/>
        <w:textAlignment w:val="baseline"/>
        <w:rPr>
          <w:rFonts w:ascii="Times New Roman" w:eastAsia="Times New Roman" w:hAnsi="Times New Roman" w:cs="Times New Roman"/>
          <w:sz w:val="24"/>
          <w:szCs w:val="24"/>
          <w:lang w:val="ru-RU" w:eastAsia="ru-RU"/>
        </w:rPr>
      </w:pPr>
    </w:p>
    <w:p w:rsidR="00E92682" w:rsidRPr="00E92682" w:rsidRDefault="00E92682" w:rsidP="00E92682">
      <w:pPr>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 xml:space="preserve"> </w:t>
      </w:r>
      <w:r w:rsidRPr="00E92682">
        <w:rPr>
          <w:rFonts w:ascii="Times New Roman" w:eastAsia="Times New Roman" w:hAnsi="Times New Roman" w:cs="Times New Roman"/>
          <w:b/>
          <w:bCs/>
          <w:sz w:val="24"/>
          <w:szCs w:val="24"/>
          <w:lang w:val="ru-RU" w:eastAsia="ru-RU"/>
        </w:rPr>
        <w:t xml:space="preserve">Комплект задач </w:t>
      </w:r>
    </w:p>
    <w:p w:rsidR="00E92682" w:rsidRPr="00E92682" w:rsidRDefault="00E92682" w:rsidP="00E92682">
      <w:pPr>
        <w:spacing w:after="0" w:line="240" w:lineRule="auto"/>
        <w:jc w:val="center"/>
        <w:textAlignment w:val="baseline"/>
        <w:rPr>
          <w:rFonts w:ascii="Times New Roman" w:eastAsia="Times New Roman" w:hAnsi="Times New Roman" w:cs="Times New Roman"/>
          <w:b/>
          <w:sz w:val="24"/>
          <w:szCs w:val="24"/>
          <w:lang w:val="ru-RU" w:eastAsia="ru-RU"/>
        </w:rPr>
      </w:pPr>
      <w:r w:rsidRPr="00E92682">
        <w:rPr>
          <w:rFonts w:ascii="Times New Roman" w:eastAsia="Times New Roman" w:hAnsi="Times New Roman" w:cs="Times New Roman"/>
          <w:b/>
          <w:sz w:val="24"/>
          <w:szCs w:val="24"/>
          <w:lang w:val="ru-RU" w:eastAsia="ru-RU"/>
        </w:rPr>
        <w:t>по дисциплине</w:t>
      </w:r>
      <w:r w:rsidRPr="00E92682">
        <w:rPr>
          <w:rFonts w:ascii="Times New Roman" w:eastAsia="Times New Roman" w:hAnsi="Times New Roman" w:cs="Times New Roman"/>
          <w:b/>
          <w:i/>
          <w:sz w:val="24"/>
          <w:szCs w:val="24"/>
          <w:lang w:val="ru-RU" w:eastAsia="ru-RU"/>
        </w:rPr>
        <w:t xml:space="preserve"> </w:t>
      </w:r>
      <w:r w:rsidRPr="00E92682">
        <w:rPr>
          <w:rFonts w:ascii="Times New Roman" w:eastAsia="Times New Roman" w:hAnsi="Times New Roman" w:cs="Times New Roman"/>
          <w:b/>
          <w:sz w:val="24"/>
          <w:szCs w:val="24"/>
          <w:vertAlign w:val="superscript"/>
          <w:lang w:val="ru-RU" w:eastAsia="ru-RU"/>
        </w:rPr>
        <w:t xml:space="preserve"> </w:t>
      </w:r>
      <w:r w:rsidRPr="00E92682">
        <w:rPr>
          <w:rFonts w:ascii="Times New Roman" w:eastAsia="Times New Roman" w:hAnsi="Times New Roman" w:cs="Times New Roman"/>
          <w:b/>
          <w:sz w:val="24"/>
          <w:szCs w:val="24"/>
          <w:lang w:val="ru-RU" w:eastAsia="ru-RU"/>
        </w:rPr>
        <w:t>«Статистика»</w:t>
      </w:r>
    </w:p>
    <w:p w:rsidR="00E92682" w:rsidRPr="00E92682" w:rsidRDefault="00E92682" w:rsidP="00E92682">
      <w:pPr>
        <w:spacing w:after="0" w:line="240" w:lineRule="auto"/>
        <w:jc w:val="center"/>
        <w:rPr>
          <w:rFonts w:ascii="Times New Roman" w:eastAsia="Times New Roman" w:hAnsi="Times New Roman" w:cs="Times New Roman"/>
          <w:b/>
          <w:bCs/>
          <w:sz w:val="24"/>
          <w:szCs w:val="24"/>
          <w:lang w:val="ru-RU" w:eastAsia="ru-RU"/>
        </w:rPr>
      </w:pPr>
    </w:p>
    <w:p w:rsidR="00E92682" w:rsidRPr="00E92682" w:rsidRDefault="00E92682" w:rsidP="00E92682">
      <w:pPr>
        <w:spacing w:after="0" w:line="240" w:lineRule="auto"/>
        <w:rPr>
          <w:rFonts w:ascii="Times New Roman" w:eastAsia="Times New Roman" w:hAnsi="Times New Roman" w:cs="Times New Roman"/>
          <w:b/>
          <w:bCs/>
          <w:sz w:val="24"/>
          <w:szCs w:val="24"/>
          <w:lang w:val="ru-RU" w:eastAsia="ru-RU"/>
        </w:rPr>
      </w:pPr>
      <w:r w:rsidRPr="00E92682">
        <w:rPr>
          <w:rFonts w:ascii="Times New Roman" w:eastAsia="Times New Roman" w:hAnsi="Times New Roman" w:cs="Times New Roman"/>
          <w:sz w:val="24"/>
          <w:szCs w:val="24"/>
          <w:lang w:val="ru-RU" w:eastAsia="ru-RU"/>
        </w:rPr>
        <w:t>Задача 1. Имеются данные о распределении супермаркетов сети по объему среднедневной выручки:</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8"/>
        <w:gridCol w:w="3703"/>
      </w:tblGrid>
      <w:tr w:rsidR="00E92682" w:rsidRPr="00E92682" w:rsidTr="002A0A52">
        <w:tc>
          <w:tcPr>
            <w:tcW w:w="5868"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 xml:space="preserve">Размер дневной выручки, тыс. руб. </w:t>
            </w:r>
          </w:p>
        </w:tc>
        <w:tc>
          <w:tcPr>
            <w:tcW w:w="3703"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Количество супермаркетов</w:t>
            </w:r>
          </w:p>
        </w:tc>
      </w:tr>
      <w:tr w:rsidR="00E92682" w:rsidRPr="00E92682" w:rsidTr="002A0A52">
        <w:tc>
          <w:tcPr>
            <w:tcW w:w="5868"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До 150</w:t>
            </w:r>
          </w:p>
        </w:tc>
        <w:tc>
          <w:tcPr>
            <w:tcW w:w="3703"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12</w:t>
            </w:r>
          </w:p>
        </w:tc>
      </w:tr>
      <w:tr w:rsidR="00E92682" w:rsidRPr="00E92682" w:rsidTr="002A0A52">
        <w:tc>
          <w:tcPr>
            <w:tcW w:w="5868"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150-300</w:t>
            </w:r>
          </w:p>
        </w:tc>
        <w:tc>
          <w:tcPr>
            <w:tcW w:w="3703"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25</w:t>
            </w:r>
          </w:p>
        </w:tc>
      </w:tr>
      <w:tr w:rsidR="00E92682" w:rsidRPr="00E92682" w:rsidTr="002A0A52">
        <w:tc>
          <w:tcPr>
            <w:tcW w:w="5868"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300-450</w:t>
            </w:r>
          </w:p>
        </w:tc>
        <w:tc>
          <w:tcPr>
            <w:tcW w:w="3703"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30</w:t>
            </w:r>
          </w:p>
        </w:tc>
      </w:tr>
      <w:tr w:rsidR="00E92682" w:rsidRPr="00E92682" w:rsidTr="002A0A52">
        <w:tc>
          <w:tcPr>
            <w:tcW w:w="5868"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450-600</w:t>
            </w:r>
          </w:p>
        </w:tc>
        <w:tc>
          <w:tcPr>
            <w:tcW w:w="3703"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20</w:t>
            </w:r>
          </w:p>
        </w:tc>
      </w:tr>
      <w:tr w:rsidR="00E92682" w:rsidRPr="00E92682" w:rsidTr="002A0A52">
        <w:tc>
          <w:tcPr>
            <w:tcW w:w="5868"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600-750</w:t>
            </w:r>
          </w:p>
        </w:tc>
        <w:tc>
          <w:tcPr>
            <w:tcW w:w="3703"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10</w:t>
            </w:r>
          </w:p>
        </w:tc>
      </w:tr>
      <w:tr w:rsidR="00E92682" w:rsidRPr="00E92682" w:rsidTr="002A0A52">
        <w:tc>
          <w:tcPr>
            <w:tcW w:w="5868"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Свыше 750</w:t>
            </w:r>
          </w:p>
        </w:tc>
        <w:tc>
          <w:tcPr>
            <w:tcW w:w="3703"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8</w:t>
            </w:r>
          </w:p>
        </w:tc>
      </w:tr>
      <w:tr w:rsidR="00E92682" w:rsidRPr="00E92682" w:rsidTr="002A0A52">
        <w:tc>
          <w:tcPr>
            <w:tcW w:w="5868"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 xml:space="preserve">Итого </w:t>
            </w:r>
          </w:p>
        </w:tc>
        <w:tc>
          <w:tcPr>
            <w:tcW w:w="3703"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105</w:t>
            </w:r>
          </w:p>
        </w:tc>
      </w:tr>
    </w:tbl>
    <w:p w:rsidR="00E92682" w:rsidRPr="00E92682" w:rsidRDefault="00E92682" w:rsidP="00E92682">
      <w:pPr>
        <w:spacing w:after="0" w:line="240" w:lineRule="auto"/>
        <w:jc w:val="both"/>
        <w:rPr>
          <w:rFonts w:ascii="Times New Roman" w:eastAsia="Times New Roman" w:hAnsi="Times New Roman" w:cs="Times New Roman"/>
          <w:sz w:val="24"/>
          <w:szCs w:val="24"/>
          <w:lang w:val="ru-RU" w:eastAsia="ru-RU"/>
        </w:rPr>
      </w:pPr>
    </w:p>
    <w:p w:rsidR="00E92682" w:rsidRPr="00E92682" w:rsidRDefault="00E92682" w:rsidP="00E92682">
      <w:pPr>
        <w:widowControl w:val="0"/>
        <w:spacing w:after="0" w:line="240" w:lineRule="auto"/>
        <w:jc w:val="both"/>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Перегруппируйте данные, образовав новые интервалы: 0 - 200, 200 - 400, 400 – 600,  свыше 600.</w:t>
      </w:r>
    </w:p>
    <w:p w:rsidR="00E92682" w:rsidRPr="00E92682" w:rsidRDefault="00E92682" w:rsidP="00E92682">
      <w:pPr>
        <w:widowControl w:val="0"/>
        <w:spacing w:after="0" w:line="240" w:lineRule="auto"/>
        <w:jc w:val="both"/>
        <w:rPr>
          <w:rFonts w:ascii="Times New Roman" w:eastAsia="Calibri" w:hAnsi="Times New Roman" w:cs="Times New Roman"/>
          <w:sz w:val="24"/>
          <w:szCs w:val="24"/>
          <w:lang w:val="ru-RU" w:eastAsia="ru-RU"/>
        </w:rPr>
      </w:pPr>
    </w:p>
    <w:p w:rsidR="00E92682" w:rsidRPr="00E92682" w:rsidRDefault="00E92682" w:rsidP="00E92682">
      <w:pPr>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Задача 2. Имеются следующие данные об баллах, набранных студентами по дисциплине в течение семестра: 89, 12, 36, 51, 69, 75, 95, 56, 73, 77. Сгруппируйте представленные данные, если известно, что задан следующий регламент оценивания:</w:t>
      </w:r>
    </w:p>
    <w:p w:rsidR="00E92682" w:rsidRPr="00E92682" w:rsidRDefault="00E92682" w:rsidP="00E92682">
      <w:pPr>
        <w:spacing w:after="0" w:line="240" w:lineRule="auto"/>
        <w:jc w:val="both"/>
        <w:rPr>
          <w:rFonts w:ascii="Times New Roman" w:eastAsia="Times New Roman" w:hAnsi="Times New Roman" w:cs="Times New Roman"/>
          <w:sz w:val="24"/>
          <w:szCs w:val="24"/>
          <w:lang w:val="ru-RU" w:eastAsia="ru-RU"/>
        </w:rPr>
      </w:pPr>
    </w:p>
    <w:tbl>
      <w:tblPr>
        <w:tblW w:w="949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3"/>
        <w:gridCol w:w="4395"/>
      </w:tblGrid>
      <w:tr w:rsidR="00E92682" w:rsidRPr="00766654" w:rsidTr="002A0A52">
        <w:tc>
          <w:tcPr>
            <w:tcW w:w="9498" w:type="dxa"/>
            <w:gridSpan w:val="2"/>
          </w:tcPr>
          <w:p w:rsidR="00E92682" w:rsidRPr="00E92682" w:rsidRDefault="00E92682" w:rsidP="00E92682">
            <w:pPr>
              <w:widowControl w:val="0"/>
              <w:tabs>
                <w:tab w:val="left" w:pos="1080"/>
              </w:tabs>
              <w:spacing w:after="0" w:line="240" w:lineRule="auto"/>
              <w:jc w:val="center"/>
              <w:rPr>
                <w:rFonts w:ascii="Times New Roman" w:eastAsia="Times New Roman" w:hAnsi="Times New Roman" w:cs="Times New Roman"/>
                <w:color w:val="000000"/>
                <w:spacing w:val="-2"/>
                <w:sz w:val="24"/>
                <w:szCs w:val="24"/>
                <w:lang w:val="ru-RU" w:eastAsia="ru-RU"/>
              </w:rPr>
            </w:pPr>
            <w:r w:rsidRPr="00E92682">
              <w:rPr>
                <w:rFonts w:ascii="Times New Roman" w:eastAsia="Times New Roman" w:hAnsi="Times New Roman" w:cs="Times New Roman"/>
                <w:color w:val="000000"/>
                <w:spacing w:val="-2"/>
                <w:sz w:val="24"/>
                <w:szCs w:val="24"/>
                <w:lang w:val="ru-RU" w:eastAsia="ru-RU"/>
              </w:rPr>
              <w:t>Рейтинговый регламент</w:t>
            </w:r>
          </w:p>
          <w:p w:rsidR="00E92682" w:rsidRPr="00E92682" w:rsidRDefault="00E92682" w:rsidP="00E92682">
            <w:pPr>
              <w:widowControl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(соотношение между оценками в баллах и их числовыми эквивалентами)</w:t>
            </w:r>
          </w:p>
        </w:tc>
      </w:tr>
      <w:tr w:rsidR="00E92682" w:rsidRPr="00E92682" w:rsidTr="002A0A52">
        <w:tc>
          <w:tcPr>
            <w:tcW w:w="5103" w:type="dxa"/>
          </w:tcPr>
          <w:p w:rsidR="00E92682" w:rsidRPr="00E92682" w:rsidRDefault="00E92682" w:rsidP="00E92682">
            <w:pPr>
              <w:widowControl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Оценка по 100-балльной шкале</w:t>
            </w:r>
          </w:p>
        </w:tc>
        <w:tc>
          <w:tcPr>
            <w:tcW w:w="4395" w:type="dxa"/>
          </w:tcPr>
          <w:p w:rsidR="00E92682" w:rsidRPr="00E92682" w:rsidRDefault="00E92682" w:rsidP="00E92682">
            <w:pPr>
              <w:widowControl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Оценка в традиционной  шкале</w:t>
            </w:r>
          </w:p>
        </w:tc>
      </w:tr>
      <w:tr w:rsidR="00E92682" w:rsidRPr="00E92682" w:rsidTr="002A0A52">
        <w:tc>
          <w:tcPr>
            <w:tcW w:w="5103" w:type="dxa"/>
            <w:vAlign w:val="center"/>
          </w:tcPr>
          <w:p w:rsidR="00E92682" w:rsidRPr="00E92682" w:rsidRDefault="00E92682" w:rsidP="00E92682">
            <w:pPr>
              <w:widowControl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8</w:t>
            </w:r>
            <w:r w:rsidRPr="00E92682">
              <w:rPr>
                <w:rFonts w:ascii="Times New Roman" w:eastAsia="Times New Roman" w:hAnsi="Times New Roman" w:cs="Times New Roman"/>
                <w:sz w:val="24"/>
                <w:szCs w:val="24"/>
                <w:lang w:eastAsia="ru-RU"/>
              </w:rPr>
              <w:t>4</w:t>
            </w:r>
            <w:r w:rsidRPr="00E92682">
              <w:rPr>
                <w:rFonts w:ascii="Times New Roman" w:eastAsia="Times New Roman" w:hAnsi="Times New Roman" w:cs="Times New Roman"/>
                <w:sz w:val="24"/>
                <w:szCs w:val="24"/>
                <w:lang w:val="ru-RU" w:eastAsia="ru-RU"/>
              </w:rPr>
              <w:t>–100</w:t>
            </w:r>
          </w:p>
        </w:tc>
        <w:tc>
          <w:tcPr>
            <w:tcW w:w="4395" w:type="dxa"/>
            <w:vAlign w:val="center"/>
          </w:tcPr>
          <w:p w:rsidR="00E92682" w:rsidRPr="00E92682" w:rsidRDefault="00E92682" w:rsidP="00E92682">
            <w:pPr>
              <w:widowControl w:val="0"/>
              <w:spacing w:after="0" w:line="240" w:lineRule="auto"/>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5 (отлично)</w:t>
            </w:r>
          </w:p>
        </w:tc>
      </w:tr>
      <w:tr w:rsidR="00E92682" w:rsidRPr="00E92682" w:rsidTr="002A0A52">
        <w:tc>
          <w:tcPr>
            <w:tcW w:w="5103" w:type="dxa"/>
            <w:vAlign w:val="center"/>
          </w:tcPr>
          <w:p w:rsidR="00E92682" w:rsidRPr="00E92682" w:rsidRDefault="00E92682" w:rsidP="00E92682">
            <w:pPr>
              <w:widowControl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eastAsia="ru-RU"/>
              </w:rPr>
              <w:t>67–83</w:t>
            </w:r>
          </w:p>
        </w:tc>
        <w:tc>
          <w:tcPr>
            <w:tcW w:w="4395" w:type="dxa"/>
            <w:vAlign w:val="center"/>
          </w:tcPr>
          <w:p w:rsidR="00E92682" w:rsidRPr="00E92682" w:rsidRDefault="00E92682" w:rsidP="00E92682">
            <w:pPr>
              <w:widowControl w:val="0"/>
              <w:spacing w:after="0" w:line="240" w:lineRule="auto"/>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4 (хорошо)</w:t>
            </w:r>
          </w:p>
        </w:tc>
      </w:tr>
      <w:tr w:rsidR="00E92682" w:rsidRPr="00E92682" w:rsidTr="002A0A52">
        <w:tc>
          <w:tcPr>
            <w:tcW w:w="5103" w:type="dxa"/>
            <w:vAlign w:val="center"/>
          </w:tcPr>
          <w:p w:rsidR="00E92682" w:rsidRPr="00E92682" w:rsidRDefault="00E92682" w:rsidP="00E92682">
            <w:pPr>
              <w:widowControl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eastAsia="ru-RU"/>
              </w:rPr>
              <w:t>50–66</w:t>
            </w:r>
          </w:p>
        </w:tc>
        <w:tc>
          <w:tcPr>
            <w:tcW w:w="4395" w:type="dxa"/>
            <w:vAlign w:val="center"/>
          </w:tcPr>
          <w:p w:rsidR="00E92682" w:rsidRPr="00E92682" w:rsidRDefault="00E92682" w:rsidP="00E92682">
            <w:pPr>
              <w:widowControl w:val="0"/>
              <w:spacing w:after="0" w:line="240" w:lineRule="auto"/>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3 (удовлетворительно)</w:t>
            </w:r>
          </w:p>
        </w:tc>
      </w:tr>
      <w:tr w:rsidR="00E92682" w:rsidRPr="00E92682" w:rsidTr="002A0A52">
        <w:trPr>
          <w:trHeight w:val="316"/>
        </w:trPr>
        <w:tc>
          <w:tcPr>
            <w:tcW w:w="5103" w:type="dxa"/>
            <w:vAlign w:val="center"/>
          </w:tcPr>
          <w:p w:rsidR="00E92682" w:rsidRPr="00E92682" w:rsidRDefault="00E92682" w:rsidP="00E92682">
            <w:pPr>
              <w:widowControl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eastAsia="ru-RU"/>
              </w:rPr>
              <w:t>0–49</w:t>
            </w:r>
          </w:p>
        </w:tc>
        <w:tc>
          <w:tcPr>
            <w:tcW w:w="4395" w:type="dxa"/>
            <w:tcBorders>
              <w:bottom w:val="single" w:sz="2" w:space="0" w:color="auto"/>
            </w:tcBorders>
            <w:vAlign w:val="center"/>
          </w:tcPr>
          <w:p w:rsidR="00E92682" w:rsidRPr="00E92682" w:rsidRDefault="00E92682" w:rsidP="00E92682">
            <w:pPr>
              <w:widowControl w:val="0"/>
              <w:spacing w:after="0" w:line="240" w:lineRule="auto"/>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 (неудовлетворительно)</w:t>
            </w:r>
          </w:p>
        </w:tc>
      </w:tr>
    </w:tbl>
    <w:p w:rsidR="00E92682" w:rsidRPr="00E92682" w:rsidRDefault="00E92682" w:rsidP="00E92682">
      <w:pPr>
        <w:widowControl w:val="0"/>
        <w:spacing w:after="0" w:line="240" w:lineRule="auto"/>
        <w:jc w:val="both"/>
        <w:rPr>
          <w:rFonts w:ascii="Times New Roman" w:eastAsia="Calibri" w:hAnsi="Times New Roman" w:cs="Times New Roman"/>
          <w:sz w:val="24"/>
          <w:szCs w:val="24"/>
          <w:lang w:val="ru-RU" w:eastAsia="ru-RU"/>
        </w:rPr>
      </w:pPr>
    </w:p>
    <w:p w:rsidR="00E92682" w:rsidRPr="00E92682" w:rsidRDefault="00E92682" w:rsidP="00E9268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Задача 3. По приведенным ниже данным составьте статистические таблицы, озаглавьте каждую из них, определите подлежащее и сказуемое, вид представленной в таблице группировки.</w:t>
      </w:r>
    </w:p>
    <w:p w:rsidR="00E92682" w:rsidRPr="00E92682" w:rsidRDefault="00E92682" w:rsidP="00E92682">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А) Сумма кредитов, предоставленных коммерческими банками города на начало года составила 600 млн. ден. ед., в т.ч. краткосрочных – 400, долгосрочных – 200 млн. ден. ед. На конец года соответственно 1080, 800 и 280 млн. ден. ед. За год общий объем банковских услуг по предоставлению кредитов возрос в 1,8 раза, в т.ч. на рынке краткосрочных кредитов – в 2 раза, на рынке долгосрочных кредитов – в 1,4 раза.</w:t>
      </w:r>
    </w:p>
    <w:p w:rsidR="00E92682" w:rsidRPr="00E92682" w:rsidRDefault="00E92682" w:rsidP="00E92682">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Б) По данным бюджетных обследований домохозяйства разделяются на три группы по уровню совокупного дохода: с высоким, средним и низким доходом. Доля этих групп в общем объеме покупок соответственно составляет, %: 18, 52, 30, а средний балл качества приобретенных товаров – 2,8; 2,2; 1,4.</w:t>
      </w:r>
    </w:p>
    <w:p w:rsidR="00E92682" w:rsidRPr="00E92682" w:rsidRDefault="00E92682" w:rsidP="00E92682">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val="ru-RU" w:eastAsia="ru-RU"/>
        </w:rPr>
      </w:pPr>
    </w:p>
    <w:p w:rsidR="00E92682" w:rsidRPr="00E92682" w:rsidRDefault="00E92682" w:rsidP="00E92682">
      <w:pPr>
        <w:spacing w:after="0" w:line="240" w:lineRule="auto"/>
        <w:jc w:val="both"/>
        <w:rPr>
          <w:rFonts w:ascii="Times New Roman" w:eastAsia="Times New Roman" w:hAnsi="Times New Roman" w:cs="Times New Roman"/>
          <w:color w:val="000000"/>
          <w:sz w:val="24"/>
          <w:szCs w:val="24"/>
          <w:shd w:val="clear" w:color="auto" w:fill="FFFFFF"/>
          <w:lang w:val="ru-RU" w:eastAsia="ru-RU"/>
        </w:rPr>
      </w:pPr>
      <w:r w:rsidRPr="00E92682">
        <w:rPr>
          <w:rFonts w:ascii="Times New Roman" w:eastAsia="Times New Roman" w:hAnsi="Times New Roman" w:cs="Times New Roman"/>
          <w:sz w:val="24"/>
          <w:szCs w:val="24"/>
          <w:lang w:val="ru-RU" w:eastAsia="ru-RU"/>
        </w:rPr>
        <w:t xml:space="preserve">Задача 4. </w:t>
      </w:r>
      <w:r w:rsidRPr="00E92682">
        <w:rPr>
          <w:rFonts w:ascii="Times New Roman" w:eastAsia="Times New Roman" w:hAnsi="Times New Roman" w:cs="Times New Roman"/>
          <w:color w:val="000000"/>
          <w:sz w:val="24"/>
          <w:szCs w:val="24"/>
          <w:shd w:val="clear" w:color="auto" w:fill="FFFFFF"/>
          <w:lang w:val="ru-RU" w:eastAsia="ru-RU"/>
        </w:rPr>
        <w:t>Имеются данные о специализации 12 торговых предприятий района: продукты питания, бытовая химия, мебель, продукты питания, одежда, обувь, обувь, одежда, продукты питания, продукты питания, продукты питания, бытовая химия. Составьте группировку по специализации торговых предприятий  района.</w:t>
      </w:r>
    </w:p>
    <w:p w:rsidR="00E92682" w:rsidRPr="00E92682" w:rsidRDefault="00E92682" w:rsidP="00E92682">
      <w:pPr>
        <w:spacing w:after="0" w:line="240" w:lineRule="auto"/>
        <w:jc w:val="both"/>
        <w:rPr>
          <w:rFonts w:ascii="Times New Roman" w:eastAsia="Times New Roman" w:hAnsi="Times New Roman" w:cs="Times New Roman"/>
          <w:color w:val="000000"/>
          <w:sz w:val="24"/>
          <w:szCs w:val="24"/>
          <w:lang w:val="ru-RU" w:eastAsia="ru-RU"/>
        </w:rPr>
      </w:pPr>
    </w:p>
    <w:p w:rsidR="00E92682" w:rsidRPr="00E92682" w:rsidRDefault="00E92682" w:rsidP="00E92682">
      <w:pPr>
        <w:shd w:val="clear" w:color="auto" w:fill="FFFFFF"/>
        <w:spacing w:after="0" w:line="240" w:lineRule="auto"/>
        <w:jc w:val="both"/>
        <w:rPr>
          <w:rFonts w:ascii="Times New Roman" w:eastAsia="Times New Roman" w:hAnsi="Times New Roman" w:cs="Times New Roman"/>
          <w:spacing w:val="-11"/>
          <w:sz w:val="24"/>
          <w:szCs w:val="24"/>
          <w:lang w:val="ru-RU" w:eastAsia="ru-RU"/>
        </w:rPr>
      </w:pPr>
      <w:r w:rsidRPr="00E92682">
        <w:rPr>
          <w:rFonts w:ascii="Times New Roman" w:eastAsia="Times New Roman" w:hAnsi="Times New Roman" w:cs="Times New Roman"/>
          <w:sz w:val="24"/>
          <w:szCs w:val="24"/>
          <w:lang w:val="ru-RU" w:eastAsia="ru-RU"/>
        </w:rPr>
        <w:t>Задача 5. Имеются следующие данные о распределении населения по полу 1980 – 1997 годы:</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3"/>
        <w:gridCol w:w="3485"/>
        <w:gridCol w:w="2993"/>
        <w:gridCol w:w="2991"/>
      </w:tblGrid>
      <w:tr w:rsidR="00E92682" w:rsidRPr="00E92682" w:rsidTr="002A0A52">
        <w:trPr>
          <w:cantSplit/>
        </w:trPr>
        <w:tc>
          <w:tcPr>
            <w:tcW w:w="457" w:type="pct"/>
            <w:vMerge w:val="restart"/>
            <w:vAlign w:val="center"/>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Годы</w:t>
            </w:r>
          </w:p>
        </w:tc>
        <w:tc>
          <w:tcPr>
            <w:tcW w:w="1672" w:type="pct"/>
            <w:vMerge w:val="restart"/>
            <w:vAlign w:val="center"/>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Численность населения на начало года, тыс. чел.</w:t>
            </w:r>
          </w:p>
        </w:tc>
        <w:tc>
          <w:tcPr>
            <w:tcW w:w="2871" w:type="pct"/>
            <w:gridSpan w:val="2"/>
            <w:vAlign w:val="center"/>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в том числе</w:t>
            </w:r>
          </w:p>
        </w:tc>
      </w:tr>
      <w:tr w:rsidR="00E92682" w:rsidRPr="00E92682" w:rsidTr="002A0A52">
        <w:trPr>
          <w:cantSplit/>
        </w:trPr>
        <w:tc>
          <w:tcPr>
            <w:tcW w:w="457" w:type="pct"/>
            <w:vMerge/>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p>
        </w:tc>
        <w:tc>
          <w:tcPr>
            <w:tcW w:w="1672" w:type="pct"/>
            <w:vMerge/>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p>
        </w:tc>
        <w:tc>
          <w:tcPr>
            <w:tcW w:w="1436" w:type="pct"/>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мужское</w:t>
            </w:r>
          </w:p>
        </w:tc>
        <w:tc>
          <w:tcPr>
            <w:tcW w:w="1435" w:type="pct"/>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Женское</w:t>
            </w:r>
          </w:p>
        </w:tc>
      </w:tr>
      <w:tr w:rsidR="00E92682" w:rsidRPr="00E92682" w:rsidTr="002A0A52">
        <w:tc>
          <w:tcPr>
            <w:tcW w:w="457" w:type="pct"/>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lastRenderedPageBreak/>
              <w:t>1980</w:t>
            </w:r>
          </w:p>
        </w:tc>
        <w:tc>
          <w:tcPr>
            <w:tcW w:w="1672" w:type="pct"/>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138 127</w:t>
            </w:r>
          </w:p>
        </w:tc>
        <w:tc>
          <w:tcPr>
            <w:tcW w:w="1436" w:type="pct"/>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63 610</w:t>
            </w:r>
          </w:p>
        </w:tc>
        <w:tc>
          <w:tcPr>
            <w:tcW w:w="1435" w:type="pct"/>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74 517</w:t>
            </w:r>
          </w:p>
        </w:tc>
      </w:tr>
      <w:tr w:rsidR="00E92682" w:rsidRPr="00E92682" w:rsidTr="002A0A52">
        <w:tc>
          <w:tcPr>
            <w:tcW w:w="457" w:type="pct"/>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1990</w:t>
            </w:r>
          </w:p>
        </w:tc>
        <w:tc>
          <w:tcPr>
            <w:tcW w:w="1672" w:type="pct"/>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147 662</w:t>
            </w:r>
          </w:p>
        </w:tc>
        <w:tc>
          <w:tcPr>
            <w:tcW w:w="1436" w:type="pct"/>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69 112</w:t>
            </w:r>
          </w:p>
        </w:tc>
        <w:tc>
          <w:tcPr>
            <w:tcW w:w="1435" w:type="pct"/>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78 555</w:t>
            </w:r>
          </w:p>
        </w:tc>
      </w:tr>
      <w:tr w:rsidR="00E92682" w:rsidRPr="00E92682" w:rsidTr="002A0A52">
        <w:tc>
          <w:tcPr>
            <w:tcW w:w="457" w:type="pct"/>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1995</w:t>
            </w:r>
          </w:p>
        </w:tc>
        <w:tc>
          <w:tcPr>
            <w:tcW w:w="1672" w:type="pct"/>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147 938</w:t>
            </w:r>
          </w:p>
        </w:tc>
        <w:tc>
          <w:tcPr>
            <w:tcW w:w="1436" w:type="pct"/>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69 486</w:t>
            </w:r>
          </w:p>
        </w:tc>
        <w:tc>
          <w:tcPr>
            <w:tcW w:w="1435" w:type="pct"/>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78 455</w:t>
            </w:r>
          </w:p>
        </w:tc>
      </w:tr>
      <w:tr w:rsidR="00E92682" w:rsidRPr="00E92682" w:rsidTr="002A0A52">
        <w:tc>
          <w:tcPr>
            <w:tcW w:w="457" w:type="pct"/>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1997</w:t>
            </w:r>
          </w:p>
        </w:tc>
        <w:tc>
          <w:tcPr>
            <w:tcW w:w="1672" w:type="pct"/>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147 137</w:t>
            </w:r>
          </w:p>
        </w:tc>
        <w:tc>
          <w:tcPr>
            <w:tcW w:w="1436" w:type="pct"/>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69 029</w:t>
            </w:r>
          </w:p>
        </w:tc>
        <w:tc>
          <w:tcPr>
            <w:tcW w:w="1435" w:type="pct"/>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78 108</w:t>
            </w:r>
          </w:p>
        </w:tc>
      </w:tr>
    </w:tbl>
    <w:p w:rsidR="00E92682" w:rsidRPr="00E92682" w:rsidRDefault="00E92682" w:rsidP="00E92682">
      <w:pPr>
        <w:shd w:val="clear" w:color="auto" w:fill="FFFFFF"/>
        <w:spacing w:after="0" w:line="240" w:lineRule="auto"/>
        <w:jc w:val="both"/>
        <w:rPr>
          <w:rFonts w:ascii="Times New Roman" w:eastAsia="Times New Roman" w:hAnsi="Times New Roman" w:cs="Times New Roman"/>
          <w:spacing w:val="-11"/>
          <w:sz w:val="24"/>
          <w:szCs w:val="24"/>
          <w:lang w:val="ru-RU" w:eastAsia="ru-RU"/>
        </w:rPr>
      </w:pPr>
      <w:r w:rsidRPr="00E92682">
        <w:rPr>
          <w:rFonts w:ascii="Times New Roman" w:eastAsia="Times New Roman" w:hAnsi="Times New Roman" w:cs="Times New Roman"/>
          <w:spacing w:val="-11"/>
          <w:sz w:val="24"/>
          <w:szCs w:val="24"/>
          <w:lang w:val="ru-RU" w:eastAsia="ru-RU"/>
        </w:rPr>
        <w:t>Определите, какие из относительных показателей могут быть вычислены по исходным данным и вычислите их.</w:t>
      </w:r>
    </w:p>
    <w:p w:rsidR="00E92682" w:rsidRPr="00E92682" w:rsidRDefault="00E92682" w:rsidP="00E92682">
      <w:pPr>
        <w:shd w:val="clear" w:color="auto" w:fill="FFFFFF"/>
        <w:tabs>
          <w:tab w:val="num" w:pos="567"/>
          <w:tab w:val="left" w:leader="dot" w:pos="9600"/>
        </w:tabs>
        <w:spacing w:after="0" w:line="240" w:lineRule="auto"/>
        <w:rPr>
          <w:rFonts w:ascii="Times New Roman" w:eastAsia="Times New Roman" w:hAnsi="Times New Roman" w:cs="Times New Roman"/>
          <w:sz w:val="24"/>
          <w:szCs w:val="24"/>
          <w:lang w:val="ru-RU" w:eastAsia="ru-RU"/>
        </w:rPr>
      </w:pPr>
    </w:p>
    <w:p w:rsidR="00E92682" w:rsidRPr="00E92682" w:rsidRDefault="00E92682" w:rsidP="00E92682">
      <w:pPr>
        <w:shd w:val="clear" w:color="auto" w:fill="FFFFFF"/>
        <w:tabs>
          <w:tab w:val="left" w:leader="dot" w:pos="9600"/>
        </w:tabs>
        <w:spacing w:after="0" w:line="240" w:lineRule="auto"/>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Задача 6. В результате статистического опроса получены данные о заработной плате 30 специалистов коммерческих банков (тыс. руб.):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5"/>
      </w:tblGrid>
      <w:tr w:rsidR="00E92682" w:rsidRPr="00E92682" w:rsidTr="002A0A52">
        <w:trPr>
          <w:jc w:val="center"/>
        </w:trPr>
        <w:tc>
          <w:tcPr>
            <w:tcW w:w="9605" w:type="dxa"/>
            <w:tcBorders>
              <w:top w:val="nil"/>
              <w:left w:val="nil"/>
              <w:bottom w:val="nil"/>
              <w:right w:val="nil"/>
            </w:tcBorders>
          </w:tcPr>
          <w:p w:rsidR="00E92682" w:rsidRPr="00E92682" w:rsidRDefault="00E92682" w:rsidP="00E92682">
            <w:pPr>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22,45,36,17,24,39,40,44,55,72,77,56,27,41,40,31,33,18,55,64,67,70,34,21,20,47,30,29,47,51</w:t>
            </w:r>
          </w:p>
        </w:tc>
      </w:tr>
    </w:tbl>
    <w:p w:rsidR="00E92682" w:rsidRPr="00E92682" w:rsidRDefault="00E92682" w:rsidP="00E92682">
      <w:pPr>
        <w:spacing w:after="0" w:line="240" w:lineRule="auto"/>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Постройте вариационный ряд и графики, его характеризующие.</w:t>
      </w:r>
    </w:p>
    <w:p w:rsidR="00E92682" w:rsidRPr="00E92682" w:rsidRDefault="00E92682" w:rsidP="00E92682">
      <w:pPr>
        <w:spacing w:after="0" w:line="240" w:lineRule="auto"/>
        <w:jc w:val="both"/>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Задача 3. Имеются данные о числе  телевизоров, проданных в течение  26 дней:</w:t>
      </w:r>
    </w:p>
    <w:p w:rsidR="00E92682" w:rsidRPr="00E92682" w:rsidRDefault="00E92682" w:rsidP="00E92682">
      <w:pPr>
        <w:spacing w:after="0" w:line="240" w:lineRule="auto"/>
        <w:jc w:val="both"/>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16; 12; 15; 15; 23; 9; 15; 13; 14; 14; 21; 15; 14; 17; 27; 15; 16; 12; 16; 19; 14; 16; 17; 13; 14; 14.</w:t>
      </w:r>
    </w:p>
    <w:p w:rsidR="00E92682" w:rsidRPr="00E92682" w:rsidRDefault="00E92682" w:rsidP="00E92682">
      <w:pPr>
        <w:spacing w:after="0" w:line="240" w:lineRule="auto"/>
        <w:jc w:val="both"/>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 xml:space="preserve">1) Расположите данные в возрастающем порядке </w:t>
      </w:r>
    </w:p>
    <w:p w:rsidR="00E92682" w:rsidRPr="00E92682" w:rsidRDefault="00E92682" w:rsidP="00E92682">
      <w:pPr>
        <w:spacing w:after="0" w:line="240" w:lineRule="auto"/>
        <w:jc w:val="both"/>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2) Определите 25-й; 50-й и 90-й перцентили, нижний, средний и верхний квартили.</w:t>
      </w:r>
    </w:p>
    <w:p w:rsidR="00E92682" w:rsidRPr="00E92682" w:rsidRDefault="00E92682" w:rsidP="00E92682">
      <w:pPr>
        <w:spacing w:after="0" w:line="240" w:lineRule="auto"/>
        <w:jc w:val="both"/>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3) По ранжированным данным составьте дискретный вариационный ряд распределения частот.</w:t>
      </w:r>
    </w:p>
    <w:p w:rsidR="00E92682" w:rsidRPr="00E92682" w:rsidRDefault="00E92682" w:rsidP="00E92682">
      <w:pPr>
        <w:spacing w:after="0" w:line="240" w:lineRule="auto"/>
        <w:jc w:val="both"/>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4) Составьте дискретный вариационный ряд частостей.</w:t>
      </w:r>
    </w:p>
    <w:p w:rsidR="00E92682" w:rsidRPr="00E92682" w:rsidRDefault="00E92682" w:rsidP="00E92682">
      <w:pPr>
        <w:spacing w:after="0" w:line="240" w:lineRule="auto"/>
        <w:jc w:val="both"/>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5) Составьте интервальный вариационный ряд частот.</w:t>
      </w:r>
    </w:p>
    <w:p w:rsidR="00E92682" w:rsidRPr="00E92682" w:rsidRDefault="00E92682" w:rsidP="00E92682">
      <w:pPr>
        <w:spacing w:after="0" w:line="240" w:lineRule="auto"/>
        <w:jc w:val="both"/>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6) Постройте полигон дискретного вариационного ряда частот.</w:t>
      </w:r>
    </w:p>
    <w:p w:rsidR="00E92682" w:rsidRPr="00E92682" w:rsidRDefault="00E92682" w:rsidP="00E92682">
      <w:pPr>
        <w:spacing w:after="0" w:line="240" w:lineRule="auto"/>
        <w:jc w:val="both"/>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7) Постройте гистограмму интервального вариационного ряда частот.</w:t>
      </w:r>
    </w:p>
    <w:p w:rsidR="00E92682" w:rsidRPr="00E92682" w:rsidRDefault="00E92682" w:rsidP="00E92682">
      <w:pPr>
        <w:spacing w:after="0" w:line="240" w:lineRule="auto"/>
        <w:jc w:val="both"/>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8) Вычислите моду для дискретного вариационного ряда частот.</w:t>
      </w:r>
    </w:p>
    <w:p w:rsidR="00E92682" w:rsidRPr="00E92682" w:rsidRDefault="00E92682" w:rsidP="00E92682">
      <w:pPr>
        <w:spacing w:after="0" w:line="240" w:lineRule="auto"/>
        <w:jc w:val="both"/>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9) Найдите медиану и моду для интервального вариационного ряда частот.</w:t>
      </w:r>
    </w:p>
    <w:p w:rsidR="00E92682" w:rsidRPr="00E92682" w:rsidRDefault="00E92682" w:rsidP="00E92682">
      <w:pPr>
        <w:spacing w:after="0" w:line="240" w:lineRule="auto"/>
        <w:jc w:val="both"/>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10) Рассчитайте среднее число проданных телевизоров по формуле для дискретного и интервального рядов.</w:t>
      </w:r>
    </w:p>
    <w:p w:rsidR="00E92682" w:rsidRPr="00E92682" w:rsidRDefault="00E92682" w:rsidP="00E92682">
      <w:pPr>
        <w:spacing w:after="0" w:line="240" w:lineRule="auto"/>
        <w:jc w:val="both"/>
        <w:rPr>
          <w:rFonts w:ascii="Times New Roman" w:eastAsia="Calibri" w:hAnsi="Times New Roman" w:cs="Times New Roman"/>
          <w:sz w:val="24"/>
          <w:szCs w:val="24"/>
          <w:lang w:val="ru-RU" w:eastAsia="ru-RU"/>
        </w:rPr>
      </w:pPr>
    </w:p>
    <w:p w:rsidR="00E92682" w:rsidRPr="00E92682" w:rsidRDefault="00E92682" w:rsidP="00E92682">
      <w:pPr>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Задача 7. Имеются данные о финансовых показателях фирм, тыс. руб.:</w:t>
      </w:r>
    </w:p>
    <w:p w:rsidR="00E92682" w:rsidRPr="00E92682" w:rsidRDefault="00E92682" w:rsidP="00E92682">
      <w:pPr>
        <w:spacing w:after="0" w:line="240" w:lineRule="auto"/>
        <w:jc w:val="both"/>
        <w:rPr>
          <w:rFonts w:ascii="Times New Roman" w:eastAsia="Times New Roman" w:hAnsi="Times New Roman" w:cs="Times New Roman"/>
          <w:sz w:val="24"/>
          <w:szCs w:val="24"/>
          <w:lang w:val="ru-RU" w:eastAsia="ru-RU"/>
        </w:rPr>
      </w:pPr>
    </w:p>
    <w:tbl>
      <w:tblPr>
        <w:tblW w:w="0" w:type="auto"/>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34"/>
        <w:gridCol w:w="1474"/>
        <w:gridCol w:w="1880"/>
        <w:gridCol w:w="2536"/>
        <w:gridCol w:w="2354"/>
      </w:tblGrid>
      <w:tr w:rsidR="00E92682" w:rsidRPr="00E92682" w:rsidTr="002A0A52">
        <w:tc>
          <w:tcPr>
            <w:tcW w:w="934"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w:t>
            </w:r>
          </w:p>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фирмы</w:t>
            </w:r>
          </w:p>
        </w:tc>
        <w:tc>
          <w:tcPr>
            <w:tcW w:w="1474"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Получено прибыли</w:t>
            </w:r>
          </w:p>
        </w:tc>
        <w:tc>
          <w:tcPr>
            <w:tcW w:w="1880"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Акционерный капитал</w:t>
            </w:r>
          </w:p>
        </w:tc>
        <w:tc>
          <w:tcPr>
            <w:tcW w:w="2536"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Рентабельность акционерного капитала, %</w:t>
            </w:r>
          </w:p>
        </w:tc>
        <w:tc>
          <w:tcPr>
            <w:tcW w:w="2354"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Удельный вес акционерного капитала, %</w:t>
            </w:r>
          </w:p>
        </w:tc>
      </w:tr>
      <w:tr w:rsidR="00E92682" w:rsidRPr="00E92682" w:rsidTr="002A0A52">
        <w:tc>
          <w:tcPr>
            <w:tcW w:w="934" w:type="dxa"/>
            <w:shd w:val="clear" w:color="auto" w:fill="C0C0C0"/>
          </w:tcPr>
          <w:p w:rsidR="00E92682" w:rsidRPr="00E92682" w:rsidRDefault="00E92682" w:rsidP="00E92682">
            <w:pPr>
              <w:spacing w:after="0" w:line="240" w:lineRule="auto"/>
              <w:jc w:val="center"/>
              <w:rPr>
                <w:rFonts w:ascii="Times New Roman" w:eastAsia="Times New Roman" w:hAnsi="Times New Roman" w:cs="Times New Roman"/>
                <w:b/>
                <w:bCs/>
                <w:i/>
                <w:iCs/>
                <w:sz w:val="24"/>
                <w:szCs w:val="24"/>
                <w:lang w:val="ru-RU" w:eastAsia="ru-RU"/>
              </w:rPr>
            </w:pPr>
            <w:r w:rsidRPr="00E92682">
              <w:rPr>
                <w:rFonts w:ascii="Times New Roman" w:eastAsia="Times New Roman" w:hAnsi="Times New Roman" w:cs="Times New Roman"/>
                <w:b/>
                <w:bCs/>
                <w:i/>
                <w:iCs/>
                <w:sz w:val="24"/>
                <w:szCs w:val="24"/>
                <w:lang w:val="ru-RU" w:eastAsia="ru-RU"/>
              </w:rPr>
              <w:t>А</w:t>
            </w:r>
          </w:p>
        </w:tc>
        <w:tc>
          <w:tcPr>
            <w:tcW w:w="1474" w:type="dxa"/>
            <w:shd w:val="clear" w:color="auto" w:fill="C0C0C0"/>
          </w:tcPr>
          <w:p w:rsidR="00E92682" w:rsidRPr="00E92682" w:rsidRDefault="00E92682" w:rsidP="00E92682">
            <w:pPr>
              <w:spacing w:after="0" w:line="240" w:lineRule="auto"/>
              <w:jc w:val="center"/>
              <w:rPr>
                <w:rFonts w:ascii="Times New Roman" w:eastAsia="Times New Roman" w:hAnsi="Times New Roman" w:cs="Times New Roman"/>
                <w:b/>
                <w:bCs/>
                <w:i/>
                <w:iCs/>
                <w:sz w:val="24"/>
                <w:szCs w:val="24"/>
                <w:lang w:val="ru-RU" w:eastAsia="ru-RU"/>
              </w:rPr>
            </w:pPr>
            <w:r w:rsidRPr="00E92682">
              <w:rPr>
                <w:rFonts w:ascii="Times New Roman" w:eastAsia="Times New Roman" w:hAnsi="Times New Roman" w:cs="Times New Roman"/>
                <w:b/>
                <w:bCs/>
                <w:i/>
                <w:iCs/>
                <w:sz w:val="24"/>
                <w:szCs w:val="24"/>
                <w:lang w:val="ru-RU" w:eastAsia="ru-RU"/>
              </w:rPr>
              <w:t>1</w:t>
            </w:r>
          </w:p>
        </w:tc>
        <w:tc>
          <w:tcPr>
            <w:tcW w:w="1880" w:type="dxa"/>
            <w:shd w:val="clear" w:color="auto" w:fill="C0C0C0"/>
          </w:tcPr>
          <w:p w:rsidR="00E92682" w:rsidRPr="00E92682" w:rsidRDefault="00E92682" w:rsidP="00E92682">
            <w:pPr>
              <w:spacing w:after="0" w:line="240" w:lineRule="auto"/>
              <w:jc w:val="center"/>
              <w:rPr>
                <w:rFonts w:ascii="Times New Roman" w:eastAsia="Times New Roman" w:hAnsi="Times New Roman" w:cs="Times New Roman"/>
                <w:b/>
                <w:bCs/>
                <w:i/>
                <w:iCs/>
                <w:sz w:val="24"/>
                <w:szCs w:val="24"/>
                <w:lang w:val="ru-RU" w:eastAsia="ru-RU"/>
              </w:rPr>
            </w:pPr>
            <w:r w:rsidRPr="00E92682">
              <w:rPr>
                <w:rFonts w:ascii="Times New Roman" w:eastAsia="Times New Roman" w:hAnsi="Times New Roman" w:cs="Times New Roman"/>
                <w:b/>
                <w:bCs/>
                <w:i/>
                <w:iCs/>
                <w:sz w:val="24"/>
                <w:szCs w:val="24"/>
                <w:lang w:val="ru-RU" w:eastAsia="ru-RU"/>
              </w:rPr>
              <w:t>2</w:t>
            </w:r>
          </w:p>
        </w:tc>
        <w:tc>
          <w:tcPr>
            <w:tcW w:w="2536" w:type="dxa"/>
            <w:shd w:val="clear" w:color="auto" w:fill="C0C0C0"/>
          </w:tcPr>
          <w:p w:rsidR="00E92682" w:rsidRPr="00E92682" w:rsidRDefault="00E92682" w:rsidP="00E92682">
            <w:pPr>
              <w:spacing w:after="0" w:line="240" w:lineRule="auto"/>
              <w:jc w:val="center"/>
              <w:rPr>
                <w:rFonts w:ascii="Times New Roman" w:eastAsia="Times New Roman" w:hAnsi="Times New Roman" w:cs="Times New Roman"/>
                <w:b/>
                <w:bCs/>
                <w:i/>
                <w:iCs/>
                <w:sz w:val="24"/>
                <w:szCs w:val="24"/>
                <w:lang w:val="ru-RU" w:eastAsia="ru-RU"/>
              </w:rPr>
            </w:pPr>
            <w:r w:rsidRPr="00E92682">
              <w:rPr>
                <w:rFonts w:ascii="Times New Roman" w:eastAsia="Times New Roman" w:hAnsi="Times New Roman" w:cs="Times New Roman"/>
                <w:b/>
                <w:bCs/>
                <w:i/>
                <w:iCs/>
                <w:sz w:val="24"/>
                <w:szCs w:val="24"/>
                <w:lang w:val="ru-RU" w:eastAsia="ru-RU"/>
              </w:rPr>
              <w:t>3</w:t>
            </w:r>
          </w:p>
        </w:tc>
        <w:tc>
          <w:tcPr>
            <w:tcW w:w="2354" w:type="dxa"/>
            <w:shd w:val="clear" w:color="auto" w:fill="C0C0C0"/>
          </w:tcPr>
          <w:p w:rsidR="00E92682" w:rsidRPr="00E92682" w:rsidRDefault="00E92682" w:rsidP="00E92682">
            <w:pPr>
              <w:spacing w:after="0" w:line="240" w:lineRule="auto"/>
              <w:jc w:val="center"/>
              <w:rPr>
                <w:rFonts w:ascii="Times New Roman" w:eastAsia="Times New Roman" w:hAnsi="Times New Roman" w:cs="Times New Roman"/>
                <w:b/>
                <w:bCs/>
                <w:i/>
                <w:iCs/>
                <w:sz w:val="24"/>
                <w:szCs w:val="24"/>
                <w:lang w:val="ru-RU" w:eastAsia="ru-RU"/>
              </w:rPr>
            </w:pPr>
            <w:r w:rsidRPr="00E92682">
              <w:rPr>
                <w:rFonts w:ascii="Times New Roman" w:eastAsia="Times New Roman" w:hAnsi="Times New Roman" w:cs="Times New Roman"/>
                <w:b/>
                <w:bCs/>
                <w:i/>
                <w:iCs/>
                <w:sz w:val="24"/>
                <w:szCs w:val="24"/>
                <w:lang w:val="ru-RU" w:eastAsia="ru-RU"/>
              </w:rPr>
              <w:t>4</w:t>
            </w:r>
          </w:p>
        </w:tc>
      </w:tr>
      <w:tr w:rsidR="00E92682" w:rsidRPr="00E92682" w:rsidTr="002A0A52">
        <w:tc>
          <w:tcPr>
            <w:tcW w:w="934"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w:t>
            </w:r>
          </w:p>
        </w:tc>
        <w:tc>
          <w:tcPr>
            <w:tcW w:w="1474"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1500</w:t>
            </w:r>
          </w:p>
        </w:tc>
        <w:tc>
          <w:tcPr>
            <w:tcW w:w="1880"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5000</w:t>
            </w:r>
          </w:p>
        </w:tc>
        <w:tc>
          <w:tcPr>
            <w:tcW w:w="2536"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30</w:t>
            </w:r>
          </w:p>
        </w:tc>
        <w:tc>
          <w:tcPr>
            <w:tcW w:w="2354"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57,14</w:t>
            </w:r>
          </w:p>
        </w:tc>
      </w:tr>
      <w:tr w:rsidR="00E92682" w:rsidRPr="00E92682" w:rsidTr="002A0A52">
        <w:trPr>
          <w:trHeight w:val="341"/>
        </w:trPr>
        <w:tc>
          <w:tcPr>
            <w:tcW w:w="934"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w:t>
            </w:r>
          </w:p>
        </w:tc>
        <w:tc>
          <w:tcPr>
            <w:tcW w:w="1474"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500</w:t>
            </w:r>
          </w:p>
        </w:tc>
        <w:tc>
          <w:tcPr>
            <w:tcW w:w="1880" w:type="dxa"/>
          </w:tcPr>
          <w:p w:rsidR="00E92682" w:rsidRPr="00E92682" w:rsidRDefault="00E92682" w:rsidP="00E92682">
            <w:pPr>
              <w:pBdr>
                <w:bottom w:val="single" w:sz="6" w:space="15" w:color="auto"/>
              </w:pBdr>
              <w:overflowPunct w:val="0"/>
              <w:autoSpaceDE w:val="0"/>
              <w:autoSpaceDN w:val="0"/>
              <w:adjustRightInd w:val="0"/>
              <w:spacing w:after="0" w:line="240" w:lineRule="auto"/>
              <w:ind w:right="403"/>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1250</w:t>
            </w:r>
          </w:p>
        </w:tc>
        <w:tc>
          <w:tcPr>
            <w:tcW w:w="2536"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40</w:t>
            </w:r>
          </w:p>
        </w:tc>
        <w:tc>
          <w:tcPr>
            <w:tcW w:w="2354"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14,29</w:t>
            </w:r>
          </w:p>
        </w:tc>
      </w:tr>
      <w:tr w:rsidR="00E92682" w:rsidRPr="00E92682" w:rsidTr="002A0A52">
        <w:tc>
          <w:tcPr>
            <w:tcW w:w="934"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3</w:t>
            </w:r>
          </w:p>
        </w:tc>
        <w:tc>
          <w:tcPr>
            <w:tcW w:w="1474"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850</w:t>
            </w:r>
          </w:p>
        </w:tc>
        <w:tc>
          <w:tcPr>
            <w:tcW w:w="1880"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2500</w:t>
            </w:r>
          </w:p>
        </w:tc>
        <w:tc>
          <w:tcPr>
            <w:tcW w:w="2536"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34</w:t>
            </w:r>
          </w:p>
        </w:tc>
        <w:tc>
          <w:tcPr>
            <w:tcW w:w="2354"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28,57</w:t>
            </w:r>
          </w:p>
        </w:tc>
      </w:tr>
    </w:tbl>
    <w:p w:rsidR="00E92682" w:rsidRPr="00E92682" w:rsidRDefault="00E92682" w:rsidP="00E92682">
      <w:pPr>
        <w:spacing w:after="0" w:line="240" w:lineRule="auto"/>
        <w:jc w:val="both"/>
        <w:rPr>
          <w:rFonts w:ascii="Times New Roman" w:eastAsia="Times New Roman" w:hAnsi="Times New Roman" w:cs="Times New Roman"/>
          <w:sz w:val="24"/>
          <w:szCs w:val="24"/>
          <w:lang w:val="ru-RU" w:eastAsia="ru-RU"/>
        </w:rPr>
      </w:pPr>
    </w:p>
    <w:p w:rsidR="00E92682" w:rsidRPr="00E92682" w:rsidRDefault="00E92682" w:rsidP="00E92682">
      <w:pPr>
        <w:keepNext/>
        <w:widowControl w:val="0"/>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Определите средний процент рентабельности акционерного капитала фирм, используя показатели: а) гр.1 и 2; б) гр. 2 и 3; в) гр. 1 и 3; г) гр. 3 и 4.</w:t>
      </w:r>
    </w:p>
    <w:p w:rsidR="00E92682" w:rsidRPr="00E92682" w:rsidRDefault="00E92682" w:rsidP="00E92682">
      <w:pPr>
        <w:spacing w:after="0" w:line="240" w:lineRule="auto"/>
        <w:jc w:val="both"/>
        <w:rPr>
          <w:rFonts w:ascii="Times New Roman" w:eastAsia="Calibri" w:hAnsi="Times New Roman" w:cs="Times New Roman"/>
          <w:sz w:val="24"/>
          <w:szCs w:val="24"/>
          <w:lang w:val="ru-RU" w:eastAsia="ru-RU"/>
        </w:rPr>
      </w:pPr>
    </w:p>
    <w:p w:rsidR="00E92682" w:rsidRPr="00E92682" w:rsidRDefault="00E92682" w:rsidP="00E92682">
      <w:pPr>
        <w:widowControl w:val="0"/>
        <w:pBdr>
          <w:bottom w:val="single" w:sz="6" w:space="15" w:color="auto"/>
        </w:pBdr>
        <w:overflowPunct w:val="0"/>
        <w:autoSpaceDE w:val="0"/>
        <w:autoSpaceDN w:val="0"/>
        <w:adjustRightInd w:val="0"/>
        <w:spacing w:after="0" w:line="240" w:lineRule="auto"/>
        <w:ind w:right="403"/>
        <w:jc w:val="center"/>
        <w:textAlignment w:val="baseline"/>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Задача 8. Рассчитайте эмпирическое корреляционное отношение, используя данные опроса 8 биржевых брокеров:</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1"/>
        <w:gridCol w:w="3679"/>
        <w:gridCol w:w="4204"/>
      </w:tblGrid>
      <w:tr w:rsidR="00E92682" w:rsidRPr="00766654" w:rsidTr="002A0A52">
        <w:tc>
          <w:tcPr>
            <w:tcW w:w="1301"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Брокер</w:t>
            </w:r>
          </w:p>
        </w:tc>
        <w:tc>
          <w:tcPr>
            <w:tcW w:w="3679"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 xml:space="preserve">Проходил ли переобучение  </w:t>
            </w:r>
          </w:p>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В последние три года</w:t>
            </w:r>
          </w:p>
        </w:tc>
        <w:tc>
          <w:tcPr>
            <w:tcW w:w="4204"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 xml:space="preserve">Число контрактов, заключенных </w:t>
            </w:r>
          </w:p>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в день опроса</w:t>
            </w:r>
          </w:p>
        </w:tc>
      </w:tr>
      <w:tr w:rsidR="00E92682" w:rsidRPr="00E92682" w:rsidTr="002A0A52">
        <w:tc>
          <w:tcPr>
            <w:tcW w:w="1301"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w:t>
            </w:r>
          </w:p>
        </w:tc>
        <w:tc>
          <w:tcPr>
            <w:tcW w:w="3679"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Да</w:t>
            </w:r>
          </w:p>
        </w:tc>
        <w:tc>
          <w:tcPr>
            <w:tcW w:w="4204"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9</w:t>
            </w:r>
          </w:p>
        </w:tc>
      </w:tr>
      <w:tr w:rsidR="00E92682" w:rsidRPr="00E92682" w:rsidTr="002A0A52">
        <w:tc>
          <w:tcPr>
            <w:tcW w:w="1301"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w:t>
            </w:r>
          </w:p>
        </w:tc>
        <w:tc>
          <w:tcPr>
            <w:tcW w:w="3679"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Нет</w:t>
            </w:r>
          </w:p>
        </w:tc>
        <w:tc>
          <w:tcPr>
            <w:tcW w:w="4204"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8</w:t>
            </w:r>
          </w:p>
        </w:tc>
      </w:tr>
      <w:tr w:rsidR="00E92682" w:rsidRPr="00E92682" w:rsidTr="002A0A52">
        <w:tc>
          <w:tcPr>
            <w:tcW w:w="1301"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3</w:t>
            </w:r>
          </w:p>
        </w:tc>
        <w:tc>
          <w:tcPr>
            <w:tcW w:w="3679"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Нет</w:t>
            </w:r>
          </w:p>
        </w:tc>
        <w:tc>
          <w:tcPr>
            <w:tcW w:w="4204"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6</w:t>
            </w:r>
          </w:p>
        </w:tc>
      </w:tr>
      <w:tr w:rsidR="00E92682" w:rsidRPr="00E92682" w:rsidTr="002A0A52">
        <w:tc>
          <w:tcPr>
            <w:tcW w:w="1301"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4</w:t>
            </w:r>
          </w:p>
        </w:tc>
        <w:tc>
          <w:tcPr>
            <w:tcW w:w="3679"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Да</w:t>
            </w:r>
          </w:p>
        </w:tc>
        <w:tc>
          <w:tcPr>
            <w:tcW w:w="4204"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7</w:t>
            </w:r>
          </w:p>
        </w:tc>
      </w:tr>
      <w:tr w:rsidR="00E92682" w:rsidRPr="00E92682" w:rsidTr="002A0A52">
        <w:tc>
          <w:tcPr>
            <w:tcW w:w="1301"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5</w:t>
            </w:r>
          </w:p>
        </w:tc>
        <w:tc>
          <w:tcPr>
            <w:tcW w:w="3679"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Нет</w:t>
            </w:r>
          </w:p>
        </w:tc>
        <w:tc>
          <w:tcPr>
            <w:tcW w:w="4204"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7</w:t>
            </w:r>
          </w:p>
        </w:tc>
      </w:tr>
      <w:tr w:rsidR="00E92682" w:rsidRPr="00E92682" w:rsidTr="002A0A52">
        <w:trPr>
          <w:trHeight w:val="209"/>
        </w:trPr>
        <w:tc>
          <w:tcPr>
            <w:tcW w:w="1301"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6</w:t>
            </w:r>
          </w:p>
        </w:tc>
        <w:tc>
          <w:tcPr>
            <w:tcW w:w="3679"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Да</w:t>
            </w:r>
          </w:p>
        </w:tc>
        <w:tc>
          <w:tcPr>
            <w:tcW w:w="4204"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8</w:t>
            </w:r>
          </w:p>
        </w:tc>
      </w:tr>
      <w:tr w:rsidR="00E92682" w:rsidRPr="00E92682" w:rsidTr="002A0A52">
        <w:tc>
          <w:tcPr>
            <w:tcW w:w="1301"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7</w:t>
            </w:r>
          </w:p>
        </w:tc>
        <w:tc>
          <w:tcPr>
            <w:tcW w:w="3679"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Да</w:t>
            </w:r>
          </w:p>
        </w:tc>
        <w:tc>
          <w:tcPr>
            <w:tcW w:w="4204"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8</w:t>
            </w:r>
          </w:p>
        </w:tc>
      </w:tr>
      <w:tr w:rsidR="00E92682" w:rsidRPr="00E92682" w:rsidTr="002A0A52">
        <w:tc>
          <w:tcPr>
            <w:tcW w:w="1301"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8</w:t>
            </w:r>
          </w:p>
        </w:tc>
        <w:tc>
          <w:tcPr>
            <w:tcW w:w="3679"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Нет</w:t>
            </w:r>
          </w:p>
        </w:tc>
        <w:tc>
          <w:tcPr>
            <w:tcW w:w="4204"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7</w:t>
            </w:r>
          </w:p>
        </w:tc>
      </w:tr>
    </w:tbl>
    <w:p w:rsidR="00E92682" w:rsidRPr="00E92682" w:rsidRDefault="00E92682" w:rsidP="00E92682">
      <w:pPr>
        <w:spacing w:after="0" w:line="240" w:lineRule="auto"/>
        <w:jc w:val="both"/>
        <w:rPr>
          <w:rFonts w:ascii="Times New Roman" w:eastAsia="Times New Roman" w:hAnsi="Times New Roman" w:cs="Times New Roman"/>
          <w:b/>
          <w:bCs/>
          <w:sz w:val="24"/>
          <w:szCs w:val="24"/>
          <w:lang w:val="ru-RU" w:eastAsia="ru-RU"/>
        </w:rPr>
      </w:pPr>
    </w:p>
    <w:p w:rsidR="00E92682" w:rsidRPr="00E92682" w:rsidRDefault="00E92682" w:rsidP="00E92682">
      <w:pPr>
        <w:spacing w:after="0" w:line="240" w:lineRule="auto"/>
        <w:jc w:val="both"/>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 xml:space="preserve">Задача 9. При изучении бюджета времени студентов было проведено обследование учащихся вузов. При обследовании вузы были разбиты на 7 групп по специализации. Были получены следующие </w:t>
      </w:r>
      <w:r w:rsidRPr="00E92682">
        <w:rPr>
          <w:rFonts w:ascii="Times New Roman" w:eastAsia="Calibri" w:hAnsi="Times New Roman" w:cs="Times New Roman"/>
          <w:sz w:val="24"/>
          <w:szCs w:val="24"/>
          <w:lang w:val="ru-RU" w:eastAsia="ru-RU"/>
        </w:rPr>
        <w:lastRenderedPageBreak/>
        <w:t>результаты среднего количества времени, затрачиваемого студентами ежедневно на самостоятельную работу:</w:t>
      </w:r>
    </w:p>
    <w:p w:rsidR="00E92682" w:rsidRPr="00E92682" w:rsidRDefault="00E92682" w:rsidP="00E92682">
      <w:pPr>
        <w:spacing w:after="0" w:line="240" w:lineRule="auto"/>
        <w:jc w:val="both"/>
        <w:rPr>
          <w:rFonts w:ascii="Times New Roman" w:eastAsia="Calibri" w:hAnsi="Times New Roman" w:cs="Times New Roman"/>
          <w:sz w:val="24"/>
          <w:szCs w:val="24"/>
          <w:lang w:val="ru-RU" w:eastAsia="ru-RU"/>
        </w:rPr>
      </w:pPr>
    </w:p>
    <w:tbl>
      <w:tblPr>
        <w:tblW w:w="0" w:type="auto"/>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62"/>
        <w:gridCol w:w="2433"/>
        <w:gridCol w:w="2702"/>
        <w:gridCol w:w="1989"/>
      </w:tblGrid>
      <w:tr w:rsidR="00E92682" w:rsidRPr="00E92682" w:rsidTr="002A0A52">
        <w:tc>
          <w:tcPr>
            <w:tcW w:w="2162" w:type="dxa"/>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вузы по группам специальностей</w:t>
            </w:r>
          </w:p>
        </w:tc>
        <w:tc>
          <w:tcPr>
            <w:tcW w:w="2433" w:type="dxa"/>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Число обследованных студентов, тыс.чел.</w:t>
            </w:r>
          </w:p>
        </w:tc>
        <w:tc>
          <w:tcPr>
            <w:tcW w:w="2702" w:type="dxa"/>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Среднее число часов на самостоятельную работу</w:t>
            </w:r>
          </w:p>
        </w:tc>
        <w:tc>
          <w:tcPr>
            <w:tcW w:w="1989" w:type="dxa"/>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Средний квадрат отклонений</w:t>
            </w:r>
          </w:p>
        </w:tc>
      </w:tr>
      <w:tr w:rsidR="00E92682" w:rsidRPr="00E92682" w:rsidTr="002A0A52">
        <w:tc>
          <w:tcPr>
            <w:tcW w:w="2162" w:type="dxa"/>
          </w:tcPr>
          <w:p w:rsidR="00E92682" w:rsidRPr="00E92682" w:rsidRDefault="00E92682" w:rsidP="00E92682">
            <w:pPr>
              <w:spacing w:after="0" w:line="240" w:lineRule="auto"/>
              <w:jc w:val="both"/>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Промышленность и строительство</w:t>
            </w:r>
          </w:p>
        </w:tc>
        <w:tc>
          <w:tcPr>
            <w:tcW w:w="2433" w:type="dxa"/>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p>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42</w:t>
            </w:r>
          </w:p>
        </w:tc>
        <w:tc>
          <w:tcPr>
            <w:tcW w:w="2702" w:type="dxa"/>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p>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2,0</w:t>
            </w:r>
          </w:p>
        </w:tc>
        <w:tc>
          <w:tcPr>
            <w:tcW w:w="1989" w:type="dxa"/>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p>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0,6</w:t>
            </w:r>
          </w:p>
        </w:tc>
      </w:tr>
      <w:tr w:rsidR="00E92682" w:rsidRPr="00E92682" w:rsidTr="002A0A52">
        <w:tc>
          <w:tcPr>
            <w:tcW w:w="2162" w:type="dxa"/>
          </w:tcPr>
          <w:p w:rsidR="00E92682" w:rsidRPr="00E92682" w:rsidRDefault="00E92682" w:rsidP="00E92682">
            <w:pPr>
              <w:spacing w:after="0" w:line="240" w:lineRule="auto"/>
              <w:jc w:val="both"/>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Транспорт</w:t>
            </w:r>
          </w:p>
        </w:tc>
        <w:tc>
          <w:tcPr>
            <w:tcW w:w="2433" w:type="dxa"/>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5</w:t>
            </w:r>
          </w:p>
        </w:tc>
        <w:tc>
          <w:tcPr>
            <w:tcW w:w="2702" w:type="dxa"/>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1,4</w:t>
            </w:r>
          </w:p>
        </w:tc>
        <w:tc>
          <w:tcPr>
            <w:tcW w:w="1989" w:type="dxa"/>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0,5</w:t>
            </w:r>
          </w:p>
        </w:tc>
      </w:tr>
      <w:tr w:rsidR="00E92682" w:rsidRPr="00E92682" w:rsidTr="002A0A52">
        <w:tc>
          <w:tcPr>
            <w:tcW w:w="2162" w:type="dxa"/>
          </w:tcPr>
          <w:p w:rsidR="00E92682" w:rsidRPr="00E92682" w:rsidRDefault="00E92682" w:rsidP="00E92682">
            <w:pPr>
              <w:spacing w:after="0" w:line="240" w:lineRule="auto"/>
              <w:jc w:val="both"/>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Право</w:t>
            </w:r>
          </w:p>
        </w:tc>
        <w:tc>
          <w:tcPr>
            <w:tcW w:w="2433" w:type="dxa"/>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13</w:t>
            </w:r>
          </w:p>
        </w:tc>
        <w:tc>
          <w:tcPr>
            <w:tcW w:w="2702" w:type="dxa"/>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1,7</w:t>
            </w:r>
          </w:p>
        </w:tc>
        <w:tc>
          <w:tcPr>
            <w:tcW w:w="1989" w:type="dxa"/>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0,3</w:t>
            </w:r>
          </w:p>
        </w:tc>
      </w:tr>
      <w:tr w:rsidR="00E92682" w:rsidRPr="00E92682" w:rsidTr="002A0A52">
        <w:tc>
          <w:tcPr>
            <w:tcW w:w="2162" w:type="dxa"/>
          </w:tcPr>
          <w:p w:rsidR="00E92682" w:rsidRPr="00E92682" w:rsidRDefault="00E92682" w:rsidP="00E92682">
            <w:pPr>
              <w:spacing w:after="0" w:line="240" w:lineRule="auto"/>
              <w:jc w:val="both"/>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Экономика</w:t>
            </w:r>
          </w:p>
        </w:tc>
        <w:tc>
          <w:tcPr>
            <w:tcW w:w="2433" w:type="dxa"/>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22</w:t>
            </w:r>
          </w:p>
        </w:tc>
        <w:tc>
          <w:tcPr>
            <w:tcW w:w="2702" w:type="dxa"/>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1,5</w:t>
            </w:r>
          </w:p>
        </w:tc>
        <w:tc>
          <w:tcPr>
            <w:tcW w:w="1989" w:type="dxa"/>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0,7</w:t>
            </w:r>
          </w:p>
        </w:tc>
      </w:tr>
      <w:tr w:rsidR="00E92682" w:rsidRPr="00E92682" w:rsidTr="002A0A52">
        <w:tc>
          <w:tcPr>
            <w:tcW w:w="2162" w:type="dxa"/>
          </w:tcPr>
          <w:p w:rsidR="00E92682" w:rsidRPr="00E92682" w:rsidRDefault="00E92682" w:rsidP="00E92682">
            <w:pPr>
              <w:spacing w:after="0" w:line="240" w:lineRule="auto"/>
              <w:jc w:val="both"/>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Здравоохранение</w:t>
            </w:r>
          </w:p>
        </w:tc>
        <w:tc>
          <w:tcPr>
            <w:tcW w:w="2433" w:type="dxa"/>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10</w:t>
            </w:r>
          </w:p>
        </w:tc>
        <w:tc>
          <w:tcPr>
            <w:tcW w:w="2702" w:type="dxa"/>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1,0</w:t>
            </w:r>
          </w:p>
        </w:tc>
        <w:tc>
          <w:tcPr>
            <w:tcW w:w="1989" w:type="dxa"/>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0,8</w:t>
            </w:r>
          </w:p>
        </w:tc>
      </w:tr>
      <w:tr w:rsidR="00E92682" w:rsidRPr="00E92682" w:rsidTr="002A0A52">
        <w:tc>
          <w:tcPr>
            <w:tcW w:w="2162" w:type="dxa"/>
          </w:tcPr>
          <w:p w:rsidR="00E92682" w:rsidRPr="00E92682" w:rsidRDefault="00E92682" w:rsidP="00E92682">
            <w:pPr>
              <w:spacing w:after="0" w:line="240" w:lineRule="auto"/>
              <w:jc w:val="both"/>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Искусство</w:t>
            </w:r>
          </w:p>
        </w:tc>
        <w:tc>
          <w:tcPr>
            <w:tcW w:w="2433" w:type="dxa"/>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5</w:t>
            </w:r>
          </w:p>
        </w:tc>
        <w:tc>
          <w:tcPr>
            <w:tcW w:w="2702" w:type="dxa"/>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1,6</w:t>
            </w:r>
          </w:p>
        </w:tc>
        <w:tc>
          <w:tcPr>
            <w:tcW w:w="1989" w:type="dxa"/>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1,0</w:t>
            </w:r>
          </w:p>
        </w:tc>
      </w:tr>
      <w:tr w:rsidR="00E92682" w:rsidRPr="00E92682" w:rsidTr="002A0A52">
        <w:tc>
          <w:tcPr>
            <w:tcW w:w="2162" w:type="dxa"/>
          </w:tcPr>
          <w:p w:rsidR="00E92682" w:rsidRPr="00E92682" w:rsidRDefault="00E92682" w:rsidP="00E92682">
            <w:pPr>
              <w:spacing w:after="0" w:line="240" w:lineRule="auto"/>
              <w:jc w:val="both"/>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Просвещение</w:t>
            </w:r>
          </w:p>
        </w:tc>
        <w:tc>
          <w:tcPr>
            <w:tcW w:w="2433" w:type="dxa"/>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36</w:t>
            </w:r>
          </w:p>
        </w:tc>
        <w:tc>
          <w:tcPr>
            <w:tcW w:w="2702" w:type="dxa"/>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1,8</w:t>
            </w:r>
          </w:p>
        </w:tc>
        <w:tc>
          <w:tcPr>
            <w:tcW w:w="1989" w:type="dxa"/>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0,.6</w:t>
            </w:r>
          </w:p>
        </w:tc>
      </w:tr>
    </w:tbl>
    <w:p w:rsidR="00E92682" w:rsidRPr="00E92682" w:rsidRDefault="00E92682" w:rsidP="00E92682">
      <w:pPr>
        <w:spacing w:after="0" w:line="240" w:lineRule="auto"/>
        <w:jc w:val="both"/>
        <w:rPr>
          <w:rFonts w:ascii="Times New Roman" w:eastAsia="Calibri" w:hAnsi="Times New Roman" w:cs="Times New Roman"/>
          <w:sz w:val="24"/>
          <w:szCs w:val="24"/>
          <w:lang w:val="ru-RU" w:eastAsia="ru-RU"/>
        </w:rPr>
      </w:pPr>
    </w:p>
    <w:p w:rsidR="00E92682" w:rsidRPr="00E92682" w:rsidRDefault="00E92682" w:rsidP="00E92682">
      <w:pPr>
        <w:spacing w:after="0" w:line="240" w:lineRule="auto"/>
        <w:ind w:left="567"/>
        <w:jc w:val="both"/>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Используя правило сложения дисперсий, определить зависимость между средним числом часов на самостоятельную работу от специализации студента.</w:t>
      </w:r>
    </w:p>
    <w:p w:rsidR="00E92682" w:rsidRPr="00E92682" w:rsidRDefault="00E92682" w:rsidP="00E92682">
      <w:pPr>
        <w:spacing w:after="0" w:line="240" w:lineRule="auto"/>
        <w:jc w:val="both"/>
        <w:rPr>
          <w:rFonts w:ascii="Times New Roman" w:eastAsia="Calibri" w:hAnsi="Times New Roman" w:cs="Times New Roman"/>
          <w:sz w:val="24"/>
          <w:szCs w:val="24"/>
          <w:lang w:val="ru-RU" w:eastAsia="ru-RU"/>
        </w:rPr>
      </w:pPr>
    </w:p>
    <w:p w:rsidR="00E92682" w:rsidRPr="00E92682" w:rsidRDefault="00E92682" w:rsidP="00E92682">
      <w:pPr>
        <w:spacing w:after="0" w:line="240" w:lineRule="auto"/>
        <w:jc w:val="both"/>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shd w:val="clear" w:color="auto" w:fill="FFFFFF"/>
          <w:lang w:val="ru-RU" w:eastAsia="ru-RU"/>
        </w:rPr>
        <w:t xml:space="preserve">Задача 10. </w:t>
      </w:r>
      <w:r w:rsidRPr="00E92682">
        <w:rPr>
          <w:rFonts w:ascii="Times New Roman" w:eastAsia="Calibri" w:hAnsi="Times New Roman" w:cs="Times New Roman"/>
          <w:sz w:val="24"/>
          <w:szCs w:val="24"/>
          <w:lang w:val="ru-RU" w:eastAsia="ru-RU"/>
        </w:rPr>
        <w:t>По данным выборочного обследования заработной платы работников бюджетной сферы получены следующие показатели:</w:t>
      </w:r>
    </w:p>
    <w:tbl>
      <w:tblPr>
        <w:tblW w:w="5000" w:type="pct"/>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426"/>
        <w:gridCol w:w="2881"/>
        <w:gridCol w:w="2480"/>
        <w:gridCol w:w="2635"/>
      </w:tblGrid>
      <w:tr w:rsidR="00E92682" w:rsidRPr="00E92682" w:rsidTr="002A0A52">
        <w:tc>
          <w:tcPr>
            <w:tcW w:w="1164" w:type="pct"/>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Отрасль</w:t>
            </w:r>
          </w:p>
        </w:tc>
        <w:tc>
          <w:tcPr>
            <w:tcW w:w="1382" w:type="pct"/>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Средняя заработная плата, руб.</w:t>
            </w:r>
          </w:p>
        </w:tc>
        <w:tc>
          <w:tcPr>
            <w:tcW w:w="1190" w:type="pct"/>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Численность работников, чел.</w:t>
            </w:r>
          </w:p>
        </w:tc>
        <w:tc>
          <w:tcPr>
            <w:tcW w:w="1264" w:type="pct"/>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Дисперсия заработной платы</w:t>
            </w:r>
          </w:p>
        </w:tc>
      </w:tr>
      <w:tr w:rsidR="00E92682" w:rsidRPr="00E92682" w:rsidTr="002A0A52">
        <w:tc>
          <w:tcPr>
            <w:tcW w:w="1164" w:type="pct"/>
          </w:tcPr>
          <w:p w:rsidR="00E92682" w:rsidRPr="00E92682" w:rsidRDefault="00E92682" w:rsidP="00E92682">
            <w:pPr>
              <w:spacing w:after="0" w:line="240" w:lineRule="auto"/>
              <w:jc w:val="both"/>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здравоохранение</w:t>
            </w:r>
          </w:p>
        </w:tc>
        <w:tc>
          <w:tcPr>
            <w:tcW w:w="1382" w:type="pct"/>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600</w:t>
            </w:r>
          </w:p>
        </w:tc>
        <w:tc>
          <w:tcPr>
            <w:tcW w:w="1190" w:type="pct"/>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80</w:t>
            </w:r>
          </w:p>
        </w:tc>
        <w:tc>
          <w:tcPr>
            <w:tcW w:w="1264" w:type="pct"/>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4900</w:t>
            </w:r>
          </w:p>
        </w:tc>
      </w:tr>
      <w:tr w:rsidR="00E92682" w:rsidRPr="00E92682" w:rsidTr="002A0A52">
        <w:tc>
          <w:tcPr>
            <w:tcW w:w="1164" w:type="pct"/>
          </w:tcPr>
          <w:p w:rsidR="00E92682" w:rsidRPr="00E92682" w:rsidRDefault="00E92682" w:rsidP="00E92682">
            <w:pPr>
              <w:spacing w:after="0" w:line="240" w:lineRule="auto"/>
              <w:jc w:val="both"/>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образование</w:t>
            </w:r>
          </w:p>
        </w:tc>
        <w:tc>
          <w:tcPr>
            <w:tcW w:w="1382" w:type="pct"/>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800</w:t>
            </w:r>
          </w:p>
        </w:tc>
        <w:tc>
          <w:tcPr>
            <w:tcW w:w="1190" w:type="pct"/>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120</w:t>
            </w:r>
          </w:p>
        </w:tc>
        <w:tc>
          <w:tcPr>
            <w:tcW w:w="1264" w:type="pct"/>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16900</w:t>
            </w:r>
          </w:p>
        </w:tc>
      </w:tr>
    </w:tbl>
    <w:p w:rsidR="00E92682" w:rsidRPr="00E92682" w:rsidRDefault="00E92682" w:rsidP="00E92682">
      <w:pPr>
        <w:spacing w:after="0" w:line="240" w:lineRule="auto"/>
        <w:ind w:left="567"/>
        <w:jc w:val="both"/>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 xml:space="preserve">Определить: </w:t>
      </w:r>
    </w:p>
    <w:p w:rsidR="00E92682" w:rsidRPr="00E92682" w:rsidRDefault="00E92682" w:rsidP="00E92682">
      <w:pPr>
        <w:spacing w:after="0" w:line="240" w:lineRule="auto"/>
        <w:ind w:left="567"/>
        <w:jc w:val="both"/>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1) среднюю заработную плату работников по двум отраслям;</w:t>
      </w:r>
    </w:p>
    <w:p w:rsidR="00E92682" w:rsidRPr="00E92682" w:rsidRDefault="00E92682" w:rsidP="00E92682">
      <w:pPr>
        <w:spacing w:after="0" w:line="240" w:lineRule="auto"/>
        <w:ind w:left="567"/>
        <w:jc w:val="both"/>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2) дисперсии заработной платы;</w:t>
      </w:r>
    </w:p>
    <w:p w:rsidR="00E92682" w:rsidRPr="00E92682" w:rsidRDefault="00E92682" w:rsidP="00E92682">
      <w:pPr>
        <w:spacing w:after="0" w:line="240" w:lineRule="auto"/>
        <w:ind w:firstLine="567"/>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3) коэффициент детерминации и эмпирическое корреляционное отношение.</w:t>
      </w:r>
    </w:p>
    <w:p w:rsidR="00E92682" w:rsidRPr="00E92682" w:rsidRDefault="00E92682" w:rsidP="00E92682">
      <w:pPr>
        <w:spacing w:after="0" w:line="240" w:lineRule="auto"/>
        <w:ind w:firstLine="567"/>
        <w:jc w:val="both"/>
        <w:rPr>
          <w:rFonts w:ascii="Times New Roman" w:eastAsia="Times New Roman" w:hAnsi="Times New Roman" w:cs="Times New Roman"/>
          <w:sz w:val="24"/>
          <w:szCs w:val="24"/>
          <w:shd w:val="clear" w:color="auto" w:fill="FFFFFF"/>
          <w:lang w:val="ru-RU" w:eastAsia="ru-RU"/>
        </w:rPr>
      </w:pPr>
    </w:p>
    <w:p w:rsidR="00E92682" w:rsidRPr="00E92682" w:rsidRDefault="00E92682" w:rsidP="00E92682">
      <w:pPr>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Задача 11. При исследовании ежемесячного дохода и транспортных расходов городского населения получены следующие данные:</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2494"/>
        <w:gridCol w:w="678"/>
        <w:gridCol w:w="680"/>
        <w:gridCol w:w="678"/>
        <w:gridCol w:w="680"/>
        <w:gridCol w:w="680"/>
        <w:gridCol w:w="678"/>
        <w:gridCol w:w="680"/>
        <w:gridCol w:w="678"/>
        <w:gridCol w:w="680"/>
        <w:gridCol w:w="680"/>
      </w:tblGrid>
      <w:tr w:rsidR="00E92682" w:rsidRPr="00E92682" w:rsidTr="002A0A52">
        <w:trPr>
          <w:jc w:val="center"/>
        </w:trPr>
        <w:tc>
          <w:tcPr>
            <w:tcW w:w="2494" w:type="dxa"/>
          </w:tcPr>
          <w:p w:rsidR="00E92682" w:rsidRPr="00E92682" w:rsidRDefault="00E92682" w:rsidP="00E92682">
            <w:pPr>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Доход, тыс. у.е.</w:t>
            </w:r>
          </w:p>
        </w:tc>
        <w:tc>
          <w:tcPr>
            <w:tcW w:w="678"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32</w:t>
            </w:r>
          </w:p>
        </w:tc>
        <w:tc>
          <w:tcPr>
            <w:tcW w:w="680"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27</w:t>
            </w:r>
          </w:p>
        </w:tc>
        <w:tc>
          <w:tcPr>
            <w:tcW w:w="678"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24</w:t>
            </w:r>
          </w:p>
        </w:tc>
        <w:tc>
          <w:tcPr>
            <w:tcW w:w="680"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25</w:t>
            </w:r>
          </w:p>
        </w:tc>
        <w:tc>
          <w:tcPr>
            <w:tcW w:w="680"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27</w:t>
            </w:r>
          </w:p>
        </w:tc>
        <w:tc>
          <w:tcPr>
            <w:tcW w:w="678"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21</w:t>
            </w:r>
          </w:p>
        </w:tc>
        <w:tc>
          <w:tcPr>
            <w:tcW w:w="680"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23</w:t>
            </w:r>
          </w:p>
        </w:tc>
        <w:tc>
          <w:tcPr>
            <w:tcW w:w="678"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21</w:t>
            </w:r>
          </w:p>
        </w:tc>
        <w:tc>
          <w:tcPr>
            <w:tcW w:w="680"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20</w:t>
            </w:r>
          </w:p>
        </w:tc>
        <w:tc>
          <w:tcPr>
            <w:tcW w:w="680"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18</w:t>
            </w:r>
          </w:p>
        </w:tc>
      </w:tr>
      <w:tr w:rsidR="00E92682" w:rsidRPr="00E92682" w:rsidTr="002A0A52">
        <w:trPr>
          <w:cantSplit/>
          <w:jc w:val="center"/>
        </w:trPr>
        <w:tc>
          <w:tcPr>
            <w:tcW w:w="2494" w:type="dxa"/>
          </w:tcPr>
          <w:p w:rsidR="00E92682" w:rsidRPr="00E92682" w:rsidRDefault="00E92682" w:rsidP="00E92682">
            <w:pPr>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Расходы на транспортные услуги, тыс. у.е.</w:t>
            </w:r>
          </w:p>
        </w:tc>
        <w:tc>
          <w:tcPr>
            <w:tcW w:w="678"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1,3</w:t>
            </w:r>
          </w:p>
        </w:tc>
        <w:tc>
          <w:tcPr>
            <w:tcW w:w="680"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1,1</w:t>
            </w:r>
          </w:p>
        </w:tc>
        <w:tc>
          <w:tcPr>
            <w:tcW w:w="678"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0,8</w:t>
            </w:r>
          </w:p>
        </w:tc>
        <w:tc>
          <w:tcPr>
            <w:tcW w:w="680"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0,9</w:t>
            </w:r>
          </w:p>
        </w:tc>
        <w:tc>
          <w:tcPr>
            <w:tcW w:w="680"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1,1</w:t>
            </w:r>
          </w:p>
        </w:tc>
        <w:tc>
          <w:tcPr>
            <w:tcW w:w="678"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0,3</w:t>
            </w:r>
          </w:p>
        </w:tc>
        <w:tc>
          <w:tcPr>
            <w:tcW w:w="680"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0,8</w:t>
            </w:r>
          </w:p>
        </w:tc>
        <w:tc>
          <w:tcPr>
            <w:tcW w:w="678"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0,4</w:t>
            </w:r>
          </w:p>
        </w:tc>
        <w:tc>
          <w:tcPr>
            <w:tcW w:w="680"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0,4</w:t>
            </w:r>
          </w:p>
        </w:tc>
        <w:tc>
          <w:tcPr>
            <w:tcW w:w="680"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0,3</w:t>
            </w:r>
          </w:p>
        </w:tc>
      </w:tr>
    </w:tbl>
    <w:p w:rsidR="00E92682" w:rsidRPr="00E92682" w:rsidRDefault="00E92682" w:rsidP="00E92682">
      <w:pPr>
        <w:spacing w:after="0" w:line="240" w:lineRule="auto"/>
        <w:jc w:val="both"/>
        <w:rPr>
          <w:rFonts w:ascii="Times New Roman" w:eastAsia="Times New Roman" w:hAnsi="Times New Roman" w:cs="Times New Roman"/>
          <w:b/>
          <w:bCs/>
          <w:sz w:val="24"/>
          <w:szCs w:val="24"/>
          <w:lang w:val="ru-RU" w:eastAsia="ru-RU"/>
        </w:rPr>
      </w:pPr>
      <w:r w:rsidRPr="00E92682">
        <w:rPr>
          <w:rFonts w:ascii="Times New Roman" w:eastAsia="Times New Roman" w:hAnsi="Times New Roman" w:cs="Times New Roman"/>
          <w:sz w:val="24"/>
          <w:szCs w:val="24"/>
          <w:lang w:val="ru-RU" w:eastAsia="ru-RU"/>
        </w:rPr>
        <w:t>Рассчитайте линейный коэффициент корреляции и проверьте его значимость.</w:t>
      </w:r>
    </w:p>
    <w:p w:rsidR="00E92682" w:rsidRPr="00E92682" w:rsidRDefault="00E92682" w:rsidP="00E92682">
      <w:pPr>
        <w:spacing w:after="0" w:line="240" w:lineRule="auto"/>
        <w:jc w:val="both"/>
        <w:rPr>
          <w:rFonts w:ascii="Times New Roman" w:eastAsia="Times New Roman" w:hAnsi="Times New Roman" w:cs="Times New Roman"/>
          <w:b/>
          <w:bCs/>
          <w:sz w:val="24"/>
          <w:szCs w:val="24"/>
          <w:lang w:val="ru-RU" w:eastAsia="ru-RU"/>
        </w:rPr>
      </w:pPr>
    </w:p>
    <w:p w:rsidR="00E92682" w:rsidRPr="00E92682" w:rsidRDefault="00E92682" w:rsidP="00E92682">
      <w:pPr>
        <w:spacing w:after="0" w:line="240" w:lineRule="auto"/>
        <w:jc w:val="both"/>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Задача 12.</w:t>
      </w:r>
      <w:r w:rsidRPr="00E92682">
        <w:rPr>
          <w:rFonts w:ascii="Times New Roman" w:eastAsia="Calibri" w:hAnsi="Times New Roman" w:cs="Times New Roman"/>
          <w:b/>
          <w:bCs/>
          <w:i/>
          <w:iCs/>
          <w:sz w:val="24"/>
          <w:szCs w:val="24"/>
          <w:lang w:val="ru-RU" w:eastAsia="ru-RU"/>
        </w:rPr>
        <w:t xml:space="preserve"> </w:t>
      </w:r>
      <w:r w:rsidRPr="00E92682">
        <w:rPr>
          <w:rFonts w:ascii="Times New Roman" w:eastAsia="Calibri" w:hAnsi="Times New Roman" w:cs="Times New Roman"/>
          <w:sz w:val="24"/>
          <w:szCs w:val="24"/>
          <w:lang w:val="ru-RU" w:eastAsia="ru-RU"/>
        </w:rPr>
        <w:t>Имеются данные о затратах на рекламу продукции(Х) и объеме выручки от реализации продукции(У). Рассчитайте значение коэффициента Кендэлла и проверьте статистическую значимость полученного коэффициента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4961"/>
      </w:tblGrid>
      <w:tr w:rsidR="00E92682" w:rsidRPr="00766654" w:rsidTr="002A0A52">
        <w:tc>
          <w:tcPr>
            <w:tcW w:w="4678" w:type="dxa"/>
          </w:tcPr>
          <w:p w:rsidR="00E92682" w:rsidRPr="00E92682" w:rsidRDefault="00E92682" w:rsidP="00E92682">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i/>
                <w:iCs/>
                <w:sz w:val="24"/>
                <w:szCs w:val="24"/>
                <w:lang w:val="ru-RU" w:eastAsia="ru-RU"/>
              </w:rPr>
            </w:pPr>
            <w:r w:rsidRPr="00E92682">
              <w:rPr>
                <w:rFonts w:ascii="Times New Roman" w:eastAsia="Times New Roman" w:hAnsi="Times New Roman" w:cs="Times New Roman"/>
                <w:sz w:val="24"/>
                <w:szCs w:val="24"/>
                <w:lang w:val="ru-RU" w:eastAsia="ru-RU"/>
              </w:rPr>
              <w:t xml:space="preserve">Затраты на рекламу продукции, тыс. руб., </w:t>
            </w:r>
            <w:r w:rsidRPr="00E92682">
              <w:rPr>
                <w:rFonts w:ascii="Times New Roman" w:eastAsia="Times New Roman" w:hAnsi="Times New Roman" w:cs="Times New Roman"/>
                <w:i/>
                <w:iCs/>
                <w:sz w:val="24"/>
                <w:szCs w:val="24"/>
                <w:lang w:val="ru-RU" w:eastAsia="ru-RU"/>
              </w:rPr>
              <w:t>Х</w:t>
            </w:r>
          </w:p>
        </w:tc>
        <w:tc>
          <w:tcPr>
            <w:tcW w:w="4961" w:type="dxa"/>
          </w:tcPr>
          <w:p w:rsidR="00E92682" w:rsidRPr="00E92682" w:rsidRDefault="00E92682" w:rsidP="00E92682">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 xml:space="preserve">Объем выручки от реализации продукции, млн. руб., </w:t>
            </w:r>
            <w:r w:rsidRPr="00E92682">
              <w:rPr>
                <w:rFonts w:ascii="Times New Roman" w:eastAsia="Times New Roman" w:hAnsi="Times New Roman" w:cs="Times New Roman"/>
                <w:i/>
                <w:iCs/>
                <w:sz w:val="24"/>
                <w:szCs w:val="24"/>
                <w:lang w:val="ru-RU" w:eastAsia="ru-RU"/>
              </w:rPr>
              <w:t>У</w:t>
            </w:r>
          </w:p>
        </w:tc>
      </w:tr>
      <w:tr w:rsidR="00E92682" w:rsidRPr="00E92682" w:rsidTr="002A0A52">
        <w:tc>
          <w:tcPr>
            <w:tcW w:w="4678" w:type="dxa"/>
          </w:tcPr>
          <w:p w:rsidR="00E92682" w:rsidRPr="00E92682" w:rsidRDefault="00E92682" w:rsidP="00E92682">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1,5</w:t>
            </w:r>
          </w:p>
        </w:tc>
        <w:tc>
          <w:tcPr>
            <w:tcW w:w="4961" w:type="dxa"/>
          </w:tcPr>
          <w:p w:rsidR="00E92682" w:rsidRPr="00E92682" w:rsidRDefault="00E92682" w:rsidP="00E92682">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26</w:t>
            </w:r>
          </w:p>
        </w:tc>
      </w:tr>
      <w:tr w:rsidR="00E92682" w:rsidRPr="00E92682" w:rsidTr="002A0A52">
        <w:tc>
          <w:tcPr>
            <w:tcW w:w="4678" w:type="dxa"/>
          </w:tcPr>
          <w:p w:rsidR="00E92682" w:rsidRPr="00E92682" w:rsidRDefault="00E92682" w:rsidP="00E92682">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2,4</w:t>
            </w:r>
          </w:p>
        </w:tc>
        <w:tc>
          <w:tcPr>
            <w:tcW w:w="4961" w:type="dxa"/>
          </w:tcPr>
          <w:p w:rsidR="00E92682" w:rsidRPr="00E92682" w:rsidRDefault="00E92682" w:rsidP="00E92682">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71</w:t>
            </w:r>
          </w:p>
        </w:tc>
      </w:tr>
      <w:tr w:rsidR="00E92682" w:rsidRPr="00E92682" w:rsidTr="002A0A52">
        <w:tc>
          <w:tcPr>
            <w:tcW w:w="4678" w:type="dxa"/>
          </w:tcPr>
          <w:p w:rsidR="00E92682" w:rsidRPr="00E92682" w:rsidRDefault="00E92682" w:rsidP="00E92682">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8,6</w:t>
            </w:r>
          </w:p>
        </w:tc>
        <w:tc>
          <w:tcPr>
            <w:tcW w:w="4961" w:type="dxa"/>
          </w:tcPr>
          <w:p w:rsidR="00E92682" w:rsidRPr="00E92682" w:rsidRDefault="00E92682" w:rsidP="00E92682">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45</w:t>
            </w:r>
          </w:p>
        </w:tc>
      </w:tr>
      <w:tr w:rsidR="00E92682" w:rsidRPr="00E92682" w:rsidTr="002A0A52">
        <w:tc>
          <w:tcPr>
            <w:tcW w:w="4678" w:type="dxa"/>
          </w:tcPr>
          <w:p w:rsidR="00E92682" w:rsidRPr="00E92682" w:rsidRDefault="00E92682" w:rsidP="00E92682">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1,3</w:t>
            </w:r>
          </w:p>
        </w:tc>
        <w:tc>
          <w:tcPr>
            <w:tcW w:w="4961" w:type="dxa"/>
          </w:tcPr>
          <w:p w:rsidR="00E92682" w:rsidRPr="00E92682" w:rsidRDefault="00E92682" w:rsidP="00E92682">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95</w:t>
            </w:r>
          </w:p>
        </w:tc>
      </w:tr>
      <w:tr w:rsidR="00E92682" w:rsidRPr="00E92682" w:rsidTr="002A0A52">
        <w:tc>
          <w:tcPr>
            <w:tcW w:w="4678" w:type="dxa"/>
          </w:tcPr>
          <w:p w:rsidR="00E92682" w:rsidRPr="00E92682" w:rsidRDefault="00E92682" w:rsidP="00E92682">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3,3</w:t>
            </w:r>
          </w:p>
        </w:tc>
        <w:tc>
          <w:tcPr>
            <w:tcW w:w="4961" w:type="dxa"/>
          </w:tcPr>
          <w:p w:rsidR="00E92682" w:rsidRPr="00E92682" w:rsidRDefault="00E92682" w:rsidP="00E92682">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112</w:t>
            </w:r>
          </w:p>
        </w:tc>
      </w:tr>
      <w:tr w:rsidR="00E92682" w:rsidRPr="00E92682" w:rsidTr="002A0A52">
        <w:tc>
          <w:tcPr>
            <w:tcW w:w="4678" w:type="dxa"/>
          </w:tcPr>
          <w:p w:rsidR="00E92682" w:rsidRPr="00E92682" w:rsidRDefault="00E92682" w:rsidP="00E92682">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4,0</w:t>
            </w:r>
          </w:p>
        </w:tc>
        <w:tc>
          <w:tcPr>
            <w:tcW w:w="4961" w:type="dxa"/>
          </w:tcPr>
          <w:p w:rsidR="00E92682" w:rsidRPr="00E92682" w:rsidRDefault="00E92682" w:rsidP="00E92682">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130</w:t>
            </w:r>
          </w:p>
        </w:tc>
      </w:tr>
      <w:tr w:rsidR="00E92682" w:rsidRPr="00E92682" w:rsidTr="002A0A52">
        <w:tc>
          <w:tcPr>
            <w:tcW w:w="4678" w:type="dxa"/>
          </w:tcPr>
          <w:p w:rsidR="00E92682" w:rsidRPr="00E92682" w:rsidRDefault="00E92682" w:rsidP="00E92682">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5,1</w:t>
            </w:r>
          </w:p>
        </w:tc>
        <w:tc>
          <w:tcPr>
            <w:tcW w:w="4961" w:type="dxa"/>
          </w:tcPr>
          <w:p w:rsidR="00E92682" w:rsidRPr="00E92682" w:rsidRDefault="00E92682" w:rsidP="00E92682">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145</w:t>
            </w:r>
          </w:p>
        </w:tc>
      </w:tr>
      <w:tr w:rsidR="00E92682" w:rsidRPr="00E92682" w:rsidTr="002A0A52">
        <w:tc>
          <w:tcPr>
            <w:tcW w:w="4678" w:type="dxa"/>
          </w:tcPr>
          <w:p w:rsidR="00E92682" w:rsidRPr="00E92682" w:rsidRDefault="00E92682" w:rsidP="00E92682">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6,1</w:t>
            </w:r>
          </w:p>
        </w:tc>
        <w:tc>
          <w:tcPr>
            <w:tcW w:w="4961" w:type="dxa"/>
          </w:tcPr>
          <w:p w:rsidR="00E92682" w:rsidRPr="00E92682" w:rsidRDefault="00E92682" w:rsidP="00E92682">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190</w:t>
            </w:r>
          </w:p>
        </w:tc>
      </w:tr>
      <w:tr w:rsidR="00E92682" w:rsidRPr="00E92682" w:rsidTr="002A0A52">
        <w:tc>
          <w:tcPr>
            <w:tcW w:w="4678" w:type="dxa"/>
          </w:tcPr>
          <w:p w:rsidR="00E92682" w:rsidRPr="00E92682" w:rsidRDefault="00E92682" w:rsidP="00E92682">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3,5</w:t>
            </w:r>
          </w:p>
        </w:tc>
        <w:tc>
          <w:tcPr>
            <w:tcW w:w="4961" w:type="dxa"/>
          </w:tcPr>
          <w:p w:rsidR="00E92682" w:rsidRPr="00E92682" w:rsidRDefault="00E92682" w:rsidP="00E92682">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220</w:t>
            </w:r>
          </w:p>
        </w:tc>
      </w:tr>
      <w:tr w:rsidR="00E92682" w:rsidRPr="00E92682" w:rsidTr="002A0A52">
        <w:tc>
          <w:tcPr>
            <w:tcW w:w="4678" w:type="dxa"/>
          </w:tcPr>
          <w:p w:rsidR="00E92682" w:rsidRPr="00E92682" w:rsidRDefault="00E92682" w:rsidP="00E92682">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7,1</w:t>
            </w:r>
          </w:p>
        </w:tc>
        <w:tc>
          <w:tcPr>
            <w:tcW w:w="4961" w:type="dxa"/>
          </w:tcPr>
          <w:p w:rsidR="00E92682" w:rsidRPr="00E92682" w:rsidRDefault="00E92682" w:rsidP="00E92682">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231</w:t>
            </w:r>
          </w:p>
        </w:tc>
      </w:tr>
    </w:tbl>
    <w:p w:rsidR="00E92682" w:rsidRPr="00E92682" w:rsidRDefault="00E92682" w:rsidP="00E92682">
      <w:pPr>
        <w:spacing w:after="0" w:line="240" w:lineRule="auto"/>
        <w:jc w:val="both"/>
        <w:rPr>
          <w:rFonts w:ascii="Times New Roman" w:eastAsia="Calibri" w:hAnsi="Times New Roman" w:cs="Times New Roman"/>
          <w:sz w:val="24"/>
          <w:szCs w:val="24"/>
          <w:lang w:val="ru-RU" w:eastAsia="ru-RU"/>
        </w:rPr>
      </w:pPr>
    </w:p>
    <w:p w:rsidR="00E92682" w:rsidRPr="00E92682" w:rsidRDefault="00E92682" w:rsidP="00E92682">
      <w:pPr>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Calibri" w:hAnsi="Times New Roman" w:cs="Times New Roman"/>
          <w:sz w:val="24"/>
          <w:szCs w:val="24"/>
          <w:lang w:val="ru-RU" w:eastAsia="ru-RU"/>
        </w:rPr>
        <w:t xml:space="preserve">Задача 13. </w:t>
      </w:r>
      <w:r w:rsidRPr="00E92682">
        <w:rPr>
          <w:rFonts w:ascii="Times New Roman" w:eastAsia="Times New Roman" w:hAnsi="Times New Roman" w:cs="Times New Roman"/>
          <w:sz w:val="24"/>
          <w:szCs w:val="24"/>
          <w:lang w:val="ru-RU" w:eastAsia="ru-RU"/>
        </w:rPr>
        <w:t>Экспертами оценивались вкусовые качества разных сортов чая. Суммарные оценки получены следующие:</w:t>
      </w:r>
    </w:p>
    <w:p w:rsidR="00E92682" w:rsidRPr="00E92682" w:rsidRDefault="00E92682" w:rsidP="00E92682">
      <w:pPr>
        <w:spacing w:after="0" w:line="240" w:lineRule="auto"/>
        <w:jc w:val="both"/>
        <w:rPr>
          <w:rFonts w:ascii="Times New Roman" w:eastAsia="Times New Roman" w:hAnsi="Times New Roman" w:cs="Times New Roman"/>
          <w:sz w:val="24"/>
          <w:szCs w:val="24"/>
          <w:lang w:val="ru-RU" w:eastAsia="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87"/>
        <w:gridCol w:w="3095"/>
        <w:gridCol w:w="3096"/>
      </w:tblGrid>
      <w:tr w:rsidR="00E92682" w:rsidRPr="00E92682" w:rsidTr="002A0A52">
        <w:tc>
          <w:tcPr>
            <w:tcW w:w="2987"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Сорт чая</w:t>
            </w:r>
          </w:p>
        </w:tc>
        <w:tc>
          <w:tcPr>
            <w:tcW w:w="3095"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Оценка в баллах</w:t>
            </w:r>
          </w:p>
        </w:tc>
        <w:tc>
          <w:tcPr>
            <w:tcW w:w="3096"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Цена, у. е.</w:t>
            </w:r>
          </w:p>
        </w:tc>
      </w:tr>
      <w:tr w:rsidR="00E92682" w:rsidRPr="00E92682" w:rsidTr="002A0A52">
        <w:tc>
          <w:tcPr>
            <w:tcW w:w="2987"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w:t>
            </w:r>
          </w:p>
        </w:tc>
        <w:tc>
          <w:tcPr>
            <w:tcW w:w="3095"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11</w:t>
            </w:r>
          </w:p>
        </w:tc>
        <w:tc>
          <w:tcPr>
            <w:tcW w:w="3096"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1,57</w:t>
            </w:r>
          </w:p>
        </w:tc>
      </w:tr>
      <w:tr w:rsidR="00E92682" w:rsidRPr="00E92682" w:rsidTr="002A0A52">
        <w:tc>
          <w:tcPr>
            <w:tcW w:w="2987"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w:t>
            </w:r>
          </w:p>
        </w:tc>
        <w:tc>
          <w:tcPr>
            <w:tcW w:w="3095"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14</w:t>
            </w:r>
          </w:p>
        </w:tc>
        <w:tc>
          <w:tcPr>
            <w:tcW w:w="3096"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1,60</w:t>
            </w:r>
          </w:p>
        </w:tc>
      </w:tr>
      <w:tr w:rsidR="00E92682" w:rsidRPr="00E92682" w:rsidTr="002A0A52">
        <w:tc>
          <w:tcPr>
            <w:tcW w:w="2987"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3</w:t>
            </w:r>
          </w:p>
        </w:tc>
        <w:tc>
          <w:tcPr>
            <w:tcW w:w="3095"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17</w:t>
            </w:r>
          </w:p>
        </w:tc>
        <w:tc>
          <w:tcPr>
            <w:tcW w:w="3096"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2,00</w:t>
            </w:r>
          </w:p>
        </w:tc>
      </w:tr>
      <w:tr w:rsidR="00E92682" w:rsidRPr="00E92682" w:rsidTr="002A0A52">
        <w:tc>
          <w:tcPr>
            <w:tcW w:w="2987"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4</w:t>
            </w:r>
          </w:p>
        </w:tc>
        <w:tc>
          <w:tcPr>
            <w:tcW w:w="3095"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15</w:t>
            </w:r>
          </w:p>
        </w:tc>
        <w:tc>
          <w:tcPr>
            <w:tcW w:w="3096"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2,10</w:t>
            </w:r>
          </w:p>
        </w:tc>
      </w:tr>
      <w:tr w:rsidR="00E92682" w:rsidRPr="00E92682" w:rsidTr="002A0A52">
        <w:tc>
          <w:tcPr>
            <w:tcW w:w="2987"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5</w:t>
            </w:r>
          </w:p>
        </w:tc>
        <w:tc>
          <w:tcPr>
            <w:tcW w:w="3095"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13</w:t>
            </w:r>
          </w:p>
        </w:tc>
        <w:tc>
          <w:tcPr>
            <w:tcW w:w="3096"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1,70</w:t>
            </w:r>
          </w:p>
        </w:tc>
      </w:tr>
      <w:tr w:rsidR="00E92682" w:rsidRPr="00E92682" w:rsidTr="002A0A52">
        <w:tc>
          <w:tcPr>
            <w:tcW w:w="2987"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6</w:t>
            </w:r>
          </w:p>
        </w:tc>
        <w:tc>
          <w:tcPr>
            <w:tcW w:w="3095"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13</w:t>
            </w:r>
          </w:p>
        </w:tc>
        <w:tc>
          <w:tcPr>
            <w:tcW w:w="3096"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1,85</w:t>
            </w:r>
          </w:p>
        </w:tc>
      </w:tr>
      <w:tr w:rsidR="00E92682" w:rsidRPr="00E92682" w:rsidTr="002A0A52">
        <w:tc>
          <w:tcPr>
            <w:tcW w:w="2987"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7</w:t>
            </w:r>
          </w:p>
        </w:tc>
        <w:tc>
          <w:tcPr>
            <w:tcW w:w="3095"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18</w:t>
            </w:r>
          </w:p>
        </w:tc>
        <w:tc>
          <w:tcPr>
            <w:tcW w:w="3096"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1,80</w:t>
            </w:r>
          </w:p>
        </w:tc>
      </w:tr>
      <w:tr w:rsidR="00E92682" w:rsidRPr="00E92682" w:rsidTr="002A0A52">
        <w:tc>
          <w:tcPr>
            <w:tcW w:w="2987"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8</w:t>
            </w:r>
          </w:p>
        </w:tc>
        <w:tc>
          <w:tcPr>
            <w:tcW w:w="3095"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10</w:t>
            </w:r>
          </w:p>
        </w:tc>
        <w:tc>
          <w:tcPr>
            <w:tcW w:w="3096"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1,15</w:t>
            </w:r>
          </w:p>
        </w:tc>
      </w:tr>
      <w:tr w:rsidR="00E92682" w:rsidRPr="00E92682" w:rsidTr="002A0A52">
        <w:tc>
          <w:tcPr>
            <w:tcW w:w="2987"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9</w:t>
            </w:r>
          </w:p>
        </w:tc>
        <w:tc>
          <w:tcPr>
            <w:tcW w:w="3095"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19</w:t>
            </w:r>
          </w:p>
        </w:tc>
        <w:tc>
          <w:tcPr>
            <w:tcW w:w="3096"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2,30</w:t>
            </w:r>
          </w:p>
        </w:tc>
      </w:tr>
      <w:tr w:rsidR="00E92682" w:rsidRPr="00E92682" w:rsidTr="002A0A52">
        <w:tc>
          <w:tcPr>
            <w:tcW w:w="2987"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10</w:t>
            </w:r>
          </w:p>
        </w:tc>
        <w:tc>
          <w:tcPr>
            <w:tcW w:w="3095"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25</w:t>
            </w:r>
          </w:p>
        </w:tc>
        <w:tc>
          <w:tcPr>
            <w:tcW w:w="3096"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2,40</w:t>
            </w:r>
          </w:p>
        </w:tc>
      </w:tr>
    </w:tbl>
    <w:p w:rsidR="00E92682" w:rsidRPr="00E92682" w:rsidRDefault="00E92682" w:rsidP="00E92682">
      <w:pPr>
        <w:keepNext/>
        <w:widowControl w:val="0"/>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Согласуется ли оценка чая с его ценой? Проверьте эту гипотезу методами ранговой корреляции.</w:t>
      </w:r>
    </w:p>
    <w:p w:rsidR="00E92682" w:rsidRPr="00E92682" w:rsidRDefault="00E92682" w:rsidP="00E92682">
      <w:pPr>
        <w:tabs>
          <w:tab w:val="left" w:pos="1110"/>
        </w:tabs>
        <w:spacing w:after="0" w:line="240" w:lineRule="auto"/>
        <w:jc w:val="both"/>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ab/>
      </w:r>
    </w:p>
    <w:p w:rsidR="00E92682" w:rsidRPr="00E92682" w:rsidRDefault="00E92682" w:rsidP="00E92682">
      <w:pPr>
        <w:spacing w:after="0" w:line="240" w:lineRule="auto"/>
        <w:jc w:val="both"/>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Задача 14. Для изучения влияния условий труда на взаимоотношения в коллективе было проведено выборочное обследование 250 работников предприятия, ответы которых распределились следующим образом:</w:t>
      </w:r>
    </w:p>
    <w:p w:rsidR="00E92682" w:rsidRPr="00E92682" w:rsidRDefault="00E92682" w:rsidP="00E92682">
      <w:pPr>
        <w:spacing w:after="0" w:line="240" w:lineRule="auto"/>
        <w:rPr>
          <w:rFonts w:ascii="Times New Roman" w:eastAsia="Times New Roman" w:hAnsi="Times New Roman" w:cs="Times New Roman"/>
          <w:sz w:val="24"/>
          <w:szCs w:val="24"/>
          <w:lang w:val="ru-RU" w:eastAsia="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9"/>
        <w:gridCol w:w="1170"/>
        <w:gridCol w:w="2392"/>
        <w:gridCol w:w="2622"/>
        <w:gridCol w:w="833"/>
      </w:tblGrid>
      <w:tr w:rsidR="00E92682" w:rsidRPr="00E92682" w:rsidTr="002A0A52">
        <w:trPr>
          <w:cantSplit/>
        </w:trPr>
        <w:tc>
          <w:tcPr>
            <w:tcW w:w="2269" w:type="dxa"/>
            <w:vMerge w:val="restart"/>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Условия труда</w:t>
            </w:r>
          </w:p>
        </w:tc>
        <w:tc>
          <w:tcPr>
            <w:tcW w:w="6184" w:type="dxa"/>
            <w:gridSpan w:val="3"/>
          </w:tcPr>
          <w:p w:rsidR="00E92682" w:rsidRPr="00E92682" w:rsidRDefault="00E92682" w:rsidP="00E92682">
            <w:pPr>
              <w:keepNext/>
              <w:tabs>
                <w:tab w:val="left" w:pos="210"/>
              </w:tabs>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Взаимоотношения в коллективе</w:t>
            </w:r>
          </w:p>
        </w:tc>
        <w:tc>
          <w:tcPr>
            <w:tcW w:w="833" w:type="dxa"/>
            <w:vMerge w:val="restart"/>
          </w:tcPr>
          <w:p w:rsidR="00E92682" w:rsidRPr="00E92682" w:rsidRDefault="00E92682" w:rsidP="00E92682">
            <w:pPr>
              <w:tabs>
                <w:tab w:val="left" w:pos="210"/>
              </w:tabs>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Итого</w:t>
            </w:r>
          </w:p>
        </w:tc>
      </w:tr>
      <w:tr w:rsidR="00E92682" w:rsidRPr="00E92682" w:rsidTr="002A0A52">
        <w:trPr>
          <w:cantSplit/>
        </w:trPr>
        <w:tc>
          <w:tcPr>
            <w:tcW w:w="2269" w:type="dxa"/>
            <w:vMerge/>
          </w:tcPr>
          <w:p w:rsidR="00E92682" w:rsidRPr="00E92682" w:rsidRDefault="00E92682" w:rsidP="00E92682">
            <w:pPr>
              <w:spacing w:after="0" w:line="240" w:lineRule="auto"/>
              <w:rPr>
                <w:rFonts w:ascii="Times New Roman" w:eastAsia="Times New Roman" w:hAnsi="Times New Roman" w:cs="Times New Roman"/>
                <w:sz w:val="24"/>
                <w:szCs w:val="24"/>
                <w:lang w:val="ru-RU" w:eastAsia="ru-RU"/>
              </w:rPr>
            </w:pPr>
          </w:p>
        </w:tc>
        <w:tc>
          <w:tcPr>
            <w:tcW w:w="1170" w:type="dxa"/>
          </w:tcPr>
          <w:p w:rsidR="00E92682" w:rsidRPr="00E92682" w:rsidRDefault="00E92682" w:rsidP="00E92682">
            <w:pPr>
              <w:tabs>
                <w:tab w:val="left" w:pos="210"/>
              </w:tabs>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Хорошие</w:t>
            </w:r>
          </w:p>
        </w:tc>
        <w:tc>
          <w:tcPr>
            <w:tcW w:w="2392" w:type="dxa"/>
          </w:tcPr>
          <w:p w:rsidR="00E92682" w:rsidRPr="00E92682" w:rsidRDefault="00E92682" w:rsidP="00E92682">
            <w:pPr>
              <w:tabs>
                <w:tab w:val="left" w:pos="210"/>
              </w:tabs>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Удовлетворительные</w:t>
            </w:r>
          </w:p>
        </w:tc>
        <w:tc>
          <w:tcPr>
            <w:tcW w:w="2622" w:type="dxa"/>
          </w:tcPr>
          <w:p w:rsidR="00E92682" w:rsidRPr="00E92682" w:rsidRDefault="00E92682" w:rsidP="00E92682">
            <w:pPr>
              <w:tabs>
                <w:tab w:val="left" w:pos="210"/>
              </w:tabs>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Неудовлетворительные</w:t>
            </w:r>
          </w:p>
        </w:tc>
        <w:tc>
          <w:tcPr>
            <w:tcW w:w="833" w:type="dxa"/>
            <w:vMerge/>
          </w:tcPr>
          <w:p w:rsidR="00E92682" w:rsidRPr="00E92682" w:rsidRDefault="00E92682" w:rsidP="00E92682">
            <w:pPr>
              <w:tabs>
                <w:tab w:val="left" w:pos="210"/>
              </w:tabs>
              <w:spacing w:after="0" w:line="240" w:lineRule="auto"/>
              <w:jc w:val="center"/>
              <w:rPr>
                <w:rFonts w:ascii="Times New Roman" w:eastAsia="Times New Roman" w:hAnsi="Times New Roman" w:cs="Times New Roman"/>
                <w:sz w:val="24"/>
                <w:szCs w:val="24"/>
                <w:lang w:val="ru-RU" w:eastAsia="ru-RU"/>
              </w:rPr>
            </w:pPr>
          </w:p>
        </w:tc>
      </w:tr>
      <w:tr w:rsidR="00E92682" w:rsidRPr="00E92682" w:rsidTr="002A0A52">
        <w:tc>
          <w:tcPr>
            <w:tcW w:w="2269" w:type="dxa"/>
          </w:tcPr>
          <w:p w:rsidR="00E92682" w:rsidRPr="00E92682" w:rsidRDefault="00E92682" w:rsidP="00E92682">
            <w:pPr>
              <w:spacing w:after="0" w:line="240" w:lineRule="auto"/>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Соответствуют требованиям</w:t>
            </w:r>
          </w:p>
        </w:tc>
        <w:tc>
          <w:tcPr>
            <w:tcW w:w="1170"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30</w:t>
            </w:r>
          </w:p>
        </w:tc>
        <w:tc>
          <w:tcPr>
            <w:tcW w:w="2392"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20</w:t>
            </w:r>
          </w:p>
        </w:tc>
        <w:tc>
          <w:tcPr>
            <w:tcW w:w="2622"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10</w:t>
            </w:r>
          </w:p>
        </w:tc>
        <w:tc>
          <w:tcPr>
            <w:tcW w:w="833"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60</w:t>
            </w:r>
          </w:p>
        </w:tc>
      </w:tr>
      <w:tr w:rsidR="00E92682" w:rsidRPr="00E92682" w:rsidTr="002A0A52">
        <w:tc>
          <w:tcPr>
            <w:tcW w:w="2269" w:type="dxa"/>
          </w:tcPr>
          <w:p w:rsidR="00E92682" w:rsidRPr="00E92682" w:rsidRDefault="00E92682" w:rsidP="00E92682">
            <w:pPr>
              <w:spacing w:after="0" w:line="240" w:lineRule="auto"/>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Не полностью соответствуют</w:t>
            </w:r>
          </w:p>
        </w:tc>
        <w:tc>
          <w:tcPr>
            <w:tcW w:w="1170"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25</w:t>
            </w:r>
          </w:p>
        </w:tc>
        <w:tc>
          <w:tcPr>
            <w:tcW w:w="2392"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50</w:t>
            </w:r>
          </w:p>
        </w:tc>
        <w:tc>
          <w:tcPr>
            <w:tcW w:w="2622"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15</w:t>
            </w:r>
          </w:p>
        </w:tc>
        <w:tc>
          <w:tcPr>
            <w:tcW w:w="833"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90</w:t>
            </w:r>
          </w:p>
        </w:tc>
      </w:tr>
      <w:tr w:rsidR="00E92682" w:rsidRPr="00E92682" w:rsidTr="002A0A52">
        <w:tc>
          <w:tcPr>
            <w:tcW w:w="2269" w:type="dxa"/>
          </w:tcPr>
          <w:p w:rsidR="00E92682" w:rsidRPr="00E92682" w:rsidRDefault="00E92682" w:rsidP="00E92682">
            <w:pPr>
              <w:spacing w:after="0" w:line="240" w:lineRule="auto"/>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Не соответствуют</w:t>
            </w:r>
          </w:p>
        </w:tc>
        <w:tc>
          <w:tcPr>
            <w:tcW w:w="1170"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10</w:t>
            </w:r>
          </w:p>
        </w:tc>
        <w:tc>
          <w:tcPr>
            <w:tcW w:w="2392"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40</w:t>
            </w:r>
          </w:p>
        </w:tc>
        <w:tc>
          <w:tcPr>
            <w:tcW w:w="2622"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50</w:t>
            </w:r>
          </w:p>
        </w:tc>
        <w:tc>
          <w:tcPr>
            <w:tcW w:w="833"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100</w:t>
            </w:r>
          </w:p>
        </w:tc>
      </w:tr>
      <w:tr w:rsidR="00E92682" w:rsidRPr="00E92682" w:rsidTr="002A0A52">
        <w:tc>
          <w:tcPr>
            <w:tcW w:w="2269" w:type="dxa"/>
          </w:tcPr>
          <w:p w:rsidR="00E92682" w:rsidRPr="00E92682" w:rsidRDefault="00E92682" w:rsidP="00E92682">
            <w:pPr>
              <w:spacing w:after="0" w:line="240" w:lineRule="auto"/>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Итого</w:t>
            </w:r>
          </w:p>
        </w:tc>
        <w:tc>
          <w:tcPr>
            <w:tcW w:w="1170"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65</w:t>
            </w:r>
          </w:p>
        </w:tc>
        <w:tc>
          <w:tcPr>
            <w:tcW w:w="2392"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110</w:t>
            </w:r>
          </w:p>
        </w:tc>
        <w:tc>
          <w:tcPr>
            <w:tcW w:w="2622"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75</w:t>
            </w:r>
          </w:p>
        </w:tc>
        <w:tc>
          <w:tcPr>
            <w:tcW w:w="833"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250</w:t>
            </w:r>
          </w:p>
        </w:tc>
      </w:tr>
    </w:tbl>
    <w:p w:rsidR="00E92682" w:rsidRPr="00E92682" w:rsidRDefault="00E92682" w:rsidP="00E92682">
      <w:pPr>
        <w:spacing w:after="0" w:line="240" w:lineRule="auto"/>
        <w:jc w:val="both"/>
        <w:rPr>
          <w:rFonts w:ascii="Times New Roman" w:eastAsia="Calibri" w:hAnsi="Times New Roman" w:cs="Times New Roman"/>
          <w:sz w:val="24"/>
          <w:szCs w:val="24"/>
          <w:lang w:val="ru-RU" w:eastAsia="ru-RU"/>
        </w:rPr>
      </w:pPr>
    </w:p>
    <w:p w:rsidR="00E92682" w:rsidRPr="00E92682" w:rsidRDefault="00E92682" w:rsidP="00E92682">
      <w:pPr>
        <w:spacing w:after="0" w:line="240" w:lineRule="auto"/>
        <w:jc w:val="both"/>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Рассчитать коэффициент взаимной сопряженности Пирсона.</w:t>
      </w:r>
    </w:p>
    <w:p w:rsidR="00E92682" w:rsidRPr="00E92682" w:rsidRDefault="00E92682" w:rsidP="00E92682">
      <w:pPr>
        <w:spacing w:after="0" w:line="240" w:lineRule="auto"/>
        <w:jc w:val="both"/>
        <w:rPr>
          <w:rFonts w:ascii="Times New Roman" w:eastAsia="Times New Roman" w:hAnsi="Times New Roman" w:cs="Times New Roman"/>
          <w:sz w:val="24"/>
          <w:szCs w:val="24"/>
          <w:lang w:val="ru-RU" w:eastAsia="ru-RU"/>
        </w:rPr>
      </w:pPr>
    </w:p>
    <w:p w:rsidR="00E92682" w:rsidRPr="00E92682" w:rsidRDefault="00E92682" w:rsidP="00E92682">
      <w:pPr>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Задача 15. По нижеприведенным данным оцените степень тесноты связи между средним баллом успеваемости студентов в зимнюю сессию и характером источников, используемых для подготовки к экзаменам:</w:t>
      </w:r>
    </w:p>
    <w:p w:rsidR="00E92682" w:rsidRPr="00E92682" w:rsidRDefault="00E92682" w:rsidP="00E92682">
      <w:pPr>
        <w:spacing w:after="0" w:line="240" w:lineRule="auto"/>
        <w:jc w:val="both"/>
        <w:rPr>
          <w:rFonts w:ascii="Times New Roman" w:eastAsia="Times New Roman" w:hAnsi="Times New Roman" w:cs="Times New Roman"/>
          <w:sz w:val="24"/>
          <w:szCs w:val="24"/>
          <w:lang w:val="ru-RU" w:eastAsia="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1"/>
        <w:gridCol w:w="1554"/>
        <w:gridCol w:w="983"/>
        <w:gridCol w:w="1176"/>
        <w:gridCol w:w="1056"/>
      </w:tblGrid>
      <w:tr w:rsidR="00E92682" w:rsidRPr="00766654" w:rsidTr="002A0A52">
        <w:trPr>
          <w:cantSplit/>
        </w:trPr>
        <w:tc>
          <w:tcPr>
            <w:tcW w:w="4211" w:type="dxa"/>
            <w:vMerge w:val="restart"/>
          </w:tcPr>
          <w:p w:rsidR="00E92682" w:rsidRPr="00E92682" w:rsidRDefault="00E92682" w:rsidP="00E92682">
            <w:pPr>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Группы студентов по характеру используемых для подготовки к экзаменам источников</w:t>
            </w:r>
          </w:p>
        </w:tc>
        <w:tc>
          <w:tcPr>
            <w:tcW w:w="1554" w:type="dxa"/>
            <w:vMerge w:val="restart"/>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Всего студентов</w:t>
            </w:r>
          </w:p>
        </w:tc>
        <w:tc>
          <w:tcPr>
            <w:tcW w:w="3215" w:type="dxa"/>
            <w:gridSpan w:val="3"/>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из них со средним баллом успеваемости</w:t>
            </w:r>
          </w:p>
        </w:tc>
      </w:tr>
      <w:tr w:rsidR="00E92682" w:rsidRPr="00E92682" w:rsidTr="002A0A52">
        <w:trPr>
          <w:cantSplit/>
        </w:trPr>
        <w:tc>
          <w:tcPr>
            <w:tcW w:w="4211" w:type="dxa"/>
            <w:vMerge/>
            <w:vAlign w:val="center"/>
          </w:tcPr>
          <w:p w:rsidR="00E92682" w:rsidRPr="00E92682" w:rsidRDefault="00E92682" w:rsidP="00E92682">
            <w:pPr>
              <w:spacing w:after="0" w:line="240" w:lineRule="auto"/>
              <w:rPr>
                <w:rFonts w:ascii="Times New Roman" w:eastAsia="Times New Roman" w:hAnsi="Times New Roman" w:cs="Times New Roman"/>
                <w:sz w:val="24"/>
                <w:szCs w:val="24"/>
                <w:lang w:val="ru-RU" w:eastAsia="ru-RU"/>
              </w:rPr>
            </w:pPr>
          </w:p>
        </w:tc>
        <w:tc>
          <w:tcPr>
            <w:tcW w:w="1554" w:type="dxa"/>
            <w:vMerge/>
            <w:vAlign w:val="center"/>
          </w:tcPr>
          <w:p w:rsidR="00E92682" w:rsidRPr="00E92682" w:rsidRDefault="00E92682" w:rsidP="00E92682">
            <w:pPr>
              <w:spacing w:after="0" w:line="240" w:lineRule="auto"/>
              <w:rPr>
                <w:rFonts w:ascii="Times New Roman" w:eastAsia="Times New Roman" w:hAnsi="Times New Roman" w:cs="Times New Roman"/>
                <w:sz w:val="24"/>
                <w:szCs w:val="24"/>
                <w:lang w:val="ru-RU" w:eastAsia="ru-RU"/>
              </w:rPr>
            </w:pPr>
          </w:p>
        </w:tc>
        <w:tc>
          <w:tcPr>
            <w:tcW w:w="983"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до 70</w:t>
            </w:r>
          </w:p>
        </w:tc>
        <w:tc>
          <w:tcPr>
            <w:tcW w:w="1176"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70-85</w:t>
            </w:r>
          </w:p>
        </w:tc>
        <w:tc>
          <w:tcPr>
            <w:tcW w:w="1056"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85-100</w:t>
            </w:r>
          </w:p>
        </w:tc>
      </w:tr>
      <w:tr w:rsidR="00E92682" w:rsidRPr="00E92682" w:rsidTr="002A0A52">
        <w:tc>
          <w:tcPr>
            <w:tcW w:w="4211" w:type="dxa"/>
          </w:tcPr>
          <w:p w:rsidR="00E92682" w:rsidRPr="00E92682" w:rsidRDefault="00E92682" w:rsidP="00E92682">
            <w:pPr>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Только конспект лекций</w:t>
            </w:r>
          </w:p>
        </w:tc>
        <w:tc>
          <w:tcPr>
            <w:tcW w:w="1554" w:type="dxa"/>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76</w:t>
            </w:r>
          </w:p>
        </w:tc>
        <w:tc>
          <w:tcPr>
            <w:tcW w:w="983" w:type="dxa"/>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28</w:t>
            </w:r>
          </w:p>
        </w:tc>
        <w:tc>
          <w:tcPr>
            <w:tcW w:w="1176" w:type="dxa"/>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43</w:t>
            </w:r>
          </w:p>
        </w:tc>
        <w:tc>
          <w:tcPr>
            <w:tcW w:w="1056" w:type="dxa"/>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5</w:t>
            </w:r>
          </w:p>
        </w:tc>
      </w:tr>
      <w:tr w:rsidR="00E92682" w:rsidRPr="00E92682" w:rsidTr="002A0A52">
        <w:tc>
          <w:tcPr>
            <w:tcW w:w="4211" w:type="dxa"/>
          </w:tcPr>
          <w:p w:rsidR="00E92682" w:rsidRPr="00E92682" w:rsidRDefault="00E92682" w:rsidP="00E92682">
            <w:pPr>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Только учебник</w:t>
            </w:r>
          </w:p>
        </w:tc>
        <w:tc>
          <w:tcPr>
            <w:tcW w:w="1554" w:type="dxa"/>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17</w:t>
            </w:r>
          </w:p>
        </w:tc>
        <w:tc>
          <w:tcPr>
            <w:tcW w:w="983" w:type="dxa"/>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6</w:t>
            </w:r>
          </w:p>
        </w:tc>
        <w:tc>
          <w:tcPr>
            <w:tcW w:w="1176" w:type="dxa"/>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5</w:t>
            </w:r>
          </w:p>
        </w:tc>
        <w:tc>
          <w:tcPr>
            <w:tcW w:w="1056" w:type="dxa"/>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6</w:t>
            </w:r>
          </w:p>
        </w:tc>
      </w:tr>
      <w:tr w:rsidR="00E92682" w:rsidRPr="00E92682" w:rsidTr="002A0A52">
        <w:tc>
          <w:tcPr>
            <w:tcW w:w="4211" w:type="dxa"/>
          </w:tcPr>
          <w:p w:rsidR="00E92682" w:rsidRPr="00E92682" w:rsidRDefault="00E92682" w:rsidP="00E92682">
            <w:pPr>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Конспект и дополнительная литература</w:t>
            </w:r>
          </w:p>
        </w:tc>
        <w:tc>
          <w:tcPr>
            <w:tcW w:w="1554" w:type="dxa"/>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21</w:t>
            </w:r>
          </w:p>
        </w:tc>
        <w:tc>
          <w:tcPr>
            <w:tcW w:w="983" w:type="dxa"/>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5</w:t>
            </w:r>
          </w:p>
        </w:tc>
        <w:tc>
          <w:tcPr>
            <w:tcW w:w="1176" w:type="dxa"/>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7</w:t>
            </w:r>
          </w:p>
        </w:tc>
        <w:tc>
          <w:tcPr>
            <w:tcW w:w="1056" w:type="dxa"/>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9</w:t>
            </w:r>
          </w:p>
        </w:tc>
      </w:tr>
      <w:tr w:rsidR="00E92682" w:rsidRPr="00E92682" w:rsidTr="002A0A52">
        <w:tc>
          <w:tcPr>
            <w:tcW w:w="4211" w:type="dxa"/>
          </w:tcPr>
          <w:p w:rsidR="00E92682" w:rsidRPr="00E92682" w:rsidRDefault="00E92682" w:rsidP="00E92682">
            <w:pPr>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Учебник и дополнительная литература</w:t>
            </w:r>
          </w:p>
        </w:tc>
        <w:tc>
          <w:tcPr>
            <w:tcW w:w="1554" w:type="dxa"/>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11</w:t>
            </w:r>
          </w:p>
        </w:tc>
        <w:tc>
          <w:tcPr>
            <w:tcW w:w="983" w:type="dxa"/>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w:t>
            </w:r>
          </w:p>
        </w:tc>
        <w:tc>
          <w:tcPr>
            <w:tcW w:w="1176" w:type="dxa"/>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5</w:t>
            </w:r>
          </w:p>
        </w:tc>
        <w:tc>
          <w:tcPr>
            <w:tcW w:w="1056" w:type="dxa"/>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6</w:t>
            </w:r>
          </w:p>
        </w:tc>
      </w:tr>
      <w:tr w:rsidR="00E92682" w:rsidRPr="00E92682" w:rsidTr="002A0A52">
        <w:tc>
          <w:tcPr>
            <w:tcW w:w="4211" w:type="dxa"/>
          </w:tcPr>
          <w:p w:rsidR="00E92682" w:rsidRPr="00E92682" w:rsidRDefault="00E92682" w:rsidP="00E92682">
            <w:pPr>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Учебник, конспект и дополнительная литература</w:t>
            </w:r>
          </w:p>
        </w:tc>
        <w:tc>
          <w:tcPr>
            <w:tcW w:w="1554" w:type="dxa"/>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25</w:t>
            </w:r>
          </w:p>
        </w:tc>
        <w:tc>
          <w:tcPr>
            <w:tcW w:w="983" w:type="dxa"/>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w:t>
            </w:r>
          </w:p>
        </w:tc>
        <w:tc>
          <w:tcPr>
            <w:tcW w:w="1176" w:type="dxa"/>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10</w:t>
            </w:r>
          </w:p>
        </w:tc>
        <w:tc>
          <w:tcPr>
            <w:tcW w:w="1056" w:type="dxa"/>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15</w:t>
            </w:r>
          </w:p>
        </w:tc>
      </w:tr>
      <w:tr w:rsidR="00E92682" w:rsidRPr="00E92682" w:rsidTr="002A0A52">
        <w:tc>
          <w:tcPr>
            <w:tcW w:w="4211" w:type="dxa"/>
          </w:tcPr>
          <w:p w:rsidR="00E92682" w:rsidRPr="00E92682" w:rsidRDefault="00E92682" w:rsidP="00E92682">
            <w:pPr>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Итого</w:t>
            </w:r>
          </w:p>
        </w:tc>
        <w:tc>
          <w:tcPr>
            <w:tcW w:w="1554" w:type="dxa"/>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150</w:t>
            </w:r>
          </w:p>
        </w:tc>
        <w:tc>
          <w:tcPr>
            <w:tcW w:w="983" w:type="dxa"/>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39</w:t>
            </w:r>
          </w:p>
        </w:tc>
        <w:tc>
          <w:tcPr>
            <w:tcW w:w="1176" w:type="dxa"/>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70</w:t>
            </w:r>
          </w:p>
        </w:tc>
        <w:tc>
          <w:tcPr>
            <w:tcW w:w="1056" w:type="dxa"/>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41</w:t>
            </w:r>
          </w:p>
        </w:tc>
      </w:tr>
    </w:tbl>
    <w:p w:rsidR="00E92682" w:rsidRPr="00E92682" w:rsidRDefault="00E92682" w:rsidP="00E92682">
      <w:pPr>
        <w:spacing w:after="0" w:line="240" w:lineRule="auto"/>
        <w:rPr>
          <w:rFonts w:ascii="Times New Roman" w:eastAsia="Times New Roman" w:hAnsi="Times New Roman" w:cs="Times New Roman"/>
          <w:sz w:val="24"/>
          <w:szCs w:val="24"/>
          <w:lang w:val="ru-RU" w:eastAsia="ru-RU"/>
        </w:rPr>
      </w:pPr>
    </w:p>
    <w:p w:rsidR="00E92682" w:rsidRPr="00E92682" w:rsidRDefault="00E92682" w:rsidP="00E92682">
      <w:pPr>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Задача 16. Компанию по прокату автомобилей интересует зависимость между пробегом автомобилей и стоимостью ежемесячного обслуживания:</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448"/>
        <w:gridCol w:w="638"/>
        <w:gridCol w:w="639"/>
        <w:gridCol w:w="639"/>
        <w:gridCol w:w="611"/>
        <w:gridCol w:w="554"/>
        <w:gridCol w:w="554"/>
        <w:gridCol w:w="554"/>
        <w:gridCol w:w="818"/>
        <w:gridCol w:w="652"/>
        <w:gridCol w:w="639"/>
      </w:tblGrid>
      <w:tr w:rsidR="00E92682" w:rsidRPr="00E92682" w:rsidTr="002A0A52">
        <w:trPr>
          <w:trHeight w:val="241"/>
          <w:jc w:val="center"/>
        </w:trPr>
        <w:tc>
          <w:tcPr>
            <w:tcW w:w="3448" w:type="dxa"/>
            <w:vAlign w:val="center"/>
          </w:tcPr>
          <w:p w:rsidR="00E92682" w:rsidRPr="00E92682" w:rsidRDefault="00E92682" w:rsidP="00E92682">
            <w:pPr>
              <w:spacing w:after="0" w:line="240" w:lineRule="auto"/>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Пробег, тыс. км</w:t>
            </w:r>
          </w:p>
        </w:tc>
        <w:tc>
          <w:tcPr>
            <w:tcW w:w="638" w:type="dxa"/>
            <w:vAlign w:val="center"/>
          </w:tcPr>
          <w:p w:rsidR="00E92682" w:rsidRPr="00E92682" w:rsidRDefault="00E92682" w:rsidP="00E92682">
            <w:pPr>
              <w:spacing w:after="0" w:line="240" w:lineRule="auto"/>
              <w:jc w:val="center"/>
              <w:rPr>
                <w:rFonts w:ascii="Times New Roman" w:eastAsia="Times New Roman" w:hAnsi="Times New Roman" w:cs="Times New Roman"/>
                <w:color w:val="000000"/>
                <w:sz w:val="24"/>
                <w:szCs w:val="24"/>
                <w:lang w:val="ru-RU" w:eastAsia="ru-RU"/>
              </w:rPr>
            </w:pPr>
            <w:r w:rsidRPr="00E92682">
              <w:rPr>
                <w:rFonts w:ascii="Times New Roman" w:eastAsia="Times New Roman" w:hAnsi="Times New Roman" w:cs="Times New Roman"/>
                <w:snapToGrid w:val="0"/>
                <w:color w:val="000000"/>
                <w:sz w:val="24"/>
                <w:szCs w:val="24"/>
                <w:lang w:val="ru-RU" w:eastAsia="ru-RU"/>
              </w:rPr>
              <w:t>6,5</w:t>
            </w:r>
          </w:p>
        </w:tc>
        <w:tc>
          <w:tcPr>
            <w:tcW w:w="639" w:type="dxa"/>
            <w:vAlign w:val="center"/>
          </w:tcPr>
          <w:p w:rsidR="00E92682" w:rsidRPr="00E92682" w:rsidRDefault="00E92682" w:rsidP="00E92682">
            <w:pPr>
              <w:spacing w:after="0" w:line="240" w:lineRule="auto"/>
              <w:jc w:val="center"/>
              <w:rPr>
                <w:rFonts w:ascii="Times New Roman" w:eastAsia="Times New Roman" w:hAnsi="Times New Roman" w:cs="Times New Roman"/>
                <w:color w:val="000000"/>
                <w:sz w:val="24"/>
                <w:szCs w:val="24"/>
                <w:lang w:val="ru-RU" w:eastAsia="ru-RU"/>
              </w:rPr>
            </w:pPr>
            <w:r w:rsidRPr="00E92682">
              <w:rPr>
                <w:rFonts w:ascii="Times New Roman" w:eastAsia="Times New Roman" w:hAnsi="Times New Roman" w:cs="Times New Roman"/>
                <w:snapToGrid w:val="0"/>
                <w:color w:val="000000"/>
                <w:sz w:val="24"/>
                <w:szCs w:val="24"/>
                <w:lang w:val="ru-RU" w:eastAsia="ru-RU"/>
              </w:rPr>
              <w:t>7</w:t>
            </w:r>
          </w:p>
        </w:tc>
        <w:tc>
          <w:tcPr>
            <w:tcW w:w="639" w:type="dxa"/>
            <w:vAlign w:val="center"/>
          </w:tcPr>
          <w:p w:rsidR="00E92682" w:rsidRPr="00E92682" w:rsidRDefault="00E92682" w:rsidP="00E92682">
            <w:pPr>
              <w:spacing w:after="0" w:line="240" w:lineRule="auto"/>
              <w:jc w:val="center"/>
              <w:rPr>
                <w:rFonts w:ascii="Times New Roman" w:eastAsia="Times New Roman" w:hAnsi="Times New Roman" w:cs="Times New Roman"/>
                <w:color w:val="000000"/>
                <w:sz w:val="24"/>
                <w:szCs w:val="24"/>
                <w:lang w:val="ru-RU" w:eastAsia="ru-RU"/>
              </w:rPr>
            </w:pPr>
            <w:r w:rsidRPr="00E92682">
              <w:rPr>
                <w:rFonts w:ascii="Times New Roman" w:eastAsia="Times New Roman" w:hAnsi="Times New Roman" w:cs="Times New Roman"/>
                <w:snapToGrid w:val="0"/>
                <w:color w:val="000000"/>
                <w:sz w:val="24"/>
                <w:szCs w:val="24"/>
                <w:lang w:val="ru-RU" w:eastAsia="ru-RU"/>
              </w:rPr>
              <w:t>9</w:t>
            </w:r>
          </w:p>
        </w:tc>
        <w:tc>
          <w:tcPr>
            <w:tcW w:w="611" w:type="dxa"/>
            <w:vAlign w:val="center"/>
          </w:tcPr>
          <w:p w:rsidR="00E92682" w:rsidRPr="00E92682" w:rsidRDefault="00E92682" w:rsidP="00E92682">
            <w:pPr>
              <w:spacing w:after="0" w:line="240" w:lineRule="auto"/>
              <w:jc w:val="center"/>
              <w:rPr>
                <w:rFonts w:ascii="Times New Roman" w:eastAsia="Times New Roman" w:hAnsi="Times New Roman" w:cs="Times New Roman"/>
                <w:color w:val="000000"/>
                <w:sz w:val="24"/>
                <w:szCs w:val="24"/>
                <w:lang w:val="ru-RU" w:eastAsia="ru-RU"/>
              </w:rPr>
            </w:pPr>
            <w:r w:rsidRPr="00E92682">
              <w:rPr>
                <w:rFonts w:ascii="Times New Roman" w:eastAsia="Times New Roman" w:hAnsi="Times New Roman" w:cs="Times New Roman"/>
                <w:snapToGrid w:val="0"/>
                <w:color w:val="000000"/>
                <w:sz w:val="24"/>
                <w:szCs w:val="24"/>
                <w:lang w:val="ru-RU" w:eastAsia="ru-RU"/>
              </w:rPr>
              <w:t>10</w:t>
            </w:r>
          </w:p>
        </w:tc>
        <w:tc>
          <w:tcPr>
            <w:tcW w:w="554" w:type="dxa"/>
            <w:vAlign w:val="center"/>
          </w:tcPr>
          <w:p w:rsidR="00E92682" w:rsidRPr="00E92682" w:rsidRDefault="00E92682" w:rsidP="00E92682">
            <w:pPr>
              <w:spacing w:after="0" w:line="240" w:lineRule="auto"/>
              <w:jc w:val="center"/>
              <w:rPr>
                <w:rFonts w:ascii="Times New Roman" w:eastAsia="Times New Roman" w:hAnsi="Times New Roman" w:cs="Times New Roman"/>
                <w:color w:val="000000"/>
                <w:sz w:val="24"/>
                <w:szCs w:val="24"/>
                <w:lang w:val="ru-RU" w:eastAsia="ru-RU"/>
              </w:rPr>
            </w:pPr>
            <w:r w:rsidRPr="00E92682">
              <w:rPr>
                <w:rFonts w:ascii="Times New Roman" w:eastAsia="Times New Roman" w:hAnsi="Times New Roman" w:cs="Times New Roman"/>
                <w:snapToGrid w:val="0"/>
                <w:color w:val="000000"/>
                <w:sz w:val="24"/>
                <w:szCs w:val="24"/>
                <w:lang w:val="ru-RU" w:eastAsia="ru-RU"/>
              </w:rPr>
              <w:t>12</w:t>
            </w:r>
          </w:p>
        </w:tc>
        <w:tc>
          <w:tcPr>
            <w:tcW w:w="554" w:type="dxa"/>
            <w:vAlign w:val="center"/>
          </w:tcPr>
          <w:p w:rsidR="00E92682" w:rsidRPr="00E92682" w:rsidRDefault="00E92682" w:rsidP="00E92682">
            <w:pPr>
              <w:spacing w:after="0" w:line="240" w:lineRule="auto"/>
              <w:jc w:val="center"/>
              <w:rPr>
                <w:rFonts w:ascii="Times New Roman" w:eastAsia="Times New Roman" w:hAnsi="Times New Roman" w:cs="Times New Roman"/>
                <w:color w:val="000000"/>
                <w:sz w:val="24"/>
                <w:szCs w:val="24"/>
                <w:lang w:val="ru-RU" w:eastAsia="ru-RU"/>
              </w:rPr>
            </w:pPr>
            <w:r w:rsidRPr="00E92682">
              <w:rPr>
                <w:rFonts w:ascii="Times New Roman" w:eastAsia="Times New Roman" w:hAnsi="Times New Roman" w:cs="Times New Roman"/>
                <w:snapToGrid w:val="0"/>
                <w:color w:val="000000"/>
                <w:sz w:val="24"/>
                <w:szCs w:val="24"/>
                <w:lang w:val="ru-RU" w:eastAsia="ru-RU"/>
              </w:rPr>
              <w:t>11</w:t>
            </w:r>
          </w:p>
        </w:tc>
        <w:tc>
          <w:tcPr>
            <w:tcW w:w="554" w:type="dxa"/>
            <w:vAlign w:val="center"/>
          </w:tcPr>
          <w:p w:rsidR="00E92682" w:rsidRPr="00E92682" w:rsidRDefault="00E92682" w:rsidP="00E92682">
            <w:pPr>
              <w:spacing w:after="0" w:line="240" w:lineRule="auto"/>
              <w:jc w:val="center"/>
              <w:rPr>
                <w:rFonts w:ascii="Times New Roman" w:eastAsia="Times New Roman" w:hAnsi="Times New Roman" w:cs="Times New Roman"/>
                <w:color w:val="000000"/>
                <w:sz w:val="24"/>
                <w:szCs w:val="24"/>
                <w:lang w:val="ru-RU" w:eastAsia="ru-RU"/>
              </w:rPr>
            </w:pPr>
            <w:r w:rsidRPr="00E92682">
              <w:rPr>
                <w:rFonts w:ascii="Times New Roman" w:eastAsia="Times New Roman" w:hAnsi="Times New Roman" w:cs="Times New Roman"/>
                <w:snapToGrid w:val="0"/>
                <w:color w:val="000000"/>
                <w:sz w:val="24"/>
                <w:szCs w:val="24"/>
                <w:lang w:val="ru-RU" w:eastAsia="ru-RU"/>
              </w:rPr>
              <w:t>14</w:t>
            </w:r>
          </w:p>
        </w:tc>
        <w:tc>
          <w:tcPr>
            <w:tcW w:w="818" w:type="dxa"/>
            <w:vAlign w:val="center"/>
          </w:tcPr>
          <w:p w:rsidR="00E92682" w:rsidRPr="00E92682" w:rsidRDefault="00E92682" w:rsidP="00E92682">
            <w:pPr>
              <w:spacing w:after="0" w:line="240" w:lineRule="auto"/>
              <w:jc w:val="center"/>
              <w:rPr>
                <w:rFonts w:ascii="Times New Roman" w:eastAsia="Times New Roman" w:hAnsi="Times New Roman" w:cs="Times New Roman"/>
                <w:color w:val="000000"/>
                <w:sz w:val="24"/>
                <w:szCs w:val="24"/>
                <w:lang w:val="ru-RU" w:eastAsia="ru-RU"/>
              </w:rPr>
            </w:pPr>
            <w:r w:rsidRPr="00E92682">
              <w:rPr>
                <w:rFonts w:ascii="Times New Roman" w:eastAsia="Times New Roman" w:hAnsi="Times New Roman" w:cs="Times New Roman"/>
                <w:snapToGrid w:val="0"/>
                <w:color w:val="000000"/>
                <w:sz w:val="24"/>
                <w:szCs w:val="24"/>
                <w:lang w:val="ru-RU" w:eastAsia="ru-RU"/>
              </w:rPr>
              <w:t>13,5</w:t>
            </w:r>
          </w:p>
        </w:tc>
        <w:tc>
          <w:tcPr>
            <w:tcW w:w="652" w:type="dxa"/>
            <w:vAlign w:val="center"/>
          </w:tcPr>
          <w:p w:rsidR="00E92682" w:rsidRPr="00E92682" w:rsidRDefault="00E92682" w:rsidP="00E92682">
            <w:pPr>
              <w:spacing w:after="0" w:line="240" w:lineRule="auto"/>
              <w:jc w:val="center"/>
              <w:rPr>
                <w:rFonts w:ascii="Times New Roman" w:eastAsia="Times New Roman" w:hAnsi="Times New Roman" w:cs="Times New Roman"/>
                <w:color w:val="000000"/>
                <w:sz w:val="24"/>
                <w:szCs w:val="24"/>
                <w:lang w:val="ru-RU" w:eastAsia="ru-RU"/>
              </w:rPr>
            </w:pPr>
            <w:r w:rsidRPr="00E92682">
              <w:rPr>
                <w:rFonts w:ascii="Times New Roman" w:eastAsia="Times New Roman" w:hAnsi="Times New Roman" w:cs="Times New Roman"/>
                <w:snapToGrid w:val="0"/>
                <w:color w:val="000000"/>
                <w:sz w:val="24"/>
                <w:szCs w:val="24"/>
                <w:lang w:val="ru-RU" w:eastAsia="ru-RU"/>
              </w:rPr>
              <w:t>18,5</w:t>
            </w:r>
          </w:p>
        </w:tc>
        <w:tc>
          <w:tcPr>
            <w:tcW w:w="639" w:type="dxa"/>
            <w:vAlign w:val="center"/>
          </w:tcPr>
          <w:p w:rsidR="00E92682" w:rsidRPr="00E92682" w:rsidRDefault="00E92682" w:rsidP="00E92682">
            <w:pPr>
              <w:spacing w:after="0" w:line="240" w:lineRule="auto"/>
              <w:jc w:val="center"/>
              <w:rPr>
                <w:rFonts w:ascii="Times New Roman" w:eastAsia="Times New Roman" w:hAnsi="Times New Roman" w:cs="Times New Roman"/>
                <w:color w:val="000000"/>
                <w:sz w:val="24"/>
                <w:szCs w:val="24"/>
                <w:lang w:val="ru-RU" w:eastAsia="ru-RU"/>
              </w:rPr>
            </w:pPr>
            <w:r w:rsidRPr="00E92682">
              <w:rPr>
                <w:rFonts w:ascii="Times New Roman" w:eastAsia="Times New Roman" w:hAnsi="Times New Roman" w:cs="Times New Roman"/>
                <w:snapToGrid w:val="0"/>
                <w:color w:val="000000"/>
                <w:sz w:val="24"/>
                <w:szCs w:val="24"/>
                <w:lang w:val="ru-RU" w:eastAsia="ru-RU"/>
              </w:rPr>
              <w:t>20</w:t>
            </w:r>
          </w:p>
        </w:tc>
      </w:tr>
      <w:tr w:rsidR="00E92682" w:rsidRPr="00E92682" w:rsidTr="002A0A52">
        <w:trPr>
          <w:trHeight w:val="146"/>
          <w:jc w:val="center"/>
        </w:trPr>
        <w:tc>
          <w:tcPr>
            <w:tcW w:w="3448" w:type="dxa"/>
            <w:vAlign w:val="center"/>
          </w:tcPr>
          <w:p w:rsidR="00E92682" w:rsidRPr="00E92682" w:rsidRDefault="00E92682" w:rsidP="00E92682">
            <w:pPr>
              <w:spacing w:after="0" w:line="240" w:lineRule="auto"/>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Стоимость обслуживания, у.е.</w:t>
            </w:r>
          </w:p>
        </w:tc>
        <w:tc>
          <w:tcPr>
            <w:tcW w:w="638" w:type="dxa"/>
            <w:vAlign w:val="center"/>
          </w:tcPr>
          <w:p w:rsidR="00E92682" w:rsidRPr="00E92682" w:rsidRDefault="00E92682" w:rsidP="00E92682">
            <w:pPr>
              <w:spacing w:after="0" w:line="240" w:lineRule="auto"/>
              <w:jc w:val="center"/>
              <w:rPr>
                <w:rFonts w:ascii="Times New Roman" w:eastAsia="Times New Roman" w:hAnsi="Times New Roman" w:cs="Times New Roman"/>
                <w:color w:val="000000"/>
                <w:sz w:val="24"/>
                <w:szCs w:val="24"/>
                <w:lang w:val="ru-RU" w:eastAsia="ru-RU"/>
              </w:rPr>
            </w:pPr>
            <w:r w:rsidRPr="00E92682">
              <w:rPr>
                <w:rFonts w:ascii="Times New Roman" w:eastAsia="Times New Roman" w:hAnsi="Times New Roman" w:cs="Times New Roman"/>
                <w:snapToGrid w:val="0"/>
                <w:color w:val="000000"/>
                <w:sz w:val="24"/>
                <w:szCs w:val="24"/>
                <w:lang w:val="ru-RU" w:eastAsia="ru-RU"/>
              </w:rPr>
              <w:t>12</w:t>
            </w:r>
          </w:p>
        </w:tc>
        <w:tc>
          <w:tcPr>
            <w:tcW w:w="639" w:type="dxa"/>
            <w:vAlign w:val="center"/>
          </w:tcPr>
          <w:p w:rsidR="00E92682" w:rsidRPr="00E92682" w:rsidRDefault="00E92682" w:rsidP="00E92682">
            <w:pPr>
              <w:spacing w:after="0" w:line="240" w:lineRule="auto"/>
              <w:jc w:val="center"/>
              <w:rPr>
                <w:rFonts w:ascii="Times New Roman" w:eastAsia="Times New Roman" w:hAnsi="Times New Roman" w:cs="Times New Roman"/>
                <w:color w:val="000000"/>
                <w:sz w:val="24"/>
                <w:szCs w:val="24"/>
                <w:lang w:val="ru-RU" w:eastAsia="ru-RU"/>
              </w:rPr>
            </w:pPr>
            <w:r w:rsidRPr="00E92682">
              <w:rPr>
                <w:rFonts w:ascii="Times New Roman" w:eastAsia="Times New Roman" w:hAnsi="Times New Roman" w:cs="Times New Roman"/>
                <w:snapToGrid w:val="0"/>
                <w:color w:val="000000"/>
                <w:sz w:val="24"/>
                <w:szCs w:val="24"/>
                <w:lang w:val="ru-RU" w:eastAsia="ru-RU"/>
              </w:rPr>
              <w:t>15</w:t>
            </w:r>
          </w:p>
        </w:tc>
        <w:tc>
          <w:tcPr>
            <w:tcW w:w="639" w:type="dxa"/>
            <w:vAlign w:val="center"/>
          </w:tcPr>
          <w:p w:rsidR="00E92682" w:rsidRPr="00E92682" w:rsidRDefault="00E92682" w:rsidP="00E92682">
            <w:pPr>
              <w:spacing w:after="0" w:line="240" w:lineRule="auto"/>
              <w:jc w:val="center"/>
              <w:rPr>
                <w:rFonts w:ascii="Times New Roman" w:eastAsia="Times New Roman" w:hAnsi="Times New Roman" w:cs="Times New Roman"/>
                <w:color w:val="000000"/>
                <w:sz w:val="24"/>
                <w:szCs w:val="24"/>
                <w:lang w:val="ru-RU" w:eastAsia="ru-RU"/>
              </w:rPr>
            </w:pPr>
            <w:r w:rsidRPr="00E92682">
              <w:rPr>
                <w:rFonts w:ascii="Times New Roman" w:eastAsia="Times New Roman" w:hAnsi="Times New Roman" w:cs="Times New Roman"/>
                <w:snapToGrid w:val="0"/>
                <w:color w:val="000000"/>
                <w:sz w:val="24"/>
                <w:szCs w:val="24"/>
                <w:lang w:val="ru-RU" w:eastAsia="ru-RU"/>
              </w:rPr>
              <w:t>20</w:t>
            </w:r>
          </w:p>
        </w:tc>
        <w:tc>
          <w:tcPr>
            <w:tcW w:w="611" w:type="dxa"/>
            <w:vAlign w:val="center"/>
          </w:tcPr>
          <w:p w:rsidR="00E92682" w:rsidRPr="00E92682" w:rsidRDefault="00E92682" w:rsidP="00E92682">
            <w:pPr>
              <w:spacing w:after="0" w:line="240" w:lineRule="auto"/>
              <w:jc w:val="center"/>
              <w:rPr>
                <w:rFonts w:ascii="Times New Roman" w:eastAsia="Times New Roman" w:hAnsi="Times New Roman" w:cs="Times New Roman"/>
                <w:color w:val="000000"/>
                <w:sz w:val="24"/>
                <w:szCs w:val="24"/>
                <w:lang w:val="ru-RU" w:eastAsia="ru-RU"/>
              </w:rPr>
            </w:pPr>
            <w:r w:rsidRPr="00E92682">
              <w:rPr>
                <w:rFonts w:ascii="Times New Roman" w:eastAsia="Times New Roman" w:hAnsi="Times New Roman" w:cs="Times New Roman"/>
                <w:snapToGrid w:val="0"/>
                <w:color w:val="000000"/>
                <w:sz w:val="24"/>
                <w:szCs w:val="24"/>
                <w:lang w:val="ru-RU" w:eastAsia="ru-RU"/>
              </w:rPr>
              <w:t>19</w:t>
            </w:r>
          </w:p>
        </w:tc>
        <w:tc>
          <w:tcPr>
            <w:tcW w:w="554" w:type="dxa"/>
            <w:vAlign w:val="center"/>
          </w:tcPr>
          <w:p w:rsidR="00E92682" w:rsidRPr="00E92682" w:rsidRDefault="00E92682" w:rsidP="00E92682">
            <w:pPr>
              <w:spacing w:after="0" w:line="240" w:lineRule="auto"/>
              <w:jc w:val="center"/>
              <w:rPr>
                <w:rFonts w:ascii="Times New Roman" w:eastAsia="Times New Roman" w:hAnsi="Times New Roman" w:cs="Times New Roman"/>
                <w:color w:val="000000"/>
                <w:sz w:val="24"/>
                <w:szCs w:val="24"/>
                <w:lang w:val="ru-RU" w:eastAsia="ru-RU"/>
              </w:rPr>
            </w:pPr>
            <w:r w:rsidRPr="00E92682">
              <w:rPr>
                <w:rFonts w:ascii="Times New Roman" w:eastAsia="Times New Roman" w:hAnsi="Times New Roman" w:cs="Times New Roman"/>
                <w:snapToGrid w:val="0"/>
                <w:color w:val="000000"/>
                <w:sz w:val="24"/>
                <w:szCs w:val="24"/>
                <w:lang w:val="ru-RU" w:eastAsia="ru-RU"/>
              </w:rPr>
              <w:t>18</w:t>
            </w:r>
          </w:p>
        </w:tc>
        <w:tc>
          <w:tcPr>
            <w:tcW w:w="554" w:type="dxa"/>
            <w:vAlign w:val="center"/>
          </w:tcPr>
          <w:p w:rsidR="00E92682" w:rsidRPr="00E92682" w:rsidRDefault="00E92682" w:rsidP="00E92682">
            <w:pPr>
              <w:spacing w:after="0" w:line="240" w:lineRule="auto"/>
              <w:jc w:val="center"/>
              <w:rPr>
                <w:rFonts w:ascii="Times New Roman" w:eastAsia="Times New Roman" w:hAnsi="Times New Roman" w:cs="Times New Roman"/>
                <w:color w:val="000000"/>
                <w:sz w:val="24"/>
                <w:szCs w:val="24"/>
                <w:lang w:val="ru-RU" w:eastAsia="ru-RU"/>
              </w:rPr>
            </w:pPr>
            <w:r w:rsidRPr="00E92682">
              <w:rPr>
                <w:rFonts w:ascii="Times New Roman" w:eastAsia="Times New Roman" w:hAnsi="Times New Roman" w:cs="Times New Roman"/>
                <w:snapToGrid w:val="0"/>
                <w:color w:val="000000"/>
                <w:sz w:val="24"/>
                <w:szCs w:val="24"/>
                <w:lang w:val="ru-RU" w:eastAsia="ru-RU"/>
              </w:rPr>
              <w:t>23</w:t>
            </w:r>
          </w:p>
        </w:tc>
        <w:tc>
          <w:tcPr>
            <w:tcW w:w="554" w:type="dxa"/>
            <w:vAlign w:val="center"/>
          </w:tcPr>
          <w:p w:rsidR="00E92682" w:rsidRPr="00E92682" w:rsidRDefault="00E92682" w:rsidP="00E92682">
            <w:pPr>
              <w:spacing w:after="0" w:line="240" w:lineRule="auto"/>
              <w:jc w:val="center"/>
              <w:rPr>
                <w:rFonts w:ascii="Times New Roman" w:eastAsia="Times New Roman" w:hAnsi="Times New Roman" w:cs="Times New Roman"/>
                <w:color w:val="000000"/>
                <w:sz w:val="24"/>
                <w:szCs w:val="24"/>
                <w:lang w:val="ru-RU" w:eastAsia="ru-RU"/>
              </w:rPr>
            </w:pPr>
            <w:r w:rsidRPr="00E92682">
              <w:rPr>
                <w:rFonts w:ascii="Times New Roman" w:eastAsia="Times New Roman" w:hAnsi="Times New Roman" w:cs="Times New Roman"/>
                <w:snapToGrid w:val="0"/>
                <w:color w:val="000000"/>
                <w:sz w:val="24"/>
                <w:szCs w:val="24"/>
                <w:lang w:val="ru-RU" w:eastAsia="ru-RU"/>
              </w:rPr>
              <w:t>25</w:t>
            </w:r>
          </w:p>
        </w:tc>
        <w:tc>
          <w:tcPr>
            <w:tcW w:w="818" w:type="dxa"/>
            <w:vAlign w:val="center"/>
          </w:tcPr>
          <w:p w:rsidR="00E92682" w:rsidRPr="00E92682" w:rsidRDefault="00E92682" w:rsidP="00E92682">
            <w:pPr>
              <w:spacing w:after="0" w:line="240" w:lineRule="auto"/>
              <w:jc w:val="center"/>
              <w:rPr>
                <w:rFonts w:ascii="Times New Roman" w:eastAsia="Times New Roman" w:hAnsi="Times New Roman" w:cs="Times New Roman"/>
                <w:color w:val="000000"/>
                <w:sz w:val="24"/>
                <w:szCs w:val="24"/>
                <w:lang w:val="ru-RU" w:eastAsia="ru-RU"/>
              </w:rPr>
            </w:pPr>
            <w:r w:rsidRPr="00E92682">
              <w:rPr>
                <w:rFonts w:ascii="Times New Roman" w:eastAsia="Times New Roman" w:hAnsi="Times New Roman" w:cs="Times New Roman"/>
                <w:snapToGrid w:val="0"/>
                <w:color w:val="000000"/>
                <w:sz w:val="24"/>
                <w:szCs w:val="24"/>
                <w:lang w:val="ru-RU" w:eastAsia="ru-RU"/>
              </w:rPr>
              <w:t>25</w:t>
            </w:r>
          </w:p>
        </w:tc>
        <w:tc>
          <w:tcPr>
            <w:tcW w:w="652" w:type="dxa"/>
            <w:vAlign w:val="center"/>
          </w:tcPr>
          <w:p w:rsidR="00E92682" w:rsidRPr="00E92682" w:rsidRDefault="00E92682" w:rsidP="00E92682">
            <w:pPr>
              <w:spacing w:after="0" w:line="240" w:lineRule="auto"/>
              <w:jc w:val="center"/>
              <w:rPr>
                <w:rFonts w:ascii="Times New Roman" w:eastAsia="Times New Roman" w:hAnsi="Times New Roman" w:cs="Times New Roman"/>
                <w:color w:val="000000"/>
                <w:sz w:val="24"/>
                <w:szCs w:val="24"/>
                <w:lang w:val="ru-RU" w:eastAsia="ru-RU"/>
              </w:rPr>
            </w:pPr>
            <w:r w:rsidRPr="00E92682">
              <w:rPr>
                <w:rFonts w:ascii="Times New Roman" w:eastAsia="Times New Roman" w:hAnsi="Times New Roman" w:cs="Times New Roman"/>
                <w:snapToGrid w:val="0"/>
                <w:color w:val="000000"/>
                <w:sz w:val="24"/>
                <w:szCs w:val="24"/>
                <w:lang w:val="ru-RU" w:eastAsia="ru-RU"/>
              </w:rPr>
              <w:t>29</w:t>
            </w:r>
          </w:p>
        </w:tc>
        <w:tc>
          <w:tcPr>
            <w:tcW w:w="639" w:type="dxa"/>
            <w:vAlign w:val="center"/>
          </w:tcPr>
          <w:p w:rsidR="00E92682" w:rsidRPr="00E92682" w:rsidRDefault="00E92682" w:rsidP="00E92682">
            <w:pPr>
              <w:spacing w:after="0" w:line="240" w:lineRule="auto"/>
              <w:jc w:val="center"/>
              <w:rPr>
                <w:rFonts w:ascii="Times New Roman" w:eastAsia="Times New Roman" w:hAnsi="Times New Roman" w:cs="Times New Roman"/>
                <w:color w:val="000000"/>
                <w:sz w:val="24"/>
                <w:szCs w:val="24"/>
                <w:lang w:val="ru-RU" w:eastAsia="ru-RU"/>
              </w:rPr>
            </w:pPr>
            <w:r w:rsidRPr="00E92682">
              <w:rPr>
                <w:rFonts w:ascii="Times New Roman" w:eastAsia="Times New Roman" w:hAnsi="Times New Roman" w:cs="Times New Roman"/>
                <w:snapToGrid w:val="0"/>
                <w:color w:val="000000"/>
                <w:sz w:val="24"/>
                <w:szCs w:val="24"/>
                <w:lang w:val="ru-RU" w:eastAsia="ru-RU"/>
              </w:rPr>
              <w:t>35</w:t>
            </w:r>
          </w:p>
        </w:tc>
      </w:tr>
    </w:tbl>
    <w:p w:rsidR="00E92682" w:rsidRPr="00E92682" w:rsidRDefault="00E92682" w:rsidP="00E92682">
      <w:pPr>
        <w:spacing w:after="0" w:line="240" w:lineRule="auto"/>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Рассчитайте линейный коэффициент корреляции и коэффициент ранговой корреляции Спирмена. Сделайте выводы.</w:t>
      </w:r>
    </w:p>
    <w:p w:rsidR="00E92682" w:rsidRPr="00E92682" w:rsidRDefault="00E92682" w:rsidP="00E92682">
      <w:pPr>
        <w:spacing w:after="0" w:line="240" w:lineRule="auto"/>
        <w:rPr>
          <w:rFonts w:ascii="Times New Roman" w:eastAsia="Calibri" w:hAnsi="Times New Roman" w:cs="Times New Roman"/>
          <w:sz w:val="24"/>
          <w:szCs w:val="24"/>
          <w:lang w:val="ru-RU" w:eastAsia="ru-RU"/>
        </w:rPr>
      </w:pPr>
    </w:p>
    <w:p w:rsidR="00E92682" w:rsidRPr="00E92682" w:rsidRDefault="00E92682" w:rsidP="00E92682">
      <w:pPr>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 xml:space="preserve">Задача 17. По данным следующей таблицы оцените тесноту связи между восприятием рекламы и приобретением рекламируемого товара: </w:t>
      </w:r>
    </w:p>
    <w:p w:rsidR="00E92682" w:rsidRPr="00E92682" w:rsidRDefault="00E92682" w:rsidP="00E92682">
      <w:pPr>
        <w:spacing w:after="0" w:line="240" w:lineRule="auto"/>
        <w:ind w:left="567"/>
        <w:jc w:val="both"/>
        <w:rPr>
          <w:rFonts w:ascii="Times New Roman" w:eastAsia="Times New Roman" w:hAnsi="Times New Roman" w:cs="Times New Roman"/>
          <w:sz w:val="24"/>
          <w:szCs w:val="24"/>
          <w:lang w:val="ru-RU"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42"/>
        <w:gridCol w:w="2375"/>
        <w:gridCol w:w="2739"/>
        <w:gridCol w:w="1022"/>
      </w:tblGrid>
      <w:tr w:rsidR="00E92682" w:rsidRPr="00E92682" w:rsidTr="002A0A52">
        <w:trPr>
          <w:cantSplit/>
        </w:trPr>
        <w:tc>
          <w:tcPr>
            <w:tcW w:w="3042" w:type="dxa"/>
            <w:vMerge w:val="restart"/>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Восприятие рекламы</w:t>
            </w:r>
          </w:p>
        </w:tc>
        <w:tc>
          <w:tcPr>
            <w:tcW w:w="5114" w:type="dxa"/>
            <w:gridSpan w:val="2"/>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Количество респондентов</w:t>
            </w:r>
          </w:p>
        </w:tc>
        <w:tc>
          <w:tcPr>
            <w:tcW w:w="1022" w:type="dxa"/>
            <w:vMerge w:val="restart"/>
            <w:vAlign w:val="center"/>
          </w:tcPr>
          <w:p w:rsidR="00E92682" w:rsidRPr="00E92682" w:rsidRDefault="00E92682" w:rsidP="00E92682">
            <w:pPr>
              <w:keepNext/>
              <w:spacing w:after="0" w:line="240" w:lineRule="auto"/>
              <w:jc w:val="center"/>
              <w:outlineLvl w:val="8"/>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Итого</w:t>
            </w:r>
          </w:p>
        </w:tc>
      </w:tr>
      <w:tr w:rsidR="00E92682" w:rsidRPr="00E92682" w:rsidTr="002A0A52">
        <w:trPr>
          <w:cantSplit/>
        </w:trPr>
        <w:tc>
          <w:tcPr>
            <w:tcW w:w="3042" w:type="dxa"/>
            <w:vMerge/>
          </w:tcPr>
          <w:p w:rsidR="00E92682" w:rsidRPr="00E92682" w:rsidRDefault="00E92682" w:rsidP="00E92682">
            <w:pPr>
              <w:spacing w:after="0" w:line="240" w:lineRule="auto"/>
              <w:jc w:val="both"/>
              <w:rPr>
                <w:rFonts w:ascii="Times New Roman" w:eastAsia="Times New Roman" w:hAnsi="Times New Roman" w:cs="Times New Roman"/>
                <w:sz w:val="24"/>
                <w:szCs w:val="24"/>
                <w:lang w:val="ru-RU" w:eastAsia="ru-RU"/>
              </w:rPr>
            </w:pPr>
          </w:p>
        </w:tc>
        <w:tc>
          <w:tcPr>
            <w:tcW w:w="2375"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приобрели товар</w:t>
            </w:r>
          </w:p>
        </w:tc>
        <w:tc>
          <w:tcPr>
            <w:tcW w:w="2739"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не приобрели товар</w:t>
            </w:r>
          </w:p>
        </w:tc>
        <w:tc>
          <w:tcPr>
            <w:tcW w:w="1022" w:type="dxa"/>
            <w:vMerge/>
          </w:tcPr>
          <w:p w:rsidR="00E92682" w:rsidRPr="00E92682" w:rsidRDefault="00E92682" w:rsidP="00E92682">
            <w:pPr>
              <w:spacing w:after="0" w:line="240" w:lineRule="auto"/>
              <w:jc w:val="both"/>
              <w:rPr>
                <w:rFonts w:ascii="Times New Roman" w:eastAsia="Times New Roman" w:hAnsi="Times New Roman" w:cs="Times New Roman"/>
                <w:sz w:val="24"/>
                <w:szCs w:val="24"/>
                <w:lang w:val="ru-RU" w:eastAsia="ru-RU"/>
              </w:rPr>
            </w:pPr>
          </w:p>
        </w:tc>
      </w:tr>
      <w:tr w:rsidR="00E92682" w:rsidRPr="00E92682" w:rsidTr="002A0A52">
        <w:tc>
          <w:tcPr>
            <w:tcW w:w="3042" w:type="dxa"/>
          </w:tcPr>
          <w:p w:rsidR="00E92682" w:rsidRPr="00E92682" w:rsidRDefault="00E92682" w:rsidP="00E92682">
            <w:pPr>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Запомнили рекламу</w:t>
            </w:r>
          </w:p>
        </w:tc>
        <w:tc>
          <w:tcPr>
            <w:tcW w:w="2375"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9</w:t>
            </w:r>
          </w:p>
        </w:tc>
        <w:tc>
          <w:tcPr>
            <w:tcW w:w="2739"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31</w:t>
            </w:r>
          </w:p>
        </w:tc>
        <w:tc>
          <w:tcPr>
            <w:tcW w:w="1022"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40</w:t>
            </w:r>
          </w:p>
        </w:tc>
      </w:tr>
      <w:tr w:rsidR="00E92682" w:rsidRPr="00E92682" w:rsidTr="002A0A52">
        <w:tc>
          <w:tcPr>
            <w:tcW w:w="3042" w:type="dxa"/>
          </w:tcPr>
          <w:p w:rsidR="00E92682" w:rsidRPr="00E92682" w:rsidRDefault="00E92682" w:rsidP="00E92682">
            <w:pPr>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Не запомнили рекламу</w:t>
            </w:r>
          </w:p>
        </w:tc>
        <w:tc>
          <w:tcPr>
            <w:tcW w:w="2375"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w:t>
            </w:r>
          </w:p>
        </w:tc>
        <w:tc>
          <w:tcPr>
            <w:tcW w:w="2739"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38</w:t>
            </w:r>
          </w:p>
        </w:tc>
        <w:tc>
          <w:tcPr>
            <w:tcW w:w="1022"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40</w:t>
            </w:r>
          </w:p>
        </w:tc>
      </w:tr>
      <w:tr w:rsidR="00E92682" w:rsidRPr="00E92682" w:rsidTr="002A0A52">
        <w:tc>
          <w:tcPr>
            <w:tcW w:w="3042" w:type="dxa"/>
          </w:tcPr>
          <w:p w:rsidR="00E92682" w:rsidRPr="00E92682" w:rsidRDefault="00E92682" w:rsidP="00E92682">
            <w:pPr>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Итого</w:t>
            </w:r>
          </w:p>
        </w:tc>
        <w:tc>
          <w:tcPr>
            <w:tcW w:w="2375"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11</w:t>
            </w:r>
          </w:p>
        </w:tc>
        <w:tc>
          <w:tcPr>
            <w:tcW w:w="2739"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69</w:t>
            </w:r>
          </w:p>
        </w:tc>
        <w:tc>
          <w:tcPr>
            <w:tcW w:w="1022"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80</w:t>
            </w:r>
          </w:p>
        </w:tc>
      </w:tr>
    </w:tbl>
    <w:p w:rsidR="00E92682" w:rsidRPr="00E92682" w:rsidRDefault="00E92682" w:rsidP="00E92682">
      <w:pPr>
        <w:spacing w:after="0" w:line="240" w:lineRule="auto"/>
        <w:jc w:val="both"/>
        <w:rPr>
          <w:rFonts w:ascii="Times New Roman" w:eastAsia="Times New Roman" w:hAnsi="Times New Roman" w:cs="Times New Roman"/>
          <w:sz w:val="24"/>
          <w:szCs w:val="24"/>
          <w:lang w:val="ru-RU" w:eastAsia="ru-RU"/>
        </w:rPr>
      </w:pPr>
    </w:p>
    <w:p w:rsidR="00E92682" w:rsidRPr="00E92682" w:rsidRDefault="00E92682" w:rsidP="00E92682">
      <w:pPr>
        <w:spacing w:after="0" w:line="240" w:lineRule="auto"/>
        <w:jc w:val="both"/>
        <w:rPr>
          <w:rFonts w:ascii="Times New Roman" w:eastAsia="Times New Roman" w:hAnsi="Times New Roman" w:cs="Times New Roman"/>
          <w:b/>
          <w:bCs/>
          <w:sz w:val="24"/>
          <w:szCs w:val="24"/>
          <w:lang w:val="ru-RU" w:eastAsia="ru-RU"/>
        </w:rPr>
      </w:pPr>
      <w:r w:rsidRPr="00E92682">
        <w:rPr>
          <w:rFonts w:ascii="Times New Roman" w:eastAsia="Times New Roman" w:hAnsi="Times New Roman" w:cs="Times New Roman"/>
          <w:sz w:val="24"/>
          <w:szCs w:val="24"/>
          <w:shd w:val="clear" w:color="auto" w:fill="FFFFFF"/>
          <w:lang w:val="ru-RU" w:eastAsia="ru-RU"/>
        </w:rPr>
        <w:t xml:space="preserve">Задача 18. Необходимо определить степень согласованности мнения пяти экспертов, результаты ранжирования которыми семи объектов приведены в таблице. Для определения степени согласованности примените </w:t>
      </w:r>
      <w:hyperlink r:id="rId9" w:tgtFrame="_blank" w:history="1">
        <w:r w:rsidRPr="00E92682">
          <w:rPr>
            <w:rFonts w:ascii="Times New Roman" w:eastAsia="Times New Roman" w:hAnsi="Times New Roman" w:cs="Times New Roman"/>
            <w:sz w:val="24"/>
            <w:szCs w:val="24"/>
            <w:shd w:val="clear" w:color="auto" w:fill="FFFFFF"/>
            <w:lang w:val="ru-RU" w:eastAsia="ru-RU"/>
          </w:rPr>
          <w:t>коэффициент конкордации Кендалла</w:t>
        </w:r>
      </w:hyperlink>
      <w:r w:rsidRPr="00E92682">
        <w:rPr>
          <w:rFonts w:ascii="Times New Roman" w:eastAsia="Times New Roman" w:hAnsi="Times New Roman" w:cs="Times New Roman"/>
          <w:sz w:val="24"/>
          <w:szCs w:val="24"/>
          <w:lang w:val="ru-RU" w:eastAsia="ru-RU"/>
        </w:rPr>
        <w:t>.</w:t>
      </w:r>
    </w:p>
    <w:tbl>
      <w:tblPr>
        <w:tblW w:w="500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2740"/>
        <w:gridCol w:w="784"/>
        <w:gridCol w:w="778"/>
        <w:gridCol w:w="921"/>
        <w:gridCol w:w="1056"/>
        <w:gridCol w:w="969"/>
        <w:gridCol w:w="3068"/>
      </w:tblGrid>
      <w:tr w:rsidR="00E92682" w:rsidRPr="00E92682" w:rsidTr="002A0A52">
        <w:trPr>
          <w:tblCellSpacing w:w="15" w:type="dxa"/>
          <w:jc w:val="center"/>
        </w:trPr>
        <w:tc>
          <w:tcPr>
            <w:tcW w:w="1322" w:type="pct"/>
            <w:vMerge w:val="restart"/>
            <w:shd w:val="clear" w:color="auto" w:fill="FFFFFF"/>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меры объекта экспертизы</w:t>
            </w:r>
          </w:p>
        </w:tc>
        <w:tc>
          <w:tcPr>
            <w:tcW w:w="2135" w:type="pct"/>
            <w:gridSpan w:val="5"/>
            <w:shd w:val="clear" w:color="auto" w:fill="FFFFFF"/>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Оценка эксперта</w:t>
            </w:r>
          </w:p>
        </w:tc>
        <w:tc>
          <w:tcPr>
            <w:tcW w:w="1482" w:type="pct"/>
            <w:vMerge w:val="restart"/>
            <w:shd w:val="clear" w:color="auto" w:fill="FFFFFF"/>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Сумма рангов</w:t>
            </w:r>
          </w:p>
        </w:tc>
      </w:tr>
      <w:tr w:rsidR="00E92682" w:rsidRPr="00E92682" w:rsidTr="002A0A52">
        <w:trPr>
          <w:tblCellSpacing w:w="15" w:type="dxa"/>
          <w:jc w:val="center"/>
        </w:trPr>
        <w:tc>
          <w:tcPr>
            <w:tcW w:w="1322" w:type="pct"/>
            <w:vMerge/>
            <w:shd w:val="clear" w:color="auto" w:fill="FFFFFF"/>
            <w:vAlign w:val="center"/>
          </w:tcPr>
          <w:p w:rsidR="00E92682" w:rsidRPr="00E92682" w:rsidRDefault="00E92682" w:rsidP="00E92682">
            <w:pPr>
              <w:spacing w:after="0" w:line="240" w:lineRule="auto"/>
              <w:rPr>
                <w:rFonts w:ascii="Times New Roman" w:eastAsia="Times New Roman" w:hAnsi="Times New Roman" w:cs="Times New Roman"/>
                <w:sz w:val="24"/>
                <w:szCs w:val="24"/>
                <w:lang w:val="ru-RU" w:eastAsia="ru-RU"/>
              </w:rPr>
            </w:pPr>
          </w:p>
        </w:tc>
        <w:tc>
          <w:tcPr>
            <w:tcW w:w="369" w:type="pct"/>
            <w:shd w:val="clear" w:color="auto" w:fill="FFFFFF"/>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w:t>
            </w:r>
          </w:p>
        </w:tc>
        <w:tc>
          <w:tcPr>
            <w:tcW w:w="366" w:type="pct"/>
            <w:shd w:val="clear" w:color="auto" w:fill="FFFFFF"/>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w:t>
            </w:r>
          </w:p>
        </w:tc>
        <w:tc>
          <w:tcPr>
            <w:tcW w:w="437" w:type="pct"/>
            <w:shd w:val="clear" w:color="auto" w:fill="FFFFFF"/>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3</w:t>
            </w:r>
          </w:p>
        </w:tc>
        <w:tc>
          <w:tcPr>
            <w:tcW w:w="503" w:type="pct"/>
            <w:shd w:val="clear" w:color="auto" w:fill="FFFFFF"/>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4</w:t>
            </w:r>
          </w:p>
        </w:tc>
        <w:tc>
          <w:tcPr>
            <w:tcW w:w="398" w:type="pct"/>
            <w:shd w:val="clear" w:color="auto" w:fill="FFFFFF"/>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5</w:t>
            </w:r>
          </w:p>
        </w:tc>
        <w:tc>
          <w:tcPr>
            <w:tcW w:w="1482" w:type="pct"/>
            <w:vMerge/>
            <w:shd w:val="clear" w:color="auto" w:fill="FFFFFF"/>
            <w:vAlign w:val="center"/>
          </w:tcPr>
          <w:p w:rsidR="00E92682" w:rsidRPr="00E92682" w:rsidRDefault="00E92682" w:rsidP="00E92682">
            <w:pPr>
              <w:spacing w:after="0" w:line="240" w:lineRule="auto"/>
              <w:rPr>
                <w:rFonts w:ascii="Times New Roman" w:eastAsia="Times New Roman" w:hAnsi="Times New Roman" w:cs="Times New Roman"/>
                <w:sz w:val="24"/>
                <w:szCs w:val="24"/>
                <w:lang w:val="ru-RU" w:eastAsia="ru-RU"/>
              </w:rPr>
            </w:pPr>
          </w:p>
        </w:tc>
      </w:tr>
      <w:tr w:rsidR="00E92682" w:rsidRPr="00E92682" w:rsidTr="002A0A52">
        <w:trPr>
          <w:tblCellSpacing w:w="15" w:type="dxa"/>
          <w:jc w:val="center"/>
        </w:trPr>
        <w:tc>
          <w:tcPr>
            <w:tcW w:w="1322" w:type="pct"/>
            <w:shd w:val="clear" w:color="auto" w:fill="FFFFFF"/>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w:t>
            </w:r>
          </w:p>
        </w:tc>
        <w:tc>
          <w:tcPr>
            <w:tcW w:w="369" w:type="pct"/>
            <w:shd w:val="clear" w:color="auto" w:fill="FFFFFF"/>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4</w:t>
            </w:r>
          </w:p>
        </w:tc>
        <w:tc>
          <w:tcPr>
            <w:tcW w:w="366" w:type="pct"/>
            <w:shd w:val="clear" w:color="auto" w:fill="FFFFFF"/>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6</w:t>
            </w:r>
          </w:p>
        </w:tc>
        <w:tc>
          <w:tcPr>
            <w:tcW w:w="437" w:type="pct"/>
            <w:shd w:val="clear" w:color="auto" w:fill="FFFFFF"/>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4</w:t>
            </w:r>
          </w:p>
        </w:tc>
        <w:tc>
          <w:tcPr>
            <w:tcW w:w="503" w:type="pct"/>
            <w:shd w:val="clear" w:color="auto" w:fill="FFFFFF"/>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4</w:t>
            </w:r>
          </w:p>
        </w:tc>
        <w:tc>
          <w:tcPr>
            <w:tcW w:w="398" w:type="pct"/>
            <w:shd w:val="clear" w:color="auto" w:fill="FFFFFF"/>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3</w:t>
            </w:r>
          </w:p>
        </w:tc>
        <w:tc>
          <w:tcPr>
            <w:tcW w:w="1482" w:type="pct"/>
            <w:shd w:val="clear" w:color="auto" w:fill="FFFFFF"/>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21</w:t>
            </w:r>
          </w:p>
        </w:tc>
      </w:tr>
      <w:tr w:rsidR="00E92682" w:rsidRPr="00E92682" w:rsidTr="002A0A52">
        <w:trPr>
          <w:tblCellSpacing w:w="15" w:type="dxa"/>
          <w:jc w:val="center"/>
        </w:trPr>
        <w:tc>
          <w:tcPr>
            <w:tcW w:w="1322" w:type="pct"/>
            <w:shd w:val="clear" w:color="auto" w:fill="FFFFFF"/>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w:t>
            </w:r>
          </w:p>
        </w:tc>
        <w:tc>
          <w:tcPr>
            <w:tcW w:w="369" w:type="pct"/>
            <w:shd w:val="clear" w:color="auto" w:fill="FFFFFF"/>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3</w:t>
            </w:r>
          </w:p>
        </w:tc>
        <w:tc>
          <w:tcPr>
            <w:tcW w:w="366" w:type="pct"/>
            <w:shd w:val="clear" w:color="auto" w:fill="FFFFFF"/>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3</w:t>
            </w:r>
          </w:p>
        </w:tc>
        <w:tc>
          <w:tcPr>
            <w:tcW w:w="437" w:type="pct"/>
            <w:shd w:val="clear" w:color="auto" w:fill="FFFFFF"/>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w:t>
            </w:r>
          </w:p>
        </w:tc>
        <w:tc>
          <w:tcPr>
            <w:tcW w:w="503" w:type="pct"/>
            <w:shd w:val="clear" w:color="auto" w:fill="FFFFFF"/>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3</w:t>
            </w:r>
          </w:p>
        </w:tc>
        <w:tc>
          <w:tcPr>
            <w:tcW w:w="398" w:type="pct"/>
            <w:shd w:val="clear" w:color="auto" w:fill="FFFFFF"/>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4</w:t>
            </w:r>
          </w:p>
        </w:tc>
        <w:tc>
          <w:tcPr>
            <w:tcW w:w="1482" w:type="pct"/>
            <w:shd w:val="clear" w:color="auto" w:fill="FFFFFF"/>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15</w:t>
            </w:r>
          </w:p>
        </w:tc>
      </w:tr>
      <w:tr w:rsidR="00E92682" w:rsidRPr="00E92682" w:rsidTr="002A0A52">
        <w:trPr>
          <w:tblCellSpacing w:w="15" w:type="dxa"/>
          <w:jc w:val="center"/>
        </w:trPr>
        <w:tc>
          <w:tcPr>
            <w:tcW w:w="1322" w:type="pct"/>
            <w:shd w:val="clear" w:color="auto" w:fill="FFFFFF"/>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3</w:t>
            </w:r>
          </w:p>
        </w:tc>
        <w:tc>
          <w:tcPr>
            <w:tcW w:w="369" w:type="pct"/>
            <w:shd w:val="clear" w:color="auto" w:fill="FFFFFF"/>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w:t>
            </w:r>
          </w:p>
        </w:tc>
        <w:tc>
          <w:tcPr>
            <w:tcW w:w="366" w:type="pct"/>
            <w:shd w:val="clear" w:color="auto" w:fill="FFFFFF"/>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w:t>
            </w:r>
          </w:p>
        </w:tc>
        <w:tc>
          <w:tcPr>
            <w:tcW w:w="437" w:type="pct"/>
            <w:shd w:val="clear" w:color="auto" w:fill="FFFFFF"/>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w:t>
            </w:r>
          </w:p>
        </w:tc>
        <w:tc>
          <w:tcPr>
            <w:tcW w:w="503" w:type="pct"/>
            <w:shd w:val="clear" w:color="auto" w:fill="FFFFFF"/>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w:t>
            </w:r>
          </w:p>
        </w:tc>
        <w:tc>
          <w:tcPr>
            <w:tcW w:w="398" w:type="pct"/>
            <w:shd w:val="clear" w:color="auto" w:fill="FFFFFF"/>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w:t>
            </w:r>
          </w:p>
        </w:tc>
        <w:tc>
          <w:tcPr>
            <w:tcW w:w="1482" w:type="pct"/>
            <w:shd w:val="clear" w:color="auto" w:fill="FFFFFF"/>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9</w:t>
            </w:r>
          </w:p>
        </w:tc>
      </w:tr>
      <w:tr w:rsidR="00E92682" w:rsidRPr="00E92682" w:rsidTr="002A0A52">
        <w:trPr>
          <w:tblCellSpacing w:w="15" w:type="dxa"/>
          <w:jc w:val="center"/>
        </w:trPr>
        <w:tc>
          <w:tcPr>
            <w:tcW w:w="1322" w:type="pct"/>
            <w:shd w:val="clear" w:color="auto" w:fill="FFFFFF"/>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4</w:t>
            </w:r>
          </w:p>
        </w:tc>
        <w:tc>
          <w:tcPr>
            <w:tcW w:w="369" w:type="pct"/>
            <w:shd w:val="clear" w:color="auto" w:fill="FFFFFF"/>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6</w:t>
            </w:r>
          </w:p>
        </w:tc>
        <w:tc>
          <w:tcPr>
            <w:tcW w:w="366" w:type="pct"/>
            <w:shd w:val="clear" w:color="auto" w:fill="FFFFFF"/>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5</w:t>
            </w:r>
          </w:p>
        </w:tc>
        <w:tc>
          <w:tcPr>
            <w:tcW w:w="437" w:type="pct"/>
            <w:shd w:val="clear" w:color="auto" w:fill="FFFFFF"/>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6</w:t>
            </w:r>
          </w:p>
        </w:tc>
        <w:tc>
          <w:tcPr>
            <w:tcW w:w="503" w:type="pct"/>
            <w:shd w:val="clear" w:color="auto" w:fill="FFFFFF"/>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5</w:t>
            </w:r>
          </w:p>
        </w:tc>
        <w:tc>
          <w:tcPr>
            <w:tcW w:w="398" w:type="pct"/>
            <w:shd w:val="clear" w:color="auto" w:fill="FFFFFF"/>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6</w:t>
            </w:r>
          </w:p>
        </w:tc>
        <w:tc>
          <w:tcPr>
            <w:tcW w:w="1482" w:type="pct"/>
            <w:shd w:val="clear" w:color="auto" w:fill="FFFFFF"/>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28</w:t>
            </w:r>
          </w:p>
        </w:tc>
      </w:tr>
      <w:tr w:rsidR="00E92682" w:rsidRPr="00E92682" w:rsidTr="002A0A52">
        <w:trPr>
          <w:tblCellSpacing w:w="15" w:type="dxa"/>
          <w:jc w:val="center"/>
        </w:trPr>
        <w:tc>
          <w:tcPr>
            <w:tcW w:w="1322" w:type="pct"/>
            <w:shd w:val="clear" w:color="auto" w:fill="FFFFFF"/>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5</w:t>
            </w:r>
          </w:p>
        </w:tc>
        <w:tc>
          <w:tcPr>
            <w:tcW w:w="369" w:type="pct"/>
            <w:shd w:val="clear" w:color="auto" w:fill="FFFFFF"/>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w:t>
            </w:r>
          </w:p>
        </w:tc>
        <w:tc>
          <w:tcPr>
            <w:tcW w:w="366" w:type="pct"/>
            <w:shd w:val="clear" w:color="auto" w:fill="FFFFFF"/>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w:t>
            </w:r>
          </w:p>
        </w:tc>
        <w:tc>
          <w:tcPr>
            <w:tcW w:w="437" w:type="pct"/>
            <w:shd w:val="clear" w:color="auto" w:fill="FFFFFF"/>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3</w:t>
            </w:r>
          </w:p>
        </w:tc>
        <w:tc>
          <w:tcPr>
            <w:tcW w:w="503" w:type="pct"/>
            <w:shd w:val="clear" w:color="auto" w:fill="FFFFFF"/>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w:t>
            </w:r>
          </w:p>
        </w:tc>
        <w:tc>
          <w:tcPr>
            <w:tcW w:w="398" w:type="pct"/>
            <w:shd w:val="clear" w:color="auto" w:fill="FFFFFF"/>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w:t>
            </w:r>
          </w:p>
        </w:tc>
        <w:tc>
          <w:tcPr>
            <w:tcW w:w="1482" w:type="pct"/>
            <w:shd w:val="clear" w:color="auto" w:fill="FFFFFF"/>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7</w:t>
            </w:r>
          </w:p>
        </w:tc>
      </w:tr>
      <w:tr w:rsidR="00E92682" w:rsidRPr="00E92682" w:rsidTr="002A0A52">
        <w:trPr>
          <w:tblCellSpacing w:w="15" w:type="dxa"/>
          <w:jc w:val="center"/>
        </w:trPr>
        <w:tc>
          <w:tcPr>
            <w:tcW w:w="1322" w:type="pct"/>
            <w:shd w:val="clear" w:color="auto" w:fill="FFFFFF"/>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6</w:t>
            </w:r>
          </w:p>
        </w:tc>
        <w:tc>
          <w:tcPr>
            <w:tcW w:w="369" w:type="pct"/>
            <w:shd w:val="clear" w:color="auto" w:fill="FFFFFF"/>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5</w:t>
            </w:r>
          </w:p>
        </w:tc>
        <w:tc>
          <w:tcPr>
            <w:tcW w:w="366" w:type="pct"/>
            <w:shd w:val="clear" w:color="auto" w:fill="FFFFFF"/>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4</w:t>
            </w:r>
          </w:p>
        </w:tc>
        <w:tc>
          <w:tcPr>
            <w:tcW w:w="437" w:type="pct"/>
            <w:shd w:val="clear" w:color="auto" w:fill="FFFFFF"/>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5</w:t>
            </w:r>
          </w:p>
        </w:tc>
        <w:tc>
          <w:tcPr>
            <w:tcW w:w="503" w:type="pct"/>
            <w:shd w:val="clear" w:color="auto" w:fill="FFFFFF"/>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6</w:t>
            </w:r>
          </w:p>
        </w:tc>
        <w:tc>
          <w:tcPr>
            <w:tcW w:w="398" w:type="pct"/>
            <w:shd w:val="clear" w:color="auto" w:fill="FFFFFF"/>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5</w:t>
            </w:r>
          </w:p>
        </w:tc>
        <w:tc>
          <w:tcPr>
            <w:tcW w:w="1482" w:type="pct"/>
            <w:shd w:val="clear" w:color="auto" w:fill="FFFFFF"/>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25</w:t>
            </w:r>
          </w:p>
        </w:tc>
      </w:tr>
      <w:tr w:rsidR="00E92682" w:rsidRPr="00E92682" w:rsidTr="002A0A52">
        <w:trPr>
          <w:tblCellSpacing w:w="15" w:type="dxa"/>
          <w:jc w:val="center"/>
        </w:trPr>
        <w:tc>
          <w:tcPr>
            <w:tcW w:w="1322" w:type="pct"/>
            <w:shd w:val="clear" w:color="auto" w:fill="FFFFFF"/>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7</w:t>
            </w:r>
          </w:p>
        </w:tc>
        <w:tc>
          <w:tcPr>
            <w:tcW w:w="369" w:type="pct"/>
            <w:shd w:val="clear" w:color="auto" w:fill="FFFFFF"/>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7</w:t>
            </w:r>
          </w:p>
        </w:tc>
        <w:tc>
          <w:tcPr>
            <w:tcW w:w="366" w:type="pct"/>
            <w:shd w:val="clear" w:color="auto" w:fill="FFFFFF"/>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7</w:t>
            </w:r>
          </w:p>
        </w:tc>
        <w:tc>
          <w:tcPr>
            <w:tcW w:w="437" w:type="pct"/>
            <w:shd w:val="clear" w:color="auto" w:fill="FFFFFF"/>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7</w:t>
            </w:r>
          </w:p>
        </w:tc>
        <w:tc>
          <w:tcPr>
            <w:tcW w:w="503" w:type="pct"/>
            <w:shd w:val="clear" w:color="auto" w:fill="FFFFFF"/>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7</w:t>
            </w:r>
          </w:p>
        </w:tc>
        <w:tc>
          <w:tcPr>
            <w:tcW w:w="398" w:type="pct"/>
            <w:shd w:val="clear" w:color="auto" w:fill="FFFFFF"/>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7</w:t>
            </w:r>
          </w:p>
        </w:tc>
        <w:tc>
          <w:tcPr>
            <w:tcW w:w="1482" w:type="pct"/>
            <w:shd w:val="clear" w:color="auto" w:fill="FFFFFF"/>
            <w:vAlign w:val="center"/>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35</w:t>
            </w:r>
          </w:p>
        </w:tc>
      </w:tr>
    </w:tbl>
    <w:p w:rsidR="00E92682" w:rsidRPr="00E92682" w:rsidRDefault="00E92682" w:rsidP="00E92682">
      <w:pPr>
        <w:spacing w:after="0" w:line="240" w:lineRule="auto"/>
        <w:jc w:val="both"/>
        <w:rPr>
          <w:rFonts w:ascii="Times New Roman" w:eastAsia="Times New Roman" w:hAnsi="Times New Roman" w:cs="Times New Roman"/>
          <w:color w:val="000000"/>
          <w:sz w:val="24"/>
          <w:szCs w:val="24"/>
          <w:lang w:val="ru-RU" w:eastAsia="ru-RU"/>
        </w:rPr>
      </w:pPr>
    </w:p>
    <w:p w:rsidR="00E92682" w:rsidRPr="00E92682" w:rsidRDefault="00E92682" w:rsidP="00E92682">
      <w:pPr>
        <w:spacing w:after="0" w:line="240" w:lineRule="auto"/>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color w:val="000000"/>
          <w:sz w:val="24"/>
          <w:szCs w:val="24"/>
          <w:lang w:val="ru-RU" w:eastAsia="ru-RU"/>
        </w:rPr>
        <w:t xml:space="preserve">Задача 19.  </w:t>
      </w:r>
      <w:r w:rsidRPr="00E92682">
        <w:rPr>
          <w:rFonts w:ascii="Times New Roman" w:eastAsia="Times New Roman" w:hAnsi="Times New Roman" w:cs="Times New Roman"/>
          <w:sz w:val="24"/>
          <w:szCs w:val="24"/>
          <w:lang w:val="ru-RU" w:eastAsia="ru-RU"/>
        </w:rPr>
        <w:t>Имеются данные о производстве продукции предприятием с 2013 по 2018 год (млн.руб.):</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88"/>
        <w:gridCol w:w="1588"/>
        <w:gridCol w:w="1590"/>
        <w:gridCol w:w="1590"/>
        <w:gridCol w:w="1590"/>
        <w:gridCol w:w="1516"/>
      </w:tblGrid>
      <w:tr w:rsidR="00E92682" w:rsidRPr="00E92682" w:rsidTr="002A0A52">
        <w:tc>
          <w:tcPr>
            <w:tcW w:w="1588"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2013</w:t>
            </w:r>
          </w:p>
        </w:tc>
        <w:tc>
          <w:tcPr>
            <w:tcW w:w="1588"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2014</w:t>
            </w:r>
          </w:p>
        </w:tc>
        <w:tc>
          <w:tcPr>
            <w:tcW w:w="1590"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2015</w:t>
            </w:r>
          </w:p>
        </w:tc>
        <w:tc>
          <w:tcPr>
            <w:tcW w:w="1590"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2016</w:t>
            </w:r>
          </w:p>
        </w:tc>
        <w:tc>
          <w:tcPr>
            <w:tcW w:w="1590"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2017</w:t>
            </w:r>
          </w:p>
        </w:tc>
        <w:tc>
          <w:tcPr>
            <w:tcW w:w="1516"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2018</w:t>
            </w:r>
          </w:p>
        </w:tc>
      </w:tr>
      <w:tr w:rsidR="00E92682" w:rsidRPr="00E92682" w:rsidTr="002A0A52">
        <w:tc>
          <w:tcPr>
            <w:tcW w:w="1588"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2040</w:t>
            </w:r>
          </w:p>
        </w:tc>
        <w:tc>
          <w:tcPr>
            <w:tcW w:w="1588"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2130</w:t>
            </w:r>
          </w:p>
        </w:tc>
        <w:tc>
          <w:tcPr>
            <w:tcW w:w="1590"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2220</w:t>
            </w:r>
          </w:p>
        </w:tc>
        <w:tc>
          <w:tcPr>
            <w:tcW w:w="1590"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2265</w:t>
            </w:r>
          </w:p>
        </w:tc>
        <w:tc>
          <w:tcPr>
            <w:tcW w:w="1590"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2360</w:t>
            </w:r>
          </w:p>
        </w:tc>
        <w:tc>
          <w:tcPr>
            <w:tcW w:w="1516" w:type="dxa"/>
          </w:tcPr>
          <w:p w:rsidR="00E92682" w:rsidRPr="00E92682" w:rsidRDefault="00E92682" w:rsidP="00E92682">
            <w:pPr>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2410</w:t>
            </w:r>
          </w:p>
        </w:tc>
      </w:tr>
    </w:tbl>
    <w:p w:rsidR="00E92682" w:rsidRPr="00E92682" w:rsidRDefault="00E92682" w:rsidP="00E92682">
      <w:pPr>
        <w:spacing w:after="0" w:line="240" w:lineRule="auto"/>
        <w:jc w:val="both"/>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Для анализа ряда динамики 1)произведите аналитическое выравнивание ряда по прямой и выразите тенденцию изменения математическим уравнением. Объясните смысл полученных параметров; 2) экстраполируя выявленную тенденцию, определите объем производства в 2020году.</w:t>
      </w:r>
    </w:p>
    <w:p w:rsidR="00E92682" w:rsidRPr="00E92682" w:rsidRDefault="00E92682" w:rsidP="00E92682">
      <w:pPr>
        <w:spacing w:after="0" w:line="240" w:lineRule="auto"/>
        <w:jc w:val="both"/>
        <w:rPr>
          <w:rFonts w:ascii="Times New Roman" w:eastAsia="Calibri" w:hAnsi="Times New Roman" w:cs="Times New Roman"/>
          <w:sz w:val="24"/>
          <w:szCs w:val="24"/>
          <w:lang w:val="ru-RU" w:eastAsia="ru-RU"/>
        </w:rPr>
      </w:pPr>
    </w:p>
    <w:p w:rsidR="00E92682" w:rsidRPr="00E92682" w:rsidRDefault="00E92682" w:rsidP="00E92682">
      <w:pPr>
        <w:spacing w:after="0" w:line="240" w:lineRule="auto"/>
        <w:jc w:val="both"/>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Задача 20. Произведите сглаживание следующего ряда динамики методом трехчленной скользящей средней и методом аналитического выравнивания.</w:t>
      </w:r>
    </w:p>
    <w:p w:rsidR="00E92682" w:rsidRPr="00E92682" w:rsidRDefault="00E92682" w:rsidP="00E92682">
      <w:pPr>
        <w:spacing w:after="0" w:line="240" w:lineRule="auto"/>
        <w:jc w:val="both"/>
        <w:rPr>
          <w:rFonts w:ascii="Times New Roman" w:eastAsia="Calibri" w:hAnsi="Times New Roman" w:cs="Times New Roman"/>
          <w:sz w:val="24"/>
          <w:szCs w:val="24"/>
          <w:lang w:val="ru-RU" w:eastAsia="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53"/>
        <w:gridCol w:w="626"/>
        <w:gridCol w:w="626"/>
        <w:gridCol w:w="626"/>
        <w:gridCol w:w="627"/>
        <w:gridCol w:w="627"/>
        <w:gridCol w:w="627"/>
        <w:gridCol w:w="627"/>
        <w:gridCol w:w="628"/>
        <w:gridCol w:w="628"/>
        <w:gridCol w:w="628"/>
        <w:gridCol w:w="628"/>
        <w:gridCol w:w="628"/>
      </w:tblGrid>
      <w:tr w:rsidR="00E92682" w:rsidRPr="00E92682" w:rsidTr="002A0A52">
        <w:tc>
          <w:tcPr>
            <w:tcW w:w="1653" w:type="dxa"/>
          </w:tcPr>
          <w:p w:rsidR="00E92682" w:rsidRPr="00E92682" w:rsidRDefault="00E92682" w:rsidP="00E92682">
            <w:pPr>
              <w:spacing w:after="0" w:line="240" w:lineRule="auto"/>
              <w:jc w:val="both"/>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Месяц</w:t>
            </w:r>
          </w:p>
        </w:tc>
        <w:tc>
          <w:tcPr>
            <w:tcW w:w="626" w:type="dxa"/>
            <w:vAlign w:val="center"/>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1</w:t>
            </w:r>
          </w:p>
        </w:tc>
        <w:tc>
          <w:tcPr>
            <w:tcW w:w="626" w:type="dxa"/>
            <w:vAlign w:val="center"/>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2</w:t>
            </w:r>
          </w:p>
        </w:tc>
        <w:tc>
          <w:tcPr>
            <w:tcW w:w="626" w:type="dxa"/>
            <w:vAlign w:val="center"/>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3</w:t>
            </w:r>
          </w:p>
        </w:tc>
        <w:tc>
          <w:tcPr>
            <w:tcW w:w="627" w:type="dxa"/>
            <w:vAlign w:val="center"/>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4</w:t>
            </w:r>
          </w:p>
        </w:tc>
        <w:tc>
          <w:tcPr>
            <w:tcW w:w="627" w:type="dxa"/>
            <w:vAlign w:val="center"/>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5</w:t>
            </w:r>
          </w:p>
        </w:tc>
        <w:tc>
          <w:tcPr>
            <w:tcW w:w="627" w:type="dxa"/>
            <w:vAlign w:val="center"/>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6</w:t>
            </w:r>
          </w:p>
        </w:tc>
        <w:tc>
          <w:tcPr>
            <w:tcW w:w="627" w:type="dxa"/>
            <w:vAlign w:val="center"/>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7</w:t>
            </w:r>
          </w:p>
        </w:tc>
        <w:tc>
          <w:tcPr>
            <w:tcW w:w="628" w:type="dxa"/>
            <w:vAlign w:val="center"/>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8</w:t>
            </w:r>
          </w:p>
        </w:tc>
        <w:tc>
          <w:tcPr>
            <w:tcW w:w="628" w:type="dxa"/>
            <w:vAlign w:val="center"/>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9</w:t>
            </w:r>
          </w:p>
        </w:tc>
        <w:tc>
          <w:tcPr>
            <w:tcW w:w="628" w:type="dxa"/>
            <w:vAlign w:val="center"/>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10</w:t>
            </w:r>
          </w:p>
        </w:tc>
        <w:tc>
          <w:tcPr>
            <w:tcW w:w="628" w:type="dxa"/>
            <w:vAlign w:val="center"/>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11</w:t>
            </w:r>
          </w:p>
        </w:tc>
        <w:tc>
          <w:tcPr>
            <w:tcW w:w="628" w:type="dxa"/>
            <w:vAlign w:val="center"/>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12</w:t>
            </w:r>
          </w:p>
        </w:tc>
      </w:tr>
      <w:tr w:rsidR="00E92682" w:rsidRPr="00E92682" w:rsidTr="002A0A52">
        <w:tc>
          <w:tcPr>
            <w:tcW w:w="1653" w:type="dxa"/>
          </w:tcPr>
          <w:p w:rsidR="00E92682" w:rsidRPr="00E92682" w:rsidRDefault="00E92682" w:rsidP="00E92682">
            <w:pPr>
              <w:spacing w:after="0" w:line="240" w:lineRule="auto"/>
              <w:jc w:val="both"/>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Объемы экспорта определенной товарной группы, тыс. тонн</w:t>
            </w:r>
          </w:p>
        </w:tc>
        <w:tc>
          <w:tcPr>
            <w:tcW w:w="626" w:type="dxa"/>
            <w:vAlign w:val="center"/>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36</w:t>
            </w:r>
          </w:p>
        </w:tc>
        <w:tc>
          <w:tcPr>
            <w:tcW w:w="626" w:type="dxa"/>
            <w:vAlign w:val="center"/>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42</w:t>
            </w:r>
          </w:p>
        </w:tc>
        <w:tc>
          <w:tcPr>
            <w:tcW w:w="626" w:type="dxa"/>
            <w:vAlign w:val="center"/>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44</w:t>
            </w:r>
          </w:p>
        </w:tc>
        <w:tc>
          <w:tcPr>
            <w:tcW w:w="627" w:type="dxa"/>
            <w:vAlign w:val="center"/>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49</w:t>
            </w:r>
          </w:p>
        </w:tc>
        <w:tc>
          <w:tcPr>
            <w:tcW w:w="627" w:type="dxa"/>
            <w:vAlign w:val="center"/>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53</w:t>
            </w:r>
          </w:p>
        </w:tc>
        <w:tc>
          <w:tcPr>
            <w:tcW w:w="627" w:type="dxa"/>
            <w:vAlign w:val="center"/>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55</w:t>
            </w:r>
          </w:p>
        </w:tc>
        <w:tc>
          <w:tcPr>
            <w:tcW w:w="627" w:type="dxa"/>
            <w:vAlign w:val="center"/>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41</w:t>
            </w:r>
          </w:p>
        </w:tc>
        <w:tc>
          <w:tcPr>
            <w:tcW w:w="628" w:type="dxa"/>
            <w:vAlign w:val="center"/>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59</w:t>
            </w:r>
          </w:p>
        </w:tc>
        <w:tc>
          <w:tcPr>
            <w:tcW w:w="628" w:type="dxa"/>
            <w:vAlign w:val="center"/>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62</w:t>
            </w:r>
          </w:p>
        </w:tc>
        <w:tc>
          <w:tcPr>
            <w:tcW w:w="628" w:type="dxa"/>
            <w:vAlign w:val="center"/>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70</w:t>
            </w:r>
          </w:p>
        </w:tc>
        <w:tc>
          <w:tcPr>
            <w:tcW w:w="628" w:type="dxa"/>
            <w:vAlign w:val="center"/>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76</w:t>
            </w:r>
          </w:p>
        </w:tc>
        <w:tc>
          <w:tcPr>
            <w:tcW w:w="628" w:type="dxa"/>
            <w:vAlign w:val="center"/>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82</w:t>
            </w:r>
          </w:p>
        </w:tc>
      </w:tr>
    </w:tbl>
    <w:p w:rsidR="00E92682" w:rsidRPr="00E92682" w:rsidRDefault="00E92682" w:rsidP="00E92682">
      <w:pPr>
        <w:spacing w:after="0" w:line="240" w:lineRule="auto"/>
        <w:jc w:val="both"/>
        <w:rPr>
          <w:rFonts w:ascii="Times New Roman" w:eastAsia="Times New Roman" w:hAnsi="Times New Roman" w:cs="Times New Roman"/>
          <w:sz w:val="24"/>
          <w:szCs w:val="24"/>
          <w:lang w:val="ru-RU" w:eastAsia="ru-RU"/>
        </w:rPr>
      </w:pPr>
    </w:p>
    <w:p w:rsidR="00E92682" w:rsidRPr="00E92682" w:rsidRDefault="00E92682" w:rsidP="00E92682">
      <w:pPr>
        <w:spacing w:after="0" w:line="240" w:lineRule="auto"/>
        <w:jc w:val="both"/>
        <w:rPr>
          <w:rFonts w:ascii="Times New Roman" w:eastAsia="Times New Roman" w:hAnsi="Times New Roman" w:cs="Times New Roman"/>
          <w:sz w:val="24"/>
          <w:szCs w:val="24"/>
          <w:lang w:val="ru-RU" w:eastAsia="ru-RU"/>
        </w:rPr>
      </w:pPr>
    </w:p>
    <w:p w:rsidR="00E92682" w:rsidRPr="00E92682" w:rsidRDefault="00E92682" w:rsidP="00E92682">
      <w:pPr>
        <w:spacing w:after="0" w:line="240" w:lineRule="auto"/>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Задача 21. Имеются данные об объемах производства зерна в регионе, млн. тонн:</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8"/>
        <w:gridCol w:w="1358"/>
        <w:gridCol w:w="1354"/>
        <w:gridCol w:w="1354"/>
        <w:gridCol w:w="1346"/>
        <w:gridCol w:w="1346"/>
        <w:gridCol w:w="1346"/>
      </w:tblGrid>
      <w:tr w:rsidR="00E92682" w:rsidRPr="00E92682" w:rsidTr="002A0A52">
        <w:tc>
          <w:tcPr>
            <w:tcW w:w="1358" w:type="dxa"/>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2012</w:t>
            </w:r>
          </w:p>
        </w:tc>
        <w:tc>
          <w:tcPr>
            <w:tcW w:w="1358" w:type="dxa"/>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2013</w:t>
            </w:r>
          </w:p>
        </w:tc>
        <w:tc>
          <w:tcPr>
            <w:tcW w:w="1354" w:type="dxa"/>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2014</w:t>
            </w:r>
          </w:p>
        </w:tc>
        <w:tc>
          <w:tcPr>
            <w:tcW w:w="1354" w:type="dxa"/>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2015</w:t>
            </w:r>
          </w:p>
        </w:tc>
        <w:tc>
          <w:tcPr>
            <w:tcW w:w="1346" w:type="dxa"/>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2016</w:t>
            </w:r>
          </w:p>
        </w:tc>
        <w:tc>
          <w:tcPr>
            <w:tcW w:w="1346" w:type="dxa"/>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2017</w:t>
            </w:r>
          </w:p>
        </w:tc>
        <w:tc>
          <w:tcPr>
            <w:tcW w:w="1346" w:type="dxa"/>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2018</w:t>
            </w:r>
          </w:p>
        </w:tc>
      </w:tr>
      <w:tr w:rsidR="00E92682" w:rsidRPr="00E92682" w:rsidTr="002A0A52">
        <w:tc>
          <w:tcPr>
            <w:tcW w:w="1358" w:type="dxa"/>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15,3</w:t>
            </w:r>
          </w:p>
        </w:tc>
        <w:tc>
          <w:tcPr>
            <w:tcW w:w="1358" w:type="dxa"/>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14,8</w:t>
            </w:r>
          </w:p>
        </w:tc>
        <w:tc>
          <w:tcPr>
            <w:tcW w:w="1354" w:type="dxa"/>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12,1</w:t>
            </w:r>
          </w:p>
        </w:tc>
        <w:tc>
          <w:tcPr>
            <w:tcW w:w="1354" w:type="dxa"/>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10,6</w:t>
            </w:r>
          </w:p>
        </w:tc>
        <w:tc>
          <w:tcPr>
            <w:tcW w:w="1346" w:type="dxa"/>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9,8</w:t>
            </w:r>
          </w:p>
        </w:tc>
        <w:tc>
          <w:tcPr>
            <w:tcW w:w="1346" w:type="dxa"/>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8,9</w:t>
            </w:r>
          </w:p>
        </w:tc>
        <w:tc>
          <w:tcPr>
            <w:tcW w:w="1346" w:type="dxa"/>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9,3</w:t>
            </w:r>
          </w:p>
        </w:tc>
      </w:tr>
    </w:tbl>
    <w:p w:rsidR="00E92682" w:rsidRPr="00E92682" w:rsidRDefault="00E92682" w:rsidP="00E92682">
      <w:pPr>
        <w:spacing w:after="0" w:line="240" w:lineRule="auto"/>
        <w:jc w:val="both"/>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Для анализа ряда динамики исчислите: 1) абсолютные приросты, темпы роста, темпы прироста – базисные и цепные, абсолютное содержание 1% прироста. Полученные данные представьте в таблице; 2) среднегодовой объем производства, среднегодовые темпы роста и прироста; 3)изобразите динамику т на графике, сделайте выводы.</w:t>
      </w:r>
    </w:p>
    <w:p w:rsidR="00E92682" w:rsidRPr="00E92682" w:rsidRDefault="00E92682" w:rsidP="00E92682">
      <w:pPr>
        <w:spacing w:after="0" w:line="240" w:lineRule="auto"/>
        <w:ind w:left="360"/>
        <w:jc w:val="both"/>
        <w:rPr>
          <w:rFonts w:ascii="Times New Roman" w:eastAsia="Calibri" w:hAnsi="Times New Roman" w:cs="Times New Roman"/>
          <w:sz w:val="24"/>
          <w:szCs w:val="24"/>
          <w:lang w:val="ru-RU" w:eastAsia="ru-RU"/>
        </w:rPr>
      </w:pPr>
    </w:p>
    <w:p w:rsidR="00E92682" w:rsidRPr="00E92682" w:rsidRDefault="00E92682" w:rsidP="00E92682">
      <w:pPr>
        <w:spacing w:after="0" w:line="240" w:lineRule="auto"/>
        <w:jc w:val="both"/>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Задача 22. Имеются следующие данные об остатках дебиторской задолженности фирмы “Сатурн” на начало месяца (тыс. руб.):</w:t>
      </w:r>
    </w:p>
    <w:p w:rsidR="00E92682" w:rsidRPr="00E92682" w:rsidRDefault="00E92682" w:rsidP="00E92682">
      <w:pPr>
        <w:spacing w:after="0" w:line="240" w:lineRule="auto"/>
        <w:ind w:left="567"/>
        <w:rPr>
          <w:rFonts w:ascii="Times New Roman" w:eastAsia="Calibri" w:hAnsi="Times New Roman" w:cs="Times New Roman"/>
          <w:sz w:val="24"/>
          <w:szCs w:val="24"/>
          <w:lang w:val="ru-RU" w:eastAsia="ru-RU"/>
        </w:rPr>
      </w:pPr>
    </w:p>
    <w:tbl>
      <w:tblPr>
        <w:tblW w:w="0" w:type="auto"/>
        <w:tblInd w:w="2" w:type="dxa"/>
        <w:tblLayout w:type="fixed"/>
        <w:tblLook w:val="0000" w:firstRow="0" w:lastRow="0" w:firstColumn="0" w:lastColumn="0" w:noHBand="0" w:noVBand="0"/>
      </w:tblPr>
      <w:tblGrid>
        <w:gridCol w:w="1587"/>
        <w:gridCol w:w="1701"/>
      </w:tblGrid>
      <w:tr w:rsidR="00E92682" w:rsidRPr="00E92682" w:rsidTr="002A0A52">
        <w:tc>
          <w:tcPr>
            <w:tcW w:w="1587" w:type="dxa"/>
          </w:tcPr>
          <w:p w:rsidR="00E92682" w:rsidRPr="00E92682" w:rsidRDefault="00E92682" w:rsidP="00E92682">
            <w:pPr>
              <w:spacing w:after="0" w:line="240" w:lineRule="auto"/>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1 января</w:t>
            </w:r>
          </w:p>
        </w:tc>
        <w:tc>
          <w:tcPr>
            <w:tcW w:w="1701" w:type="dxa"/>
          </w:tcPr>
          <w:p w:rsidR="00E92682" w:rsidRPr="00E92682" w:rsidRDefault="00E92682" w:rsidP="00E92682">
            <w:pPr>
              <w:spacing w:after="0" w:line="240" w:lineRule="auto"/>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- 394,0</w:t>
            </w:r>
          </w:p>
        </w:tc>
      </w:tr>
      <w:tr w:rsidR="00E92682" w:rsidRPr="00E92682" w:rsidTr="002A0A52">
        <w:tc>
          <w:tcPr>
            <w:tcW w:w="1587" w:type="dxa"/>
          </w:tcPr>
          <w:p w:rsidR="00E92682" w:rsidRPr="00E92682" w:rsidRDefault="00E92682" w:rsidP="00E92682">
            <w:pPr>
              <w:spacing w:after="0" w:line="240" w:lineRule="auto"/>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1 февраля</w:t>
            </w:r>
          </w:p>
        </w:tc>
        <w:tc>
          <w:tcPr>
            <w:tcW w:w="1701" w:type="dxa"/>
          </w:tcPr>
          <w:p w:rsidR="00E92682" w:rsidRPr="00E92682" w:rsidRDefault="00E92682" w:rsidP="00E92682">
            <w:pPr>
              <w:spacing w:after="0" w:line="240" w:lineRule="auto"/>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- 312,8</w:t>
            </w:r>
          </w:p>
        </w:tc>
      </w:tr>
      <w:tr w:rsidR="00E92682" w:rsidRPr="00E92682" w:rsidTr="002A0A52">
        <w:tc>
          <w:tcPr>
            <w:tcW w:w="1587" w:type="dxa"/>
          </w:tcPr>
          <w:p w:rsidR="00E92682" w:rsidRPr="00E92682" w:rsidRDefault="00E92682" w:rsidP="00E92682">
            <w:pPr>
              <w:spacing w:after="0" w:line="240" w:lineRule="auto"/>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lastRenderedPageBreak/>
              <w:t>1 марта</w:t>
            </w:r>
          </w:p>
        </w:tc>
        <w:tc>
          <w:tcPr>
            <w:tcW w:w="1701" w:type="dxa"/>
          </w:tcPr>
          <w:p w:rsidR="00E92682" w:rsidRPr="00E92682" w:rsidRDefault="00E92682" w:rsidP="00E92682">
            <w:pPr>
              <w:spacing w:after="0" w:line="240" w:lineRule="auto"/>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- 372,6</w:t>
            </w:r>
          </w:p>
        </w:tc>
      </w:tr>
      <w:tr w:rsidR="00E92682" w:rsidRPr="00E92682" w:rsidTr="002A0A52">
        <w:tc>
          <w:tcPr>
            <w:tcW w:w="1587" w:type="dxa"/>
          </w:tcPr>
          <w:p w:rsidR="00E92682" w:rsidRPr="00E92682" w:rsidRDefault="00E92682" w:rsidP="00E92682">
            <w:pPr>
              <w:spacing w:after="0" w:line="240" w:lineRule="auto"/>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1 апреля</w:t>
            </w:r>
          </w:p>
        </w:tc>
        <w:tc>
          <w:tcPr>
            <w:tcW w:w="1701" w:type="dxa"/>
          </w:tcPr>
          <w:p w:rsidR="00E92682" w:rsidRPr="00E92682" w:rsidRDefault="00E92682" w:rsidP="00E92682">
            <w:pPr>
              <w:spacing w:after="0" w:line="240" w:lineRule="auto"/>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- 356,3</w:t>
            </w:r>
          </w:p>
        </w:tc>
      </w:tr>
      <w:tr w:rsidR="00E92682" w:rsidRPr="00E92682" w:rsidTr="002A0A52">
        <w:trPr>
          <w:trHeight w:val="249"/>
        </w:trPr>
        <w:tc>
          <w:tcPr>
            <w:tcW w:w="1587" w:type="dxa"/>
          </w:tcPr>
          <w:p w:rsidR="00E92682" w:rsidRPr="00E92682" w:rsidRDefault="00E92682" w:rsidP="00E92682">
            <w:pPr>
              <w:spacing w:after="0" w:line="240" w:lineRule="auto"/>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1 мая</w:t>
            </w:r>
          </w:p>
        </w:tc>
        <w:tc>
          <w:tcPr>
            <w:tcW w:w="1701" w:type="dxa"/>
          </w:tcPr>
          <w:p w:rsidR="00E92682" w:rsidRPr="00E92682" w:rsidRDefault="00E92682" w:rsidP="00E92682">
            <w:pPr>
              <w:spacing w:after="0" w:line="240" w:lineRule="auto"/>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- 390,4</w:t>
            </w:r>
          </w:p>
        </w:tc>
      </w:tr>
      <w:tr w:rsidR="00E92682" w:rsidRPr="00E92682" w:rsidTr="002A0A52">
        <w:tc>
          <w:tcPr>
            <w:tcW w:w="1587" w:type="dxa"/>
          </w:tcPr>
          <w:p w:rsidR="00E92682" w:rsidRPr="00E92682" w:rsidRDefault="00E92682" w:rsidP="00E92682">
            <w:pPr>
              <w:spacing w:after="0" w:line="240" w:lineRule="auto"/>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1 июня</w:t>
            </w:r>
          </w:p>
        </w:tc>
        <w:tc>
          <w:tcPr>
            <w:tcW w:w="1701" w:type="dxa"/>
          </w:tcPr>
          <w:p w:rsidR="00E92682" w:rsidRPr="00E92682" w:rsidRDefault="00E92682" w:rsidP="00E92682">
            <w:pPr>
              <w:spacing w:after="0" w:line="240" w:lineRule="auto"/>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- 402,8</w:t>
            </w:r>
          </w:p>
        </w:tc>
      </w:tr>
      <w:tr w:rsidR="00E92682" w:rsidRPr="00E92682" w:rsidTr="002A0A52">
        <w:tc>
          <w:tcPr>
            <w:tcW w:w="1587" w:type="dxa"/>
          </w:tcPr>
          <w:p w:rsidR="00E92682" w:rsidRPr="00E92682" w:rsidRDefault="00E92682" w:rsidP="00E92682">
            <w:pPr>
              <w:spacing w:after="0" w:line="240" w:lineRule="auto"/>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1 июля</w:t>
            </w:r>
          </w:p>
        </w:tc>
        <w:tc>
          <w:tcPr>
            <w:tcW w:w="1701" w:type="dxa"/>
          </w:tcPr>
          <w:p w:rsidR="00E92682" w:rsidRPr="00E92682" w:rsidRDefault="00E92682" w:rsidP="00E92682">
            <w:pPr>
              <w:spacing w:after="0" w:line="240" w:lineRule="auto"/>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- 413,0</w:t>
            </w:r>
          </w:p>
        </w:tc>
      </w:tr>
    </w:tbl>
    <w:p w:rsidR="00E92682" w:rsidRPr="00E92682" w:rsidRDefault="00E92682" w:rsidP="00E92682">
      <w:pPr>
        <w:spacing w:after="0" w:line="240" w:lineRule="auto"/>
        <w:ind w:left="567"/>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Определите: 1) вид ряда динамики;</w:t>
      </w:r>
    </w:p>
    <w:p w:rsidR="00E92682" w:rsidRPr="00E92682" w:rsidRDefault="00E92682" w:rsidP="00E92682">
      <w:pPr>
        <w:tabs>
          <w:tab w:val="left" w:pos="1080"/>
        </w:tabs>
        <w:spacing w:after="0" w:line="240" w:lineRule="auto"/>
        <w:ind w:left="567"/>
        <w:jc w:val="both"/>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 xml:space="preserve">2) среднемесячные уровни остатка дебиторской задолженности за </w:t>
      </w:r>
      <w:r w:rsidRPr="00E92682">
        <w:rPr>
          <w:rFonts w:ascii="Times New Roman" w:eastAsia="Calibri" w:hAnsi="Times New Roman" w:cs="Times New Roman"/>
          <w:sz w:val="24"/>
          <w:szCs w:val="24"/>
          <w:lang w:eastAsia="ru-RU"/>
        </w:rPr>
        <w:t>I</w:t>
      </w:r>
      <w:r w:rsidRPr="00E92682">
        <w:rPr>
          <w:rFonts w:ascii="Times New Roman" w:eastAsia="Calibri" w:hAnsi="Times New Roman" w:cs="Times New Roman"/>
          <w:sz w:val="24"/>
          <w:szCs w:val="24"/>
          <w:lang w:val="ru-RU" w:eastAsia="ru-RU"/>
        </w:rPr>
        <w:t xml:space="preserve">, за </w:t>
      </w:r>
      <w:r w:rsidRPr="00E92682">
        <w:rPr>
          <w:rFonts w:ascii="Times New Roman" w:eastAsia="Calibri" w:hAnsi="Times New Roman" w:cs="Times New Roman"/>
          <w:sz w:val="24"/>
          <w:szCs w:val="24"/>
          <w:lang w:eastAsia="ru-RU"/>
        </w:rPr>
        <w:t>II</w:t>
      </w:r>
      <w:r w:rsidRPr="00E92682">
        <w:rPr>
          <w:rFonts w:ascii="Times New Roman" w:eastAsia="Calibri" w:hAnsi="Times New Roman" w:cs="Times New Roman"/>
          <w:sz w:val="24"/>
          <w:szCs w:val="24"/>
          <w:lang w:val="ru-RU" w:eastAsia="ru-RU"/>
        </w:rPr>
        <w:t xml:space="preserve"> кварталы и за полугодие;</w:t>
      </w:r>
    </w:p>
    <w:p w:rsidR="00E92682" w:rsidRPr="00E92682" w:rsidRDefault="00E92682" w:rsidP="00E92682">
      <w:pPr>
        <w:tabs>
          <w:tab w:val="left" w:pos="1080"/>
        </w:tabs>
        <w:spacing w:after="0" w:line="240" w:lineRule="auto"/>
        <w:ind w:left="567"/>
        <w:jc w:val="both"/>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 xml:space="preserve">3) изменение остатка дебиторской задолженности во </w:t>
      </w:r>
      <w:r w:rsidRPr="00E92682">
        <w:rPr>
          <w:rFonts w:ascii="Times New Roman" w:eastAsia="Calibri" w:hAnsi="Times New Roman" w:cs="Times New Roman"/>
          <w:sz w:val="24"/>
          <w:szCs w:val="24"/>
          <w:lang w:eastAsia="ru-RU"/>
        </w:rPr>
        <w:t>II</w:t>
      </w:r>
      <w:r w:rsidRPr="00E92682">
        <w:rPr>
          <w:rFonts w:ascii="Times New Roman" w:eastAsia="Calibri" w:hAnsi="Times New Roman" w:cs="Times New Roman"/>
          <w:sz w:val="24"/>
          <w:szCs w:val="24"/>
          <w:lang w:val="ru-RU" w:eastAsia="ru-RU"/>
        </w:rPr>
        <w:t xml:space="preserve"> квартале по сравнению с </w:t>
      </w:r>
      <w:r w:rsidRPr="00E92682">
        <w:rPr>
          <w:rFonts w:ascii="Times New Roman" w:eastAsia="Calibri" w:hAnsi="Times New Roman" w:cs="Times New Roman"/>
          <w:sz w:val="24"/>
          <w:szCs w:val="24"/>
          <w:lang w:eastAsia="ru-RU"/>
        </w:rPr>
        <w:t>I</w:t>
      </w:r>
      <w:r w:rsidRPr="00E92682">
        <w:rPr>
          <w:rFonts w:ascii="Times New Roman" w:eastAsia="Calibri" w:hAnsi="Times New Roman" w:cs="Times New Roman"/>
          <w:sz w:val="24"/>
          <w:szCs w:val="24"/>
          <w:lang w:val="ru-RU" w:eastAsia="ru-RU"/>
        </w:rPr>
        <w:t xml:space="preserve"> кварталом.</w:t>
      </w:r>
    </w:p>
    <w:p w:rsidR="00E92682" w:rsidRPr="00E92682" w:rsidRDefault="00E92682" w:rsidP="00E92682">
      <w:pPr>
        <w:tabs>
          <w:tab w:val="left" w:pos="1080"/>
        </w:tabs>
        <w:spacing w:after="0" w:line="240" w:lineRule="auto"/>
        <w:ind w:left="567"/>
        <w:jc w:val="both"/>
        <w:rPr>
          <w:rFonts w:ascii="Times New Roman" w:eastAsia="Calibri" w:hAnsi="Times New Roman" w:cs="Times New Roman"/>
          <w:sz w:val="24"/>
          <w:szCs w:val="24"/>
          <w:lang w:val="ru-RU" w:eastAsia="ru-RU"/>
        </w:rPr>
      </w:pPr>
    </w:p>
    <w:p w:rsidR="00E92682" w:rsidRPr="00E92682" w:rsidRDefault="00E92682" w:rsidP="00E92682">
      <w:pPr>
        <w:spacing w:after="0" w:line="240" w:lineRule="auto"/>
        <w:jc w:val="both"/>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Задача 23. Рассчитать поквартальные индексы сезонности по данным о производстве продукции на экспорт (тыс. т.) за 2017 и 2018гг.</w:t>
      </w:r>
    </w:p>
    <w:p w:rsidR="00E92682" w:rsidRPr="00E92682" w:rsidRDefault="00E92682" w:rsidP="00E92682">
      <w:pPr>
        <w:spacing w:after="0" w:line="240" w:lineRule="auto"/>
        <w:jc w:val="both"/>
        <w:rPr>
          <w:rFonts w:ascii="Times New Roman" w:eastAsia="Calibri" w:hAnsi="Times New Roman" w:cs="Times New Roman"/>
          <w:sz w:val="24"/>
          <w:szCs w:val="24"/>
          <w:lang w:val="ru-RU" w:eastAsia="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1"/>
        <w:gridCol w:w="1796"/>
        <w:gridCol w:w="2289"/>
        <w:gridCol w:w="520"/>
        <w:gridCol w:w="1764"/>
        <w:gridCol w:w="2289"/>
      </w:tblGrid>
      <w:tr w:rsidR="00E92682" w:rsidRPr="00766654" w:rsidTr="002A0A52">
        <w:tc>
          <w:tcPr>
            <w:tcW w:w="2317" w:type="dxa"/>
            <w:gridSpan w:val="2"/>
            <w:vAlign w:val="center"/>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Кварталы года</w:t>
            </w:r>
          </w:p>
        </w:tc>
        <w:tc>
          <w:tcPr>
            <w:tcW w:w="2289" w:type="dxa"/>
            <w:vAlign w:val="center"/>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Производство продукции на экспорт, тыс. т.</w:t>
            </w:r>
          </w:p>
        </w:tc>
        <w:tc>
          <w:tcPr>
            <w:tcW w:w="2284" w:type="dxa"/>
            <w:gridSpan w:val="2"/>
            <w:vAlign w:val="center"/>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Кварталы года</w:t>
            </w:r>
          </w:p>
        </w:tc>
        <w:tc>
          <w:tcPr>
            <w:tcW w:w="2289" w:type="dxa"/>
            <w:vAlign w:val="center"/>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Производство продукции на экспорт, тыс. т.</w:t>
            </w:r>
          </w:p>
        </w:tc>
      </w:tr>
      <w:tr w:rsidR="00E92682" w:rsidRPr="00E92682" w:rsidTr="002A0A52">
        <w:trPr>
          <w:cantSplit/>
        </w:trPr>
        <w:tc>
          <w:tcPr>
            <w:tcW w:w="521" w:type="dxa"/>
            <w:vMerge w:val="restart"/>
            <w:textDirection w:val="btLr"/>
          </w:tcPr>
          <w:p w:rsidR="00E92682" w:rsidRPr="00E92682" w:rsidRDefault="00E92682" w:rsidP="00E92682">
            <w:pPr>
              <w:spacing w:after="0" w:line="240" w:lineRule="auto"/>
              <w:ind w:left="113" w:right="113"/>
              <w:jc w:val="both"/>
              <w:rPr>
                <w:rFonts w:ascii="Times New Roman" w:eastAsia="Calibri" w:hAnsi="Times New Roman" w:cs="Times New Roman"/>
                <w:sz w:val="24"/>
                <w:szCs w:val="24"/>
                <w:lang w:eastAsia="ru-RU"/>
              </w:rPr>
            </w:pPr>
            <w:r w:rsidRPr="00E92682">
              <w:rPr>
                <w:rFonts w:ascii="Times New Roman" w:eastAsia="Calibri" w:hAnsi="Times New Roman" w:cs="Times New Roman"/>
                <w:sz w:val="24"/>
                <w:szCs w:val="24"/>
                <w:lang w:eastAsia="ru-RU"/>
              </w:rPr>
              <w:t>20</w:t>
            </w:r>
            <w:r w:rsidRPr="00E92682">
              <w:rPr>
                <w:rFonts w:ascii="Times New Roman" w:eastAsia="Calibri" w:hAnsi="Times New Roman" w:cs="Times New Roman"/>
                <w:sz w:val="24"/>
                <w:szCs w:val="24"/>
                <w:lang w:val="ru-RU" w:eastAsia="ru-RU"/>
              </w:rPr>
              <w:t>16</w:t>
            </w:r>
            <w:r w:rsidRPr="00E92682">
              <w:rPr>
                <w:rFonts w:ascii="Times New Roman" w:eastAsia="Calibri" w:hAnsi="Times New Roman" w:cs="Times New Roman"/>
                <w:sz w:val="24"/>
                <w:szCs w:val="24"/>
                <w:lang w:eastAsia="ru-RU"/>
              </w:rPr>
              <w:t xml:space="preserve"> </w:t>
            </w:r>
            <w:r w:rsidRPr="00E92682">
              <w:rPr>
                <w:rFonts w:ascii="Times New Roman" w:eastAsia="Calibri" w:hAnsi="Times New Roman" w:cs="Times New Roman"/>
                <w:sz w:val="24"/>
                <w:szCs w:val="24"/>
                <w:lang w:val="ru-RU" w:eastAsia="ru-RU"/>
              </w:rPr>
              <w:t>г</w:t>
            </w:r>
            <w:r w:rsidRPr="00E92682">
              <w:rPr>
                <w:rFonts w:ascii="Times New Roman" w:eastAsia="Calibri" w:hAnsi="Times New Roman" w:cs="Times New Roman"/>
                <w:sz w:val="24"/>
                <w:szCs w:val="24"/>
                <w:lang w:eastAsia="ru-RU"/>
              </w:rPr>
              <w:t>.</w:t>
            </w:r>
          </w:p>
        </w:tc>
        <w:tc>
          <w:tcPr>
            <w:tcW w:w="1796" w:type="dxa"/>
          </w:tcPr>
          <w:p w:rsidR="00E92682" w:rsidRPr="00E92682" w:rsidRDefault="00E92682" w:rsidP="00E92682">
            <w:pPr>
              <w:spacing w:after="0" w:line="240" w:lineRule="auto"/>
              <w:jc w:val="center"/>
              <w:rPr>
                <w:rFonts w:ascii="Times New Roman" w:eastAsia="Calibri" w:hAnsi="Times New Roman" w:cs="Times New Roman"/>
                <w:sz w:val="24"/>
                <w:szCs w:val="24"/>
                <w:lang w:eastAsia="ru-RU"/>
              </w:rPr>
            </w:pPr>
            <w:r w:rsidRPr="00E92682">
              <w:rPr>
                <w:rFonts w:ascii="Times New Roman" w:eastAsia="Calibri" w:hAnsi="Times New Roman" w:cs="Times New Roman"/>
                <w:sz w:val="24"/>
                <w:szCs w:val="24"/>
                <w:lang w:eastAsia="ru-RU"/>
              </w:rPr>
              <w:t>I</w:t>
            </w:r>
          </w:p>
        </w:tc>
        <w:tc>
          <w:tcPr>
            <w:tcW w:w="2289" w:type="dxa"/>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298,8</w:t>
            </w:r>
          </w:p>
        </w:tc>
        <w:tc>
          <w:tcPr>
            <w:tcW w:w="520" w:type="dxa"/>
            <w:vMerge w:val="restart"/>
            <w:textDirection w:val="btLr"/>
          </w:tcPr>
          <w:p w:rsidR="00E92682" w:rsidRPr="00E92682" w:rsidRDefault="00E92682" w:rsidP="00E92682">
            <w:pPr>
              <w:spacing w:after="0" w:line="240" w:lineRule="auto"/>
              <w:ind w:left="113" w:right="113"/>
              <w:jc w:val="both"/>
              <w:rPr>
                <w:rFonts w:ascii="Times New Roman" w:eastAsia="Calibri" w:hAnsi="Times New Roman" w:cs="Times New Roman"/>
                <w:sz w:val="24"/>
                <w:szCs w:val="24"/>
                <w:lang w:eastAsia="ru-RU"/>
              </w:rPr>
            </w:pPr>
            <w:r w:rsidRPr="00E92682">
              <w:rPr>
                <w:rFonts w:ascii="Times New Roman" w:eastAsia="Calibri" w:hAnsi="Times New Roman" w:cs="Times New Roman"/>
                <w:sz w:val="24"/>
                <w:szCs w:val="24"/>
                <w:lang w:eastAsia="ru-RU"/>
              </w:rPr>
              <w:t>20</w:t>
            </w:r>
            <w:r w:rsidRPr="00E92682">
              <w:rPr>
                <w:rFonts w:ascii="Times New Roman" w:eastAsia="Calibri" w:hAnsi="Times New Roman" w:cs="Times New Roman"/>
                <w:sz w:val="24"/>
                <w:szCs w:val="24"/>
                <w:lang w:val="ru-RU" w:eastAsia="ru-RU"/>
              </w:rPr>
              <w:t>18</w:t>
            </w:r>
            <w:r w:rsidRPr="00E92682">
              <w:rPr>
                <w:rFonts w:ascii="Times New Roman" w:eastAsia="Calibri" w:hAnsi="Times New Roman" w:cs="Times New Roman"/>
                <w:sz w:val="24"/>
                <w:szCs w:val="24"/>
                <w:lang w:eastAsia="ru-RU"/>
              </w:rPr>
              <w:t xml:space="preserve"> </w:t>
            </w:r>
            <w:r w:rsidRPr="00E92682">
              <w:rPr>
                <w:rFonts w:ascii="Times New Roman" w:eastAsia="Calibri" w:hAnsi="Times New Roman" w:cs="Times New Roman"/>
                <w:sz w:val="24"/>
                <w:szCs w:val="24"/>
                <w:lang w:val="ru-RU" w:eastAsia="ru-RU"/>
              </w:rPr>
              <w:t>г</w:t>
            </w:r>
            <w:r w:rsidRPr="00E92682">
              <w:rPr>
                <w:rFonts w:ascii="Times New Roman" w:eastAsia="Calibri" w:hAnsi="Times New Roman" w:cs="Times New Roman"/>
                <w:sz w:val="24"/>
                <w:szCs w:val="24"/>
                <w:lang w:eastAsia="ru-RU"/>
              </w:rPr>
              <w:t>.</w:t>
            </w:r>
          </w:p>
        </w:tc>
        <w:tc>
          <w:tcPr>
            <w:tcW w:w="1764" w:type="dxa"/>
          </w:tcPr>
          <w:p w:rsidR="00E92682" w:rsidRPr="00E92682" w:rsidRDefault="00E92682" w:rsidP="00E92682">
            <w:pPr>
              <w:spacing w:after="0" w:line="240" w:lineRule="auto"/>
              <w:jc w:val="center"/>
              <w:rPr>
                <w:rFonts w:ascii="Times New Roman" w:eastAsia="Calibri" w:hAnsi="Times New Roman" w:cs="Times New Roman"/>
                <w:sz w:val="24"/>
                <w:szCs w:val="24"/>
                <w:lang w:eastAsia="ru-RU"/>
              </w:rPr>
            </w:pPr>
            <w:r w:rsidRPr="00E92682">
              <w:rPr>
                <w:rFonts w:ascii="Times New Roman" w:eastAsia="Calibri" w:hAnsi="Times New Roman" w:cs="Times New Roman"/>
                <w:sz w:val="24"/>
                <w:szCs w:val="24"/>
                <w:lang w:eastAsia="ru-RU"/>
              </w:rPr>
              <w:t>I</w:t>
            </w:r>
          </w:p>
        </w:tc>
        <w:tc>
          <w:tcPr>
            <w:tcW w:w="2289" w:type="dxa"/>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307,3</w:t>
            </w:r>
          </w:p>
        </w:tc>
      </w:tr>
      <w:tr w:rsidR="00E92682" w:rsidRPr="00E92682" w:rsidTr="002A0A52">
        <w:trPr>
          <w:cantSplit/>
        </w:trPr>
        <w:tc>
          <w:tcPr>
            <w:tcW w:w="521" w:type="dxa"/>
            <w:vMerge/>
          </w:tcPr>
          <w:p w:rsidR="00E92682" w:rsidRPr="00E92682" w:rsidRDefault="00E92682" w:rsidP="00E92682">
            <w:pPr>
              <w:spacing w:after="0" w:line="240" w:lineRule="auto"/>
              <w:jc w:val="both"/>
              <w:rPr>
                <w:rFonts w:ascii="Times New Roman" w:eastAsia="Calibri" w:hAnsi="Times New Roman" w:cs="Times New Roman"/>
                <w:sz w:val="24"/>
                <w:szCs w:val="24"/>
                <w:lang w:eastAsia="ru-RU"/>
              </w:rPr>
            </w:pPr>
          </w:p>
        </w:tc>
        <w:tc>
          <w:tcPr>
            <w:tcW w:w="1796" w:type="dxa"/>
          </w:tcPr>
          <w:p w:rsidR="00E92682" w:rsidRPr="00E92682" w:rsidRDefault="00E92682" w:rsidP="00E92682">
            <w:pPr>
              <w:spacing w:after="0" w:line="240" w:lineRule="auto"/>
              <w:jc w:val="center"/>
              <w:rPr>
                <w:rFonts w:ascii="Times New Roman" w:eastAsia="Calibri" w:hAnsi="Times New Roman" w:cs="Times New Roman"/>
                <w:sz w:val="24"/>
                <w:szCs w:val="24"/>
                <w:lang w:eastAsia="ru-RU"/>
              </w:rPr>
            </w:pPr>
            <w:r w:rsidRPr="00E92682">
              <w:rPr>
                <w:rFonts w:ascii="Times New Roman" w:eastAsia="Calibri" w:hAnsi="Times New Roman" w:cs="Times New Roman"/>
                <w:sz w:val="24"/>
                <w:szCs w:val="24"/>
                <w:lang w:eastAsia="ru-RU"/>
              </w:rPr>
              <w:t>II</w:t>
            </w:r>
          </w:p>
        </w:tc>
        <w:tc>
          <w:tcPr>
            <w:tcW w:w="2289" w:type="dxa"/>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228,9</w:t>
            </w:r>
          </w:p>
        </w:tc>
        <w:tc>
          <w:tcPr>
            <w:tcW w:w="520" w:type="dxa"/>
            <w:vMerge/>
          </w:tcPr>
          <w:p w:rsidR="00E92682" w:rsidRPr="00E92682" w:rsidRDefault="00E92682" w:rsidP="00E92682">
            <w:pPr>
              <w:spacing w:after="0" w:line="240" w:lineRule="auto"/>
              <w:jc w:val="both"/>
              <w:rPr>
                <w:rFonts w:ascii="Times New Roman" w:eastAsia="Calibri" w:hAnsi="Times New Roman" w:cs="Times New Roman"/>
                <w:sz w:val="24"/>
                <w:szCs w:val="24"/>
                <w:lang w:eastAsia="ru-RU"/>
              </w:rPr>
            </w:pPr>
          </w:p>
        </w:tc>
        <w:tc>
          <w:tcPr>
            <w:tcW w:w="1764" w:type="dxa"/>
          </w:tcPr>
          <w:p w:rsidR="00E92682" w:rsidRPr="00E92682" w:rsidRDefault="00E92682" w:rsidP="00E92682">
            <w:pPr>
              <w:spacing w:after="0" w:line="240" w:lineRule="auto"/>
              <w:jc w:val="center"/>
              <w:rPr>
                <w:rFonts w:ascii="Times New Roman" w:eastAsia="Calibri" w:hAnsi="Times New Roman" w:cs="Times New Roman"/>
                <w:sz w:val="24"/>
                <w:szCs w:val="24"/>
                <w:lang w:eastAsia="ru-RU"/>
              </w:rPr>
            </w:pPr>
            <w:r w:rsidRPr="00E92682">
              <w:rPr>
                <w:rFonts w:ascii="Times New Roman" w:eastAsia="Calibri" w:hAnsi="Times New Roman" w:cs="Times New Roman"/>
                <w:sz w:val="24"/>
                <w:szCs w:val="24"/>
                <w:lang w:eastAsia="ru-RU"/>
              </w:rPr>
              <w:t>II</w:t>
            </w:r>
          </w:p>
        </w:tc>
        <w:tc>
          <w:tcPr>
            <w:tcW w:w="2289" w:type="dxa"/>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301,1</w:t>
            </w:r>
          </w:p>
        </w:tc>
      </w:tr>
      <w:tr w:rsidR="00E92682" w:rsidRPr="00E92682" w:rsidTr="002A0A52">
        <w:trPr>
          <w:cantSplit/>
        </w:trPr>
        <w:tc>
          <w:tcPr>
            <w:tcW w:w="521" w:type="dxa"/>
            <w:vMerge/>
          </w:tcPr>
          <w:p w:rsidR="00E92682" w:rsidRPr="00E92682" w:rsidRDefault="00E92682" w:rsidP="00E92682">
            <w:pPr>
              <w:spacing w:after="0" w:line="240" w:lineRule="auto"/>
              <w:jc w:val="both"/>
              <w:rPr>
                <w:rFonts w:ascii="Times New Roman" w:eastAsia="Calibri" w:hAnsi="Times New Roman" w:cs="Times New Roman"/>
                <w:sz w:val="24"/>
                <w:szCs w:val="24"/>
                <w:lang w:eastAsia="ru-RU"/>
              </w:rPr>
            </w:pPr>
          </w:p>
        </w:tc>
        <w:tc>
          <w:tcPr>
            <w:tcW w:w="1796" w:type="dxa"/>
          </w:tcPr>
          <w:p w:rsidR="00E92682" w:rsidRPr="00E92682" w:rsidRDefault="00E92682" w:rsidP="00E92682">
            <w:pPr>
              <w:spacing w:after="0" w:line="240" w:lineRule="auto"/>
              <w:jc w:val="center"/>
              <w:rPr>
                <w:rFonts w:ascii="Times New Roman" w:eastAsia="Calibri" w:hAnsi="Times New Roman" w:cs="Times New Roman"/>
                <w:sz w:val="24"/>
                <w:szCs w:val="24"/>
                <w:lang w:eastAsia="ru-RU"/>
              </w:rPr>
            </w:pPr>
            <w:r w:rsidRPr="00E92682">
              <w:rPr>
                <w:rFonts w:ascii="Times New Roman" w:eastAsia="Calibri" w:hAnsi="Times New Roman" w:cs="Times New Roman"/>
                <w:sz w:val="24"/>
                <w:szCs w:val="24"/>
                <w:lang w:eastAsia="ru-RU"/>
              </w:rPr>
              <w:t>III</w:t>
            </w:r>
          </w:p>
        </w:tc>
        <w:tc>
          <w:tcPr>
            <w:tcW w:w="2289" w:type="dxa"/>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118,4</w:t>
            </w:r>
          </w:p>
        </w:tc>
        <w:tc>
          <w:tcPr>
            <w:tcW w:w="520" w:type="dxa"/>
            <w:vMerge/>
          </w:tcPr>
          <w:p w:rsidR="00E92682" w:rsidRPr="00E92682" w:rsidRDefault="00E92682" w:rsidP="00E92682">
            <w:pPr>
              <w:spacing w:after="0" w:line="240" w:lineRule="auto"/>
              <w:jc w:val="both"/>
              <w:rPr>
                <w:rFonts w:ascii="Times New Roman" w:eastAsia="Calibri" w:hAnsi="Times New Roman" w:cs="Times New Roman"/>
                <w:sz w:val="24"/>
                <w:szCs w:val="24"/>
                <w:lang w:eastAsia="ru-RU"/>
              </w:rPr>
            </w:pPr>
          </w:p>
        </w:tc>
        <w:tc>
          <w:tcPr>
            <w:tcW w:w="1764" w:type="dxa"/>
          </w:tcPr>
          <w:p w:rsidR="00E92682" w:rsidRPr="00E92682" w:rsidRDefault="00E92682" w:rsidP="00E92682">
            <w:pPr>
              <w:spacing w:after="0" w:line="240" w:lineRule="auto"/>
              <w:jc w:val="center"/>
              <w:rPr>
                <w:rFonts w:ascii="Times New Roman" w:eastAsia="Calibri" w:hAnsi="Times New Roman" w:cs="Times New Roman"/>
                <w:sz w:val="24"/>
                <w:szCs w:val="24"/>
                <w:lang w:eastAsia="ru-RU"/>
              </w:rPr>
            </w:pPr>
            <w:r w:rsidRPr="00E92682">
              <w:rPr>
                <w:rFonts w:ascii="Times New Roman" w:eastAsia="Calibri" w:hAnsi="Times New Roman" w:cs="Times New Roman"/>
                <w:sz w:val="24"/>
                <w:szCs w:val="24"/>
                <w:lang w:eastAsia="ru-RU"/>
              </w:rPr>
              <w:t>III</w:t>
            </w:r>
          </w:p>
        </w:tc>
        <w:tc>
          <w:tcPr>
            <w:tcW w:w="2289" w:type="dxa"/>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152,7</w:t>
            </w:r>
          </w:p>
        </w:tc>
      </w:tr>
      <w:tr w:rsidR="00E92682" w:rsidRPr="00E92682" w:rsidTr="002A0A52">
        <w:trPr>
          <w:cantSplit/>
        </w:trPr>
        <w:tc>
          <w:tcPr>
            <w:tcW w:w="521" w:type="dxa"/>
            <w:vMerge/>
          </w:tcPr>
          <w:p w:rsidR="00E92682" w:rsidRPr="00E92682" w:rsidRDefault="00E92682" w:rsidP="00E92682">
            <w:pPr>
              <w:spacing w:after="0" w:line="240" w:lineRule="auto"/>
              <w:jc w:val="both"/>
              <w:rPr>
                <w:rFonts w:ascii="Times New Roman" w:eastAsia="Calibri" w:hAnsi="Times New Roman" w:cs="Times New Roman"/>
                <w:sz w:val="24"/>
                <w:szCs w:val="24"/>
                <w:lang w:eastAsia="ru-RU"/>
              </w:rPr>
            </w:pPr>
          </w:p>
        </w:tc>
        <w:tc>
          <w:tcPr>
            <w:tcW w:w="1796" w:type="dxa"/>
          </w:tcPr>
          <w:p w:rsidR="00E92682" w:rsidRPr="00E92682" w:rsidRDefault="00E92682" w:rsidP="00E92682">
            <w:pPr>
              <w:spacing w:after="0" w:line="240" w:lineRule="auto"/>
              <w:jc w:val="center"/>
              <w:rPr>
                <w:rFonts w:ascii="Times New Roman" w:eastAsia="Calibri" w:hAnsi="Times New Roman" w:cs="Times New Roman"/>
                <w:sz w:val="24"/>
                <w:szCs w:val="24"/>
                <w:lang w:eastAsia="ru-RU"/>
              </w:rPr>
            </w:pPr>
            <w:r w:rsidRPr="00E92682">
              <w:rPr>
                <w:rFonts w:ascii="Times New Roman" w:eastAsia="Calibri" w:hAnsi="Times New Roman" w:cs="Times New Roman"/>
                <w:sz w:val="24"/>
                <w:szCs w:val="24"/>
                <w:lang w:eastAsia="ru-RU"/>
              </w:rPr>
              <w:t>IV</w:t>
            </w:r>
          </w:p>
        </w:tc>
        <w:tc>
          <w:tcPr>
            <w:tcW w:w="2289" w:type="dxa"/>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270,4</w:t>
            </w:r>
          </w:p>
        </w:tc>
        <w:tc>
          <w:tcPr>
            <w:tcW w:w="520" w:type="dxa"/>
            <w:vMerge/>
          </w:tcPr>
          <w:p w:rsidR="00E92682" w:rsidRPr="00E92682" w:rsidRDefault="00E92682" w:rsidP="00E92682">
            <w:pPr>
              <w:spacing w:after="0" w:line="240" w:lineRule="auto"/>
              <w:jc w:val="both"/>
              <w:rPr>
                <w:rFonts w:ascii="Times New Roman" w:eastAsia="Calibri" w:hAnsi="Times New Roman" w:cs="Times New Roman"/>
                <w:sz w:val="24"/>
                <w:szCs w:val="24"/>
                <w:lang w:val="ru-RU" w:eastAsia="ru-RU"/>
              </w:rPr>
            </w:pPr>
          </w:p>
        </w:tc>
        <w:tc>
          <w:tcPr>
            <w:tcW w:w="1764" w:type="dxa"/>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eastAsia="ru-RU"/>
              </w:rPr>
              <w:t>IV</w:t>
            </w:r>
          </w:p>
        </w:tc>
        <w:tc>
          <w:tcPr>
            <w:tcW w:w="2289" w:type="dxa"/>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286,2</w:t>
            </w:r>
          </w:p>
        </w:tc>
      </w:tr>
    </w:tbl>
    <w:p w:rsidR="00E92682" w:rsidRPr="00E92682" w:rsidRDefault="00E92682" w:rsidP="00E92682">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p>
    <w:p w:rsidR="00E92682" w:rsidRPr="00E92682" w:rsidRDefault="00E92682" w:rsidP="00E92682">
      <w:pPr>
        <w:autoSpaceDE w:val="0"/>
        <w:autoSpaceDN w:val="0"/>
        <w:adjustRightInd w:val="0"/>
        <w:spacing w:after="0" w:line="240" w:lineRule="auto"/>
        <w:jc w:val="both"/>
        <w:rPr>
          <w:rFonts w:ascii="Times New Roman" w:eastAsia="Times New Roman" w:hAnsi="Times New Roman" w:cs="Times New Roman"/>
          <w:noProof/>
          <w:sz w:val="24"/>
          <w:szCs w:val="24"/>
          <w:lang w:val="ru-RU" w:eastAsia="ru-RU"/>
        </w:rPr>
      </w:pPr>
      <w:r w:rsidRPr="00E92682">
        <w:rPr>
          <w:rFonts w:ascii="Times New Roman" w:eastAsia="Times New Roman" w:hAnsi="Times New Roman" w:cs="Times New Roman"/>
          <w:sz w:val="24"/>
          <w:szCs w:val="24"/>
          <w:lang w:val="ru-RU" w:eastAsia="ru-RU"/>
        </w:rPr>
        <w:t>Задача 24. И</w:t>
      </w:r>
      <w:r w:rsidRPr="00E92682">
        <w:rPr>
          <w:rFonts w:ascii="Times New Roman" w:eastAsia="Times New Roman" w:hAnsi="Times New Roman" w:cs="Times New Roman"/>
          <w:noProof/>
          <w:sz w:val="24"/>
          <w:szCs w:val="24"/>
          <w:lang w:val="ru-RU" w:eastAsia="ru-RU"/>
        </w:rPr>
        <w:t xml:space="preserve">меются </w:t>
      </w:r>
      <w:r w:rsidRPr="00E92682">
        <w:rPr>
          <w:rFonts w:ascii="Times New Roman" w:eastAsia="Times New Roman" w:hAnsi="Times New Roman" w:cs="Times New Roman"/>
          <w:sz w:val="24"/>
          <w:szCs w:val="24"/>
          <w:lang w:val="ru-RU" w:eastAsia="ru-RU"/>
        </w:rPr>
        <w:t>д</w:t>
      </w:r>
      <w:r w:rsidRPr="00E92682">
        <w:rPr>
          <w:rFonts w:ascii="Times New Roman" w:eastAsia="Times New Roman" w:hAnsi="Times New Roman" w:cs="Times New Roman"/>
          <w:noProof/>
          <w:sz w:val="24"/>
          <w:szCs w:val="24"/>
          <w:lang w:val="ru-RU" w:eastAsia="ru-RU"/>
        </w:rPr>
        <w:t xml:space="preserve">анные </w:t>
      </w:r>
      <w:r w:rsidRPr="00E92682">
        <w:rPr>
          <w:rFonts w:ascii="Times New Roman" w:eastAsia="Times New Roman" w:hAnsi="Times New Roman" w:cs="Times New Roman"/>
          <w:sz w:val="24"/>
          <w:szCs w:val="24"/>
          <w:lang w:val="ru-RU" w:eastAsia="ru-RU"/>
        </w:rPr>
        <w:t>о</w:t>
      </w:r>
      <w:r w:rsidRPr="00E92682">
        <w:rPr>
          <w:rFonts w:ascii="Times New Roman" w:eastAsia="Times New Roman" w:hAnsi="Times New Roman" w:cs="Times New Roman"/>
          <w:noProof/>
          <w:sz w:val="24"/>
          <w:szCs w:val="24"/>
          <w:lang w:val="ru-RU" w:eastAsia="ru-RU"/>
        </w:rPr>
        <w:t xml:space="preserve"> стоимости основных средств предприятия </w:t>
      </w:r>
      <w:r w:rsidRPr="00E92682">
        <w:rPr>
          <w:rFonts w:ascii="Times New Roman" w:eastAsia="Times New Roman" w:hAnsi="Times New Roman" w:cs="Times New Roman"/>
          <w:sz w:val="24"/>
          <w:szCs w:val="24"/>
          <w:lang w:val="ru-RU" w:eastAsia="ru-RU"/>
        </w:rPr>
        <w:t>(</w:t>
      </w:r>
      <w:r w:rsidRPr="00E92682">
        <w:rPr>
          <w:rFonts w:ascii="Times New Roman" w:eastAsia="Times New Roman" w:hAnsi="Times New Roman" w:cs="Times New Roman"/>
          <w:noProof/>
          <w:sz w:val="24"/>
          <w:szCs w:val="24"/>
          <w:lang w:val="ru-RU" w:eastAsia="ru-RU"/>
        </w:rPr>
        <w:t xml:space="preserve">в </w:t>
      </w:r>
      <w:r w:rsidRPr="00E92682">
        <w:rPr>
          <w:rFonts w:ascii="Times New Roman" w:eastAsia="Times New Roman" w:hAnsi="Times New Roman" w:cs="Times New Roman"/>
          <w:sz w:val="24"/>
          <w:szCs w:val="24"/>
          <w:lang w:val="ru-RU" w:eastAsia="ru-RU"/>
        </w:rPr>
        <w:t>ц</w:t>
      </w:r>
      <w:r w:rsidRPr="00E92682">
        <w:rPr>
          <w:rFonts w:ascii="Times New Roman" w:eastAsia="Times New Roman" w:hAnsi="Times New Roman" w:cs="Times New Roman"/>
          <w:noProof/>
          <w:sz w:val="24"/>
          <w:szCs w:val="24"/>
          <w:lang w:val="ru-RU" w:eastAsia="ru-RU"/>
        </w:rPr>
        <w:t xml:space="preserve">енах </w:t>
      </w:r>
      <w:r w:rsidRPr="00E92682">
        <w:rPr>
          <w:rFonts w:ascii="Times New Roman" w:eastAsia="Times New Roman" w:hAnsi="Times New Roman" w:cs="Times New Roman"/>
          <w:sz w:val="24"/>
          <w:szCs w:val="24"/>
          <w:lang w:val="ru-RU" w:eastAsia="ru-RU"/>
        </w:rPr>
        <w:t>2009</w:t>
      </w:r>
      <w:r w:rsidRPr="00E92682">
        <w:rPr>
          <w:rFonts w:ascii="Times New Roman" w:eastAsia="Times New Roman" w:hAnsi="Times New Roman" w:cs="Times New Roman"/>
          <w:noProof/>
          <w:sz w:val="24"/>
          <w:szCs w:val="24"/>
          <w:lang w:val="ru-RU" w:eastAsia="ru-RU"/>
        </w:rPr>
        <w:t xml:space="preserve"> </w:t>
      </w:r>
      <w:r w:rsidRPr="00E92682">
        <w:rPr>
          <w:rFonts w:ascii="Times New Roman" w:eastAsia="Times New Roman" w:hAnsi="Times New Roman" w:cs="Times New Roman"/>
          <w:sz w:val="24"/>
          <w:szCs w:val="24"/>
          <w:lang w:val="ru-RU" w:eastAsia="ru-RU"/>
        </w:rPr>
        <w:t>г</w:t>
      </w:r>
      <w:r w:rsidRPr="00E92682">
        <w:rPr>
          <w:rFonts w:ascii="Times New Roman" w:eastAsia="Times New Roman" w:hAnsi="Times New Roman" w:cs="Times New Roman"/>
          <w:noProof/>
          <w:sz w:val="24"/>
          <w:szCs w:val="24"/>
          <w:lang w:val="ru-RU" w:eastAsia="ru-RU"/>
        </w:rPr>
        <w:t>.):</w:t>
      </w:r>
    </w:p>
    <w:p w:rsidR="00E92682" w:rsidRPr="00E92682" w:rsidRDefault="00E92682" w:rsidP="00E92682">
      <w:pPr>
        <w:autoSpaceDE w:val="0"/>
        <w:autoSpaceDN w:val="0"/>
        <w:adjustRightInd w:val="0"/>
        <w:spacing w:after="0" w:line="240" w:lineRule="auto"/>
        <w:jc w:val="both"/>
        <w:rPr>
          <w:rFonts w:ascii="Times New Roman" w:eastAsia="Times New Roman" w:hAnsi="Times New Roman" w:cs="Times New Roman"/>
          <w:noProof/>
          <w:sz w:val="24"/>
          <w:szCs w:val="24"/>
          <w:lang w:val="ru-RU" w:eastAsia="ru-RU"/>
        </w:rPr>
      </w:pPr>
    </w:p>
    <w:tbl>
      <w:tblPr>
        <w:tblW w:w="0" w:type="auto"/>
        <w:tblLayout w:type="fixed"/>
        <w:tblCellMar>
          <w:left w:w="0" w:type="dxa"/>
          <w:right w:w="0" w:type="dxa"/>
        </w:tblCellMar>
        <w:tblLook w:val="0000" w:firstRow="0" w:lastRow="0" w:firstColumn="0" w:lastColumn="0" w:noHBand="0" w:noVBand="0"/>
      </w:tblPr>
      <w:tblGrid>
        <w:gridCol w:w="724"/>
        <w:gridCol w:w="1678"/>
        <w:gridCol w:w="1562"/>
        <w:gridCol w:w="1853"/>
        <w:gridCol w:w="1567"/>
        <w:gridCol w:w="1707"/>
      </w:tblGrid>
      <w:tr w:rsidR="00E92682" w:rsidRPr="00766654" w:rsidTr="002A0A52">
        <w:tc>
          <w:tcPr>
            <w:tcW w:w="724" w:type="dxa"/>
            <w:tcBorders>
              <w:top w:val="single" w:sz="8" w:space="0" w:color="auto"/>
              <w:left w:val="single" w:sz="8" w:space="0" w:color="auto"/>
              <w:bottom w:val="single" w:sz="8" w:space="0" w:color="auto"/>
              <w:right w:val="single" w:sz="8" w:space="0" w:color="auto"/>
            </w:tcBorders>
          </w:tcPr>
          <w:p w:rsidR="00E92682" w:rsidRPr="00E92682" w:rsidRDefault="00E92682" w:rsidP="00E92682">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Годы</w:t>
            </w:r>
          </w:p>
        </w:tc>
        <w:tc>
          <w:tcPr>
            <w:tcW w:w="1678" w:type="dxa"/>
            <w:tcBorders>
              <w:top w:val="single" w:sz="8" w:space="0" w:color="auto"/>
              <w:left w:val="single" w:sz="8" w:space="0" w:color="auto"/>
              <w:bottom w:val="single" w:sz="8" w:space="0" w:color="auto"/>
              <w:right w:val="single" w:sz="8" w:space="0" w:color="auto"/>
            </w:tcBorders>
          </w:tcPr>
          <w:p w:rsidR="00E92682" w:rsidRPr="00E92682" w:rsidRDefault="00E92682" w:rsidP="00E92682">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 xml:space="preserve">Стоимость ОФ </w:t>
            </w:r>
            <w:r w:rsidRPr="00E92682">
              <w:rPr>
                <w:rFonts w:ascii="Times New Roman" w:eastAsia="Times New Roman" w:hAnsi="Times New Roman" w:cs="Times New Roman"/>
                <w:noProof/>
                <w:sz w:val="24"/>
                <w:szCs w:val="24"/>
                <w:lang w:val="ru-RU" w:eastAsia="ru-RU"/>
              </w:rPr>
              <w:t xml:space="preserve">млн. </w:t>
            </w:r>
            <w:r w:rsidRPr="00E92682">
              <w:rPr>
                <w:rFonts w:ascii="Times New Roman" w:eastAsia="Times New Roman" w:hAnsi="Times New Roman" w:cs="Times New Roman"/>
                <w:sz w:val="24"/>
                <w:szCs w:val="24"/>
                <w:lang w:val="ru-RU" w:eastAsia="ru-RU"/>
              </w:rPr>
              <w:t>руб.</w:t>
            </w:r>
          </w:p>
        </w:tc>
        <w:tc>
          <w:tcPr>
            <w:tcW w:w="1562" w:type="dxa"/>
            <w:tcBorders>
              <w:top w:val="single" w:sz="8" w:space="0" w:color="auto"/>
              <w:left w:val="single" w:sz="8" w:space="0" w:color="auto"/>
              <w:bottom w:val="single" w:sz="8" w:space="0" w:color="auto"/>
              <w:right w:val="single" w:sz="8" w:space="0" w:color="auto"/>
            </w:tcBorders>
          </w:tcPr>
          <w:p w:rsidR="00E92682" w:rsidRPr="00E92682" w:rsidRDefault="00E92682" w:rsidP="00E92682">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noProof/>
                <w:sz w:val="24"/>
                <w:szCs w:val="24"/>
                <w:lang w:val="ru-RU" w:eastAsia="ru-RU"/>
              </w:rPr>
              <w:t xml:space="preserve">Темп </w:t>
            </w:r>
            <w:r w:rsidRPr="00E92682">
              <w:rPr>
                <w:rFonts w:ascii="Times New Roman" w:eastAsia="Times New Roman" w:hAnsi="Times New Roman" w:cs="Times New Roman"/>
                <w:sz w:val="24"/>
                <w:szCs w:val="24"/>
                <w:lang w:val="ru-RU" w:eastAsia="ru-RU"/>
              </w:rPr>
              <w:t xml:space="preserve">роста </w:t>
            </w:r>
            <w:r w:rsidRPr="00E92682">
              <w:rPr>
                <w:rFonts w:ascii="Times New Roman" w:eastAsia="Times New Roman" w:hAnsi="Times New Roman" w:cs="Times New Roman"/>
                <w:noProof/>
                <w:sz w:val="24"/>
                <w:szCs w:val="24"/>
                <w:lang w:val="ru-RU" w:eastAsia="ru-RU"/>
              </w:rPr>
              <w:t xml:space="preserve">к </w:t>
            </w:r>
            <w:r w:rsidRPr="00E92682">
              <w:rPr>
                <w:rFonts w:ascii="Times New Roman" w:eastAsia="Times New Roman" w:hAnsi="Times New Roman" w:cs="Times New Roman"/>
                <w:sz w:val="24"/>
                <w:szCs w:val="24"/>
                <w:lang w:val="ru-RU" w:eastAsia="ru-RU"/>
              </w:rPr>
              <w:t>2009</w:t>
            </w:r>
            <w:r w:rsidRPr="00E92682">
              <w:rPr>
                <w:rFonts w:ascii="Times New Roman" w:eastAsia="Times New Roman" w:hAnsi="Times New Roman" w:cs="Times New Roman"/>
                <w:noProof/>
                <w:sz w:val="24"/>
                <w:szCs w:val="24"/>
                <w:lang w:val="ru-RU" w:eastAsia="ru-RU"/>
              </w:rPr>
              <w:t xml:space="preserve"> </w:t>
            </w:r>
            <w:r w:rsidRPr="00E92682">
              <w:rPr>
                <w:rFonts w:ascii="Times New Roman" w:eastAsia="Times New Roman" w:hAnsi="Times New Roman" w:cs="Times New Roman"/>
                <w:sz w:val="24"/>
                <w:szCs w:val="24"/>
                <w:lang w:val="ru-RU" w:eastAsia="ru-RU"/>
              </w:rPr>
              <w:t>г., %</w:t>
            </w:r>
          </w:p>
        </w:tc>
        <w:tc>
          <w:tcPr>
            <w:tcW w:w="1853" w:type="dxa"/>
            <w:tcBorders>
              <w:top w:val="single" w:sz="8" w:space="0" w:color="auto"/>
              <w:left w:val="single" w:sz="8" w:space="0" w:color="auto"/>
              <w:bottom w:val="single" w:sz="8" w:space="0" w:color="auto"/>
              <w:right w:val="single" w:sz="8" w:space="0" w:color="auto"/>
            </w:tcBorders>
          </w:tcPr>
          <w:p w:rsidR="00E92682" w:rsidRPr="00E92682" w:rsidRDefault="00E92682" w:rsidP="00E92682">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noProof/>
                <w:sz w:val="24"/>
                <w:szCs w:val="24"/>
                <w:lang w:val="ru-RU" w:eastAsia="ru-RU"/>
              </w:rPr>
              <w:t xml:space="preserve">Темп </w:t>
            </w:r>
            <w:r w:rsidRPr="00E92682">
              <w:rPr>
                <w:rFonts w:ascii="Times New Roman" w:eastAsia="Times New Roman" w:hAnsi="Times New Roman" w:cs="Times New Roman"/>
                <w:sz w:val="24"/>
                <w:szCs w:val="24"/>
                <w:lang w:val="ru-RU" w:eastAsia="ru-RU"/>
              </w:rPr>
              <w:t xml:space="preserve">прироста </w:t>
            </w:r>
            <w:r w:rsidRPr="00E92682">
              <w:rPr>
                <w:rFonts w:ascii="Times New Roman" w:eastAsia="Times New Roman" w:hAnsi="Times New Roman" w:cs="Times New Roman"/>
                <w:noProof/>
                <w:sz w:val="24"/>
                <w:szCs w:val="24"/>
                <w:lang w:val="ru-RU" w:eastAsia="ru-RU"/>
              </w:rPr>
              <w:t xml:space="preserve">к </w:t>
            </w:r>
            <w:r w:rsidRPr="00E92682">
              <w:rPr>
                <w:rFonts w:ascii="Times New Roman" w:eastAsia="Times New Roman" w:hAnsi="Times New Roman" w:cs="Times New Roman"/>
                <w:sz w:val="24"/>
                <w:szCs w:val="24"/>
                <w:lang w:val="ru-RU" w:eastAsia="ru-RU"/>
              </w:rPr>
              <w:t>п</w:t>
            </w:r>
            <w:r w:rsidRPr="00E92682">
              <w:rPr>
                <w:rFonts w:ascii="Times New Roman" w:eastAsia="Times New Roman" w:hAnsi="Times New Roman" w:cs="Times New Roman"/>
                <w:noProof/>
                <w:sz w:val="24"/>
                <w:szCs w:val="24"/>
                <w:lang w:val="ru-RU" w:eastAsia="ru-RU"/>
              </w:rPr>
              <w:t xml:space="preserve">редыдущему </w:t>
            </w:r>
            <w:r w:rsidRPr="00E92682">
              <w:rPr>
                <w:rFonts w:ascii="Times New Roman" w:eastAsia="Times New Roman" w:hAnsi="Times New Roman" w:cs="Times New Roman"/>
                <w:sz w:val="24"/>
                <w:szCs w:val="24"/>
                <w:lang w:val="ru-RU" w:eastAsia="ru-RU"/>
              </w:rPr>
              <w:t>г</w:t>
            </w:r>
            <w:r w:rsidRPr="00E92682">
              <w:rPr>
                <w:rFonts w:ascii="Times New Roman" w:eastAsia="Times New Roman" w:hAnsi="Times New Roman" w:cs="Times New Roman"/>
                <w:noProof/>
                <w:sz w:val="24"/>
                <w:szCs w:val="24"/>
                <w:lang w:val="ru-RU" w:eastAsia="ru-RU"/>
              </w:rPr>
              <w:t xml:space="preserve">оду, </w:t>
            </w:r>
            <w:r w:rsidRPr="00E92682">
              <w:rPr>
                <w:rFonts w:ascii="Times New Roman" w:eastAsia="Times New Roman" w:hAnsi="Times New Roman" w:cs="Times New Roman"/>
                <w:sz w:val="24"/>
                <w:szCs w:val="24"/>
                <w:lang w:val="ru-RU" w:eastAsia="ru-RU"/>
              </w:rPr>
              <w:t>%</w:t>
            </w:r>
          </w:p>
        </w:tc>
        <w:tc>
          <w:tcPr>
            <w:tcW w:w="1567" w:type="dxa"/>
            <w:tcBorders>
              <w:top w:val="single" w:sz="8" w:space="0" w:color="auto"/>
              <w:left w:val="single" w:sz="8" w:space="0" w:color="auto"/>
              <w:bottom w:val="single" w:sz="8" w:space="0" w:color="auto"/>
              <w:right w:val="single" w:sz="8" w:space="0" w:color="auto"/>
            </w:tcBorders>
          </w:tcPr>
          <w:p w:rsidR="00E92682" w:rsidRPr="00E92682" w:rsidRDefault="00E92682" w:rsidP="00E92682">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noProof/>
                <w:sz w:val="24"/>
                <w:szCs w:val="24"/>
                <w:lang w:val="ru-RU" w:eastAsia="ru-RU"/>
              </w:rPr>
              <w:t xml:space="preserve">Темп </w:t>
            </w:r>
            <w:r w:rsidRPr="00E92682">
              <w:rPr>
                <w:rFonts w:ascii="Times New Roman" w:eastAsia="Times New Roman" w:hAnsi="Times New Roman" w:cs="Times New Roman"/>
                <w:sz w:val="24"/>
                <w:szCs w:val="24"/>
                <w:lang w:val="ru-RU" w:eastAsia="ru-RU"/>
              </w:rPr>
              <w:t xml:space="preserve">прироста </w:t>
            </w:r>
            <w:r w:rsidRPr="00E92682">
              <w:rPr>
                <w:rFonts w:ascii="Times New Roman" w:eastAsia="Times New Roman" w:hAnsi="Times New Roman" w:cs="Times New Roman"/>
                <w:sz w:val="24"/>
                <w:szCs w:val="24"/>
                <w:lang w:val="ru-RU" w:eastAsia="ru-RU"/>
              </w:rPr>
              <w:br/>
              <w:t>к</w:t>
            </w:r>
            <w:r w:rsidRPr="00E92682">
              <w:rPr>
                <w:rFonts w:ascii="Times New Roman" w:eastAsia="Times New Roman" w:hAnsi="Times New Roman" w:cs="Times New Roman"/>
                <w:noProof/>
                <w:sz w:val="24"/>
                <w:szCs w:val="24"/>
                <w:lang w:val="ru-RU" w:eastAsia="ru-RU"/>
              </w:rPr>
              <w:t xml:space="preserve"> </w:t>
            </w:r>
            <w:r w:rsidRPr="00E92682">
              <w:rPr>
                <w:rFonts w:ascii="Times New Roman" w:eastAsia="Times New Roman" w:hAnsi="Times New Roman" w:cs="Times New Roman"/>
                <w:sz w:val="24"/>
                <w:szCs w:val="24"/>
                <w:lang w:val="ru-RU" w:eastAsia="ru-RU"/>
              </w:rPr>
              <w:t>2009</w:t>
            </w:r>
            <w:r w:rsidRPr="00E92682">
              <w:rPr>
                <w:rFonts w:ascii="Times New Roman" w:eastAsia="Times New Roman" w:hAnsi="Times New Roman" w:cs="Times New Roman"/>
                <w:noProof/>
                <w:sz w:val="24"/>
                <w:szCs w:val="24"/>
                <w:lang w:val="ru-RU" w:eastAsia="ru-RU"/>
              </w:rPr>
              <w:t xml:space="preserve"> </w:t>
            </w:r>
            <w:r w:rsidRPr="00E92682">
              <w:rPr>
                <w:rFonts w:ascii="Times New Roman" w:eastAsia="Times New Roman" w:hAnsi="Times New Roman" w:cs="Times New Roman"/>
                <w:sz w:val="24"/>
                <w:szCs w:val="24"/>
                <w:lang w:val="ru-RU" w:eastAsia="ru-RU"/>
              </w:rPr>
              <w:t>г., %</w:t>
            </w:r>
          </w:p>
        </w:tc>
        <w:tc>
          <w:tcPr>
            <w:tcW w:w="1707" w:type="dxa"/>
            <w:tcBorders>
              <w:top w:val="single" w:sz="8" w:space="0" w:color="auto"/>
              <w:left w:val="single" w:sz="8" w:space="0" w:color="auto"/>
              <w:bottom w:val="single" w:sz="8" w:space="0" w:color="auto"/>
              <w:right w:val="single" w:sz="8" w:space="0" w:color="auto"/>
            </w:tcBorders>
          </w:tcPr>
          <w:p w:rsidR="00E92682" w:rsidRPr="00E92682" w:rsidRDefault="00E92682" w:rsidP="00E92682">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noProof/>
                <w:sz w:val="24"/>
                <w:szCs w:val="24"/>
                <w:lang w:val="ru-RU" w:eastAsia="ru-RU"/>
              </w:rPr>
              <w:t xml:space="preserve">Темп </w:t>
            </w:r>
            <w:r w:rsidRPr="00E92682">
              <w:rPr>
                <w:rFonts w:ascii="Times New Roman" w:eastAsia="Times New Roman" w:hAnsi="Times New Roman" w:cs="Times New Roman"/>
                <w:sz w:val="24"/>
                <w:szCs w:val="24"/>
                <w:lang w:val="ru-RU" w:eastAsia="ru-RU"/>
              </w:rPr>
              <w:t xml:space="preserve">роста </w:t>
            </w:r>
            <w:r w:rsidRPr="00E92682">
              <w:rPr>
                <w:rFonts w:ascii="Times New Roman" w:eastAsia="Times New Roman" w:hAnsi="Times New Roman" w:cs="Times New Roman"/>
                <w:noProof/>
                <w:sz w:val="24"/>
                <w:szCs w:val="24"/>
                <w:lang w:val="ru-RU" w:eastAsia="ru-RU"/>
              </w:rPr>
              <w:t xml:space="preserve">к </w:t>
            </w:r>
            <w:r w:rsidRPr="00E92682">
              <w:rPr>
                <w:rFonts w:ascii="Times New Roman" w:eastAsia="Times New Roman" w:hAnsi="Times New Roman" w:cs="Times New Roman"/>
                <w:sz w:val="24"/>
                <w:szCs w:val="24"/>
                <w:lang w:val="ru-RU" w:eastAsia="ru-RU"/>
              </w:rPr>
              <w:t>п</w:t>
            </w:r>
            <w:r w:rsidRPr="00E92682">
              <w:rPr>
                <w:rFonts w:ascii="Times New Roman" w:eastAsia="Times New Roman" w:hAnsi="Times New Roman" w:cs="Times New Roman"/>
                <w:noProof/>
                <w:sz w:val="24"/>
                <w:szCs w:val="24"/>
                <w:lang w:val="ru-RU" w:eastAsia="ru-RU"/>
              </w:rPr>
              <w:t xml:space="preserve">редыдущему </w:t>
            </w:r>
            <w:r w:rsidRPr="00E92682">
              <w:rPr>
                <w:rFonts w:ascii="Times New Roman" w:eastAsia="Times New Roman" w:hAnsi="Times New Roman" w:cs="Times New Roman"/>
                <w:sz w:val="24"/>
                <w:szCs w:val="24"/>
                <w:lang w:val="ru-RU" w:eastAsia="ru-RU"/>
              </w:rPr>
              <w:t>году, %</w:t>
            </w:r>
          </w:p>
        </w:tc>
      </w:tr>
      <w:tr w:rsidR="00E92682" w:rsidRPr="00E92682" w:rsidTr="002A0A52">
        <w:tc>
          <w:tcPr>
            <w:tcW w:w="724" w:type="dxa"/>
            <w:tcBorders>
              <w:top w:val="single" w:sz="8" w:space="0" w:color="auto"/>
              <w:left w:val="single" w:sz="8" w:space="0" w:color="auto"/>
              <w:bottom w:val="single" w:sz="8" w:space="0" w:color="auto"/>
              <w:right w:val="single" w:sz="8" w:space="0" w:color="auto"/>
            </w:tcBorders>
            <w:vAlign w:val="center"/>
          </w:tcPr>
          <w:p w:rsidR="00E92682" w:rsidRPr="00E92682" w:rsidRDefault="00E92682" w:rsidP="00E92682">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2009</w:t>
            </w:r>
          </w:p>
        </w:tc>
        <w:tc>
          <w:tcPr>
            <w:tcW w:w="1678" w:type="dxa"/>
            <w:tcBorders>
              <w:top w:val="single" w:sz="8" w:space="0" w:color="auto"/>
              <w:left w:val="single" w:sz="8" w:space="0" w:color="auto"/>
              <w:bottom w:val="single" w:sz="8" w:space="0" w:color="auto"/>
              <w:right w:val="single" w:sz="8" w:space="0" w:color="auto"/>
            </w:tcBorders>
            <w:vAlign w:val="center"/>
          </w:tcPr>
          <w:p w:rsidR="00E92682" w:rsidRPr="00E92682" w:rsidRDefault="00E92682" w:rsidP="00E92682">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248,9</w:t>
            </w:r>
          </w:p>
        </w:tc>
        <w:tc>
          <w:tcPr>
            <w:tcW w:w="1562" w:type="dxa"/>
            <w:tcBorders>
              <w:top w:val="single" w:sz="8" w:space="0" w:color="auto"/>
              <w:left w:val="single" w:sz="8" w:space="0" w:color="auto"/>
              <w:bottom w:val="single" w:sz="8" w:space="0" w:color="auto"/>
              <w:right w:val="single" w:sz="8" w:space="0" w:color="auto"/>
            </w:tcBorders>
            <w:vAlign w:val="bottom"/>
          </w:tcPr>
          <w:p w:rsidR="00E92682" w:rsidRPr="00E92682" w:rsidRDefault="00E92682" w:rsidP="00E92682">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853" w:type="dxa"/>
            <w:tcBorders>
              <w:top w:val="single" w:sz="8" w:space="0" w:color="auto"/>
              <w:left w:val="single" w:sz="8" w:space="0" w:color="auto"/>
              <w:bottom w:val="single" w:sz="8" w:space="0" w:color="auto"/>
              <w:right w:val="single" w:sz="8" w:space="0" w:color="auto"/>
            </w:tcBorders>
            <w:vAlign w:val="bottom"/>
          </w:tcPr>
          <w:p w:rsidR="00E92682" w:rsidRPr="00E92682" w:rsidRDefault="00E92682" w:rsidP="00E92682">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7" w:type="dxa"/>
            <w:tcBorders>
              <w:top w:val="single" w:sz="8" w:space="0" w:color="auto"/>
              <w:left w:val="single" w:sz="8" w:space="0" w:color="auto"/>
              <w:bottom w:val="single" w:sz="8" w:space="0" w:color="auto"/>
              <w:right w:val="single" w:sz="8" w:space="0" w:color="auto"/>
            </w:tcBorders>
            <w:vAlign w:val="bottom"/>
          </w:tcPr>
          <w:p w:rsidR="00E92682" w:rsidRPr="00E92682" w:rsidRDefault="00E92682" w:rsidP="00E92682">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707" w:type="dxa"/>
            <w:tcBorders>
              <w:top w:val="single" w:sz="8" w:space="0" w:color="auto"/>
              <w:left w:val="single" w:sz="8" w:space="0" w:color="auto"/>
              <w:bottom w:val="single" w:sz="8" w:space="0" w:color="auto"/>
              <w:right w:val="single" w:sz="8" w:space="0" w:color="auto"/>
            </w:tcBorders>
            <w:vAlign w:val="bottom"/>
          </w:tcPr>
          <w:p w:rsidR="00E92682" w:rsidRPr="00E92682" w:rsidRDefault="00E92682" w:rsidP="00E92682">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r>
      <w:tr w:rsidR="00E92682" w:rsidRPr="00E92682" w:rsidTr="002A0A52">
        <w:tc>
          <w:tcPr>
            <w:tcW w:w="724" w:type="dxa"/>
            <w:tcBorders>
              <w:top w:val="single" w:sz="8" w:space="0" w:color="auto"/>
              <w:left w:val="single" w:sz="8" w:space="0" w:color="auto"/>
              <w:bottom w:val="single" w:sz="8" w:space="0" w:color="auto"/>
              <w:right w:val="single" w:sz="8" w:space="0" w:color="auto"/>
            </w:tcBorders>
            <w:vAlign w:val="center"/>
          </w:tcPr>
          <w:p w:rsidR="00E92682" w:rsidRPr="00E92682" w:rsidRDefault="00E92682" w:rsidP="00E92682">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2010</w:t>
            </w:r>
          </w:p>
        </w:tc>
        <w:tc>
          <w:tcPr>
            <w:tcW w:w="1678" w:type="dxa"/>
            <w:tcBorders>
              <w:top w:val="single" w:sz="8" w:space="0" w:color="auto"/>
              <w:left w:val="single" w:sz="8" w:space="0" w:color="auto"/>
              <w:bottom w:val="single" w:sz="8" w:space="0" w:color="auto"/>
              <w:right w:val="single" w:sz="8" w:space="0" w:color="auto"/>
            </w:tcBorders>
            <w:vAlign w:val="bottom"/>
          </w:tcPr>
          <w:p w:rsidR="00E92682" w:rsidRPr="00E92682" w:rsidRDefault="00E92682" w:rsidP="00E92682">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2" w:type="dxa"/>
            <w:tcBorders>
              <w:top w:val="single" w:sz="8" w:space="0" w:color="auto"/>
              <w:left w:val="single" w:sz="8" w:space="0" w:color="auto"/>
              <w:bottom w:val="single" w:sz="8" w:space="0" w:color="auto"/>
              <w:right w:val="single" w:sz="8" w:space="0" w:color="auto"/>
            </w:tcBorders>
            <w:vAlign w:val="bottom"/>
          </w:tcPr>
          <w:p w:rsidR="00E92682" w:rsidRPr="00E92682" w:rsidRDefault="00E92682" w:rsidP="00E92682">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853" w:type="dxa"/>
            <w:tcBorders>
              <w:top w:val="single" w:sz="8" w:space="0" w:color="auto"/>
              <w:left w:val="single" w:sz="8" w:space="0" w:color="auto"/>
              <w:bottom w:val="single" w:sz="8" w:space="0" w:color="auto"/>
              <w:right w:val="single" w:sz="8" w:space="0" w:color="auto"/>
            </w:tcBorders>
            <w:vAlign w:val="center"/>
          </w:tcPr>
          <w:p w:rsidR="00E92682" w:rsidRPr="00E92682" w:rsidRDefault="00E92682" w:rsidP="00E92682">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0,1</w:t>
            </w:r>
          </w:p>
        </w:tc>
        <w:tc>
          <w:tcPr>
            <w:tcW w:w="1567" w:type="dxa"/>
            <w:tcBorders>
              <w:top w:val="single" w:sz="8" w:space="0" w:color="auto"/>
              <w:left w:val="single" w:sz="8" w:space="0" w:color="auto"/>
              <w:bottom w:val="single" w:sz="8" w:space="0" w:color="auto"/>
              <w:right w:val="single" w:sz="8" w:space="0" w:color="auto"/>
            </w:tcBorders>
            <w:vAlign w:val="bottom"/>
          </w:tcPr>
          <w:p w:rsidR="00E92682" w:rsidRPr="00E92682" w:rsidRDefault="00E92682" w:rsidP="00E92682">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707" w:type="dxa"/>
            <w:tcBorders>
              <w:top w:val="single" w:sz="8" w:space="0" w:color="auto"/>
              <w:left w:val="single" w:sz="8" w:space="0" w:color="auto"/>
              <w:bottom w:val="single" w:sz="8" w:space="0" w:color="auto"/>
              <w:right w:val="single" w:sz="8" w:space="0" w:color="auto"/>
            </w:tcBorders>
            <w:vAlign w:val="bottom"/>
          </w:tcPr>
          <w:p w:rsidR="00E92682" w:rsidRPr="00E92682" w:rsidRDefault="00E92682" w:rsidP="00E92682">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r>
      <w:tr w:rsidR="00E92682" w:rsidRPr="00E92682" w:rsidTr="002A0A52">
        <w:tc>
          <w:tcPr>
            <w:tcW w:w="724" w:type="dxa"/>
            <w:tcBorders>
              <w:top w:val="single" w:sz="8" w:space="0" w:color="auto"/>
              <w:left w:val="single" w:sz="8" w:space="0" w:color="auto"/>
              <w:bottom w:val="single" w:sz="8" w:space="0" w:color="auto"/>
              <w:right w:val="single" w:sz="8" w:space="0" w:color="auto"/>
            </w:tcBorders>
            <w:vAlign w:val="center"/>
          </w:tcPr>
          <w:p w:rsidR="00E92682" w:rsidRPr="00E92682" w:rsidRDefault="00E92682" w:rsidP="00E92682">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2011</w:t>
            </w:r>
          </w:p>
        </w:tc>
        <w:tc>
          <w:tcPr>
            <w:tcW w:w="1678" w:type="dxa"/>
            <w:tcBorders>
              <w:top w:val="single" w:sz="8" w:space="0" w:color="auto"/>
              <w:left w:val="single" w:sz="8" w:space="0" w:color="auto"/>
              <w:bottom w:val="single" w:sz="8" w:space="0" w:color="auto"/>
              <w:right w:val="single" w:sz="8" w:space="0" w:color="auto"/>
            </w:tcBorders>
            <w:vAlign w:val="bottom"/>
          </w:tcPr>
          <w:p w:rsidR="00E92682" w:rsidRPr="00E92682" w:rsidRDefault="00E92682" w:rsidP="00E92682">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2" w:type="dxa"/>
            <w:tcBorders>
              <w:top w:val="single" w:sz="8" w:space="0" w:color="auto"/>
              <w:left w:val="single" w:sz="8" w:space="0" w:color="auto"/>
              <w:bottom w:val="single" w:sz="8" w:space="0" w:color="auto"/>
              <w:right w:val="single" w:sz="8" w:space="0" w:color="auto"/>
            </w:tcBorders>
            <w:vAlign w:val="center"/>
          </w:tcPr>
          <w:p w:rsidR="00E92682" w:rsidRPr="00E92682" w:rsidRDefault="00E92682" w:rsidP="00E92682">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84,5</w:t>
            </w:r>
          </w:p>
        </w:tc>
        <w:tc>
          <w:tcPr>
            <w:tcW w:w="1853" w:type="dxa"/>
            <w:tcBorders>
              <w:top w:val="single" w:sz="8" w:space="0" w:color="auto"/>
              <w:left w:val="single" w:sz="8" w:space="0" w:color="auto"/>
              <w:bottom w:val="single" w:sz="8" w:space="0" w:color="auto"/>
              <w:right w:val="single" w:sz="8" w:space="0" w:color="auto"/>
            </w:tcBorders>
            <w:vAlign w:val="bottom"/>
          </w:tcPr>
          <w:p w:rsidR="00E92682" w:rsidRPr="00E92682" w:rsidRDefault="00E92682" w:rsidP="00E92682">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7" w:type="dxa"/>
            <w:tcBorders>
              <w:top w:val="single" w:sz="8" w:space="0" w:color="auto"/>
              <w:left w:val="single" w:sz="8" w:space="0" w:color="auto"/>
              <w:bottom w:val="single" w:sz="8" w:space="0" w:color="auto"/>
              <w:right w:val="single" w:sz="8" w:space="0" w:color="auto"/>
            </w:tcBorders>
            <w:vAlign w:val="bottom"/>
          </w:tcPr>
          <w:p w:rsidR="00E92682" w:rsidRPr="00E92682" w:rsidRDefault="00E92682" w:rsidP="00E92682">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707" w:type="dxa"/>
            <w:tcBorders>
              <w:top w:val="single" w:sz="8" w:space="0" w:color="auto"/>
              <w:left w:val="single" w:sz="8" w:space="0" w:color="auto"/>
              <w:bottom w:val="single" w:sz="8" w:space="0" w:color="auto"/>
              <w:right w:val="single" w:sz="8" w:space="0" w:color="auto"/>
            </w:tcBorders>
            <w:vAlign w:val="bottom"/>
          </w:tcPr>
          <w:p w:rsidR="00E92682" w:rsidRPr="00E92682" w:rsidRDefault="00E92682" w:rsidP="00E92682">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r>
      <w:tr w:rsidR="00E92682" w:rsidRPr="00E92682" w:rsidTr="002A0A52">
        <w:tc>
          <w:tcPr>
            <w:tcW w:w="724" w:type="dxa"/>
            <w:tcBorders>
              <w:top w:val="single" w:sz="8" w:space="0" w:color="auto"/>
              <w:left w:val="single" w:sz="8" w:space="0" w:color="auto"/>
              <w:bottom w:val="single" w:sz="8" w:space="0" w:color="auto"/>
              <w:right w:val="single" w:sz="8" w:space="0" w:color="auto"/>
            </w:tcBorders>
            <w:vAlign w:val="center"/>
          </w:tcPr>
          <w:p w:rsidR="00E92682" w:rsidRPr="00E92682" w:rsidRDefault="00E92682" w:rsidP="00E92682">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2012</w:t>
            </w:r>
          </w:p>
        </w:tc>
        <w:tc>
          <w:tcPr>
            <w:tcW w:w="1678" w:type="dxa"/>
            <w:tcBorders>
              <w:top w:val="single" w:sz="8" w:space="0" w:color="auto"/>
              <w:left w:val="single" w:sz="8" w:space="0" w:color="auto"/>
              <w:bottom w:val="single" w:sz="8" w:space="0" w:color="auto"/>
              <w:right w:val="single" w:sz="8" w:space="0" w:color="auto"/>
            </w:tcBorders>
            <w:vAlign w:val="bottom"/>
          </w:tcPr>
          <w:p w:rsidR="00E92682" w:rsidRPr="00E92682" w:rsidRDefault="00E92682" w:rsidP="00E92682">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2" w:type="dxa"/>
            <w:tcBorders>
              <w:top w:val="single" w:sz="8" w:space="0" w:color="auto"/>
              <w:left w:val="single" w:sz="8" w:space="0" w:color="auto"/>
              <w:bottom w:val="single" w:sz="8" w:space="0" w:color="auto"/>
              <w:right w:val="single" w:sz="8" w:space="0" w:color="auto"/>
            </w:tcBorders>
            <w:vAlign w:val="bottom"/>
          </w:tcPr>
          <w:p w:rsidR="00E92682" w:rsidRPr="00E92682" w:rsidRDefault="00E92682" w:rsidP="00E92682">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853" w:type="dxa"/>
            <w:tcBorders>
              <w:top w:val="single" w:sz="8" w:space="0" w:color="auto"/>
              <w:left w:val="single" w:sz="8" w:space="0" w:color="auto"/>
              <w:bottom w:val="single" w:sz="8" w:space="0" w:color="auto"/>
              <w:right w:val="single" w:sz="8" w:space="0" w:color="auto"/>
            </w:tcBorders>
            <w:vAlign w:val="bottom"/>
          </w:tcPr>
          <w:p w:rsidR="00E92682" w:rsidRPr="00E92682" w:rsidRDefault="00E92682" w:rsidP="00E92682">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7" w:type="dxa"/>
            <w:tcBorders>
              <w:top w:val="single" w:sz="8" w:space="0" w:color="auto"/>
              <w:left w:val="single" w:sz="8" w:space="0" w:color="auto"/>
              <w:bottom w:val="single" w:sz="8" w:space="0" w:color="auto"/>
              <w:right w:val="single" w:sz="8" w:space="0" w:color="auto"/>
            </w:tcBorders>
            <w:vAlign w:val="center"/>
          </w:tcPr>
          <w:p w:rsidR="00E92682" w:rsidRPr="00E92682" w:rsidRDefault="00E92682" w:rsidP="00E92682">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- 49</w:t>
            </w:r>
          </w:p>
        </w:tc>
        <w:tc>
          <w:tcPr>
            <w:tcW w:w="1707" w:type="dxa"/>
            <w:tcBorders>
              <w:top w:val="single" w:sz="8" w:space="0" w:color="auto"/>
              <w:left w:val="single" w:sz="8" w:space="0" w:color="auto"/>
              <w:bottom w:val="single" w:sz="8" w:space="0" w:color="auto"/>
              <w:right w:val="single" w:sz="8" w:space="0" w:color="auto"/>
            </w:tcBorders>
            <w:vAlign w:val="bottom"/>
          </w:tcPr>
          <w:p w:rsidR="00E92682" w:rsidRPr="00E92682" w:rsidRDefault="00E92682" w:rsidP="00E92682">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r>
      <w:tr w:rsidR="00E92682" w:rsidRPr="00E92682" w:rsidTr="002A0A52">
        <w:tc>
          <w:tcPr>
            <w:tcW w:w="724" w:type="dxa"/>
            <w:tcBorders>
              <w:top w:val="single" w:sz="8" w:space="0" w:color="auto"/>
              <w:left w:val="single" w:sz="8" w:space="0" w:color="auto"/>
              <w:bottom w:val="single" w:sz="8" w:space="0" w:color="auto"/>
              <w:right w:val="single" w:sz="8" w:space="0" w:color="auto"/>
            </w:tcBorders>
            <w:vAlign w:val="center"/>
          </w:tcPr>
          <w:p w:rsidR="00E92682" w:rsidRPr="00E92682" w:rsidRDefault="00E92682" w:rsidP="00E92682">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2013</w:t>
            </w:r>
          </w:p>
        </w:tc>
        <w:tc>
          <w:tcPr>
            <w:tcW w:w="1678" w:type="dxa"/>
            <w:tcBorders>
              <w:top w:val="single" w:sz="8" w:space="0" w:color="auto"/>
              <w:left w:val="single" w:sz="8" w:space="0" w:color="auto"/>
              <w:bottom w:val="single" w:sz="8" w:space="0" w:color="auto"/>
              <w:right w:val="single" w:sz="8" w:space="0" w:color="auto"/>
            </w:tcBorders>
            <w:vAlign w:val="bottom"/>
          </w:tcPr>
          <w:p w:rsidR="00E92682" w:rsidRPr="00E92682" w:rsidRDefault="00E92682" w:rsidP="00E92682">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2" w:type="dxa"/>
            <w:tcBorders>
              <w:top w:val="single" w:sz="8" w:space="0" w:color="auto"/>
              <w:left w:val="single" w:sz="8" w:space="0" w:color="auto"/>
              <w:bottom w:val="single" w:sz="8" w:space="0" w:color="auto"/>
              <w:right w:val="single" w:sz="8" w:space="0" w:color="auto"/>
            </w:tcBorders>
            <w:vAlign w:val="bottom"/>
          </w:tcPr>
          <w:p w:rsidR="00E92682" w:rsidRPr="00E92682" w:rsidRDefault="00E92682" w:rsidP="00E92682">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853" w:type="dxa"/>
            <w:tcBorders>
              <w:top w:val="single" w:sz="8" w:space="0" w:color="auto"/>
              <w:left w:val="single" w:sz="8" w:space="0" w:color="auto"/>
              <w:bottom w:val="single" w:sz="8" w:space="0" w:color="auto"/>
              <w:right w:val="single" w:sz="8" w:space="0" w:color="auto"/>
            </w:tcBorders>
            <w:vAlign w:val="center"/>
          </w:tcPr>
          <w:p w:rsidR="00E92682" w:rsidRPr="00E92682" w:rsidRDefault="00E92682" w:rsidP="00E92682">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-11,6</w:t>
            </w:r>
          </w:p>
        </w:tc>
        <w:tc>
          <w:tcPr>
            <w:tcW w:w="1567" w:type="dxa"/>
            <w:tcBorders>
              <w:top w:val="single" w:sz="8" w:space="0" w:color="auto"/>
              <w:left w:val="single" w:sz="8" w:space="0" w:color="auto"/>
              <w:bottom w:val="single" w:sz="8" w:space="0" w:color="auto"/>
              <w:right w:val="single" w:sz="8" w:space="0" w:color="auto"/>
            </w:tcBorders>
            <w:vAlign w:val="bottom"/>
          </w:tcPr>
          <w:p w:rsidR="00E92682" w:rsidRPr="00E92682" w:rsidRDefault="00E92682" w:rsidP="00E92682">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707" w:type="dxa"/>
            <w:tcBorders>
              <w:top w:val="single" w:sz="8" w:space="0" w:color="auto"/>
              <w:left w:val="single" w:sz="8" w:space="0" w:color="auto"/>
              <w:bottom w:val="single" w:sz="8" w:space="0" w:color="auto"/>
              <w:right w:val="single" w:sz="8" w:space="0" w:color="auto"/>
            </w:tcBorders>
            <w:vAlign w:val="bottom"/>
          </w:tcPr>
          <w:p w:rsidR="00E92682" w:rsidRPr="00E92682" w:rsidRDefault="00E92682" w:rsidP="00E92682">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r>
      <w:tr w:rsidR="00E92682" w:rsidRPr="00E92682" w:rsidTr="002A0A52">
        <w:tc>
          <w:tcPr>
            <w:tcW w:w="724" w:type="dxa"/>
            <w:tcBorders>
              <w:top w:val="single" w:sz="8" w:space="0" w:color="auto"/>
              <w:left w:val="single" w:sz="8" w:space="0" w:color="auto"/>
              <w:bottom w:val="single" w:sz="8" w:space="0" w:color="auto"/>
              <w:right w:val="single" w:sz="8" w:space="0" w:color="auto"/>
            </w:tcBorders>
            <w:vAlign w:val="center"/>
          </w:tcPr>
          <w:p w:rsidR="00E92682" w:rsidRPr="00E92682" w:rsidRDefault="00E92682" w:rsidP="00E92682">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2014</w:t>
            </w:r>
          </w:p>
        </w:tc>
        <w:tc>
          <w:tcPr>
            <w:tcW w:w="1678" w:type="dxa"/>
            <w:tcBorders>
              <w:top w:val="single" w:sz="8" w:space="0" w:color="auto"/>
              <w:left w:val="single" w:sz="8" w:space="0" w:color="auto"/>
              <w:bottom w:val="single" w:sz="8" w:space="0" w:color="auto"/>
              <w:right w:val="single" w:sz="8" w:space="0" w:color="auto"/>
            </w:tcBorders>
            <w:vAlign w:val="bottom"/>
          </w:tcPr>
          <w:p w:rsidR="00E92682" w:rsidRPr="00E92682" w:rsidRDefault="00E92682" w:rsidP="00E92682">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2" w:type="dxa"/>
            <w:tcBorders>
              <w:top w:val="single" w:sz="8" w:space="0" w:color="auto"/>
              <w:left w:val="single" w:sz="8" w:space="0" w:color="auto"/>
              <w:bottom w:val="single" w:sz="8" w:space="0" w:color="auto"/>
              <w:right w:val="single" w:sz="8" w:space="0" w:color="auto"/>
            </w:tcBorders>
            <w:vAlign w:val="center"/>
          </w:tcPr>
          <w:p w:rsidR="00E92682" w:rsidRPr="00E92682" w:rsidRDefault="00E92682" w:rsidP="00E92682">
            <w:pPr>
              <w:autoSpaceDE w:val="0"/>
              <w:autoSpaceDN w:val="0"/>
              <w:adjustRightInd w:val="0"/>
              <w:spacing w:after="0" w:line="240" w:lineRule="auto"/>
              <w:ind w:left="553"/>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34,1</w:t>
            </w:r>
          </w:p>
        </w:tc>
        <w:tc>
          <w:tcPr>
            <w:tcW w:w="1853" w:type="dxa"/>
            <w:tcBorders>
              <w:top w:val="single" w:sz="8" w:space="0" w:color="auto"/>
              <w:left w:val="single" w:sz="8" w:space="0" w:color="auto"/>
              <w:bottom w:val="single" w:sz="8" w:space="0" w:color="auto"/>
              <w:right w:val="single" w:sz="8" w:space="0" w:color="auto"/>
            </w:tcBorders>
            <w:vAlign w:val="bottom"/>
          </w:tcPr>
          <w:p w:rsidR="00E92682" w:rsidRPr="00E92682" w:rsidRDefault="00E92682" w:rsidP="00E92682">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7" w:type="dxa"/>
            <w:tcBorders>
              <w:top w:val="single" w:sz="8" w:space="0" w:color="auto"/>
              <w:left w:val="single" w:sz="8" w:space="0" w:color="auto"/>
              <w:bottom w:val="single" w:sz="8" w:space="0" w:color="auto"/>
              <w:right w:val="single" w:sz="8" w:space="0" w:color="auto"/>
            </w:tcBorders>
            <w:vAlign w:val="bottom"/>
          </w:tcPr>
          <w:p w:rsidR="00E92682" w:rsidRPr="00E92682" w:rsidRDefault="00E92682" w:rsidP="00E92682">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707" w:type="dxa"/>
            <w:tcBorders>
              <w:top w:val="single" w:sz="8" w:space="0" w:color="auto"/>
              <w:left w:val="single" w:sz="8" w:space="0" w:color="auto"/>
              <w:bottom w:val="single" w:sz="8" w:space="0" w:color="auto"/>
              <w:right w:val="single" w:sz="8" w:space="0" w:color="auto"/>
            </w:tcBorders>
            <w:vAlign w:val="bottom"/>
          </w:tcPr>
          <w:p w:rsidR="00E92682" w:rsidRPr="00E92682" w:rsidRDefault="00E92682" w:rsidP="00E92682">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r>
      <w:tr w:rsidR="00E92682" w:rsidRPr="00E92682" w:rsidTr="002A0A52">
        <w:tc>
          <w:tcPr>
            <w:tcW w:w="724" w:type="dxa"/>
            <w:tcBorders>
              <w:top w:val="single" w:sz="8" w:space="0" w:color="auto"/>
              <w:left w:val="single" w:sz="8" w:space="0" w:color="auto"/>
              <w:bottom w:val="single" w:sz="8" w:space="0" w:color="auto"/>
              <w:right w:val="single" w:sz="8" w:space="0" w:color="auto"/>
            </w:tcBorders>
            <w:vAlign w:val="center"/>
          </w:tcPr>
          <w:p w:rsidR="00E92682" w:rsidRPr="00E92682" w:rsidRDefault="00E92682" w:rsidP="00E92682">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2015</w:t>
            </w:r>
          </w:p>
        </w:tc>
        <w:tc>
          <w:tcPr>
            <w:tcW w:w="1678" w:type="dxa"/>
            <w:tcBorders>
              <w:top w:val="single" w:sz="8" w:space="0" w:color="auto"/>
              <w:left w:val="single" w:sz="8" w:space="0" w:color="auto"/>
              <w:bottom w:val="single" w:sz="8" w:space="0" w:color="auto"/>
              <w:right w:val="single" w:sz="8" w:space="0" w:color="auto"/>
            </w:tcBorders>
            <w:vAlign w:val="bottom"/>
          </w:tcPr>
          <w:p w:rsidR="00E92682" w:rsidRPr="00E92682" w:rsidRDefault="00E92682" w:rsidP="00E92682">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2" w:type="dxa"/>
            <w:tcBorders>
              <w:top w:val="single" w:sz="8" w:space="0" w:color="auto"/>
              <w:left w:val="single" w:sz="8" w:space="0" w:color="auto"/>
              <w:bottom w:val="single" w:sz="8" w:space="0" w:color="auto"/>
              <w:right w:val="single" w:sz="8" w:space="0" w:color="auto"/>
            </w:tcBorders>
            <w:vAlign w:val="bottom"/>
          </w:tcPr>
          <w:p w:rsidR="00E92682" w:rsidRPr="00E92682" w:rsidRDefault="00E92682" w:rsidP="00E92682">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853" w:type="dxa"/>
            <w:tcBorders>
              <w:top w:val="single" w:sz="8" w:space="0" w:color="auto"/>
              <w:left w:val="single" w:sz="8" w:space="0" w:color="auto"/>
              <w:bottom w:val="single" w:sz="8" w:space="0" w:color="auto"/>
              <w:right w:val="single" w:sz="8" w:space="0" w:color="auto"/>
            </w:tcBorders>
            <w:vAlign w:val="bottom"/>
          </w:tcPr>
          <w:p w:rsidR="00E92682" w:rsidRPr="00E92682" w:rsidRDefault="00E92682" w:rsidP="00E92682">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7" w:type="dxa"/>
            <w:tcBorders>
              <w:top w:val="single" w:sz="8" w:space="0" w:color="auto"/>
              <w:left w:val="single" w:sz="8" w:space="0" w:color="auto"/>
              <w:bottom w:val="single" w:sz="8" w:space="0" w:color="auto"/>
              <w:right w:val="single" w:sz="8" w:space="0" w:color="auto"/>
            </w:tcBorders>
            <w:vAlign w:val="bottom"/>
          </w:tcPr>
          <w:p w:rsidR="00E92682" w:rsidRPr="00E92682" w:rsidRDefault="00E92682" w:rsidP="00E92682">
            <w:pPr>
              <w:autoSpaceDE w:val="0"/>
              <w:autoSpaceDN w:val="0"/>
              <w:adjustRightInd w:val="0"/>
              <w:spacing w:after="0" w:line="240" w:lineRule="auto"/>
              <w:ind w:left="476"/>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-70,4</w:t>
            </w:r>
          </w:p>
        </w:tc>
        <w:tc>
          <w:tcPr>
            <w:tcW w:w="1707" w:type="dxa"/>
            <w:tcBorders>
              <w:top w:val="single" w:sz="8" w:space="0" w:color="auto"/>
              <w:left w:val="single" w:sz="8" w:space="0" w:color="auto"/>
              <w:bottom w:val="single" w:sz="8" w:space="0" w:color="auto"/>
              <w:right w:val="single" w:sz="8" w:space="0" w:color="auto"/>
            </w:tcBorders>
            <w:vAlign w:val="bottom"/>
          </w:tcPr>
          <w:p w:rsidR="00E92682" w:rsidRPr="00E92682" w:rsidRDefault="00E92682" w:rsidP="00E92682">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r>
      <w:tr w:rsidR="00E92682" w:rsidRPr="00E92682" w:rsidTr="002A0A52">
        <w:tc>
          <w:tcPr>
            <w:tcW w:w="724" w:type="dxa"/>
            <w:tcBorders>
              <w:top w:val="single" w:sz="8" w:space="0" w:color="auto"/>
              <w:left w:val="single" w:sz="8" w:space="0" w:color="auto"/>
              <w:bottom w:val="single" w:sz="8" w:space="0" w:color="auto"/>
              <w:right w:val="single" w:sz="8" w:space="0" w:color="auto"/>
            </w:tcBorders>
            <w:vAlign w:val="center"/>
          </w:tcPr>
          <w:p w:rsidR="00E92682" w:rsidRPr="00E92682" w:rsidRDefault="00E92682" w:rsidP="00E92682">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2016</w:t>
            </w:r>
          </w:p>
        </w:tc>
        <w:tc>
          <w:tcPr>
            <w:tcW w:w="1678" w:type="dxa"/>
            <w:tcBorders>
              <w:top w:val="single" w:sz="8" w:space="0" w:color="auto"/>
              <w:left w:val="single" w:sz="8" w:space="0" w:color="auto"/>
              <w:bottom w:val="single" w:sz="8" w:space="0" w:color="auto"/>
              <w:right w:val="single" w:sz="8" w:space="0" w:color="auto"/>
            </w:tcBorders>
            <w:vAlign w:val="bottom"/>
          </w:tcPr>
          <w:p w:rsidR="00E92682" w:rsidRPr="00E92682" w:rsidRDefault="00E92682" w:rsidP="00E92682">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2" w:type="dxa"/>
            <w:tcBorders>
              <w:top w:val="single" w:sz="8" w:space="0" w:color="auto"/>
              <w:left w:val="single" w:sz="8" w:space="0" w:color="auto"/>
              <w:bottom w:val="single" w:sz="8" w:space="0" w:color="auto"/>
              <w:right w:val="single" w:sz="8" w:space="0" w:color="auto"/>
            </w:tcBorders>
            <w:vAlign w:val="bottom"/>
          </w:tcPr>
          <w:p w:rsidR="00E92682" w:rsidRPr="00E92682" w:rsidRDefault="00E92682" w:rsidP="00E92682">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853" w:type="dxa"/>
            <w:tcBorders>
              <w:top w:val="single" w:sz="8" w:space="0" w:color="auto"/>
              <w:left w:val="single" w:sz="8" w:space="0" w:color="auto"/>
              <w:bottom w:val="single" w:sz="8" w:space="0" w:color="auto"/>
              <w:right w:val="single" w:sz="8" w:space="0" w:color="auto"/>
            </w:tcBorders>
            <w:vAlign w:val="center"/>
          </w:tcPr>
          <w:p w:rsidR="00E92682" w:rsidRPr="00E92682" w:rsidRDefault="00E92682" w:rsidP="00E92682">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-18</w:t>
            </w:r>
          </w:p>
        </w:tc>
        <w:tc>
          <w:tcPr>
            <w:tcW w:w="1567" w:type="dxa"/>
            <w:tcBorders>
              <w:top w:val="single" w:sz="8" w:space="0" w:color="auto"/>
              <w:left w:val="single" w:sz="8" w:space="0" w:color="auto"/>
              <w:bottom w:val="single" w:sz="8" w:space="0" w:color="auto"/>
              <w:right w:val="single" w:sz="8" w:space="0" w:color="auto"/>
            </w:tcBorders>
            <w:vAlign w:val="bottom"/>
          </w:tcPr>
          <w:p w:rsidR="00E92682" w:rsidRPr="00E92682" w:rsidRDefault="00E92682" w:rsidP="00E92682">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707" w:type="dxa"/>
            <w:tcBorders>
              <w:top w:val="single" w:sz="8" w:space="0" w:color="auto"/>
              <w:left w:val="single" w:sz="8" w:space="0" w:color="auto"/>
              <w:bottom w:val="single" w:sz="8" w:space="0" w:color="auto"/>
              <w:right w:val="single" w:sz="8" w:space="0" w:color="auto"/>
            </w:tcBorders>
            <w:vAlign w:val="bottom"/>
          </w:tcPr>
          <w:p w:rsidR="00E92682" w:rsidRPr="00E92682" w:rsidRDefault="00E92682" w:rsidP="00E92682">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r>
      <w:tr w:rsidR="00E92682" w:rsidRPr="00E92682" w:rsidTr="002A0A52">
        <w:tc>
          <w:tcPr>
            <w:tcW w:w="724" w:type="dxa"/>
            <w:tcBorders>
              <w:top w:val="single" w:sz="8" w:space="0" w:color="auto"/>
              <w:left w:val="single" w:sz="8" w:space="0" w:color="auto"/>
              <w:bottom w:val="single" w:sz="8" w:space="0" w:color="auto"/>
              <w:right w:val="single" w:sz="8" w:space="0" w:color="auto"/>
            </w:tcBorders>
            <w:vAlign w:val="center"/>
          </w:tcPr>
          <w:p w:rsidR="00E92682" w:rsidRPr="00E92682" w:rsidRDefault="00E92682" w:rsidP="00E92682">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2017</w:t>
            </w:r>
          </w:p>
        </w:tc>
        <w:tc>
          <w:tcPr>
            <w:tcW w:w="1678" w:type="dxa"/>
            <w:tcBorders>
              <w:top w:val="single" w:sz="8" w:space="0" w:color="auto"/>
              <w:left w:val="single" w:sz="8" w:space="0" w:color="auto"/>
              <w:bottom w:val="single" w:sz="8" w:space="0" w:color="auto"/>
              <w:right w:val="single" w:sz="8" w:space="0" w:color="auto"/>
            </w:tcBorders>
            <w:vAlign w:val="bottom"/>
          </w:tcPr>
          <w:p w:rsidR="00E92682" w:rsidRPr="00E92682" w:rsidRDefault="00E92682" w:rsidP="00E92682">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2" w:type="dxa"/>
            <w:tcBorders>
              <w:top w:val="single" w:sz="8" w:space="0" w:color="auto"/>
              <w:left w:val="single" w:sz="8" w:space="0" w:color="auto"/>
              <w:bottom w:val="single" w:sz="8" w:space="0" w:color="auto"/>
              <w:right w:val="single" w:sz="8" w:space="0" w:color="auto"/>
            </w:tcBorders>
            <w:vAlign w:val="bottom"/>
          </w:tcPr>
          <w:p w:rsidR="00E92682" w:rsidRPr="00E92682" w:rsidRDefault="00E92682" w:rsidP="00E92682">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853" w:type="dxa"/>
            <w:tcBorders>
              <w:top w:val="single" w:sz="8" w:space="0" w:color="auto"/>
              <w:left w:val="single" w:sz="8" w:space="0" w:color="auto"/>
              <w:bottom w:val="single" w:sz="8" w:space="0" w:color="auto"/>
              <w:right w:val="single" w:sz="8" w:space="0" w:color="auto"/>
            </w:tcBorders>
            <w:vAlign w:val="bottom"/>
          </w:tcPr>
          <w:p w:rsidR="00E92682" w:rsidRPr="00E92682" w:rsidRDefault="00E92682" w:rsidP="00E92682">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7" w:type="dxa"/>
            <w:tcBorders>
              <w:top w:val="single" w:sz="8" w:space="0" w:color="auto"/>
              <w:left w:val="single" w:sz="8" w:space="0" w:color="auto"/>
              <w:bottom w:val="single" w:sz="8" w:space="0" w:color="auto"/>
              <w:right w:val="single" w:sz="8" w:space="0" w:color="auto"/>
            </w:tcBorders>
            <w:vAlign w:val="bottom"/>
          </w:tcPr>
          <w:p w:rsidR="00E92682" w:rsidRPr="00E92682" w:rsidRDefault="00E92682" w:rsidP="00E92682">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707" w:type="dxa"/>
            <w:tcBorders>
              <w:top w:val="single" w:sz="8" w:space="0" w:color="auto"/>
              <w:left w:val="single" w:sz="8" w:space="0" w:color="auto"/>
              <w:bottom w:val="single" w:sz="8" w:space="0" w:color="auto"/>
              <w:right w:val="single" w:sz="8" w:space="0" w:color="auto"/>
            </w:tcBorders>
            <w:vAlign w:val="center"/>
          </w:tcPr>
          <w:p w:rsidR="00E92682" w:rsidRPr="00E92682" w:rsidRDefault="00E92682" w:rsidP="00E92682">
            <w:pPr>
              <w:autoSpaceDE w:val="0"/>
              <w:autoSpaceDN w:val="0"/>
              <w:adjustRightInd w:val="0"/>
              <w:spacing w:after="0" w:line="240" w:lineRule="auto"/>
              <w:ind w:left="722"/>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95</w:t>
            </w:r>
          </w:p>
        </w:tc>
      </w:tr>
      <w:tr w:rsidR="00E92682" w:rsidRPr="00E92682" w:rsidTr="002A0A52">
        <w:tc>
          <w:tcPr>
            <w:tcW w:w="724" w:type="dxa"/>
            <w:tcBorders>
              <w:top w:val="single" w:sz="8" w:space="0" w:color="auto"/>
              <w:left w:val="single" w:sz="8" w:space="0" w:color="auto"/>
              <w:bottom w:val="single" w:sz="8" w:space="0" w:color="auto"/>
              <w:right w:val="single" w:sz="8" w:space="0" w:color="auto"/>
            </w:tcBorders>
            <w:vAlign w:val="center"/>
          </w:tcPr>
          <w:p w:rsidR="00E92682" w:rsidRPr="00E92682" w:rsidRDefault="00E92682" w:rsidP="00E92682">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2018</w:t>
            </w:r>
          </w:p>
        </w:tc>
        <w:tc>
          <w:tcPr>
            <w:tcW w:w="1678" w:type="dxa"/>
            <w:tcBorders>
              <w:top w:val="single" w:sz="8" w:space="0" w:color="auto"/>
              <w:left w:val="single" w:sz="8" w:space="0" w:color="auto"/>
              <w:bottom w:val="single" w:sz="8" w:space="0" w:color="auto"/>
              <w:right w:val="single" w:sz="8" w:space="0" w:color="auto"/>
            </w:tcBorders>
            <w:vAlign w:val="bottom"/>
          </w:tcPr>
          <w:p w:rsidR="00E92682" w:rsidRPr="00E92682" w:rsidRDefault="00E92682" w:rsidP="00E92682">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2" w:type="dxa"/>
            <w:tcBorders>
              <w:top w:val="single" w:sz="8" w:space="0" w:color="auto"/>
              <w:left w:val="single" w:sz="8" w:space="0" w:color="auto"/>
              <w:bottom w:val="single" w:sz="8" w:space="0" w:color="auto"/>
              <w:right w:val="single" w:sz="8" w:space="0" w:color="auto"/>
            </w:tcBorders>
            <w:vAlign w:val="center"/>
          </w:tcPr>
          <w:p w:rsidR="00E92682" w:rsidRPr="00E92682" w:rsidRDefault="00E92682" w:rsidP="00E92682">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22,2</w:t>
            </w:r>
          </w:p>
        </w:tc>
        <w:tc>
          <w:tcPr>
            <w:tcW w:w="1853" w:type="dxa"/>
            <w:tcBorders>
              <w:top w:val="single" w:sz="8" w:space="0" w:color="auto"/>
              <w:left w:val="single" w:sz="8" w:space="0" w:color="auto"/>
              <w:bottom w:val="single" w:sz="8" w:space="0" w:color="auto"/>
              <w:right w:val="single" w:sz="8" w:space="0" w:color="auto"/>
            </w:tcBorders>
            <w:vAlign w:val="bottom"/>
          </w:tcPr>
          <w:p w:rsidR="00E92682" w:rsidRPr="00E92682" w:rsidRDefault="00E92682" w:rsidP="00E92682">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7" w:type="dxa"/>
            <w:tcBorders>
              <w:top w:val="single" w:sz="8" w:space="0" w:color="auto"/>
              <w:left w:val="single" w:sz="8" w:space="0" w:color="auto"/>
              <w:bottom w:val="single" w:sz="8" w:space="0" w:color="auto"/>
              <w:right w:val="single" w:sz="8" w:space="0" w:color="auto"/>
            </w:tcBorders>
            <w:vAlign w:val="bottom"/>
          </w:tcPr>
          <w:p w:rsidR="00E92682" w:rsidRPr="00E92682" w:rsidRDefault="00E92682" w:rsidP="00E92682">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707" w:type="dxa"/>
            <w:tcBorders>
              <w:top w:val="single" w:sz="8" w:space="0" w:color="auto"/>
              <w:left w:val="single" w:sz="8" w:space="0" w:color="auto"/>
              <w:bottom w:val="single" w:sz="8" w:space="0" w:color="auto"/>
              <w:right w:val="single" w:sz="8" w:space="0" w:color="auto"/>
            </w:tcBorders>
            <w:vAlign w:val="bottom"/>
          </w:tcPr>
          <w:p w:rsidR="00E92682" w:rsidRPr="00E92682" w:rsidRDefault="00E92682" w:rsidP="00E92682">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r>
    </w:tbl>
    <w:p w:rsidR="00E92682" w:rsidRPr="00E92682" w:rsidRDefault="00E92682" w:rsidP="00E92682">
      <w:pPr>
        <w:autoSpaceDE w:val="0"/>
        <w:autoSpaceDN w:val="0"/>
        <w:adjustRightInd w:val="0"/>
        <w:spacing w:after="0" w:line="240" w:lineRule="auto"/>
        <w:jc w:val="both"/>
        <w:rPr>
          <w:rFonts w:ascii="Times New Roman" w:eastAsia="Times New Roman" w:hAnsi="Times New Roman" w:cs="Times New Roman"/>
          <w:noProof/>
          <w:sz w:val="24"/>
          <w:szCs w:val="24"/>
          <w:lang w:val="ru-RU" w:eastAsia="ru-RU"/>
        </w:rPr>
      </w:pPr>
    </w:p>
    <w:p w:rsidR="00E92682" w:rsidRPr="00E92682" w:rsidRDefault="00E92682" w:rsidP="00E92682">
      <w:pPr>
        <w:autoSpaceDE w:val="0"/>
        <w:autoSpaceDN w:val="0"/>
        <w:adjustRightInd w:val="0"/>
        <w:spacing w:after="0" w:line="240" w:lineRule="auto"/>
        <w:ind w:left="567"/>
        <w:jc w:val="both"/>
        <w:rPr>
          <w:rFonts w:ascii="Times New Roman" w:eastAsia="Times New Roman" w:hAnsi="Times New Roman" w:cs="Times New Roman"/>
          <w:noProof/>
          <w:sz w:val="24"/>
          <w:szCs w:val="24"/>
          <w:lang w:val="ru-RU" w:eastAsia="ru-RU"/>
        </w:rPr>
      </w:pPr>
      <w:r w:rsidRPr="00E92682">
        <w:rPr>
          <w:rFonts w:ascii="Times New Roman" w:eastAsia="Times New Roman" w:hAnsi="Times New Roman" w:cs="Times New Roman"/>
          <w:sz w:val="24"/>
          <w:szCs w:val="24"/>
          <w:lang w:val="ru-RU" w:eastAsia="ru-RU"/>
        </w:rPr>
        <w:t>З</w:t>
      </w:r>
      <w:r w:rsidRPr="00E92682">
        <w:rPr>
          <w:rFonts w:ascii="Times New Roman" w:eastAsia="Times New Roman" w:hAnsi="Times New Roman" w:cs="Times New Roman"/>
          <w:noProof/>
          <w:sz w:val="24"/>
          <w:szCs w:val="24"/>
          <w:lang w:val="ru-RU" w:eastAsia="ru-RU"/>
        </w:rPr>
        <w:t xml:space="preserve">аполните </w:t>
      </w:r>
      <w:r w:rsidRPr="00E92682">
        <w:rPr>
          <w:rFonts w:ascii="Times New Roman" w:eastAsia="Times New Roman" w:hAnsi="Times New Roman" w:cs="Times New Roman"/>
          <w:sz w:val="24"/>
          <w:szCs w:val="24"/>
          <w:lang w:val="ru-RU" w:eastAsia="ru-RU"/>
        </w:rPr>
        <w:t>т</w:t>
      </w:r>
      <w:r w:rsidRPr="00E92682">
        <w:rPr>
          <w:rFonts w:ascii="Times New Roman" w:eastAsia="Times New Roman" w:hAnsi="Times New Roman" w:cs="Times New Roman"/>
          <w:noProof/>
          <w:sz w:val="24"/>
          <w:szCs w:val="24"/>
          <w:lang w:val="ru-RU" w:eastAsia="ru-RU"/>
        </w:rPr>
        <w:t xml:space="preserve">аблицу </w:t>
      </w:r>
      <w:r w:rsidRPr="00E92682">
        <w:rPr>
          <w:rFonts w:ascii="Times New Roman" w:eastAsia="Times New Roman" w:hAnsi="Times New Roman" w:cs="Times New Roman"/>
          <w:sz w:val="24"/>
          <w:szCs w:val="24"/>
          <w:lang w:val="ru-RU" w:eastAsia="ru-RU"/>
        </w:rPr>
        <w:t>и</w:t>
      </w:r>
      <w:r w:rsidRPr="00E92682">
        <w:rPr>
          <w:rFonts w:ascii="Times New Roman" w:eastAsia="Times New Roman" w:hAnsi="Times New Roman" w:cs="Times New Roman"/>
          <w:b/>
          <w:noProof/>
          <w:sz w:val="24"/>
          <w:szCs w:val="24"/>
          <w:lang w:val="ru-RU" w:eastAsia="ru-RU"/>
        </w:rPr>
        <w:t xml:space="preserve"> </w:t>
      </w:r>
      <w:r w:rsidRPr="00E92682">
        <w:rPr>
          <w:rFonts w:ascii="Times New Roman" w:eastAsia="Times New Roman" w:hAnsi="Times New Roman" w:cs="Times New Roman"/>
          <w:sz w:val="24"/>
          <w:szCs w:val="24"/>
          <w:lang w:val="ru-RU" w:eastAsia="ru-RU"/>
        </w:rPr>
        <w:t>с</w:t>
      </w:r>
      <w:r w:rsidRPr="00E92682">
        <w:rPr>
          <w:rFonts w:ascii="Times New Roman" w:eastAsia="Times New Roman" w:hAnsi="Times New Roman" w:cs="Times New Roman"/>
          <w:noProof/>
          <w:sz w:val="24"/>
          <w:szCs w:val="24"/>
          <w:lang w:val="ru-RU" w:eastAsia="ru-RU"/>
        </w:rPr>
        <w:t xml:space="preserve">делайте выводы </w:t>
      </w:r>
      <w:r w:rsidRPr="00E92682">
        <w:rPr>
          <w:rFonts w:ascii="Times New Roman" w:eastAsia="Times New Roman" w:hAnsi="Times New Roman" w:cs="Times New Roman"/>
          <w:sz w:val="24"/>
          <w:szCs w:val="24"/>
          <w:lang w:val="ru-RU" w:eastAsia="ru-RU"/>
        </w:rPr>
        <w:t>о</w:t>
      </w:r>
      <w:r w:rsidRPr="00E92682">
        <w:rPr>
          <w:rFonts w:ascii="Times New Roman" w:eastAsia="Times New Roman" w:hAnsi="Times New Roman" w:cs="Times New Roman"/>
          <w:noProof/>
          <w:sz w:val="24"/>
          <w:szCs w:val="24"/>
          <w:lang w:val="ru-RU" w:eastAsia="ru-RU"/>
        </w:rPr>
        <w:t xml:space="preserve"> </w:t>
      </w:r>
      <w:r w:rsidRPr="00E92682">
        <w:rPr>
          <w:rFonts w:ascii="Times New Roman" w:eastAsia="Times New Roman" w:hAnsi="Times New Roman" w:cs="Times New Roman"/>
          <w:sz w:val="24"/>
          <w:szCs w:val="24"/>
          <w:lang w:val="ru-RU" w:eastAsia="ru-RU"/>
        </w:rPr>
        <w:t>д</w:t>
      </w:r>
      <w:r w:rsidRPr="00E92682">
        <w:rPr>
          <w:rFonts w:ascii="Times New Roman" w:eastAsia="Times New Roman" w:hAnsi="Times New Roman" w:cs="Times New Roman"/>
          <w:noProof/>
          <w:sz w:val="24"/>
          <w:szCs w:val="24"/>
          <w:lang w:val="ru-RU" w:eastAsia="ru-RU"/>
        </w:rPr>
        <w:t xml:space="preserve">инамике стоимости </w:t>
      </w:r>
      <w:r w:rsidRPr="00E92682">
        <w:rPr>
          <w:rFonts w:ascii="Times New Roman" w:eastAsia="Times New Roman" w:hAnsi="Times New Roman" w:cs="Times New Roman"/>
          <w:sz w:val="24"/>
          <w:szCs w:val="24"/>
          <w:lang w:val="ru-RU" w:eastAsia="ru-RU"/>
        </w:rPr>
        <w:t>основных фондов</w:t>
      </w:r>
      <w:r w:rsidRPr="00E92682">
        <w:rPr>
          <w:rFonts w:ascii="Times New Roman" w:eastAsia="Times New Roman" w:hAnsi="Times New Roman" w:cs="Times New Roman"/>
          <w:noProof/>
          <w:sz w:val="24"/>
          <w:szCs w:val="24"/>
          <w:lang w:val="ru-RU" w:eastAsia="ru-RU"/>
        </w:rPr>
        <w:t>. Визуализируйте результаты расчетов, постоив соотвествующий график.</w:t>
      </w:r>
    </w:p>
    <w:p w:rsidR="00E92682" w:rsidRPr="00E92682" w:rsidRDefault="00E92682" w:rsidP="00E92682">
      <w:pPr>
        <w:spacing w:after="0" w:line="240" w:lineRule="auto"/>
        <w:jc w:val="both"/>
        <w:rPr>
          <w:rFonts w:ascii="Times New Roman" w:eastAsia="Times New Roman" w:hAnsi="Times New Roman" w:cs="Times New Roman"/>
          <w:b/>
          <w:bCs/>
          <w:sz w:val="24"/>
          <w:szCs w:val="24"/>
          <w:lang w:val="ru-RU" w:eastAsia="ru-RU"/>
        </w:rPr>
      </w:pPr>
    </w:p>
    <w:p w:rsidR="00E92682" w:rsidRPr="00E92682" w:rsidRDefault="00E92682" w:rsidP="00E92682">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Задача 25. Имеются данные о заработной плате по двум предприятиям отрасли:</w:t>
      </w:r>
    </w:p>
    <w:p w:rsidR="00E92682" w:rsidRPr="00E92682" w:rsidRDefault="00E92682" w:rsidP="00E92682">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6"/>
        <w:gridCol w:w="1913"/>
        <w:gridCol w:w="1948"/>
        <w:gridCol w:w="1913"/>
        <w:gridCol w:w="1946"/>
      </w:tblGrid>
      <w:tr w:rsidR="00E92682" w:rsidRPr="00E92682" w:rsidTr="002A0A52">
        <w:trPr>
          <w:cantSplit/>
        </w:trPr>
        <w:tc>
          <w:tcPr>
            <w:tcW w:w="1566" w:type="dxa"/>
            <w:vMerge w:val="restart"/>
            <w:vAlign w:val="center"/>
          </w:tcPr>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Пред приятие</w:t>
            </w:r>
          </w:p>
        </w:tc>
        <w:tc>
          <w:tcPr>
            <w:tcW w:w="3861" w:type="dxa"/>
            <w:gridSpan w:val="2"/>
          </w:tcPr>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Заработная плата, у.е..</w:t>
            </w:r>
          </w:p>
        </w:tc>
        <w:tc>
          <w:tcPr>
            <w:tcW w:w="3859" w:type="dxa"/>
            <w:gridSpan w:val="2"/>
          </w:tcPr>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Доля работников, %</w:t>
            </w:r>
          </w:p>
        </w:tc>
      </w:tr>
      <w:tr w:rsidR="00E92682" w:rsidRPr="00E92682" w:rsidTr="002A0A52">
        <w:trPr>
          <w:cantSplit/>
        </w:trPr>
        <w:tc>
          <w:tcPr>
            <w:tcW w:w="1566" w:type="dxa"/>
            <w:vMerge/>
          </w:tcPr>
          <w:p w:rsidR="00E92682" w:rsidRPr="00E92682" w:rsidRDefault="00E92682" w:rsidP="00E92682">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p>
        </w:tc>
        <w:tc>
          <w:tcPr>
            <w:tcW w:w="1913" w:type="dxa"/>
          </w:tcPr>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Базисный период</w:t>
            </w:r>
          </w:p>
        </w:tc>
        <w:tc>
          <w:tcPr>
            <w:tcW w:w="1948" w:type="dxa"/>
          </w:tcPr>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Отчетный период</w:t>
            </w:r>
          </w:p>
        </w:tc>
        <w:tc>
          <w:tcPr>
            <w:tcW w:w="1913" w:type="dxa"/>
          </w:tcPr>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Базисный период</w:t>
            </w:r>
          </w:p>
        </w:tc>
        <w:tc>
          <w:tcPr>
            <w:tcW w:w="1946" w:type="dxa"/>
          </w:tcPr>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Отчетный период</w:t>
            </w:r>
          </w:p>
        </w:tc>
      </w:tr>
      <w:tr w:rsidR="00E92682" w:rsidRPr="00E92682" w:rsidTr="002A0A52">
        <w:tc>
          <w:tcPr>
            <w:tcW w:w="1566" w:type="dxa"/>
          </w:tcPr>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w:t>
            </w:r>
          </w:p>
        </w:tc>
        <w:tc>
          <w:tcPr>
            <w:tcW w:w="1913" w:type="dxa"/>
          </w:tcPr>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1800</w:t>
            </w:r>
          </w:p>
        </w:tc>
        <w:tc>
          <w:tcPr>
            <w:tcW w:w="1948" w:type="dxa"/>
          </w:tcPr>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3200</w:t>
            </w:r>
          </w:p>
        </w:tc>
        <w:tc>
          <w:tcPr>
            <w:tcW w:w="1913" w:type="dxa"/>
          </w:tcPr>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43</w:t>
            </w:r>
          </w:p>
        </w:tc>
        <w:tc>
          <w:tcPr>
            <w:tcW w:w="1946" w:type="dxa"/>
          </w:tcPr>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40</w:t>
            </w:r>
          </w:p>
        </w:tc>
      </w:tr>
      <w:tr w:rsidR="00E92682" w:rsidRPr="00E92682" w:rsidTr="002A0A52">
        <w:tc>
          <w:tcPr>
            <w:tcW w:w="1566" w:type="dxa"/>
          </w:tcPr>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w:t>
            </w:r>
          </w:p>
        </w:tc>
        <w:tc>
          <w:tcPr>
            <w:tcW w:w="1913" w:type="dxa"/>
          </w:tcPr>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4100</w:t>
            </w:r>
          </w:p>
        </w:tc>
        <w:tc>
          <w:tcPr>
            <w:tcW w:w="1948" w:type="dxa"/>
          </w:tcPr>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4800</w:t>
            </w:r>
          </w:p>
        </w:tc>
        <w:tc>
          <w:tcPr>
            <w:tcW w:w="1913" w:type="dxa"/>
          </w:tcPr>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57</w:t>
            </w:r>
          </w:p>
        </w:tc>
        <w:tc>
          <w:tcPr>
            <w:tcW w:w="1946" w:type="dxa"/>
          </w:tcPr>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60</w:t>
            </w:r>
          </w:p>
        </w:tc>
      </w:tr>
    </w:tbl>
    <w:p w:rsidR="00E92682" w:rsidRPr="00E92682" w:rsidRDefault="00E92682" w:rsidP="00E92682">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p>
    <w:p w:rsidR="00E92682" w:rsidRPr="00E92682" w:rsidRDefault="00E92682" w:rsidP="00E92682">
      <w:pPr>
        <w:overflowPunct w:val="0"/>
        <w:autoSpaceDE w:val="0"/>
        <w:autoSpaceDN w:val="0"/>
        <w:adjustRightInd w:val="0"/>
        <w:spacing w:after="0" w:line="240" w:lineRule="auto"/>
        <w:ind w:left="567"/>
        <w:jc w:val="both"/>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Определить индексы заработной платы переменного, постоянного состава и структурных сдвигов.</w:t>
      </w:r>
    </w:p>
    <w:p w:rsidR="00E92682" w:rsidRPr="00E92682" w:rsidRDefault="00E92682" w:rsidP="00E92682">
      <w:pPr>
        <w:spacing w:after="0" w:line="240" w:lineRule="auto"/>
        <w:jc w:val="both"/>
        <w:rPr>
          <w:rFonts w:ascii="Times New Roman" w:eastAsia="Times New Roman" w:hAnsi="Times New Roman" w:cs="Times New Roman"/>
          <w:b/>
          <w:bCs/>
          <w:sz w:val="24"/>
          <w:szCs w:val="24"/>
          <w:lang w:val="ru-RU" w:eastAsia="ru-RU"/>
        </w:rPr>
      </w:pPr>
    </w:p>
    <w:p w:rsidR="00E92682" w:rsidRPr="00E92682" w:rsidRDefault="00E92682" w:rsidP="00E92682">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Задача 26. Имеются данные о заработной плате по двум предприятиям отрасли:</w:t>
      </w:r>
    </w:p>
    <w:p w:rsidR="00E92682" w:rsidRPr="00E92682" w:rsidRDefault="00E92682" w:rsidP="00E92682">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6"/>
        <w:gridCol w:w="1913"/>
        <w:gridCol w:w="1948"/>
        <w:gridCol w:w="1913"/>
        <w:gridCol w:w="1946"/>
      </w:tblGrid>
      <w:tr w:rsidR="00E92682" w:rsidRPr="00E92682" w:rsidTr="002A0A52">
        <w:trPr>
          <w:cantSplit/>
        </w:trPr>
        <w:tc>
          <w:tcPr>
            <w:tcW w:w="1566" w:type="dxa"/>
            <w:vMerge w:val="restart"/>
            <w:vAlign w:val="center"/>
          </w:tcPr>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Предприятие</w:t>
            </w:r>
          </w:p>
        </w:tc>
        <w:tc>
          <w:tcPr>
            <w:tcW w:w="3861" w:type="dxa"/>
            <w:gridSpan w:val="2"/>
          </w:tcPr>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Заработная плата, у.е..</w:t>
            </w:r>
          </w:p>
        </w:tc>
        <w:tc>
          <w:tcPr>
            <w:tcW w:w="3859" w:type="dxa"/>
            <w:gridSpan w:val="2"/>
          </w:tcPr>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Доля работников, %</w:t>
            </w:r>
          </w:p>
        </w:tc>
      </w:tr>
      <w:tr w:rsidR="00E92682" w:rsidRPr="00E92682" w:rsidTr="002A0A52">
        <w:trPr>
          <w:cantSplit/>
        </w:trPr>
        <w:tc>
          <w:tcPr>
            <w:tcW w:w="1566" w:type="dxa"/>
            <w:vMerge/>
          </w:tcPr>
          <w:p w:rsidR="00E92682" w:rsidRPr="00E92682" w:rsidRDefault="00E92682" w:rsidP="00E92682">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p>
        </w:tc>
        <w:tc>
          <w:tcPr>
            <w:tcW w:w="1913" w:type="dxa"/>
          </w:tcPr>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Базисный период</w:t>
            </w:r>
          </w:p>
        </w:tc>
        <w:tc>
          <w:tcPr>
            <w:tcW w:w="1948" w:type="dxa"/>
          </w:tcPr>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Отчетный период</w:t>
            </w:r>
          </w:p>
        </w:tc>
        <w:tc>
          <w:tcPr>
            <w:tcW w:w="1913" w:type="dxa"/>
          </w:tcPr>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Базисный период</w:t>
            </w:r>
          </w:p>
        </w:tc>
        <w:tc>
          <w:tcPr>
            <w:tcW w:w="1946" w:type="dxa"/>
          </w:tcPr>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Отчетный период</w:t>
            </w:r>
          </w:p>
        </w:tc>
      </w:tr>
      <w:tr w:rsidR="00E92682" w:rsidRPr="00E92682" w:rsidTr="002A0A52">
        <w:tc>
          <w:tcPr>
            <w:tcW w:w="1566" w:type="dxa"/>
          </w:tcPr>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w:t>
            </w:r>
          </w:p>
        </w:tc>
        <w:tc>
          <w:tcPr>
            <w:tcW w:w="1913" w:type="dxa"/>
          </w:tcPr>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1800</w:t>
            </w:r>
          </w:p>
        </w:tc>
        <w:tc>
          <w:tcPr>
            <w:tcW w:w="1948" w:type="dxa"/>
          </w:tcPr>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3200</w:t>
            </w:r>
          </w:p>
        </w:tc>
        <w:tc>
          <w:tcPr>
            <w:tcW w:w="1913" w:type="dxa"/>
          </w:tcPr>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43</w:t>
            </w:r>
          </w:p>
        </w:tc>
        <w:tc>
          <w:tcPr>
            <w:tcW w:w="1946" w:type="dxa"/>
          </w:tcPr>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40</w:t>
            </w:r>
          </w:p>
        </w:tc>
      </w:tr>
      <w:tr w:rsidR="00E92682" w:rsidRPr="00E92682" w:rsidTr="002A0A52">
        <w:tc>
          <w:tcPr>
            <w:tcW w:w="1566" w:type="dxa"/>
          </w:tcPr>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w:t>
            </w:r>
          </w:p>
        </w:tc>
        <w:tc>
          <w:tcPr>
            <w:tcW w:w="1913" w:type="dxa"/>
          </w:tcPr>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4100</w:t>
            </w:r>
          </w:p>
        </w:tc>
        <w:tc>
          <w:tcPr>
            <w:tcW w:w="1948" w:type="dxa"/>
          </w:tcPr>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4800</w:t>
            </w:r>
          </w:p>
        </w:tc>
        <w:tc>
          <w:tcPr>
            <w:tcW w:w="1913" w:type="dxa"/>
          </w:tcPr>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57</w:t>
            </w:r>
          </w:p>
        </w:tc>
        <w:tc>
          <w:tcPr>
            <w:tcW w:w="1946" w:type="dxa"/>
          </w:tcPr>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60</w:t>
            </w:r>
          </w:p>
        </w:tc>
      </w:tr>
    </w:tbl>
    <w:p w:rsidR="00E92682" w:rsidRPr="00E92682" w:rsidRDefault="00E92682" w:rsidP="00E92682">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p>
    <w:p w:rsidR="00E92682" w:rsidRPr="00E92682" w:rsidRDefault="00E92682" w:rsidP="00E92682">
      <w:pPr>
        <w:overflowPunct w:val="0"/>
        <w:autoSpaceDE w:val="0"/>
        <w:autoSpaceDN w:val="0"/>
        <w:adjustRightInd w:val="0"/>
        <w:spacing w:after="0" w:line="240" w:lineRule="auto"/>
        <w:ind w:left="567"/>
        <w:jc w:val="both"/>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Определить индексы заработной платы переменного, постоянного состава и структурных сдвигов.</w:t>
      </w:r>
    </w:p>
    <w:p w:rsidR="00E92682" w:rsidRPr="00E92682" w:rsidRDefault="00E92682" w:rsidP="00E92682">
      <w:pPr>
        <w:overflowPunct w:val="0"/>
        <w:autoSpaceDE w:val="0"/>
        <w:autoSpaceDN w:val="0"/>
        <w:adjustRightInd w:val="0"/>
        <w:spacing w:after="0" w:line="240" w:lineRule="auto"/>
        <w:ind w:left="567"/>
        <w:jc w:val="both"/>
        <w:textAlignment w:val="baseline"/>
        <w:rPr>
          <w:rFonts w:ascii="Times New Roman" w:eastAsia="Times New Roman" w:hAnsi="Times New Roman" w:cs="Times New Roman"/>
          <w:sz w:val="24"/>
          <w:szCs w:val="24"/>
          <w:lang w:val="ru-RU" w:eastAsia="ru-RU"/>
        </w:rPr>
      </w:pPr>
    </w:p>
    <w:p w:rsidR="00E92682" w:rsidRPr="00E92682" w:rsidRDefault="00E92682" w:rsidP="00E92682">
      <w:pPr>
        <w:spacing w:after="0" w:line="240" w:lineRule="auto"/>
        <w:jc w:val="both"/>
        <w:rPr>
          <w:rFonts w:ascii="Times New Roman" w:eastAsia="Times New Roman" w:hAnsi="Times New Roman" w:cs="Times New Roman"/>
          <w:sz w:val="24"/>
          <w:szCs w:val="24"/>
          <w:lang w:val="ru-RU" w:eastAsia="ko-KR"/>
        </w:rPr>
      </w:pPr>
      <w:r w:rsidRPr="00E92682">
        <w:rPr>
          <w:rFonts w:ascii="Times New Roman" w:eastAsia="Times New Roman" w:hAnsi="Times New Roman" w:cs="Times New Roman"/>
          <w:sz w:val="24"/>
          <w:szCs w:val="24"/>
          <w:lang w:val="ru-RU" w:eastAsia="ko-KR"/>
        </w:rPr>
        <w:t>Задача 27. Оптовая продажа некоторых продуктов питания на внутреннем рынке изменилась.</w:t>
      </w:r>
    </w:p>
    <w:p w:rsidR="00E92682" w:rsidRPr="00E92682" w:rsidRDefault="00E92682" w:rsidP="00E92682">
      <w:pPr>
        <w:spacing w:after="0" w:line="240" w:lineRule="auto"/>
        <w:ind w:firstLine="567"/>
        <w:jc w:val="both"/>
        <w:rPr>
          <w:rFonts w:ascii="Times New Roman" w:eastAsia="Times New Roman" w:hAnsi="Times New Roman" w:cs="Times New Roman"/>
          <w:sz w:val="24"/>
          <w:szCs w:val="24"/>
          <w:lang w:val="ru-RU" w:eastAsia="ko-KR"/>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3"/>
        <w:gridCol w:w="2114"/>
        <w:gridCol w:w="1980"/>
        <w:gridCol w:w="3455"/>
      </w:tblGrid>
      <w:tr w:rsidR="00E92682" w:rsidRPr="00766654" w:rsidTr="002A0A52">
        <w:trPr>
          <w:cantSplit/>
        </w:trPr>
        <w:tc>
          <w:tcPr>
            <w:tcW w:w="1913" w:type="dxa"/>
            <w:vMerge w:val="restart"/>
            <w:vAlign w:val="center"/>
          </w:tcPr>
          <w:p w:rsidR="00E92682" w:rsidRPr="00E92682" w:rsidRDefault="00E92682" w:rsidP="00E92682">
            <w:pPr>
              <w:spacing w:after="0" w:line="240" w:lineRule="auto"/>
              <w:ind w:firstLine="567"/>
              <w:jc w:val="center"/>
              <w:rPr>
                <w:rFonts w:ascii="Times New Roman" w:eastAsia="Times New Roman" w:hAnsi="Times New Roman" w:cs="Times New Roman"/>
                <w:sz w:val="24"/>
                <w:szCs w:val="24"/>
                <w:lang w:val="ru-RU" w:eastAsia="ko-KR"/>
              </w:rPr>
            </w:pPr>
            <w:r w:rsidRPr="00E92682">
              <w:rPr>
                <w:rFonts w:ascii="Times New Roman" w:eastAsia="Times New Roman" w:hAnsi="Times New Roman" w:cs="Times New Roman"/>
                <w:sz w:val="24"/>
                <w:szCs w:val="24"/>
                <w:lang w:val="ru-RU" w:eastAsia="ko-KR"/>
              </w:rPr>
              <w:t>Продукт</w:t>
            </w:r>
          </w:p>
        </w:tc>
        <w:tc>
          <w:tcPr>
            <w:tcW w:w="4094" w:type="dxa"/>
            <w:gridSpan w:val="2"/>
          </w:tcPr>
          <w:p w:rsidR="00E92682" w:rsidRPr="00E92682" w:rsidRDefault="00E92682" w:rsidP="00E92682">
            <w:pPr>
              <w:spacing w:after="0" w:line="240" w:lineRule="auto"/>
              <w:ind w:firstLine="567"/>
              <w:jc w:val="center"/>
              <w:rPr>
                <w:rFonts w:ascii="Times New Roman" w:eastAsia="Times New Roman" w:hAnsi="Times New Roman" w:cs="Times New Roman"/>
                <w:sz w:val="24"/>
                <w:szCs w:val="24"/>
                <w:lang w:val="ru-RU" w:eastAsia="ko-KR"/>
              </w:rPr>
            </w:pPr>
            <w:r w:rsidRPr="00E92682">
              <w:rPr>
                <w:rFonts w:ascii="Times New Roman" w:eastAsia="Times New Roman" w:hAnsi="Times New Roman" w:cs="Times New Roman"/>
                <w:sz w:val="24"/>
                <w:szCs w:val="24"/>
                <w:lang w:val="ru-RU" w:eastAsia="ko-KR"/>
              </w:rPr>
              <w:t>Товарооборот в фактических ценах, тыс. ден. ед</w:t>
            </w:r>
          </w:p>
        </w:tc>
        <w:tc>
          <w:tcPr>
            <w:tcW w:w="3455" w:type="dxa"/>
            <w:vMerge w:val="restart"/>
          </w:tcPr>
          <w:p w:rsidR="00E92682" w:rsidRPr="00E92682" w:rsidRDefault="00E92682" w:rsidP="00E92682">
            <w:pPr>
              <w:spacing w:after="0" w:line="240" w:lineRule="auto"/>
              <w:ind w:firstLine="567"/>
              <w:jc w:val="center"/>
              <w:rPr>
                <w:rFonts w:ascii="Times New Roman" w:eastAsia="Times New Roman" w:hAnsi="Times New Roman" w:cs="Times New Roman"/>
                <w:sz w:val="24"/>
                <w:szCs w:val="24"/>
                <w:lang w:val="ru-RU" w:eastAsia="ko-KR"/>
              </w:rPr>
            </w:pPr>
            <w:r w:rsidRPr="00E92682">
              <w:rPr>
                <w:rFonts w:ascii="Times New Roman" w:eastAsia="Times New Roman" w:hAnsi="Times New Roman" w:cs="Times New Roman"/>
                <w:sz w:val="24"/>
                <w:szCs w:val="24"/>
                <w:lang w:val="ru-RU" w:eastAsia="ko-KR"/>
              </w:rPr>
              <w:t>Товарооборот текущего периода в неизменных ценах, тыс. ден. ед.</w:t>
            </w:r>
          </w:p>
        </w:tc>
      </w:tr>
      <w:tr w:rsidR="00E92682" w:rsidRPr="00E92682" w:rsidTr="002A0A52">
        <w:trPr>
          <w:cantSplit/>
        </w:trPr>
        <w:tc>
          <w:tcPr>
            <w:tcW w:w="1913" w:type="dxa"/>
            <w:vMerge/>
          </w:tcPr>
          <w:p w:rsidR="00E92682" w:rsidRPr="00E92682" w:rsidRDefault="00E92682" w:rsidP="00E92682">
            <w:pPr>
              <w:spacing w:after="0" w:line="240" w:lineRule="auto"/>
              <w:ind w:firstLine="567"/>
              <w:jc w:val="both"/>
              <w:rPr>
                <w:rFonts w:ascii="Times New Roman" w:eastAsia="Times New Roman" w:hAnsi="Times New Roman" w:cs="Times New Roman"/>
                <w:sz w:val="24"/>
                <w:szCs w:val="24"/>
                <w:lang w:val="ru-RU" w:eastAsia="ko-KR"/>
              </w:rPr>
            </w:pPr>
          </w:p>
        </w:tc>
        <w:tc>
          <w:tcPr>
            <w:tcW w:w="2114" w:type="dxa"/>
          </w:tcPr>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Базисный период</w:t>
            </w:r>
          </w:p>
        </w:tc>
        <w:tc>
          <w:tcPr>
            <w:tcW w:w="1980" w:type="dxa"/>
          </w:tcPr>
          <w:p w:rsidR="00E92682" w:rsidRPr="00E92682" w:rsidRDefault="00E92682" w:rsidP="00E9268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Текущий период</w:t>
            </w:r>
          </w:p>
        </w:tc>
        <w:tc>
          <w:tcPr>
            <w:tcW w:w="3455" w:type="dxa"/>
            <w:vMerge/>
          </w:tcPr>
          <w:p w:rsidR="00E92682" w:rsidRPr="00E92682" w:rsidRDefault="00E92682" w:rsidP="00E92682">
            <w:pPr>
              <w:spacing w:after="0" w:line="240" w:lineRule="auto"/>
              <w:ind w:firstLine="567"/>
              <w:jc w:val="center"/>
              <w:rPr>
                <w:rFonts w:ascii="Times New Roman" w:eastAsia="Times New Roman" w:hAnsi="Times New Roman" w:cs="Times New Roman"/>
                <w:sz w:val="24"/>
                <w:szCs w:val="24"/>
                <w:lang w:val="ru-RU" w:eastAsia="ko-KR"/>
              </w:rPr>
            </w:pPr>
          </w:p>
        </w:tc>
      </w:tr>
      <w:tr w:rsidR="00E92682" w:rsidRPr="00E92682" w:rsidTr="002A0A52">
        <w:tc>
          <w:tcPr>
            <w:tcW w:w="1913" w:type="dxa"/>
          </w:tcPr>
          <w:p w:rsidR="00E92682" w:rsidRPr="00E92682" w:rsidRDefault="00E92682" w:rsidP="00E92682">
            <w:pPr>
              <w:spacing w:after="0" w:line="240" w:lineRule="auto"/>
              <w:ind w:firstLine="567"/>
              <w:jc w:val="both"/>
              <w:rPr>
                <w:rFonts w:ascii="Times New Roman" w:eastAsia="Times New Roman" w:hAnsi="Times New Roman" w:cs="Times New Roman"/>
                <w:sz w:val="24"/>
                <w:szCs w:val="24"/>
                <w:lang w:val="ru-RU" w:eastAsia="ko-KR"/>
              </w:rPr>
            </w:pPr>
            <w:r w:rsidRPr="00E92682">
              <w:rPr>
                <w:rFonts w:ascii="Times New Roman" w:eastAsia="Times New Roman" w:hAnsi="Times New Roman" w:cs="Times New Roman"/>
                <w:sz w:val="24"/>
                <w:szCs w:val="24"/>
                <w:lang w:val="ru-RU" w:eastAsia="ko-KR"/>
              </w:rPr>
              <w:t xml:space="preserve">Сахар </w:t>
            </w:r>
          </w:p>
        </w:tc>
        <w:tc>
          <w:tcPr>
            <w:tcW w:w="2114" w:type="dxa"/>
          </w:tcPr>
          <w:p w:rsidR="00E92682" w:rsidRPr="00E92682" w:rsidRDefault="00E92682" w:rsidP="00E92682">
            <w:pPr>
              <w:spacing w:after="0" w:line="240" w:lineRule="auto"/>
              <w:ind w:firstLine="567"/>
              <w:jc w:val="center"/>
              <w:rPr>
                <w:rFonts w:ascii="Times New Roman" w:eastAsia="Times New Roman" w:hAnsi="Times New Roman" w:cs="Times New Roman"/>
                <w:sz w:val="24"/>
                <w:szCs w:val="24"/>
                <w:lang w:val="ru-RU" w:eastAsia="ko-KR"/>
              </w:rPr>
            </w:pPr>
            <w:r w:rsidRPr="00E92682">
              <w:rPr>
                <w:rFonts w:ascii="Times New Roman" w:eastAsia="Times New Roman" w:hAnsi="Times New Roman" w:cs="Times New Roman"/>
                <w:sz w:val="24"/>
                <w:szCs w:val="24"/>
                <w:lang w:val="ru-RU" w:eastAsia="ko-KR"/>
              </w:rPr>
              <w:t>126</w:t>
            </w:r>
          </w:p>
        </w:tc>
        <w:tc>
          <w:tcPr>
            <w:tcW w:w="1980" w:type="dxa"/>
          </w:tcPr>
          <w:p w:rsidR="00E92682" w:rsidRPr="00E92682" w:rsidRDefault="00E92682" w:rsidP="00E92682">
            <w:pPr>
              <w:spacing w:after="0" w:line="240" w:lineRule="auto"/>
              <w:ind w:firstLine="567"/>
              <w:jc w:val="center"/>
              <w:rPr>
                <w:rFonts w:ascii="Times New Roman" w:eastAsia="Times New Roman" w:hAnsi="Times New Roman" w:cs="Times New Roman"/>
                <w:sz w:val="24"/>
                <w:szCs w:val="24"/>
                <w:lang w:val="ru-RU" w:eastAsia="ko-KR"/>
              </w:rPr>
            </w:pPr>
            <w:r w:rsidRPr="00E92682">
              <w:rPr>
                <w:rFonts w:ascii="Times New Roman" w:eastAsia="Times New Roman" w:hAnsi="Times New Roman" w:cs="Times New Roman"/>
                <w:sz w:val="24"/>
                <w:szCs w:val="24"/>
                <w:lang w:val="ru-RU" w:eastAsia="ko-KR"/>
              </w:rPr>
              <w:t>283</w:t>
            </w:r>
          </w:p>
        </w:tc>
        <w:tc>
          <w:tcPr>
            <w:tcW w:w="3455" w:type="dxa"/>
          </w:tcPr>
          <w:p w:rsidR="00E92682" w:rsidRPr="00E92682" w:rsidRDefault="00E92682" w:rsidP="00E92682">
            <w:pPr>
              <w:spacing w:after="0" w:line="240" w:lineRule="auto"/>
              <w:ind w:firstLine="567"/>
              <w:jc w:val="center"/>
              <w:rPr>
                <w:rFonts w:ascii="Times New Roman" w:eastAsia="Times New Roman" w:hAnsi="Times New Roman" w:cs="Times New Roman"/>
                <w:sz w:val="24"/>
                <w:szCs w:val="24"/>
                <w:lang w:val="ru-RU" w:eastAsia="ko-KR"/>
              </w:rPr>
            </w:pPr>
            <w:r w:rsidRPr="00E92682">
              <w:rPr>
                <w:rFonts w:ascii="Times New Roman" w:eastAsia="Times New Roman" w:hAnsi="Times New Roman" w:cs="Times New Roman"/>
                <w:sz w:val="24"/>
                <w:szCs w:val="24"/>
                <w:lang w:val="ru-RU" w:eastAsia="ko-KR"/>
              </w:rPr>
              <w:t>122</w:t>
            </w:r>
          </w:p>
        </w:tc>
      </w:tr>
      <w:tr w:rsidR="00E92682" w:rsidRPr="00E92682" w:rsidTr="002A0A52">
        <w:tc>
          <w:tcPr>
            <w:tcW w:w="1913" w:type="dxa"/>
          </w:tcPr>
          <w:p w:rsidR="00E92682" w:rsidRPr="00E92682" w:rsidRDefault="00E92682" w:rsidP="00E92682">
            <w:pPr>
              <w:spacing w:after="0" w:line="240" w:lineRule="auto"/>
              <w:ind w:firstLine="567"/>
              <w:jc w:val="both"/>
              <w:rPr>
                <w:rFonts w:ascii="Times New Roman" w:eastAsia="Times New Roman" w:hAnsi="Times New Roman" w:cs="Times New Roman"/>
                <w:sz w:val="24"/>
                <w:szCs w:val="24"/>
                <w:lang w:val="ru-RU" w:eastAsia="ko-KR"/>
              </w:rPr>
            </w:pPr>
            <w:r w:rsidRPr="00E92682">
              <w:rPr>
                <w:rFonts w:ascii="Times New Roman" w:eastAsia="Times New Roman" w:hAnsi="Times New Roman" w:cs="Times New Roman"/>
                <w:sz w:val="24"/>
                <w:szCs w:val="24"/>
                <w:lang w:val="ru-RU" w:eastAsia="ko-KR"/>
              </w:rPr>
              <w:t>Масло подсолнечное</w:t>
            </w:r>
          </w:p>
        </w:tc>
        <w:tc>
          <w:tcPr>
            <w:tcW w:w="2114" w:type="dxa"/>
          </w:tcPr>
          <w:p w:rsidR="00E92682" w:rsidRPr="00E92682" w:rsidRDefault="00E92682" w:rsidP="00E92682">
            <w:pPr>
              <w:spacing w:after="0" w:line="240" w:lineRule="auto"/>
              <w:ind w:firstLine="567"/>
              <w:jc w:val="center"/>
              <w:rPr>
                <w:rFonts w:ascii="Times New Roman" w:eastAsia="Times New Roman" w:hAnsi="Times New Roman" w:cs="Times New Roman"/>
                <w:sz w:val="24"/>
                <w:szCs w:val="24"/>
                <w:lang w:val="ru-RU" w:eastAsia="ko-KR"/>
              </w:rPr>
            </w:pPr>
            <w:r w:rsidRPr="00E92682">
              <w:rPr>
                <w:rFonts w:ascii="Times New Roman" w:eastAsia="Times New Roman" w:hAnsi="Times New Roman" w:cs="Times New Roman"/>
                <w:sz w:val="24"/>
                <w:szCs w:val="24"/>
                <w:lang w:val="ru-RU" w:eastAsia="ko-KR"/>
              </w:rPr>
              <w:t>214</w:t>
            </w:r>
          </w:p>
        </w:tc>
        <w:tc>
          <w:tcPr>
            <w:tcW w:w="1980" w:type="dxa"/>
          </w:tcPr>
          <w:p w:rsidR="00E92682" w:rsidRPr="00E92682" w:rsidRDefault="00E92682" w:rsidP="00E92682">
            <w:pPr>
              <w:spacing w:after="0" w:line="240" w:lineRule="auto"/>
              <w:ind w:firstLine="567"/>
              <w:jc w:val="center"/>
              <w:rPr>
                <w:rFonts w:ascii="Times New Roman" w:eastAsia="Times New Roman" w:hAnsi="Times New Roman" w:cs="Times New Roman"/>
                <w:sz w:val="24"/>
                <w:szCs w:val="24"/>
                <w:lang w:val="ru-RU" w:eastAsia="ko-KR"/>
              </w:rPr>
            </w:pPr>
            <w:r w:rsidRPr="00E92682">
              <w:rPr>
                <w:rFonts w:ascii="Times New Roman" w:eastAsia="Times New Roman" w:hAnsi="Times New Roman" w:cs="Times New Roman"/>
                <w:sz w:val="24"/>
                <w:szCs w:val="24"/>
                <w:lang w:val="ru-RU" w:eastAsia="ko-KR"/>
              </w:rPr>
              <w:t>380</w:t>
            </w:r>
          </w:p>
        </w:tc>
        <w:tc>
          <w:tcPr>
            <w:tcW w:w="3455" w:type="dxa"/>
          </w:tcPr>
          <w:p w:rsidR="00E92682" w:rsidRPr="00E92682" w:rsidRDefault="00E92682" w:rsidP="00E92682">
            <w:pPr>
              <w:spacing w:after="0" w:line="240" w:lineRule="auto"/>
              <w:ind w:firstLine="567"/>
              <w:jc w:val="center"/>
              <w:rPr>
                <w:rFonts w:ascii="Times New Roman" w:eastAsia="Times New Roman" w:hAnsi="Times New Roman" w:cs="Times New Roman"/>
                <w:sz w:val="24"/>
                <w:szCs w:val="24"/>
                <w:lang w:val="ru-RU" w:eastAsia="ko-KR"/>
              </w:rPr>
            </w:pPr>
            <w:r w:rsidRPr="00E92682">
              <w:rPr>
                <w:rFonts w:ascii="Times New Roman" w:eastAsia="Times New Roman" w:hAnsi="Times New Roman" w:cs="Times New Roman"/>
                <w:sz w:val="24"/>
                <w:szCs w:val="24"/>
                <w:lang w:val="ru-RU" w:eastAsia="ko-KR"/>
              </w:rPr>
              <w:t>268</w:t>
            </w:r>
          </w:p>
        </w:tc>
      </w:tr>
    </w:tbl>
    <w:p w:rsidR="00E92682" w:rsidRPr="00E92682" w:rsidRDefault="00E92682" w:rsidP="00E92682">
      <w:pPr>
        <w:spacing w:after="0" w:line="240" w:lineRule="auto"/>
        <w:ind w:firstLine="567"/>
        <w:jc w:val="both"/>
        <w:rPr>
          <w:rFonts w:ascii="Times New Roman" w:eastAsia="Times New Roman" w:hAnsi="Times New Roman" w:cs="Times New Roman"/>
          <w:sz w:val="24"/>
          <w:szCs w:val="24"/>
          <w:lang w:val="ru-RU" w:eastAsia="ko-KR"/>
        </w:rPr>
      </w:pPr>
    </w:p>
    <w:p w:rsidR="00E92682" w:rsidRPr="00E92682" w:rsidRDefault="00E92682" w:rsidP="00E92682">
      <w:pPr>
        <w:spacing w:after="0" w:line="240" w:lineRule="auto"/>
        <w:ind w:left="567" w:firstLine="567"/>
        <w:jc w:val="both"/>
        <w:rPr>
          <w:rFonts w:ascii="Times New Roman" w:eastAsia="Times New Roman" w:hAnsi="Times New Roman" w:cs="Times New Roman"/>
          <w:sz w:val="24"/>
          <w:szCs w:val="24"/>
          <w:lang w:val="ru-RU" w:eastAsia="ko-KR"/>
        </w:rPr>
      </w:pPr>
      <w:r w:rsidRPr="00E92682">
        <w:rPr>
          <w:rFonts w:ascii="Times New Roman" w:eastAsia="Times New Roman" w:hAnsi="Times New Roman" w:cs="Times New Roman"/>
          <w:sz w:val="24"/>
          <w:szCs w:val="24"/>
          <w:lang w:val="ru-RU" w:eastAsia="ko-KR"/>
        </w:rPr>
        <w:t>Определить индивидуальные индексы цен; сводные индексы товарооборота, цен и физического объема проданных продуктов питания.</w:t>
      </w:r>
    </w:p>
    <w:p w:rsidR="00E92682" w:rsidRPr="00E92682" w:rsidRDefault="00E92682" w:rsidP="00E92682">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p>
    <w:p w:rsidR="00E92682" w:rsidRPr="00E92682" w:rsidRDefault="00E92682" w:rsidP="00E92682">
      <w:pPr>
        <w:spacing w:after="0" w:line="240" w:lineRule="auto"/>
        <w:jc w:val="both"/>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Задача 28. Имеются данные о демографической ситуации в РФ за 2013г.: численность постоянного населения на 01.01.2017г. составила 146804372 чел., в течение анализируемого периода родилось 1690307 чел., умерло 1826125 чел., в том числе 9577 детей в возрасте до одного года, зарегистрировано 1049735 браков и 611436 разводов. Число прибывшего населения превысило число выбывшего на 211878 чел.</w:t>
      </w:r>
    </w:p>
    <w:p w:rsidR="00E92682" w:rsidRPr="00E92682" w:rsidRDefault="00E92682" w:rsidP="00E92682">
      <w:pPr>
        <w:spacing w:after="0" w:line="240" w:lineRule="auto"/>
        <w:ind w:firstLine="708"/>
        <w:jc w:val="both"/>
        <w:rPr>
          <w:rFonts w:ascii="Times New Roman" w:eastAsiaTheme="minorHAnsi" w:hAnsi="Times New Roman" w:cs="Times New Roman"/>
          <w:sz w:val="24"/>
          <w:szCs w:val="24"/>
          <w:lang w:val="ru-RU"/>
        </w:rPr>
      </w:pPr>
    </w:p>
    <w:p w:rsidR="00E92682" w:rsidRPr="00E92682" w:rsidRDefault="00E92682" w:rsidP="00E92682">
      <w:pPr>
        <w:spacing w:after="0" w:line="240" w:lineRule="auto"/>
        <w:ind w:firstLine="708"/>
        <w:jc w:val="both"/>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Определить:</w:t>
      </w:r>
    </w:p>
    <w:p w:rsidR="00E92682" w:rsidRPr="00E92682" w:rsidRDefault="00E92682" w:rsidP="00E92682">
      <w:pPr>
        <w:numPr>
          <w:ilvl w:val="1"/>
          <w:numId w:val="42"/>
        </w:numPr>
        <w:tabs>
          <w:tab w:val="clear" w:pos="2140"/>
          <w:tab w:val="num" w:pos="426"/>
        </w:tabs>
        <w:spacing w:after="0" w:line="240" w:lineRule="auto"/>
        <w:ind w:left="0" w:firstLine="0"/>
        <w:jc w:val="both"/>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Численность постоянного населения на конец 2017 г.</w:t>
      </w:r>
    </w:p>
    <w:p w:rsidR="00E92682" w:rsidRPr="00E92682" w:rsidRDefault="00E92682" w:rsidP="00E92682">
      <w:pPr>
        <w:numPr>
          <w:ilvl w:val="1"/>
          <w:numId w:val="42"/>
        </w:numPr>
        <w:tabs>
          <w:tab w:val="clear" w:pos="2140"/>
          <w:tab w:val="num" w:pos="426"/>
        </w:tabs>
        <w:spacing w:after="0" w:line="240" w:lineRule="auto"/>
        <w:ind w:left="0" w:firstLine="0"/>
        <w:jc w:val="both"/>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Среднюю численность населения за 2017 г.;</w:t>
      </w:r>
    </w:p>
    <w:p w:rsidR="00E92682" w:rsidRPr="00E92682" w:rsidRDefault="00E92682" w:rsidP="00E92682">
      <w:pPr>
        <w:numPr>
          <w:ilvl w:val="1"/>
          <w:numId w:val="42"/>
        </w:numPr>
        <w:tabs>
          <w:tab w:val="clear" w:pos="2140"/>
          <w:tab w:val="num" w:pos="426"/>
        </w:tabs>
        <w:spacing w:after="0" w:line="240" w:lineRule="auto"/>
        <w:ind w:left="0" w:firstLine="0"/>
        <w:jc w:val="both"/>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Общие коэффициенты рождаемости, смертности и естественного прироста.</w:t>
      </w:r>
    </w:p>
    <w:p w:rsidR="00E92682" w:rsidRPr="00E92682" w:rsidRDefault="00E92682" w:rsidP="00E92682">
      <w:pPr>
        <w:numPr>
          <w:ilvl w:val="1"/>
          <w:numId w:val="42"/>
        </w:numPr>
        <w:tabs>
          <w:tab w:val="clear" w:pos="2140"/>
          <w:tab w:val="num" w:pos="426"/>
        </w:tabs>
        <w:spacing w:after="0" w:line="240" w:lineRule="auto"/>
        <w:ind w:left="0" w:firstLine="0"/>
        <w:jc w:val="both"/>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 xml:space="preserve"> Коэффициенты миграционного и общего прироста.</w:t>
      </w:r>
    </w:p>
    <w:p w:rsidR="00E92682" w:rsidRPr="00E92682" w:rsidRDefault="00E92682" w:rsidP="00E92682">
      <w:pPr>
        <w:numPr>
          <w:ilvl w:val="1"/>
          <w:numId w:val="42"/>
        </w:numPr>
        <w:tabs>
          <w:tab w:val="clear" w:pos="2140"/>
          <w:tab w:val="num" w:pos="426"/>
        </w:tabs>
        <w:spacing w:after="0" w:line="240" w:lineRule="auto"/>
        <w:ind w:left="0" w:firstLine="0"/>
        <w:jc w:val="both"/>
        <w:rPr>
          <w:rFonts w:ascii="Times New Roman" w:eastAsiaTheme="minorHAnsi" w:hAnsi="Times New Roman" w:cs="Times New Roman"/>
          <w:sz w:val="24"/>
          <w:szCs w:val="24"/>
        </w:rPr>
      </w:pPr>
      <w:r w:rsidRPr="00E92682">
        <w:rPr>
          <w:rFonts w:ascii="Times New Roman" w:eastAsiaTheme="minorHAnsi" w:hAnsi="Times New Roman" w:cs="Times New Roman"/>
          <w:sz w:val="24"/>
          <w:szCs w:val="24"/>
          <w:lang w:val="ru-RU"/>
        </w:rPr>
        <w:t>Коэффициенты брачности и разводимости;</w:t>
      </w:r>
    </w:p>
    <w:p w:rsidR="00E92682" w:rsidRPr="00E92682" w:rsidRDefault="00E92682" w:rsidP="00E92682">
      <w:pPr>
        <w:numPr>
          <w:ilvl w:val="1"/>
          <w:numId w:val="42"/>
        </w:numPr>
        <w:tabs>
          <w:tab w:val="clear" w:pos="2140"/>
          <w:tab w:val="num" w:pos="426"/>
        </w:tabs>
        <w:spacing w:after="0" w:line="240" w:lineRule="auto"/>
        <w:ind w:left="0" w:firstLine="0"/>
        <w:jc w:val="both"/>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Коэффициент младенческой смертности;</w:t>
      </w:r>
    </w:p>
    <w:p w:rsidR="00E92682" w:rsidRPr="00E92682" w:rsidRDefault="00E92682" w:rsidP="00E92682">
      <w:pPr>
        <w:tabs>
          <w:tab w:val="num" w:pos="426"/>
        </w:tabs>
        <w:spacing w:after="0" w:line="240" w:lineRule="auto"/>
        <w:jc w:val="both"/>
        <w:rPr>
          <w:rFonts w:ascii="Times New Roman" w:eastAsiaTheme="minorHAnsi" w:hAnsi="Times New Roman" w:cs="Times New Roman"/>
          <w:sz w:val="24"/>
          <w:szCs w:val="24"/>
          <w:lang w:val="ru-RU"/>
        </w:rPr>
      </w:pPr>
    </w:p>
    <w:p w:rsidR="00E92682" w:rsidRPr="00E92682" w:rsidRDefault="00E92682" w:rsidP="00E92682">
      <w:pPr>
        <w:spacing w:after="0" w:line="240" w:lineRule="auto"/>
        <w:jc w:val="both"/>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Задача 29. На начало 2017г. в Ростовской области проживало 4231.3 тыс. чел., на конец года – 4220.4 тыс. чел.</w:t>
      </w:r>
    </w:p>
    <w:p w:rsidR="00E92682" w:rsidRPr="00E92682" w:rsidRDefault="00E92682" w:rsidP="00E92682">
      <w:pPr>
        <w:spacing w:after="0" w:line="240" w:lineRule="auto"/>
        <w:jc w:val="both"/>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ab/>
        <w:t>Определить: численность населения области на начало 2007 года и 2027 года, при условии неизменности темпов прироста его численности на протяжении указанного периода.</w:t>
      </w:r>
    </w:p>
    <w:p w:rsidR="00E92682" w:rsidRPr="00E92682" w:rsidRDefault="00E92682" w:rsidP="00E92682">
      <w:pPr>
        <w:spacing w:after="0" w:line="240" w:lineRule="auto"/>
        <w:jc w:val="both"/>
        <w:rPr>
          <w:rFonts w:ascii="Times New Roman" w:eastAsiaTheme="minorHAnsi" w:hAnsi="Times New Roman" w:cs="Times New Roman"/>
          <w:sz w:val="24"/>
          <w:szCs w:val="24"/>
          <w:lang w:val="ru-RU"/>
        </w:rPr>
      </w:pPr>
    </w:p>
    <w:p w:rsidR="00E92682" w:rsidRPr="00E92682" w:rsidRDefault="00E92682" w:rsidP="00E92682">
      <w:pPr>
        <w:spacing w:after="0" w:line="240" w:lineRule="auto"/>
        <w:jc w:val="both"/>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Задача 30. На начало 2017г. на территории Российской Федерации проживало 146804,4 тыс.чел., на конец года – 146880,4 тыс.чел. Определить: численность населения страны на начало 2006 года и 2016 года, при условии неизменности темпов прироста его численности на протяжении указанного периода.</w:t>
      </w:r>
    </w:p>
    <w:p w:rsidR="00E92682" w:rsidRPr="00E92682" w:rsidRDefault="00E92682" w:rsidP="00E92682">
      <w:pPr>
        <w:spacing w:after="0" w:line="240" w:lineRule="auto"/>
        <w:jc w:val="both"/>
        <w:rPr>
          <w:rFonts w:ascii="Times New Roman" w:eastAsiaTheme="minorHAnsi" w:hAnsi="Times New Roman" w:cs="Times New Roman"/>
          <w:sz w:val="24"/>
          <w:szCs w:val="24"/>
          <w:lang w:val="ru-RU"/>
        </w:rPr>
      </w:pPr>
    </w:p>
    <w:p w:rsidR="00E92682" w:rsidRPr="00E92682" w:rsidRDefault="00E92682" w:rsidP="00E92682">
      <w:pPr>
        <w:spacing w:after="0" w:line="240" w:lineRule="auto"/>
        <w:jc w:val="both"/>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Задача 31. На 1 сентября 2009 года численность детей постоянно проживающих на территории Российской Федерации в возрасте от 4 до 6 лет составила:</w:t>
      </w:r>
    </w:p>
    <w:p w:rsidR="00E92682" w:rsidRPr="00E92682" w:rsidRDefault="00E92682" w:rsidP="00E92682">
      <w:pPr>
        <w:spacing w:after="0" w:line="240" w:lineRule="auto"/>
        <w:jc w:val="both"/>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2340"/>
      </w:tblGrid>
      <w:tr w:rsidR="00E92682" w:rsidRPr="00E92682" w:rsidTr="002A0A52">
        <w:tc>
          <w:tcPr>
            <w:tcW w:w="3168" w:type="dxa"/>
            <w:vAlign w:val="center"/>
            <w:hideMark/>
          </w:tcPr>
          <w:p w:rsidR="00E92682" w:rsidRPr="00E92682" w:rsidRDefault="00E92682" w:rsidP="00E92682">
            <w:pPr>
              <w:tabs>
                <w:tab w:val="left" w:pos="940"/>
              </w:tabs>
              <w:spacing w:after="0" w:line="240" w:lineRule="auto"/>
              <w:jc w:val="center"/>
              <w:rPr>
                <w:rFonts w:ascii="Times New Roman" w:hAnsi="Times New Roman" w:cs="Times New Roman"/>
                <w:i/>
                <w:sz w:val="24"/>
                <w:szCs w:val="24"/>
              </w:rPr>
            </w:pPr>
            <w:r w:rsidRPr="00E92682">
              <w:rPr>
                <w:rFonts w:ascii="Times New Roman" w:eastAsiaTheme="minorHAnsi" w:hAnsi="Times New Roman" w:cs="Times New Roman"/>
                <w:i/>
                <w:sz w:val="24"/>
                <w:szCs w:val="24"/>
                <w:lang w:val="ru-RU"/>
              </w:rPr>
              <w:t>Число исполнившихся лет</w:t>
            </w:r>
          </w:p>
        </w:tc>
        <w:tc>
          <w:tcPr>
            <w:tcW w:w="2340" w:type="dxa"/>
            <w:vAlign w:val="center"/>
            <w:hideMark/>
          </w:tcPr>
          <w:p w:rsidR="00E92682" w:rsidRPr="00E92682" w:rsidRDefault="00E92682" w:rsidP="00E92682">
            <w:pPr>
              <w:spacing w:after="0" w:line="240" w:lineRule="auto"/>
              <w:jc w:val="center"/>
              <w:rPr>
                <w:rFonts w:ascii="Times New Roman" w:hAnsi="Times New Roman" w:cs="Times New Roman"/>
                <w:i/>
                <w:sz w:val="24"/>
                <w:szCs w:val="24"/>
              </w:rPr>
            </w:pPr>
            <w:r w:rsidRPr="00E92682">
              <w:rPr>
                <w:rFonts w:ascii="Times New Roman" w:eastAsiaTheme="minorHAnsi" w:hAnsi="Times New Roman" w:cs="Times New Roman"/>
                <w:i/>
                <w:sz w:val="24"/>
                <w:szCs w:val="24"/>
                <w:lang w:val="ru-RU"/>
              </w:rPr>
              <w:t>Количество детей</w:t>
            </w:r>
          </w:p>
          <w:p w:rsidR="00E92682" w:rsidRPr="00E92682" w:rsidRDefault="00E92682" w:rsidP="00E92682">
            <w:pPr>
              <w:spacing w:after="0" w:line="240" w:lineRule="auto"/>
              <w:jc w:val="center"/>
              <w:rPr>
                <w:rFonts w:ascii="Times New Roman" w:hAnsi="Times New Roman" w:cs="Times New Roman"/>
                <w:sz w:val="24"/>
                <w:szCs w:val="24"/>
              </w:rPr>
            </w:pPr>
            <w:r w:rsidRPr="00E92682">
              <w:rPr>
                <w:rFonts w:ascii="Times New Roman" w:eastAsiaTheme="minorHAnsi" w:hAnsi="Times New Roman" w:cs="Times New Roman"/>
                <w:i/>
                <w:sz w:val="24"/>
                <w:szCs w:val="24"/>
                <w:lang w:val="ru-RU"/>
              </w:rPr>
              <w:t>тыс.чел.</w:t>
            </w:r>
          </w:p>
        </w:tc>
      </w:tr>
      <w:tr w:rsidR="00E92682" w:rsidRPr="00E92682" w:rsidTr="002A0A52">
        <w:tc>
          <w:tcPr>
            <w:tcW w:w="3168" w:type="dxa"/>
            <w:vAlign w:val="center"/>
            <w:hideMark/>
          </w:tcPr>
          <w:p w:rsidR="00E92682" w:rsidRPr="00E92682" w:rsidRDefault="00E92682" w:rsidP="00E92682">
            <w:pPr>
              <w:spacing w:after="0" w:line="240" w:lineRule="auto"/>
              <w:jc w:val="center"/>
              <w:rPr>
                <w:rFonts w:ascii="Times New Roman" w:hAnsi="Times New Roman" w:cs="Times New Roman"/>
                <w:sz w:val="24"/>
                <w:szCs w:val="24"/>
              </w:rPr>
            </w:pPr>
            <w:r w:rsidRPr="00E92682">
              <w:rPr>
                <w:rFonts w:ascii="Times New Roman" w:eastAsiaTheme="minorHAnsi" w:hAnsi="Times New Roman" w:cs="Times New Roman"/>
                <w:sz w:val="24"/>
                <w:szCs w:val="24"/>
                <w:lang w:val="ru-RU"/>
              </w:rPr>
              <w:t>4</w:t>
            </w:r>
          </w:p>
        </w:tc>
        <w:tc>
          <w:tcPr>
            <w:tcW w:w="2340" w:type="dxa"/>
            <w:vAlign w:val="center"/>
            <w:hideMark/>
          </w:tcPr>
          <w:p w:rsidR="00E92682" w:rsidRPr="00E92682" w:rsidRDefault="00E92682" w:rsidP="00E92682">
            <w:pPr>
              <w:spacing w:after="0" w:line="240" w:lineRule="auto"/>
              <w:jc w:val="center"/>
              <w:rPr>
                <w:rFonts w:ascii="Times New Roman" w:hAnsi="Times New Roman" w:cs="Times New Roman"/>
                <w:sz w:val="24"/>
                <w:szCs w:val="24"/>
              </w:rPr>
            </w:pPr>
            <w:r w:rsidRPr="00E92682">
              <w:rPr>
                <w:rFonts w:ascii="Times New Roman" w:eastAsiaTheme="minorHAnsi" w:hAnsi="Times New Roman" w:cs="Times New Roman"/>
                <w:sz w:val="24"/>
                <w:szCs w:val="24"/>
                <w:lang w:val="ru-RU"/>
              </w:rPr>
              <w:t>1 464</w:t>
            </w:r>
          </w:p>
        </w:tc>
      </w:tr>
      <w:tr w:rsidR="00E92682" w:rsidRPr="00E92682" w:rsidTr="002A0A52">
        <w:tc>
          <w:tcPr>
            <w:tcW w:w="3168" w:type="dxa"/>
            <w:vAlign w:val="center"/>
            <w:hideMark/>
          </w:tcPr>
          <w:p w:rsidR="00E92682" w:rsidRPr="00E92682" w:rsidRDefault="00E92682" w:rsidP="00E92682">
            <w:pPr>
              <w:spacing w:after="0" w:line="240" w:lineRule="auto"/>
              <w:jc w:val="center"/>
              <w:rPr>
                <w:rFonts w:ascii="Times New Roman" w:hAnsi="Times New Roman" w:cs="Times New Roman"/>
                <w:sz w:val="24"/>
                <w:szCs w:val="24"/>
              </w:rPr>
            </w:pPr>
            <w:r w:rsidRPr="00E92682">
              <w:rPr>
                <w:rFonts w:ascii="Times New Roman" w:eastAsiaTheme="minorHAnsi" w:hAnsi="Times New Roman" w:cs="Times New Roman"/>
                <w:sz w:val="24"/>
                <w:szCs w:val="24"/>
                <w:lang w:val="ru-RU"/>
              </w:rPr>
              <w:t>5</w:t>
            </w:r>
          </w:p>
        </w:tc>
        <w:tc>
          <w:tcPr>
            <w:tcW w:w="2340" w:type="dxa"/>
            <w:vAlign w:val="center"/>
            <w:hideMark/>
          </w:tcPr>
          <w:p w:rsidR="00E92682" w:rsidRPr="00E92682" w:rsidRDefault="00E92682" w:rsidP="00E92682">
            <w:pPr>
              <w:spacing w:after="0" w:line="240" w:lineRule="auto"/>
              <w:jc w:val="center"/>
              <w:rPr>
                <w:rFonts w:ascii="Times New Roman" w:hAnsi="Times New Roman" w:cs="Times New Roman"/>
                <w:sz w:val="24"/>
                <w:szCs w:val="24"/>
              </w:rPr>
            </w:pPr>
            <w:r w:rsidRPr="00E92682">
              <w:rPr>
                <w:rFonts w:ascii="Times New Roman" w:eastAsiaTheme="minorHAnsi" w:hAnsi="Times New Roman" w:cs="Times New Roman"/>
                <w:sz w:val="24"/>
                <w:szCs w:val="24"/>
                <w:lang w:val="ru-RU"/>
              </w:rPr>
              <w:t>1 474</w:t>
            </w:r>
          </w:p>
        </w:tc>
      </w:tr>
      <w:tr w:rsidR="00E92682" w:rsidRPr="00E92682" w:rsidTr="002A0A52">
        <w:tc>
          <w:tcPr>
            <w:tcW w:w="3168" w:type="dxa"/>
            <w:vAlign w:val="center"/>
            <w:hideMark/>
          </w:tcPr>
          <w:p w:rsidR="00E92682" w:rsidRPr="00E92682" w:rsidRDefault="00E92682" w:rsidP="00E92682">
            <w:pPr>
              <w:spacing w:after="0" w:line="240" w:lineRule="auto"/>
              <w:jc w:val="center"/>
              <w:rPr>
                <w:rFonts w:ascii="Times New Roman" w:hAnsi="Times New Roman" w:cs="Times New Roman"/>
                <w:sz w:val="24"/>
                <w:szCs w:val="24"/>
              </w:rPr>
            </w:pPr>
            <w:r w:rsidRPr="00E92682">
              <w:rPr>
                <w:rFonts w:ascii="Times New Roman" w:eastAsiaTheme="minorHAnsi" w:hAnsi="Times New Roman" w:cs="Times New Roman"/>
                <w:sz w:val="24"/>
                <w:szCs w:val="24"/>
                <w:lang w:val="ru-RU"/>
              </w:rPr>
              <w:t>6</w:t>
            </w:r>
          </w:p>
        </w:tc>
        <w:tc>
          <w:tcPr>
            <w:tcW w:w="2340" w:type="dxa"/>
            <w:vAlign w:val="center"/>
            <w:hideMark/>
          </w:tcPr>
          <w:p w:rsidR="00E92682" w:rsidRPr="00E92682" w:rsidRDefault="00E92682" w:rsidP="00E92682">
            <w:pPr>
              <w:spacing w:after="0" w:line="240" w:lineRule="auto"/>
              <w:jc w:val="center"/>
              <w:rPr>
                <w:rFonts w:ascii="Times New Roman" w:hAnsi="Times New Roman" w:cs="Times New Roman"/>
                <w:sz w:val="24"/>
                <w:szCs w:val="24"/>
              </w:rPr>
            </w:pPr>
            <w:r w:rsidRPr="00E92682">
              <w:rPr>
                <w:rFonts w:ascii="Times New Roman" w:eastAsiaTheme="minorHAnsi" w:hAnsi="Times New Roman" w:cs="Times New Roman"/>
                <w:sz w:val="24"/>
                <w:szCs w:val="24"/>
                <w:lang w:val="ru-RU"/>
              </w:rPr>
              <w:t>1 418</w:t>
            </w:r>
          </w:p>
        </w:tc>
      </w:tr>
    </w:tbl>
    <w:p w:rsidR="00E92682" w:rsidRPr="00E92682" w:rsidRDefault="00E92682" w:rsidP="00E92682">
      <w:pPr>
        <w:spacing w:after="0" w:line="240" w:lineRule="auto"/>
        <w:jc w:val="both"/>
        <w:rPr>
          <w:rFonts w:ascii="Times New Roman" w:hAnsi="Times New Roman" w:cs="Times New Roman"/>
          <w:sz w:val="24"/>
          <w:szCs w:val="24"/>
        </w:rPr>
      </w:pPr>
    </w:p>
    <w:p w:rsidR="00E92682" w:rsidRPr="00E92682" w:rsidRDefault="00E92682" w:rsidP="00E92682">
      <w:pPr>
        <w:spacing w:after="0" w:line="240" w:lineRule="auto"/>
        <w:jc w:val="both"/>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Определить: для предстоящих трех лет возможный контингент учащихся 1 класса (без учета миграции), исходя из следующих коэффициентов дожития до следующего возраста: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2880"/>
      </w:tblGrid>
      <w:tr w:rsidR="00E92682" w:rsidRPr="00766654" w:rsidTr="002A0A52">
        <w:tc>
          <w:tcPr>
            <w:tcW w:w="1548" w:type="dxa"/>
            <w:vAlign w:val="center"/>
            <w:hideMark/>
          </w:tcPr>
          <w:p w:rsidR="00E92682" w:rsidRPr="00E92682" w:rsidRDefault="00E92682" w:rsidP="00E92682">
            <w:pPr>
              <w:spacing w:after="0" w:line="240" w:lineRule="auto"/>
              <w:jc w:val="center"/>
              <w:rPr>
                <w:rFonts w:ascii="Times New Roman" w:hAnsi="Times New Roman" w:cs="Times New Roman"/>
                <w:i/>
                <w:sz w:val="24"/>
                <w:szCs w:val="24"/>
              </w:rPr>
            </w:pPr>
            <w:r w:rsidRPr="00E92682">
              <w:rPr>
                <w:rFonts w:ascii="Times New Roman" w:eastAsiaTheme="minorHAnsi" w:hAnsi="Times New Roman" w:cs="Times New Roman"/>
                <w:i/>
                <w:sz w:val="24"/>
                <w:szCs w:val="24"/>
                <w:lang w:val="ru-RU"/>
              </w:rPr>
              <w:t>Возраст</w:t>
            </w:r>
          </w:p>
        </w:tc>
        <w:tc>
          <w:tcPr>
            <w:tcW w:w="2880" w:type="dxa"/>
            <w:vAlign w:val="center"/>
            <w:hideMark/>
          </w:tcPr>
          <w:p w:rsidR="00E92682" w:rsidRPr="00E92682" w:rsidRDefault="00E92682" w:rsidP="00E92682">
            <w:pPr>
              <w:spacing w:after="0" w:line="240" w:lineRule="auto"/>
              <w:jc w:val="center"/>
              <w:rPr>
                <w:rFonts w:ascii="Times New Roman" w:hAnsi="Times New Roman" w:cs="Times New Roman"/>
                <w:i/>
                <w:sz w:val="24"/>
                <w:szCs w:val="24"/>
                <w:lang w:val="ru-RU"/>
              </w:rPr>
            </w:pPr>
            <w:r w:rsidRPr="00E92682">
              <w:rPr>
                <w:rFonts w:ascii="Times New Roman" w:eastAsiaTheme="minorHAnsi" w:hAnsi="Times New Roman" w:cs="Times New Roman"/>
                <w:i/>
                <w:sz w:val="24"/>
                <w:szCs w:val="24"/>
                <w:lang w:val="ru-RU"/>
              </w:rPr>
              <w:t xml:space="preserve">Коэффициент дожития </w:t>
            </w:r>
            <w:r w:rsidRPr="00E92682">
              <w:rPr>
                <w:rFonts w:ascii="Times New Roman" w:eastAsiaTheme="minorHAnsi" w:hAnsi="Times New Roman" w:cs="Times New Roman"/>
                <w:i/>
                <w:sz w:val="24"/>
                <w:szCs w:val="24"/>
                <w:lang w:val="ru-RU"/>
              </w:rPr>
              <w:lastRenderedPageBreak/>
              <w:t>до следующего возраста</w:t>
            </w:r>
          </w:p>
        </w:tc>
      </w:tr>
      <w:tr w:rsidR="00E92682" w:rsidRPr="00E92682" w:rsidTr="002A0A52">
        <w:tc>
          <w:tcPr>
            <w:tcW w:w="1548" w:type="dxa"/>
            <w:vAlign w:val="center"/>
            <w:hideMark/>
          </w:tcPr>
          <w:p w:rsidR="00E92682" w:rsidRPr="00E92682" w:rsidRDefault="00E92682" w:rsidP="00E92682">
            <w:pPr>
              <w:spacing w:after="0" w:line="240" w:lineRule="auto"/>
              <w:jc w:val="center"/>
              <w:rPr>
                <w:rFonts w:ascii="Times New Roman" w:hAnsi="Times New Roman" w:cs="Times New Roman"/>
                <w:sz w:val="24"/>
                <w:szCs w:val="24"/>
              </w:rPr>
            </w:pPr>
            <w:r w:rsidRPr="00E92682">
              <w:rPr>
                <w:rFonts w:ascii="Times New Roman" w:eastAsiaTheme="minorHAnsi" w:hAnsi="Times New Roman" w:cs="Times New Roman"/>
                <w:sz w:val="24"/>
                <w:szCs w:val="24"/>
                <w:lang w:val="ru-RU"/>
              </w:rPr>
              <w:lastRenderedPageBreak/>
              <w:t>4</w:t>
            </w:r>
          </w:p>
        </w:tc>
        <w:tc>
          <w:tcPr>
            <w:tcW w:w="2880" w:type="dxa"/>
            <w:vAlign w:val="center"/>
            <w:hideMark/>
          </w:tcPr>
          <w:p w:rsidR="00E92682" w:rsidRPr="00E92682" w:rsidRDefault="00E92682" w:rsidP="00E92682">
            <w:pPr>
              <w:spacing w:after="0" w:line="240" w:lineRule="auto"/>
              <w:jc w:val="center"/>
              <w:rPr>
                <w:rFonts w:ascii="Times New Roman" w:hAnsi="Times New Roman" w:cs="Times New Roman"/>
                <w:sz w:val="24"/>
                <w:szCs w:val="24"/>
              </w:rPr>
            </w:pPr>
            <w:r w:rsidRPr="00E92682">
              <w:rPr>
                <w:rFonts w:ascii="Times New Roman" w:eastAsiaTheme="minorHAnsi" w:hAnsi="Times New Roman" w:cs="Times New Roman"/>
                <w:sz w:val="24"/>
                <w:szCs w:val="24"/>
                <w:lang w:val="ru-RU"/>
              </w:rPr>
              <w:t>0,9985</w:t>
            </w:r>
          </w:p>
        </w:tc>
      </w:tr>
      <w:tr w:rsidR="00E92682" w:rsidRPr="00E92682" w:rsidTr="002A0A52">
        <w:tc>
          <w:tcPr>
            <w:tcW w:w="1548" w:type="dxa"/>
            <w:vAlign w:val="center"/>
            <w:hideMark/>
          </w:tcPr>
          <w:p w:rsidR="00E92682" w:rsidRPr="00E92682" w:rsidRDefault="00E92682" w:rsidP="00E92682">
            <w:pPr>
              <w:spacing w:after="0" w:line="240" w:lineRule="auto"/>
              <w:jc w:val="center"/>
              <w:rPr>
                <w:rFonts w:ascii="Times New Roman" w:hAnsi="Times New Roman" w:cs="Times New Roman"/>
                <w:sz w:val="24"/>
                <w:szCs w:val="24"/>
              </w:rPr>
            </w:pPr>
            <w:r w:rsidRPr="00E92682">
              <w:rPr>
                <w:rFonts w:ascii="Times New Roman" w:eastAsiaTheme="minorHAnsi" w:hAnsi="Times New Roman" w:cs="Times New Roman"/>
                <w:sz w:val="24"/>
                <w:szCs w:val="24"/>
                <w:lang w:val="ru-RU"/>
              </w:rPr>
              <w:t>5</w:t>
            </w:r>
          </w:p>
        </w:tc>
        <w:tc>
          <w:tcPr>
            <w:tcW w:w="2880" w:type="dxa"/>
            <w:vAlign w:val="center"/>
            <w:hideMark/>
          </w:tcPr>
          <w:p w:rsidR="00E92682" w:rsidRPr="00E92682" w:rsidRDefault="00E92682" w:rsidP="00E92682">
            <w:pPr>
              <w:spacing w:after="0" w:line="240" w:lineRule="auto"/>
              <w:jc w:val="center"/>
              <w:rPr>
                <w:rFonts w:ascii="Times New Roman" w:hAnsi="Times New Roman" w:cs="Times New Roman"/>
                <w:sz w:val="24"/>
                <w:szCs w:val="24"/>
              </w:rPr>
            </w:pPr>
            <w:r w:rsidRPr="00E92682">
              <w:rPr>
                <w:rFonts w:ascii="Times New Roman" w:eastAsiaTheme="minorHAnsi" w:hAnsi="Times New Roman" w:cs="Times New Roman"/>
                <w:sz w:val="24"/>
                <w:szCs w:val="24"/>
                <w:lang w:val="ru-RU"/>
              </w:rPr>
              <w:t>0,9987</w:t>
            </w:r>
          </w:p>
        </w:tc>
      </w:tr>
      <w:tr w:rsidR="00E92682" w:rsidRPr="00E92682" w:rsidTr="002A0A52">
        <w:tc>
          <w:tcPr>
            <w:tcW w:w="1548" w:type="dxa"/>
            <w:vAlign w:val="center"/>
            <w:hideMark/>
          </w:tcPr>
          <w:p w:rsidR="00E92682" w:rsidRPr="00E92682" w:rsidRDefault="00E92682" w:rsidP="00E92682">
            <w:pPr>
              <w:spacing w:after="0" w:line="240" w:lineRule="auto"/>
              <w:jc w:val="center"/>
              <w:rPr>
                <w:rFonts w:ascii="Times New Roman" w:hAnsi="Times New Roman" w:cs="Times New Roman"/>
                <w:sz w:val="24"/>
                <w:szCs w:val="24"/>
              </w:rPr>
            </w:pPr>
            <w:r w:rsidRPr="00E92682">
              <w:rPr>
                <w:rFonts w:ascii="Times New Roman" w:eastAsiaTheme="minorHAnsi" w:hAnsi="Times New Roman" w:cs="Times New Roman"/>
                <w:sz w:val="24"/>
                <w:szCs w:val="24"/>
                <w:lang w:val="ru-RU"/>
              </w:rPr>
              <w:t>6</w:t>
            </w:r>
          </w:p>
        </w:tc>
        <w:tc>
          <w:tcPr>
            <w:tcW w:w="2880" w:type="dxa"/>
            <w:vAlign w:val="center"/>
            <w:hideMark/>
          </w:tcPr>
          <w:p w:rsidR="00E92682" w:rsidRPr="00E92682" w:rsidRDefault="00E92682" w:rsidP="00E92682">
            <w:pPr>
              <w:spacing w:after="0" w:line="240" w:lineRule="auto"/>
              <w:jc w:val="center"/>
              <w:rPr>
                <w:rFonts w:ascii="Times New Roman" w:hAnsi="Times New Roman" w:cs="Times New Roman"/>
                <w:sz w:val="24"/>
                <w:szCs w:val="24"/>
              </w:rPr>
            </w:pPr>
            <w:r w:rsidRPr="00E92682">
              <w:rPr>
                <w:rFonts w:ascii="Times New Roman" w:eastAsiaTheme="minorHAnsi" w:hAnsi="Times New Roman" w:cs="Times New Roman"/>
                <w:sz w:val="24"/>
                <w:szCs w:val="24"/>
                <w:lang w:val="ru-RU"/>
              </w:rPr>
              <w:t>0,9988</w:t>
            </w:r>
          </w:p>
        </w:tc>
      </w:tr>
    </w:tbl>
    <w:p w:rsidR="00E92682" w:rsidRPr="00E92682" w:rsidRDefault="00E92682" w:rsidP="00E92682">
      <w:pPr>
        <w:spacing w:after="0" w:line="240" w:lineRule="auto"/>
        <w:jc w:val="both"/>
        <w:rPr>
          <w:rFonts w:ascii="Times New Roman" w:hAnsi="Times New Roman" w:cs="Times New Roman"/>
          <w:sz w:val="24"/>
          <w:szCs w:val="24"/>
        </w:rPr>
      </w:pPr>
    </w:p>
    <w:p w:rsidR="00E92682" w:rsidRPr="00E92682" w:rsidRDefault="00E92682" w:rsidP="00E92682">
      <w:pPr>
        <w:spacing w:after="0" w:line="240" w:lineRule="auto"/>
        <w:jc w:val="both"/>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Задача 32. В России в 2017 году родилось 1690307 чел., общий коэффициент рождаемости составил 11,5 промилле, коэффициент смертности – 12,4 промилле. Сальдо миграции равнялось 1,9 тыс.чел.</w:t>
      </w:r>
    </w:p>
    <w:p w:rsidR="00E92682" w:rsidRPr="00E92682" w:rsidRDefault="00E92682" w:rsidP="00E92682">
      <w:pPr>
        <w:spacing w:after="0" w:line="240" w:lineRule="auto"/>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 xml:space="preserve">Определите: </w:t>
      </w:r>
    </w:p>
    <w:p w:rsidR="00E92682" w:rsidRPr="00E92682" w:rsidRDefault="00E92682" w:rsidP="00E92682">
      <w:pPr>
        <w:spacing w:after="0" w:line="240" w:lineRule="auto"/>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 xml:space="preserve">- численность умерших в 2017 году; </w:t>
      </w:r>
    </w:p>
    <w:p w:rsidR="00E92682" w:rsidRPr="00E92682" w:rsidRDefault="00E92682" w:rsidP="00E92682">
      <w:pPr>
        <w:spacing w:after="0" w:line="240" w:lineRule="auto"/>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 естественный прирост (убыль) и общий прирост (убыль) населения в тыс. человек;</w:t>
      </w:r>
    </w:p>
    <w:p w:rsidR="00E92682" w:rsidRPr="00E92682" w:rsidRDefault="00E92682" w:rsidP="00E92682">
      <w:pPr>
        <w:spacing w:after="0" w:line="240" w:lineRule="auto"/>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 коэффициент общего прироста (убыли) населения.</w:t>
      </w:r>
    </w:p>
    <w:p w:rsidR="00E92682" w:rsidRPr="00E92682" w:rsidRDefault="00E92682" w:rsidP="00E92682">
      <w:pPr>
        <w:spacing w:after="0" w:line="240" w:lineRule="auto"/>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Задача 33. На 01.01.2017 г. численность жителей РФ составляла</w:t>
      </w:r>
      <w:r w:rsidRPr="00E92682">
        <w:rPr>
          <w:rFonts w:eastAsiaTheme="minorHAnsi"/>
          <w:lang w:val="ru-RU"/>
        </w:rPr>
        <w:t xml:space="preserve"> </w:t>
      </w:r>
      <w:r w:rsidRPr="00E92682">
        <w:rPr>
          <w:rFonts w:ascii="Times New Roman" w:eastAsiaTheme="minorHAnsi" w:hAnsi="Times New Roman" w:cs="Times New Roman"/>
          <w:sz w:val="24"/>
          <w:szCs w:val="24"/>
          <w:lang w:val="ru-RU"/>
        </w:rPr>
        <w:t>146804,4 тыс. чел.</w:t>
      </w:r>
    </w:p>
    <w:p w:rsidR="00E92682" w:rsidRPr="00E92682" w:rsidRDefault="00E92682" w:rsidP="00E92682">
      <w:pPr>
        <w:spacing w:after="0" w:line="240" w:lineRule="auto"/>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 xml:space="preserve">Определите показатели абсолютного естественного и миграционного прироста населения, если известно, что коэффициент естественного прироста составил -0,9 промилле, а коэффициент миграционного прироста  составил 1,9 промилле. </w:t>
      </w:r>
    </w:p>
    <w:p w:rsidR="00E92682" w:rsidRPr="00E92682" w:rsidRDefault="00E92682" w:rsidP="00E92682">
      <w:pPr>
        <w:spacing w:after="0" w:line="240" w:lineRule="auto"/>
        <w:rPr>
          <w:rFonts w:ascii="Times New Roman" w:eastAsiaTheme="minorHAnsi" w:hAnsi="Times New Roman" w:cs="Times New Roman"/>
          <w:sz w:val="24"/>
          <w:szCs w:val="24"/>
          <w:lang w:val="ru-RU"/>
        </w:rPr>
      </w:pPr>
    </w:p>
    <w:p w:rsidR="00E92682" w:rsidRPr="00E92682" w:rsidRDefault="00E92682" w:rsidP="00E92682">
      <w:pPr>
        <w:spacing w:after="0" w:line="240" w:lineRule="auto"/>
        <w:jc w:val="both"/>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Задача 34. Имеется следующая информация по Российской Федерации о численности населения за 2013 – 2016 гг. (тыс. чел.):</w:t>
      </w:r>
    </w:p>
    <w:p w:rsidR="00E92682" w:rsidRPr="00E92682" w:rsidRDefault="00E92682" w:rsidP="00E92682">
      <w:pPr>
        <w:spacing w:after="0" w:line="240" w:lineRule="auto"/>
        <w:ind w:firstLine="708"/>
        <w:jc w:val="both"/>
        <w:rPr>
          <w:rFonts w:ascii="Times New Roman" w:eastAsiaTheme="minorHAnsi" w:hAnsi="Times New Roman" w:cs="Times New Roman"/>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9"/>
        <w:gridCol w:w="1544"/>
        <w:gridCol w:w="1410"/>
      </w:tblGrid>
      <w:tr w:rsidR="00E92682" w:rsidRPr="00E92682" w:rsidTr="002A0A52">
        <w:tc>
          <w:tcPr>
            <w:tcW w:w="4639" w:type="dxa"/>
            <w:tcBorders>
              <w:top w:val="single" w:sz="4" w:space="0" w:color="auto"/>
              <w:left w:val="single" w:sz="4" w:space="0" w:color="auto"/>
              <w:bottom w:val="single" w:sz="4" w:space="0" w:color="auto"/>
              <w:right w:val="single" w:sz="4" w:space="0" w:color="auto"/>
            </w:tcBorders>
            <w:hideMark/>
          </w:tcPr>
          <w:p w:rsidR="00E92682" w:rsidRPr="00E92682" w:rsidRDefault="00E92682" w:rsidP="00E92682">
            <w:pPr>
              <w:spacing w:after="0" w:line="240" w:lineRule="auto"/>
              <w:jc w:val="center"/>
              <w:rPr>
                <w:rFonts w:ascii="Times New Roman" w:hAnsi="Times New Roman" w:cs="Times New Roman"/>
                <w:sz w:val="24"/>
                <w:szCs w:val="24"/>
              </w:rPr>
            </w:pPr>
            <w:r w:rsidRPr="00E92682">
              <w:rPr>
                <w:rFonts w:ascii="Times New Roman" w:eastAsiaTheme="minorHAnsi" w:hAnsi="Times New Roman" w:cs="Times New Roman"/>
                <w:sz w:val="24"/>
                <w:szCs w:val="24"/>
                <w:lang w:val="ru-RU"/>
              </w:rPr>
              <w:t>Показатель</w:t>
            </w:r>
          </w:p>
        </w:tc>
        <w:tc>
          <w:tcPr>
            <w:tcW w:w="1544" w:type="dxa"/>
            <w:tcBorders>
              <w:top w:val="single" w:sz="4" w:space="0" w:color="auto"/>
              <w:left w:val="single" w:sz="4" w:space="0" w:color="auto"/>
              <w:bottom w:val="single" w:sz="4" w:space="0" w:color="auto"/>
              <w:right w:val="single" w:sz="4" w:space="0" w:color="auto"/>
            </w:tcBorders>
            <w:vAlign w:val="center"/>
            <w:hideMark/>
          </w:tcPr>
          <w:p w:rsidR="00E92682" w:rsidRPr="00E92682" w:rsidRDefault="00E92682" w:rsidP="00E92682">
            <w:pPr>
              <w:spacing w:after="0" w:line="240" w:lineRule="auto"/>
              <w:jc w:val="center"/>
              <w:rPr>
                <w:rFonts w:ascii="Times New Roman" w:hAnsi="Times New Roman" w:cs="Times New Roman"/>
                <w:sz w:val="24"/>
                <w:szCs w:val="24"/>
              </w:rPr>
            </w:pPr>
            <w:r w:rsidRPr="00E92682">
              <w:rPr>
                <w:rFonts w:ascii="Times New Roman" w:eastAsiaTheme="minorHAnsi" w:hAnsi="Times New Roman" w:cs="Times New Roman"/>
                <w:sz w:val="24"/>
                <w:szCs w:val="24"/>
                <w:lang w:val="ru-RU"/>
              </w:rPr>
              <w:t>2013 г.</w:t>
            </w:r>
          </w:p>
        </w:tc>
        <w:tc>
          <w:tcPr>
            <w:tcW w:w="1410" w:type="dxa"/>
            <w:tcBorders>
              <w:top w:val="single" w:sz="4" w:space="0" w:color="auto"/>
              <w:left w:val="single" w:sz="4" w:space="0" w:color="auto"/>
              <w:bottom w:val="single" w:sz="4" w:space="0" w:color="auto"/>
              <w:right w:val="single" w:sz="4" w:space="0" w:color="auto"/>
            </w:tcBorders>
            <w:hideMark/>
          </w:tcPr>
          <w:p w:rsidR="00E92682" w:rsidRPr="00E92682" w:rsidRDefault="00E92682" w:rsidP="00E92682">
            <w:pPr>
              <w:spacing w:after="0" w:line="240" w:lineRule="auto"/>
              <w:jc w:val="center"/>
              <w:rPr>
                <w:rFonts w:ascii="Times New Roman" w:hAnsi="Times New Roman" w:cs="Times New Roman"/>
                <w:sz w:val="24"/>
                <w:szCs w:val="24"/>
                <w:lang w:val="ru-RU"/>
              </w:rPr>
            </w:pPr>
            <w:r w:rsidRPr="00E92682">
              <w:rPr>
                <w:rFonts w:ascii="Times New Roman" w:eastAsiaTheme="minorHAnsi" w:hAnsi="Times New Roman" w:cs="Times New Roman"/>
                <w:sz w:val="24"/>
                <w:szCs w:val="24"/>
                <w:lang w:val="ru-RU"/>
              </w:rPr>
              <w:t>2016</w:t>
            </w:r>
          </w:p>
        </w:tc>
      </w:tr>
      <w:tr w:rsidR="00E92682" w:rsidRPr="00E92682" w:rsidTr="002A0A52">
        <w:tc>
          <w:tcPr>
            <w:tcW w:w="4639" w:type="dxa"/>
            <w:tcBorders>
              <w:top w:val="single" w:sz="4" w:space="0" w:color="auto"/>
              <w:left w:val="single" w:sz="4" w:space="0" w:color="auto"/>
              <w:bottom w:val="single" w:sz="4" w:space="0" w:color="auto"/>
              <w:right w:val="single" w:sz="4" w:space="0" w:color="auto"/>
            </w:tcBorders>
            <w:hideMark/>
          </w:tcPr>
          <w:p w:rsidR="00E92682" w:rsidRPr="00E92682" w:rsidRDefault="00E92682" w:rsidP="00E92682">
            <w:pPr>
              <w:spacing w:after="0" w:line="240" w:lineRule="auto"/>
              <w:rPr>
                <w:rFonts w:ascii="Times New Roman" w:hAnsi="Times New Roman" w:cs="Times New Roman"/>
                <w:sz w:val="24"/>
                <w:szCs w:val="24"/>
              </w:rPr>
            </w:pPr>
            <w:r w:rsidRPr="00E92682">
              <w:rPr>
                <w:rFonts w:ascii="Times New Roman" w:eastAsiaTheme="minorHAnsi" w:hAnsi="Times New Roman" w:cs="Times New Roman"/>
                <w:sz w:val="24"/>
                <w:szCs w:val="24"/>
                <w:lang w:val="ru-RU"/>
              </w:rPr>
              <w:t>1. Численность занятых</w:t>
            </w:r>
          </w:p>
        </w:tc>
        <w:tc>
          <w:tcPr>
            <w:tcW w:w="1544" w:type="dxa"/>
            <w:tcBorders>
              <w:top w:val="single" w:sz="4" w:space="0" w:color="auto"/>
              <w:left w:val="single" w:sz="4" w:space="0" w:color="auto"/>
              <w:bottom w:val="single" w:sz="4" w:space="0" w:color="auto"/>
              <w:right w:val="single" w:sz="4" w:space="0" w:color="auto"/>
            </w:tcBorders>
            <w:vAlign w:val="center"/>
            <w:hideMark/>
          </w:tcPr>
          <w:p w:rsidR="00E92682" w:rsidRPr="00E92682" w:rsidRDefault="00E92682" w:rsidP="00E92682">
            <w:pPr>
              <w:spacing w:after="0" w:line="240" w:lineRule="auto"/>
              <w:jc w:val="center"/>
              <w:rPr>
                <w:rFonts w:ascii="Times New Roman" w:hAnsi="Times New Roman" w:cs="Times New Roman"/>
                <w:sz w:val="24"/>
                <w:szCs w:val="24"/>
              </w:rPr>
            </w:pPr>
            <w:r w:rsidRPr="00E92682">
              <w:rPr>
                <w:rFonts w:ascii="Times New Roman" w:eastAsiaTheme="minorHAnsi" w:hAnsi="Times New Roman" w:cs="Times New Roman"/>
                <w:sz w:val="24"/>
                <w:szCs w:val="24"/>
                <w:lang w:val="ru-RU"/>
              </w:rPr>
              <w:t>71391,5</w:t>
            </w:r>
          </w:p>
        </w:tc>
        <w:tc>
          <w:tcPr>
            <w:tcW w:w="1410" w:type="dxa"/>
            <w:tcBorders>
              <w:top w:val="single" w:sz="4" w:space="0" w:color="auto"/>
              <w:left w:val="single" w:sz="4" w:space="0" w:color="auto"/>
              <w:bottom w:val="single" w:sz="4" w:space="0" w:color="auto"/>
              <w:right w:val="single" w:sz="4" w:space="0" w:color="auto"/>
            </w:tcBorders>
            <w:hideMark/>
          </w:tcPr>
          <w:p w:rsidR="00E92682" w:rsidRPr="00E92682" w:rsidRDefault="00E92682" w:rsidP="00E92682">
            <w:pPr>
              <w:spacing w:after="0" w:line="240" w:lineRule="auto"/>
              <w:jc w:val="center"/>
              <w:rPr>
                <w:rFonts w:ascii="Times New Roman" w:hAnsi="Times New Roman" w:cs="Times New Roman"/>
                <w:sz w:val="24"/>
                <w:szCs w:val="24"/>
                <w:lang w:val="ru-RU"/>
              </w:rPr>
            </w:pPr>
            <w:r w:rsidRPr="00E92682">
              <w:rPr>
                <w:rFonts w:ascii="Times New Roman" w:eastAsiaTheme="minorHAnsi" w:hAnsi="Times New Roman" w:cs="Times New Roman"/>
                <w:sz w:val="24"/>
                <w:szCs w:val="24"/>
                <w:lang w:val="ru-RU"/>
              </w:rPr>
              <w:t>72393</w:t>
            </w:r>
          </w:p>
        </w:tc>
      </w:tr>
      <w:tr w:rsidR="00E92682" w:rsidRPr="00E92682" w:rsidTr="002A0A52">
        <w:tc>
          <w:tcPr>
            <w:tcW w:w="4639" w:type="dxa"/>
            <w:tcBorders>
              <w:top w:val="single" w:sz="4" w:space="0" w:color="auto"/>
              <w:left w:val="single" w:sz="4" w:space="0" w:color="auto"/>
              <w:bottom w:val="single" w:sz="4" w:space="0" w:color="auto"/>
              <w:right w:val="single" w:sz="4" w:space="0" w:color="auto"/>
            </w:tcBorders>
            <w:hideMark/>
          </w:tcPr>
          <w:p w:rsidR="00E92682" w:rsidRPr="00E92682" w:rsidRDefault="00E92682" w:rsidP="00E92682">
            <w:pPr>
              <w:spacing w:after="0" w:line="240" w:lineRule="auto"/>
              <w:rPr>
                <w:rFonts w:ascii="Times New Roman" w:hAnsi="Times New Roman" w:cs="Times New Roman"/>
                <w:sz w:val="24"/>
                <w:szCs w:val="24"/>
              </w:rPr>
            </w:pPr>
            <w:r w:rsidRPr="00E92682">
              <w:rPr>
                <w:rFonts w:ascii="Times New Roman" w:eastAsiaTheme="minorHAnsi" w:hAnsi="Times New Roman" w:cs="Times New Roman"/>
                <w:sz w:val="24"/>
                <w:szCs w:val="24"/>
                <w:lang w:val="ru-RU"/>
              </w:rPr>
              <w:t>2. Численность безработных</w:t>
            </w:r>
          </w:p>
        </w:tc>
        <w:tc>
          <w:tcPr>
            <w:tcW w:w="1544" w:type="dxa"/>
            <w:tcBorders>
              <w:top w:val="single" w:sz="4" w:space="0" w:color="auto"/>
              <w:left w:val="single" w:sz="4" w:space="0" w:color="auto"/>
              <w:bottom w:val="single" w:sz="4" w:space="0" w:color="auto"/>
              <w:right w:val="single" w:sz="4" w:space="0" w:color="auto"/>
            </w:tcBorders>
            <w:vAlign w:val="center"/>
            <w:hideMark/>
          </w:tcPr>
          <w:p w:rsidR="00E92682" w:rsidRPr="00E92682" w:rsidRDefault="00E92682" w:rsidP="00E92682">
            <w:pPr>
              <w:spacing w:after="0" w:line="240" w:lineRule="auto"/>
              <w:jc w:val="center"/>
              <w:rPr>
                <w:rFonts w:ascii="Times New Roman" w:hAnsi="Times New Roman" w:cs="Times New Roman"/>
                <w:sz w:val="24"/>
                <w:szCs w:val="24"/>
              </w:rPr>
            </w:pPr>
            <w:r w:rsidRPr="00E92682">
              <w:rPr>
                <w:rFonts w:ascii="Times New Roman" w:eastAsiaTheme="minorHAnsi" w:hAnsi="Times New Roman" w:cs="Times New Roman"/>
                <w:sz w:val="24"/>
                <w:szCs w:val="24"/>
                <w:lang w:val="ru-RU"/>
              </w:rPr>
              <w:t>4137,4</w:t>
            </w:r>
          </w:p>
        </w:tc>
        <w:tc>
          <w:tcPr>
            <w:tcW w:w="1410" w:type="dxa"/>
            <w:tcBorders>
              <w:top w:val="single" w:sz="4" w:space="0" w:color="auto"/>
              <w:left w:val="single" w:sz="4" w:space="0" w:color="auto"/>
              <w:bottom w:val="single" w:sz="4" w:space="0" w:color="auto"/>
              <w:right w:val="single" w:sz="4" w:space="0" w:color="auto"/>
            </w:tcBorders>
            <w:hideMark/>
          </w:tcPr>
          <w:p w:rsidR="00E92682" w:rsidRPr="00E92682" w:rsidRDefault="00E92682" w:rsidP="00E92682">
            <w:pPr>
              <w:spacing w:after="0" w:line="240" w:lineRule="auto"/>
              <w:jc w:val="center"/>
              <w:rPr>
                <w:rFonts w:ascii="Times New Roman" w:hAnsi="Times New Roman" w:cs="Times New Roman"/>
                <w:sz w:val="24"/>
                <w:szCs w:val="24"/>
                <w:lang w:val="ru-RU"/>
              </w:rPr>
            </w:pPr>
            <w:r w:rsidRPr="00E92682">
              <w:rPr>
                <w:rFonts w:ascii="Times New Roman" w:eastAsiaTheme="minorHAnsi" w:hAnsi="Times New Roman" w:cs="Times New Roman"/>
                <w:sz w:val="24"/>
                <w:szCs w:val="24"/>
                <w:lang w:val="ru-RU"/>
              </w:rPr>
              <w:t>4243</w:t>
            </w:r>
          </w:p>
        </w:tc>
      </w:tr>
      <w:tr w:rsidR="00E92682" w:rsidRPr="00E92682" w:rsidTr="002A0A52">
        <w:tc>
          <w:tcPr>
            <w:tcW w:w="4639" w:type="dxa"/>
            <w:tcBorders>
              <w:top w:val="single" w:sz="4" w:space="0" w:color="auto"/>
              <w:left w:val="single" w:sz="4" w:space="0" w:color="auto"/>
              <w:bottom w:val="single" w:sz="4" w:space="0" w:color="auto"/>
              <w:right w:val="single" w:sz="4" w:space="0" w:color="auto"/>
            </w:tcBorders>
            <w:hideMark/>
          </w:tcPr>
          <w:p w:rsidR="00E92682" w:rsidRPr="00E92682" w:rsidRDefault="00E92682" w:rsidP="00E92682">
            <w:pPr>
              <w:spacing w:after="0" w:line="240" w:lineRule="auto"/>
              <w:rPr>
                <w:rFonts w:ascii="Times New Roman" w:hAnsi="Times New Roman" w:cs="Times New Roman"/>
                <w:sz w:val="24"/>
                <w:szCs w:val="24"/>
              </w:rPr>
            </w:pPr>
            <w:r w:rsidRPr="00E92682">
              <w:rPr>
                <w:rFonts w:ascii="Times New Roman" w:eastAsiaTheme="minorHAnsi" w:hAnsi="Times New Roman" w:cs="Times New Roman"/>
                <w:sz w:val="24"/>
                <w:szCs w:val="24"/>
                <w:lang w:val="ru-RU"/>
              </w:rPr>
              <w:t>3. Среднегодовая численность населения</w:t>
            </w:r>
          </w:p>
        </w:tc>
        <w:tc>
          <w:tcPr>
            <w:tcW w:w="1544" w:type="dxa"/>
            <w:tcBorders>
              <w:top w:val="single" w:sz="4" w:space="0" w:color="auto"/>
              <w:left w:val="single" w:sz="4" w:space="0" w:color="auto"/>
              <w:bottom w:val="single" w:sz="4" w:space="0" w:color="auto"/>
              <w:right w:val="single" w:sz="4" w:space="0" w:color="auto"/>
            </w:tcBorders>
            <w:vAlign w:val="center"/>
            <w:hideMark/>
          </w:tcPr>
          <w:p w:rsidR="00E92682" w:rsidRPr="00E92682" w:rsidRDefault="00E92682" w:rsidP="00E92682">
            <w:pPr>
              <w:spacing w:after="0" w:line="240" w:lineRule="auto"/>
              <w:jc w:val="center"/>
              <w:rPr>
                <w:rFonts w:ascii="Times New Roman" w:hAnsi="Times New Roman" w:cs="Times New Roman"/>
                <w:sz w:val="24"/>
                <w:szCs w:val="24"/>
              </w:rPr>
            </w:pPr>
            <w:r w:rsidRPr="00E92682">
              <w:rPr>
                <w:rFonts w:ascii="Times New Roman" w:eastAsiaTheme="minorHAnsi" w:hAnsi="Times New Roman" w:cs="Times New Roman"/>
                <w:sz w:val="24"/>
                <w:szCs w:val="24"/>
                <w:lang w:val="ru-RU"/>
              </w:rPr>
              <w:t>143507,0</w:t>
            </w:r>
          </w:p>
        </w:tc>
        <w:tc>
          <w:tcPr>
            <w:tcW w:w="1410" w:type="dxa"/>
            <w:tcBorders>
              <w:top w:val="single" w:sz="4" w:space="0" w:color="auto"/>
              <w:left w:val="single" w:sz="4" w:space="0" w:color="auto"/>
              <w:bottom w:val="single" w:sz="4" w:space="0" w:color="auto"/>
              <w:right w:val="single" w:sz="4" w:space="0" w:color="auto"/>
            </w:tcBorders>
            <w:hideMark/>
          </w:tcPr>
          <w:p w:rsidR="00E92682" w:rsidRPr="00E92682" w:rsidRDefault="00E92682" w:rsidP="00E92682">
            <w:pPr>
              <w:spacing w:after="0" w:line="240" w:lineRule="auto"/>
              <w:jc w:val="center"/>
              <w:rPr>
                <w:rFonts w:ascii="Times New Roman" w:hAnsi="Times New Roman" w:cs="Times New Roman"/>
                <w:sz w:val="24"/>
                <w:szCs w:val="24"/>
                <w:lang w:val="ru-RU"/>
              </w:rPr>
            </w:pPr>
            <w:r w:rsidRPr="00E92682">
              <w:rPr>
                <w:rFonts w:ascii="Times New Roman" w:eastAsiaTheme="minorHAnsi" w:hAnsi="Times New Roman" w:cs="Times New Roman"/>
                <w:sz w:val="24"/>
                <w:szCs w:val="24"/>
                <w:lang w:val="ru-RU"/>
              </w:rPr>
              <w:t>146406,0</w:t>
            </w:r>
          </w:p>
        </w:tc>
      </w:tr>
    </w:tbl>
    <w:p w:rsidR="00E92682" w:rsidRPr="00E92682" w:rsidRDefault="00E92682" w:rsidP="00E92682">
      <w:pPr>
        <w:spacing w:after="0" w:line="240" w:lineRule="auto"/>
        <w:ind w:firstLine="708"/>
        <w:jc w:val="both"/>
        <w:rPr>
          <w:rFonts w:ascii="Times New Roman" w:hAnsi="Times New Roman" w:cs="Times New Roman"/>
          <w:sz w:val="24"/>
          <w:szCs w:val="24"/>
        </w:rPr>
      </w:pPr>
    </w:p>
    <w:p w:rsidR="00E92682" w:rsidRPr="00E92682" w:rsidRDefault="00E92682" w:rsidP="00E92682">
      <w:pPr>
        <w:spacing w:after="0" w:line="240" w:lineRule="auto"/>
        <w:ind w:firstLine="708"/>
        <w:jc w:val="both"/>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Определить:</w:t>
      </w:r>
    </w:p>
    <w:p w:rsidR="00E92682" w:rsidRPr="00E92682" w:rsidRDefault="00E92682" w:rsidP="00E92682">
      <w:pPr>
        <w:numPr>
          <w:ilvl w:val="0"/>
          <w:numId w:val="43"/>
        </w:numPr>
        <w:tabs>
          <w:tab w:val="num" w:pos="426"/>
        </w:tabs>
        <w:spacing w:after="0" w:line="240" w:lineRule="auto"/>
        <w:ind w:left="0" w:firstLine="0"/>
        <w:jc w:val="both"/>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Численность рабочей силы в 2013 и 2016 гг.;</w:t>
      </w:r>
    </w:p>
    <w:p w:rsidR="00E92682" w:rsidRPr="00E92682" w:rsidRDefault="00E92682" w:rsidP="00E92682">
      <w:pPr>
        <w:numPr>
          <w:ilvl w:val="0"/>
          <w:numId w:val="43"/>
        </w:numPr>
        <w:tabs>
          <w:tab w:val="num" w:pos="426"/>
        </w:tabs>
        <w:spacing w:after="0" w:line="240" w:lineRule="auto"/>
        <w:ind w:left="0" w:firstLine="0"/>
        <w:jc w:val="both"/>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Коэффициенты безработицы и занятости за 2 года;</w:t>
      </w:r>
    </w:p>
    <w:p w:rsidR="00E92682" w:rsidRPr="00E92682" w:rsidRDefault="00E92682" w:rsidP="00E92682">
      <w:pPr>
        <w:numPr>
          <w:ilvl w:val="0"/>
          <w:numId w:val="43"/>
        </w:numPr>
        <w:tabs>
          <w:tab w:val="num" w:pos="426"/>
        </w:tabs>
        <w:spacing w:after="0" w:line="240" w:lineRule="auto"/>
        <w:ind w:left="0" w:firstLine="0"/>
        <w:jc w:val="both"/>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Индексы численности рабочей силы, коэффициентов безработицы и занятости.</w:t>
      </w:r>
    </w:p>
    <w:p w:rsidR="00E92682" w:rsidRPr="00E92682" w:rsidRDefault="00E92682" w:rsidP="00E92682">
      <w:pPr>
        <w:autoSpaceDE w:val="0"/>
        <w:autoSpaceDN w:val="0"/>
        <w:adjustRightInd w:val="0"/>
        <w:spacing w:after="0" w:line="240" w:lineRule="auto"/>
        <w:ind w:left="567"/>
        <w:jc w:val="both"/>
        <w:rPr>
          <w:rFonts w:ascii="Times New Roman" w:eastAsia="Times New Roman" w:hAnsi="Times New Roman" w:cs="Times New Roman"/>
          <w:noProof/>
          <w:sz w:val="24"/>
          <w:szCs w:val="24"/>
          <w:lang w:val="ru-RU" w:eastAsia="ru-RU"/>
        </w:rPr>
      </w:pPr>
    </w:p>
    <w:p w:rsidR="00E92682" w:rsidRPr="00E92682" w:rsidRDefault="00E92682" w:rsidP="00E92682">
      <w:pPr>
        <w:spacing w:after="0" w:line="240" w:lineRule="auto"/>
        <w:jc w:val="both"/>
        <w:rPr>
          <w:rFonts w:ascii="Times New Roman" w:hAnsi="Times New Roman" w:cs="Times New Roman"/>
          <w:sz w:val="24"/>
          <w:szCs w:val="24"/>
          <w:lang w:val="ru-RU"/>
        </w:rPr>
      </w:pPr>
      <w:r w:rsidRPr="00E92682">
        <w:rPr>
          <w:rFonts w:ascii="Times New Roman" w:hAnsi="Times New Roman" w:cs="Times New Roman"/>
          <w:sz w:val="24"/>
          <w:szCs w:val="24"/>
          <w:lang w:val="ru-RU"/>
        </w:rPr>
        <w:t>Задача 35. Имеется следующая информация по Ростовской области о численности населения за 2014 – 2015 гг. (тыс. чел.):</w:t>
      </w:r>
    </w:p>
    <w:p w:rsidR="00E92682" w:rsidRPr="00E92682" w:rsidRDefault="00E92682" w:rsidP="00E92682">
      <w:pPr>
        <w:spacing w:after="0" w:line="240" w:lineRule="auto"/>
        <w:ind w:firstLine="708"/>
        <w:jc w:val="both"/>
        <w:rPr>
          <w:rFonts w:ascii="Times New Roman" w:hAnsi="Times New Roman" w:cs="Times New Roman"/>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1864"/>
        <w:gridCol w:w="1620"/>
      </w:tblGrid>
      <w:tr w:rsidR="00E92682" w:rsidRPr="00E92682" w:rsidTr="002A0A52">
        <w:tc>
          <w:tcPr>
            <w:tcW w:w="5148" w:type="dxa"/>
          </w:tcPr>
          <w:p w:rsidR="00E92682" w:rsidRPr="00E92682" w:rsidRDefault="00E92682" w:rsidP="00E92682">
            <w:pPr>
              <w:spacing w:after="0" w:line="240" w:lineRule="auto"/>
              <w:jc w:val="center"/>
              <w:rPr>
                <w:rFonts w:ascii="Times New Roman" w:hAnsi="Times New Roman" w:cs="Times New Roman"/>
                <w:sz w:val="24"/>
                <w:szCs w:val="24"/>
              </w:rPr>
            </w:pPr>
            <w:r w:rsidRPr="00E92682">
              <w:rPr>
                <w:rFonts w:ascii="Times New Roman" w:hAnsi="Times New Roman" w:cs="Times New Roman"/>
                <w:sz w:val="24"/>
                <w:szCs w:val="24"/>
              </w:rPr>
              <w:t>Показатель</w:t>
            </w:r>
          </w:p>
        </w:tc>
        <w:tc>
          <w:tcPr>
            <w:tcW w:w="1864" w:type="dxa"/>
            <w:vAlign w:val="center"/>
          </w:tcPr>
          <w:p w:rsidR="00E92682" w:rsidRPr="00E92682" w:rsidRDefault="00E92682" w:rsidP="00E92682">
            <w:pPr>
              <w:spacing w:after="0" w:line="240" w:lineRule="auto"/>
              <w:jc w:val="center"/>
              <w:rPr>
                <w:rFonts w:ascii="Times New Roman" w:hAnsi="Times New Roman" w:cs="Times New Roman"/>
                <w:sz w:val="24"/>
                <w:szCs w:val="24"/>
              </w:rPr>
            </w:pPr>
            <w:r w:rsidRPr="00E92682">
              <w:rPr>
                <w:rFonts w:ascii="Times New Roman" w:hAnsi="Times New Roman" w:cs="Times New Roman"/>
                <w:sz w:val="24"/>
                <w:szCs w:val="24"/>
              </w:rPr>
              <w:t>2014 г.</w:t>
            </w:r>
          </w:p>
        </w:tc>
        <w:tc>
          <w:tcPr>
            <w:tcW w:w="1620" w:type="dxa"/>
            <w:vAlign w:val="center"/>
          </w:tcPr>
          <w:p w:rsidR="00E92682" w:rsidRPr="00E92682" w:rsidRDefault="00E92682" w:rsidP="00E92682">
            <w:pPr>
              <w:spacing w:after="0" w:line="240" w:lineRule="auto"/>
              <w:jc w:val="center"/>
              <w:rPr>
                <w:rFonts w:ascii="Times New Roman" w:hAnsi="Times New Roman" w:cs="Times New Roman"/>
                <w:sz w:val="24"/>
                <w:szCs w:val="24"/>
              </w:rPr>
            </w:pPr>
            <w:r w:rsidRPr="00E92682">
              <w:rPr>
                <w:rFonts w:ascii="Times New Roman" w:hAnsi="Times New Roman" w:cs="Times New Roman"/>
                <w:sz w:val="24"/>
                <w:szCs w:val="24"/>
              </w:rPr>
              <w:t>2015 г.</w:t>
            </w:r>
          </w:p>
        </w:tc>
      </w:tr>
      <w:tr w:rsidR="00E92682" w:rsidRPr="00E92682" w:rsidTr="002A0A52">
        <w:tc>
          <w:tcPr>
            <w:tcW w:w="5148" w:type="dxa"/>
          </w:tcPr>
          <w:p w:rsidR="00E92682" w:rsidRPr="00E92682" w:rsidRDefault="00E92682" w:rsidP="00E92682">
            <w:pPr>
              <w:spacing w:after="0" w:line="240" w:lineRule="auto"/>
              <w:rPr>
                <w:rFonts w:ascii="Times New Roman" w:hAnsi="Times New Roman" w:cs="Times New Roman"/>
                <w:sz w:val="24"/>
                <w:szCs w:val="24"/>
              </w:rPr>
            </w:pPr>
            <w:r w:rsidRPr="00E92682">
              <w:rPr>
                <w:rFonts w:ascii="Times New Roman" w:hAnsi="Times New Roman" w:cs="Times New Roman"/>
                <w:sz w:val="24"/>
                <w:szCs w:val="24"/>
              </w:rPr>
              <w:t>1. Численность занятых</w:t>
            </w:r>
          </w:p>
        </w:tc>
        <w:tc>
          <w:tcPr>
            <w:tcW w:w="1864" w:type="dxa"/>
            <w:vAlign w:val="center"/>
          </w:tcPr>
          <w:p w:rsidR="00E92682" w:rsidRPr="00E92682" w:rsidRDefault="00E92682" w:rsidP="00E92682">
            <w:pPr>
              <w:spacing w:after="0" w:line="240" w:lineRule="auto"/>
              <w:jc w:val="center"/>
              <w:rPr>
                <w:rFonts w:ascii="Times New Roman" w:hAnsi="Times New Roman" w:cs="Times New Roman"/>
                <w:sz w:val="24"/>
                <w:szCs w:val="24"/>
              </w:rPr>
            </w:pPr>
            <w:r w:rsidRPr="00E92682">
              <w:rPr>
                <w:rFonts w:ascii="Times New Roman" w:hAnsi="Times New Roman" w:cs="Times New Roman"/>
                <w:sz w:val="24"/>
                <w:szCs w:val="24"/>
              </w:rPr>
              <w:t>1901,5</w:t>
            </w:r>
          </w:p>
        </w:tc>
        <w:tc>
          <w:tcPr>
            <w:tcW w:w="1620" w:type="dxa"/>
            <w:vAlign w:val="center"/>
          </w:tcPr>
          <w:p w:rsidR="00E92682" w:rsidRPr="00E92682" w:rsidRDefault="00E92682" w:rsidP="00E92682">
            <w:pPr>
              <w:spacing w:after="0" w:line="240" w:lineRule="auto"/>
              <w:jc w:val="center"/>
              <w:rPr>
                <w:rFonts w:ascii="Times New Roman" w:hAnsi="Times New Roman" w:cs="Times New Roman"/>
                <w:sz w:val="24"/>
                <w:szCs w:val="24"/>
              </w:rPr>
            </w:pPr>
            <w:r w:rsidRPr="00E92682">
              <w:rPr>
                <w:rFonts w:ascii="Times New Roman" w:hAnsi="Times New Roman" w:cs="Times New Roman"/>
                <w:sz w:val="24"/>
                <w:szCs w:val="24"/>
              </w:rPr>
              <w:t>1913,6</w:t>
            </w:r>
          </w:p>
        </w:tc>
      </w:tr>
      <w:tr w:rsidR="00E92682" w:rsidRPr="00E92682" w:rsidTr="002A0A52">
        <w:tc>
          <w:tcPr>
            <w:tcW w:w="5148" w:type="dxa"/>
          </w:tcPr>
          <w:p w:rsidR="00E92682" w:rsidRPr="00E92682" w:rsidRDefault="00E92682" w:rsidP="00E92682">
            <w:pPr>
              <w:spacing w:after="0" w:line="240" w:lineRule="auto"/>
              <w:rPr>
                <w:rFonts w:ascii="Times New Roman" w:hAnsi="Times New Roman" w:cs="Times New Roman"/>
                <w:sz w:val="24"/>
                <w:szCs w:val="24"/>
              </w:rPr>
            </w:pPr>
            <w:r w:rsidRPr="00E92682">
              <w:rPr>
                <w:rFonts w:ascii="Times New Roman" w:hAnsi="Times New Roman" w:cs="Times New Roman"/>
                <w:sz w:val="24"/>
                <w:szCs w:val="24"/>
              </w:rPr>
              <w:t>2. Численность безработных</w:t>
            </w:r>
          </w:p>
        </w:tc>
        <w:tc>
          <w:tcPr>
            <w:tcW w:w="1864" w:type="dxa"/>
            <w:vAlign w:val="center"/>
          </w:tcPr>
          <w:p w:rsidR="00E92682" w:rsidRPr="00E92682" w:rsidRDefault="00E92682" w:rsidP="00E92682">
            <w:pPr>
              <w:spacing w:after="0" w:line="240" w:lineRule="auto"/>
              <w:jc w:val="center"/>
              <w:rPr>
                <w:rFonts w:ascii="Times New Roman" w:hAnsi="Times New Roman" w:cs="Times New Roman"/>
                <w:sz w:val="24"/>
                <w:szCs w:val="24"/>
              </w:rPr>
            </w:pPr>
            <w:r w:rsidRPr="00E92682">
              <w:rPr>
                <w:rFonts w:ascii="Times New Roman" w:hAnsi="Times New Roman" w:cs="Times New Roman"/>
                <w:sz w:val="24"/>
                <w:szCs w:val="24"/>
              </w:rPr>
              <w:t>184,8</w:t>
            </w:r>
          </w:p>
        </w:tc>
        <w:tc>
          <w:tcPr>
            <w:tcW w:w="1620" w:type="dxa"/>
            <w:vAlign w:val="center"/>
          </w:tcPr>
          <w:p w:rsidR="00E92682" w:rsidRPr="00E92682" w:rsidRDefault="00E92682" w:rsidP="00E92682">
            <w:pPr>
              <w:spacing w:after="0" w:line="240" w:lineRule="auto"/>
              <w:jc w:val="center"/>
              <w:rPr>
                <w:rFonts w:ascii="Times New Roman" w:hAnsi="Times New Roman" w:cs="Times New Roman"/>
                <w:sz w:val="24"/>
                <w:szCs w:val="24"/>
              </w:rPr>
            </w:pPr>
            <w:r w:rsidRPr="00E92682">
              <w:rPr>
                <w:rFonts w:ascii="Times New Roman" w:hAnsi="Times New Roman" w:cs="Times New Roman"/>
                <w:sz w:val="24"/>
                <w:szCs w:val="24"/>
              </w:rPr>
              <w:t>128,7</w:t>
            </w:r>
          </w:p>
        </w:tc>
      </w:tr>
      <w:tr w:rsidR="00E92682" w:rsidRPr="00E92682" w:rsidTr="002A0A52">
        <w:tc>
          <w:tcPr>
            <w:tcW w:w="5148" w:type="dxa"/>
          </w:tcPr>
          <w:p w:rsidR="00E92682" w:rsidRPr="00E92682" w:rsidRDefault="00E92682" w:rsidP="00E92682">
            <w:pPr>
              <w:spacing w:after="0" w:line="240" w:lineRule="auto"/>
              <w:rPr>
                <w:rFonts w:ascii="Times New Roman" w:hAnsi="Times New Roman" w:cs="Times New Roman"/>
                <w:sz w:val="24"/>
                <w:szCs w:val="24"/>
                <w:lang w:val="ru-RU"/>
              </w:rPr>
            </w:pPr>
            <w:r w:rsidRPr="00E92682">
              <w:rPr>
                <w:rFonts w:ascii="Times New Roman" w:hAnsi="Times New Roman" w:cs="Times New Roman"/>
                <w:sz w:val="24"/>
                <w:szCs w:val="24"/>
                <w:lang w:val="ru-RU"/>
              </w:rPr>
              <w:t>3. Численность безработных, зарегистрированных в государственных учреждениях службы занятости</w:t>
            </w:r>
          </w:p>
        </w:tc>
        <w:tc>
          <w:tcPr>
            <w:tcW w:w="1864" w:type="dxa"/>
            <w:vAlign w:val="center"/>
          </w:tcPr>
          <w:p w:rsidR="00E92682" w:rsidRPr="00E92682" w:rsidRDefault="00E92682" w:rsidP="00E92682">
            <w:pPr>
              <w:spacing w:after="0" w:line="240" w:lineRule="auto"/>
              <w:jc w:val="center"/>
              <w:rPr>
                <w:rFonts w:ascii="Times New Roman" w:hAnsi="Times New Roman" w:cs="Times New Roman"/>
                <w:sz w:val="24"/>
                <w:szCs w:val="24"/>
              </w:rPr>
            </w:pPr>
            <w:r w:rsidRPr="00E92682">
              <w:rPr>
                <w:rFonts w:ascii="Times New Roman" w:hAnsi="Times New Roman" w:cs="Times New Roman"/>
                <w:sz w:val="24"/>
                <w:szCs w:val="24"/>
              </w:rPr>
              <w:t>37,3</w:t>
            </w:r>
          </w:p>
        </w:tc>
        <w:tc>
          <w:tcPr>
            <w:tcW w:w="1620" w:type="dxa"/>
            <w:vAlign w:val="center"/>
          </w:tcPr>
          <w:p w:rsidR="00E92682" w:rsidRPr="00E92682" w:rsidRDefault="00E92682" w:rsidP="00E92682">
            <w:pPr>
              <w:spacing w:after="0" w:line="240" w:lineRule="auto"/>
              <w:jc w:val="center"/>
              <w:rPr>
                <w:rFonts w:ascii="Times New Roman" w:hAnsi="Times New Roman" w:cs="Times New Roman"/>
                <w:sz w:val="24"/>
                <w:szCs w:val="24"/>
              </w:rPr>
            </w:pPr>
            <w:r w:rsidRPr="00E92682">
              <w:rPr>
                <w:rFonts w:ascii="Times New Roman" w:hAnsi="Times New Roman" w:cs="Times New Roman"/>
                <w:sz w:val="24"/>
                <w:szCs w:val="24"/>
              </w:rPr>
              <w:t>18,0</w:t>
            </w:r>
          </w:p>
        </w:tc>
      </w:tr>
      <w:tr w:rsidR="00E92682" w:rsidRPr="00E92682" w:rsidTr="002A0A52">
        <w:tc>
          <w:tcPr>
            <w:tcW w:w="5148" w:type="dxa"/>
          </w:tcPr>
          <w:p w:rsidR="00E92682" w:rsidRPr="00E92682" w:rsidRDefault="00E92682" w:rsidP="00E92682">
            <w:pPr>
              <w:spacing w:after="0" w:line="240" w:lineRule="auto"/>
              <w:rPr>
                <w:rFonts w:ascii="Times New Roman" w:hAnsi="Times New Roman" w:cs="Times New Roman"/>
                <w:sz w:val="24"/>
                <w:szCs w:val="24"/>
              </w:rPr>
            </w:pPr>
            <w:r w:rsidRPr="00E92682">
              <w:rPr>
                <w:rFonts w:ascii="Times New Roman" w:hAnsi="Times New Roman" w:cs="Times New Roman"/>
                <w:sz w:val="24"/>
                <w:szCs w:val="24"/>
              </w:rPr>
              <w:t>4. Среднегодовая численность населения</w:t>
            </w:r>
          </w:p>
        </w:tc>
        <w:tc>
          <w:tcPr>
            <w:tcW w:w="1864" w:type="dxa"/>
            <w:vAlign w:val="center"/>
          </w:tcPr>
          <w:p w:rsidR="00E92682" w:rsidRPr="00E92682" w:rsidRDefault="00E92682" w:rsidP="00E92682">
            <w:pPr>
              <w:spacing w:after="0" w:line="240" w:lineRule="auto"/>
              <w:jc w:val="center"/>
              <w:rPr>
                <w:rFonts w:ascii="Times New Roman" w:hAnsi="Times New Roman" w:cs="Times New Roman"/>
                <w:sz w:val="24"/>
                <w:szCs w:val="24"/>
              </w:rPr>
            </w:pPr>
            <w:r w:rsidRPr="00E92682">
              <w:rPr>
                <w:rFonts w:ascii="Times New Roman" w:hAnsi="Times New Roman" w:cs="Times New Roman"/>
                <w:sz w:val="24"/>
                <w:szCs w:val="24"/>
              </w:rPr>
              <w:t>4291,4</w:t>
            </w:r>
          </w:p>
        </w:tc>
        <w:tc>
          <w:tcPr>
            <w:tcW w:w="1620" w:type="dxa"/>
            <w:vAlign w:val="center"/>
          </w:tcPr>
          <w:p w:rsidR="00E92682" w:rsidRPr="00E92682" w:rsidRDefault="00E92682" w:rsidP="00E92682">
            <w:pPr>
              <w:spacing w:after="0" w:line="240" w:lineRule="auto"/>
              <w:jc w:val="center"/>
              <w:rPr>
                <w:rFonts w:ascii="Times New Roman" w:hAnsi="Times New Roman" w:cs="Times New Roman"/>
                <w:sz w:val="24"/>
                <w:szCs w:val="24"/>
              </w:rPr>
            </w:pPr>
            <w:r w:rsidRPr="00E92682">
              <w:rPr>
                <w:rFonts w:ascii="Times New Roman" w:hAnsi="Times New Roman" w:cs="Times New Roman"/>
                <w:sz w:val="24"/>
                <w:szCs w:val="24"/>
              </w:rPr>
              <w:t>4250,1</w:t>
            </w:r>
          </w:p>
        </w:tc>
      </w:tr>
    </w:tbl>
    <w:p w:rsidR="00E92682" w:rsidRPr="00E92682" w:rsidRDefault="00E92682" w:rsidP="00E92682">
      <w:pPr>
        <w:spacing w:after="0" w:line="240" w:lineRule="auto"/>
        <w:ind w:firstLine="708"/>
        <w:jc w:val="both"/>
        <w:rPr>
          <w:rFonts w:ascii="Times New Roman" w:hAnsi="Times New Roman" w:cs="Times New Roman"/>
          <w:sz w:val="24"/>
          <w:szCs w:val="24"/>
        </w:rPr>
      </w:pPr>
    </w:p>
    <w:p w:rsidR="00E92682" w:rsidRPr="00E92682" w:rsidRDefault="00E92682" w:rsidP="00E92682">
      <w:pPr>
        <w:spacing w:after="0" w:line="240" w:lineRule="auto"/>
        <w:ind w:firstLine="708"/>
        <w:jc w:val="both"/>
        <w:rPr>
          <w:rFonts w:ascii="Times New Roman" w:hAnsi="Times New Roman" w:cs="Times New Roman"/>
          <w:sz w:val="24"/>
          <w:szCs w:val="24"/>
        </w:rPr>
      </w:pPr>
      <w:r w:rsidRPr="00E92682">
        <w:rPr>
          <w:rFonts w:ascii="Times New Roman" w:hAnsi="Times New Roman" w:cs="Times New Roman"/>
          <w:sz w:val="24"/>
          <w:szCs w:val="24"/>
        </w:rPr>
        <w:t>Определить:</w:t>
      </w:r>
    </w:p>
    <w:p w:rsidR="00E92682" w:rsidRPr="00E92682" w:rsidRDefault="00E92682" w:rsidP="00E92682">
      <w:pPr>
        <w:numPr>
          <w:ilvl w:val="0"/>
          <w:numId w:val="44"/>
        </w:numPr>
        <w:tabs>
          <w:tab w:val="num" w:pos="426"/>
        </w:tabs>
        <w:spacing w:after="0" w:line="240" w:lineRule="auto"/>
        <w:ind w:left="0" w:firstLine="0"/>
        <w:jc w:val="both"/>
        <w:rPr>
          <w:rFonts w:ascii="Times New Roman" w:hAnsi="Times New Roman" w:cs="Times New Roman"/>
          <w:sz w:val="24"/>
          <w:szCs w:val="24"/>
          <w:lang w:val="ru-RU"/>
        </w:rPr>
      </w:pPr>
      <w:r w:rsidRPr="00E92682">
        <w:rPr>
          <w:rFonts w:ascii="Times New Roman" w:hAnsi="Times New Roman" w:cs="Times New Roman"/>
          <w:sz w:val="24"/>
          <w:szCs w:val="24"/>
          <w:lang w:val="ru-RU"/>
        </w:rPr>
        <w:t>Численность экономически активного населения за 2014 и 2015 годы;</w:t>
      </w:r>
    </w:p>
    <w:p w:rsidR="00E92682" w:rsidRPr="00E92682" w:rsidRDefault="00E92682" w:rsidP="00E92682">
      <w:pPr>
        <w:numPr>
          <w:ilvl w:val="0"/>
          <w:numId w:val="44"/>
        </w:numPr>
        <w:tabs>
          <w:tab w:val="num" w:pos="426"/>
        </w:tabs>
        <w:spacing w:after="0" w:line="240" w:lineRule="auto"/>
        <w:ind w:left="0" w:firstLine="0"/>
        <w:jc w:val="both"/>
        <w:rPr>
          <w:rFonts w:ascii="Times New Roman" w:hAnsi="Times New Roman" w:cs="Times New Roman"/>
          <w:sz w:val="24"/>
          <w:szCs w:val="24"/>
          <w:lang w:val="ru-RU"/>
        </w:rPr>
      </w:pPr>
      <w:r w:rsidRPr="00E92682">
        <w:rPr>
          <w:rFonts w:ascii="Times New Roman" w:hAnsi="Times New Roman" w:cs="Times New Roman"/>
          <w:sz w:val="24"/>
          <w:szCs w:val="24"/>
          <w:lang w:val="ru-RU"/>
        </w:rPr>
        <w:t>Коэффициенты экономически активного населения за 2 года;</w:t>
      </w:r>
    </w:p>
    <w:p w:rsidR="00E92682" w:rsidRPr="00E92682" w:rsidRDefault="00E92682" w:rsidP="00E92682">
      <w:pPr>
        <w:numPr>
          <w:ilvl w:val="0"/>
          <w:numId w:val="44"/>
        </w:numPr>
        <w:tabs>
          <w:tab w:val="num" w:pos="426"/>
        </w:tabs>
        <w:spacing w:after="0" w:line="240" w:lineRule="auto"/>
        <w:ind w:left="0" w:firstLine="0"/>
        <w:jc w:val="both"/>
        <w:rPr>
          <w:rFonts w:ascii="Times New Roman" w:hAnsi="Times New Roman" w:cs="Times New Roman"/>
          <w:sz w:val="24"/>
          <w:szCs w:val="24"/>
          <w:lang w:val="ru-RU"/>
        </w:rPr>
      </w:pPr>
      <w:r w:rsidRPr="00E92682">
        <w:rPr>
          <w:rFonts w:ascii="Times New Roman" w:hAnsi="Times New Roman" w:cs="Times New Roman"/>
          <w:sz w:val="24"/>
          <w:szCs w:val="24"/>
          <w:lang w:val="ru-RU"/>
        </w:rPr>
        <w:t>Коэффициенты безработицы, официально зарегистрированной безработицы и занятости за 2 года;</w:t>
      </w:r>
    </w:p>
    <w:p w:rsidR="00E92682" w:rsidRPr="00E92682" w:rsidRDefault="00E92682" w:rsidP="00E92682">
      <w:pPr>
        <w:numPr>
          <w:ilvl w:val="0"/>
          <w:numId w:val="44"/>
        </w:numPr>
        <w:tabs>
          <w:tab w:val="num" w:pos="426"/>
        </w:tabs>
        <w:spacing w:after="0" w:line="240" w:lineRule="auto"/>
        <w:ind w:left="0" w:firstLine="0"/>
        <w:jc w:val="both"/>
        <w:rPr>
          <w:rFonts w:ascii="Times New Roman" w:hAnsi="Times New Roman" w:cs="Times New Roman"/>
          <w:sz w:val="24"/>
          <w:szCs w:val="24"/>
          <w:lang w:val="ru-RU"/>
        </w:rPr>
      </w:pPr>
      <w:r w:rsidRPr="00E92682">
        <w:rPr>
          <w:rFonts w:ascii="Times New Roman" w:hAnsi="Times New Roman" w:cs="Times New Roman"/>
          <w:sz w:val="24"/>
          <w:szCs w:val="24"/>
          <w:lang w:val="ru-RU"/>
        </w:rPr>
        <w:t>Индексы численности экономически активного населения, коэффициентов экономически активного населения, безработицы, официально зарегистрированной безработицы и занятости;</w:t>
      </w:r>
    </w:p>
    <w:p w:rsidR="00E92682" w:rsidRPr="00E92682" w:rsidRDefault="00E92682" w:rsidP="00E92682">
      <w:pPr>
        <w:spacing w:after="0" w:line="240" w:lineRule="auto"/>
        <w:jc w:val="center"/>
        <w:rPr>
          <w:rFonts w:ascii="Times New Roman" w:hAnsi="Times New Roman" w:cs="Times New Roman"/>
          <w:i/>
          <w:sz w:val="24"/>
          <w:szCs w:val="24"/>
          <w:lang w:val="ru-RU"/>
        </w:rPr>
      </w:pPr>
    </w:p>
    <w:p w:rsidR="00E92682" w:rsidRPr="00E92682" w:rsidRDefault="00E92682" w:rsidP="00E92682">
      <w:pPr>
        <w:spacing w:after="0" w:line="240" w:lineRule="auto"/>
        <w:jc w:val="both"/>
        <w:rPr>
          <w:rFonts w:ascii="Times New Roman" w:hAnsi="Times New Roman" w:cs="Times New Roman"/>
          <w:sz w:val="24"/>
          <w:szCs w:val="24"/>
          <w:lang w:val="ru-RU"/>
        </w:rPr>
      </w:pPr>
      <w:r w:rsidRPr="00E92682">
        <w:rPr>
          <w:rFonts w:ascii="Times New Roman" w:hAnsi="Times New Roman" w:cs="Times New Roman"/>
          <w:sz w:val="24"/>
          <w:szCs w:val="24"/>
          <w:lang w:val="ru-RU"/>
        </w:rPr>
        <w:t>Задача 36. Имеются данные по Российской федерации и Ростовской области за 2013г. (тыс.чел.):</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95"/>
        <w:gridCol w:w="1666"/>
        <w:gridCol w:w="1452"/>
      </w:tblGrid>
      <w:tr w:rsidR="00E92682" w:rsidRPr="00E92682" w:rsidTr="002A0A52">
        <w:tc>
          <w:tcPr>
            <w:tcW w:w="5495" w:type="dxa"/>
            <w:vAlign w:val="center"/>
          </w:tcPr>
          <w:p w:rsidR="00E92682" w:rsidRPr="00E92682" w:rsidRDefault="00E92682" w:rsidP="00E92682">
            <w:pPr>
              <w:spacing w:after="0" w:line="240" w:lineRule="auto"/>
              <w:jc w:val="center"/>
              <w:rPr>
                <w:rFonts w:ascii="Times New Roman" w:hAnsi="Times New Roman" w:cs="Times New Roman"/>
                <w:sz w:val="24"/>
                <w:szCs w:val="24"/>
              </w:rPr>
            </w:pPr>
            <w:r w:rsidRPr="00E92682">
              <w:rPr>
                <w:rFonts w:ascii="Times New Roman" w:hAnsi="Times New Roman" w:cs="Times New Roman"/>
                <w:sz w:val="24"/>
                <w:szCs w:val="24"/>
              </w:rPr>
              <w:t>Показатель</w:t>
            </w:r>
          </w:p>
        </w:tc>
        <w:tc>
          <w:tcPr>
            <w:tcW w:w="1666" w:type="dxa"/>
            <w:vAlign w:val="center"/>
          </w:tcPr>
          <w:p w:rsidR="00E92682" w:rsidRPr="00E92682" w:rsidRDefault="00E92682" w:rsidP="00E92682">
            <w:pPr>
              <w:spacing w:after="0" w:line="240" w:lineRule="auto"/>
              <w:jc w:val="center"/>
              <w:rPr>
                <w:rFonts w:ascii="Times New Roman" w:hAnsi="Times New Roman" w:cs="Times New Roman"/>
                <w:sz w:val="24"/>
                <w:szCs w:val="24"/>
              </w:rPr>
            </w:pPr>
            <w:r w:rsidRPr="00E92682">
              <w:rPr>
                <w:rFonts w:ascii="Times New Roman" w:hAnsi="Times New Roman" w:cs="Times New Roman"/>
                <w:sz w:val="24"/>
                <w:szCs w:val="24"/>
              </w:rPr>
              <w:t>Российская Федерация</w:t>
            </w:r>
          </w:p>
        </w:tc>
        <w:tc>
          <w:tcPr>
            <w:tcW w:w="1452" w:type="dxa"/>
            <w:vAlign w:val="center"/>
          </w:tcPr>
          <w:p w:rsidR="00E92682" w:rsidRPr="00E92682" w:rsidRDefault="00E92682" w:rsidP="00E92682">
            <w:pPr>
              <w:spacing w:after="0" w:line="240" w:lineRule="auto"/>
              <w:jc w:val="center"/>
              <w:rPr>
                <w:rFonts w:ascii="Times New Roman" w:hAnsi="Times New Roman" w:cs="Times New Roman"/>
                <w:sz w:val="24"/>
                <w:szCs w:val="24"/>
              </w:rPr>
            </w:pPr>
            <w:r w:rsidRPr="00E92682">
              <w:rPr>
                <w:rFonts w:ascii="Times New Roman" w:hAnsi="Times New Roman" w:cs="Times New Roman"/>
                <w:sz w:val="24"/>
                <w:szCs w:val="24"/>
              </w:rPr>
              <w:t>Ростовская область</w:t>
            </w:r>
          </w:p>
        </w:tc>
      </w:tr>
      <w:tr w:rsidR="00E92682" w:rsidRPr="00E92682" w:rsidTr="002A0A52">
        <w:tc>
          <w:tcPr>
            <w:tcW w:w="5495" w:type="dxa"/>
          </w:tcPr>
          <w:p w:rsidR="00E92682" w:rsidRPr="00E92682" w:rsidRDefault="00E92682" w:rsidP="00E92682">
            <w:pPr>
              <w:spacing w:after="0" w:line="240" w:lineRule="auto"/>
              <w:rPr>
                <w:rFonts w:ascii="Times New Roman" w:hAnsi="Times New Roman" w:cs="Times New Roman"/>
                <w:sz w:val="24"/>
                <w:szCs w:val="24"/>
                <w:lang w:val="ru-RU"/>
              </w:rPr>
            </w:pPr>
            <w:r w:rsidRPr="00E92682">
              <w:rPr>
                <w:rFonts w:ascii="Times New Roman" w:hAnsi="Times New Roman" w:cs="Times New Roman"/>
                <w:sz w:val="24"/>
                <w:szCs w:val="24"/>
                <w:lang w:val="ru-RU"/>
              </w:rPr>
              <w:t>1. Численность всего населения на начало года,</w:t>
            </w:r>
          </w:p>
        </w:tc>
        <w:tc>
          <w:tcPr>
            <w:tcW w:w="1666" w:type="dxa"/>
            <w:vAlign w:val="center"/>
          </w:tcPr>
          <w:p w:rsidR="00E92682" w:rsidRPr="00E92682" w:rsidRDefault="00E92682" w:rsidP="00E92682">
            <w:pPr>
              <w:spacing w:after="0" w:line="240" w:lineRule="auto"/>
              <w:jc w:val="center"/>
              <w:rPr>
                <w:rFonts w:ascii="Times New Roman" w:hAnsi="Times New Roman" w:cs="Times New Roman"/>
                <w:sz w:val="24"/>
                <w:szCs w:val="24"/>
              </w:rPr>
            </w:pPr>
            <w:r w:rsidRPr="00E92682">
              <w:rPr>
                <w:rFonts w:ascii="Times New Roman" w:hAnsi="Times New Roman" w:cs="Times New Roman"/>
                <w:sz w:val="24"/>
                <w:szCs w:val="24"/>
              </w:rPr>
              <w:t>143347,0</w:t>
            </w:r>
          </w:p>
        </w:tc>
        <w:tc>
          <w:tcPr>
            <w:tcW w:w="1452" w:type="dxa"/>
            <w:vAlign w:val="center"/>
          </w:tcPr>
          <w:p w:rsidR="00E92682" w:rsidRPr="00E92682" w:rsidRDefault="00E92682" w:rsidP="00E92682">
            <w:pPr>
              <w:spacing w:after="0" w:line="240" w:lineRule="auto"/>
              <w:jc w:val="center"/>
              <w:rPr>
                <w:rFonts w:ascii="Times New Roman" w:hAnsi="Times New Roman" w:cs="Times New Roman"/>
                <w:sz w:val="24"/>
                <w:szCs w:val="24"/>
              </w:rPr>
            </w:pPr>
            <w:r w:rsidRPr="00E92682">
              <w:rPr>
                <w:rFonts w:ascii="Times New Roman" w:hAnsi="Times New Roman" w:cs="Times New Roman"/>
                <w:sz w:val="24"/>
                <w:szCs w:val="24"/>
              </w:rPr>
              <w:t>4254,6</w:t>
            </w:r>
          </w:p>
        </w:tc>
      </w:tr>
      <w:tr w:rsidR="00E92682" w:rsidRPr="00E92682" w:rsidTr="002A0A52">
        <w:tc>
          <w:tcPr>
            <w:tcW w:w="5495" w:type="dxa"/>
          </w:tcPr>
          <w:p w:rsidR="00E92682" w:rsidRPr="00E92682" w:rsidRDefault="00E92682" w:rsidP="00E92682">
            <w:pPr>
              <w:spacing w:after="0" w:line="240" w:lineRule="auto"/>
              <w:rPr>
                <w:rFonts w:ascii="Times New Roman" w:hAnsi="Times New Roman" w:cs="Times New Roman"/>
                <w:sz w:val="24"/>
                <w:szCs w:val="24"/>
                <w:lang w:val="ru-RU"/>
              </w:rPr>
            </w:pPr>
            <w:r w:rsidRPr="00E92682">
              <w:rPr>
                <w:rFonts w:ascii="Times New Roman" w:hAnsi="Times New Roman" w:cs="Times New Roman"/>
                <w:sz w:val="24"/>
                <w:szCs w:val="24"/>
                <w:lang w:val="ru-RU"/>
              </w:rPr>
              <w:t>в том числе экономически активного населения</w:t>
            </w:r>
          </w:p>
        </w:tc>
        <w:tc>
          <w:tcPr>
            <w:tcW w:w="1666" w:type="dxa"/>
            <w:vAlign w:val="center"/>
          </w:tcPr>
          <w:p w:rsidR="00E92682" w:rsidRPr="00E92682" w:rsidRDefault="00E92682" w:rsidP="00E92682">
            <w:pPr>
              <w:spacing w:after="0" w:line="240" w:lineRule="auto"/>
              <w:jc w:val="center"/>
              <w:rPr>
                <w:rFonts w:ascii="Times New Roman" w:hAnsi="Times New Roman" w:cs="Times New Roman"/>
                <w:sz w:val="24"/>
                <w:szCs w:val="24"/>
              </w:rPr>
            </w:pPr>
            <w:r w:rsidRPr="00E92682">
              <w:rPr>
                <w:rFonts w:ascii="Times New Roman" w:hAnsi="Times New Roman" w:cs="Times New Roman"/>
                <w:sz w:val="24"/>
                <w:szCs w:val="24"/>
              </w:rPr>
              <w:t>75477,9</w:t>
            </w:r>
          </w:p>
        </w:tc>
        <w:tc>
          <w:tcPr>
            <w:tcW w:w="1452" w:type="dxa"/>
            <w:vAlign w:val="center"/>
          </w:tcPr>
          <w:p w:rsidR="00E92682" w:rsidRPr="00E92682" w:rsidRDefault="00E92682" w:rsidP="00E92682">
            <w:pPr>
              <w:spacing w:after="0" w:line="240" w:lineRule="auto"/>
              <w:jc w:val="center"/>
              <w:rPr>
                <w:rFonts w:ascii="Times New Roman" w:hAnsi="Times New Roman" w:cs="Times New Roman"/>
                <w:sz w:val="24"/>
                <w:szCs w:val="24"/>
              </w:rPr>
            </w:pPr>
            <w:r w:rsidRPr="00E92682">
              <w:rPr>
                <w:rFonts w:ascii="Times New Roman" w:hAnsi="Times New Roman" w:cs="Times New Roman"/>
                <w:sz w:val="24"/>
                <w:szCs w:val="24"/>
              </w:rPr>
              <w:t>2042,3</w:t>
            </w:r>
          </w:p>
        </w:tc>
      </w:tr>
      <w:tr w:rsidR="00E92682" w:rsidRPr="00E92682" w:rsidTr="002A0A52">
        <w:tc>
          <w:tcPr>
            <w:tcW w:w="5495" w:type="dxa"/>
          </w:tcPr>
          <w:p w:rsidR="00E92682" w:rsidRPr="00E92682" w:rsidRDefault="00E92682" w:rsidP="00E92682">
            <w:pPr>
              <w:spacing w:after="0" w:line="240" w:lineRule="auto"/>
              <w:rPr>
                <w:rFonts w:ascii="Times New Roman" w:hAnsi="Times New Roman" w:cs="Times New Roman"/>
                <w:sz w:val="24"/>
                <w:szCs w:val="24"/>
              </w:rPr>
            </w:pPr>
            <w:r w:rsidRPr="00E92682">
              <w:rPr>
                <w:rFonts w:ascii="Times New Roman" w:hAnsi="Times New Roman" w:cs="Times New Roman"/>
                <w:sz w:val="24"/>
                <w:szCs w:val="24"/>
              </w:rPr>
              <w:t>2. Коэффициент рождаемости</w:t>
            </w:r>
          </w:p>
        </w:tc>
        <w:tc>
          <w:tcPr>
            <w:tcW w:w="1666" w:type="dxa"/>
            <w:vAlign w:val="center"/>
          </w:tcPr>
          <w:p w:rsidR="00E92682" w:rsidRPr="00E92682" w:rsidRDefault="00E92682" w:rsidP="00E92682">
            <w:pPr>
              <w:spacing w:after="0" w:line="240" w:lineRule="auto"/>
              <w:jc w:val="center"/>
              <w:rPr>
                <w:rFonts w:ascii="Times New Roman" w:hAnsi="Times New Roman" w:cs="Times New Roman"/>
                <w:sz w:val="24"/>
                <w:szCs w:val="24"/>
              </w:rPr>
            </w:pPr>
          </w:p>
        </w:tc>
        <w:tc>
          <w:tcPr>
            <w:tcW w:w="1452" w:type="dxa"/>
            <w:vAlign w:val="center"/>
          </w:tcPr>
          <w:p w:rsidR="00E92682" w:rsidRPr="00E92682" w:rsidRDefault="00E92682" w:rsidP="00E92682">
            <w:pPr>
              <w:spacing w:after="0" w:line="240" w:lineRule="auto"/>
              <w:jc w:val="center"/>
              <w:rPr>
                <w:rFonts w:ascii="Times New Roman" w:hAnsi="Times New Roman" w:cs="Times New Roman"/>
                <w:sz w:val="24"/>
                <w:szCs w:val="24"/>
              </w:rPr>
            </w:pPr>
          </w:p>
        </w:tc>
      </w:tr>
      <w:tr w:rsidR="00E92682" w:rsidRPr="00E92682" w:rsidTr="002A0A52">
        <w:tc>
          <w:tcPr>
            <w:tcW w:w="5495" w:type="dxa"/>
          </w:tcPr>
          <w:p w:rsidR="00E92682" w:rsidRPr="00E92682" w:rsidRDefault="00E92682" w:rsidP="00E92682">
            <w:pPr>
              <w:spacing w:after="0" w:line="240" w:lineRule="auto"/>
              <w:rPr>
                <w:rFonts w:ascii="Times New Roman" w:hAnsi="Times New Roman" w:cs="Times New Roman"/>
                <w:sz w:val="24"/>
                <w:szCs w:val="24"/>
              </w:rPr>
            </w:pPr>
            <w:r w:rsidRPr="00E92682">
              <w:rPr>
                <w:rFonts w:ascii="Times New Roman" w:hAnsi="Times New Roman" w:cs="Times New Roman"/>
                <w:sz w:val="24"/>
                <w:szCs w:val="24"/>
              </w:rPr>
              <w:t>3. Коэффициент смертности</w:t>
            </w:r>
          </w:p>
        </w:tc>
        <w:tc>
          <w:tcPr>
            <w:tcW w:w="1666" w:type="dxa"/>
            <w:vAlign w:val="center"/>
          </w:tcPr>
          <w:p w:rsidR="00E92682" w:rsidRPr="00E92682" w:rsidRDefault="00E92682" w:rsidP="00E92682">
            <w:pPr>
              <w:spacing w:after="0" w:line="240" w:lineRule="auto"/>
              <w:jc w:val="center"/>
              <w:rPr>
                <w:rFonts w:ascii="Times New Roman" w:hAnsi="Times New Roman" w:cs="Times New Roman"/>
                <w:sz w:val="24"/>
                <w:szCs w:val="24"/>
              </w:rPr>
            </w:pPr>
          </w:p>
        </w:tc>
        <w:tc>
          <w:tcPr>
            <w:tcW w:w="1452" w:type="dxa"/>
            <w:vAlign w:val="center"/>
          </w:tcPr>
          <w:p w:rsidR="00E92682" w:rsidRPr="00E92682" w:rsidRDefault="00E92682" w:rsidP="00E92682">
            <w:pPr>
              <w:spacing w:after="0" w:line="240" w:lineRule="auto"/>
              <w:jc w:val="center"/>
              <w:rPr>
                <w:rFonts w:ascii="Times New Roman" w:hAnsi="Times New Roman" w:cs="Times New Roman"/>
                <w:sz w:val="24"/>
                <w:szCs w:val="24"/>
              </w:rPr>
            </w:pPr>
          </w:p>
        </w:tc>
      </w:tr>
      <w:tr w:rsidR="00E92682" w:rsidRPr="00E92682" w:rsidTr="002A0A52">
        <w:tc>
          <w:tcPr>
            <w:tcW w:w="5495" w:type="dxa"/>
          </w:tcPr>
          <w:p w:rsidR="00E92682" w:rsidRPr="00E92682" w:rsidRDefault="00E92682" w:rsidP="00E92682">
            <w:pPr>
              <w:spacing w:after="0" w:line="240" w:lineRule="auto"/>
              <w:rPr>
                <w:rFonts w:ascii="Times New Roman" w:hAnsi="Times New Roman" w:cs="Times New Roman"/>
                <w:sz w:val="24"/>
                <w:szCs w:val="24"/>
              </w:rPr>
            </w:pPr>
            <w:r w:rsidRPr="00E92682">
              <w:rPr>
                <w:rFonts w:ascii="Times New Roman" w:hAnsi="Times New Roman" w:cs="Times New Roman"/>
                <w:sz w:val="24"/>
                <w:szCs w:val="24"/>
              </w:rPr>
              <w:t>4. Коэффициент миграционного прироста</w:t>
            </w:r>
          </w:p>
        </w:tc>
        <w:tc>
          <w:tcPr>
            <w:tcW w:w="1666" w:type="dxa"/>
            <w:vAlign w:val="center"/>
          </w:tcPr>
          <w:p w:rsidR="00E92682" w:rsidRPr="00E92682" w:rsidRDefault="00E92682" w:rsidP="00E92682">
            <w:pPr>
              <w:spacing w:after="0" w:line="240" w:lineRule="auto"/>
              <w:jc w:val="center"/>
              <w:rPr>
                <w:rFonts w:ascii="Times New Roman" w:hAnsi="Times New Roman" w:cs="Times New Roman"/>
                <w:sz w:val="24"/>
                <w:szCs w:val="24"/>
              </w:rPr>
            </w:pPr>
          </w:p>
        </w:tc>
        <w:tc>
          <w:tcPr>
            <w:tcW w:w="1452" w:type="dxa"/>
            <w:vAlign w:val="center"/>
          </w:tcPr>
          <w:p w:rsidR="00E92682" w:rsidRPr="00E92682" w:rsidRDefault="00E92682" w:rsidP="00E92682">
            <w:pPr>
              <w:spacing w:after="0" w:line="240" w:lineRule="auto"/>
              <w:jc w:val="center"/>
              <w:rPr>
                <w:rFonts w:ascii="Times New Roman" w:hAnsi="Times New Roman" w:cs="Times New Roman"/>
                <w:sz w:val="24"/>
                <w:szCs w:val="24"/>
              </w:rPr>
            </w:pPr>
          </w:p>
        </w:tc>
      </w:tr>
    </w:tbl>
    <w:p w:rsidR="00E92682" w:rsidRPr="00E92682" w:rsidRDefault="00E92682" w:rsidP="00E92682">
      <w:pPr>
        <w:spacing w:after="0" w:line="240" w:lineRule="auto"/>
        <w:jc w:val="both"/>
        <w:rPr>
          <w:rFonts w:ascii="Times New Roman" w:hAnsi="Times New Roman" w:cs="Times New Roman"/>
          <w:sz w:val="24"/>
          <w:szCs w:val="24"/>
        </w:rPr>
      </w:pPr>
    </w:p>
    <w:p w:rsidR="00E92682" w:rsidRPr="00E92682" w:rsidRDefault="00E92682" w:rsidP="00E92682">
      <w:pPr>
        <w:spacing w:after="0" w:line="240" w:lineRule="auto"/>
        <w:ind w:firstLine="705"/>
        <w:jc w:val="both"/>
        <w:rPr>
          <w:rFonts w:ascii="Times New Roman" w:hAnsi="Times New Roman" w:cs="Times New Roman"/>
          <w:sz w:val="24"/>
          <w:szCs w:val="24"/>
        </w:rPr>
      </w:pPr>
      <w:r w:rsidRPr="00E92682">
        <w:rPr>
          <w:rFonts w:ascii="Times New Roman" w:hAnsi="Times New Roman" w:cs="Times New Roman"/>
          <w:sz w:val="24"/>
          <w:szCs w:val="24"/>
        </w:rPr>
        <w:t>Определить:</w:t>
      </w:r>
    </w:p>
    <w:p w:rsidR="00E92682" w:rsidRPr="00E92682" w:rsidRDefault="00E92682" w:rsidP="00E92682">
      <w:pPr>
        <w:numPr>
          <w:ilvl w:val="0"/>
          <w:numId w:val="45"/>
        </w:numPr>
        <w:spacing w:after="0" w:line="240" w:lineRule="auto"/>
        <w:ind w:left="0"/>
        <w:jc w:val="both"/>
        <w:rPr>
          <w:rFonts w:ascii="Times New Roman" w:hAnsi="Times New Roman" w:cs="Times New Roman"/>
          <w:sz w:val="24"/>
          <w:szCs w:val="24"/>
          <w:lang w:val="ru-RU"/>
        </w:rPr>
      </w:pPr>
      <w:r w:rsidRPr="00E92682">
        <w:rPr>
          <w:rFonts w:ascii="Times New Roman" w:hAnsi="Times New Roman" w:cs="Times New Roman"/>
          <w:sz w:val="24"/>
          <w:szCs w:val="24"/>
          <w:lang w:val="ru-RU"/>
        </w:rPr>
        <w:t>Долю экономически активного населения в общей численности населения;</w:t>
      </w:r>
    </w:p>
    <w:p w:rsidR="00E92682" w:rsidRPr="00E92682" w:rsidRDefault="00E92682" w:rsidP="00E92682">
      <w:pPr>
        <w:numPr>
          <w:ilvl w:val="0"/>
          <w:numId w:val="45"/>
        </w:numPr>
        <w:spacing w:after="0" w:line="240" w:lineRule="auto"/>
        <w:ind w:left="0"/>
        <w:jc w:val="both"/>
        <w:rPr>
          <w:rFonts w:ascii="Times New Roman" w:hAnsi="Times New Roman" w:cs="Times New Roman"/>
          <w:sz w:val="24"/>
          <w:szCs w:val="24"/>
          <w:lang w:val="ru-RU"/>
        </w:rPr>
      </w:pPr>
      <w:r w:rsidRPr="00E92682">
        <w:rPr>
          <w:rFonts w:ascii="Times New Roman" w:hAnsi="Times New Roman" w:cs="Times New Roman"/>
          <w:sz w:val="24"/>
          <w:szCs w:val="24"/>
          <w:lang w:val="ru-RU"/>
        </w:rPr>
        <w:t>Перспективную численность населения и экономически активного населения на три года вперед, при условии, что показатели движения населения сохранятся на том же уровне, доля экономически активного населения в первом и во втором прогнозных годах не изменится, а в третьем увеличится на 1%.</w:t>
      </w:r>
    </w:p>
    <w:p w:rsidR="00E92682" w:rsidRPr="00E92682" w:rsidRDefault="00E92682" w:rsidP="00E92682">
      <w:pPr>
        <w:spacing w:after="0" w:line="240" w:lineRule="auto"/>
        <w:jc w:val="both"/>
        <w:rPr>
          <w:rFonts w:ascii="Times New Roman" w:hAnsi="Times New Roman" w:cs="Times New Roman"/>
          <w:sz w:val="24"/>
          <w:szCs w:val="24"/>
          <w:lang w:val="ru-RU"/>
        </w:rPr>
      </w:pPr>
    </w:p>
    <w:p w:rsidR="00E92682" w:rsidRPr="00E92682" w:rsidRDefault="00E92682" w:rsidP="00E92682">
      <w:pPr>
        <w:spacing w:after="0" w:line="240" w:lineRule="auto"/>
        <w:rPr>
          <w:rFonts w:ascii="Times New Roman" w:hAnsi="Times New Roman" w:cs="Times New Roman"/>
          <w:sz w:val="24"/>
          <w:szCs w:val="24"/>
          <w:lang w:val="ru-RU"/>
        </w:rPr>
      </w:pPr>
      <w:r w:rsidRPr="00E92682">
        <w:rPr>
          <w:rFonts w:ascii="Times New Roman" w:hAnsi="Times New Roman" w:cs="Times New Roman"/>
          <w:sz w:val="24"/>
          <w:szCs w:val="24"/>
          <w:lang w:val="ru-RU"/>
        </w:rPr>
        <w:t>Задача 37. Среднегодовая численность населения Ростовской области на начало 2013 года составляла 4254,7 тыс. чел., в том числе младше трудоспособного возраста – 15,5%, старше трудоспособного возраста – 25,0%.</w:t>
      </w:r>
    </w:p>
    <w:p w:rsidR="00E92682" w:rsidRPr="00E92682" w:rsidRDefault="00E92682" w:rsidP="00E92682">
      <w:pPr>
        <w:spacing w:after="0" w:line="240" w:lineRule="auto"/>
        <w:ind w:firstLine="705"/>
        <w:jc w:val="both"/>
        <w:rPr>
          <w:rFonts w:ascii="Times New Roman" w:hAnsi="Times New Roman" w:cs="Times New Roman"/>
          <w:sz w:val="24"/>
          <w:szCs w:val="24"/>
          <w:lang w:val="ru-RU"/>
        </w:rPr>
      </w:pPr>
    </w:p>
    <w:p w:rsidR="00E92682" w:rsidRPr="00E92682" w:rsidRDefault="00E92682" w:rsidP="00E92682">
      <w:pPr>
        <w:spacing w:after="0" w:line="240" w:lineRule="auto"/>
        <w:ind w:firstLine="705"/>
        <w:jc w:val="both"/>
        <w:rPr>
          <w:rFonts w:ascii="Times New Roman" w:hAnsi="Times New Roman" w:cs="Times New Roman"/>
          <w:sz w:val="24"/>
          <w:szCs w:val="24"/>
        </w:rPr>
      </w:pPr>
      <w:r w:rsidRPr="00E92682">
        <w:rPr>
          <w:rFonts w:ascii="Times New Roman" w:hAnsi="Times New Roman" w:cs="Times New Roman"/>
          <w:sz w:val="24"/>
          <w:szCs w:val="24"/>
        </w:rPr>
        <w:t>Определить:</w:t>
      </w:r>
    </w:p>
    <w:p w:rsidR="00E92682" w:rsidRPr="00E92682" w:rsidRDefault="00E92682" w:rsidP="00E92682">
      <w:pPr>
        <w:numPr>
          <w:ilvl w:val="0"/>
          <w:numId w:val="46"/>
        </w:numPr>
        <w:spacing w:after="0" w:line="240" w:lineRule="auto"/>
        <w:ind w:left="0"/>
        <w:jc w:val="both"/>
        <w:rPr>
          <w:rFonts w:ascii="Times New Roman" w:hAnsi="Times New Roman" w:cs="Times New Roman"/>
          <w:sz w:val="24"/>
          <w:szCs w:val="24"/>
          <w:lang w:val="ru-RU"/>
        </w:rPr>
      </w:pPr>
      <w:r w:rsidRPr="00E92682">
        <w:rPr>
          <w:rFonts w:ascii="Times New Roman" w:hAnsi="Times New Roman" w:cs="Times New Roman"/>
          <w:sz w:val="24"/>
          <w:szCs w:val="24"/>
          <w:lang w:val="ru-RU"/>
        </w:rPr>
        <w:t>Численность населения младше и старше трудоспособного возраста, а населения в трудоспособном возрасте;</w:t>
      </w:r>
    </w:p>
    <w:p w:rsidR="00E92682" w:rsidRPr="00E92682" w:rsidRDefault="00E92682" w:rsidP="00E92682">
      <w:pPr>
        <w:numPr>
          <w:ilvl w:val="0"/>
          <w:numId w:val="46"/>
        </w:numPr>
        <w:spacing w:after="0" w:line="240" w:lineRule="auto"/>
        <w:ind w:left="0"/>
        <w:jc w:val="both"/>
        <w:rPr>
          <w:rFonts w:ascii="Times New Roman" w:hAnsi="Times New Roman" w:cs="Times New Roman"/>
          <w:sz w:val="24"/>
          <w:szCs w:val="24"/>
        </w:rPr>
      </w:pPr>
      <w:r w:rsidRPr="00E92682">
        <w:rPr>
          <w:rFonts w:ascii="Times New Roman" w:hAnsi="Times New Roman" w:cs="Times New Roman"/>
          <w:sz w:val="24"/>
          <w:szCs w:val="24"/>
        </w:rPr>
        <w:t>Коэффициент пенсионной нагрузки;</w:t>
      </w:r>
    </w:p>
    <w:p w:rsidR="00E92682" w:rsidRPr="00E92682" w:rsidRDefault="00E92682" w:rsidP="00E92682">
      <w:pPr>
        <w:numPr>
          <w:ilvl w:val="0"/>
          <w:numId w:val="46"/>
        </w:numPr>
        <w:spacing w:after="0" w:line="240" w:lineRule="auto"/>
        <w:ind w:left="0"/>
        <w:jc w:val="both"/>
        <w:rPr>
          <w:rFonts w:ascii="Times New Roman" w:hAnsi="Times New Roman" w:cs="Times New Roman"/>
          <w:sz w:val="24"/>
          <w:szCs w:val="24"/>
        </w:rPr>
      </w:pPr>
      <w:r w:rsidRPr="00E92682">
        <w:rPr>
          <w:rFonts w:ascii="Times New Roman" w:hAnsi="Times New Roman" w:cs="Times New Roman"/>
          <w:sz w:val="24"/>
          <w:szCs w:val="24"/>
        </w:rPr>
        <w:t>Коэффициент замещаемости трудовых ресурсов.</w:t>
      </w:r>
    </w:p>
    <w:p w:rsidR="00E92682" w:rsidRPr="00E92682" w:rsidRDefault="00E92682" w:rsidP="00E92682">
      <w:pPr>
        <w:spacing w:after="0" w:line="240" w:lineRule="auto"/>
        <w:jc w:val="center"/>
        <w:rPr>
          <w:rFonts w:ascii="Times New Roman" w:hAnsi="Times New Roman" w:cs="Times New Roman"/>
          <w:i/>
          <w:sz w:val="24"/>
          <w:szCs w:val="24"/>
        </w:rPr>
      </w:pPr>
    </w:p>
    <w:p w:rsidR="00E92682" w:rsidRPr="00E92682" w:rsidRDefault="00E92682" w:rsidP="00E92682">
      <w:pPr>
        <w:spacing w:after="0" w:line="240" w:lineRule="auto"/>
        <w:jc w:val="both"/>
        <w:rPr>
          <w:rFonts w:ascii="Times New Roman" w:hAnsi="Times New Roman" w:cs="Times New Roman"/>
          <w:sz w:val="24"/>
          <w:szCs w:val="24"/>
          <w:lang w:val="ru-RU"/>
        </w:rPr>
      </w:pPr>
      <w:r w:rsidRPr="00E92682">
        <w:rPr>
          <w:rFonts w:ascii="Times New Roman" w:hAnsi="Times New Roman" w:cs="Times New Roman"/>
          <w:sz w:val="24"/>
          <w:szCs w:val="24"/>
          <w:lang w:val="ru-RU"/>
        </w:rPr>
        <w:t>Задача 38. Имеются данные об основных показателях государственного бюджета РФ за 2010-2013 гг.</w:t>
      </w:r>
    </w:p>
    <w:p w:rsidR="00E92682" w:rsidRPr="00E92682" w:rsidRDefault="00E92682" w:rsidP="00E92682">
      <w:pPr>
        <w:spacing w:after="0" w:line="240" w:lineRule="auto"/>
        <w:jc w:val="both"/>
        <w:rPr>
          <w:rFonts w:ascii="Times New Roman" w:hAnsi="Times New Roman" w:cs="Times New Roman"/>
          <w:sz w:val="24"/>
          <w:szCs w:val="24"/>
          <w:lang w:val="ru-RU"/>
        </w:rPr>
      </w:pPr>
    </w:p>
    <w:tbl>
      <w:tblPr>
        <w:tblW w:w="5000" w:type="pct"/>
        <w:tblLook w:val="0000" w:firstRow="0" w:lastRow="0" w:firstColumn="0" w:lastColumn="0" w:noHBand="0" w:noVBand="0"/>
      </w:tblPr>
      <w:tblGrid>
        <w:gridCol w:w="5521"/>
        <w:gridCol w:w="1229"/>
        <w:gridCol w:w="1224"/>
        <w:gridCol w:w="1224"/>
        <w:gridCol w:w="1224"/>
      </w:tblGrid>
      <w:tr w:rsidR="00E92682" w:rsidRPr="00E92682" w:rsidTr="002A0A52">
        <w:trPr>
          <w:trHeight w:val="315"/>
        </w:trPr>
        <w:tc>
          <w:tcPr>
            <w:tcW w:w="2649" w:type="pct"/>
            <w:tcBorders>
              <w:top w:val="single" w:sz="4" w:space="0" w:color="auto"/>
              <w:left w:val="single" w:sz="4" w:space="0" w:color="auto"/>
              <w:bottom w:val="single" w:sz="4" w:space="0" w:color="auto"/>
              <w:right w:val="single" w:sz="4" w:space="0" w:color="auto"/>
            </w:tcBorders>
            <w:shd w:val="clear" w:color="auto" w:fill="auto"/>
          </w:tcPr>
          <w:p w:rsidR="00E92682" w:rsidRPr="00E92682" w:rsidRDefault="00E92682" w:rsidP="00E92682">
            <w:pPr>
              <w:widowControl w:val="0"/>
              <w:spacing w:after="0" w:line="240" w:lineRule="auto"/>
              <w:jc w:val="both"/>
              <w:rPr>
                <w:rFonts w:ascii="Times New Roman" w:hAnsi="Times New Roman" w:cs="Times New Roman"/>
                <w:sz w:val="24"/>
                <w:szCs w:val="24"/>
                <w:lang w:val="ru-RU"/>
              </w:rPr>
            </w:pPr>
            <w:r w:rsidRPr="00E92682">
              <w:rPr>
                <w:rFonts w:ascii="Times New Roman" w:hAnsi="Times New Roman" w:cs="Times New Roman"/>
                <w:sz w:val="24"/>
                <w:szCs w:val="24"/>
              </w:rPr>
              <w:t> </w:t>
            </w:r>
          </w:p>
        </w:tc>
        <w:tc>
          <w:tcPr>
            <w:tcW w:w="590" w:type="pct"/>
            <w:tcBorders>
              <w:top w:val="single" w:sz="4" w:space="0" w:color="auto"/>
              <w:left w:val="nil"/>
              <w:bottom w:val="single" w:sz="4" w:space="0" w:color="auto"/>
              <w:right w:val="single" w:sz="4" w:space="0" w:color="auto"/>
            </w:tcBorders>
            <w:shd w:val="clear" w:color="auto" w:fill="auto"/>
          </w:tcPr>
          <w:p w:rsidR="00E92682" w:rsidRPr="00E92682" w:rsidRDefault="00E92682" w:rsidP="00E92682">
            <w:pPr>
              <w:widowControl w:val="0"/>
              <w:spacing w:after="0" w:line="240" w:lineRule="auto"/>
              <w:jc w:val="both"/>
              <w:rPr>
                <w:rFonts w:ascii="Times New Roman" w:hAnsi="Times New Roman" w:cs="Times New Roman"/>
                <w:sz w:val="24"/>
                <w:szCs w:val="24"/>
                <w:lang w:val="ru-RU"/>
              </w:rPr>
            </w:pPr>
            <w:r w:rsidRPr="00E92682">
              <w:rPr>
                <w:rFonts w:ascii="Times New Roman" w:hAnsi="Times New Roman" w:cs="Times New Roman"/>
                <w:sz w:val="24"/>
                <w:szCs w:val="24"/>
                <w:lang w:val="ru-RU"/>
              </w:rPr>
              <w:t>2010</w:t>
            </w:r>
          </w:p>
        </w:tc>
        <w:tc>
          <w:tcPr>
            <w:tcW w:w="587" w:type="pct"/>
            <w:tcBorders>
              <w:top w:val="single" w:sz="4" w:space="0" w:color="auto"/>
              <w:left w:val="nil"/>
              <w:bottom w:val="single" w:sz="4" w:space="0" w:color="auto"/>
              <w:right w:val="single" w:sz="4" w:space="0" w:color="auto"/>
            </w:tcBorders>
            <w:shd w:val="clear" w:color="auto" w:fill="auto"/>
          </w:tcPr>
          <w:p w:rsidR="00E92682" w:rsidRPr="00E92682" w:rsidRDefault="00E92682" w:rsidP="00E92682">
            <w:pPr>
              <w:widowControl w:val="0"/>
              <w:spacing w:after="0" w:line="240" w:lineRule="auto"/>
              <w:jc w:val="both"/>
              <w:rPr>
                <w:rFonts w:ascii="Times New Roman" w:hAnsi="Times New Roman" w:cs="Times New Roman"/>
                <w:sz w:val="24"/>
                <w:szCs w:val="24"/>
                <w:lang w:val="ru-RU"/>
              </w:rPr>
            </w:pPr>
            <w:r w:rsidRPr="00E92682">
              <w:rPr>
                <w:rFonts w:ascii="Times New Roman" w:hAnsi="Times New Roman" w:cs="Times New Roman"/>
                <w:sz w:val="24"/>
                <w:szCs w:val="24"/>
                <w:lang w:val="ru-RU"/>
              </w:rPr>
              <w:t>2011</w:t>
            </w:r>
          </w:p>
        </w:tc>
        <w:tc>
          <w:tcPr>
            <w:tcW w:w="587" w:type="pct"/>
            <w:tcBorders>
              <w:top w:val="single" w:sz="4" w:space="0" w:color="auto"/>
              <w:left w:val="nil"/>
              <w:bottom w:val="single" w:sz="4" w:space="0" w:color="auto"/>
              <w:right w:val="single" w:sz="4" w:space="0" w:color="auto"/>
            </w:tcBorders>
            <w:shd w:val="clear" w:color="auto" w:fill="auto"/>
          </w:tcPr>
          <w:p w:rsidR="00E92682" w:rsidRPr="00E92682" w:rsidRDefault="00E92682" w:rsidP="00E92682">
            <w:pPr>
              <w:widowControl w:val="0"/>
              <w:spacing w:after="0" w:line="240" w:lineRule="auto"/>
              <w:jc w:val="both"/>
              <w:rPr>
                <w:rFonts w:ascii="Times New Roman" w:hAnsi="Times New Roman" w:cs="Times New Roman"/>
                <w:sz w:val="24"/>
                <w:szCs w:val="24"/>
                <w:lang w:val="ru-RU"/>
              </w:rPr>
            </w:pPr>
            <w:r w:rsidRPr="00E92682">
              <w:rPr>
                <w:rFonts w:ascii="Times New Roman" w:hAnsi="Times New Roman" w:cs="Times New Roman"/>
                <w:sz w:val="24"/>
                <w:szCs w:val="24"/>
                <w:lang w:val="ru-RU"/>
              </w:rPr>
              <w:t>2012</w:t>
            </w:r>
          </w:p>
        </w:tc>
        <w:tc>
          <w:tcPr>
            <w:tcW w:w="587" w:type="pct"/>
            <w:tcBorders>
              <w:top w:val="single" w:sz="4" w:space="0" w:color="auto"/>
              <w:left w:val="nil"/>
              <w:bottom w:val="single" w:sz="4" w:space="0" w:color="auto"/>
              <w:right w:val="single" w:sz="4" w:space="0" w:color="auto"/>
            </w:tcBorders>
            <w:shd w:val="clear" w:color="auto" w:fill="auto"/>
          </w:tcPr>
          <w:p w:rsidR="00E92682" w:rsidRPr="00E92682" w:rsidRDefault="00E92682" w:rsidP="00E92682">
            <w:pPr>
              <w:widowControl w:val="0"/>
              <w:spacing w:after="0" w:line="240" w:lineRule="auto"/>
              <w:jc w:val="both"/>
              <w:rPr>
                <w:rFonts w:ascii="Times New Roman" w:hAnsi="Times New Roman" w:cs="Times New Roman"/>
                <w:sz w:val="24"/>
                <w:szCs w:val="24"/>
                <w:lang w:val="ru-RU"/>
              </w:rPr>
            </w:pPr>
            <w:r w:rsidRPr="00E92682">
              <w:rPr>
                <w:rFonts w:ascii="Times New Roman" w:hAnsi="Times New Roman" w:cs="Times New Roman"/>
                <w:sz w:val="24"/>
                <w:szCs w:val="24"/>
                <w:lang w:val="ru-RU"/>
              </w:rPr>
              <w:t>2013</w:t>
            </w:r>
          </w:p>
        </w:tc>
      </w:tr>
      <w:tr w:rsidR="00E92682" w:rsidRPr="00E92682" w:rsidTr="002A0A52">
        <w:trPr>
          <w:cantSplit/>
          <w:trHeight w:val="315"/>
        </w:trPr>
        <w:tc>
          <w:tcPr>
            <w:tcW w:w="2649" w:type="pct"/>
            <w:tcBorders>
              <w:top w:val="nil"/>
              <w:left w:val="single" w:sz="4" w:space="0" w:color="auto"/>
              <w:bottom w:val="single" w:sz="4" w:space="0" w:color="auto"/>
              <w:right w:val="single" w:sz="4" w:space="0" w:color="auto"/>
            </w:tcBorders>
            <w:shd w:val="clear" w:color="auto" w:fill="auto"/>
          </w:tcPr>
          <w:p w:rsidR="00E92682" w:rsidRPr="00E92682" w:rsidRDefault="00E92682" w:rsidP="00E92682">
            <w:pPr>
              <w:spacing w:after="0" w:line="240" w:lineRule="auto"/>
              <w:jc w:val="both"/>
              <w:rPr>
                <w:rFonts w:ascii="Times New Roman" w:hAnsi="Times New Roman" w:cs="Times New Roman"/>
                <w:sz w:val="24"/>
                <w:szCs w:val="24"/>
                <w:lang w:val="ru-RU"/>
              </w:rPr>
            </w:pPr>
            <w:r w:rsidRPr="00E92682">
              <w:rPr>
                <w:rFonts w:ascii="Times New Roman" w:hAnsi="Times New Roman" w:cs="Times New Roman"/>
                <w:sz w:val="24"/>
                <w:szCs w:val="24"/>
                <w:lang w:val="ru-RU"/>
              </w:rPr>
              <w:t>Валовой внутренний продукт (ВВП), млрд. руб.</w:t>
            </w:r>
          </w:p>
        </w:tc>
        <w:tc>
          <w:tcPr>
            <w:tcW w:w="590" w:type="pct"/>
            <w:tcBorders>
              <w:top w:val="nil"/>
              <w:left w:val="nil"/>
              <w:bottom w:val="single" w:sz="4" w:space="0" w:color="auto"/>
              <w:right w:val="single" w:sz="4" w:space="0" w:color="auto"/>
            </w:tcBorders>
            <w:shd w:val="clear" w:color="auto" w:fill="auto"/>
            <w:vAlign w:val="bottom"/>
          </w:tcPr>
          <w:p w:rsidR="00E92682" w:rsidRPr="00E92682" w:rsidRDefault="00E92682" w:rsidP="00E92682">
            <w:pPr>
              <w:spacing w:after="0" w:line="240" w:lineRule="auto"/>
              <w:jc w:val="both"/>
              <w:rPr>
                <w:rFonts w:ascii="Times New Roman" w:hAnsi="Times New Roman" w:cs="Times New Roman"/>
                <w:color w:val="000000"/>
                <w:sz w:val="24"/>
                <w:szCs w:val="24"/>
              </w:rPr>
            </w:pPr>
            <w:r w:rsidRPr="00E92682">
              <w:rPr>
                <w:rFonts w:ascii="Times New Roman" w:hAnsi="Times New Roman" w:cs="Times New Roman"/>
                <w:color w:val="000000"/>
                <w:sz w:val="24"/>
                <w:szCs w:val="24"/>
              </w:rPr>
              <w:t>46308,5</w:t>
            </w:r>
          </w:p>
        </w:tc>
        <w:tc>
          <w:tcPr>
            <w:tcW w:w="587" w:type="pct"/>
            <w:tcBorders>
              <w:top w:val="nil"/>
              <w:left w:val="nil"/>
              <w:bottom w:val="single" w:sz="4" w:space="0" w:color="auto"/>
              <w:right w:val="single" w:sz="4" w:space="0" w:color="auto"/>
            </w:tcBorders>
            <w:shd w:val="clear" w:color="auto" w:fill="auto"/>
            <w:vAlign w:val="bottom"/>
          </w:tcPr>
          <w:p w:rsidR="00E92682" w:rsidRPr="00E92682" w:rsidRDefault="00E92682" w:rsidP="00E92682">
            <w:pPr>
              <w:spacing w:after="0" w:line="240" w:lineRule="auto"/>
              <w:jc w:val="both"/>
              <w:rPr>
                <w:rFonts w:ascii="Times New Roman" w:hAnsi="Times New Roman" w:cs="Times New Roman"/>
                <w:color w:val="000000"/>
                <w:sz w:val="24"/>
                <w:szCs w:val="24"/>
              </w:rPr>
            </w:pPr>
            <w:r w:rsidRPr="00E92682">
              <w:rPr>
                <w:rFonts w:ascii="Times New Roman" w:hAnsi="Times New Roman" w:cs="Times New Roman"/>
                <w:color w:val="000000"/>
                <w:sz w:val="24"/>
                <w:szCs w:val="24"/>
              </w:rPr>
              <w:t>55967,2</w:t>
            </w:r>
          </w:p>
        </w:tc>
        <w:tc>
          <w:tcPr>
            <w:tcW w:w="587" w:type="pct"/>
            <w:tcBorders>
              <w:top w:val="nil"/>
              <w:left w:val="nil"/>
              <w:bottom w:val="single" w:sz="4" w:space="0" w:color="auto"/>
              <w:right w:val="single" w:sz="4" w:space="0" w:color="auto"/>
            </w:tcBorders>
            <w:shd w:val="clear" w:color="auto" w:fill="auto"/>
            <w:vAlign w:val="bottom"/>
          </w:tcPr>
          <w:p w:rsidR="00E92682" w:rsidRPr="00E92682" w:rsidRDefault="00E92682" w:rsidP="00E92682">
            <w:pPr>
              <w:spacing w:after="0" w:line="240" w:lineRule="auto"/>
              <w:jc w:val="both"/>
              <w:rPr>
                <w:rFonts w:ascii="Times New Roman" w:hAnsi="Times New Roman" w:cs="Times New Roman"/>
                <w:color w:val="000000"/>
                <w:sz w:val="24"/>
                <w:szCs w:val="24"/>
              </w:rPr>
            </w:pPr>
            <w:r w:rsidRPr="00E92682">
              <w:rPr>
                <w:rFonts w:ascii="Times New Roman" w:hAnsi="Times New Roman" w:cs="Times New Roman"/>
                <w:color w:val="000000"/>
                <w:sz w:val="24"/>
                <w:szCs w:val="24"/>
              </w:rPr>
              <w:t>62218,4</w:t>
            </w:r>
          </w:p>
        </w:tc>
        <w:tc>
          <w:tcPr>
            <w:tcW w:w="587" w:type="pct"/>
            <w:tcBorders>
              <w:top w:val="nil"/>
              <w:left w:val="nil"/>
              <w:bottom w:val="single" w:sz="4" w:space="0" w:color="auto"/>
              <w:right w:val="single" w:sz="4" w:space="0" w:color="auto"/>
            </w:tcBorders>
            <w:shd w:val="clear" w:color="auto" w:fill="auto"/>
            <w:vAlign w:val="bottom"/>
          </w:tcPr>
          <w:p w:rsidR="00E92682" w:rsidRPr="00E92682" w:rsidRDefault="00E92682" w:rsidP="00E92682">
            <w:pPr>
              <w:spacing w:after="0" w:line="240" w:lineRule="auto"/>
              <w:jc w:val="both"/>
              <w:rPr>
                <w:rFonts w:ascii="Times New Roman" w:hAnsi="Times New Roman" w:cs="Times New Roman"/>
                <w:color w:val="000000"/>
                <w:sz w:val="24"/>
                <w:szCs w:val="24"/>
              </w:rPr>
            </w:pPr>
            <w:r w:rsidRPr="00E92682">
              <w:rPr>
                <w:rFonts w:ascii="Times New Roman" w:hAnsi="Times New Roman" w:cs="Times New Roman"/>
                <w:color w:val="000000"/>
                <w:sz w:val="24"/>
                <w:szCs w:val="24"/>
              </w:rPr>
              <w:t>66755,3</w:t>
            </w:r>
          </w:p>
        </w:tc>
      </w:tr>
      <w:tr w:rsidR="00E92682" w:rsidRPr="00E92682" w:rsidTr="002A0A52">
        <w:trPr>
          <w:cantSplit/>
          <w:trHeight w:val="112"/>
        </w:trPr>
        <w:tc>
          <w:tcPr>
            <w:tcW w:w="2649" w:type="pct"/>
            <w:tcBorders>
              <w:top w:val="nil"/>
              <w:left w:val="single" w:sz="4" w:space="0" w:color="auto"/>
              <w:bottom w:val="single" w:sz="4" w:space="0" w:color="auto"/>
              <w:right w:val="single" w:sz="4" w:space="0" w:color="auto"/>
            </w:tcBorders>
            <w:shd w:val="clear" w:color="auto" w:fill="auto"/>
          </w:tcPr>
          <w:p w:rsidR="00E92682" w:rsidRPr="00E92682" w:rsidRDefault="00E92682" w:rsidP="00E92682">
            <w:pPr>
              <w:spacing w:after="0" w:line="240" w:lineRule="auto"/>
              <w:jc w:val="both"/>
              <w:rPr>
                <w:rFonts w:ascii="Times New Roman" w:hAnsi="Times New Roman" w:cs="Times New Roman"/>
                <w:sz w:val="24"/>
                <w:szCs w:val="24"/>
                <w:lang w:val="ru-RU"/>
              </w:rPr>
            </w:pPr>
            <w:r w:rsidRPr="00E92682">
              <w:rPr>
                <w:rFonts w:ascii="Times New Roman" w:hAnsi="Times New Roman" w:cs="Times New Roman"/>
                <w:sz w:val="24"/>
                <w:szCs w:val="24"/>
                <w:lang w:val="ru-RU"/>
              </w:rPr>
              <w:t>Доходы консолидированного бюджета</w:t>
            </w:r>
            <w:r w:rsidRPr="00E92682">
              <w:rPr>
                <w:rFonts w:ascii="Times New Roman" w:hAnsi="Times New Roman" w:cs="Times New Roman"/>
                <w:sz w:val="24"/>
                <w:szCs w:val="24"/>
                <w:vertAlign w:val="superscript"/>
                <w:lang w:val="ru-RU"/>
              </w:rPr>
              <w:t xml:space="preserve">, </w:t>
            </w:r>
            <w:r w:rsidRPr="00E92682">
              <w:rPr>
                <w:rFonts w:ascii="Times New Roman" w:hAnsi="Times New Roman" w:cs="Times New Roman"/>
                <w:sz w:val="24"/>
                <w:szCs w:val="24"/>
                <w:lang w:val="ru-RU"/>
              </w:rPr>
              <w:t>млрд, руб</w:t>
            </w:r>
          </w:p>
        </w:tc>
        <w:tc>
          <w:tcPr>
            <w:tcW w:w="590" w:type="pct"/>
            <w:tcBorders>
              <w:top w:val="nil"/>
              <w:left w:val="nil"/>
              <w:bottom w:val="single" w:sz="4" w:space="0" w:color="auto"/>
              <w:right w:val="single" w:sz="4" w:space="0" w:color="auto"/>
            </w:tcBorders>
            <w:shd w:val="clear" w:color="auto" w:fill="auto"/>
            <w:vAlign w:val="bottom"/>
          </w:tcPr>
          <w:p w:rsidR="00E92682" w:rsidRPr="00E92682" w:rsidRDefault="00E92682" w:rsidP="00E92682">
            <w:pPr>
              <w:spacing w:after="0" w:line="240" w:lineRule="auto"/>
              <w:jc w:val="both"/>
              <w:rPr>
                <w:rFonts w:ascii="Times New Roman" w:hAnsi="Times New Roman" w:cs="Times New Roman"/>
                <w:color w:val="000000"/>
                <w:sz w:val="24"/>
                <w:szCs w:val="24"/>
              </w:rPr>
            </w:pPr>
            <w:r w:rsidRPr="00E92682">
              <w:rPr>
                <w:rFonts w:ascii="Times New Roman" w:hAnsi="Times New Roman" w:cs="Times New Roman"/>
                <w:color w:val="000000"/>
                <w:sz w:val="24"/>
                <w:szCs w:val="24"/>
              </w:rPr>
              <w:t>16032</w:t>
            </w:r>
          </w:p>
        </w:tc>
        <w:tc>
          <w:tcPr>
            <w:tcW w:w="587" w:type="pct"/>
            <w:tcBorders>
              <w:top w:val="nil"/>
              <w:left w:val="nil"/>
              <w:bottom w:val="single" w:sz="4" w:space="0" w:color="auto"/>
              <w:right w:val="single" w:sz="4" w:space="0" w:color="auto"/>
            </w:tcBorders>
            <w:shd w:val="clear" w:color="auto" w:fill="auto"/>
            <w:vAlign w:val="bottom"/>
          </w:tcPr>
          <w:p w:rsidR="00E92682" w:rsidRPr="00E92682" w:rsidRDefault="00E92682" w:rsidP="00E92682">
            <w:pPr>
              <w:spacing w:after="0" w:line="240" w:lineRule="auto"/>
              <w:jc w:val="both"/>
              <w:rPr>
                <w:rFonts w:ascii="Times New Roman" w:hAnsi="Times New Roman" w:cs="Times New Roman"/>
                <w:color w:val="000000"/>
                <w:sz w:val="24"/>
                <w:szCs w:val="24"/>
              </w:rPr>
            </w:pPr>
            <w:r w:rsidRPr="00E92682">
              <w:rPr>
                <w:rFonts w:ascii="Times New Roman" w:hAnsi="Times New Roman" w:cs="Times New Roman"/>
                <w:color w:val="000000"/>
                <w:sz w:val="24"/>
                <w:szCs w:val="24"/>
              </w:rPr>
              <w:t>20855</w:t>
            </w:r>
          </w:p>
        </w:tc>
        <w:tc>
          <w:tcPr>
            <w:tcW w:w="587" w:type="pct"/>
            <w:tcBorders>
              <w:top w:val="nil"/>
              <w:left w:val="nil"/>
              <w:bottom w:val="single" w:sz="4" w:space="0" w:color="auto"/>
              <w:right w:val="single" w:sz="4" w:space="0" w:color="auto"/>
            </w:tcBorders>
            <w:shd w:val="clear" w:color="auto" w:fill="auto"/>
            <w:vAlign w:val="bottom"/>
          </w:tcPr>
          <w:p w:rsidR="00E92682" w:rsidRPr="00E92682" w:rsidRDefault="00E92682" w:rsidP="00E92682">
            <w:pPr>
              <w:spacing w:after="0" w:line="240" w:lineRule="auto"/>
              <w:jc w:val="both"/>
              <w:rPr>
                <w:rFonts w:ascii="Times New Roman" w:hAnsi="Times New Roman" w:cs="Times New Roman"/>
                <w:color w:val="000000"/>
                <w:sz w:val="24"/>
                <w:szCs w:val="24"/>
              </w:rPr>
            </w:pPr>
            <w:r w:rsidRPr="00E92682">
              <w:rPr>
                <w:rFonts w:ascii="Times New Roman" w:hAnsi="Times New Roman" w:cs="Times New Roman"/>
                <w:color w:val="000000"/>
                <w:sz w:val="24"/>
                <w:szCs w:val="24"/>
              </w:rPr>
              <w:t>23435</w:t>
            </w:r>
          </w:p>
        </w:tc>
        <w:tc>
          <w:tcPr>
            <w:tcW w:w="587" w:type="pct"/>
            <w:tcBorders>
              <w:top w:val="nil"/>
              <w:left w:val="nil"/>
              <w:bottom w:val="single" w:sz="4" w:space="0" w:color="auto"/>
              <w:right w:val="single" w:sz="4" w:space="0" w:color="auto"/>
            </w:tcBorders>
            <w:shd w:val="clear" w:color="auto" w:fill="auto"/>
            <w:vAlign w:val="bottom"/>
          </w:tcPr>
          <w:p w:rsidR="00E92682" w:rsidRPr="00E92682" w:rsidRDefault="00E92682" w:rsidP="00E92682">
            <w:pPr>
              <w:spacing w:after="0" w:line="240" w:lineRule="auto"/>
              <w:jc w:val="both"/>
              <w:rPr>
                <w:rFonts w:ascii="Times New Roman" w:hAnsi="Times New Roman" w:cs="Times New Roman"/>
                <w:color w:val="000000"/>
                <w:sz w:val="24"/>
                <w:szCs w:val="24"/>
              </w:rPr>
            </w:pPr>
            <w:r w:rsidRPr="00E92682">
              <w:rPr>
                <w:rFonts w:ascii="Times New Roman" w:hAnsi="Times New Roman" w:cs="Times New Roman"/>
                <w:color w:val="000000"/>
                <w:sz w:val="24"/>
                <w:szCs w:val="24"/>
              </w:rPr>
              <w:t>24443</w:t>
            </w:r>
          </w:p>
        </w:tc>
      </w:tr>
      <w:tr w:rsidR="00E92682" w:rsidRPr="00E92682" w:rsidTr="002A0A52">
        <w:trPr>
          <w:cantSplit/>
          <w:trHeight w:val="233"/>
        </w:trPr>
        <w:tc>
          <w:tcPr>
            <w:tcW w:w="2649" w:type="pct"/>
            <w:tcBorders>
              <w:top w:val="nil"/>
              <w:left w:val="single" w:sz="4" w:space="0" w:color="auto"/>
              <w:bottom w:val="single" w:sz="4" w:space="0" w:color="auto"/>
              <w:right w:val="single" w:sz="4" w:space="0" w:color="auto"/>
            </w:tcBorders>
            <w:shd w:val="clear" w:color="auto" w:fill="auto"/>
          </w:tcPr>
          <w:p w:rsidR="00E92682" w:rsidRPr="00E92682" w:rsidRDefault="00E92682" w:rsidP="00E92682">
            <w:pPr>
              <w:spacing w:after="0" w:line="240" w:lineRule="auto"/>
              <w:jc w:val="both"/>
              <w:rPr>
                <w:rFonts w:ascii="Times New Roman" w:hAnsi="Times New Roman" w:cs="Times New Roman"/>
                <w:sz w:val="24"/>
                <w:szCs w:val="24"/>
                <w:lang w:val="ru-RU"/>
              </w:rPr>
            </w:pPr>
            <w:r w:rsidRPr="00E92682">
              <w:rPr>
                <w:rFonts w:ascii="Times New Roman" w:hAnsi="Times New Roman" w:cs="Times New Roman"/>
                <w:sz w:val="24"/>
                <w:szCs w:val="24"/>
                <w:lang w:val="ru-RU"/>
              </w:rPr>
              <w:t>Расходы консолидированного бюджета</w:t>
            </w:r>
            <w:r w:rsidRPr="00E92682">
              <w:rPr>
                <w:rFonts w:ascii="Times New Roman" w:hAnsi="Times New Roman" w:cs="Times New Roman"/>
                <w:sz w:val="24"/>
                <w:szCs w:val="24"/>
                <w:vertAlign w:val="superscript"/>
                <w:lang w:val="ru-RU"/>
              </w:rPr>
              <w:t xml:space="preserve">, </w:t>
            </w:r>
            <w:r w:rsidRPr="00E92682">
              <w:rPr>
                <w:rFonts w:ascii="Times New Roman" w:hAnsi="Times New Roman" w:cs="Times New Roman"/>
                <w:sz w:val="24"/>
                <w:szCs w:val="24"/>
                <w:lang w:val="ru-RU"/>
              </w:rPr>
              <w:t>млрд. руб.</w:t>
            </w:r>
          </w:p>
        </w:tc>
        <w:tc>
          <w:tcPr>
            <w:tcW w:w="590" w:type="pct"/>
            <w:tcBorders>
              <w:top w:val="nil"/>
              <w:left w:val="nil"/>
              <w:bottom w:val="single" w:sz="4" w:space="0" w:color="auto"/>
              <w:right w:val="single" w:sz="4" w:space="0" w:color="auto"/>
            </w:tcBorders>
            <w:shd w:val="clear" w:color="auto" w:fill="auto"/>
            <w:vAlign w:val="bottom"/>
          </w:tcPr>
          <w:p w:rsidR="00E92682" w:rsidRPr="00E92682" w:rsidRDefault="00E92682" w:rsidP="00E92682">
            <w:pPr>
              <w:spacing w:after="0" w:line="240" w:lineRule="auto"/>
              <w:jc w:val="both"/>
              <w:rPr>
                <w:rFonts w:ascii="Times New Roman" w:hAnsi="Times New Roman" w:cs="Times New Roman"/>
                <w:color w:val="000000"/>
                <w:sz w:val="24"/>
                <w:szCs w:val="24"/>
              </w:rPr>
            </w:pPr>
            <w:r w:rsidRPr="00E92682">
              <w:rPr>
                <w:rFonts w:ascii="Times New Roman" w:hAnsi="Times New Roman" w:cs="Times New Roman"/>
                <w:color w:val="000000"/>
                <w:sz w:val="24"/>
                <w:szCs w:val="24"/>
              </w:rPr>
              <w:t>17617</w:t>
            </w:r>
          </w:p>
        </w:tc>
        <w:tc>
          <w:tcPr>
            <w:tcW w:w="587" w:type="pct"/>
            <w:tcBorders>
              <w:top w:val="nil"/>
              <w:left w:val="nil"/>
              <w:bottom w:val="single" w:sz="4" w:space="0" w:color="auto"/>
              <w:right w:val="single" w:sz="4" w:space="0" w:color="auto"/>
            </w:tcBorders>
            <w:shd w:val="clear" w:color="auto" w:fill="auto"/>
            <w:vAlign w:val="bottom"/>
          </w:tcPr>
          <w:p w:rsidR="00E92682" w:rsidRPr="00E92682" w:rsidRDefault="00E92682" w:rsidP="00E92682">
            <w:pPr>
              <w:spacing w:after="0" w:line="240" w:lineRule="auto"/>
              <w:jc w:val="both"/>
              <w:rPr>
                <w:rFonts w:ascii="Times New Roman" w:hAnsi="Times New Roman" w:cs="Times New Roman"/>
                <w:color w:val="000000"/>
                <w:sz w:val="24"/>
                <w:szCs w:val="24"/>
              </w:rPr>
            </w:pPr>
            <w:r w:rsidRPr="00E92682">
              <w:rPr>
                <w:rFonts w:ascii="Times New Roman" w:hAnsi="Times New Roman" w:cs="Times New Roman"/>
                <w:color w:val="000000"/>
                <w:sz w:val="24"/>
                <w:szCs w:val="24"/>
              </w:rPr>
              <w:t>19995</w:t>
            </w:r>
          </w:p>
        </w:tc>
        <w:tc>
          <w:tcPr>
            <w:tcW w:w="587" w:type="pct"/>
            <w:tcBorders>
              <w:top w:val="nil"/>
              <w:left w:val="nil"/>
              <w:bottom w:val="single" w:sz="4" w:space="0" w:color="auto"/>
              <w:right w:val="single" w:sz="4" w:space="0" w:color="auto"/>
            </w:tcBorders>
            <w:shd w:val="clear" w:color="auto" w:fill="auto"/>
            <w:vAlign w:val="bottom"/>
          </w:tcPr>
          <w:p w:rsidR="00E92682" w:rsidRPr="00E92682" w:rsidRDefault="00E92682" w:rsidP="00E92682">
            <w:pPr>
              <w:spacing w:after="0" w:line="240" w:lineRule="auto"/>
              <w:jc w:val="both"/>
              <w:rPr>
                <w:rFonts w:ascii="Times New Roman" w:hAnsi="Times New Roman" w:cs="Times New Roman"/>
                <w:color w:val="000000"/>
                <w:sz w:val="24"/>
                <w:szCs w:val="24"/>
              </w:rPr>
            </w:pPr>
            <w:r w:rsidRPr="00E92682">
              <w:rPr>
                <w:rFonts w:ascii="Times New Roman" w:hAnsi="Times New Roman" w:cs="Times New Roman"/>
                <w:color w:val="000000"/>
                <w:sz w:val="24"/>
                <w:szCs w:val="24"/>
              </w:rPr>
              <w:t>23175</w:t>
            </w:r>
          </w:p>
        </w:tc>
        <w:tc>
          <w:tcPr>
            <w:tcW w:w="587" w:type="pct"/>
            <w:tcBorders>
              <w:top w:val="nil"/>
              <w:left w:val="nil"/>
              <w:bottom w:val="single" w:sz="4" w:space="0" w:color="auto"/>
              <w:right w:val="single" w:sz="4" w:space="0" w:color="auto"/>
            </w:tcBorders>
            <w:shd w:val="clear" w:color="auto" w:fill="auto"/>
            <w:vAlign w:val="bottom"/>
          </w:tcPr>
          <w:p w:rsidR="00E92682" w:rsidRPr="00E92682" w:rsidRDefault="00E92682" w:rsidP="00E92682">
            <w:pPr>
              <w:spacing w:after="0" w:line="240" w:lineRule="auto"/>
              <w:jc w:val="both"/>
              <w:rPr>
                <w:rFonts w:ascii="Times New Roman" w:hAnsi="Times New Roman" w:cs="Times New Roman"/>
                <w:color w:val="000000"/>
                <w:sz w:val="24"/>
                <w:szCs w:val="24"/>
              </w:rPr>
            </w:pPr>
            <w:r w:rsidRPr="00E92682">
              <w:rPr>
                <w:rFonts w:ascii="Times New Roman" w:hAnsi="Times New Roman" w:cs="Times New Roman"/>
                <w:color w:val="000000"/>
                <w:sz w:val="24"/>
                <w:szCs w:val="24"/>
              </w:rPr>
              <w:t>25291</w:t>
            </w:r>
          </w:p>
        </w:tc>
      </w:tr>
      <w:tr w:rsidR="00E92682" w:rsidRPr="00E92682" w:rsidTr="002A0A52">
        <w:trPr>
          <w:cantSplit/>
          <w:trHeight w:val="349"/>
        </w:trPr>
        <w:tc>
          <w:tcPr>
            <w:tcW w:w="2649" w:type="pct"/>
            <w:tcBorders>
              <w:top w:val="nil"/>
              <w:left w:val="single" w:sz="4" w:space="0" w:color="auto"/>
              <w:bottom w:val="single" w:sz="4" w:space="0" w:color="auto"/>
              <w:right w:val="single" w:sz="4" w:space="0" w:color="auto"/>
            </w:tcBorders>
            <w:shd w:val="clear" w:color="auto" w:fill="auto"/>
            <w:vAlign w:val="bottom"/>
          </w:tcPr>
          <w:p w:rsidR="00E92682" w:rsidRPr="00E92682" w:rsidRDefault="00E92682" w:rsidP="00E92682">
            <w:pPr>
              <w:spacing w:after="0" w:line="240" w:lineRule="auto"/>
              <w:jc w:val="both"/>
              <w:rPr>
                <w:rFonts w:ascii="Times New Roman" w:hAnsi="Times New Roman" w:cs="Times New Roman"/>
                <w:sz w:val="24"/>
                <w:szCs w:val="24"/>
                <w:lang w:val="ru-RU"/>
              </w:rPr>
            </w:pPr>
            <w:r w:rsidRPr="00E92682">
              <w:rPr>
                <w:rFonts w:ascii="Times New Roman" w:hAnsi="Times New Roman" w:cs="Times New Roman"/>
                <w:sz w:val="24"/>
                <w:szCs w:val="24"/>
                <w:lang w:val="ru-RU"/>
              </w:rPr>
              <w:t>Профицит, дефицит (-) консолидиро</w:t>
            </w:r>
            <w:r w:rsidRPr="00E92682">
              <w:rPr>
                <w:rFonts w:ascii="Times New Roman" w:hAnsi="Times New Roman" w:cs="Times New Roman"/>
                <w:sz w:val="24"/>
                <w:szCs w:val="24"/>
                <w:lang w:val="ru-RU"/>
              </w:rPr>
              <w:softHyphen/>
              <w:t>ванного бюджета, млрд. руб.</w:t>
            </w:r>
          </w:p>
        </w:tc>
        <w:tc>
          <w:tcPr>
            <w:tcW w:w="590" w:type="pct"/>
            <w:tcBorders>
              <w:top w:val="nil"/>
              <w:left w:val="nil"/>
              <w:bottom w:val="single" w:sz="4" w:space="0" w:color="auto"/>
              <w:right w:val="single" w:sz="4" w:space="0" w:color="auto"/>
            </w:tcBorders>
            <w:shd w:val="clear" w:color="auto" w:fill="auto"/>
            <w:vAlign w:val="bottom"/>
          </w:tcPr>
          <w:p w:rsidR="00E92682" w:rsidRPr="00E92682" w:rsidRDefault="00E92682" w:rsidP="00E92682">
            <w:pPr>
              <w:spacing w:after="0" w:line="240" w:lineRule="auto"/>
              <w:jc w:val="both"/>
              <w:rPr>
                <w:rFonts w:ascii="Times New Roman" w:hAnsi="Times New Roman" w:cs="Times New Roman"/>
                <w:color w:val="000000"/>
                <w:sz w:val="24"/>
                <w:szCs w:val="24"/>
              </w:rPr>
            </w:pPr>
            <w:r w:rsidRPr="00E92682">
              <w:rPr>
                <w:rFonts w:ascii="Times New Roman" w:hAnsi="Times New Roman" w:cs="Times New Roman"/>
                <w:color w:val="000000"/>
                <w:sz w:val="24"/>
                <w:szCs w:val="24"/>
              </w:rPr>
              <w:t>-1585</w:t>
            </w:r>
          </w:p>
        </w:tc>
        <w:tc>
          <w:tcPr>
            <w:tcW w:w="587" w:type="pct"/>
            <w:tcBorders>
              <w:top w:val="nil"/>
              <w:left w:val="nil"/>
              <w:bottom w:val="single" w:sz="4" w:space="0" w:color="auto"/>
              <w:right w:val="single" w:sz="4" w:space="0" w:color="auto"/>
            </w:tcBorders>
            <w:shd w:val="clear" w:color="auto" w:fill="auto"/>
            <w:vAlign w:val="bottom"/>
          </w:tcPr>
          <w:p w:rsidR="00E92682" w:rsidRPr="00E92682" w:rsidRDefault="00E92682" w:rsidP="00E92682">
            <w:pPr>
              <w:spacing w:after="0" w:line="240" w:lineRule="auto"/>
              <w:jc w:val="both"/>
              <w:rPr>
                <w:rFonts w:ascii="Times New Roman" w:hAnsi="Times New Roman" w:cs="Times New Roman"/>
                <w:color w:val="000000"/>
                <w:sz w:val="24"/>
                <w:szCs w:val="24"/>
              </w:rPr>
            </w:pPr>
            <w:r w:rsidRPr="00E92682">
              <w:rPr>
                <w:rFonts w:ascii="Times New Roman" w:hAnsi="Times New Roman" w:cs="Times New Roman"/>
                <w:color w:val="000000"/>
                <w:sz w:val="24"/>
                <w:szCs w:val="24"/>
              </w:rPr>
              <w:t>861</w:t>
            </w:r>
          </w:p>
        </w:tc>
        <w:tc>
          <w:tcPr>
            <w:tcW w:w="587" w:type="pct"/>
            <w:tcBorders>
              <w:top w:val="nil"/>
              <w:left w:val="nil"/>
              <w:bottom w:val="single" w:sz="4" w:space="0" w:color="auto"/>
              <w:right w:val="single" w:sz="4" w:space="0" w:color="auto"/>
            </w:tcBorders>
            <w:shd w:val="clear" w:color="auto" w:fill="auto"/>
            <w:vAlign w:val="bottom"/>
          </w:tcPr>
          <w:p w:rsidR="00E92682" w:rsidRPr="00E92682" w:rsidRDefault="00E92682" w:rsidP="00E92682">
            <w:pPr>
              <w:spacing w:after="0" w:line="240" w:lineRule="auto"/>
              <w:jc w:val="both"/>
              <w:rPr>
                <w:rFonts w:ascii="Times New Roman" w:hAnsi="Times New Roman" w:cs="Times New Roman"/>
                <w:color w:val="000000"/>
                <w:sz w:val="24"/>
                <w:szCs w:val="24"/>
              </w:rPr>
            </w:pPr>
            <w:r w:rsidRPr="00E92682">
              <w:rPr>
                <w:rFonts w:ascii="Times New Roman" w:hAnsi="Times New Roman" w:cs="Times New Roman"/>
                <w:color w:val="000000"/>
                <w:sz w:val="24"/>
                <w:szCs w:val="24"/>
              </w:rPr>
              <w:t>260</w:t>
            </w:r>
          </w:p>
        </w:tc>
        <w:tc>
          <w:tcPr>
            <w:tcW w:w="587" w:type="pct"/>
            <w:tcBorders>
              <w:top w:val="nil"/>
              <w:left w:val="nil"/>
              <w:bottom w:val="single" w:sz="4" w:space="0" w:color="auto"/>
              <w:right w:val="single" w:sz="4" w:space="0" w:color="auto"/>
            </w:tcBorders>
            <w:shd w:val="clear" w:color="auto" w:fill="auto"/>
            <w:vAlign w:val="bottom"/>
          </w:tcPr>
          <w:p w:rsidR="00E92682" w:rsidRPr="00E92682" w:rsidRDefault="00E92682" w:rsidP="00E92682">
            <w:pPr>
              <w:spacing w:after="0" w:line="240" w:lineRule="auto"/>
              <w:jc w:val="both"/>
              <w:rPr>
                <w:rFonts w:ascii="Times New Roman" w:hAnsi="Times New Roman" w:cs="Times New Roman"/>
                <w:color w:val="000000"/>
                <w:sz w:val="24"/>
                <w:szCs w:val="24"/>
              </w:rPr>
            </w:pPr>
            <w:r w:rsidRPr="00E92682">
              <w:rPr>
                <w:rFonts w:ascii="Times New Roman" w:hAnsi="Times New Roman" w:cs="Times New Roman"/>
                <w:color w:val="000000"/>
                <w:sz w:val="24"/>
                <w:szCs w:val="24"/>
              </w:rPr>
              <w:t>-848</w:t>
            </w:r>
          </w:p>
        </w:tc>
      </w:tr>
      <w:tr w:rsidR="00E92682" w:rsidRPr="00E92682" w:rsidTr="002A0A52">
        <w:trPr>
          <w:cantSplit/>
          <w:trHeight w:val="81"/>
        </w:trPr>
        <w:tc>
          <w:tcPr>
            <w:tcW w:w="2649" w:type="pct"/>
            <w:tcBorders>
              <w:top w:val="nil"/>
              <w:left w:val="single" w:sz="4" w:space="0" w:color="auto"/>
              <w:bottom w:val="single" w:sz="4" w:space="0" w:color="auto"/>
              <w:right w:val="single" w:sz="4" w:space="0" w:color="auto"/>
            </w:tcBorders>
            <w:shd w:val="clear" w:color="auto" w:fill="auto"/>
          </w:tcPr>
          <w:p w:rsidR="00E92682" w:rsidRPr="00E92682" w:rsidRDefault="00E92682" w:rsidP="00E92682">
            <w:pPr>
              <w:spacing w:after="0" w:line="240" w:lineRule="auto"/>
              <w:jc w:val="both"/>
              <w:rPr>
                <w:rFonts w:ascii="Times New Roman" w:hAnsi="Times New Roman" w:cs="Times New Roman"/>
                <w:color w:val="000000"/>
                <w:sz w:val="24"/>
                <w:szCs w:val="24"/>
              </w:rPr>
            </w:pPr>
            <w:r w:rsidRPr="00E92682">
              <w:rPr>
                <w:rFonts w:ascii="Times New Roman" w:hAnsi="Times New Roman" w:cs="Times New Roman"/>
                <w:color w:val="000000"/>
                <w:sz w:val="24"/>
                <w:szCs w:val="24"/>
              </w:rPr>
              <w:t>Численность населения, млн. человек</w:t>
            </w:r>
          </w:p>
        </w:tc>
        <w:tc>
          <w:tcPr>
            <w:tcW w:w="590" w:type="pct"/>
            <w:tcBorders>
              <w:top w:val="nil"/>
              <w:left w:val="nil"/>
              <w:bottom w:val="single" w:sz="4" w:space="0" w:color="auto"/>
              <w:right w:val="single" w:sz="4" w:space="0" w:color="auto"/>
            </w:tcBorders>
            <w:shd w:val="clear" w:color="auto" w:fill="auto"/>
            <w:vAlign w:val="bottom"/>
          </w:tcPr>
          <w:p w:rsidR="00E92682" w:rsidRPr="00E92682" w:rsidRDefault="00E92682" w:rsidP="00E92682">
            <w:pPr>
              <w:spacing w:after="0" w:line="240" w:lineRule="auto"/>
              <w:jc w:val="both"/>
              <w:rPr>
                <w:rFonts w:ascii="Times New Roman" w:hAnsi="Times New Roman" w:cs="Times New Roman"/>
                <w:color w:val="000000"/>
                <w:sz w:val="24"/>
                <w:szCs w:val="24"/>
              </w:rPr>
            </w:pPr>
            <w:r w:rsidRPr="00E92682">
              <w:rPr>
                <w:rFonts w:ascii="Times New Roman" w:hAnsi="Times New Roman" w:cs="Times New Roman"/>
                <w:color w:val="000000"/>
                <w:sz w:val="24"/>
                <w:szCs w:val="24"/>
              </w:rPr>
              <w:t>142,8</w:t>
            </w:r>
          </w:p>
        </w:tc>
        <w:tc>
          <w:tcPr>
            <w:tcW w:w="587" w:type="pct"/>
            <w:tcBorders>
              <w:top w:val="nil"/>
              <w:left w:val="nil"/>
              <w:bottom w:val="single" w:sz="4" w:space="0" w:color="auto"/>
              <w:right w:val="single" w:sz="4" w:space="0" w:color="auto"/>
            </w:tcBorders>
            <w:shd w:val="clear" w:color="auto" w:fill="auto"/>
            <w:vAlign w:val="bottom"/>
          </w:tcPr>
          <w:p w:rsidR="00E92682" w:rsidRPr="00E92682" w:rsidRDefault="00E92682" w:rsidP="00E92682">
            <w:pPr>
              <w:spacing w:after="0" w:line="240" w:lineRule="auto"/>
              <w:jc w:val="both"/>
              <w:rPr>
                <w:rFonts w:ascii="Times New Roman" w:hAnsi="Times New Roman" w:cs="Times New Roman"/>
                <w:color w:val="000000"/>
                <w:sz w:val="24"/>
                <w:szCs w:val="24"/>
              </w:rPr>
            </w:pPr>
            <w:r w:rsidRPr="00E92682">
              <w:rPr>
                <w:rFonts w:ascii="Times New Roman" w:hAnsi="Times New Roman" w:cs="Times New Roman"/>
                <w:color w:val="000000"/>
                <w:sz w:val="24"/>
                <w:szCs w:val="24"/>
              </w:rPr>
              <w:t>142,9</w:t>
            </w:r>
          </w:p>
        </w:tc>
        <w:tc>
          <w:tcPr>
            <w:tcW w:w="587" w:type="pct"/>
            <w:tcBorders>
              <w:top w:val="nil"/>
              <w:left w:val="nil"/>
              <w:bottom w:val="single" w:sz="4" w:space="0" w:color="auto"/>
              <w:right w:val="single" w:sz="4" w:space="0" w:color="auto"/>
            </w:tcBorders>
            <w:shd w:val="clear" w:color="auto" w:fill="auto"/>
            <w:vAlign w:val="bottom"/>
          </w:tcPr>
          <w:p w:rsidR="00E92682" w:rsidRPr="00E92682" w:rsidRDefault="00E92682" w:rsidP="00E92682">
            <w:pPr>
              <w:spacing w:after="0" w:line="240" w:lineRule="auto"/>
              <w:jc w:val="both"/>
              <w:rPr>
                <w:rFonts w:ascii="Times New Roman" w:hAnsi="Times New Roman" w:cs="Times New Roman"/>
                <w:color w:val="000000"/>
                <w:sz w:val="24"/>
                <w:szCs w:val="24"/>
              </w:rPr>
            </w:pPr>
            <w:r w:rsidRPr="00E92682">
              <w:rPr>
                <w:rFonts w:ascii="Times New Roman" w:hAnsi="Times New Roman" w:cs="Times New Roman"/>
                <w:color w:val="000000"/>
                <w:sz w:val="24"/>
                <w:szCs w:val="24"/>
              </w:rPr>
              <w:t>143</w:t>
            </w:r>
          </w:p>
        </w:tc>
        <w:tc>
          <w:tcPr>
            <w:tcW w:w="587" w:type="pct"/>
            <w:tcBorders>
              <w:top w:val="nil"/>
              <w:left w:val="nil"/>
              <w:bottom w:val="single" w:sz="4" w:space="0" w:color="auto"/>
              <w:right w:val="single" w:sz="4" w:space="0" w:color="auto"/>
            </w:tcBorders>
            <w:shd w:val="clear" w:color="auto" w:fill="auto"/>
            <w:vAlign w:val="bottom"/>
          </w:tcPr>
          <w:p w:rsidR="00E92682" w:rsidRPr="00E92682" w:rsidRDefault="00E92682" w:rsidP="00E92682">
            <w:pPr>
              <w:spacing w:after="0" w:line="240" w:lineRule="auto"/>
              <w:jc w:val="both"/>
              <w:rPr>
                <w:rFonts w:ascii="Times New Roman" w:hAnsi="Times New Roman" w:cs="Times New Roman"/>
                <w:color w:val="000000"/>
                <w:sz w:val="24"/>
                <w:szCs w:val="24"/>
              </w:rPr>
            </w:pPr>
            <w:r w:rsidRPr="00E92682">
              <w:rPr>
                <w:rFonts w:ascii="Times New Roman" w:hAnsi="Times New Roman" w:cs="Times New Roman"/>
                <w:color w:val="000000"/>
                <w:sz w:val="24"/>
                <w:szCs w:val="24"/>
              </w:rPr>
              <w:t>143,3</w:t>
            </w:r>
          </w:p>
        </w:tc>
      </w:tr>
      <w:tr w:rsidR="00E92682" w:rsidRPr="00766654" w:rsidTr="002A0A52">
        <w:trPr>
          <w:cantSplit/>
          <w:trHeight w:val="70"/>
        </w:trPr>
        <w:tc>
          <w:tcPr>
            <w:tcW w:w="2649" w:type="pct"/>
            <w:tcBorders>
              <w:top w:val="nil"/>
              <w:left w:val="single" w:sz="4" w:space="0" w:color="auto"/>
              <w:bottom w:val="single" w:sz="4" w:space="0" w:color="auto"/>
              <w:right w:val="single" w:sz="4" w:space="0" w:color="auto"/>
            </w:tcBorders>
            <w:shd w:val="clear" w:color="auto" w:fill="auto"/>
          </w:tcPr>
          <w:p w:rsidR="00E92682" w:rsidRPr="00E92682" w:rsidRDefault="00E92682" w:rsidP="00E92682">
            <w:pPr>
              <w:spacing w:after="0" w:line="240" w:lineRule="auto"/>
              <w:jc w:val="both"/>
              <w:rPr>
                <w:rFonts w:ascii="Times New Roman" w:hAnsi="Times New Roman" w:cs="Times New Roman"/>
                <w:color w:val="000000"/>
                <w:sz w:val="24"/>
                <w:szCs w:val="24"/>
                <w:lang w:val="ru-RU"/>
              </w:rPr>
            </w:pPr>
            <w:r w:rsidRPr="00E92682">
              <w:rPr>
                <w:rFonts w:ascii="Times New Roman" w:hAnsi="Times New Roman" w:cs="Times New Roman"/>
                <w:color w:val="000000"/>
                <w:sz w:val="24"/>
                <w:szCs w:val="24"/>
                <w:lang w:val="ru-RU"/>
              </w:rPr>
              <w:t>Соотношение дохода бюджета к ВВП, %</w:t>
            </w:r>
          </w:p>
        </w:tc>
        <w:tc>
          <w:tcPr>
            <w:tcW w:w="590" w:type="pct"/>
            <w:tcBorders>
              <w:top w:val="nil"/>
              <w:left w:val="nil"/>
              <w:bottom w:val="single" w:sz="4" w:space="0" w:color="auto"/>
              <w:right w:val="single" w:sz="4" w:space="0" w:color="auto"/>
            </w:tcBorders>
            <w:shd w:val="clear" w:color="auto" w:fill="auto"/>
            <w:vAlign w:val="bottom"/>
          </w:tcPr>
          <w:p w:rsidR="00E92682" w:rsidRPr="00E92682" w:rsidRDefault="00E92682" w:rsidP="00E92682">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E92682" w:rsidRPr="00E92682" w:rsidRDefault="00E92682" w:rsidP="00E92682">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E92682" w:rsidRPr="00E92682" w:rsidRDefault="00E92682" w:rsidP="00E92682">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E92682" w:rsidRPr="00E92682" w:rsidRDefault="00E92682" w:rsidP="00E92682">
            <w:pPr>
              <w:spacing w:after="0" w:line="240" w:lineRule="auto"/>
              <w:jc w:val="both"/>
              <w:rPr>
                <w:rFonts w:ascii="Times New Roman" w:hAnsi="Times New Roman" w:cs="Times New Roman"/>
                <w:color w:val="000000"/>
                <w:sz w:val="24"/>
                <w:szCs w:val="24"/>
                <w:lang w:val="ru-RU"/>
              </w:rPr>
            </w:pPr>
          </w:p>
        </w:tc>
      </w:tr>
      <w:tr w:rsidR="00E92682" w:rsidRPr="00766654" w:rsidTr="002A0A52">
        <w:trPr>
          <w:cantSplit/>
          <w:trHeight w:val="70"/>
        </w:trPr>
        <w:tc>
          <w:tcPr>
            <w:tcW w:w="2649" w:type="pct"/>
            <w:tcBorders>
              <w:top w:val="nil"/>
              <w:left w:val="single" w:sz="4" w:space="0" w:color="auto"/>
              <w:bottom w:val="single" w:sz="4" w:space="0" w:color="auto"/>
              <w:right w:val="single" w:sz="4" w:space="0" w:color="auto"/>
            </w:tcBorders>
            <w:shd w:val="clear" w:color="auto" w:fill="auto"/>
            <w:vAlign w:val="bottom"/>
          </w:tcPr>
          <w:p w:rsidR="00E92682" w:rsidRPr="00E92682" w:rsidRDefault="00E92682" w:rsidP="00E92682">
            <w:pPr>
              <w:spacing w:after="0" w:line="240" w:lineRule="auto"/>
              <w:jc w:val="both"/>
              <w:rPr>
                <w:rFonts w:ascii="Times New Roman" w:hAnsi="Times New Roman" w:cs="Times New Roman"/>
                <w:sz w:val="24"/>
                <w:szCs w:val="24"/>
                <w:lang w:val="ru-RU"/>
              </w:rPr>
            </w:pPr>
            <w:r w:rsidRPr="00E92682">
              <w:rPr>
                <w:rFonts w:ascii="Times New Roman" w:hAnsi="Times New Roman" w:cs="Times New Roman"/>
                <w:sz w:val="24"/>
                <w:szCs w:val="24"/>
                <w:lang w:val="ru-RU"/>
              </w:rPr>
              <w:t>Доходы бюджета в расчете на душе населения</w:t>
            </w:r>
          </w:p>
        </w:tc>
        <w:tc>
          <w:tcPr>
            <w:tcW w:w="590" w:type="pct"/>
            <w:tcBorders>
              <w:top w:val="nil"/>
              <w:left w:val="nil"/>
              <w:bottom w:val="single" w:sz="4" w:space="0" w:color="auto"/>
              <w:right w:val="single" w:sz="4" w:space="0" w:color="auto"/>
            </w:tcBorders>
            <w:shd w:val="clear" w:color="auto" w:fill="auto"/>
            <w:vAlign w:val="bottom"/>
          </w:tcPr>
          <w:p w:rsidR="00E92682" w:rsidRPr="00E92682" w:rsidRDefault="00E92682" w:rsidP="00E92682">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E92682" w:rsidRPr="00E92682" w:rsidRDefault="00E92682" w:rsidP="00E92682">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E92682" w:rsidRPr="00E92682" w:rsidRDefault="00E92682" w:rsidP="00E92682">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E92682" w:rsidRPr="00E92682" w:rsidRDefault="00E92682" w:rsidP="00E92682">
            <w:pPr>
              <w:spacing w:after="0" w:line="240" w:lineRule="auto"/>
              <w:jc w:val="both"/>
              <w:rPr>
                <w:rFonts w:ascii="Times New Roman" w:hAnsi="Times New Roman" w:cs="Times New Roman"/>
                <w:color w:val="000000"/>
                <w:sz w:val="24"/>
                <w:szCs w:val="24"/>
                <w:lang w:val="ru-RU"/>
              </w:rPr>
            </w:pPr>
          </w:p>
        </w:tc>
      </w:tr>
      <w:tr w:rsidR="00E92682" w:rsidRPr="00766654" w:rsidTr="002A0A52">
        <w:trPr>
          <w:cantSplit/>
          <w:trHeight w:val="72"/>
        </w:trPr>
        <w:tc>
          <w:tcPr>
            <w:tcW w:w="2649" w:type="pct"/>
            <w:tcBorders>
              <w:top w:val="nil"/>
              <w:left w:val="single" w:sz="4" w:space="0" w:color="auto"/>
              <w:bottom w:val="single" w:sz="4" w:space="0" w:color="auto"/>
              <w:right w:val="single" w:sz="4" w:space="0" w:color="auto"/>
            </w:tcBorders>
            <w:shd w:val="clear" w:color="auto" w:fill="auto"/>
            <w:vAlign w:val="bottom"/>
          </w:tcPr>
          <w:p w:rsidR="00E92682" w:rsidRPr="00E92682" w:rsidRDefault="00E92682" w:rsidP="00E92682">
            <w:pPr>
              <w:spacing w:after="0" w:line="240" w:lineRule="auto"/>
              <w:jc w:val="both"/>
              <w:rPr>
                <w:rFonts w:ascii="Times New Roman" w:hAnsi="Times New Roman" w:cs="Times New Roman"/>
                <w:color w:val="000000"/>
                <w:sz w:val="24"/>
                <w:szCs w:val="24"/>
                <w:lang w:val="ru-RU"/>
              </w:rPr>
            </w:pPr>
            <w:r w:rsidRPr="00E92682">
              <w:rPr>
                <w:rFonts w:ascii="Times New Roman" w:hAnsi="Times New Roman" w:cs="Times New Roman"/>
                <w:color w:val="000000"/>
                <w:sz w:val="24"/>
                <w:szCs w:val="24"/>
                <w:lang w:val="ru-RU"/>
              </w:rPr>
              <w:t>Соотношение доходной и расходной части бюджета, %</w:t>
            </w:r>
          </w:p>
        </w:tc>
        <w:tc>
          <w:tcPr>
            <w:tcW w:w="590" w:type="pct"/>
            <w:tcBorders>
              <w:top w:val="nil"/>
              <w:left w:val="nil"/>
              <w:bottom w:val="single" w:sz="4" w:space="0" w:color="auto"/>
              <w:right w:val="single" w:sz="4" w:space="0" w:color="auto"/>
            </w:tcBorders>
            <w:shd w:val="clear" w:color="auto" w:fill="auto"/>
            <w:vAlign w:val="bottom"/>
          </w:tcPr>
          <w:p w:rsidR="00E92682" w:rsidRPr="00E92682" w:rsidRDefault="00E92682" w:rsidP="00E92682">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E92682" w:rsidRPr="00E92682" w:rsidRDefault="00E92682" w:rsidP="00E92682">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E92682" w:rsidRPr="00E92682" w:rsidRDefault="00E92682" w:rsidP="00E92682">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E92682" w:rsidRPr="00E92682" w:rsidRDefault="00E92682" w:rsidP="00E92682">
            <w:pPr>
              <w:spacing w:after="0" w:line="240" w:lineRule="auto"/>
              <w:jc w:val="both"/>
              <w:rPr>
                <w:rFonts w:ascii="Times New Roman" w:hAnsi="Times New Roman" w:cs="Times New Roman"/>
                <w:color w:val="000000"/>
                <w:sz w:val="24"/>
                <w:szCs w:val="24"/>
                <w:lang w:val="ru-RU"/>
              </w:rPr>
            </w:pPr>
          </w:p>
        </w:tc>
      </w:tr>
      <w:tr w:rsidR="00E92682" w:rsidRPr="00766654" w:rsidTr="002A0A52">
        <w:trPr>
          <w:cantSplit/>
          <w:trHeight w:val="194"/>
        </w:trPr>
        <w:tc>
          <w:tcPr>
            <w:tcW w:w="2649" w:type="pct"/>
            <w:tcBorders>
              <w:top w:val="nil"/>
              <w:left w:val="single" w:sz="4" w:space="0" w:color="auto"/>
              <w:bottom w:val="single" w:sz="4" w:space="0" w:color="auto"/>
              <w:right w:val="single" w:sz="4" w:space="0" w:color="auto"/>
            </w:tcBorders>
            <w:shd w:val="clear" w:color="auto" w:fill="auto"/>
            <w:vAlign w:val="bottom"/>
          </w:tcPr>
          <w:p w:rsidR="00E92682" w:rsidRPr="00E92682" w:rsidRDefault="00E92682" w:rsidP="00E92682">
            <w:pPr>
              <w:spacing w:after="0" w:line="240" w:lineRule="auto"/>
              <w:jc w:val="both"/>
              <w:rPr>
                <w:rFonts w:ascii="Times New Roman" w:hAnsi="Times New Roman" w:cs="Times New Roman"/>
                <w:color w:val="000000"/>
                <w:sz w:val="24"/>
                <w:szCs w:val="24"/>
                <w:lang w:val="ru-RU"/>
              </w:rPr>
            </w:pPr>
            <w:r w:rsidRPr="00E92682">
              <w:rPr>
                <w:rFonts w:ascii="Times New Roman" w:hAnsi="Times New Roman" w:cs="Times New Roman"/>
                <w:color w:val="000000"/>
                <w:sz w:val="24"/>
                <w:szCs w:val="24"/>
                <w:lang w:val="ru-RU"/>
              </w:rPr>
              <w:t>Степень дефицитности (профицитности бюджета) к ВВП</w:t>
            </w:r>
          </w:p>
        </w:tc>
        <w:tc>
          <w:tcPr>
            <w:tcW w:w="590" w:type="pct"/>
            <w:tcBorders>
              <w:top w:val="nil"/>
              <w:left w:val="nil"/>
              <w:bottom w:val="single" w:sz="4" w:space="0" w:color="auto"/>
              <w:right w:val="single" w:sz="4" w:space="0" w:color="auto"/>
            </w:tcBorders>
            <w:shd w:val="clear" w:color="auto" w:fill="auto"/>
            <w:vAlign w:val="bottom"/>
          </w:tcPr>
          <w:p w:rsidR="00E92682" w:rsidRPr="00E92682" w:rsidRDefault="00E92682" w:rsidP="00E92682">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E92682" w:rsidRPr="00E92682" w:rsidRDefault="00E92682" w:rsidP="00E92682">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E92682" w:rsidRPr="00E92682" w:rsidRDefault="00E92682" w:rsidP="00E92682">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E92682" w:rsidRPr="00E92682" w:rsidRDefault="00E92682" w:rsidP="00E92682">
            <w:pPr>
              <w:spacing w:after="0" w:line="240" w:lineRule="auto"/>
              <w:jc w:val="both"/>
              <w:rPr>
                <w:rFonts w:ascii="Times New Roman" w:hAnsi="Times New Roman" w:cs="Times New Roman"/>
                <w:color w:val="000000"/>
                <w:sz w:val="24"/>
                <w:szCs w:val="24"/>
                <w:lang w:val="ru-RU"/>
              </w:rPr>
            </w:pPr>
          </w:p>
        </w:tc>
      </w:tr>
      <w:tr w:rsidR="00E92682" w:rsidRPr="00766654" w:rsidTr="002A0A52">
        <w:trPr>
          <w:cantSplit/>
          <w:trHeight w:val="70"/>
        </w:trPr>
        <w:tc>
          <w:tcPr>
            <w:tcW w:w="2649" w:type="pct"/>
            <w:tcBorders>
              <w:top w:val="nil"/>
              <w:left w:val="single" w:sz="4" w:space="0" w:color="auto"/>
              <w:bottom w:val="single" w:sz="4" w:space="0" w:color="auto"/>
              <w:right w:val="single" w:sz="4" w:space="0" w:color="auto"/>
            </w:tcBorders>
            <w:shd w:val="clear" w:color="auto" w:fill="auto"/>
            <w:vAlign w:val="bottom"/>
          </w:tcPr>
          <w:p w:rsidR="00E92682" w:rsidRPr="00E92682" w:rsidRDefault="00E92682" w:rsidP="00E92682">
            <w:pPr>
              <w:spacing w:after="0" w:line="240" w:lineRule="auto"/>
              <w:jc w:val="both"/>
              <w:rPr>
                <w:rFonts w:ascii="Times New Roman" w:hAnsi="Times New Roman" w:cs="Times New Roman"/>
                <w:color w:val="000000"/>
                <w:sz w:val="24"/>
                <w:szCs w:val="24"/>
                <w:lang w:val="ru-RU"/>
              </w:rPr>
            </w:pPr>
            <w:r w:rsidRPr="00E92682">
              <w:rPr>
                <w:rFonts w:ascii="Times New Roman" w:hAnsi="Times New Roman" w:cs="Times New Roman"/>
                <w:color w:val="000000"/>
                <w:sz w:val="24"/>
                <w:szCs w:val="24"/>
                <w:lang w:val="ru-RU"/>
              </w:rPr>
              <w:t>Степень дефицитности бюджета к расходам бюджета</w:t>
            </w:r>
          </w:p>
        </w:tc>
        <w:tc>
          <w:tcPr>
            <w:tcW w:w="590" w:type="pct"/>
            <w:tcBorders>
              <w:top w:val="nil"/>
              <w:left w:val="nil"/>
              <w:bottom w:val="single" w:sz="4" w:space="0" w:color="auto"/>
              <w:right w:val="single" w:sz="4" w:space="0" w:color="auto"/>
            </w:tcBorders>
            <w:shd w:val="clear" w:color="auto" w:fill="auto"/>
            <w:vAlign w:val="bottom"/>
          </w:tcPr>
          <w:p w:rsidR="00E92682" w:rsidRPr="00E92682" w:rsidRDefault="00E92682" w:rsidP="00E92682">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E92682" w:rsidRPr="00E92682" w:rsidRDefault="00E92682" w:rsidP="00E92682">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E92682" w:rsidRPr="00E92682" w:rsidRDefault="00E92682" w:rsidP="00E92682">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E92682" w:rsidRPr="00E92682" w:rsidRDefault="00E92682" w:rsidP="00E92682">
            <w:pPr>
              <w:spacing w:after="0" w:line="240" w:lineRule="auto"/>
              <w:jc w:val="both"/>
              <w:rPr>
                <w:rFonts w:ascii="Times New Roman" w:hAnsi="Times New Roman" w:cs="Times New Roman"/>
                <w:color w:val="000000"/>
                <w:sz w:val="24"/>
                <w:szCs w:val="24"/>
                <w:lang w:val="ru-RU"/>
              </w:rPr>
            </w:pPr>
          </w:p>
        </w:tc>
      </w:tr>
    </w:tbl>
    <w:p w:rsidR="00E92682" w:rsidRPr="00E92682" w:rsidRDefault="00E92682" w:rsidP="00E92682">
      <w:pPr>
        <w:spacing w:after="0" w:line="240" w:lineRule="auto"/>
        <w:jc w:val="both"/>
        <w:rPr>
          <w:rFonts w:ascii="Times New Roman" w:hAnsi="Times New Roman" w:cs="Times New Roman"/>
          <w:sz w:val="24"/>
          <w:szCs w:val="24"/>
          <w:lang w:val="ru-RU"/>
        </w:rPr>
      </w:pPr>
    </w:p>
    <w:p w:rsidR="00E92682" w:rsidRPr="00E92682" w:rsidRDefault="00E92682" w:rsidP="00E92682">
      <w:pPr>
        <w:spacing w:after="0" w:line="240" w:lineRule="auto"/>
        <w:jc w:val="both"/>
        <w:rPr>
          <w:rFonts w:ascii="Times New Roman" w:hAnsi="Times New Roman" w:cs="Times New Roman"/>
          <w:sz w:val="24"/>
          <w:szCs w:val="24"/>
          <w:lang w:val="ru-RU"/>
        </w:rPr>
      </w:pPr>
      <w:r w:rsidRPr="00E92682">
        <w:rPr>
          <w:rFonts w:ascii="Times New Roman" w:hAnsi="Times New Roman" w:cs="Times New Roman"/>
          <w:sz w:val="24"/>
          <w:szCs w:val="24"/>
          <w:lang w:val="ru-RU"/>
        </w:rPr>
        <w:t>Заполните таблицу недостающими показателями</w:t>
      </w:r>
    </w:p>
    <w:p w:rsidR="00E92682" w:rsidRPr="00E92682" w:rsidRDefault="00E92682" w:rsidP="00E92682">
      <w:pPr>
        <w:spacing w:after="0" w:line="240" w:lineRule="auto"/>
        <w:jc w:val="both"/>
        <w:rPr>
          <w:rFonts w:ascii="Times New Roman" w:hAnsi="Times New Roman" w:cs="Times New Roman"/>
          <w:sz w:val="24"/>
          <w:szCs w:val="24"/>
          <w:lang w:val="ru-RU"/>
        </w:rPr>
      </w:pPr>
    </w:p>
    <w:p w:rsidR="00E92682" w:rsidRPr="00E92682" w:rsidRDefault="00E92682" w:rsidP="00E92682">
      <w:pPr>
        <w:spacing w:after="0" w:line="240" w:lineRule="auto"/>
        <w:rPr>
          <w:rFonts w:ascii="Times New Roman" w:hAnsi="Times New Roman" w:cs="Times New Roman"/>
          <w:sz w:val="24"/>
          <w:szCs w:val="24"/>
          <w:lang w:val="ru-RU"/>
        </w:rPr>
      </w:pPr>
      <w:r w:rsidRPr="00E92682">
        <w:rPr>
          <w:rFonts w:ascii="Times New Roman" w:hAnsi="Times New Roman" w:cs="Times New Roman"/>
          <w:sz w:val="24"/>
          <w:szCs w:val="24"/>
          <w:lang w:val="ru-RU"/>
        </w:rPr>
        <w:t>Задача 39. Имеются данные об основных показателях денежного обращения РФ за 2010-2013 гг.</w:t>
      </w:r>
    </w:p>
    <w:tbl>
      <w:tblPr>
        <w:tblW w:w="5000" w:type="pct"/>
        <w:tblLook w:val="0000" w:firstRow="0" w:lastRow="0" w:firstColumn="0" w:lastColumn="0" w:noHBand="0" w:noVBand="0"/>
      </w:tblPr>
      <w:tblGrid>
        <w:gridCol w:w="6354"/>
        <w:gridCol w:w="1017"/>
        <w:gridCol w:w="1017"/>
        <w:gridCol w:w="1017"/>
        <w:gridCol w:w="1017"/>
      </w:tblGrid>
      <w:tr w:rsidR="00E92682" w:rsidRPr="00E92682" w:rsidTr="002A0A52">
        <w:tc>
          <w:tcPr>
            <w:tcW w:w="5000" w:type="pct"/>
            <w:gridSpan w:val="5"/>
            <w:tcBorders>
              <w:top w:val="nil"/>
              <w:left w:val="nil"/>
              <w:bottom w:val="nil"/>
              <w:right w:val="nil"/>
            </w:tcBorders>
            <w:shd w:val="clear" w:color="auto" w:fill="auto"/>
            <w:noWrap/>
            <w:vAlign w:val="bottom"/>
          </w:tcPr>
          <w:p w:rsidR="00E92682" w:rsidRPr="00E92682" w:rsidRDefault="00E92682" w:rsidP="00E92682">
            <w:pPr>
              <w:spacing w:after="0" w:line="240" w:lineRule="auto"/>
              <w:jc w:val="center"/>
              <w:rPr>
                <w:rFonts w:ascii="Times New Roman" w:hAnsi="Times New Roman" w:cs="Times New Roman"/>
                <w:sz w:val="24"/>
                <w:szCs w:val="24"/>
              </w:rPr>
            </w:pPr>
            <w:r w:rsidRPr="00E92682">
              <w:rPr>
                <w:rFonts w:ascii="Times New Roman" w:hAnsi="Times New Roman" w:cs="Times New Roman"/>
                <w:bCs/>
                <w:color w:val="000000"/>
                <w:sz w:val="24"/>
                <w:szCs w:val="24"/>
              </w:rPr>
              <w:t>ОСНОВНЫЕ ПОКАЗАТЕЛИ ДЕНЕЖНОГО ОБРАЩЕНИЯ</w:t>
            </w:r>
          </w:p>
        </w:tc>
      </w:tr>
      <w:tr w:rsidR="00E92682" w:rsidRPr="00E92682" w:rsidTr="002A0A52">
        <w:tc>
          <w:tcPr>
            <w:tcW w:w="5000" w:type="pct"/>
            <w:gridSpan w:val="5"/>
            <w:tcBorders>
              <w:top w:val="nil"/>
              <w:left w:val="nil"/>
              <w:bottom w:val="nil"/>
              <w:right w:val="nil"/>
            </w:tcBorders>
            <w:shd w:val="clear" w:color="auto" w:fill="auto"/>
            <w:noWrap/>
            <w:vAlign w:val="bottom"/>
          </w:tcPr>
          <w:p w:rsidR="00E92682" w:rsidRPr="00E92682" w:rsidRDefault="00E92682" w:rsidP="00E92682">
            <w:pPr>
              <w:spacing w:after="0" w:line="240" w:lineRule="auto"/>
              <w:jc w:val="center"/>
              <w:rPr>
                <w:rFonts w:ascii="Times New Roman" w:hAnsi="Times New Roman" w:cs="Times New Roman"/>
                <w:sz w:val="24"/>
                <w:szCs w:val="24"/>
              </w:rPr>
            </w:pPr>
            <w:r w:rsidRPr="00E92682">
              <w:rPr>
                <w:rFonts w:ascii="Times New Roman" w:hAnsi="Times New Roman" w:cs="Times New Roman"/>
                <w:color w:val="000000"/>
                <w:sz w:val="24"/>
                <w:szCs w:val="24"/>
              </w:rPr>
              <w:t>(на конец года)</w:t>
            </w:r>
          </w:p>
        </w:tc>
      </w:tr>
      <w:tr w:rsidR="00E92682" w:rsidRPr="00E92682" w:rsidTr="002A0A52">
        <w:tc>
          <w:tcPr>
            <w:tcW w:w="3048" w:type="pct"/>
            <w:tcBorders>
              <w:top w:val="single" w:sz="4" w:space="0" w:color="auto"/>
              <w:left w:val="single" w:sz="4" w:space="0" w:color="auto"/>
              <w:bottom w:val="single" w:sz="4" w:space="0" w:color="auto"/>
              <w:right w:val="single" w:sz="4" w:space="0" w:color="auto"/>
            </w:tcBorders>
            <w:shd w:val="clear" w:color="auto" w:fill="auto"/>
          </w:tcPr>
          <w:p w:rsidR="00E92682" w:rsidRPr="00E92682" w:rsidRDefault="00E92682" w:rsidP="00E92682">
            <w:pPr>
              <w:spacing w:after="0" w:line="240" w:lineRule="auto"/>
              <w:rPr>
                <w:rFonts w:ascii="Times New Roman" w:hAnsi="Times New Roman" w:cs="Times New Roman"/>
                <w:color w:val="000000"/>
                <w:sz w:val="24"/>
                <w:szCs w:val="24"/>
              </w:rPr>
            </w:pPr>
            <w:r w:rsidRPr="00E92682">
              <w:rPr>
                <w:rFonts w:ascii="Times New Roman" w:hAnsi="Times New Roman" w:cs="Times New Roman"/>
                <w:color w:val="000000"/>
                <w:sz w:val="24"/>
                <w:szCs w:val="24"/>
              </w:rPr>
              <w:t> </w:t>
            </w:r>
          </w:p>
        </w:tc>
        <w:tc>
          <w:tcPr>
            <w:tcW w:w="488" w:type="pct"/>
            <w:tcBorders>
              <w:top w:val="single" w:sz="4" w:space="0" w:color="auto"/>
              <w:left w:val="nil"/>
              <w:bottom w:val="single" w:sz="4" w:space="0" w:color="auto"/>
              <w:right w:val="single" w:sz="4" w:space="0" w:color="auto"/>
            </w:tcBorders>
            <w:shd w:val="clear" w:color="auto" w:fill="auto"/>
          </w:tcPr>
          <w:p w:rsidR="00E92682" w:rsidRPr="00E92682" w:rsidRDefault="00E92682" w:rsidP="00E92682">
            <w:pPr>
              <w:spacing w:after="0" w:line="240" w:lineRule="auto"/>
              <w:jc w:val="center"/>
              <w:rPr>
                <w:rFonts w:ascii="Times New Roman" w:hAnsi="Times New Roman" w:cs="Times New Roman"/>
                <w:color w:val="000000"/>
                <w:sz w:val="24"/>
                <w:szCs w:val="24"/>
              </w:rPr>
            </w:pPr>
            <w:r w:rsidRPr="00E92682">
              <w:rPr>
                <w:rFonts w:ascii="Times New Roman" w:hAnsi="Times New Roman" w:cs="Times New Roman"/>
                <w:color w:val="000000"/>
                <w:sz w:val="24"/>
                <w:szCs w:val="24"/>
              </w:rPr>
              <w:t>2010</w:t>
            </w:r>
          </w:p>
        </w:tc>
        <w:tc>
          <w:tcPr>
            <w:tcW w:w="488" w:type="pct"/>
            <w:tcBorders>
              <w:top w:val="single" w:sz="4" w:space="0" w:color="auto"/>
              <w:left w:val="nil"/>
              <w:bottom w:val="single" w:sz="4" w:space="0" w:color="auto"/>
              <w:right w:val="single" w:sz="4" w:space="0" w:color="auto"/>
            </w:tcBorders>
            <w:shd w:val="clear" w:color="auto" w:fill="auto"/>
          </w:tcPr>
          <w:p w:rsidR="00E92682" w:rsidRPr="00E92682" w:rsidRDefault="00E92682" w:rsidP="00E92682">
            <w:pPr>
              <w:spacing w:after="0" w:line="240" w:lineRule="auto"/>
              <w:jc w:val="center"/>
              <w:rPr>
                <w:rFonts w:ascii="Times New Roman" w:hAnsi="Times New Roman" w:cs="Times New Roman"/>
                <w:color w:val="000000"/>
                <w:sz w:val="24"/>
                <w:szCs w:val="24"/>
              </w:rPr>
            </w:pPr>
            <w:r w:rsidRPr="00E92682">
              <w:rPr>
                <w:rFonts w:ascii="Times New Roman" w:hAnsi="Times New Roman" w:cs="Times New Roman"/>
                <w:color w:val="000000"/>
                <w:sz w:val="24"/>
                <w:szCs w:val="24"/>
              </w:rPr>
              <w:t>2011</w:t>
            </w:r>
          </w:p>
        </w:tc>
        <w:tc>
          <w:tcPr>
            <w:tcW w:w="488" w:type="pct"/>
            <w:tcBorders>
              <w:top w:val="single" w:sz="4" w:space="0" w:color="auto"/>
              <w:left w:val="nil"/>
              <w:bottom w:val="single" w:sz="4" w:space="0" w:color="auto"/>
              <w:right w:val="single" w:sz="4" w:space="0" w:color="auto"/>
            </w:tcBorders>
            <w:shd w:val="clear" w:color="auto" w:fill="auto"/>
          </w:tcPr>
          <w:p w:rsidR="00E92682" w:rsidRPr="00E92682" w:rsidRDefault="00E92682" w:rsidP="00E92682">
            <w:pPr>
              <w:spacing w:after="0" w:line="240" w:lineRule="auto"/>
              <w:jc w:val="center"/>
              <w:rPr>
                <w:rFonts w:ascii="Times New Roman" w:hAnsi="Times New Roman" w:cs="Times New Roman"/>
                <w:color w:val="000000"/>
                <w:sz w:val="24"/>
                <w:szCs w:val="24"/>
              </w:rPr>
            </w:pPr>
            <w:r w:rsidRPr="00E92682">
              <w:rPr>
                <w:rFonts w:ascii="Times New Roman" w:hAnsi="Times New Roman" w:cs="Times New Roman"/>
                <w:color w:val="000000"/>
                <w:sz w:val="24"/>
                <w:szCs w:val="24"/>
              </w:rPr>
              <w:t>2012</w:t>
            </w:r>
          </w:p>
        </w:tc>
        <w:tc>
          <w:tcPr>
            <w:tcW w:w="488" w:type="pct"/>
            <w:tcBorders>
              <w:top w:val="single" w:sz="4" w:space="0" w:color="auto"/>
              <w:left w:val="nil"/>
              <w:bottom w:val="single" w:sz="4" w:space="0" w:color="auto"/>
              <w:right w:val="single" w:sz="4" w:space="0" w:color="auto"/>
            </w:tcBorders>
            <w:shd w:val="clear" w:color="auto" w:fill="auto"/>
          </w:tcPr>
          <w:p w:rsidR="00E92682" w:rsidRPr="00E92682" w:rsidRDefault="00E92682" w:rsidP="00E92682">
            <w:pPr>
              <w:spacing w:after="0" w:line="240" w:lineRule="auto"/>
              <w:jc w:val="center"/>
              <w:rPr>
                <w:rFonts w:ascii="Times New Roman" w:hAnsi="Times New Roman" w:cs="Times New Roman"/>
                <w:color w:val="000000"/>
                <w:sz w:val="24"/>
                <w:szCs w:val="24"/>
              </w:rPr>
            </w:pPr>
            <w:r w:rsidRPr="00E92682">
              <w:rPr>
                <w:rFonts w:ascii="Times New Roman" w:hAnsi="Times New Roman" w:cs="Times New Roman"/>
                <w:color w:val="000000"/>
                <w:sz w:val="24"/>
                <w:szCs w:val="24"/>
              </w:rPr>
              <w:t>2013</w:t>
            </w:r>
          </w:p>
        </w:tc>
      </w:tr>
      <w:tr w:rsidR="00E92682" w:rsidRPr="00E92682" w:rsidTr="002A0A52">
        <w:tc>
          <w:tcPr>
            <w:tcW w:w="3048" w:type="pct"/>
            <w:tcBorders>
              <w:top w:val="nil"/>
              <w:left w:val="single" w:sz="4" w:space="0" w:color="auto"/>
              <w:bottom w:val="single" w:sz="4" w:space="0" w:color="auto"/>
              <w:right w:val="single" w:sz="4" w:space="0" w:color="auto"/>
            </w:tcBorders>
            <w:shd w:val="clear" w:color="auto" w:fill="auto"/>
            <w:vAlign w:val="bottom"/>
          </w:tcPr>
          <w:p w:rsidR="00E92682" w:rsidRPr="00E92682" w:rsidRDefault="00E92682" w:rsidP="00E92682">
            <w:pPr>
              <w:spacing w:after="0" w:line="240" w:lineRule="auto"/>
              <w:rPr>
                <w:rFonts w:ascii="Times New Roman" w:hAnsi="Times New Roman" w:cs="Times New Roman"/>
                <w:color w:val="000000"/>
                <w:sz w:val="24"/>
                <w:szCs w:val="24"/>
                <w:lang w:val="ru-RU"/>
              </w:rPr>
            </w:pPr>
            <w:r w:rsidRPr="00E92682">
              <w:rPr>
                <w:rFonts w:ascii="Times New Roman" w:hAnsi="Times New Roman" w:cs="Times New Roman"/>
                <w:color w:val="000000"/>
                <w:sz w:val="24"/>
                <w:szCs w:val="24"/>
                <w:lang w:val="ru-RU"/>
              </w:rPr>
              <w:t xml:space="preserve">Денежная масса </w:t>
            </w:r>
            <w:r w:rsidRPr="00E92682">
              <w:rPr>
                <w:rFonts w:ascii="Times New Roman" w:hAnsi="Times New Roman" w:cs="Times New Roman"/>
                <w:color w:val="000000"/>
                <w:sz w:val="24"/>
                <w:szCs w:val="24"/>
              </w:rPr>
              <w:t>M</w:t>
            </w:r>
            <w:r w:rsidRPr="00E92682">
              <w:rPr>
                <w:rFonts w:ascii="Times New Roman" w:hAnsi="Times New Roman" w:cs="Times New Roman"/>
                <w:color w:val="000000"/>
                <w:sz w:val="24"/>
                <w:szCs w:val="24"/>
                <w:lang w:val="ru-RU"/>
              </w:rPr>
              <w:t xml:space="preserve">2 (национальное определение), млрд. руб. </w:t>
            </w:r>
          </w:p>
        </w:tc>
        <w:tc>
          <w:tcPr>
            <w:tcW w:w="488" w:type="pct"/>
            <w:tcBorders>
              <w:top w:val="nil"/>
              <w:left w:val="nil"/>
              <w:bottom w:val="single" w:sz="4" w:space="0" w:color="auto"/>
              <w:right w:val="single" w:sz="4" w:space="0" w:color="auto"/>
            </w:tcBorders>
            <w:shd w:val="clear" w:color="auto" w:fill="auto"/>
            <w:vAlign w:val="bottom"/>
          </w:tcPr>
          <w:p w:rsidR="00E92682" w:rsidRPr="00E92682" w:rsidRDefault="00E92682" w:rsidP="00E92682">
            <w:pPr>
              <w:spacing w:after="0" w:line="240" w:lineRule="auto"/>
              <w:jc w:val="right"/>
              <w:rPr>
                <w:rFonts w:ascii="Times New Roman" w:hAnsi="Times New Roman" w:cs="Times New Roman"/>
                <w:sz w:val="24"/>
                <w:szCs w:val="24"/>
              </w:rPr>
            </w:pPr>
            <w:r w:rsidRPr="00E92682">
              <w:rPr>
                <w:rFonts w:ascii="Times New Roman" w:hAnsi="Times New Roman" w:cs="Times New Roman"/>
                <w:sz w:val="24"/>
                <w:szCs w:val="24"/>
              </w:rPr>
              <w:t>20011,9</w:t>
            </w:r>
          </w:p>
        </w:tc>
        <w:tc>
          <w:tcPr>
            <w:tcW w:w="488" w:type="pct"/>
            <w:tcBorders>
              <w:top w:val="nil"/>
              <w:left w:val="nil"/>
              <w:bottom w:val="single" w:sz="4" w:space="0" w:color="auto"/>
              <w:right w:val="single" w:sz="4" w:space="0" w:color="auto"/>
            </w:tcBorders>
            <w:shd w:val="clear" w:color="auto" w:fill="auto"/>
            <w:vAlign w:val="bottom"/>
          </w:tcPr>
          <w:p w:rsidR="00E92682" w:rsidRPr="00E92682" w:rsidRDefault="00E92682" w:rsidP="00E92682">
            <w:pPr>
              <w:spacing w:after="0" w:line="240" w:lineRule="auto"/>
              <w:jc w:val="right"/>
              <w:rPr>
                <w:rFonts w:ascii="Times New Roman" w:hAnsi="Times New Roman" w:cs="Times New Roman"/>
                <w:sz w:val="24"/>
                <w:szCs w:val="24"/>
              </w:rPr>
            </w:pPr>
            <w:r w:rsidRPr="00E92682">
              <w:rPr>
                <w:rFonts w:ascii="Times New Roman" w:hAnsi="Times New Roman" w:cs="Times New Roman"/>
                <w:sz w:val="24"/>
                <w:szCs w:val="24"/>
              </w:rPr>
              <w:t>24483,1</w:t>
            </w:r>
          </w:p>
        </w:tc>
        <w:tc>
          <w:tcPr>
            <w:tcW w:w="488" w:type="pct"/>
            <w:tcBorders>
              <w:top w:val="nil"/>
              <w:left w:val="nil"/>
              <w:bottom w:val="single" w:sz="4" w:space="0" w:color="auto"/>
              <w:right w:val="single" w:sz="4" w:space="0" w:color="auto"/>
            </w:tcBorders>
            <w:shd w:val="clear" w:color="auto" w:fill="auto"/>
            <w:vAlign w:val="bottom"/>
          </w:tcPr>
          <w:p w:rsidR="00E92682" w:rsidRPr="00E92682" w:rsidRDefault="00E92682" w:rsidP="00E92682">
            <w:pPr>
              <w:spacing w:after="0" w:line="240" w:lineRule="auto"/>
              <w:jc w:val="right"/>
              <w:rPr>
                <w:rFonts w:ascii="Times New Roman" w:hAnsi="Times New Roman" w:cs="Times New Roman"/>
                <w:sz w:val="24"/>
                <w:szCs w:val="24"/>
              </w:rPr>
            </w:pPr>
            <w:r w:rsidRPr="00E92682">
              <w:rPr>
                <w:rFonts w:ascii="Times New Roman" w:hAnsi="Times New Roman" w:cs="Times New Roman"/>
                <w:sz w:val="24"/>
                <w:szCs w:val="24"/>
              </w:rPr>
              <w:t>27405,4</w:t>
            </w:r>
          </w:p>
        </w:tc>
        <w:tc>
          <w:tcPr>
            <w:tcW w:w="488" w:type="pct"/>
            <w:tcBorders>
              <w:top w:val="nil"/>
              <w:left w:val="nil"/>
              <w:bottom w:val="single" w:sz="4" w:space="0" w:color="auto"/>
              <w:right w:val="single" w:sz="4" w:space="0" w:color="auto"/>
            </w:tcBorders>
            <w:shd w:val="clear" w:color="auto" w:fill="auto"/>
            <w:vAlign w:val="bottom"/>
          </w:tcPr>
          <w:p w:rsidR="00E92682" w:rsidRPr="00E92682" w:rsidRDefault="00E92682" w:rsidP="00E92682">
            <w:pPr>
              <w:spacing w:after="0" w:line="240" w:lineRule="auto"/>
              <w:jc w:val="right"/>
              <w:rPr>
                <w:rFonts w:ascii="Times New Roman" w:hAnsi="Times New Roman" w:cs="Times New Roman"/>
                <w:sz w:val="24"/>
                <w:szCs w:val="24"/>
              </w:rPr>
            </w:pPr>
            <w:r w:rsidRPr="00E92682">
              <w:rPr>
                <w:rFonts w:ascii="Times New Roman" w:hAnsi="Times New Roman" w:cs="Times New Roman"/>
                <w:sz w:val="24"/>
                <w:szCs w:val="24"/>
              </w:rPr>
              <w:t>31404,7</w:t>
            </w:r>
          </w:p>
        </w:tc>
      </w:tr>
      <w:tr w:rsidR="00E92682" w:rsidRPr="00E92682" w:rsidTr="002A0A52">
        <w:tc>
          <w:tcPr>
            <w:tcW w:w="3048" w:type="pct"/>
            <w:tcBorders>
              <w:top w:val="nil"/>
              <w:left w:val="single" w:sz="4" w:space="0" w:color="auto"/>
              <w:bottom w:val="single" w:sz="4" w:space="0" w:color="auto"/>
              <w:right w:val="single" w:sz="4" w:space="0" w:color="auto"/>
            </w:tcBorders>
            <w:shd w:val="clear" w:color="auto" w:fill="auto"/>
          </w:tcPr>
          <w:p w:rsidR="00E92682" w:rsidRPr="00E92682" w:rsidRDefault="00E92682" w:rsidP="00E92682">
            <w:pPr>
              <w:spacing w:after="0" w:line="240" w:lineRule="auto"/>
              <w:rPr>
                <w:rFonts w:ascii="Times New Roman" w:hAnsi="Times New Roman" w:cs="Times New Roman"/>
                <w:color w:val="000000"/>
                <w:sz w:val="24"/>
                <w:szCs w:val="24"/>
              </w:rPr>
            </w:pPr>
            <w:r w:rsidRPr="00E92682">
              <w:rPr>
                <w:rFonts w:ascii="Times New Roman" w:hAnsi="Times New Roman" w:cs="Times New Roman"/>
                <w:color w:val="000000"/>
                <w:sz w:val="24"/>
                <w:szCs w:val="24"/>
              </w:rPr>
              <w:t>в том числе:</w:t>
            </w:r>
          </w:p>
        </w:tc>
        <w:tc>
          <w:tcPr>
            <w:tcW w:w="488" w:type="pct"/>
            <w:tcBorders>
              <w:top w:val="nil"/>
              <w:left w:val="nil"/>
              <w:bottom w:val="single" w:sz="4" w:space="0" w:color="auto"/>
              <w:right w:val="single" w:sz="4" w:space="0" w:color="auto"/>
            </w:tcBorders>
            <w:shd w:val="clear" w:color="auto" w:fill="auto"/>
            <w:vAlign w:val="bottom"/>
          </w:tcPr>
          <w:p w:rsidR="00E92682" w:rsidRPr="00E92682" w:rsidRDefault="00E92682" w:rsidP="00E92682">
            <w:pPr>
              <w:spacing w:after="0" w:line="240" w:lineRule="auto"/>
              <w:jc w:val="right"/>
              <w:rPr>
                <w:rFonts w:ascii="Times New Roman" w:hAnsi="Times New Roman" w:cs="Times New Roman"/>
                <w:sz w:val="24"/>
                <w:szCs w:val="24"/>
              </w:rPr>
            </w:pPr>
            <w:r w:rsidRPr="00E92682">
              <w:rPr>
                <w:rFonts w:ascii="Times New Roman" w:hAnsi="Times New Roman" w:cs="Times New Roman"/>
                <w:sz w:val="24"/>
                <w:szCs w:val="24"/>
              </w:rPr>
              <w:t> </w:t>
            </w:r>
          </w:p>
        </w:tc>
        <w:tc>
          <w:tcPr>
            <w:tcW w:w="488" w:type="pct"/>
            <w:tcBorders>
              <w:top w:val="nil"/>
              <w:left w:val="nil"/>
              <w:bottom w:val="single" w:sz="4" w:space="0" w:color="auto"/>
              <w:right w:val="single" w:sz="4" w:space="0" w:color="auto"/>
            </w:tcBorders>
            <w:shd w:val="clear" w:color="auto" w:fill="auto"/>
            <w:vAlign w:val="bottom"/>
          </w:tcPr>
          <w:p w:rsidR="00E92682" w:rsidRPr="00E92682" w:rsidRDefault="00E92682" w:rsidP="00E92682">
            <w:pPr>
              <w:spacing w:after="0" w:line="240" w:lineRule="auto"/>
              <w:jc w:val="right"/>
              <w:rPr>
                <w:rFonts w:ascii="Times New Roman" w:hAnsi="Times New Roman" w:cs="Times New Roman"/>
                <w:sz w:val="24"/>
                <w:szCs w:val="24"/>
              </w:rPr>
            </w:pPr>
            <w:r w:rsidRPr="00E92682">
              <w:rPr>
                <w:rFonts w:ascii="Times New Roman" w:hAnsi="Times New Roman" w:cs="Times New Roman"/>
                <w:sz w:val="24"/>
                <w:szCs w:val="24"/>
              </w:rPr>
              <w:t> </w:t>
            </w:r>
          </w:p>
        </w:tc>
        <w:tc>
          <w:tcPr>
            <w:tcW w:w="488" w:type="pct"/>
            <w:tcBorders>
              <w:top w:val="nil"/>
              <w:left w:val="nil"/>
              <w:bottom w:val="single" w:sz="4" w:space="0" w:color="auto"/>
              <w:right w:val="single" w:sz="4" w:space="0" w:color="auto"/>
            </w:tcBorders>
            <w:shd w:val="clear" w:color="auto" w:fill="auto"/>
            <w:vAlign w:val="bottom"/>
          </w:tcPr>
          <w:p w:rsidR="00E92682" w:rsidRPr="00E92682" w:rsidRDefault="00E92682" w:rsidP="00E92682">
            <w:pPr>
              <w:spacing w:after="0" w:line="240" w:lineRule="auto"/>
              <w:jc w:val="right"/>
              <w:rPr>
                <w:rFonts w:ascii="Times New Roman" w:hAnsi="Times New Roman" w:cs="Times New Roman"/>
                <w:sz w:val="24"/>
                <w:szCs w:val="24"/>
              </w:rPr>
            </w:pPr>
            <w:r w:rsidRPr="00E92682">
              <w:rPr>
                <w:rFonts w:ascii="Times New Roman" w:hAnsi="Times New Roman" w:cs="Times New Roman"/>
                <w:sz w:val="24"/>
                <w:szCs w:val="24"/>
              </w:rPr>
              <w:t> </w:t>
            </w:r>
          </w:p>
        </w:tc>
        <w:tc>
          <w:tcPr>
            <w:tcW w:w="488" w:type="pct"/>
            <w:tcBorders>
              <w:top w:val="nil"/>
              <w:left w:val="nil"/>
              <w:bottom w:val="single" w:sz="4" w:space="0" w:color="auto"/>
              <w:right w:val="single" w:sz="4" w:space="0" w:color="auto"/>
            </w:tcBorders>
            <w:shd w:val="clear" w:color="auto" w:fill="auto"/>
            <w:vAlign w:val="bottom"/>
          </w:tcPr>
          <w:p w:rsidR="00E92682" w:rsidRPr="00E92682" w:rsidRDefault="00E92682" w:rsidP="00E92682">
            <w:pPr>
              <w:spacing w:after="0" w:line="240" w:lineRule="auto"/>
              <w:jc w:val="right"/>
              <w:rPr>
                <w:rFonts w:ascii="Times New Roman" w:hAnsi="Times New Roman" w:cs="Times New Roman"/>
                <w:sz w:val="24"/>
                <w:szCs w:val="24"/>
              </w:rPr>
            </w:pPr>
            <w:r w:rsidRPr="00E92682">
              <w:rPr>
                <w:rFonts w:ascii="Times New Roman" w:hAnsi="Times New Roman" w:cs="Times New Roman"/>
                <w:sz w:val="24"/>
                <w:szCs w:val="24"/>
              </w:rPr>
              <w:t> </w:t>
            </w:r>
          </w:p>
        </w:tc>
      </w:tr>
      <w:tr w:rsidR="00E92682" w:rsidRPr="00E92682" w:rsidTr="002A0A52">
        <w:tc>
          <w:tcPr>
            <w:tcW w:w="3048" w:type="pct"/>
            <w:tcBorders>
              <w:top w:val="nil"/>
              <w:left w:val="single" w:sz="4" w:space="0" w:color="auto"/>
              <w:bottom w:val="single" w:sz="4" w:space="0" w:color="auto"/>
              <w:right w:val="single" w:sz="4" w:space="0" w:color="auto"/>
            </w:tcBorders>
            <w:shd w:val="clear" w:color="auto" w:fill="auto"/>
          </w:tcPr>
          <w:p w:rsidR="00E92682" w:rsidRPr="00E92682" w:rsidRDefault="00E92682" w:rsidP="00E92682">
            <w:pPr>
              <w:spacing w:after="0" w:line="240" w:lineRule="auto"/>
              <w:rPr>
                <w:rFonts w:ascii="Times New Roman" w:hAnsi="Times New Roman" w:cs="Times New Roman"/>
                <w:color w:val="000000"/>
                <w:sz w:val="24"/>
                <w:szCs w:val="24"/>
              </w:rPr>
            </w:pPr>
            <w:r w:rsidRPr="00E92682">
              <w:rPr>
                <w:rFonts w:ascii="Times New Roman" w:hAnsi="Times New Roman" w:cs="Times New Roman"/>
                <w:color w:val="000000"/>
                <w:sz w:val="24"/>
                <w:szCs w:val="24"/>
              </w:rPr>
              <w:t>наличные деньги M0</w:t>
            </w:r>
          </w:p>
        </w:tc>
        <w:tc>
          <w:tcPr>
            <w:tcW w:w="488" w:type="pct"/>
            <w:tcBorders>
              <w:top w:val="nil"/>
              <w:left w:val="nil"/>
              <w:bottom w:val="single" w:sz="4" w:space="0" w:color="auto"/>
              <w:right w:val="single" w:sz="4" w:space="0" w:color="auto"/>
            </w:tcBorders>
            <w:shd w:val="clear" w:color="auto" w:fill="auto"/>
            <w:vAlign w:val="bottom"/>
          </w:tcPr>
          <w:p w:rsidR="00E92682" w:rsidRPr="00E92682" w:rsidRDefault="00E92682" w:rsidP="00E92682">
            <w:pPr>
              <w:spacing w:after="0" w:line="240" w:lineRule="auto"/>
              <w:jc w:val="right"/>
              <w:rPr>
                <w:rFonts w:ascii="Times New Roman" w:hAnsi="Times New Roman" w:cs="Times New Roman"/>
                <w:sz w:val="24"/>
                <w:szCs w:val="24"/>
              </w:rPr>
            </w:pPr>
            <w:r w:rsidRPr="00E92682">
              <w:rPr>
                <w:rFonts w:ascii="Times New Roman" w:hAnsi="Times New Roman" w:cs="Times New Roman"/>
                <w:sz w:val="24"/>
                <w:szCs w:val="24"/>
              </w:rPr>
              <w:t>5062,7</w:t>
            </w:r>
          </w:p>
        </w:tc>
        <w:tc>
          <w:tcPr>
            <w:tcW w:w="488" w:type="pct"/>
            <w:tcBorders>
              <w:top w:val="nil"/>
              <w:left w:val="nil"/>
              <w:bottom w:val="single" w:sz="4" w:space="0" w:color="auto"/>
              <w:right w:val="single" w:sz="4" w:space="0" w:color="auto"/>
            </w:tcBorders>
            <w:shd w:val="clear" w:color="auto" w:fill="auto"/>
            <w:vAlign w:val="bottom"/>
          </w:tcPr>
          <w:p w:rsidR="00E92682" w:rsidRPr="00E92682" w:rsidRDefault="00E92682" w:rsidP="00E92682">
            <w:pPr>
              <w:spacing w:after="0" w:line="240" w:lineRule="auto"/>
              <w:jc w:val="right"/>
              <w:rPr>
                <w:rFonts w:ascii="Times New Roman" w:hAnsi="Times New Roman" w:cs="Times New Roman"/>
                <w:sz w:val="24"/>
                <w:szCs w:val="24"/>
              </w:rPr>
            </w:pPr>
            <w:r w:rsidRPr="00E92682">
              <w:rPr>
                <w:rFonts w:ascii="Times New Roman" w:hAnsi="Times New Roman" w:cs="Times New Roman"/>
                <w:sz w:val="24"/>
                <w:szCs w:val="24"/>
              </w:rPr>
              <w:t>5938,6</w:t>
            </w:r>
          </w:p>
        </w:tc>
        <w:tc>
          <w:tcPr>
            <w:tcW w:w="488" w:type="pct"/>
            <w:tcBorders>
              <w:top w:val="nil"/>
              <w:left w:val="nil"/>
              <w:bottom w:val="single" w:sz="4" w:space="0" w:color="auto"/>
              <w:right w:val="single" w:sz="4" w:space="0" w:color="auto"/>
            </w:tcBorders>
            <w:shd w:val="clear" w:color="auto" w:fill="auto"/>
            <w:vAlign w:val="bottom"/>
          </w:tcPr>
          <w:p w:rsidR="00E92682" w:rsidRPr="00E92682" w:rsidRDefault="00E92682" w:rsidP="00E92682">
            <w:pPr>
              <w:spacing w:after="0" w:line="240" w:lineRule="auto"/>
              <w:jc w:val="right"/>
              <w:rPr>
                <w:rFonts w:ascii="Times New Roman" w:hAnsi="Times New Roman" w:cs="Times New Roman"/>
                <w:sz w:val="24"/>
                <w:szCs w:val="24"/>
              </w:rPr>
            </w:pPr>
            <w:r w:rsidRPr="00E92682">
              <w:rPr>
                <w:rFonts w:ascii="Times New Roman" w:hAnsi="Times New Roman" w:cs="Times New Roman"/>
                <w:sz w:val="24"/>
                <w:szCs w:val="24"/>
              </w:rPr>
              <w:t>6430,1</w:t>
            </w:r>
          </w:p>
        </w:tc>
        <w:tc>
          <w:tcPr>
            <w:tcW w:w="488" w:type="pct"/>
            <w:tcBorders>
              <w:top w:val="nil"/>
              <w:left w:val="nil"/>
              <w:bottom w:val="single" w:sz="4" w:space="0" w:color="auto"/>
              <w:right w:val="single" w:sz="4" w:space="0" w:color="auto"/>
            </w:tcBorders>
            <w:shd w:val="clear" w:color="auto" w:fill="auto"/>
            <w:vAlign w:val="bottom"/>
          </w:tcPr>
          <w:p w:rsidR="00E92682" w:rsidRPr="00E92682" w:rsidRDefault="00E92682" w:rsidP="00E92682">
            <w:pPr>
              <w:spacing w:after="0" w:line="240" w:lineRule="auto"/>
              <w:jc w:val="right"/>
              <w:rPr>
                <w:rFonts w:ascii="Times New Roman" w:hAnsi="Times New Roman" w:cs="Times New Roman"/>
                <w:sz w:val="24"/>
                <w:szCs w:val="24"/>
              </w:rPr>
            </w:pPr>
            <w:r w:rsidRPr="00E92682">
              <w:rPr>
                <w:rFonts w:ascii="Times New Roman" w:hAnsi="Times New Roman" w:cs="Times New Roman"/>
                <w:sz w:val="24"/>
                <w:szCs w:val="24"/>
              </w:rPr>
              <w:t>6985,6</w:t>
            </w:r>
          </w:p>
        </w:tc>
      </w:tr>
      <w:tr w:rsidR="00E92682" w:rsidRPr="00E92682" w:rsidTr="002A0A52">
        <w:tc>
          <w:tcPr>
            <w:tcW w:w="3048" w:type="pct"/>
            <w:tcBorders>
              <w:top w:val="nil"/>
              <w:left w:val="single" w:sz="4" w:space="0" w:color="auto"/>
              <w:bottom w:val="single" w:sz="4" w:space="0" w:color="auto"/>
              <w:right w:val="single" w:sz="4" w:space="0" w:color="auto"/>
            </w:tcBorders>
            <w:shd w:val="clear" w:color="auto" w:fill="auto"/>
            <w:vAlign w:val="bottom"/>
          </w:tcPr>
          <w:p w:rsidR="00E92682" w:rsidRPr="00E92682" w:rsidRDefault="00E92682" w:rsidP="00E92682">
            <w:pPr>
              <w:spacing w:after="0" w:line="240" w:lineRule="auto"/>
              <w:rPr>
                <w:rFonts w:ascii="Times New Roman" w:hAnsi="Times New Roman" w:cs="Times New Roman"/>
                <w:color w:val="000000"/>
                <w:sz w:val="24"/>
                <w:szCs w:val="24"/>
              </w:rPr>
            </w:pPr>
            <w:r w:rsidRPr="00E92682">
              <w:rPr>
                <w:rFonts w:ascii="Times New Roman" w:hAnsi="Times New Roman" w:cs="Times New Roman"/>
                <w:color w:val="000000"/>
                <w:sz w:val="24"/>
                <w:szCs w:val="24"/>
              </w:rPr>
              <w:t>ВВП, млрд. рублей</w:t>
            </w:r>
          </w:p>
        </w:tc>
        <w:tc>
          <w:tcPr>
            <w:tcW w:w="488" w:type="pct"/>
            <w:tcBorders>
              <w:top w:val="nil"/>
              <w:left w:val="nil"/>
              <w:bottom w:val="single" w:sz="4" w:space="0" w:color="auto"/>
              <w:right w:val="single" w:sz="4" w:space="0" w:color="auto"/>
            </w:tcBorders>
            <w:shd w:val="clear" w:color="auto" w:fill="auto"/>
            <w:vAlign w:val="bottom"/>
          </w:tcPr>
          <w:p w:rsidR="00E92682" w:rsidRPr="00E92682" w:rsidRDefault="00E92682" w:rsidP="00E92682">
            <w:pPr>
              <w:spacing w:after="0" w:line="240" w:lineRule="auto"/>
              <w:jc w:val="center"/>
              <w:rPr>
                <w:rFonts w:ascii="Times New Roman" w:hAnsi="Times New Roman" w:cs="Times New Roman"/>
                <w:color w:val="000000"/>
                <w:sz w:val="24"/>
                <w:szCs w:val="24"/>
              </w:rPr>
            </w:pPr>
            <w:r w:rsidRPr="00E92682">
              <w:rPr>
                <w:rFonts w:ascii="Times New Roman" w:hAnsi="Times New Roman" w:cs="Times New Roman"/>
                <w:color w:val="000000"/>
                <w:sz w:val="24"/>
                <w:szCs w:val="24"/>
              </w:rPr>
              <w:t>46308,5</w:t>
            </w:r>
          </w:p>
        </w:tc>
        <w:tc>
          <w:tcPr>
            <w:tcW w:w="488" w:type="pct"/>
            <w:tcBorders>
              <w:top w:val="nil"/>
              <w:left w:val="nil"/>
              <w:bottom w:val="single" w:sz="4" w:space="0" w:color="auto"/>
              <w:right w:val="single" w:sz="4" w:space="0" w:color="auto"/>
            </w:tcBorders>
            <w:shd w:val="clear" w:color="auto" w:fill="auto"/>
            <w:vAlign w:val="bottom"/>
          </w:tcPr>
          <w:p w:rsidR="00E92682" w:rsidRPr="00E92682" w:rsidRDefault="00E92682" w:rsidP="00E92682">
            <w:pPr>
              <w:spacing w:after="0" w:line="240" w:lineRule="auto"/>
              <w:jc w:val="center"/>
              <w:rPr>
                <w:rFonts w:ascii="Times New Roman" w:hAnsi="Times New Roman" w:cs="Times New Roman"/>
                <w:color w:val="000000"/>
                <w:sz w:val="24"/>
                <w:szCs w:val="24"/>
              </w:rPr>
            </w:pPr>
            <w:r w:rsidRPr="00E92682">
              <w:rPr>
                <w:rFonts w:ascii="Times New Roman" w:hAnsi="Times New Roman" w:cs="Times New Roman"/>
                <w:color w:val="000000"/>
                <w:sz w:val="24"/>
                <w:szCs w:val="24"/>
              </w:rPr>
              <w:t>55967,2</w:t>
            </w:r>
          </w:p>
        </w:tc>
        <w:tc>
          <w:tcPr>
            <w:tcW w:w="488" w:type="pct"/>
            <w:tcBorders>
              <w:top w:val="nil"/>
              <w:left w:val="nil"/>
              <w:bottom w:val="single" w:sz="4" w:space="0" w:color="auto"/>
              <w:right w:val="single" w:sz="4" w:space="0" w:color="auto"/>
            </w:tcBorders>
            <w:shd w:val="clear" w:color="auto" w:fill="auto"/>
            <w:vAlign w:val="bottom"/>
          </w:tcPr>
          <w:p w:rsidR="00E92682" w:rsidRPr="00E92682" w:rsidRDefault="00E92682" w:rsidP="00E92682">
            <w:pPr>
              <w:spacing w:after="0" w:line="240" w:lineRule="auto"/>
              <w:jc w:val="center"/>
              <w:rPr>
                <w:rFonts w:ascii="Times New Roman" w:hAnsi="Times New Roman" w:cs="Times New Roman"/>
                <w:color w:val="000000"/>
                <w:sz w:val="24"/>
                <w:szCs w:val="24"/>
              </w:rPr>
            </w:pPr>
            <w:r w:rsidRPr="00E92682">
              <w:rPr>
                <w:rFonts w:ascii="Times New Roman" w:hAnsi="Times New Roman" w:cs="Times New Roman"/>
                <w:color w:val="000000"/>
                <w:sz w:val="24"/>
                <w:szCs w:val="24"/>
              </w:rPr>
              <w:t>62218,4</w:t>
            </w:r>
          </w:p>
        </w:tc>
        <w:tc>
          <w:tcPr>
            <w:tcW w:w="488" w:type="pct"/>
            <w:tcBorders>
              <w:top w:val="nil"/>
              <w:left w:val="nil"/>
              <w:bottom w:val="single" w:sz="4" w:space="0" w:color="auto"/>
              <w:right w:val="single" w:sz="4" w:space="0" w:color="auto"/>
            </w:tcBorders>
            <w:shd w:val="clear" w:color="auto" w:fill="auto"/>
            <w:vAlign w:val="bottom"/>
          </w:tcPr>
          <w:p w:rsidR="00E92682" w:rsidRPr="00E92682" w:rsidRDefault="00E92682" w:rsidP="00E92682">
            <w:pPr>
              <w:spacing w:after="0" w:line="240" w:lineRule="auto"/>
              <w:jc w:val="center"/>
              <w:rPr>
                <w:rFonts w:ascii="Times New Roman" w:hAnsi="Times New Roman" w:cs="Times New Roman"/>
                <w:color w:val="000000"/>
                <w:sz w:val="24"/>
                <w:szCs w:val="24"/>
              </w:rPr>
            </w:pPr>
            <w:r w:rsidRPr="00E92682">
              <w:rPr>
                <w:rFonts w:ascii="Times New Roman" w:hAnsi="Times New Roman" w:cs="Times New Roman"/>
                <w:color w:val="000000"/>
                <w:sz w:val="24"/>
                <w:szCs w:val="24"/>
              </w:rPr>
              <w:t>66755,3</w:t>
            </w:r>
          </w:p>
        </w:tc>
      </w:tr>
      <w:tr w:rsidR="00E92682" w:rsidRPr="00E92682" w:rsidTr="002A0A52">
        <w:tc>
          <w:tcPr>
            <w:tcW w:w="3048" w:type="pct"/>
            <w:tcBorders>
              <w:top w:val="nil"/>
              <w:left w:val="single" w:sz="4" w:space="0" w:color="auto"/>
              <w:bottom w:val="single" w:sz="4" w:space="0" w:color="auto"/>
              <w:right w:val="single" w:sz="4" w:space="0" w:color="auto"/>
            </w:tcBorders>
            <w:shd w:val="clear" w:color="auto" w:fill="auto"/>
            <w:vAlign w:val="bottom"/>
          </w:tcPr>
          <w:p w:rsidR="00E92682" w:rsidRPr="00E92682" w:rsidRDefault="00E92682" w:rsidP="00E92682">
            <w:pPr>
              <w:spacing w:after="0" w:line="240" w:lineRule="auto"/>
              <w:rPr>
                <w:rFonts w:ascii="Times New Roman" w:hAnsi="Times New Roman" w:cs="Times New Roman"/>
                <w:color w:val="000000"/>
                <w:sz w:val="24"/>
                <w:szCs w:val="24"/>
              </w:rPr>
            </w:pPr>
            <w:r w:rsidRPr="00E92682">
              <w:rPr>
                <w:rFonts w:ascii="Times New Roman" w:hAnsi="Times New Roman" w:cs="Times New Roman"/>
                <w:color w:val="000000"/>
                <w:sz w:val="24"/>
                <w:szCs w:val="24"/>
              </w:rPr>
              <w:t>Денежный мультипликатор</w:t>
            </w:r>
          </w:p>
        </w:tc>
        <w:tc>
          <w:tcPr>
            <w:tcW w:w="488" w:type="pct"/>
            <w:tcBorders>
              <w:top w:val="nil"/>
              <w:left w:val="nil"/>
              <w:bottom w:val="single" w:sz="4" w:space="0" w:color="auto"/>
              <w:right w:val="single" w:sz="4" w:space="0" w:color="auto"/>
            </w:tcBorders>
            <w:shd w:val="clear" w:color="auto" w:fill="auto"/>
            <w:vAlign w:val="bottom"/>
          </w:tcPr>
          <w:p w:rsidR="00E92682" w:rsidRPr="00E92682" w:rsidRDefault="00E92682" w:rsidP="00E92682">
            <w:pPr>
              <w:spacing w:after="0" w:line="240" w:lineRule="auto"/>
              <w:jc w:val="center"/>
              <w:rPr>
                <w:rFonts w:ascii="Times New Roman" w:hAnsi="Times New Roman" w:cs="Times New Roman"/>
                <w:color w:val="000000"/>
                <w:sz w:val="24"/>
                <w:szCs w:val="24"/>
              </w:rPr>
            </w:pPr>
          </w:p>
        </w:tc>
        <w:tc>
          <w:tcPr>
            <w:tcW w:w="488" w:type="pct"/>
            <w:tcBorders>
              <w:top w:val="nil"/>
              <w:left w:val="nil"/>
              <w:bottom w:val="single" w:sz="4" w:space="0" w:color="auto"/>
              <w:right w:val="single" w:sz="4" w:space="0" w:color="auto"/>
            </w:tcBorders>
            <w:shd w:val="clear" w:color="auto" w:fill="auto"/>
            <w:vAlign w:val="bottom"/>
          </w:tcPr>
          <w:p w:rsidR="00E92682" w:rsidRPr="00E92682" w:rsidRDefault="00E92682" w:rsidP="00E92682">
            <w:pPr>
              <w:spacing w:after="0" w:line="240" w:lineRule="auto"/>
              <w:jc w:val="center"/>
              <w:rPr>
                <w:rFonts w:ascii="Times New Roman" w:hAnsi="Times New Roman" w:cs="Times New Roman"/>
                <w:color w:val="000000"/>
                <w:sz w:val="24"/>
                <w:szCs w:val="24"/>
              </w:rPr>
            </w:pPr>
          </w:p>
        </w:tc>
        <w:tc>
          <w:tcPr>
            <w:tcW w:w="488" w:type="pct"/>
            <w:tcBorders>
              <w:top w:val="nil"/>
              <w:left w:val="nil"/>
              <w:bottom w:val="single" w:sz="4" w:space="0" w:color="auto"/>
              <w:right w:val="single" w:sz="4" w:space="0" w:color="auto"/>
            </w:tcBorders>
            <w:shd w:val="clear" w:color="auto" w:fill="auto"/>
            <w:vAlign w:val="bottom"/>
          </w:tcPr>
          <w:p w:rsidR="00E92682" w:rsidRPr="00E92682" w:rsidRDefault="00E92682" w:rsidP="00E92682">
            <w:pPr>
              <w:spacing w:after="0" w:line="240" w:lineRule="auto"/>
              <w:jc w:val="center"/>
              <w:rPr>
                <w:rFonts w:ascii="Times New Roman" w:hAnsi="Times New Roman" w:cs="Times New Roman"/>
                <w:color w:val="000000"/>
                <w:sz w:val="24"/>
                <w:szCs w:val="24"/>
              </w:rPr>
            </w:pPr>
          </w:p>
        </w:tc>
        <w:tc>
          <w:tcPr>
            <w:tcW w:w="488" w:type="pct"/>
            <w:tcBorders>
              <w:top w:val="nil"/>
              <w:left w:val="nil"/>
              <w:bottom w:val="single" w:sz="4" w:space="0" w:color="auto"/>
              <w:right w:val="single" w:sz="4" w:space="0" w:color="auto"/>
            </w:tcBorders>
            <w:shd w:val="clear" w:color="auto" w:fill="auto"/>
            <w:vAlign w:val="bottom"/>
          </w:tcPr>
          <w:p w:rsidR="00E92682" w:rsidRPr="00E92682" w:rsidRDefault="00E92682" w:rsidP="00E92682">
            <w:pPr>
              <w:spacing w:after="0" w:line="240" w:lineRule="auto"/>
              <w:jc w:val="center"/>
              <w:rPr>
                <w:rFonts w:ascii="Times New Roman" w:hAnsi="Times New Roman" w:cs="Times New Roman"/>
                <w:color w:val="000000"/>
                <w:sz w:val="24"/>
                <w:szCs w:val="24"/>
              </w:rPr>
            </w:pPr>
          </w:p>
        </w:tc>
      </w:tr>
      <w:tr w:rsidR="00E92682" w:rsidRPr="00E92682" w:rsidTr="002A0A52">
        <w:tc>
          <w:tcPr>
            <w:tcW w:w="3048" w:type="pct"/>
            <w:tcBorders>
              <w:top w:val="nil"/>
              <w:left w:val="single" w:sz="4" w:space="0" w:color="auto"/>
              <w:bottom w:val="single" w:sz="4" w:space="0" w:color="auto"/>
              <w:right w:val="single" w:sz="4" w:space="0" w:color="auto"/>
            </w:tcBorders>
            <w:shd w:val="clear" w:color="auto" w:fill="auto"/>
          </w:tcPr>
          <w:p w:rsidR="00E92682" w:rsidRPr="00E92682" w:rsidRDefault="00E92682" w:rsidP="00E92682">
            <w:pPr>
              <w:spacing w:after="0" w:line="240" w:lineRule="auto"/>
              <w:rPr>
                <w:rFonts w:ascii="Times New Roman" w:hAnsi="Times New Roman" w:cs="Times New Roman"/>
                <w:color w:val="000000"/>
                <w:sz w:val="24"/>
                <w:szCs w:val="24"/>
              </w:rPr>
            </w:pPr>
            <w:r w:rsidRPr="00E92682">
              <w:rPr>
                <w:rFonts w:ascii="Times New Roman" w:hAnsi="Times New Roman" w:cs="Times New Roman"/>
                <w:color w:val="000000"/>
                <w:sz w:val="24"/>
                <w:szCs w:val="24"/>
              </w:rPr>
              <w:t>Уровень монетизации</w:t>
            </w:r>
          </w:p>
        </w:tc>
        <w:tc>
          <w:tcPr>
            <w:tcW w:w="488" w:type="pct"/>
            <w:tcBorders>
              <w:top w:val="nil"/>
              <w:left w:val="nil"/>
              <w:bottom w:val="single" w:sz="4" w:space="0" w:color="auto"/>
              <w:right w:val="single" w:sz="4" w:space="0" w:color="auto"/>
            </w:tcBorders>
            <w:shd w:val="clear" w:color="auto" w:fill="auto"/>
            <w:vAlign w:val="bottom"/>
          </w:tcPr>
          <w:p w:rsidR="00E92682" w:rsidRPr="00E92682" w:rsidRDefault="00E92682" w:rsidP="00E92682">
            <w:pPr>
              <w:spacing w:after="0" w:line="240" w:lineRule="auto"/>
              <w:jc w:val="right"/>
              <w:rPr>
                <w:rFonts w:ascii="Times New Roman" w:hAnsi="Times New Roman" w:cs="Times New Roman"/>
                <w:sz w:val="24"/>
                <w:szCs w:val="24"/>
              </w:rPr>
            </w:pPr>
          </w:p>
        </w:tc>
        <w:tc>
          <w:tcPr>
            <w:tcW w:w="488" w:type="pct"/>
            <w:tcBorders>
              <w:top w:val="nil"/>
              <w:left w:val="nil"/>
              <w:bottom w:val="single" w:sz="4" w:space="0" w:color="auto"/>
              <w:right w:val="single" w:sz="4" w:space="0" w:color="auto"/>
            </w:tcBorders>
            <w:shd w:val="clear" w:color="auto" w:fill="auto"/>
            <w:vAlign w:val="bottom"/>
          </w:tcPr>
          <w:p w:rsidR="00E92682" w:rsidRPr="00E92682" w:rsidRDefault="00E92682" w:rsidP="00E92682">
            <w:pPr>
              <w:spacing w:after="0" w:line="240" w:lineRule="auto"/>
              <w:jc w:val="right"/>
              <w:rPr>
                <w:rFonts w:ascii="Times New Roman" w:hAnsi="Times New Roman" w:cs="Times New Roman"/>
                <w:sz w:val="24"/>
                <w:szCs w:val="24"/>
              </w:rPr>
            </w:pPr>
          </w:p>
        </w:tc>
        <w:tc>
          <w:tcPr>
            <w:tcW w:w="488" w:type="pct"/>
            <w:tcBorders>
              <w:top w:val="nil"/>
              <w:left w:val="nil"/>
              <w:bottom w:val="single" w:sz="4" w:space="0" w:color="auto"/>
              <w:right w:val="single" w:sz="4" w:space="0" w:color="auto"/>
            </w:tcBorders>
            <w:shd w:val="clear" w:color="auto" w:fill="auto"/>
            <w:vAlign w:val="bottom"/>
          </w:tcPr>
          <w:p w:rsidR="00E92682" w:rsidRPr="00E92682" w:rsidRDefault="00E92682" w:rsidP="00E92682">
            <w:pPr>
              <w:spacing w:after="0" w:line="240" w:lineRule="auto"/>
              <w:jc w:val="right"/>
              <w:rPr>
                <w:rFonts w:ascii="Times New Roman" w:hAnsi="Times New Roman" w:cs="Times New Roman"/>
                <w:sz w:val="24"/>
                <w:szCs w:val="24"/>
              </w:rPr>
            </w:pPr>
          </w:p>
        </w:tc>
        <w:tc>
          <w:tcPr>
            <w:tcW w:w="488" w:type="pct"/>
            <w:tcBorders>
              <w:top w:val="nil"/>
              <w:left w:val="nil"/>
              <w:bottom w:val="single" w:sz="4" w:space="0" w:color="auto"/>
              <w:right w:val="single" w:sz="4" w:space="0" w:color="auto"/>
            </w:tcBorders>
            <w:shd w:val="clear" w:color="auto" w:fill="auto"/>
            <w:vAlign w:val="bottom"/>
          </w:tcPr>
          <w:p w:rsidR="00E92682" w:rsidRPr="00E92682" w:rsidRDefault="00E92682" w:rsidP="00E92682">
            <w:pPr>
              <w:spacing w:after="0" w:line="240" w:lineRule="auto"/>
              <w:jc w:val="right"/>
              <w:rPr>
                <w:rFonts w:ascii="Times New Roman" w:hAnsi="Times New Roman" w:cs="Times New Roman"/>
                <w:sz w:val="24"/>
                <w:szCs w:val="24"/>
              </w:rPr>
            </w:pPr>
          </w:p>
        </w:tc>
      </w:tr>
      <w:tr w:rsidR="00E92682" w:rsidRPr="00E92682" w:rsidTr="002A0A52">
        <w:tc>
          <w:tcPr>
            <w:tcW w:w="3048" w:type="pct"/>
            <w:tcBorders>
              <w:top w:val="nil"/>
              <w:left w:val="single" w:sz="4" w:space="0" w:color="auto"/>
              <w:bottom w:val="single" w:sz="4" w:space="0" w:color="auto"/>
              <w:right w:val="single" w:sz="4" w:space="0" w:color="auto"/>
            </w:tcBorders>
            <w:shd w:val="clear" w:color="auto" w:fill="auto"/>
          </w:tcPr>
          <w:p w:rsidR="00E92682" w:rsidRPr="00E92682" w:rsidRDefault="00E92682" w:rsidP="00E92682">
            <w:pPr>
              <w:spacing w:after="0" w:line="240" w:lineRule="auto"/>
              <w:rPr>
                <w:rFonts w:ascii="Times New Roman" w:hAnsi="Times New Roman" w:cs="Times New Roman"/>
                <w:color w:val="000000"/>
                <w:sz w:val="24"/>
                <w:szCs w:val="24"/>
              </w:rPr>
            </w:pPr>
            <w:r w:rsidRPr="00E92682">
              <w:rPr>
                <w:rFonts w:ascii="Times New Roman" w:hAnsi="Times New Roman" w:cs="Times New Roman"/>
                <w:color w:val="000000"/>
                <w:sz w:val="24"/>
                <w:szCs w:val="24"/>
              </w:rPr>
              <w:t>Скорость обращения денежной массы</w:t>
            </w:r>
          </w:p>
        </w:tc>
        <w:tc>
          <w:tcPr>
            <w:tcW w:w="488" w:type="pct"/>
            <w:tcBorders>
              <w:top w:val="nil"/>
              <w:left w:val="nil"/>
              <w:bottom w:val="single" w:sz="4" w:space="0" w:color="auto"/>
              <w:right w:val="single" w:sz="4" w:space="0" w:color="auto"/>
            </w:tcBorders>
            <w:shd w:val="clear" w:color="auto" w:fill="auto"/>
            <w:vAlign w:val="bottom"/>
          </w:tcPr>
          <w:p w:rsidR="00E92682" w:rsidRPr="00E92682" w:rsidRDefault="00E92682" w:rsidP="00E92682">
            <w:pPr>
              <w:spacing w:after="0" w:line="240" w:lineRule="auto"/>
              <w:jc w:val="right"/>
              <w:rPr>
                <w:rFonts w:ascii="Times New Roman" w:hAnsi="Times New Roman" w:cs="Times New Roman"/>
                <w:sz w:val="24"/>
                <w:szCs w:val="24"/>
              </w:rPr>
            </w:pPr>
          </w:p>
        </w:tc>
        <w:tc>
          <w:tcPr>
            <w:tcW w:w="488" w:type="pct"/>
            <w:tcBorders>
              <w:top w:val="nil"/>
              <w:left w:val="nil"/>
              <w:bottom w:val="single" w:sz="4" w:space="0" w:color="auto"/>
              <w:right w:val="single" w:sz="4" w:space="0" w:color="auto"/>
            </w:tcBorders>
            <w:shd w:val="clear" w:color="auto" w:fill="auto"/>
            <w:vAlign w:val="bottom"/>
          </w:tcPr>
          <w:p w:rsidR="00E92682" w:rsidRPr="00E92682" w:rsidRDefault="00E92682" w:rsidP="00E92682">
            <w:pPr>
              <w:spacing w:after="0" w:line="240" w:lineRule="auto"/>
              <w:jc w:val="right"/>
              <w:rPr>
                <w:rFonts w:ascii="Times New Roman" w:hAnsi="Times New Roman" w:cs="Times New Roman"/>
                <w:sz w:val="24"/>
                <w:szCs w:val="24"/>
              </w:rPr>
            </w:pPr>
          </w:p>
        </w:tc>
        <w:tc>
          <w:tcPr>
            <w:tcW w:w="488" w:type="pct"/>
            <w:tcBorders>
              <w:top w:val="nil"/>
              <w:left w:val="nil"/>
              <w:bottom w:val="single" w:sz="4" w:space="0" w:color="auto"/>
              <w:right w:val="single" w:sz="4" w:space="0" w:color="auto"/>
            </w:tcBorders>
            <w:shd w:val="clear" w:color="auto" w:fill="auto"/>
            <w:vAlign w:val="bottom"/>
          </w:tcPr>
          <w:p w:rsidR="00E92682" w:rsidRPr="00E92682" w:rsidRDefault="00E92682" w:rsidP="00E92682">
            <w:pPr>
              <w:spacing w:after="0" w:line="240" w:lineRule="auto"/>
              <w:jc w:val="right"/>
              <w:rPr>
                <w:rFonts w:ascii="Times New Roman" w:hAnsi="Times New Roman" w:cs="Times New Roman"/>
                <w:sz w:val="24"/>
                <w:szCs w:val="24"/>
              </w:rPr>
            </w:pPr>
          </w:p>
        </w:tc>
        <w:tc>
          <w:tcPr>
            <w:tcW w:w="488" w:type="pct"/>
            <w:tcBorders>
              <w:top w:val="nil"/>
              <w:left w:val="nil"/>
              <w:bottom w:val="single" w:sz="4" w:space="0" w:color="auto"/>
              <w:right w:val="single" w:sz="4" w:space="0" w:color="auto"/>
            </w:tcBorders>
            <w:shd w:val="clear" w:color="auto" w:fill="auto"/>
            <w:vAlign w:val="bottom"/>
          </w:tcPr>
          <w:p w:rsidR="00E92682" w:rsidRPr="00E92682" w:rsidRDefault="00E92682" w:rsidP="00E92682">
            <w:pPr>
              <w:spacing w:after="0" w:line="240" w:lineRule="auto"/>
              <w:jc w:val="right"/>
              <w:rPr>
                <w:rFonts w:ascii="Times New Roman" w:hAnsi="Times New Roman" w:cs="Times New Roman"/>
                <w:sz w:val="24"/>
                <w:szCs w:val="24"/>
              </w:rPr>
            </w:pPr>
          </w:p>
        </w:tc>
      </w:tr>
      <w:tr w:rsidR="00E92682" w:rsidRPr="00E92682" w:rsidTr="002A0A52">
        <w:tc>
          <w:tcPr>
            <w:tcW w:w="3048" w:type="pct"/>
            <w:tcBorders>
              <w:top w:val="nil"/>
              <w:left w:val="single" w:sz="4" w:space="0" w:color="auto"/>
              <w:bottom w:val="single" w:sz="4" w:space="0" w:color="auto"/>
              <w:right w:val="single" w:sz="4" w:space="0" w:color="auto"/>
            </w:tcBorders>
            <w:shd w:val="clear" w:color="auto" w:fill="auto"/>
          </w:tcPr>
          <w:p w:rsidR="00E92682" w:rsidRPr="00E92682" w:rsidRDefault="00E92682" w:rsidP="00E92682">
            <w:pPr>
              <w:spacing w:after="0" w:line="240" w:lineRule="auto"/>
              <w:rPr>
                <w:rFonts w:ascii="Times New Roman" w:hAnsi="Times New Roman" w:cs="Times New Roman"/>
                <w:color w:val="000000"/>
                <w:sz w:val="24"/>
                <w:szCs w:val="24"/>
              </w:rPr>
            </w:pPr>
            <w:r w:rsidRPr="00E92682">
              <w:rPr>
                <w:rFonts w:ascii="Times New Roman" w:hAnsi="Times New Roman" w:cs="Times New Roman"/>
                <w:color w:val="000000"/>
                <w:sz w:val="24"/>
                <w:szCs w:val="24"/>
              </w:rPr>
              <w:t>Длительность одного оборота, дней</w:t>
            </w:r>
          </w:p>
        </w:tc>
        <w:tc>
          <w:tcPr>
            <w:tcW w:w="488" w:type="pct"/>
            <w:tcBorders>
              <w:top w:val="nil"/>
              <w:left w:val="nil"/>
              <w:bottom w:val="single" w:sz="4" w:space="0" w:color="auto"/>
              <w:right w:val="single" w:sz="4" w:space="0" w:color="auto"/>
            </w:tcBorders>
            <w:shd w:val="clear" w:color="auto" w:fill="auto"/>
            <w:vAlign w:val="bottom"/>
          </w:tcPr>
          <w:p w:rsidR="00E92682" w:rsidRPr="00E92682" w:rsidRDefault="00E92682" w:rsidP="00E92682">
            <w:pPr>
              <w:spacing w:after="0" w:line="240" w:lineRule="auto"/>
              <w:jc w:val="right"/>
              <w:rPr>
                <w:rFonts w:ascii="Times New Roman" w:hAnsi="Times New Roman" w:cs="Times New Roman"/>
                <w:sz w:val="24"/>
                <w:szCs w:val="24"/>
              </w:rPr>
            </w:pPr>
          </w:p>
        </w:tc>
        <w:tc>
          <w:tcPr>
            <w:tcW w:w="488" w:type="pct"/>
            <w:tcBorders>
              <w:top w:val="nil"/>
              <w:left w:val="nil"/>
              <w:bottom w:val="single" w:sz="4" w:space="0" w:color="auto"/>
              <w:right w:val="single" w:sz="4" w:space="0" w:color="auto"/>
            </w:tcBorders>
            <w:shd w:val="clear" w:color="auto" w:fill="auto"/>
            <w:vAlign w:val="bottom"/>
          </w:tcPr>
          <w:p w:rsidR="00E92682" w:rsidRPr="00E92682" w:rsidRDefault="00E92682" w:rsidP="00E92682">
            <w:pPr>
              <w:spacing w:after="0" w:line="240" w:lineRule="auto"/>
              <w:jc w:val="right"/>
              <w:rPr>
                <w:rFonts w:ascii="Times New Roman" w:hAnsi="Times New Roman" w:cs="Times New Roman"/>
                <w:sz w:val="24"/>
                <w:szCs w:val="24"/>
              </w:rPr>
            </w:pPr>
          </w:p>
        </w:tc>
        <w:tc>
          <w:tcPr>
            <w:tcW w:w="488" w:type="pct"/>
            <w:tcBorders>
              <w:top w:val="nil"/>
              <w:left w:val="nil"/>
              <w:bottom w:val="single" w:sz="4" w:space="0" w:color="auto"/>
              <w:right w:val="single" w:sz="4" w:space="0" w:color="auto"/>
            </w:tcBorders>
            <w:shd w:val="clear" w:color="auto" w:fill="auto"/>
            <w:vAlign w:val="bottom"/>
          </w:tcPr>
          <w:p w:rsidR="00E92682" w:rsidRPr="00E92682" w:rsidRDefault="00E92682" w:rsidP="00E92682">
            <w:pPr>
              <w:spacing w:after="0" w:line="240" w:lineRule="auto"/>
              <w:jc w:val="right"/>
              <w:rPr>
                <w:rFonts w:ascii="Times New Roman" w:hAnsi="Times New Roman" w:cs="Times New Roman"/>
                <w:sz w:val="24"/>
                <w:szCs w:val="24"/>
              </w:rPr>
            </w:pPr>
          </w:p>
        </w:tc>
        <w:tc>
          <w:tcPr>
            <w:tcW w:w="488" w:type="pct"/>
            <w:tcBorders>
              <w:top w:val="nil"/>
              <w:left w:val="nil"/>
              <w:bottom w:val="single" w:sz="4" w:space="0" w:color="auto"/>
              <w:right w:val="single" w:sz="4" w:space="0" w:color="auto"/>
            </w:tcBorders>
            <w:shd w:val="clear" w:color="auto" w:fill="auto"/>
            <w:vAlign w:val="bottom"/>
          </w:tcPr>
          <w:p w:rsidR="00E92682" w:rsidRPr="00E92682" w:rsidRDefault="00E92682" w:rsidP="00E92682">
            <w:pPr>
              <w:spacing w:after="0" w:line="240" w:lineRule="auto"/>
              <w:jc w:val="right"/>
              <w:rPr>
                <w:rFonts w:ascii="Times New Roman" w:hAnsi="Times New Roman" w:cs="Times New Roman"/>
                <w:sz w:val="24"/>
                <w:szCs w:val="24"/>
              </w:rPr>
            </w:pPr>
          </w:p>
        </w:tc>
      </w:tr>
      <w:tr w:rsidR="00E92682" w:rsidRPr="00766654" w:rsidTr="002A0A52">
        <w:tc>
          <w:tcPr>
            <w:tcW w:w="3048" w:type="pct"/>
            <w:tcBorders>
              <w:top w:val="nil"/>
              <w:left w:val="single" w:sz="4" w:space="0" w:color="auto"/>
              <w:bottom w:val="single" w:sz="4" w:space="0" w:color="auto"/>
              <w:right w:val="single" w:sz="4" w:space="0" w:color="auto"/>
            </w:tcBorders>
            <w:shd w:val="clear" w:color="auto" w:fill="auto"/>
          </w:tcPr>
          <w:p w:rsidR="00E92682" w:rsidRPr="00E92682" w:rsidRDefault="00E92682" w:rsidP="00E92682">
            <w:pPr>
              <w:spacing w:after="0" w:line="240" w:lineRule="auto"/>
              <w:rPr>
                <w:rFonts w:ascii="Times New Roman" w:hAnsi="Times New Roman" w:cs="Times New Roman"/>
                <w:color w:val="000000"/>
                <w:sz w:val="24"/>
                <w:szCs w:val="24"/>
                <w:lang w:val="ru-RU"/>
              </w:rPr>
            </w:pPr>
            <w:r w:rsidRPr="00E92682">
              <w:rPr>
                <w:rFonts w:ascii="Times New Roman" w:hAnsi="Times New Roman" w:cs="Times New Roman"/>
                <w:color w:val="000000"/>
                <w:sz w:val="24"/>
                <w:szCs w:val="24"/>
                <w:lang w:val="ru-RU"/>
              </w:rPr>
              <w:t>Доля наличных денег в общем объеме денежной массы, %</w:t>
            </w:r>
          </w:p>
        </w:tc>
        <w:tc>
          <w:tcPr>
            <w:tcW w:w="488" w:type="pct"/>
            <w:tcBorders>
              <w:top w:val="nil"/>
              <w:left w:val="nil"/>
              <w:bottom w:val="single" w:sz="4" w:space="0" w:color="auto"/>
              <w:right w:val="single" w:sz="4" w:space="0" w:color="auto"/>
            </w:tcBorders>
            <w:shd w:val="clear" w:color="auto" w:fill="auto"/>
            <w:vAlign w:val="bottom"/>
          </w:tcPr>
          <w:p w:rsidR="00E92682" w:rsidRPr="00E92682" w:rsidRDefault="00E92682" w:rsidP="00E92682">
            <w:pPr>
              <w:spacing w:after="0" w:line="240" w:lineRule="auto"/>
              <w:jc w:val="right"/>
              <w:rPr>
                <w:rFonts w:ascii="Times New Roman" w:hAnsi="Times New Roman" w:cs="Times New Roman"/>
                <w:sz w:val="24"/>
                <w:szCs w:val="24"/>
                <w:lang w:val="ru-RU"/>
              </w:rPr>
            </w:pPr>
          </w:p>
        </w:tc>
        <w:tc>
          <w:tcPr>
            <w:tcW w:w="488" w:type="pct"/>
            <w:tcBorders>
              <w:top w:val="nil"/>
              <w:left w:val="nil"/>
              <w:bottom w:val="single" w:sz="4" w:space="0" w:color="auto"/>
              <w:right w:val="single" w:sz="4" w:space="0" w:color="auto"/>
            </w:tcBorders>
            <w:shd w:val="clear" w:color="auto" w:fill="auto"/>
            <w:vAlign w:val="bottom"/>
          </w:tcPr>
          <w:p w:rsidR="00E92682" w:rsidRPr="00E92682" w:rsidRDefault="00E92682" w:rsidP="00E92682">
            <w:pPr>
              <w:spacing w:after="0" w:line="240" w:lineRule="auto"/>
              <w:jc w:val="right"/>
              <w:rPr>
                <w:rFonts w:ascii="Times New Roman" w:hAnsi="Times New Roman" w:cs="Times New Roman"/>
                <w:sz w:val="24"/>
                <w:szCs w:val="24"/>
                <w:lang w:val="ru-RU"/>
              </w:rPr>
            </w:pPr>
          </w:p>
        </w:tc>
        <w:tc>
          <w:tcPr>
            <w:tcW w:w="488" w:type="pct"/>
            <w:tcBorders>
              <w:top w:val="nil"/>
              <w:left w:val="nil"/>
              <w:bottom w:val="single" w:sz="4" w:space="0" w:color="auto"/>
              <w:right w:val="single" w:sz="4" w:space="0" w:color="auto"/>
            </w:tcBorders>
            <w:shd w:val="clear" w:color="auto" w:fill="auto"/>
            <w:vAlign w:val="bottom"/>
          </w:tcPr>
          <w:p w:rsidR="00E92682" w:rsidRPr="00E92682" w:rsidRDefault="00E92682" w:rsidP="00E92682">
            <w:pPr>
              <w:spacing w:after="0" w:line="240" w:lineRule="auto"/>
              <w:jc w:val="right"/>
              <w:rPr>
                <w:rFonts w:ascii="Times New Roman" w:hAnsi="Times New Roman" w:cs="Times New Roman"/>
                <w:sz w:val="24"/>
                <w:szCs w:val="24"/>
                <w:lang w:val="ru-RU"/>
              </w:rPr>
            </w:pPr>
          </w:p>
        </w:tc>
        <w:tc>
          <w:tcPr>
            <w:tcW w:w="488" w:type="pct"/>
            <w:tcBorders>
              <w:top w:val="nil"/>
              <w:left w:val="nil"/>
              <w:bottom w:val="single" w:sz="4" w:space="0" w:color="auto"/>
              <w:right w:val="single" w:sz="4" w:space="0" w:color="auto"/>
            </w:tcBorders>
            <w:shd w:val="clear" w:color="auto" w:fill="auto"/>
            <w:vAlign w:val="bottom"/>
          </w:tcPr>
          <w:p w:rsidR="00E92682" w:rsidRPr="00E92682" w:rsidRDefault="00E92682" w:rsidP="00E92682">
            <w:pPr>
              <w:spacing w:after="0" w:line="240" w:lineRule="auto"/>
              <w:jc w:val="right"/>
              <w:rPr>
                <w:rFonts w:ascii="Times New Roman" w:hAnsi="Times New Roman" w:cs="Times New Roman"/>
                <w:sz w:val="24"/>
                <w:szCs w:val="24"/>
                <w:lang w:val="ru-RU"/>
              </w:rPr>
            </w:pPr>
          </w:p>
        </w:tc>
      </w:tr>
      <w:tr w:rsidR="00E92682" w:rsidRPr="00E92682" w:rsidTr="002A0A52">
        <w:tc>
          <w:tcPr>
            <w:tcW w:w="3048" w:type="pct"/>
            <w:tcBorders>
              <w:top w:val="nil"/>
              <w:left w:val="single" w:sz="4" w:space="0" w:color="auto"/>
              <w:bottom w:val="single" w:sz="4" w:space="0" w:color="auto"/>
              <w:right w:val="single" w:sz="4" w:space="0" w:color="auto"/>
            </w:tcBorders>
            <w:shd w:val="clear" w:color="auto" w:fill="auto"/>
          </w:tcPr>
          <w:p w:rsidR="00E92682" w:rsidRPr="00E92682" w:rsidRDefault="00E92682" w:rsidP="00E92682">
            <w:pPr>
              <w:spacing w:after="0" w:line="240" w:lineRule="auto"/>
              <w:rPr>
                <w:rFonts w:ascii="Times New Roman" w:hAnsi="Times New Roman" w:cs="Times New Roman"/>
                <w:color w:val="000000"/>
                <w:sz w:val="24"/>
                <w:szCs w:val="24"/>
              </w:rPr>
            </w:pPr>
            <w:r w:rsidRPr="00E92682">
              <w:rPr>
                <w:rFonts w:ascii="Times New Roman" w:hAnsi="Times New Roman" w:cs="Times New Roman"/>
                <w:color w:val="000000"/>
                <w:sz w:val="24"/>
                <w:szCs w:val="24"/>
              </w:rPr>
              <w:t>Скорость обращения наличных денег</w:t>
            </w:r>
          </w:p>
        </w:tc>
        <w:tc>
          <w:tcPr>
            <w:tcW w:w="488" w:type="pct"/>
            <w:tcBorders>
              <w:top w:val="nil"/>
              <w:left w:val="nil"/>
              <w:bottom w:val="single" w:sz="4" w:space="0" w:color="auto"/>
              <w:right w:val="single" w:sz="4" w:space="0" w:color="auto"/>
            </w:tcBorders>
            <w:shd w:val="clear" w:color="auto" w:fill="auto"/>
            <w:vAlign w:val="bottom"/>
          </w:tcPr>
          <w:p w:rsidR="00E92682" w:rsidRPr="00E92682" w:rsidRDefault="00E92682" w:rsidP="00E92682">
            <w:pPr>
              <w:spacing w:after="0" w:line="240" w:lineRule="auto"/>
              <w:jc w:val="right"/>
              <w:rPr>
                <w:rFonts w:ascii="Times New Roman" w:hAnsi="Times New Roman" w:cs="Times New Roman"/>
                <w:sz w:val="24"/>
                <w:szCs w:val="24"/>
              </w:rPr>
            </w:pPr>
          </w:p>
        </w:tc>
        <w:tc>
          <w:tcPr>
            <w:tcW w:w="488" w:type="pct"/>
            <w:tcBorders>
              <w:top w:val="nil"/>
              <w:left w:val="nil"/>
              <w:bottom w:val="single" w:sz="4" w:space="0" w:color="auto"/>
              <w:right w:val="single" w:sz="4" w:space="0" w:color="auto"/>
            </w:tcBorders>
            <w:shd w:val="clear" w:color="auto" w:fill="auto"/>
            <w:vAlign w:val="bottom"/>
          </w:tcPr>
          <w:p w:rsidR="00E92682" w:rsidRPr="00E92682" w:rsidRDefault="00E92682" w:rsidP="00E92682">
            <w:pPr>
              <w:spacing w:after="0" w:line="240" w:lineRule="auto"/>
              <w:jc w:val="right"/>
              <w:rPr>
                <w:rFonts w:ascii="Times New Roman" w:hAnsi="Times New Roman" w:cs="Times New Roman"/>
                <w:sz w:val="24"/>
                <w:szCs w:val="24"/>
              </w:rPr>
            </w:pPr>
          </w:p>
        </w:tc>
        <w:tc>
          <w:tcPr>
            <w:tcW w:w="488" w:type="pct"/>
            <w:tcBorders>
              <w:top w:val="nil"/>
              <w:left w:val="nil"/>
              <w:bottom w:val="single" w:sz="4" w:space="0" w:color="auto"/>
              <w:right w:val="single" w:sz="4" w:space="0" w:color="auto"/>
            </w:tcBorders>
            <w:shd w:val="clear" w:color="auto" w:fill="auto"/>
            <w:vAlign w:val="bottom"/>
          </w:tcPr>
          <w:p w:rsidR="00E92682" w:rsidRPr="00E92682" w:rsidRDefault="00E92682" w:rsidP="00E92682">
            <w:pPr>
              <w:spacing w:after="0" w:line="240" w:lineRule="auto"/>
              <w:jc w:val="right"/>
              <w:rPr>
                <w:rFonts w:ascii="Times New Roman" w:hAnsi="Times New Roman" w:cs="Times New Roman"/>
                <w:sz w:val="24"/>
                <w:szCs w:val="24"/>
              </w:rPr>
            </w:pPr>
          </w:p>
        </w:tc>
        <w:tc>
          <w:tcPr>
            <w:tcW w:w="488" w:type="pct"/>
            <w:tcBorders>
              <w:top w:val="nil"/>
              <w:left w:val="nil"/>
              <w:bottom w:val="single" w:sz="4" w:space="0" w:color="auto"/>
              <w:right w:val="single" w:sz="4" w:space="0" w:color="auto"/>
            </w:tcBorders>
            <w:shd w:val="clear" w:color="auto" w:fill="auto"/>
            <w:vAlign w:val="bottom"/>
          </w:tcPr>
          <w:p w:rsidR="00E92682" w:rsidRPr="00E92682" w:rsidRDefault="00E92682" w:rsidP="00E92682">
            <w:pPr>
              <w:spacing w:after="0" w:line="240" w:lineRule="auto"/>
              <w:jc w:val="right"/>
              <w:rPr>
                <w:rFonts w:ascii="Times New Roman" w:hAnsi="Times New Roman" w:cs="Times New Roman"/>
                <w:sz w:val="24"/>
                <w:szCs w:val="24"/>
              </w:rPr>
            </w:pPr>
          </w:p>
        </w:tc>
      </w:tr>
    </w:tbl>
    <w:p w:rsidR="00E92682" w:rsidRPr="00E92682" w:rsidRDefault="00E92682" w:rsidP="00E92682">
      <w:pPr>
        <w:spacing w:after="0" w:line="240" w:lineRule="auto"/>
        <w:textAlignment w:val="baseline"/>
        <w:rPr>
          <w:rFonts w:ascii="Times New Roman" w:hAnsi="Times New Roman" w:cs="Times New Roman"/>
          <w:sz w:val="24"/>
          <w:szCs w:val="24"/>
        </w:rPr>
      </w:pPr>
    </w:p>
    <w:p w:rsidR="00E92682" w:rsidRPr="00E92682" w:rsidRDefault="00E92682" w:rsidP="00E92682">
      <w:pPr>
        <w:spacing w:after="0" w:line="240" w:lineRule="auto"/>
        <w:textAlignment w:val="baseline"/>
        <w:rPr>
          <w:rFonts w:ascii="Times New Roman" w:hAnsi="Times New Roman" w:cs="Times New Roman"/>
          <w:bCs/>
          <w:sz w:val="24"/>
          <w:szCs w:val="24"/>
        </w:rPr>
      </w:pPr>
      <w:r w:rsidRPr="00E92682">
        <w:rPr>
          <w:rFonts w:ascii="Times New Roman" w:hAnsi="Times New Roman" w:cs="Times New Roman"/>
          <w:bCs/>
          <w:sz w:val="24"/>
          <w:szCs w:val="24"/>
        </w:rPr>
        <w:lastRenderedPageBreak/>
        <w:t>Заполните таблицу недостающими показателями</w:t>
      </w:r>
    </w:p>
    <w:p w:rsidR="00E92682" w:rsidRPr="00E92682" w:rsidRDefault="00E92682" w:rsidP="00E92682">
      <w:pPr>
        <w:spacing w:after="0" w:line="240" w:lineRule="auto"/>
        <w:rPr>
          <w:rFonts w:ascii="Times New Roman" w:hAnsi="Times New Roman" w:cs="Times New Roman"/>
          <w:sz w:val="24"/>
          <w:szCs w:val="24"/>
        </w:rPr>
      </w:pPr>
    </w:p>
    <w:p w:rsidR="00E92682" w:rsidRPr="00E92682" w:rsidRDefault="00E92682" w:rsidP="00E92682">
      <w:pPr>
        <w:spacing w:after="0" w:line="240" w:lineRule="auto"/>
        <w:rPr>
          <w:rFonts w:ascii="Times New Roman" w:eastAsia="Times New Roman" w:hAnsi="Times New Roman" w:cs="Times New Roman"/>
          <w:sz w:val="24"/>
          <w:szCs w:val="24"/>
          <w:lang w:val="ru-RU" w:eastAsia="ru-RU"/>
        </w:rPr>
      </w:pPr>
      <w:r w:rsidRPr="00E92682">
        <w:rPr>
          <w:rFonts w:ascii="Times New Roman" w:hAnsi="Times New Roman" w:cs="Times New Roman"/>
          <w:sz w:val="24"/>
          <w:szCs w:val="24"/>
          <w:lang w:val="ru-RU"/>
        </w:rPr>
        <w:t xml:space="preserve">Задача 40. </w:t>
      </w:r>
      <w:r w:rsidRPr="00E92682">
        <w:rPr>
          <w:rFonts w:ascii="Times New Roman" w:eastAsia="Times New Roman" w:hAnsi="Times New Roman" w:cs="Times New Roman"/>
          <w:sz w:val="24"/>
          <w:szCs w:val="24"/>
          <w:lang w:val="ru-RU" w:eastAsia="ru-RU"/>
        </w:rPr>
        <w:t>Имеются следующие данные об основных фондах предприятия (тыс. рублей):</w:t>
      </w:r>
    </w:p>
    <w:p w:rsidR="00E92682" w:rsidRPr="00E92682" w:rsidRDefault="00E92682" w:rsidP="00E92682">
      <w:pPr>
        <w:numPr>
          <w:ilvl w:val="0"/>
          <w:numId w:val="47"/>
        </w:numPr>
        <w:spacing w:after="0" w:line="240" w:lineRule="auto"/>
        <w:ind w:left="0"/>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первоначальная стоимость на начало года …………….……3000</w:t>
      </w:r>
    </w:p>
    <w:p w:rsidR="00E92682" w:rsidRPr="00E92682" w:rsidRDefault="00E92682" w:rsidP="00E92682">
      <w:pPr>
        <w:numPr>
          <w:ilvl w:val="0"/>
          <w:numId w:val="47"/>
        </w:numPr>
        <w:spacing w:after="0" w:line="240" w:lineRule="auto"/>
        <w:ind w:left="0"/>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введено в эксплуатацию новых основных фондов …………950</w:t>
      </w:r>
    </w:p>
    <w:p w:rsidR="00E92682" w:rsidRPr="00E92682" w:rsidRDefault="00E92682" w:rsidP="00E92682">
      <w:pPr>
        <w:numPr>
          <w:ilvl w:val="0"/>
          <w:numId w:val="47"/>
        </w:numPr>
        <w:spacing w:after="0" w:line="240" w:lineRule="auto"/>
        <w:ind w:left="0"/>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выбыло основных фондов в течение года (по стоимости</w:t>
      </w:r>
    </w:p>
    <w:p w:rsidR="00E92682" w:rsidRPr="00E92682" w:rsidRDefault="00E92682" w:rsidP="00E92682">
      <w:pPr>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 xml:space="preserve">      за вычетом износа) ……………………………………….……44</w:t>
      </w:r>
    </w:p>
    <w:p w:rsidR="00E92682" w:rsidRPr="00E92682" w:rsidRDefault="00E92682" w:rsidP="00E92682">
      <w:pPr>
        <w:numPr>
          <w:ilvl w:val="0"/>
          <w:numId w:val="48"/>
        </w:numPr>
        <w:tabs>
          <w:tab w:val="right" w:leader="dot" w:pos="7938"/>
        </w:tabs>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первоначальная стоимость выбывших фондов</w:t>
      </w:r>
      <w:r w:rsidRPr="00E92682">
        <w:rPr>
          <w:rFonts w:ascii="Times New Roman" w:eastAsia="Times New Roman" w:hAnsi="Times New Roman" w:cs="Times New Roman"/>
          <w:sz w:val="24"/>
          <w:szCs w:val="24"/>
          <w:lang w:val="ru-RU" w:eastAsia="ru-RU"/>
        </w:rPr>
        <w:tab/>
        <w:t>400</w:t>
      </w:r>
    </w:p>
    <w:p w:rsidR="00E92682" w:rsidRPr="00E92682" w:rsidRDefault="00E92682" w:rsidP="00E92682">
      <w:pPr>
        <w:numPr>
          <w:ilvl w:val="0"/>
          <w:numId w:val="48"/>
        </w:numPr>
        <w:tabs>
          <w:tab w:val="right" w:leader="dot" w:pos="7938"/>
        </w:tabs>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износ основных фондов на начало года (%)</w:t>
      </w:r>
      <w:r w:rsidRPr="00E92682">
        <w:rPr>
          <w:rFonts w:ascii="Times New Roman" w:eastAsia="Times New Roman" w:hAnsi="Times New Roman" w:cs="Times New Roman"/>
          <w:sz w:val="24"/>
          <w:szCs w:val="24"/>
          <w:lang w:val="ru-RU" w:eastAsia="ru-RU"/>
        </w:rPr>
        <w:tab/>
        <w:t>20%</w:t>
      </w:r>
    </w:p>
    <w:p w:rsidR="00E92682" w:rsidRPr="00E92682" w:rsidRDefault="00E92682" w:rsidP="00E92682">
      <w:pPr>
        <w:numPr>
          <w:ilvl w:val="0"/>
          <w:numId w:val="48"/>
        </w:numPr>
        <w:tabs>
          <w:tab w:val="right" w:leader="dot" w:pos="7938"/>
        </w:tabs>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годовая норма амортизации на реновацию (%)</w:t>
      </w:r>
      <w:r w:rsidRPr="00E92682">
        <w:rPr>
          <w:rFonts w:ascii="Times New Roman" w:eastAsia="Times New Roman" w:hAnsi="Times New Roman" w:cs="Times New Roman"/>
          <w:sz w:val="24"/>
          <w:szCs w:val="24"/>
          <w:lang w:val="ru-RU" w:eastAsia="ru-RU"/>
        </w:rPr>
        <w:tab/>
        <w:t>5%</w:t>
      </w:r>
    </w:p>
    <w:p w:rsidR="00E92682" w:rsidRPr="00E92682" w:rsidRDefault="00E92682" w:rsidP="00E92682">
      <w:pPr>
        <w:numPr>
          <w:ilvl w:val="0"/>
          <w:numId w:val="48"/>
        </w:numPr>
        <w:tabs>
          <w:tab w:val="right" w:leader="dot" w:pos="7938"/>
        </w:tabs>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товарная продукция предприятия в оптовых ценах</w:t>
      </w:r>
      <w:r w:rsidRPr="00E92682">
        <w:rPr>
          <w:rFonts w:ascii="Times New Roman" w:eastAsia="Times New Roman" w:hAnsi="Times New Roman" w:cs="Times New Roman"/>
          <w:sz w:val="24"/>
          <w:szCs w:val="24"/>
          <w:lang w:val="ru-RU" w:eastAsia="ru-RU"/>
        </w:rPr>
        <w:tab/>
        <w:t>9825</w:t>
      </w:r>
    </w:p>
    <w:p w:rsidR="00E92682" w:rsidRPr="00E92682" w:rsidRDefault="00E92682" w:rsidP="00E92682">
      <w:pPr>
        <w:numPr>
          <w:ilvl w:val="0"/>
          <w:numId w:val="48"/>
        </w:numPr>
        <w:tabs>
          <w:tab w:val="right" w:leader="dot" w:pos="7938"/>
        </w:tabs>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число рабочих во всех сменах (человек)……………………</w:t>
      </w:r>
      <w:r w:rsidRPr="00E92682">
        <w:rPr>
          <w:rFonts w:ascii="Times New Roman" w:eastAsia="Times New Roman" w:hAnsi="Times New Roman" w:cs="Times New Roman"/>
          <w:sz w:val="24"/>
          <w:szCs w:val="24"/>
          <w:lang w:val="ru-RU" w:eastAsia="ru-RU"/>
        </w:rPr>
        <w:tab/>
        <w:t>4000 чел.</w:t>
      </w:r>
    </w:p>
    <w:p w:rsidR="00E92682" w:rsidRPr="00E92682" w:rsidRDefault="00E92682" w:rsidP="00E92682">
      <w:pPr>
        <w:numPr>
          <w:ilvl w:val="0"/>
          <w:numId w:val="48"/>
        </w:numPr>
        <w:tabs>
          <w:tab w:val="right" w:leader="dot" w:pos="7938"/>
        </w:tabs>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коэффициент сменности</w:t>
      </w:r>
      <w:r w:rsidRPr="00E92682">
        <w:rPr>
          <w:rFonts w:ascii="Times New Roman" w:eastAsia="Times New Roman" w:hAnsi="Times New Roman" w:cs="Times New Roman"/>
          <w:sz w:val="24"/>
          <w:szCs w:val="24"/>
          <w:lang w:val="ru-RU" w:eastAsia="ru-RU"/>
        </w:rPr>
        <w:tab/>
        <w:t>1,6</w:t>
      </w:r>
    </w:p>
    <w:p w:rsidR="00E92682" w:rsidRPr="00E92682" w:rsidRDefault="00E92682" w:rsidP="00E92682">
      <w:pPr>
        <w:spacing w:after="0" w:line="240" w:lineRule="auto"/>
        <w:ind w:firstLine="720"/>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Определить:</w:t>
      </w:r>
    </w:p>
    <w:p w:rsidR="00E92682" w:rsidRPr="00E92682" w:rsidRDefault="00E92682" w:rsidP="00E92682">
      <w:pPr>
        <w:tabs>
          <w:tab w:val="num" w:pos="1080"/>
        </w:tabs>
        <w:spacing w:after="0" w:line="240" w:lineRule="auto"/>
        <w:ind w:hanging="301"/>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Первоначальную стоимость основных фондов на конец  года.</w:t>
      </w:r>
    </w:p>
    <w:p w:rsidR="00E92682" w:rsidRPr="00E92682" w:rsidRDefault="00E92682" w:rsidP="00E92682">
      <w:pPr>
        <w:tabs>
          <w:tab w:val="num" w:pos="1080"/>
        </w:tabs>
        <w:spacing w:after="0" w:line="240" w:lineRule="auto"/>
        <w:ind w:hanging="301"/>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Среднегодовую стоимость основных фондов.</w:t>
      </w:r>
    </w:p>
    <w:p w:rsidR="00E92682" w:rsidRPr="00E92682" w:rsidRDefault="00E92682" w:rsidP="00E92682">
      <w:pPr>
        <w:tabs>
          <w:tab w:val="num" w:pos="1080"/>
        </w:tabs>
        <w:spacing w:after="0" w:line="240" w:lineRule="auto"/>
        <w:ind w:hanging="301"/>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Сумму амортизационных отчислений на реновацию за год.</w:t>
      </w:r>
    </w:p>
    <w:p w:rsidR="00E92682" w:rsidRPr="00E92682" w:rsidRDefault="00E92682" w:rsidP="00E92682">
      <w:pPr>
        <w:tabs>
          <w:tab w:val="num" w:pos="1080"/>
        </w:tabs>
        <w:spacing w:after="0" w:line="240" w:lineRule="auto"/>
        <w:ind w:hanging="301"/>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Сумму износа на начало года.</w:t>
      </w:r>
    </w:p>
    <w:p w:rsidR="00E92682" w:rsidRPr="00E92682" w:rsidRDefault="00E92682" w:rsidP="00E92682">
      <w:pPr>
        <w:tabs>
          <w:tab w:val="num" w:pos="1080"/>
        </w:tabs>
        <w:spacing w:after="0" w:line="240" w:lineRule="auto"/>
        <w:ind w:hanging="301"/>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Стоимость основных фондов за вычетом износа на конец года.</w:t>
      </w:r>
    </w:p>
    <w:p w:rsidR="00E92682" w:rsidRPr="00E92682" w:rsidRDefault="00E92682" w:rsidP="00E92682">
      <w:pPr>
        <w:tabs>
          <w:tab w:val="num" w:pos="1080"/>
        </w:tabs>
        <w:spacing w:after="0" w:line="240" w:lineRule="auto"/>
        <w:ind w:hanging="301"/>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Показатель эффективности использования основных фондов.</w:t>
      </w:r>
    </w:p>
    <w:p w:rsidR="00E92682" w:rsidRPr="00E92682" w:rsidRDefault="00E92682" w:rsidP="00E92682">
      <w:pPr>
        <w:tabs>
          <w:tab w:val="num" w:pos="1080"/>
        </w:tabs>
        <w:spacing w:after="0" w:line="240" w:lineRule="auto"/>
        <w:ind w:hanging="301"/>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Число рабочих в наибольшей смене.</w:t>
      </w:r>
    </w:p>
    <w:p w:rsidR="00E92682" w:rsidRPr="00E92682" w:rsidRDefault="00E92682" w:rsidP="00E92682">
      <w:pPr>
        <w:tabs>
          <w:tab w:val="num" w:pos="1080"/>
        </w:tabs>
        <w:spacing w:after="0" w:line="240" w:lineRule="auto"/>
        <w:ind w:hanging="301"/>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Показатель вооруженности рабочих основными фондами.</w:t>
      </w:r>
    </w:p>
    <w:p w:rsidR="00E92682" w:rsidRPr="00E92682" w:rsidRDefault="00E92682" w:rsidP="00E92682">
      <w:pPr>
        <w:tabs>
          <w:tab w:val="num" w:pos="1080"/>
        </w:tabs>
        <w:spacing w:after="0" w:line="240" w:lineRule="auto"/>
        <w:ind w:hanging="301"/>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Коэффициент обновления основных фондов.</w:t>
      </w:r>
    </w:p>
    <w:p w:rsidR="00E92682" w:rsidRPr="00E92682" w:rsidRDefault="00E92682" w:rsidP="00E92682">
      <w:pPr>
        <w:tabs>
          <w:tab w:val="num" w:pos="1080"/>
        </w:tabs>
        <w:spacing w:after="0" w:line="240" w:lineRule="auto"/>
        <w:ind w:hanging="301"/>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Коэффициент выбытия основных фондов.</w:t>
      </w:r>
    </w:p>
    <w:p w:rsidR="00E92682" w:rsidRPr="00E92682" w:rsidRDefault="00E92682" w:rsidP="00E92682">
      <w:pPr>
        <w:spacing w:after="0" w:line="240" w:lineRule="auto"/>
        <w:rPr>
          <w:rFonts w:ascii="Times New Roman" w:hAnsi="Times New Roman" w:cs="Times New Roman"/>
          <w:sz w:val="24"/>
          <w:szCs w:val="24"/>
          <w:lang w:val="ru-RU"/>
        </w:rPr>
      </w:pPr>
    </w:p>
    <w:p w:rsidR="00E92682" w:rsidRPr="00E92682" w:rsidRDefault="00E92682" w:rsidP="00E92682">
      <w:pPr>
        <w:spacing w:after="0" w:line="240" w:lineRule="auto"/>
        <w:rPr>
          <w:rFonts w:ascii="Times New Roman" w:eastAsia="Times New Roman" w:hAnsi="Times New Roman" w:cs="Times New Roman"/>
          <w:sz w:val="24"/>
          <w:szCs w:val="24"/>
          <w:lang w:val="ru-RU" w:eastAsia="ru-RU"/>
        </w:rPr>
      </w:pPr>
      <w:r w:rsidRPr="00E92682">
        <w:rPr>
          <w:rFonts w:ascii="Times New Roman" w:hAnsi="Times New Roman" w:cs="Times New Roman"/>
          <w:sz w:val="24"/>
          <w:szCs w:val="24"/>
          <w:lang w:val="ru-RU"/>
        </w:rPr>
        <w:t xml:space="preserve">Задача 41. </w:t>
      </w:r>
      <w:r w:rsidRPr="00E92682">
        <w:rPr>
          <w:rFonts w:ascii="Times New Roman" w:eastAsia="Times New Roman" w:hAnsi="Times New Roman" w:cs="Times New Roman"/>
          <w:sz w:val="24"/>
          <w:szCs w:val="24"/>
          <w:lang w:val="ru-RU" w:eastAsia="ru-RU"/>
        </w:rPr>
        <w:t>Имеются следующие данные по двум заводам (млн. рублей):</w:t>
      </w:r>
    </w:p>
    <w:p w:rsidR="00E92682" w:rsidRPr="00E92682" w:rsidRDefault="00E92682" w:rsidP="00E92682">
      <w:pPr>
        <w:spacing w:after="0" w:line="240" w:lineRule="auto"/>
        <w:ind w:firstLine="720"/>
        <w:jc w:val="both"/>
        <w:rPr>
          <w:rFonts w:ascii="Times New Roman" w:eastAsia="Times New Roman" w:hAnsi="Times New Roman" w:cs="Times New Roman"/>
          <w:sz w:val="24"/>
          <w:szCs w:val="24"/>
          <w:lang w:val="ru-RU" w:eastAsia="ru-RU"/>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92"/>
        <w:gridCol w:w="1418"/>
        <w:gridCol w:w="2552"/>
        <w:gridCol w:w="1418"/>
        <w:gridCol w:w="2552"/>
      </w:tblGrid>
      <w:tr w:rsidR="00E92682" w:rsidRPr="00E92682" w:rsidTr="002A0A52">
        <w:trPr>
          <w:cantSplit/>
        </w:trPr>
        <w:tc>
          <w:tcPr>
            <w:tcW w:w="992" w:type="dxa"/>
            <w:vMerge w:val="restart"/>
          </w:tcPr>
          <w:p w:rsidR="00E92682" w:rsidRPr="00E92682" w:rsidRDefault="00E92682" w:rsidP="00E92682">
            <w:pPr>
              <w:spacing w:after="0" w:line="240" w:lineRule="auto"/>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Заводы</w:t>
            </w:r>
          </w:p>
        </w:tc>
        <w:tc>
          <w:tcPr>
            <w:tcW w:w="3970" w:type="dxa"/>
            <w:gridSpan w:val="2"/>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Базисный период</w:t>
            </w:r>
          </w:p>
        </w:tc>
        <w:tc>
          <w:tcPr>
            <w:tcW w:w="3970" w:type="dxa"/>
            <w:gridSpan w:val="2"/>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Отчетный период</w:t>
            </w:r>
          </w:p>
        </w:tc>
      </w:tr>
      <w:tr w:rsidR="00E92682" w:rsidRPr="00E92682" w:rsidTr="002A0A52">
        <w:trPr>
          <w:cantSplit/>
        </w:trPr>
        <w:tc>
          <w:tcPr>
            <w:tcW w:w="992" w:type="dxa"/>
            <w:vMerge/>
          </w:tcPr>
          <w:p w:rsidR="00E92682" w:rsidRPr="00E92682" w:rsidRDefault="00E92682" w:rsidP="00E92682">
            <w:pPr>
              <w:spacing w:after="0" w:line="240" w:lineRule="auto"/>
              <w:rPr>
                <w:rFonts w:ascii="Times New Roman" w:eastAsia="Calibri" w:hAnsi="Times New Roman" w:cs="Times New Roman"/>
                <w:sz w:val="24"/>
                <w:szCs w:val="24"/>
                <w:lang w:val="ru-RU" w:eastAsia="ru-RU"/>
              </w:rPr>
            </w:pPr>
          </w:p>
        </w:tc>
        <w:tc>
          <w:tcPr>
            <w:tcW w:w="1418" w:type="dxa"/>
            <w:vAlign w:val="center"/>
          </w:tcPr>
          <w:p w:rsidR="00E92682" w:rsidRPr="00E92682" w:rsidRDefault="00E92682" w:rsidP="00E92682">
            <w:pPr>
              <w:spacing w:after="0" w:line="240" w:lineRule="auto"/>
              <w:jc w:val="center"/>
              <w:rPr>
                <w:rFonts w:ascii="Times New Roman" w:eastAsia="Calibri" w:hAnsi="Times New Roman" w:cs="Times New Roman"/>
                <w:sz w:val="24"/>
                <w:szCs w:val="24"/>
                <w:lang w:eastAsia="ru-RU"/>
              </w:rPr>
            </w:pPr>
            <w:r w:rsidRPr="00E92682">
              <w:rPr>
                <w:rFonts w:ascii="Times New Roman" w:eastAsia="Calibri" w:hAnsi="Times New Roman" w:cs="Times New Roman"/>
                <w:position w:val="-12"/>
                <w:sz w:val="24"/>
                <w:szCs w:val="24"/>
                <w:lang w:eastAsia="ru-RU"/>
              </w:rPr>
              <w:object w:dxaOrig="3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17.25pt" o:ole="">
                  <v:imagedata r:id="rId10" o:title=""/>
                </v:shape>
                <o:OLEObject Type="Embed" ProgID="Equation.3" ShapeID="_x0000_i1025" DrawAspect="Content" ObjectID="_1601190856" r:id="rId11"/>
              </w:object>
            </w:r>
          </w:p>
        </w:tc>
        <w:tc>
          <w:tcPr>
            <w:tcW w:w="2552" w:type="dxa"/>
            <w:vAlign w:val="center"/>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position w:val="-12"/>
                <w:sz w:val="24"/>
                <w:szCs w:val="24"/>
                <w:lang w:val="ru-RU" w:eastAsia="ru-RU"/>
              </w:rPr>
              <w:object w:dxaOrig="360" w:dyaOrig="400">
                <v:shape id="_x0000_i1026" type="#_x0000_t75" style="width:17.25pt;height:19.5pt" o:ole="">
                  <v:imagedata r:id="rId12" o:title=""/>
                </v:shape>
                <o:OLEObject Type="Embed" ProgID="Equation.3" ShapeID="_x0000_i1026" DrawAspect="Content" ObjectID="_1601190857" r:id="rId13"/>
              </w:object>
            </w:r>
          </w:p>
        </w:tc>
        <w:tc>
          <w:tcPr>
            <w:tcW w:w="1418" w:type="dxa"/>
            <w:vAlign w:val="center"/>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position w:val="-10"/>
                <w:sz w:val="24"/>
                <w:szCs w:val="24"/>
                <w:lang w:val="ru-RU" w:eastAsia="ru-RU"/>
              </w:rPr>
              <w:object w:dxaOrig="300" w:dyaOrig="340">
                <v:shape id="_x0000_i1027" type="#_x0000_t75" style="width:15pt;height:17.25pt" o:ole="">
                  <v:imagedata r:id="rId14" o:title=""/>
                </v:shape>
                <o:OLEObject Type="Embed" ProgID="Equation.3" ShapeID="_x0000_i1027" DrawAspect="Content" ObjectID="_1601190858" r:id="rId15"/>
              </w:object>
            </w:r>
          </w:p>
        </w:tc>
        <w:tc>
          <w:tcPr>
            <w:tcW w:w="2552" w:type="dxa"/>
            <w:vAlign w:val="center"/>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position w:val="-10"/>
                <w:sz w:val="24"/>
                <w:szCs w:val="24"/>
                <w:lang w:val="ru-RU" w:eastAsia="ru-RU"/>
              </w:rPr>
              <w:object w:dxaOrig="340" w:dyaOrig="380">
                <v:shape id="_x0000_i1028" type="#_x0000_t75" style="width:17.25pt;height:17.25pt" o:ole="">
                  <v:imagedata r:id="rId16" o:title=""/>
                </v:shape>
                <o:OLEObject Type="Embed" ProgID="Equation.3" ShapeID="_x0000_i1028" DrawAspect="Content" ObjectID="_1601190859" r:id="rId17"/>
              </w:object>
            </w:r>
          </w:p>
        </w:tc>
      </w:tr>
      <w:tr w:rsidR="00E92682" w:rsidRPr="00E92682" w:rsidTr="002A0A52">
        <w:trPr>
          <w:cantSplit/>
        </w:trPr>
        <w:tc>
          <w:tcPr>
            <w:tcW w:w="992" w:type="dxa"/>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1</w:t>
            </w:r>
          </w:p>
        </w:tc>
        <w:tc>
          <w:tcPr>
            <w:tcW w:w="1418" w:type="dxa"/>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34,0</w:t>
            </w:r>
          </w:p>
        </w:tc>
        <w:tc>
          <w:tcPr>
            <w:tcW w:w="2552" w:type="dxa"/>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20,0</w:t>
            </w:r>
          </w:p>
        </w:tc>
        <w:tc>
          <w:tcPr>
            <w:tcW w:w="1418" w:type="dxa"/>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39,6</w:t>
            </w:r>
          </w:p>
        </w:tc>
        <w:tc>
          <w:tcPr>
            <w:tcW w:w="2552" w:type="dxa"/>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22,0</w:t>
            </w:r>
          </w:p>
        </w:tc>
      </w:tr>
      <w:tr w:rsidR="00E92682" w:rsidRPr="00E92682" w:rsidTr="002A0A52">
        <w:trPr>
          <w:cantSplit/>
        </w:trPr>
        <w:tc>
          <w:tcPr>
            <w:tcW w:w="992" w:type="dxa"/>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2</w:t>
            </w:r>
          </w:p>
        </w:tc>
        <w:tc>
          <w:tcPr>
            <w:tcW w:w="1418" w:type="dxa"/>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38,0</w:t>
            </w:r>
          </w:p>
        </w:tc>
        <w:tc>
          <w:tcPr>
            <w:tcW w:w="2552" w:type="dxa"/>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19,0</w:t>
            </w:r>
          </w:p>
        </w:tc>
        <w:tc>
          <w:tcPr>
            <w:tcW w:w="1418" w:type="dxa"/>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42,0</w:t>
            </w:r>
          </w:p>
        </w:tc>
        <w:tc>
          <w:tcPr>
            <w:tcW w:w="2552" w:type="dxa"/>
          </w:tcPr>
          <w:p w:rsidR="00E92682" w:rsidRPr="00E92682" w:rsidRDefault="00E92682" w:rsidP="00E92682">
            <w:pPr>
              <w:spacing w:after="0" w:line="240" w:lineRule="auto"/>
              <w:jc w:val="center"/>
              <w:rPr>
                <w:rFonts w:ascii="Times New Roman" w:eastAsia="Calibri" w:hAnsi="Times New Roman" w:cs="Times New Roman"/>
                <w:sz w:val="24"/>
                <w:szCs w:val="24"/>
                <w:lang w:val="ru-RU" w:eastAsia="ru-RU"/>
              </w:rPr>
            </w:pPr>
            <w:r w:rsidRPr="00E92682">
              <w:rPr>
                <w:rFonts w:ascii="Times New Roman" w:eastAsia="Calibri" w:hAnsi="Times New Roman" w:cs="Times New Roman"/>
                <w:sz w:val="24"/>
                <w:szCs w:val="24"/>
                <w:lang w:val="ru-RU" w:eastAsia="ru-RU"/>
              </w:rPr>
              <w:t>20,0</w:t>
            </w:r>
          </w:p>
        </w:tc>
      </w:tr>
    </w:tbl>
    <w:p w:rsidR="00E92682" w:rsidRPr="00E92682" w:rsidRDefault="00E92682" w:rsidP="00E92682">
      <w:pPr>
        <w:spacing w:after="0" w:line="240" w:lineRule="auto"/>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Определить:</w:t>
      </w:r>
    </w:p>
    <w:p w:rsidR="00E92682" w:rsidRPr="00E92682" w:rsidRDefault="00E92682" w:rsidP="00E92682">
      <w:pPr>
        <w:spacing w:after="0" w:line="240" w:lineRule="auto"/>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1.Динамику фондоотдачи по каждому заводу, по двум заводам (индексы переменного и фиксированного состава, а также индекс структурных сдвигов).</w:t>
      </w:r>
    </w:p>
    <w:p w:rsidR="00E92682" w:rsidRPr="00E92682" w:rsidRDefault="00E92682" w:rsidP="00E92682">
      <w:pPr>
        <w:spacing w:after="0" w:line="240" w:lineRule="auto"/>
        <w:rPr>
          <w:rFonts w:ascii="Times New Roman" w:eastAsia="Times New Roman" w:hAnsi="Times New Roman" w:cs="Times New Roman"/>
          <w:sz w:val="24"/>
          <w:szCs w:val="24"/>
          <w:lang w:val="ru-RU" w:eastAsia="ru-RU"/>
        </w:rPr>
      </w:pPr>
    </w:p>
    <w:p w:rsidR="00E92682" w:rsidRPr="00E92682" w:rsidRDefault="00E92682" w:rsidP="00E92682">
      <w:pPr>
        <w:spacing w:after="0" w:line="240" w:lineRule="auto"/>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2.Прирост валовой продукции вследствие улучшения использования основных фондов и увеличения основных фондов по каждому заводу и в целом по двум заводам.</w:t>
      </w:r>
    </w:p>
    <w:p w:rsidR="00E92682" w:rsidRPr="00E92682" w:rsidRDefault="00E92682" w:rsidP="00E92682">
      <w:pPr>
        <w:spacing w:after="0" w:line="240" w:lineRule="auto"/>
        <w:rPr>
          <w:rFonts w:ascii="Times New Roman" w:eastAsia="Times New Roman" w:hAnsi="Times New Roman" w:cs="Times New Roman"/>
          <w:i/>
          <w:sz w:val="24"/>
          <w:szCs w:val="24"/>
          <w:lang w:val="ru-RU" w:eastAsia="ru-RU"/>
        </w:rPr>
      </w:pPr>
    </w:p>
    <w:p w:rsidR="00E92682" w:rsidRPr="00E92682" w:rsidRDefault="00E92682" w:rsidP="00E92682">
      <w:pPr>
        <w:spacing w:after="0" w:line="240" w:lineRule="auto"/>
        <w:rPr>
          <w:rFonts w:ascii="Times New Roman" w:hAnsi="Times New Roman" w:cs="Times New Roman"/>
          <w:sz w:val="24"/>
          <w:szCs w:val="24"/>
          <w:lang w:val="ru-RU"/>
        </w:rPr>
      </w:pPr>
      <w:r w:rsidRPr="00E92682">
        <w:rPr>
          <w:rFonts w:ascii="Times New Roman" w:eastAsia="Times New Roman" w:hAnsi="Times New Roman" w:cs="Times New Roman"/>
          <w:sz w:val="24"/>
          <w:szCs w:val="24"/>
          <w:lang w:val="ru-RU" w:eastAsia="ru-RU"/>
        </w:rPr>
        <w:t>Задача 42.</w:t>
      </w:r>
      <w:r w:rsidRPr="00E92682">
        <w:rPr>
          <w:rFonts w:ascii="Times New Roman" w:hAnsi="Times New Roman" w:cs="Times New Roman"/>
          <w:sz w:val="24"/>
          <w:szCs w:val="24"/>
          <w:lang w:val="ru-RU"/>
        </w:rPr>
        <w:t>По приведенным данным составить балансы основных фондов по полной и остаточной стоимости (тыс. руб.):</w:t>
      </w:r>
    </w:p>
    <w:tbl>
      <w:tblPr>
        <w:tblW w:w="0" w:type="auto"/>
        <w:tblLook w:val="04A0" w:firstRow="1" w:lastRow="0" w:firstColumn="1" w:lastColumn="0" w:noHBand="0" w:noVBand="1"/>
      </w:tblPr>
      <w:tblGrid>
        <w:gridCol w:w="1101"/>
        <w:gridCol w:w="6237"/>
        <w:gridCol w:w="1535"/>
      </w:tblGrid>
      <w:tr w:rsidR="00E92682" w:rsidRPr="00E92682" w:rsidTr="002A0A52">
        <w:tc>
          <w:tcPr>
            <w:tcW w:w="1101" w:type="dxa"/>
            <w:vAlign w:val="center"/>
          </w:tcPr>
          <w:p w:rsidR="00E92682" w:rsidRPr="00E92682" w:rsidRDefault="00E92682" w:rsidP="00E92682">
            <w:pPr>
              <w:spacing w:after="0" w:line="240" w:lineRule="auto"/>
              <w:jc w:val="center"/>
              <w:rPr>
                <w:rFonts w:ascii="Times New Roman" w:hAnsi="Times New Roman" w:cs="Times New Roman"/>
                <w:sz w:val="24"/>
                <w:szCs w:val="24"/>
              </w:rPr>
            </w:pPr>
            <w:r w:rsidRPr="00E92682">
              <w:rPr>
                <w:rFonts w:ascii="Times New Roman" w:hAnsi="Times New Roman" w:cs="Times New Roman"/>
                <w:sz w:val="24"/>
                <w:szCs w:val="24"/>
              </w:rPr>
              <w:t>1.</w:t>
            </w:r>
          </w:p>
        </w:tc>
        <w:tc>
          <w:tcPr>
            <w:tcW w:w="6237" w:type="dxa"/>
          </w:tcPr>
          <w:p w:rsidR="00E92682" w:rsidRPr="00E92682" w:rsidRDefault="00E92682" w:rsidP="00E92682">
            <w:pPr>
              <w:spacing w:after="0" w:line="240" w:lineRule="auto"/>
              <w:rPr>
                <w:rFonts w:ascii="Times New Roman" w:hAnsi="Times New Roman" w:cs="Times New Roman"/>
                <w:sz w:val="24"/>
                <w:szCs w:val="24"/>
                <w:lang w:val="ru-RU"/>
              </w:rPr>
            </w:pPr>
            <w:r w:rsidRPr="00E92682">
              <w:rPr>
                <w:rFonts w:ascii="Times New Roman" w:hAnsi="Times New Roman" w:cs="Times New Roman"/>
                <w:sz w:val="24"/>
                <w:szCs w:val="24"/>
                <w:lang w:val="ru-RU"/>
              </w:rPr>
              <w:t>Первоначальная стоимость на начало года</w:t>
            </w:r>
          </w:p>
        </w:tc>
        <w:tc>
          <w:tcPr>
            <w:tcW w:w="1535" w:type="dxa"/>
            <w:vAlign w:val="center"/>
          </w:tcPr>
          <w:p w:rsidR="00E92682" w:rsidRPr="00E92682" w:rsidRDefault="00E92682" w:rsidP="00E92682">
            <w:pPr>
              <w:spacing w:after="0" w:line="240" w:lineRule="auto"/>
              <w:jc w:val="center"/>
              <w:rPr>
                <w:rFonts w:ascii="Times New Roman" w:hAnsi="Times New Roman" w:cs="Times New Roman"/>
                <w:sz w:val="24"/>
                <w:szCs w:val="24"/>
              </w:rPr>
            </w:pPr>
            <w:r w:rsidRPr="00E92682">
              <w:rPr>
                <w:rFonts w:ascii="Times New Roman" w:hAnsi="Times New Roman" w:cs="Times New Roman"/>
                <w:sz w:val="24"/>
                <w:szCs w:val="24"/>
              </w:rPr>
              <w:t>25640</w:t>
            </w:r>
          </w:p>
        </w:tc>
      </w:tr>
      <w:tr w:rsidR="00E92682" w:rsidRPr="00E92682" w:rsidTr="002A0A52">
        <w:tc>
          <w:tcPr>
            <w:tcW w:w="1101" w:type="dxa"/>
            <w:vAlign w:val="center"/>
          </w:tcPr>
          <w:p w:rsidR="00E92682" w:rsidRPr="00E92682" w:rsidRDefault="00E92682" w:rsidP="00E92682">
            <w:pPr>
              <w:spacing w:after="0" w:line="240" w:lineRule="auto"/>
              <w:jc w:val="center"/>
              <w:rPr>
                <w:rFonts w:ascii="Times New Roman" w:hAnsi="Times New Roman" w:cs="Times New Roman"/>
                <w:sz w:val="24"/>
                <w:szCs w:val="24"/>
              </w:rPr>
            </w:pPr>
            <w:r w:rsidRPr="00E92682">
              <w:rPr>
                <w:rFonts w:ascii="Times New Roman" w:hAnsi="Times New Roman" w:cs="Times New Roman"/>
                <w:sz w:val="24"/>
                <w:szCs w:val="24"/>
              </w:rPr>
              <w:t>2.</w:t>
            </w:r>
          </w:p>
        </w:tc>
        <w:tc>
          <w:tcPr>
            <w:tcW w:w="6237" w:type="dxa"/>
          </w:tcPr>
          <w:p w:rsidR="00E92682" w:rsidRPr="00E92682" w:rsidRDefault="00E92682" w:rsidP="00E92682">
            <w:pPr>
              <w:spacing w:after="0" w:line="240" w:lineRule="auto"/>
              <w:rPr>
                <w:rFonts w:ascii="Times New Roman" w:hAnsi="Times New Roman" w:cs="Times New Roman"/>
                <w:sz w:val="24"/>
                <w:szCs w:val="24"/>
              </w:rPr>
            </w:pPr>
            <w:r w:rsidRPr="00E92682">
              <w:rPr>
                <w:rFonts w:ascii="Times New Roman" w:hAnsi="Times New Roman" w:cs="Times New Roman"/>
                <w:sz w:val="24"/>
                <w:szCs w:val="24"/>
              </w:rPr>
              <w:t>Норма амортизации</w:t>
            </w:r>
          </w:p>
        </w:tc>
        <w:tc>
          <w:tcPr>
            <w:tcW w:w="1535" w:type="dxa"/>
            <w:vAlign w:val="center"/>
          </w:tcPr>
          <w:p w:rsidR="00E92682" w:rsidRPr="00E92682" w:rsidRDefault="00E92682" w:rsidP="00E92682">
            <w:pPr>
              <w:spacing w:after="0" w:line="240" w:lineRule="auto"/>
              <w:jc w:val="center"/>
              <w:rPr>
                <w:rFonts w:ascii="Times New Roman" w:hAnsi="Times New Roman" w:cs="Times New Roman"/>
                <w:sz w:val="24"/>
                <w:szCs w:val="24"/>
              </w:rPr>
            </w:pPr>
            <w:r w:rsidRPr="00E92682">
              <w:rPr>
                <w:rFonts w:ascii="Times New Roman" w:hAnsi="Times New Roman" w:cs="Times New Roman"/>
                <w:sz w:val="24"/>
                <w:szCs w:val="24"/>
              </w:rPr>
              <w:t>8%</w:t>
            </w:r>
          </w:p>
        </w:tc>
      </w:tr>
      <w:tr w:rsidR="00E92682" w:rsidRPr="00E92682" w:rsidTr="002A0A52">
        <w:tc>
          <w:tcPr>
            <w:tcW w:w="1101" w:type="dxa"/>
            <w:vAlign w:val="center"/>
          </w:tcPr>
          <w:p w:rsidR="00E92682" w:rsidRPr="00E92682" w:rsidRDefault="00E92682" w:rsidP="00E92682">
            <w:pPr>
              <w:spacing w:after="0" w:line="240" w:lineRule="auto"/>
              <w:jc w:val="center"/>
              <w:rPr>
                <w:rFonts w:ascii="Times New Roman" w:hAnsi="Times New Roman" w:cs="Times New Roman"/>
                <w:sz w:val="24"/>
                <w:szCs w:val="24"/>
              </w:rPr>
            </w:pPr>
            <w:r w:rsidRPr="00E92682">
              <w:rPr>
                <w:rFonts w:ascii="Times New Roman" w:hAnsi="Times New Roman" w:cs="Times New Roman"/>
                <w:sz w:val="24"/>
                <w:szCs w:val="24"/>
              </w:rPr>
              <w:t>3.</w:t>
            </w:r>
          </w:p>
        </w:tc>
        <w:tc>
          <w:tcPr>
            <w:tcW w:w="6237" w:type="dxa"/>
          </w:tcPr>
          <w:p w:rsidR="00E92682" w:rsidRPr="00E92682" w:rsidRDefault="00E92682" w:rsidP="00E92682">
            <w:pPr>
              <w:spacing w:after="0" w:line="240" w:lineRule="auto"/>
              <w:rPr>
                <w:rFonts w:ascii="Times New Roman" w:hAnsi="Times New Roman" w:cs="Times New Roman"/>
                <w:sz w:val="24"/>
                <w:szCs w:val="24"/>
                <w:lang w:val="ru-RU"/>
              </w:rPr>
            </w:pPr>
            <w:r w:rsidRPr="00E92682">
              <w:rPr>
                <w:rFonts w:ascii="Times New Roman" w:hAnsi="Times New Roman" w:cs="Times New Roman"/>
                <w:sz w:val="24"/>
                <w:szCs w:val="24"/>
                <w:lang w:val="ru-RU"/>
              </w:rPr>
              <w:t>Поступление основных фондов по первоначальной стоимости</w:t>
            </w:r>
          </w:p>
        </w:tc>
        <w:tc>
          <w:tcPr>
            <w:tcW w:w="1535" w:type="dxa"/>
            <w:vAlign w:val="center"/>
          </w:tcPr>
          <w:p w:rsidR="00E92682" w:rsidRPr="00E92682" w:rsidRDefault="00E92682" w:rsidP="00E92682">
            <w:pPr>
              <w:spacing w:after="0" w:line="240" w:lineRule="auto"/>
              <w:jc w:val="center"/>
              <w:rPr>
                <w:rFonts w:ascii="Times New Roman" w:hAnsi="Times New Roman" w:cs="Times New Roman"/>
                <w:sz w:val="24"/>
                <w:szCs w:val="24"/>
              </w:rPr>
            </w:pPr>
            <w:r w:rsidRPr="00E92682">
              <w:rPr>
                <w:rFonts w:ascii="Times New Roman" w:hAnsi="Times New Roman" w:cs="Times New Roman"/>
                <w:sz w:val="24"/>
                <w:szCs w:val="24"/>
              </w:rPr>
              <w:t>1420</w:t>
            </w:r>
          </w:p>
        </w:tc>
      </w:tr>
      <w:tr w:rsidR="00E92682" w:rsidRPr="00E92682" w:rsidTr="002A0A52">
        <w:tc>
          <w:tcPr>
            <w:tcW w:w="1101" w:type="dxa"/>
            <w:vAlign w:val="center"/>
          </w:tcPr>
          <w:p w:rsidR="00E92682" w:rsidRPr="00E92682" w:rsidRDefault="00E92682" w:rsidP="00E92682">
            <w:pPr>
              <w:spacing w:after="0" w:line="240" w:lineRule="auto"/>
              <w:jc w:val="center"/>
              <w:rPr>
                <w:rFonts w:ascii="Times New Roman" w:hAnsi="Times New Roman" w:cs="Times New Roman"/>
                <w:sz w:val="24"/>
                <w:szCs w:val="24"/>
              </w:rPr>
            </w:pPr>
            <w:r w:rsidRPr="00E92682">
              <w:rPr>
                <w:rFonts w:ascii="Times New Roman" w:hAnsi="Times New Roman" w:cs="Times New Roman"/>
                <w:sz w:val="24"/>
                <w:szCs w:val="24"/>
              </w:rPr>
              <w:t>4.</w:t>
            </w:r>
          </w:p>
        </w:tc>
        <w:tc>
          <w:tcPr>
            <w:tcW w:w="6237" w:type="dxa"/>
          </w:tcPr>
          <w:p w:rsidR="00E92682" w:rsidRPr="00E92682" w:rsidRDefault="00E92682" w:rsidP="00E92682">
            <w:pPr>
              <w:spacing w:after="0" w:line="240" w:lineRule="auto"/>
              <w:rPr>
                <w:rFonts w:ascii="Times New Roman" w:hAnsi="Times New Roman" w:cs="Times New Roman"/>
                <w:sz w:val="24"/>
                <w:szCs w:val="24"/>
                <w:lang w:val="ru-RU"/>
              </w:rPr>
            </w:pPr>
            <w:r w:rsidRPr="00E92682">
              <w:rPr>
                <w:rFonts w:ascii="Times New Roman" w:hAnsi="Times New Roman" w:cs="Times New Roman"/>
                <w:sz w:val="24"/>
                <w:szCs w:val="24"/>
                <w:lang w:val="ru-RU"/>
              </w:rPr>
              <w:t>Выбытие основных фондов по полной стоимости</w:t>
            </w:r>
          </w:p>
        </w:tc>
        <w:tc>
          <w:tcPr>
            <w:tcW w:w="1535" w:type="dxa"/>
            <w:vAlign w:val="center"/>
          </w:tcPr>
          <w:p w:rsidR="00E92682" w:rsidRPr="00E92682" w:rsidRDefault="00E92682" w:rsidP="00E92682">
            <w:pPr>
              <w:spacing w:after="0" w:line="240" w:lineRule="auto"/>
              <w:jc w:val="center"/>
              <w:rPr>
                <w:rFonts w:ascii="Times New Roman" w:hAnsi="Times New Roman" w:cs="Times New Roman"/>
                <w:sz w:val="24"/>
                <w:szCs w:val="24"/>
              </w:rPr>
            </w:pPr>
            <w:r w:rsidRPr="00E92682">
              <w:rPr>
                <w:rFonts w:ascii="Times New Roman" w:hAnsi="Times New Roman" w:cs="Times New Roman"/>
                <w:sz w:val="24"/>
                <w:szCs w:val="24"/>
              </w:rPr>
              <w:t>740</w:t>
            </w:r>
          </w:p>
        </w:tc>
      </w:tr>
      <w:tr w:rsidR="00E92682" w:rsidRPr="00E92682" w:rsidTr="002A0A52">
        <w:tc>
          <w:tcPr>
            <w:tcW w:w="1101" w:type="dxa"/>
            <w:vAlign w:val="center"/>
          </w:tcPr>
          <w:p w:rsidR="00E92682" w:rsidRPr="00E92682" w:rsidRDefault="00E92682" w:rsidP="00E92682">
            <w:pPr>
              <w:spacing w:after="0" w:line="240" w:lineRule="auto"/>
              <w:jc w:val="center"/>
              <w:rPr>
                <w:rFonts w:ascii="Times New Roman" w:hAnsi="Times New Roman" w:cs="Times New Roman"/>
                <w:sz w:val="24"/>
                <w:szCs w:val="24"/>
              </w:rPr>
            </w:pPr>
            <w:r w:rsidRPr="00E92682">
              <w:rPr>
                <w:rFonts w:ascii="Times New Roman" w:hAnsi="Times New Roman" w:cs="Times New Roman"/>
                <w:sz w:val="24"/>
                <w:szCs w:val="24"/>
              </w:rPr>
              <w:t>5.</w:t>
            </w:r>
          </w:p>
        </w:tc>
        <w:tc>
          <w:tcPr>
            <w:tcW w:w="6237" w:type="dxa"/>
          </w:tcPr>
          <w:p w:rsidR="00E92682" w:rsidRPr="00E92682" w:rsidRDefault="00E92682" w:rsidP="00E92682">
            <w:pPr>
              <w:spacing w:after="0" w:line="240" w:lineRule="auto"/>
              <w:rPr>
                <w:rFonts w:ascii="Times New Roman" w:hAnsi="Times New Roman" w:cs="Times New Roman"/>
                <w:sz w:val="24"/>
                <w:szCs w:val="24"/>
              </w:rPr>
            </w:pPr>
            <w:r w:rsidRPr="00E92682">
              <w:rPr>
                <w:rFonts w:ascii="Times New Roman" w:hAnsi="Times New Roman" w:cs="Times New Roman"/>
                <w:sz w:val="24"/>
                <w:szCs w:val="24"/>
              </w:rPr>
              <w:t>Остаточная стоимость выбывших фондов</w:t>
            </w:r>
          </w:p>
        </w:tc>
        <w:tc>
          <w:tcPr>
            <w:tcW w:w="1535" w:type="dxa"/>
            <w:vAlign w:val="center"/>
          </w:tcPr>
          <w:p w:rsidR="00E92682" w:rsidRPr="00E92682" w:rsidRDefault="00E92682" w:rsidP="00E92682">
            <w:pPr>
              <w:spacing w:after="0" w:line="240" w:lineRule="auto"/>
              <w:jc w:val="center"/>
              <w:rPr>
                <w:rFonts w:ascii="Times New Roman" w:hAnsi="Times New Roman" w:cs="Times New Roman"/>
                <w:sz w:val="24"/>
                <w:szCs w:val="24"/>
              </w:rPr>
            </w:pPr>
            <w:r w:rsidRPr="00E92682">
              <w:rPr>
                <w:rFonts w:ascii="Times New Roman" w:hAnsi="Times New Roman" w:cs="Times New Roman"/>
                <w:sz w:val="24"/>
                <w:szCs w:val="24"/>
              </w:rPr>
              <w:t>15</w:t>
            </w:r>
          </w:p>
        </w:tc>
      </w:tr>
      <w:tr w:rsidR="00E92682" w:rsidRPr="00E92682" w:rsidTr="002A0A52">
        <w:tc>
          <w:tcPr>
            <w:tcW w:w="1101" w:type="dxa"/>
            <w:vAlign w:val="center"/>
          </w:tcPr>
          <w:p w:rsidR="00E92682" w:rsidRPr="00E92682" w:rsidRDefault="00E92682" w:rsidP="00E92682">
            <w:pPr>
              <w:spacing w:after="0" w:line="240" w:lineRule="auto"/>
              <w:jc w:val="center"/>
              <w:rPr>
                <w:rFonts w:ascii="Times New Roman" w:hAnsi="Times New Roman" w:cs="Times New Roman"/>
                <w:sz w:val="24"/>
                <w:szCs w:val="24"/>
              </w:rPr>
            </w:pPr>
            <w:r w:rsidRPr="00E92682">
              <w:rPr>
                <w:rFonts w:ascii="Times New Roman" w:hAnsi="Times New Roman" w:cs="Times New Roman"/>
                <w:sz w:val="24"/>
                <w:szCs w:val="24"/>
              </w:rPr>
              <w:t>6.</w:t>
            </w:r>
          </w:p>
        </w:tc>
        <w:tc>
          <w:tcPr>
            <w:tcW w:w="6237" w:type="dxa"/>
          </w:tcPr>
          <w:p w:rsidR="00E92682" w:rsidRPr="00E92682" w:rsidRDefault="00E92682" w:rsidP="00E92682">
            <w:pPr>
              <w:spacing w:after="0" w:line="240" w:lineRule="auto"/>
              <w:rPr>
                <w:rFonts w:ascii="Times New Roman" w:hAnsi="Times New Roman" w:cs="Times New Roman"/>
                <w:sz w:val="24"/>
                <w:szCs w:val="24"/>
                <w:lang w:val="ru-RU"/>
              </w:rPr>
            </w:pPr>
            <w:r w:rsidRPr="00E92682">
              <w:rPr>
                <w:rFonts w:ascii="Times New Roman" w:hAnsi="Times New Roman" w:cs="Times New Roman"/>
                <w:sz w:val="24"/>
                <w:szCs w:val="24"/>
                <w:lang w:val="ru-RU"/>
              </w:rPr>
              <w:t>Коэффициент износа фондов на начало года</w:t>
            </w:r>
          </w:p>
        </w:tc>
        <w:tc>
          <w:tcPr>
            <w:tcW w:w="1535" w:type="dxa"/>
            <w:vAlign w:val="center"/>
          </w:tcPr>
          <w:p w:rsidR="00E92682" w:rsidRPr="00E92682" w:rsidRDefault="00E92682" w:rsidP="00E92682">
            <w:pPr>
              <w:spacing w:after="0" w:line="240" w:lineRule="auto"/>
              <w:jc w:val="center"/>
              <w:rPr>
                <w:rFonts w:ascii="Times New Roman" w:hAnsi="Times New Roman" w:cs="Times New Roman"/>
                <w:sz w:val="24"/>
                <w:szCs w:val="24"/>
              </w:rPr>
            </w:pPr>
            <w:r w:rsidRPr="00E92682">
              <w:rPr>
                <w:rFonts w:ascii="Times New Roman" w:hAnsi="Times New Roman" w:cs="Times New Roman"/>
                <w:sz w:val="24"/>
                <w:szCs w:val="24"/>
              </w:rPr>
              <w:t>15%</w:t>
            </w:r>
          </w:p>
        </w:tc>
      </w:tr>
    </w:tbl>
    <w:p w:rsidR="00E92682" w:rsidRPr="00E92682" w:rsidRDefault="00E92682" w:rsidP="00E92682">
      <w:pPr>
        <w:spacing w:after="0" w:line="240" w:lineRule="auto"/>
        <w:ind w:firstLine="708"/>
        <w:jc w:val="both"/>
        <w:rPr>
          <w:rFonts w:ascii="Times New Roman" w:hAnsi="Times New Roman" w:cs="Times New Roman"/>
          <w:sz w:val="24"/>
          <w:szCs w:val="24"/>
        </w:rPr>
      </w:pPr>
    </w:p>
    <w:p w:rsidR="00E92682" w:rsidRPr="00E92682" w:rsidRDefault="00E92682" w:rsidP="00E92682">
      <w:pPr>
        <w:spacing w:after="0" w:line="240" w:lineRule="auto"/>
        <w:rPr>
          <w:rFonts w:ascii="Times New Roman" w:hAnsi="Times New Roman" w:cs="Times New Roman"/>
          <w:sz w:val="24"/>
          <w:szCs w:val="24"/>
          <w:lang w:val="ru-RU"/>
        </w:rPr>
      </w:pPr>
      <w:r w:rsidRPr="00E92682">
        <w:rPr>
          <w:rFonts w:ascii="Times New Roman" w:hAnsi="Times New Roman" w:cs="Times New Roman"/>
          <w:sz w:val="24"/>
          <w:szCs w:val="24"/>
          <w:lang w:val="ru-RU"/>
        </w:rPr>
        <w:t>Задача 43. Имеются следующие данные по предприятию: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095"/>
        <w:gridCol w:w="1364"/>
        <w:gridCol w:w="1418"/>
      </w:tblGrid>
      <w:tr w:rsidR="00E92682" w:rsidRPr="00E92682" w:rsidTr="002A0A52">
        <w:tc>
          <w:tcPr>
            <w:tcW w:w="675" w:type="dxa"/>
            <w:vMerge w:val="restart"/>
            <w:vAlign w:val="center"/>
          </w:tcPr>
          <w:p w:rsidR="00E92682" w:rsidRPr="00E92682" w:rsidRDefault="00E92682" w:rsidP="00E92682">
            <w:pPr>
              <w:spacing w:after="0" w:line="240" w:lineRule="auto"/>
              <w:jc w:val="center"/>
              <w:rPr>
                <w:rFonts w:ascii="Times New Roman" w:hAnsi="Times New Roman" w:cs="Times New Roman"/>
                <w:sz w:val="24"/>
                <w:szCs w:val="24"/>
                <w:lang w:val="ru-RU"/>
              </w:rPr>
            </w:pPr>
            <w:r w:rsidRPr="00E92682">
              <w:rPr>
                <w:rFonts w:ascii="Times New Roman" w:hAnsi="Times New Roman" w:cs="Times New Roman"/>
                <w:sz w:val="24"/>
                <w:szCs w:val="24"/>
                <w:lang w:val="ru-RU"/>
              </w:rPr>
              <w:t>№</w:t>
            </w:r>
          </w:p>
        </w:tc>
        <w:tc>
          <w:tcPr>
            <w:tcW w:w="6095" w:type="dxa"/>
            <w:vMerge w:val="restart"/>
            <w:vAlign w:val="center"/>
          </w:tcPr>
          <w:p w:rsidR="00E92682" w:rsidRPr="00E92682" w:rsidRDefault="00E92682" w:rsidP="00E92682">
            <w:pPr>
              <w:spacing w:after="0" w:line="240" w:lineRule="auto"/>
              <w:jc w:val="center"/>
              <w:rPr>
                <w:rFonts w:ascii="Times New Roman" w:hAnsi="Times New Roman" w:cs="Times New Roman"/>
                <w:sz w:val="24"/>
                <w:szCs w:val="24"/>
                <w:lang w:val="ru-RU"/>
              </w:rPr>
            </w:pPr>
            <w:r w:rsidRPr="00E92682">
              <w:rPr>
                <w:rFonts w:ascii="Times New Roman" w:hAnsi="Times New Roman" w:cs="Times New Roman"/>
                <w:sz w:val="24"/>
                <w:szCs w:val="24"/>
                <w:lang w:val="ru-RU"/>
              </w:rPr>
              <w:t>Показатель</w:t>
            </w:r>
          </w:p>
        </w:tc>
        <w:tc>
          <w:tcPr>
            <w:tcW w:w="2782" w:type="dxa"/>
            <w:gridSpan w:val="2"/>
            <w:vAlign w:val="center"/>
          </w:tcPr>
          <w:p w:rsidR="00E92682" w:rsidRPr="00E92682" w:rsidRDefault="00E92682" w:rsidP="00E92682">
            <w:pPr>
              <w:spacing w:after="0" w:line="240" w:lineRule="auto"/>
              <w:jc w:val="center"/>
              <w:rPr>
                <w:rFonts w:ascii="Times New Roman" w:hAnsi="Times New Roman" w:cs="Times New Roman"/>
                <w:sz w:val="24"/>
                <w:szCs w:val="24"/>
                <w:lang w:val="ru-RU"/>
              </w:rPr>
            </w:pPr>
            <w:r w:rsidRPr="00E92682">
              <w:rPr>
                <w:rFonts w:ascii="Times New Roman" w:hAnsi="Times New Roman" w:cs="Times New Roman"/>
                <w:sz w:val="24"/>
                <w:szCs w:val="24"/>
                <w:lang w:val="ru-RU"/>
              </w:rPr>
              <w:t>Период</w:t>
            </w:r>
          </w:p>
        </w:tc>
      </w:tr>
      <w:tr w:rsidR="00E92682" w:rsidRPr="00E92682" w:rsidTr="002A0A52">
        <w:tc>
          <w:tcPr>
            <w:tcW w:w="675" w:type="dxa"/>
            <w:vMerge/>
            <w:vAlign w:val="center"/>
          </w:tcPr>
          <w:p w:rsidR="00E92682" w:rsidRPr="00E92682" w:rsidRDefault="00E92682" w:rsidP="00E92682">
            <w:pPr>
              <w:spacing w:after="0" w:line="240" w:lineRule="auto"/>
              <w:jc w:val="center"/>
              <w:rPr>
                <w:rFonts w:ascii="Times New Roman" w:hAnsi="Times New Roman" w:cs="Times New Roman"/>
                <w:sz w:val="24"/>
                <w:szCs w:val="24"/>
                <w:lang w:val="ru-RU"/>
              </w:rPr>
            </w:pPr>
          </w:p>
        </w:tc>
        <w:tc>
          <w:tcPr>
            <w:tcW w:w="6095" w:type="dxa"/>
            <w:vMerge/>
            <w:vAlign w:val="center"/>
          </w:tcPr>
          <w:p w:rsidR="00E92682" w:rsidRPr="00E92682" w:rsidRDefault="00E92682" w:rsidP="00E92682">
            <w:pPr>
              <w:spacing w:after="0" w:line="240" w:lineRule="auto"/>
              <w:jc w:val="center"/>
              <w:rPr>
                <w:rFonts w:ascii="Times New Roman" w:hAnsi="Times New Roman" w:cs="Times New Roman"/>
                <w:sz w:val="24"/>
                <w:szCs w:val="24"/>
                <w:lang w:val="ru-RU"/>
              </w:rPr>
            </w:pPr>
          </w:p>
        </w:tc>
        <w:tc>
          <w:tcPr>
            <w:tcW w:w="1364" w:type="dxa"/>
            <w:vAlign w:val="center"/>
          </w:tcPr>
          <w:p w:rsidR="00E92682" w:rsidRPr="00E92682" w:rsidRDefault="00E92682" w:rsidP="00E92682">
            <w:pPr>
              <w:spacing w:after="0" w:line="240" w:lineRule="auto"/>
              <w:jc w:val="center"/>
              <w:rPr>
                <w:rFonts w:ascii="Times New Roman" w:hAnsi="Times New Roman" w:cs="Times New Roman"/>
                <w:sz w:val="24"/>
                <w:szCs w:val="24"/>
                <w:lang w:val="ru-RU"/>
              </w:rPr>
            </w:pPr>
            <w:r w:rsidRPr="00E92682">
              <w:rPr>
                <w:rFonts w:ascii="Times New Roman" w:hAnsi="Times New Roman" w:cs="Times New Roman"/>
                <w:sz w:val="24"/>
                <w:szCs w:val="24"/>
                <w:lang w:val="ru-RU"/>
              </w:rPr>
              <w:t>базисный</w:t>
            </w:r>
          </w:p>
        </w:tc>
        <w:tc>
          <w:tcPr>
            <w:tcW w:w="1418" w:type="dxa"/>
            <w:vAlign w:val="center"/>
          </w:tcPr>
          <w:p w:rsidR="00E92682" w:rsidRPr="00E92682" w:rsidRDefault="00E92682" w:rsidP="00E92682">
            <w:pPr>
              <w:spacing w:after="0" w:line="240" w:lineRule="auto"/>
              <w:jc w:val="center"/>
              <w:rPr>
                <w:rFonts w:ascii="Times New Roman" w:hAnsi="Times New Roman" w:cs="Times New Roman"/>
                <w:sz w:val="24"/>
                <w:szCs w:val="24"/>
                <w:lang w:val="ru-RU"/>
              </w:rPr>
            </w:pPr>
            <w:r w:rsidRPr="00E92682">
              <w:rPr>
                <w:rFonts w:ascii="Times New Roman" w:hAnsi="Times New Roman" w:cs="Times New Roman"/>
                <w:sz w:val="24"/>
                <w:szCs w:val="24"/>
                <w:lang w:val="ru-RU"/>
              </w:rPr>
              <w:t>отчетный</w:t>
            </w:r>
          </w:p>
        </w:tc>
      </w:tr>
      <w:tr w:rsidR="00E92682" w:rsidRPr="00E92682" w:rsidTr="002A0A52">
        <w:tc>
          <w:tcPr>
            <w:tcW w:w="675" w:type="dxa"/>
            <w:vAlign w:val="center"/>
          </w:tcPr>
          <w:p w:rsidR="00E92682" w:rsidRPr="00E92682" w:rsidRDefault="00E92682" w:rsidP="00E92682">
            <w:pPr>
              <w:spacing w:after="0" w:line="240" w:lineRule="auto"/>
              <w:jc w:val="center"/>
              <w:rPr>
                <w:rFonts w:ascii="Times New Roman" w:hAnsi="Times New Roman" w:cs="Times New Roman"/>
                <w:sz w:val="24"/>
                <w:szCs w:val="24"/>
                <w:lang w:val="ru-RU"/>
              </w:rPr>
            </w:pPr>
            <w:r w:rsidRPr="00E92682">
              <w:rPr>
                <w:rFonts w:ascii="Times New Roman" w:hAnsi="Times New Roman" w:cs="Times New Roman"/>
                <w:sz w:val="24"/>
                <w:szCs w:val="24"/>
                <w:lang w:val="ru-RU"/>
              </w:rPr>
              <w:t>1.</w:t>
            </w:r>
          </w:p>
        </w:tc>
        <w:tc>
          <w:tcPr>
            <w:tcW w:w="6095" w:type="dxa"/>
            <w:vAlign w:val="center"/>
          </w:tcPr>
          <w:p w:rsidR="00E92682" w:rsidRPr="00E92682" w:rsidRDefault="00E92682" w:rsidP="00E92682">
            <w:pPr>
              <w:spacing w:after="0" w:line="240" w:lineRule="auto"/>
              <w:jc w:val="center"/>
              <w:rPr>
                <w:rFonts w:ascii="Times New Roman" w:hAnsi="Times New Roman" w:cs="Times New Roman"/>
                <w:sz w:val="24"/>
                <w:szCs w:val="24"/>
                <w:lang w:val="ru-RU"/>
              </w:rPr>
            </w:pPr>
            <w:r w:rsidRPr="00E92682">
              <w:rPr>
                <w:rFonts w:ascii="Times New Roman" w:hAnsi="Times New Roman" w:cs="Times New Roman"/>
                <w:sz w:val="24"/>
                <w:szCs w:val="24"/>
                <w:lang w:val="ru-RU"/>
              </w:rPr>
              <w:t>Стоимость выпуска продукции, тыс. руб.</w:t>
            </w:r>
          </w:p>
        </w:tc>
        <w:tc>
          <w:tcPr>
            <w:tcW w:w="1364" w:type="dxa"/>
            <w:vAlign w:val="center"/>
          </w:tcPr>
          <w:p w:rsidR="00E92682" w:rsidRPr="00E92682" w:rsidRDefault="00E92682" w:rsidP="00E92682">
            <w:pPr>
              <w:spacing w:after="0" w:line="240" w:lineRule="auto"/>
              <w:jc w:val="center"/>
              <w:rPr>
                <w:rFonts w:ascii="Times New Roman" w:hAnsi="Times New Roman" w:cs="Times New Roman"/>
                <w:sz w:val="24"/>
                <w:szCs w:val="24"/>
              </w:rPr>
            </w:pPr>
            <w:r w:rsidRPr="00E92682">
              <w:rPr>
                <w:rFonts w:ascii="Times New Roman" w:hAnsi="Times New Roman" w:cs="Times New Roman"/>
                <w:sz w:val="24"/>
                <w:szCs w:val="24"/>
              </w:rPr>
              <w:t>1540</w:t>
            </w:r>
          </w:p>
        </w:tc>
        <w:tc>
          <w:tcPr>
            <w:tcW w:w="1418" w:type="dxa"/>
            <w:vAlign w:val="center"/>
          </w:tcPr>
          <w:p w:rsidR="00E92682" w:rsidRPr="00E92682" w:rsidRDefault="00E92682" w:rsidP="00E92682">
            <w:pPr>
              <w:spacing w:after="0" w:line="240" w:lineRule="auto"/>
              <w:jc w:val="center"/>
              <w:rPr>
                <w:rFonts w:ascii="Times New Roman" w:hAnsi="Times New Roman" w:cs="Times New Roman"/>
                <w:sz w:val="24"/>
                <w:szCs w:val="24"/>
              </w:rPr>
            </w:pPr>
            <w:r w:rsidRPr="00E92682">
              <w:rPr>
                <w:rFonts w:ascii="Times New Roman" w:hAnsi="Times New Roman" w:cs="Times New Roman"/>
                <w:sz w:val="24"/>
                <w:szCs w:val="24"/>
              </w:rPr>
              <w:t>2000</w:t>
            </w:r>
          </w:p>
        </w:tc>
      </w:tr>
      <w:tr w:rsidR="00E92682" w:rsidRPr="00E92682" w:rsidTr="002A0A52">
        <w:tc>
          <w:tcPr>
            <w:tcW w:w="675" w:type="dxa"/>
            <w:vAlign w:val="center"/>
          </w:tcPr>
          <w:p w:rsidR="00E92682" w:rsidRPr="00E92682" w:rsidRDefault="00E92682" w:rsidP="00E92682">
            <w:pPr>
              <w:spacing w:after="0" w:line="240" w:lineRule="auto"/>
              <w:jc w:val="center"/>
              <w:rPr>
                <w:rFonts w:ascii="Times New Roman" w:hAnsi="Times New Roman" w:cs="Times New Roman"/>
                <w:sz w:val="24"/>
                <w:szCs w:val="24"/>
              </w:rPr>
            </w:pPr>
            <w:r w:rsidRPr="00E92682">
              <w:rPr>
                <w:rFonts w:ascii="Times New Roman" w:hAnsi="Times New Roman" w:cs="Times New Roman"/>
                <w:sz w:val="24"/>
                <w:szCs w:val="24"/>
              </w:rPr>
              <w:t>2.</w:t>
            </w:r>
          </w:p>
        </w:tc>
        <w:tc>
          <w:tcPr>
            <w:tcW w:w="6095" w:type="dxa"/>
            <w:vAlign w:val="center"/>
          </w:tcPr>
          <w:p w:rsidR="00E92682" w:rsidRPr="00E92682" w:rsidRDefault="00E92682" w:rsidP="00E92682">
            <w:pPr>
              <w:spacing w:after="0" w:line="240" w:lineRule="auto"/>
              <w:jc w:val="center"/>
              <w:rPr>
                <w:rFonts w:ascii="Times New Roman" w:hAnsi="Times New Roman" w:cs="Times New Roman"/>
                <w:sz w:val="24"/>
                <w:szCs w:val="24"/>
                <w:lang w:val="ru-RU"/>
              </w:rPr>
            </w:pPr>
            <w:r w:rsidRPr="00E92682">
              <w:rPr>
                <w:rFonts w:ascii="Times New Roman" w:hAnsi="Times New Roman" w:cs="Times New Roman"/>
                <w:sz w:val="24"/>
                <w:szCs w:val="24"/>
                <w:lang w:val="ru-RU"/>
              </w:rPr>
              <w:t>Среднегодовая стоимость основных фондов, тыс. руб.</w:t>
            </w:r>
          </w:p>
        </w:tc>
        <w:tc>
          <w:tcPr>
            <w:tcW w:w="1364" w:type="dxa"/>
            <w:vAlign w:val="center"/>
          </w:tcPr>
          <w:p w:rsidR="00E92682" w:rsidRPr="00E92682" w:rsidRDefault="00E92682" w:rsidP="00E92682">
            <w:pPr>
              <w:spacing w:after="0" w:line="240" w:lineRule="auto"/>
              <w:jc w:val="center"/>
              <w:rPr>
                <w:rFonts w:ascii="Times New Roman" w:hAnsi="Times New Roman" w:cs="Times New Roman"/>
                <w:sz w:val="24"/>
                <w:szCs w:val="24"/>
              </w:rPr>
            </w:pPr>
            <w:r w:rsidRPr="00E92682">
              <w:rPr>
                <w:rFonts w:ascii="Times New Roman" w:hAnsi="Times New Roman" w:cs="Times New Roman"/>
                <w:sz w:val="24"/>
                <w:szCs w:val="24"/>
              </w:rPr>
              <w:t>770</w:t>
            </w:r>
          </w:p>
        </w:tc>
        <w:tc>
          <w:tcPr>
            <w:tcW w:w="1418" w:type="dxa"/>
            <w:vAlign w:val="center"/>
          </w:tcPr>
          <w:p w:rsidR="00E92682" w:rsidRPr="00E92682" w:rsidRDefault="00E92682" w:rsidP="00E92682">
            <w:pPr>
              <w:spacing w:after="0" w:line="240" w:lineRule="auto"/>
              <w:jc w:val="center"/>
              <w:rPr>
                <w:rFonts w:ascii="Times New Roman" w:hAnsi="Times New Roman" w:cs="Times New Roman"/>
                <w:sz w:val="24"/>
                <w:szCs w:val="24"/>
              </w:rPr>
            </w:pPr>
            <w:r w:rsidRPr="00E92682">
              <w:rPr>
                <w:rFonts w:ascii="Times New Roman" w:hAnsi="Times New Roman" w:cs="Times New Roman"/>
                <w:sz w:val="24"/>
                <w:szCs w:val="24"/>
              </w:rPr>
              <w:t>800</w:t>
            </w:r>
          </w:p>
        </w:tc>
      </w:tr>
      <w:tr w:rsidR="00E92682" w:rsidRPr="00E92682" w:rsidTr="002A0A52">
        <w:tc>
          <w:tcPr>
            <w:tcW w:w="675" w:type="dxa"/>
            <w:vAlign w:val="center"/>
          </w:tcPr>
          <w:p w:rsidR="00E92682" w:rsidRPr="00E92682" w:rsidRDefault="00E92682" w:rsidP="00E92682">
            <w:pPr>
              <w:spacing w:after="0" w:line="240" w:lineRule="auto"/>
              <w:jc w:val="center"/>
              <w:rPr>
                <w:rFonts w:ascii="Times New Roman" w:hAnsi="Times New Roman" w:cs="Times New Roman"/>
                <w:sz w:val="24"/>
                <w:szCs w:val="24"/>
              </w:rPr>
            </w:pPr>
            <w:r w:rsidRPr="00E92682">
              <w:rPr>
                <w:rFonts w:ascii="Times New Roman" w:hAnsi="Times New Roman" w:cs="Times New Roman"/>
                <w:sz w:val="24"/>
                <w:szCs w:val="24"/>
              </w:rPr>
              <w:t>3.</w:t>
            </w:r>
          </w:p>
        </w:tc>
        <w:tc>
          <w:tcPr>
            <w:tcW w:w="6095" w:type="dxa"/>
            <w:vAlign w:val="center"/>
          </w:tcPr>
          <w:p w:rsidR="00E92682" w:rsidRPr="00E92682" w:rsidRDefault="00E92682" w:rsidP="00E92682">
            <w:pPr>
              <w:spacing w:after="0" w:line="240" w:lineRule="auto"/>
              <w:jc w:val="center"/>
              <w:rPr>
                <w:rFonts w:ascii="Times New Roman" w:hAnsi="Times New Roman" w:cs="Times New Roman"/>
                <w:sz w:val="24"/>
                <w:szCs w:val="24"/>
              </w:rPr>
            </w:pPr>
            <w:r w:rsidRPr="00E92682">
              <w:rPr>
                <w:rFonts w:ascii="Times New Roman" w:hAnsi="Times New Roman" w:cs="Times New Roman"/>
                <w:sz w:val="24"/>
                <w:szCs w:val="24"/>
              </w:rPr>
              <w:t>Среднесписочная численность персонала, чел.</w:t>
            </w:r>
          </w:p>
        </w:tc>
        <w:tc>
          <w:tcPr>
            <w:tcW w:w="1364" w:type="dxa"/>
            <w:vAlign w:val="center"/>
          </w:tcPr>
          <w:p w:rsidR="00E92682" w:rsidRPr="00E92682" w:rsidRDefault="00E92682" w:rsidP="00E92682">
            <w:pPr>
              <w:spacing w:after="0" w:line="240" w:lineRule="auto"/>
              <w:jc w:val="center"/>
              <w:rPr>
                <w:rFonts w:ascii="Times New Roman" w:hAnsi="Times New Roman" w:cs="Times New Roman"/>
                <w:sz w:val="24"/>
                <w:szCs w:val="24"/>
              </w:rPr>
            </w:pPr>
            <w:r w:rsidRPr="00E92682">
              <w:rPr>
                <w:rFonts w:ascii="Times New Roman" w:hAnsi="Times New Roman" w:cs="Times New Roman"/>
                <w:sz w:val="24"/>
                <w:szCs w:val="24"/>
              </w:rPr>
              <w:t>308</w:t>
            </w:r>
          </w:p>
        </w:tc>
        <w:tc>
          <w:tcPr>
            <w:tcW w:w="1418" w:type="dxa"/>
            <w:vAlign w:val="center"/>
          </w:tcPr>
          <w:p w:rsidR="00E92682" w:rsidRPr="00E92682" w:rsidRDefault="00E92682" w:rsidP="00E92682">
            <w:pPr>
              <w:spacing w:after="0" w:line="240" w:lineRule="auto"/>
              <w:jc w:val="center"/>
              <w:rPr>
                <w:rFonts w:ascii="Times New Roman" w:hAnsi="Times New Roman" w:cs="Times New Roman"/>
                <w:sz w:val="24"/>
                <w:szCs w:val="24"/>
              </w:rPr>
            </w:pPr>
            <w:r w:rsidRPr="00E92682">
              <w:rPr>
                <w:rFonts w:ascii="Times New Roman" w:hAnsi="Times New Roman" w:cs="Times New Roman"/>
                <w:sz w:val="24"/>
                <w:szCs w:val="24"/>
              </w:rPr>
              <w:t>250</w:t>
            </w:r>
          </w:p>
        </w:tc>
      </w:tr>
    </w:tbl>
    <w:p w:rsidR="00E92682" w:rsidRPr="00E92682" w:rsidRDefault="00E92682" w:rsidP="00E92682">
      <w:pPr>
        <w:spacing w:after="0" w:line="240" w:lineRule="auto"/>
        <w:ind w:firstLine="708"/>
        <w:jc w:val="both"/>
        <w:rPr>
          <w:rFonts w:ascii="Times New Roman" w:hAnsi="Times New Roman" w:cs="Times New Roman"/>
          <w:sz w:val="24"/>
          <w:szCs w:val="24"/>
        </w:rPr>
      </w:pPr>
      <w:r w:rsidRPr="00E92682">
        <w:rPr>
          <w:rFonts w:ascii="Times New Roman" w:hAnsi="Times New Roman" w:cs="Times New Roman"/>
          <w:sz w:val="24"/>
          <w:szCs w:val="24"/>
        </w:rPr>
        <w:t>Определить:</w:t>
      </w:r>
    </w:p>
    <w:p w:rsidR="00E92682" w:rsidRPr="00E92682" w:rsidRDefault="00E92682" w:rsidP="00E92682">
      <w:pPr>
        <w:numPr>
          <w:ilvl w:val="0"/>
          <w:numId w:val="49"/>
        </w:numPr>
        <w:spacing w:after="0" w:line="240" w:lineRule="auto"/>
        <w:ind w:left="0"/>
        <w:jc w:val="both"/>
        <w:rPr>
          <w:rFonts w:ascii="Times New Roman" w:hAnsi="Times New Roman" w:cs="Times New Roman"/>
          <w:sz w:val="24"/>
          <w:szCs w:val="24"/>
        </w:rPr>
      </w:pPr>
      <w:r w:rsidRPr="00E92682">
        <w:rPr>
          <w:rFonts w:ascii="Times New Roman" w:hAnsi="Times New Roman" w:cs="Times New Roman"/>
          <w:sz w:val="24"/>
          <w:szCs w:val="24"/>
        </w:rPr>
        <w:lastRenderedPageBreak/>
        <w:t>Фондоотдачу;</w:t>
      </w:r>
    </w:p>
    <w:p w:rsidR="00E92682" w:rsidRPr="00E92682" w:rsidRDefault="00E92682" w:rsidP="00E92682">
      <w:pPr>
        <w:numPr>
          <w:ilvl w:val="0"/>
          <w:numId w:val="49"/>
        </w:numPr>
        <w:spacing w:after="0" w:line="240" w:lineRule="auto"/>
        <w:ind w:left="0"/>
        <w:jc w:val="both"/>
        <w:rPr>
          <w:rFonts w:ascii="Times New Roman" w:hAnsi="Times New Roman" w:cs="Times New Roman"/>
          <w:sz w:val="24"/>
          <w:szCs w:val="24"/>
        </w:rPr>
      </w:pPr>
      <w:r w:rsidRPr="00E92682">
        <w:rPr>
          <w:rFonts w:ascii="Times New Roman" w:hAnsi="Times New Roman" w:cs="Times New Roman"/>
          <w:sz w:val="24"/>
          <w:szCs w:val="24"/>
        </w:rPr>
        <w:t>Фондоовооруженность;</w:t>
      </w:r>
    </w:p>
    <w:p w:rsidR="00E92682" w:rsidRPr="00E92682" w:rsidRDefault="00E92682" w:rsidP="00E92682">
      <w:pPr>
        <w:numPr>
          <w:ilvl w:val="0"/>
          <w:numId w:val="49"/>
        </w:numPr>
        <w:spacing w:after="0" w:line="240" w:lineRule="auto"/>
        <w:ind w:left="0"/>
        <w:jc w:val="both"/>
        <w:rPr>
          <w:rFonts w:ascii="Times New Roman" w:hAnsi="Times New Roman" w:cs="Times New Roman"/>
          <w:sz w:val="24"/>
          <w:szCs w:val="24"/>
        </w:rPr>
      </w:pPr>
      <w:r w:rsidRPr="00E92682">
        <w:rPr>
          <w:rFonts w:ascii="Times New Roman" w:hAnsi="Times New Roman" w:cs="Times New Roman"/>
          <w:sz w:val="24"/>
          <w:szCs w:val="24"/>
        </w:rPr>
        <w:t>Производительность труда;</w:t>
      </w:r>
    </w:p>
    <w:p w:rsidR="00E92682" w:rsidRPr="00E92682" w:rsidRDefault="00E92682" w:rsidP="00E92682">
      <w:pPr>
        <w:numPr>
          <w:ilvl w:val="0"/>
          <w:numId w:val="49"/>
        </w:numPr>
        <w:spacing w:after="0" w:line="240" w:lineRule="auto"/>
        <w:ind w:left="0"/>
        <w:jc w:val="both"/>
        <w:rPr>
          <w:rFonts w:ascii="Times New Roman" w:hAnsi="Times New Roman" w:cs="Times New Roman"/>
          <w:sz w:val="24"/>
          <w:szCs w:val="24"/>
          <w:lang w:val="ru-RU"/>
        </w:rPr>
      </w:pPr>
      <w:r w:rsidRPr="00E92682">
        <w:rPr>
          <w:rFonts w:ascii="Times New Roman" w:hAnsi="Times New Roman" w:cs="Times New Roman"/>
          <w:sz w:val="24"/>
          <w:szCs w:val="24"/>
          <w:lang w:val="ru-RU"/>
        </w:rPr>
        <w:t>Прирост стоимости продукции общий и в следствие изменения средней стоимости основных фондов и эффективности использования (фондоотдачи).</w:t>
      </w:r>
    </w:p>
    <w:p w:rsidR="00E92682" w:rsidRPr="00E92682" w:rsidRDefault="00E92682" w:rsidP="00E92682">
      <w:pPr>
        <w:spacing w:after="0" w:line="240" w:lineRule="auto"/>
        <w:jc w:val="both"/>
        <w:rPr>
          <w:rFonts w:ascii="Times New Roman" w:hAnsi="Times New Roman" w:cs="Times New Roman"/>
          <w:sz w:val="24"/>
          <w:szCs w:val="24"/>
          <w:lang w:val="ru-RU"/>
        </w:rPr>
      </w:pPr>
      <w:r w:rsidRPr="00E92682">
        <w:rPr>
          <w:rFonts w:ascii="Times New Roman" w:hAnsi="Times New Roman" w:cs="Times New Roman"/>
          <w:sz w:val="24"/>
          <w:szCs w:val="24"/>
          <w:lang w:val="ru-RU"/>
        </w:rPr>
        <w:t>Результаты расчетов представить в таблице.</w:t>
      </w:r>
    </w:p>
    <w:p w:rsidR="00E92682" w:rsidRPr="00E92682" w:rsidRDefault="00E92682" w:rsidP="00E92682">
      <w:pPr>
        <w:spacing w:after="0" w:line="240" w:lineRule="auto"/>
        <w:jc w:val="both"/>
        <w:rPr>
          <w:rFonts w:ascii="Times New Roman" w:hAnsi="Times New Roman" w:cs="Times New Roman"/>
          <w:sz w:val="24"/>
          <w:szCs w:val="24"/>
          <w:lang w:val="ru-RU"/>
        </w:rPr>
      </w:pPr>
    </w:p>
    <w:p w:rsidR="00E92682" w:rsidRPr="00E92682" w:rsidRDefault="00E92682" w:rsidP="00E92682">
      <w:pPr>
        <w:spacing w:after="0" w:line="240" w:lineRule="auto"/>
        <w:rPr>
          <w:rFonts w:ascii="Times New Roman" w:hAnsi="Times New Roman" w:cs="Times New Roman"/>
          <w:sz w:val="24"/>
          <w:szCs w:val="24"/>
          <w:lang w:val="ru-RU"/>
        </w:rPr>
      </w:pPr>
      <w:r w:rsidRPr="00E92682">
        <w:rPr>
          <w:rFonts w:ascii="Times New Roman" w:hAnsi="Times New Roman" w:cs="Times New Roman"/>
          <w:sz w:val="24"/>
          <w:szCs w:val="24"/>
          <w:lang w:val="ru-RU"/>
        </w:rPr>
        <w:t>Задача 44. Имеются данные по предприятию (тыс. руб.):</w:t>
      </w:r>
    </w:p>
    <w:tbl>
      <w:tblPr>
        <w:tblW w:w="9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2211"/>
        <w:gridCol w:w="2268"/>
      </w:tblGrid>
      <w:tr w:rsidR="00E92682" w:rsidRPr="00E92682" w:rsidTr="002A0A52">
        <w:tc>
          <w:tcPr>
            <w:tcW w:w="5070" w:type="dxa"/>
            <w:vAlign w:val="center"/>
          </w:tcPr>
          <w:p w:rsidR="00E92682" w:rsidRPr="00E92682" w:rsidRDefault="00E92682" w:rsidP="00E92682">
            <w:pPr>
              <w:spacing w:after="0" w:line="240" w:lineRule="auto"/>
              <w:jc w:val="center"/>
              <w:rPr>
                <w:rFonts w:ascii="Times New Roman" w:hAnsi="Times New Roman" w:cs="Times New Roman"/>
                <w:sz w:val="24"/>
                <w:szCs w:val="24"/>
              </w:rPr>
            </w:pPr>
            <w:r w:rsidRPr="00E92682">
              <w:rPr>
                <w:rFonts w:ascii="Times New Roman" w:hAnsi="Times New Roman" w:cs="Times New Roman"/>
                <w:sz w:val="24"/>
                <w:szCs w:val="24"/>
              </w:rPr>
              <w:t>Показатель</w:t>
            </w:r>
          </w:p>
        </w:tc>
        <w:tc>
          <w:tcPr>
            <w:tcW w:w="2211" w:type="dxa"/>
            <w:vAlign w:val="center"/>
          </w:tcPr>
          <w:p w:rsidR="00E92682" w:rsidRPr="00E92682" w:rsidRDefault="00E92682" w:rsidP="00E92682">
            <w:pPr>
              <w:spacing w:after="0" w:line="240" w:lineRule="auto"/>
              <w:jc w:val="center"/>
              <w:rPr>
                <w:rFonts w:ascii="Times New Roman" w:hAnsi="Times New Roman" w:cs="Times New Roman"/>
                <w:sz w:val="24"/>
                <w:szCs w:val="24"/>
              </w:rPr>
            </w:pPr>
            <w:r w:rsidRPr="00E92682">
              <w:rPr>
                <w:rFonts w:ascii="Times New Roman" w:hAnsi="Times New Roman" w:cs="Times New Roman"/>
                <w:sz w:val="24"/>
                <w:szCs w:val="24"/>
              </w:rPr>
              <w:t>1 квартал</w:t>
            </w:r>
          </w:p>
        </w:tc>
        <w:tc>
          <w:tcPr>
            <w:tcW w:w="2268" w:type="dxa"/>
            <w:vAlign w:val="center"/>
          </w:tcPr>
          <w:p w:rsidR="00E92682" w:rsidRPr="00E92682" w:rsidRDefault="00E92682" w:rsidP="00E92682">
            <w:pPr>
              <w:spacing w:after="0" w:line="240" w:lineRule="auto"/>
              <w:jc w:val="center"/>
              <w:rPr>
                <w:rFonts w:ascii="Times New Roman" w:hAnsi="Times New Roman" w:cs="Times New Roman"/>
                <w:sz w:val="24"/>
                <w:szCs w:val="24"/>
              </w:rPr>
            </w:pPr>
            <w:r w:rsidRPr="00E92682">
              <w:rPr>
                <w:rFonts w:ascii="Times New Roman" w:hAnsi="Times New Roman" w:cs="Times New Roman"/>
                <w:sz w:val="24"/>
                <w:szCs w:val="24"/>
              </w:rPr>
              <w:t>2 квартал</w:t>
            </w:r>
          </w:p>
        </w:tc>
      </w:tr>
      <w:tr w:rsidR="00E92682" w:rsidRPr="00E92682" w:rsidTr="002A0A52">
        <w:tc>
          <w:tcPr>
            <w:tcW w:w="5070" w:type="dxa"/>
          </w:tcPr>
          <w:p w:rsidR="00E92682" w:rsidRPr="00E92682" w:rsidRDefault="00E92682" w:rsidP="00E92682">
            <w:pPr>
              <w:spacing w:after="0" w:line="240" w:lineRule="auto"/>
              <w:jc w:val="both"/>
              <w:rPr>
                <w:rFonts w:ascii="Times New Roman" w:hAnsi="Times New Roman" w:cs="Times New Roman"/>
                <w:sz w:val="24"/>
                <w:szCs w:val="24"/>
              </w:rPr>
            </w:pPr>
            <w:r w:rsidRPr="00E92682">
              <w:rPr>
                <w:rFonts w:ascii="Times New Roman" w:hAnsi="Times New Roman" w:cs="Times New Roman"/>
                <w:sz w:val="24"/>
                <w:szCs w:val="24"/>
              </w:rPr>
              <w:t>Выручка от реализации (Р)</w:t>
            </w:r>
          </w:p>
        </w:tc>
        <w:tc>
          <w:tcPr>
            <w:tcW w:w="2211" w:type="dxa"/>
            <w:vAlign w:val="center"/>
          </w:tcPr>
          <w:p w:rsidR="00E92682" w:rsidRPr="00E92682" w:rsidRDefault="00E92682" w:rsidP="00E92682">
            <w:pPr>
              <w:spacing w:after="0" w:line="240" w:lineRule="auto"/>
              <w:jc w:val="center"/>
              <w:rPr>
                <w:rFonts w:ascii="Times New Roman" w:hAnsi="Times New Roman" w:cs="Times New Roman"/>
                <w:sz w:val="24"/>
                <w:szCs w:val="24"/>
              </w:rPr>
            </w:pPr>
            <w:r w:rsidRPr="00E92682">
              <w:rPr>
                <w:rFonts w:ascii="Times New Roman" w:hAnsi="Times New Roman" w:cs="Times New Roman"/>
                <w:sz w:val="24"/>
                <w:szCs w:val="24"/>
              </w:rPr>
              <w:t>1200</w:t>
            </w:r>
          </w:p>
        </w:tc>
        <w:tc>
          <w:tcPr>
            <w:tcW w:w="2268" w:type="dxa"/>
            <w:vAlign w:val="center"/>
          </w:tcPr>
          <w:p w:rsidR="00E92682" w:rsidRPr="00E92682" w:rsidRDefault="00E92682" w:rsidP="00E92682">
            <w:pPr>
              <w:spacing w:after="0" w:line="240" w:lineRule="auto"/>
              <w:jc w:val="center"/>
              <w:rPr>
                <w:rFonts w:ascii="Times New Roman" w:hAnsi="Times New Roman" w:cs="Times New Roman"/>
                <w:sz w:val="24"/>
                <w:szCs w:val="24"/>
              </w:rPr>
            </w:pPr>
            <w:r w:rsidRPr="00E92682">
              <w:rPr>
                <w:rFonts w:ascii="Times New Roman" w:hAnsi="Times New Roman" w:cs="Times New Roman"/>
                <w:sz w:val="24"/>
                <w:szCs w:val="24"/>
              </w:rPr>
              <w:t>1400</w:t>
            </w:r>
          </w:p>
        </w:tc>
      </w:tr>
      <w:tr w:rsidR="00E92682" w:rsidRPr="00E92682" w:rsidTr="002A0A52">
        <w:tc>
          <w:tcPr>
            <w:tcW w:w="5070" w:type="dxa"/>
          </w:tcPr>
          <w:p w:rsidR="00E92682" w:rsidRPr="00E92682" w:rsidRDefault="00E92682" w:rsidP="00E92682">
            <w:pPr>
              <w:spacing w:after="0" w:line="240" w:lineRule="auto"/>
              <w:jc w:val="both"/>
              <w:rPr>
                <w:rFonts w:ascii="Times New Roman" w:hAnsi="Times New Roman" w:cs="Times New Roman"/>
                <w:sz w:val="24"/>
                <w:szCs w:val="24"/>
              </w:rPr>
            </w:pPr>
            <w:r w:rsidRPr="00E92682">
              <w:rPr>
                <w:rFonts w:ascii="Times New Roman" w:hAnsi="Times New Roman" w:cs="Times New Roman"/>
                <w:sz w:val="24"/>
                <w:szCs w:val="24"/>
              </w:rPr>
              <w:t>Средний остаток оборотных фондов (</w:t>
            </w:r>
            <w:r w:rsidRPr="00E92682">
              <w:rPr>
                <w:rFonts w:ascii="Times New Roman" w:hAnsi="Times New Roman" w:cs="Times New Roman"/>
                <w:position w:val="-6"/>
                <w:sz w:val="24"/>
                <w:szCs w:val="24"/>
              </w:rPr>
              <w:object w:dxaOrig="240" w:dyaOrig="340">
                <v:shape id="_x0000_i1029" type="#_x0000_t75" style="width:9.75pt;height:12.75pt" o:ole="">
                  <v:imagedata r:id="rId18" o:title=""/>
                </v:shape>
                <o:OLEObject Type="Embed" ProgID="Equation.3" ShapeID="_x0000_i1029" DrawAspect="Content" ObjectID="_1601190860" r:id="rId19"/>
              </w:object>
            </w:r>
            <w:r w:rsidRPr="00E92682">
              <w:rPr>
                <w:rFonts w:ascii="Times New Roman" w:hAnsi="Times New Roman" w:cs="Times New Roman"/>
                <w:sz w:val="24"/>
                <w:szCs w:val="24"/>
              </w:rPr>
              <w:t>)</w:t>
            </w:r>
          </w:p>
        </w:tc>
        <w:tc>
          <w:tcPr>
            <w:tcW w:w="2211" w:type="dxa"/>
            <w:vAlign w:val="center"/>
          </w:tcPr>
          <w:p w:rsidR="00E92682" w:rsidRPr="00E92682" w:rsidRDefault="00E92682" w:rsidP="00E92682">
            <w:pPr>
              <w:spacing w:after="0" w:line="240" w:lineRule="auto"/>
              <w:jc w:val="center"/>
              <w:rPr>
                <w:rFonts w:ascii="Times New Roman" w:hAnsi="Times New Roman" w:cs="Times New Roman"/>
                <w:sz w:val="24"/>
                <w:szCs w:val="24"/>
              </w:rPr>
            </w:pPr>
            <w:r w:rsidRPr="00E92682">
              <w:rPr>
                <w:rFonts w:ascii="Times New Roman" w:hAnsi="Times New Roman" w:cs="Times New Roman"/>
                <w:sz w:val="24"/>
                <w:szCs w:val="24"/>
              </w:rPr>
              <w:t>240</w:t>
            </w:r>
          </w:p>
        </w:tc>
        <w:tc>
          <w:tcPr>
            <w:tcW w:w="2268" w:type="dxa"/>
            <w:vAlign w:val="center"/>
          </w:tcPr>
          <w:p w:rsidR="00E92682" w:rsidRPr="00E92682" w:rsidRDefault="00E92682" w:rsidP="00E92682">
            <w:pPr>
              <w:spacing w:after="0" w:line="240" w:lineRule="auto"/>
              <w:jc w:val="center"/>
              <w:rPr>
                <w:rFonts w:ascii="Times New Roman" w:hAnsi="Times New Roman" w:cs="Times New Roman"/>
                <w:sz w:val="24"/>
                <w:szCs w:val="24"/>
              </w:rPr>
            </w:pPr>
            <w:r w:rsidRPr="00E92682">
              <w:rPr>
                <w:rFonts w:ascii="Times New Roman" w:hAnsi="Times New Roman" w:cs="Times New Roman"/>
                <w:sz w:val="24"/>
                <w:szCs w:val="24"/>
              </w:rPr>
              <w:t>175</w:t>
            </w:r>
          </w:p>
        </w:tc>
      </w:tr>
    </w:tbl>
    <w:p w:rsidR="00E92682" w:rsidRPr="00E92682" w:rsidRDefault="00E92682" w:rsidP="00E92682">
      <w:pPr>
        <w:spacing w:after="0" w:line="240" w:lineRule="auto"/>
        <w:ind w:firstLine="708"/>
        <w:jc w:val="both"/>
        <w:rPr>
          <w:rFonts w:ascii="Times New Roman" w:hAnsi="Times New Roman" w:cs="Times New Roman"/>
          <w:sz w:val="24"/>
          <w:szCs w:val="24"/>
        </w:rPr>
      </w:pPr>
    </w:p>
    <w:p w:rsidR="00E92682" w:rsidRPr="00E92682" w:rsidRDefault="00E92682" w:rsidP="00E92682">
      <w:pPr>
        <w:spacing w:after="0" w:line="240" w:lineRule="auto"/>
        <w:ind w:firstLine="708"/>
        <w:jc w:val="both"/>
        <w:rPr>
          <w:rFonts w:ascii="Times New Roman" w:hAnsi="Times New Roman" w:cs="Times New Roman"/>
          <w:sz w:val="24"/>
          <w:szCs w:val="24"/>
        </w:rPr>
      </w:pPr>
      <w:r w:rsidRPr="00E92682">
        <w:rPr>
          <w:rFonts w:ascii="Times New Roman" w:hAnsi="Times New Roman" w:cs="Times New Roman"/>
          <w:sz w:val="24"/>
          <w:szCs w:val="24"/>
        </w:rPr>
        <w:t>Определить:</w:t>
      </w:r>
    </w:p>
    <w:p w:rsidR="00E92682" w:rsidRPr="00E92682" w:rsidRDefault="00E92682" w:rsidP="00E92682">
      <w:pPr>
        <w:numPr>
          <w:ilvl w:val="0"/>
          <w:numId w:val="50"/>
        </w:numPr>
        <w:spacing w:after="0" w:line="240" w:lineRule="auto"/>
        <w:ind w:left="0"/>
        <w:jc w:val="both"/>
        <w:rPr>
          <w:rFonts w:ascii="Times New Roman" w:hAnsi="Times New Roman" w:cs="Times New Roman"/>
          <w:sz w:val="24"/>
          <w:szCs w:val="24"/>
        </w:rPr>
      </w:pPr>
      <w:r w:rsidRPr="00E92682">
        <w:rPr>
          <w:rFonts w:ascii="Times New Roman" w:hAnsi="Times New Roman" w:cs="Times New Roman"/>
          <w:sz w:val="24"/>
          <w:szCs w:val="24"/>
        </w:rPr>
        <w:t>Коэффициенты оборачиваемости и закрепления;</w:t>
      </w:r>
    </w:p>
    <w:p w:rsidR="00E92682" w:rsidRPr="00E92682" w:rsidRDefault="00E92682" w:rsidP="00E92682">
      <w:pPr>
        <w:numPr>
          <w:ilvl w:val="0"/>
          <w:numId w:val="50"/>
        </w:numPr>
        <w:spacing w:after="0" w:line="240" w:lineRule="auto"/>
        <w:ind w:left="0"/>
        <w:jc w:val="both"/>
        <w:rPr>
          <w:rFonts w:ascii="Times New Roman" w:hAnsi="Times New Roman" w:cs="Times New Roman"/>
          <w:sz w:val="24"/>
          <w:szCs w:val="24"/>
        </w:rPr>
      </w:pPr>
      <w:r w:rsidRPr="00E92682">
        <w:rPr>
          <w:rFonts w:ascii="Times New Roman" w:hAnsi="Times New Roman" w:cs="Times New Roman"/>
          <w:sz w:val="24"/>
          <w:szCs w:val="24"/>
        </w:rPr>
        <w:t>Продолжительность одного оборота;</w:t>
      </w:r>
    </w:p>
    <w:p w:rsidR="00E92682" w:rsidRPr="00E92682" w:rsidRDefault="00E92682" w:rsidP="00E92682">
      <w:pPr>
        <w:numPr>
          <w:ilvl w:val="0"/>
          <w:numId w:val="50"/>
        </w:numPr>
        <w:spacing w:after="0" w:line="240" w:lineRule="auto"/>
        <w:ind w:left="0"/>
        <w:jc w:val="both"/>
        <w:rPr>
          <w:rFonts w:ascii="Times New Roman" w:hAnsi="Times New Roman" w:cs="Times New Roman"/>
          <w:sz w:val="24"/>
          <w:szCs w:val="24"/>
          <w:lang w:val="ru-RU"/>
        </w:rPr>
      </w:pPr>
      <w:r w:rsidRPr="00E92682">
        <w:rPr>
          <w:rFonts w:ascii="Times New Roman" w:hAnsi="Times New Roman" w:cs="Times New Roman"/>
          <w:sz w:val="24"/>
          <w:szCs w:val="24"/>
          <w:lang w:val="ru-RU"/>
        </w:rPr>
        <w:t>Сумму оборотных средств, высвобожденных из оборота в результате ускорения их оборачиваемости.</w:t>
      </w:r>
    </w:p>
    <w:p w:rsidR="00E92682" w:rsidRPr="00E92682" w:rsidRDefault="00E92682" w:rsidP="00E92682">
      <w:pPr>
        <w:spacing w:after="0" w:line="240" w:lineRule="auto"/>
        <w:jc w:val="center"/>
        <w:rPr>
          <w:rFonts w:ascii="Times New Roman" w:hAnsi="Times New Roman" w:cs="Times New Roman"/>
          <w:sz w:val="24"/>
          <w:szCs w:val="24"/>
          <w:lang w:val="ru-RU"/>
        </w:rPr>
      </w:pPr>
    </w:p>
    <w:p w:rsidR="00E92682" w:rsidRPr="00E92682" w:rsidRDefault="00E92682" w:rsidP="00E92682">
      <w:pPr>
        <w:spacing w:after="0" w:line="240" w:lineRule="auto"/>
        <w:rPr>
          <w:rFonts w:ascii="Times New Roman" w:hAnsi="Times New Roman" w:cs="Times New Roman"/>
          <w:sz w:val="24"/>
          <w:szCs w:val="24"/>
          <w:lang w:val="ru-RU"/>
        </w:rPr>
      </w:pPr>
      <w:r w:rsidRPr="00E92682">
        <w:rPr>
          <w:rFonts w:ascii="Times New Roman" w:hAnsi="Times New Roman" w:cs="Times New Roman"/>
          <w:sz w:val="24"/>
          <w:szCs w:val="24"/>
          <w:lang w:val="ru-RU"/>
        </w:rPr>
        <w:t>Задача 45. Даны остатки оборотных средств предприятия в 3 квартале (тыс. руб.):</w:t>
      </w:r>
    </w:p>
    <w:p w:rsidR="00E92682" w:rsidRPr="00E92682" w:rsidRDefault="00E92682" w:rsidP="00E92682">
      <w:pPr>
        <w:numPr>
          <w:ilvl w:val="1"/>
          <w:numId w:val="51"/>
        </w:numPr>
        <w:tabs>
          <w:tab w:val="num" w:pos="2133"/>
        </w:tabs>
        <w:spacing w:after="0" w:line="240" w:lineRule="auto"/>
        <w:ind w:left="0"/>
        <w:jc w:val="center"/>
        <w:rPr>
          <w:rFonts w:ascii="Times New Roman" w:hAnsi="Times New Roman" w:cs="Times New Roman"/>
          <w:sz w:val="24"/>
          <w:szCs w:val="24"/>
        </w:rPr>
      </w:pPr>
      <w:r w:rsidRPr="00E92682">
        <w:rPr>
          <w:rFonts w:ascii="Times New Roman" w:hAnsi="Times New Roman" w:cs="Times New Roman"/>
          <w:sz w:val="24"/>
          <w:szCs w:val="24"/>
        </w:rPr>
        <w:t>180,0</w:t>
      </w:r>
    </w:p>
    <w:p w:rsidR="00E92682" w:rsidRPr="00E92682" w:rsidRDefault="00E92682" w:rsidP="00E92682">
      <w:pPr>
        <w:numPr>
          <w:ilvl w:val="1"/>
          <w:numId w:val="51"/>
        </w:numPr>
        <w:tabs>
          <w:tab w:val="num" w:pos="2133"/>
        </w:tabs>
        <w:spacing w:after="0" w:line="240" w:lineRule="auto"/>
        <w:ind w:left="0"/>
        <w:jc w:val="center"/>
        <w:rPr>
          <w:rFonts w:ascii="Times New Roman" w:hAnsi="Times New Roman" w:cs="Times New Roman"/>
          <w:sz w:val="24"/>
          <w:szCs w:val="24"/>
        </w:rPr>
      </w:pPr>
      <w:r w:rsidRPr="00E92682">
        <w:rPr>
          <w:rFonts w:ascii="Times New Roman" w:hAnsi="Times New Roman" w:cs="Times New Roman"/>
          <w:sz w:val="24"/>
          <w:szCs w:val="24"/>
        </w:rPr>
        <w:t>206,0</w:t>
      </w:r>
    </w:p>
    <w:p w:rsidR="00E92682" w:rsidRPr="00E92682" w:rsidRDefault="00E92682" w:rsidP="00E92682">
      <w:pPr>
        <w:numPr>
          <w:ilvl w:val="1"/>
          <w:numId w:val="51"/>
        </w:numPr>
        <w:tabs>
          <w:tab w:val="num" w:pos="2133"/>
        </w:tabs>
        <w:spacing w:after="0" w:line="240" w:lineRule="auto"/>
        <w:ind w:left="0"/>
        <w:jc w:val="center"/>
        <w:rPr>
          <w:rFonts w:ascii="Times New Roman" w:hAnsi="Times New Roman" w:cs="Times New Roman"/>
          <w:sz w:val="24"/>
          <w:szCs w:val="24"/>
        </w:rPr>
      </w:pPr>
      <w:r w:rsidRPr="00E92682">
        <w:rPr>
          <w:rFonts w:ascii="Times New Roman" w:hAnsi="Times New Roman" w:cs="Times New Roman"/>
          <w:sz w:val="24"/>
          <w:szCs w:val="24"/>
        </w:rPr>
        <w:t>234,0</w:t>
      </w:r>
    </w:p>
    <w:p w:rsidR="00E92682" w:rsidRPr="00E92682" w:rsidRDefault="00E92682" w:rsidP="00E92682">
      <w:pPr>
        <w:numPr>
          <w:ilvl w:val="1"/>
          <w:numId w:val="51"/>
        </w:numPr>
        <w:tabs>
          <w:tab w:val="num" w:pos="2133"/>
        </w:tabs>
        <w:spacing w:after="0" w:line="240" w:lineRule="auto"/>
        <w:ind w:left="0"/>
        <w:jc w:val="center"/>
        <w:rPr>
          <w:rFonts w:ascii="Times New Roman" w:hAnsi="Times New Roman" w:cs="Times New Roman"/>
          <w:sz w:val="24"/>
          <w:szCs w:val="24"/>
        </w:rPr>
      </w:pPr>
      <w:r w:rsidRPr="00E92682">
        <w:rPr>
          <w:rFonts w:ascii="Times New Roman" w:hAnsi="Times New Roman" w:cs="Times New Roman"/>
          <w:sz w:val="24"/>
          <w:szCs w:val="24"/>
        </w:rPr>
        <w:t>260,0</w:t>
      </w:r>
    </w:p>
    <w:p w:rsidR="00E92682" w:rsidRPr="00E92682" w:rsidRDefault="00E92682" w:rsidP="00E92682">
      <w:pPr>
        <w:spacing w:after="0" w:line="240" w:lineRule="auto"/>
        <w:jc w:val="both"/>
        <w:rPr>
          <w:rFonts w:ascii="Times New Roman" w:hAnsi="Times New Roman" w:cs="Times New Roman"/>
          <w:sz w:val="24"/>
          <w:szCs w:val="24"/>
          <w:lang w:val="ru-RU"/>
        </w:rPr>
      </w:pPr>
      <w:r w:rsidRPr="00E92682">
        <w:rPr>
          <w:rFonts w:ascii="Times New Roman" w:hAnsi="Times New Roman" w:cs="Times New Roman"/>
          <w:sz w:val="24"/>
          <w:szCs w:val="24"/>
          <w:lang w:val="ru-RU"/>
        </w:rPr>
        <w:t>Стоимость реализованной продукции предприятия в 3 квартале составила 1430 тыс. руб.</w:t>
      </w:r>
    </w:p>
    <w:p w:rsidR="00E92682" w:rsidRPr="00E92682" w:rsidRDefault="00E92682" w:rsidP="00E92682">
      <w:pPr>
        <w:spacing w:after="0" w:line="240" w:lineRule="auto"/>
        <w:jc w:val="both"/>
        <w:rPr>
          <w:rFonts w:ascii="Times New Roman" w:hAnsi="Times New Roman" w:cs="Times New Roman"/>
          <w:sz w:val="24"/>
          <w:szCs w:val="24"/>
        </w:rPr>
      </w:pPr>
      <w:r w:rsidRPr="00E92682">
        <w:rPr>
          <w:rFonts w:ascii="Times New Roman" w:hAnsi="Times New Roman" w:cs="Times New Roman"/>
          <w:sz w:val="24"/>
          <w:szCs w:val="24"/>
        </w:rPr>
        <w:t>Определить:</w:t>
      </w:r>
    </w:p>
    <w:p w:rsidR="00E92682" w:rsidRPr="00E92682" w:rsidRDefault="00E92682" w:rsidP="00E92682">
      <w:pPr>
        <w:numPr>
          <w:ilvl w:val="1"/>
          <w:numId w:val="52"/>
        </w:numPr>
        <w:spacing w:after="0" w:line="240" w:lineRule="auto"/>
        <w:ind w:left="0" w:firstLine="0"/>
        <w:jc w:val="both"/>
        <w:rPr>
          <w:rFonts w:ascii="Times New Roman" w:hAnsi="Times New Roman" w:cs="Times New Roman"/>
          <w:sz w:val="24"/>
          <w:szCs w:val="24"/>
          <w:lang w:val="ru-RU"/>
        </w:rPr>
      </w:pPr>
      <w:r w:rsidRPr="00E92682">
        <w:rPr>
          <w:rFonts w:ascii="Times New Roman" w:hAnsi="Times New Roman" w:cs="Times New Roman"/>
          <w:sz w:val="24"/>
          <w:szCs w:val="24"/>
          <w:lang w:val="ru-RU"/>
        </w:rPr>
        <w:t>Средний остаток оборотных средств в 3 квартале;</w:t>
      </w:r>
    </w:p>
    <w:p w:rsidR="00E92682" w:rsidRPr="00E92682" w:rsidRDefault="00E92682" w:rsidP="00E92682">
      <w:pPr>
        <w:numPr>
          <w:ilvl w:val="1"/>
          <w:numId w:val="52"/>
        </w:numPr>
        <w:spacing w:after="0" w:line="240" w:lineRule="auto"/>
        <w:ind w:left="0" w:firstLine="0"/>
        <w:jc w:val="both"/>
        <w:rPr>
          <w:rFonts w:ascii="Times New Roman" w:hAnsi="Times New Roman" w:cs="Times New Roman"/>
          <w:sz w:val="24"/>
          <w:szCs w:val="24"/>
        </w:rPr>
      </w:pPr>
      <w:r w:rsidRPr="00E92682">
        <w:rPr>
          <w:rFonts w:ascii="Times New Roman" w:hAnsi="Times New Roman" w:cs="Times New Roman"/>
          <w:sz w:val="24"/>
          <w:szCs w:val="24"/>
        </w:rPr>
        <w:t>Число оборотов фондов;</w:t>
      </w:r>
    </w:p>
    <w:p w:rsidR="00E92682" w:rsidRPr="00E92682" w:rsidRDefault="00E92682" w:rsidP="00E92682">
      <w:pPr>
        <w:numPr>
          <w:ilvl w:val="1"/>
          <w:numId w:val="52"/>
        </w:numPr>
        <w:spacing w:after="0" w:line="240" w:lineRule="auto"/>
        <w:ind w:left="0" w:firstLine="0"/>
        <w:jc w:val="both"/>
        <w:rPr>
          <w:rFonts w:ascii="Times New Roman" w:hAnsi="Times New Roman" w:cs="Times New Roman"/>
          <w:sz w:val="24"/>
          <w:szCs w:val="24"/>
        </w:rPr>
      </w:pPr>
      <w:r w:rsidRPr="00E92682">
        <w:rPr>
          <w:rFonts w:ascii="Times New Roman" w:hAnsi="Times New Roman" w:cs="Times New Roman"/>
          <w:sz w:val="24"/>
          <w:szCs w:val="24"/>
        </w:rPr>
        <w:t>Коэффициент закрепления;</w:t>
      </w:r>
    </w:p>
    <w:p w:rsidR="00E92682" w:rsidRPr="00E92682" w:rsidRDefault="00E92682" w:rsidP="00E92682">
      <w:pPr>
        <w:numPr>
          <w:ilvl w:val="1"/>
          <w:numId w:val="52"/>
        </w:numPr>
        <w:spacing w:after="0" w:line="240" w:lineRule="auto"/>
        <w:ind w:left="0" w:firstLine="0"/>
        <w:jc w:val="both"/>
        <w:rPr>
          <w:rFonts w:ascii="Times New Roman" w:hAnsi="Times New Roman" w:cs="Times New Roman"/>
          <w:sz w:val="24"/>
          <w:szCs w:val="24"/>
        </w:rPr>
      </w:pPr>
      <w:r w:rsidRPr="00E92682">
        <w:rPr>
          <w:rFonts w:ascii="Times New Roman" w:hAnsi="Times New Roman" w:cs="Times New Roman"/>
          <w:sz w:val="24"/>
          <w:szCs w:val="24"/>
        </w:rPr>
        <w:t>Продолжительность одного оборота;</w:t>
      </w:r>
    </w:p>
    <w:p w:rsidR="00E92682" w:rsidRPr="00E92682" w:rsidRDefault="00E92682" w:rsidP="00E92682">
      <w:pPr>
        <w:numPr>
          <w:ilvl w:val="1"/>
          <w:numId w:val="52"/>
        </w:numPr>
        <w:spacing w:after="0" w:line="240" w:lineRule="auto"/>
        <w:ind w:left="0" w:firstLine="0"/>
        <w:jc w:val="both"/>
        <w:rPr>
          <w:rFonts w:ascii="Times New Roman" w:hAnsi="Times New Roman" w:cs="Times New Roman"/>
          <w:sz w:val="24"/>
          <w:szCs w:val="24"/>
        </w:rPr>
      </w:pPr>
      <w:r w:rsidRPr="00E92682">
        <w:rPr>
          <w:rFonts w:ascii="Times New Roman" w:hAnsi="Times New Roman" w:cs="Times New Roman"/>
          <w:sz w:val="24"/>
          <w:szCs w:val="24"/>
        </w:rPr>
        <w:t>Среднюю дневную реализацию.</w:t>
      </w:r>
    </w:p>
    <w:p w:rsidR="00E92682" w:rsidRPr="00E92682" w:rsidRDefault="00E92682" w:rsidP="00E92682">
      <w:pPr>
        <w:spacing w:after="0" w:line="240" w:lineRule="auto"/>
        <w:jc w:val="both"/>
        <w:rPr>
          <w:rFonts w:ascii="Times New Roman" w:hAnsi="Times New Roman" w:cs="Times New Roman"/>
          <w:sz w:val="24"/>
          <w:szCs w:val="24"/>
        </w:rPr>
      </w:pPr>
    </w:p>
    <w:p w:rsidR="00E92682" w:rsidRPr="00E92682" w:rsidRDefault="00E92682" w:rsidP="00E92682">
      <w:pPr>
        <w:spacing w:after="0" w:line="240" w:lineRule="auto"/>
        <w:rPr>
          <w:rFonts w:ascii="Times New Roman" w:hAnsi="Times New Roman" w:cs="Times New Roman"/>
          <w:sz w:val="24"/>
          <w:szCs w:val="24"/>
          <w:lang w:val="ru-RU"/>
        </w:rPr>
      </w:pPr>
      <w:r w:rsidRPr="00E92682">
        <w:rPr>
          <w:rFonts w:ascii="Times New Roman" w:hAnsi="Times New Roman" w:cs="Times New Roman"/>
          <w:sz w:val="24"/>
          <w:szCs w:val="24"/>
          <w:lang w:val="ru-RU"/>
        </w:rPr>
        <w:t>Задача 46. Имеются следующие данные по АО, состоящему из двух предприятий: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682"/>
        <w:gridCol w:w="1701"/>
        <w:gridCol w:w="1701"/>
        <w:gridCol w:w="1701"/>
      </w:tblGrid>
      <w:tr w:rsidR="00E92682" w:rsidRPr="00E92682" w:rsidTr="002A0A52">
        <w:tc>
          <w:tcPr>
            <w:tcW w:w="2235" w:type="dxa"/>
            <w:vMerge w:val="restart"/>
            <w:vAlign w:val="center"/>
          </w:tcPr>
          <w:p w:rsidR="00E92682" w:rsidRPr="00E92682" w:rsidRDefault="00E92682" w:rsidP="00E92682">
            <w:pPr>
              <w:spacing w:after="0" w:line="240" w:lineRule="auto"/>
              <w:jc w:val="center"/>
              <w:rPr>
                <w:rFonts w:ascii="Times New Roman" w:hAnsi="Times New Roman" w:cs="Times New Roman"/>
                <w:sz w:val="24"/>
                <w:szCs w:val="24"/>
                <w:lang w:val="ru-RU"/>
              </w:rPr>
            </w:pPr>
            <w:r w:rsidRPr="00E92682">
              <w:rPr>
                <w:rFonts w:ascii="Times New Roman" w:hAnsi="Times New Roman" w:cs="Times New Roman"/>
                <w:sz w:val="24"/>
                <w:szCs w:val="24"/>
                <w:lang w:val="ru-RU"/>
              </w:rPr>
              <w:t>Предприятие</w:t>
            </w:r>
          </w:p>
        </w:tc>
        <w:tc>
          <w:tcPr>
            <w:tcW w:w="3383" w:type="dxa"/>
            <w:gridSpan w:val="2"/>
            <w:vAlign w:val="center"/>
          </w:tcPr>
          <w:p w:rsidR="00E92682" w:rsidRPr="00E92682" w:rsidRDefault="00E92682" w:rsidP="00E92682">
            <w:pPr>
              <w:spacing w:after="0" w:line="240" w:lineRule="auto"/>
              <w:jc w:val="center"/>
              <w:rPr>
                <w:rFonts w:ascii="Times New Roman" w:hAnsi="Times New Roman" w:cs="Times New Roman"/>
                <w:sz w:val="24"/>
                <w:szCs w:val="24"/>
                <w:lang w:val="ru-RU"/>
              </w:rPr>
            </w:pPr>
            <w:r w:rsidRPr="00E92682">
              <w:rPr>
                <w:rFonts w:ascii="Times New Roman" w:hAnsi="Times New Roman" w:cs="Times New Roman"/>
                <w:sz w:val="24"/>
                <w:szCs w:val="24"/>
                <w:lang w:val="ru-RU"/>
              </w:rPr>
              <w:t xml:space="preserve">Валовая продукция, </w:t>
            </w:r>
          </w:p>
          <w:p w:rsidR="00E92682" w:rsidRPr="00E92682" w:rsidRDefault="00E92682" w:rsidP="00E92682">
            <w:pPr>
              <w:spacing w:after="0" w:line="240" w:lineRule="auto"/>
              <w:jc w:val="center"/>
              <w:rPr>
                <w:rFonts w:ascii="Times New Roman" w:hAnsi="Times New Roman" w:cs="Times New Roman"/>
                <w:sz w:val="24"/>
                <w:szCs w:val="24"/>
                <w:lang w:val="ru-RU"/>
              </w:rPr>
            </w:pPr>
            <w:r w:rsidRPr="00E92682">
              <w:rPr>
                <w:rFonts w:ascii="Times New Roman" w:hAnsi="Times New Roman" w:cs="Times New Roman"/>
                <w:sz w:val="24"/>
                <w:szCs w:val="24"/>
                <w:lang w:val="ru-RU"/>
              </w:rPr>
              <w:t>млн. руб.</w:t>
            </w:r>
          </w:p>
        </w:tc>
        <w:tc>
          <w:tcPr>
            <w:tcW w:w="3402" w:type="dxa"/>
            <w:gridSpan w:val="2"/>
            <w:vAlign w:val="center"/>
          </w:tcPr>
          <w:p w:rsidR="00E92682" w:rsidRPr="00E92682" w:rsidRDefault="00E92682" w:rsidP="00E92682">
            <w:pPr>
              <w:spacing w:after="0" w:line="240" w:lineRule="auto"/>
              <w:jc w:val="center"/>
              <w:rPr>
                <w:rFonts w:ascii="Times New Roman" w:hAnsi="Times New Roman" w:cs="Times New Roman"/>
                <w:sz w:val="24"/>
                <w:szCs w:val="24"/>
              </w:rPr>
            </w:pPr>
            <w:r w:rsidRPr="00E92682">
              <w:rPr>
                <w:rFonts w:ascii="Times New Roman" w:hAnsi="Times New Roman" w:cs="Times New Roman"/>
                <w:sz w:val="24"/>
                <w:szCs w:val="24"/>
                <w:lang w:val="ru-RU"/>
              </w:rPr>
              <w:t>Отработано тыс. че</w:t>
            </w:r>
            <w:r w:rsidRPr="00E92682">
              <w:rPr>
                <w:rFonts w:ascii="Times New Roman" w:hAnsi="Times New Roman" w:cs="Times New Roman"/>
                <w:sz w:val="24"/>
                <w:szCs w:val="24"/>
              </w:rPr>
              <w:t>л-дней</w:t>
            </w:r>
          </w:p>
        </w:tc>
      </w:tr>
      <w:tr w:rsidR="00E92682" w:rsidRPr="00E92682" w:rsidTr="002A0A52">
        <w:tc>
          <w:tcPr>
            <w:tcW w:w="2235" w:type="dxa"/>
            <w:vMerge/>
            <w:vAlign w:val="center"/>
          </w:tcPr>
          <w:p w:rsidR="00E92682" w:rsidRPr="00E92682" w:rsidRDefault="00E92682" w:rsidP="00E92682">
            <w:pPr>
              <w:spacing w:after="0" w:line="240" w:lineRule="auto"/>
              <w:jc w:val="center"/>
              <w:rPr>
                <w:rFonts w:ascii="Times New Roman" w:hAnsi="Times New Roman" w:cs="Times New Roman"/>
                <w:sz w:val="24"/>
                <w:szCs w:val="24"/>
              </w:rPr>
            </w:pPr>
          </w:p>
        </w:tc>
        <w:tc>
          <w:tcPr>
            <w:tcW w:w="1682" w:type="dxa"/>
            <w:vAlign w:val="center"/>
          </w:tcPr>
          <w:p w:rsidR="00E92682" w:rsidRPr="00E92682" w:rsidRDefault="00E92682" w:rsidP="00E92682">
            <w:pPr>
              <w:spacing w:after="0" w:line="240" w:lineRule="auto"/>
              <w:jc w:val="center"/>
              <w:rPr>
                <w:rFonts w:ascii="Times New Roman" w:hAnsi="Times New Roman" w:cs="Times New Roman"/>
                <w:sz w:val="24"/>
                <w:szCs w:val="24"/>
              </w:rPr>
            </w:pPr>
            <w:r w:rsidRPr="00E92682">
              <w:rPr>
                <w:rFonts w:ascii="Times New Roman" w:hAnsi="Times New Roman" w:cs="Times New Roman"/>
                <w:sz w:val="24"/>
                <w:szCs w:val="24"/>
              </w:rPr>
              <w:t>1-й квартал</w:t>
            </w:r>
          </w:p>
        </w:tc>
        <w:tc>
          <w:tcPr>
            <w:tcW w:w="1701" w:type="dxa"/>
            <w:vAlign w:val="center"/>
          </w:tcPr>
          <w:p w:rsidR="00E92682" w:rsidRPr="00E92682" w:rsidRDefault="00E92682" w:rsidP="00E92682">
            <w:pPr>
              <w:spacing w:after="0" w:line="240" w:lineRule="auto"/>
              <w:jc w:val="center"/>
              <w:rPr>
                <w:rFonts w:ascii="Times New Roman" w:hAnsi="Times New Roman" w:cs="Times New Roman"/>
                <w:sz w:val="24"/>
                <w:szCs w:val="24"/>
              </w:rPr>
            </w:pPr>
            <w:r w:rsidRPr="00E92682">
              <w:rPr>
                <w:rFonts w:ascii="Times New Roman" w:hAnsi="Times New Roman" w:cs="Times New Roman"/>
                <w:sz w:val="24"/>
                <w:szCs w:val="24"/>
              </w:rPr>
              <w:t>2-й квартал</w:t>
            </w:r>
          </w:p>
        </w:tc>
        <w:tc>
          <w:tcPr>
            <w:tcW w:w="1701" w:type="dxa"/>
            <w:vAlign w:val="center"/>
          </w:tcPr>
          <w:p w:rsidR="00E92682" w:rsidRPr="00E92682" w:rsidRDefault="00E92682" w:rsidP="00E92682">
            <w:pPr>
              <w:spacing w:after="0" w:line="240" w:lineRule="auto"/>
              <w:jc w:val="center"/>
              <w:rPr>
                <w:rFonts w:ascii="Times New Roman" w:hAnsi="Times New Roman" w:cs="Times New Roman"/>
                <w:sz w:val="24"/>
                <w:szCs w:val="24"/>
              </w:rPr>
            </w:pPr>
            <w:r w:rsidRPr="00E92682">
              <w:rPr>
                <w:rFonts w:ascii="Times New Roman" w:hAnsi="Times New Roman" w:cs="Times New Roman"/>
                <w:sz w:val="24"/>
                <w:szCs w:val="24"/>
              </w:rPr>
              <w:t>1-й квартал</w:t>
            </w:r>
          </w:p>
        </w:tc>
        <w:tc>
          <w:tcPr>
            <w:tcW w:w="1701" w:type="dxa"/>
            <w:vAlign w:val="center"/>
          </w:tcPr>
          <w:p w:rsidR="00E92682" w:rsidRPr="00E92682" w:rsidRDefault="00E92682" w:rsidP="00E92682">
            <w:pPr>
              <w:spacing w:after="0" w:line="240" w:lineRule="auto"/>
              <w:jc w:val="center"/>
              <w:rPr>
                <w:rFonts w:ascii="Times New Roman" w:hAnsi="Times New Roman" w:cs="Times New Roman"/>
                <w:sz w:val="24"/>
                <w:szCs w:val="24"/>
              </w:rPr>
            </w:pPr>
            <w:r w:rsidRPr="00E92682">
              <w:rPr>
                <w:rFonts w:ascii="Times New Roman" w:hAnsi="Times New Roman" w:cs="Times New Roman"/>
                <w:sz w:val="24"/>
                <w:szCs w:val="24"/>
              </w:rPr>
              <w:t>2-й квартал</w:t>
            </w:r>
          </w:p>
        </w:tc>
      </w:tr>
      <w:tr w:rsidR="00E92682" w:rsidRPr="00E92682" w:rsidTr="002A0A52">
        <w:tc>
          <w:tcPr>
            <w:tcW w:w="2235" w:type="dxa"/>
            <w:vAlign w:val="center"/>
          </w:tcPr>
          <w:p w:rsidR="00E92682" w:rsidRPr="00E92682" w:rsidRDefault="00E92682" w:rsidP="00E92682">
            <w:pPr>
              <w:spacing w:after="0" w:line="240" w:lineRule="auto"/>
              <w:jc w:val="center"/>
              <w:rPr>
                <w:rFonts w:ascii="Times New Roman" w:hAnsi="Times New Roman" w:cs="Times New Roman"/>
                <w:sz w:val="24"/>
                <w:szCs w:val="24"/>
              </w:rPr>
            </w:pPr>
            <w:r w:rsidRPr="00E92682">
              <w:rPr>
                <w:rFonts w:ascii="Times New Roman" w:hAnsi="Times New Roman" w:cs="Times New Roman"/>
                <w:sz w:val="24"/>
                <w:szCs w:val="24"/>
              </w:rPr>
              <w:t>№ 1</w:t>
            </w:r>
          </w:p>
        </w:tc>
        <w:tc>
          <w:tcPr>
            <w:tcW w:w="1682" w:type="dxa"/>
            <w:vAlign w:val="center"/>
          </w:tcPr>
          <w:p w:rsidR="00E92682" w:rsidRPr="00E92682" w:rsidRDefault="00E92682" w:rsidP="00E92682">
            <w:pPr>
              <w:spacing w:after="0" w:line="240" w:lineRule="auto"/>
              <w:jc w:val="center"/>
              <w:rPr>
                <w:rFonts w:ascii="Times New Roman" w:hAnsi="Times New Roman" w:cs="Times New Roman"/>
                <w:sz w:val="24"/>
                <w:szCs w:val="24"/>
              </w:rPr>
            </w:pPr>
            <w:r w:rsidRPr="00E92682">
              <w:rPr>
                <w:rFonts w:ascii="Times New Roman" w:hAnsi="Times New Roman" w:cs="Times New Roman"/>
                <w:sz w:val="24"/>
                <w:szCs w:val="24"/>
              </w:rPr>
              <w:t>7</w:t>
            </w:r>
          </w:p>
        </w:tc>
        <w:tc>
          <w:tcPr>
            <w:tcW w:w="1701" w:type="dxa"/>
            <w:vAlign w:val="center"/>
          </w:tcPr>
          <w:p w:rsidR="00E92682" w:rsidRPr="00E92682" w:rsidRDefault="00E92682" w:rsidP="00E92682">
            <w:pPr>
              <w:spacing w:after="0" w:line="240" w:lineRule="auto"/>
              <w:jc w:val="center"/>
              <w:rPr>
                <w:rFonts w:ascii="Times New Roman" w:hAnsi="Times New Roman" w:cs="Times New Roman"/>
                <w:sz w:val="24"/>
                <w:szCs w:val="24"/>
              </w:rPr>
            </w:pPr>
            <w:r w:rsidRPr="00E92682">
              <w:rPr>
                <w:rFonts w:ascii="Times New Roman" w:hAnsi="Times New Roman" w:cs="Times New Roman"/>
                <w:sz w:val="24"/>
                <w:szCs w:val="24"/>
              </w:rPr>
              <w:t>7,8</w:t>
            </w:r>
          </w:p>
        </w:tc>
        <w:tc>
          <w:tcPr>
            <w:tcW w:w="1701" w:type="dxa"/>
            <w:vAlign w:val="center"/>
          </w:tcPr>
          <w:p w:rsidR="00E92682" w:rsidRPr="00E92682" w:rsidRDefault="00E92682" w:rsidP="00E92682">
            <w:pPr>
              <w:spacing w:after="0" w:line="240" w:lineRule="auto"/>
              <w:jc w:val="center"/>
              <w:rPr>
                <w:rFonts w:ascii="Times New Roman" w:hAnsi="Times New Roman" w:cs="Times New Roman"/>
                <w:sz w:val="24"/>
                <w:szCs w:val="24"/>
              </w:rPr>
            </w:pPr>
            <w:r w:rsidRPr="00E92682">
              <w:rPr>
                <w:rFonts w:ascii="Times New Roman" w:hAnsi="Times New Roman" w:cs="Times New Roman"/>
                <w:sz w:val="24"/>
                <w:szCs w:val="24"/>
              </w:rPr>
              <w:t>3,5</w:t>
            </w:r>
          </w:p>
        </w:tc>
        <w:tc>
          <w:tcPr>
            <w:tcW w:w="1701" w:type="dxa"/>
            <w:vAlign w:val="center"/>
          </w:tcPr>
          <w:p w:rsidR="00E92682" w:rsidRPr="00E92682" w:rsidRDefault="00E92682" w:rsidP="00E92682">
            <w:pPr>
              <w:spacing w:after="0" w:line="240" w:lineRule="auto"/>
              <w:jc w:val="center"/>
              <w:rPr>
                <w:rFonts w:ascii="Times New Roman" w:hAnsi="Times New Roman" w:cs="Times New Roman"/>
                <w:sz w:val="24"/>
                <w:szCs w:val="24"/>
              </w:rPr>
            </w:pPr>
            <w:r w:rsidRPr="00E92682">
              <w:rPr>
                <w:rFonts w:ascii="Times New Roman" w:hAnsi="Times New Roman" w:cs="Times New Roman"/>
                <w:sz w:val="24"/>
                <w:szCs w:val="24"/>
              </w:rPr>
              <w:t>4</w:t>
            </w:r>
          </w:p>
        </w:tc>
      </w:tr>
      <w:tr w:rsidR="00E92682" w:rsidRPr="00E92682" w:rsidTr="002A0A52">
        <w:tc>
          <w:tcPr>
            <w:tcW w:w="2235" w:type="dxa"/>
            <w:vAlign w:val="center"/>
          </w:tcPr>
          <w:p w:rsidR="00E92682" w:rsidRPr="00E92682" w:rsidRDefault="00E92682" w:rsidP="00E92682">
            <w:pPr>
              <w:spacing w:after="0" w:line="240" w:lineRule="auto"/>
              <w:jc w:val="center"/>
              <w:rPr>
                <w:rFonts w:ascii="Times New Roman" w:hAnsi="Times New Roman" w:cs="Times New Roman"/>
                <w:sz w:val="24"/>
                <w:szCs w:val="24"/>
              </w:rPr>
            </w:pPr>
            <w:r w:rsidRPr="00E92682">
              <w:rPr>
                <w:rFonts w:ascii="Times New Roman" w:hAnsi="Times New Roman" w:cs="Times New Roman"/>
                <w:sz w:val="24"/>
                <w:szCs w:val="24"/>
              </w:rPr>
              <w:t>№ 2</w:t>
            </w:r>
          </w:p>
        </w:tc>
        <w:tc>
          <w:tcPr>
            <w:tcW w:w="1682" w:type="dxa"/>
            <w:vAlign w:val="center"/>
          </w:tcPr>
          <w:p w:rsidR="00E92682" w:rsidRPr="00E92682" w:rsidRDefault="00E92682" w:rsidP="00E92682">
            <w:pPr>
              <w:spacing w:after="0" w:line="240" w:lineRule="auto"/>
              <w:jc w:val="center"/>
              <w:rPr>
                <w:rFonts w:ascii="Times New Roman" w:hAnsi="Times New Roman" w:cs="Times New Roman"/>
                <w:sz w:val="24"/>
                <w:szCs w:val="24"/>
              </w:rPr>
            </w:pPr>
            <w:r w:rsidRPr="00E92682">
              <w:rPr>
                <w:rFonts w:ascii="Times New Roman" w:hAnsi="Times New Roman" w:cs="Times New Roman"/>
                <w:sz w:val="24"/>
                <w:szCs w:val="24"/>
              </w:rPr>
              <w:t>2</w:t>
            </w:r>
          </w:p>
        </w:tc>
        <w:tc>
          <w:tcPr>
            <w:tcW w:w="1701" w:type="dxa"/>
            <w:vAlign w:val="center"/>
          </w:tcPr>
          <w:p w:rsidR="00E92682" w:rsidRPr="00E92682" w:rsidRDefault="00E92682" w:rsidP="00E92682">
            <w:pPr>
              <w:spacing w:after="0" w:line="240" w:lineRule="auto"/>
              <w:jc w:val="center"/>
              <w:rPr>
                <w:rFonts w:ascii="Times New Roman" w:hAnsi="Times New Roman" w:cs="Times New Roman"/>
                <w:sz w:val="24"/>
                <w:szCs w:val="24"/>
              </w:rPr>
            </w:pPr>
            <w:r w:rsidRPr="00E92682">
              <w:rPr>
                <w:rFonts w:ascii="Times New Roman" w:hAnsi="Times New Roman" w:cs="Times New Roman"/>
                <w:sz w:val="24"/>
                <w:szCs w:val="24"/>
              </w:rPr>
              <w:t>3</w:t>
            </w:r>
          </w:p>
        </w:tc>
        <w:tc>
          <w:tcPr>
            <w:tcW w:w="1701" w:type="dxa"/>
            <w:vAlign w:val="center"/>
          </w:tcPr>
          <w:p w:rsidR="00E92682" w:rsidRPr="00E92682" w:rsidRDefault="00E92682" w:rsidP="00E92682">
            <w:pPr>
              <w:spacing w:after="0" w:line="240" w:lineRule="auto"/>
              <w:jc w:val="center"/>
              <w:rPr>
                <w:rFonts w:ascii="Times New Roman" w:hAnsi="Times New Roman" w:cs="Times New Roman"/>
                <w:sz w:val="24"/>
                <w:szCs w:val="24"/>
              </w:rPr>
            </w:pPr>
            <w:r w:rsidRPr="00E92682">
              <w:rPr>
                <w:rFonts w:ascii="Times New Roman" w:hAnsi="Times New Roman" w:cs="Times New Roman"/>
                <w:sz w:val="24"/>
                <w:szCs w:val="24"/>
              </w:rPr>
              <w:t>2</w:t>
            </w:r>
          </w:p>
        </w:tc>
        <w:tc>
          <w:tcPr>
            <w:tcW w:w="1701" w:type="dxa"/>
            <w:vAlign w:val="center"/>
          </w:tcPr>
          <w:p w:rsidR="00E92682" w:rsidRPr="00E92682" w:rsidRDefault="00E92682" w:rsidP="00E92682">
            <w:pPr>
              <w:spacing w:after="0" w:line="240" w:lineRule="auto"/>
              <w:jc w:val="center"/>
              <w:rPr>
                <w:rFonts w:ascii="Times New Roman" w:hAnsi="Times New Roman" w:cs="Times New Roman"/>
                <w:sz w:val="24"/>
                <w:szCs w:val="24"/>
              </w:rPr>
            </w:pPr>
            <w:r w:rsidRPr="00E92682">
              <w:rPr>
                <w:rFonts w:ascii="Times New Roman" w:hAnsi="Times New Roman" w:cs="Times New Roman"/>
                <w:sz w:val="24"/>
                <w:szCs w:val="24"/>
              </w:rPr>
              <w:t>2,4</w:t>
            </w:r>
          </w:p>
        </w:tc>
      </w:tr>
    </w:tbl>
    <w:p w:rsidR="00E92682" w:rsidRPr="00E92682" w:rsidRDefault="00E92682" w:rsidP="00E92682">
      <w:pPr>
        <w:spacing w:after="0" w:line="240" w:lineRule="auto"/>
        <w:ind w:firstLine="708"/>
        <w:jc w:val="both"/>
        <w:rPr>
          <w:rFonts w:ascii="Times New Roman" w:hAnsi="Times New Roman" w:cs="Times New Roman"/>
          <w:sz w:val="24"/>
          <w:szCs w:val="24"/>
        </w:rPr>
      </w:pPr>
    </w:p>
    <w:p w:rsidR="00E92682" w:rsidRPr="00E92682" w:rsidRDefault="00E92682" w:rsidP="00E92682">
      <w:pPr>
        <w:spacing w:after="0" w:line="240" w:lineRule="auto"/>
        <w:ind w:firstLine="708"/>
        <w:jc w:val="both"/>
        <w:rPr>
          <w:rFonts w:ascii="Times New Roman" w:hAnsi="Times New Roman" w:cs="Times New Roman"/>
          <w:sz w:val="24"/>
          <w:szCs w:val="24"/>
        </w:rPr>
      </w:pPr>
      <w:r w:rsidRPr="00E92682">
        <w:rPr>
          <w:rFonts w:ascii="Times New Roman" w:hAnsi="Times New Roman" w:cs="Times New Roman"/>
          <w:sz w:val="24"/>
          <w:szCs w:val="24"/>
        </w:rPr>
        <w:t>Определить:</w:t>
      </w:r>
    </w:p>
    <w:p w:rsidR="00E92682" w:rsidRPr="00E92682" w:rsidRDefault="00E92682" w:rsidP="00E92682">
      <w:pPr>
        <w:numPr>
          <w:ilvl w:val="0"/>
          <w:numId w:val="53"/>
        </w:numPr>
        <w:tabs>
          <w:tab w:val="left" w:pos="426"/>
        </w:tabs>
        <w:spacing w:after="0" w:line="240" w:lineRule="auto"/>
        <w:ind w:left="0" w:firstLine="0"/>
        <w:jc w:val="both"/>
        <w:rPr>
          <w:rFonts w:ascii="Times New Roman" w:hAnsi="Times New Roman" w:cs="Times New Roman"/>
          <w:sz w:val="24"/>
          <w:szCs w:val="24"/>
        </w:rPr>
      </w:pPr>
      <w:r w:rsidRPr="00E92682">
        <w:rPr>
          <w:rFonts w:ascii="Times New Roman" w:hAnsi="Times New Roman" w:cs="Times New Roman"/>
          <w:sz w:val="24"/>
          <w:szCs w:val="24"/>
        </w:rPr>
        <w:t>Индивидуальные индексы производительности труда;</w:t>
      </w:r>
    </w:p>
    <w:p w:rsidR="00E92682" w:rsidRPr="00E92682" w:rsidRDefault="00E92682" w:rsidP="00E92682">
      <w:pPr>
        <w:numPr>
          <w:ilvl w:val="0"/>
          <w:numId w:val="53"/>
        </w:numPr>
        <w:tabs>
          <w:tab w:val="left" w:pos="426"/>
        </w:tabs>
        <w:spacing w:after="0" w:line="240" w:lineRule="auto"/>
        <w:ind w:left="0" w:firstLine="0"/>
        <w:jc w:val="both"/>
        <w:rPr>
          <w:rFonts w:ascii="Times New Roman" w:hAnsi="Times New Roman" w:cs="Times New Roman"/>
          <w:sz w:val="24"/>
          <w:szCs w:val="24"/>
          <w:lang w:val="ru-RU"/>
        </w:rPr>
      </w:pPr>
      <w:r w:rsidRPr="00E92682">
        <w:rPr>
          <w:rFonts w:ascii="Times New Roman" w:hAnsi="Times New Roman" w:cs="Times New Roman"/>
          <w:sz w:val="24"/>
          <w:szCs w:val="24"/>
          <w:lang w:val="ru-RU"/>
        </w:rPr>
        <w:t>Общие индексы производительности труда (постоянного и переменного состава, структурных сдвигов);</w:t>
      </w:r>
    </w:p>
    <w:p w:rsidR="00E92682" w:rsidRPr="00E92682" w:rsidRDefault="00E92682" w:rsidP="00E92682">
      <w:pPr>
        <w:numPr>
          <w:ilvl w:val="0"/>
          <w:numId w:val="53"/>
        </w:numPr>
        <w:tabs>
          <w:tab w:val="left" w:pos="426"/>
        </w:tabs>
        <w:spacing w:after="0" w:line="240" w:lineRule="auto"/>
        <w:ind w:left="0" w:firstLine="0"/>
        <w:jc w:val="both"/>
        <w:rPr>
          <w:rFonts w:ascii="Times New Roman" w:hAnsi="Times New Roman" w:cs="Times New Roman"/>
          <w:sz w:val="24"/>
          <w:szCs w:val="24"/>
        </w:rPr>
      </w:pPr>
      <w:r w:rsidRPr="00E92682">
        <w:rPr>
          <w:rFonts w:ascii="Times New Roman" w:hAnsi="Times New Roman" w:cs="Times New Roman"/>
          <w:sz w:val="24"/>
          <w:szCs w:val="24"/>
        </w:rPr>
        <w:t>Индекс валовой продукции;</w:t>
      </w:r>
    </w:p>
    <w:p w:rsidR="00E92682" w:rsidRPr="00E92682" w:rsidRDefault="00E92682" w:rsidP="00E92682">
      <w:pPr>
        <w:numPr>
          <w:ilvl w:val="0"/>
          <w:numId w:val="53"/>
        </w:numPr>
        <w:tabs>
          <w:tab w:val="left" w:pos="426"/>
        </w:tabs>
        <w:spacing w:after="0" w:line="240" w:lineRule="auto"/>
        <w:ind w:left="0" w:firstLine="0"/>
        <w:jc w:val="both"/>
        <w:rPr>
          <w:rFonts w:ascii="Times New Roman" w:hAnsi="Times New Roman" w:cs="Times New Roman"/>
          <w:sz w:val="24"/>
          <w:szCs w:val="24"/>
        </w:rPr>
      </w:pPr>
      <w:r w:rsidRPr="00E92682">
        <w:rPr>
          <w:rFonts w:ascii="Times New Roman" w:hAnsi="Times New Roman" w:cs="Times New Roman"/>
          <w:sz w:val="24"/>
          <w:szCs w:val="24"/>
        </w:rPr>
        <w:t>Индекс затрат труда;</w:t>
      </w:r>
    </w:p>
    <w:p w:rsidR="00E92682" w:rsidRPr="00E92682" w:rsidRDefault="00E92682" w:rsidP="00E92682">
      <w:pPr>
        <w:numPr>
          <w:ilvl w:val="0"/>
          <w:numId w:val="53"/>
        </w:numPr>
        <w:tabs>
          <w:tab w:val="left" w:pos="426"/>
        </w:tabs>
        <w:spacing w:after="0" w:line="240" w:lineRule="auto"/>
        <w:ind w:left="0" w:firstLine="0"/>
        <w:jc w:val="both"/>
        <w:rPr>
          <w:rFonts w:ascii="Times New Roman" w:hAnsi="Times New Roman" w:cs="Times New Roman"/>
          <w:sz w:val="24"/>
          <w:szCs w:val="24"/>
          <w:lang w:val="ru-RU"/>
        </w:rPr>
      </w:pPr>
      <w:r w:rsidRPr="00E92682">
        <w:rPr>
          <w:rFonts w:ascii="Times New Roman" w:hAnsi="Times New Roman" w:cs="Times New Roman"/>
          <w:sz w:val="24"/>
          <w:szCs w:val="24"/>
          <w:lang w:val="ru-RU"/>
        </w:rPr>
        <w:t>Абсолютное изменение валовой продукции в отчетном периоде по сравнению с базисным, общее и вызванное изменением средней выработки и затрат труда.</w:t>
      </w:r>
    </w:p>
    <w:p w:rsidR="00E92682" w:rsidRPr="00E92682" w:rsidRDefault="00E92682" w:rsidP="00E92682">
      <w:pPr>
        <w:autoSpaceDE w:val="0"/>
        <w:autoSpaceDN w:val="0"/>
        <w:adjustRightInd w:val="0"/>
        <w:spacing w:after="0" w:line="240" w:lineRule="auto"/>
        <w:ind w:left="567"/>
        <w:jc w:val="both"/>
        <w:rPr>
          <w:rFonts w:ascii="Times New Roman" w:eastAsia="Times New Roman" w:hAnsi="Times New Roman" w:cs="Times New Roman"/>
          <w:noProof/>
          <w:sz w:val="24"/>
          <w:szCs w:val="24"/>
          <w:lang w:val="ru-RU" w:eastAsia="ru-RU"/>
        </w:rPr>
      </w:pPr>
    </w:p>
    <w:p w:rsidR="00E92682" w:rsidRPr="00E92682" w:rsidRDefault="00E92682" w:rsidP="00E92682">
      <w:pPr>
        <w:spacing w:after="0" w:line="240" w:lineRule="auto"/>
        <w:jc w:val="both"/>
        <w:rPr>
          <w:rFonts w:ascii="Times New Roman" w:eastAsiaTheme="minorHAnsi" w:hAnsi="Times New Roman" w:cs="Times New Roman"/>
          <w:color w:val="000000"/>
          <w:sz w:val="24"/>
          <w:szCs w:val="24"/>
          <w:lang w:val="ru-RU"/>
        </w:rPr>
      </w:pPr>
      <w:r w:rsidRPr="00E92682">
        <w:rPr>
          <w:rFonts w:ascii="Times New Roman" w:eastAsiaTheme="minorHAnsi" w:hAnsi="Times New Roman" w:cs="Times New Roman"/>
          <w:color w:val="000000"/>
          <w:sz w:val="24"/>
          <w:szCs w:val="24"/>
          <w:lang w:val="ru-RU"/>
        </w:rPr>
        <w:t>Задача 47. Имеются следующие условные данные:</w:t>
      </w:r>
    </w:p>
    <w:tbl>
      <w:tblPr>
        <w:tblW w:w="0" w:type="auto"/>
        <w:jc w:val="center"/>
        <w:tblInd w:w="-205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400"/>
        <w:gridCol w:w="2070"/>
        <w:gridCol w:w="2070"/>
      </w:tblGrid>
      <w:tr w:rsidR="00E92682" w:rsidRPr="00E92682" w:rsidTr="002A0A52">
        <w:trPr>
          <w:trHeight w:val="381"/>
          <w:jc w:val="center"/>
        </w:trPr>
        <w:tc>
          <w:tcPr>
            <w:tcW w:w="5400"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E92682" w:rsidRPr="00E92682" w:rsidRDefault="00E92682" w:rsidP="00E92682">
            <w:pPr>
              <w:spacing w:after="0" w:line="240" w:lineRule="auto"/>
              <w:jc w:val="center"/>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Показатель</w:t>
            </w:r>
          </w:p>
        </w:tc>
        <w:tc>
          <w:tcPr>
            <w:tcW w:w="2070"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E92682" w:rsidRPr="00E92682" w:rsidRDefault="00E92682" w:rsidP="00E92682">
            <w:pPr>
              <w:spacing w:after="0" w:line="240" w:lineRule="auto"/>
              <w:jc w:val="center"/>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Базисный период</w:t>
            </w:r>
          </w:p>
        </w:tc>
        <w:tc>
          <w:tcPr>
            <w:tcW w:w="2070"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E92682" w:rsidRPr="00E92682" w:rsidRDefault="00E92682" w:rsidP="00E92682">
            <w:pPr>
              <w:spacing w:after="0" w:line="240" w:lineRule="auto"/>
              <w:jc w:val="center"/>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Отчетный период</w:t>
            </w:r>
          </w:p>
        </w:tc>
      </w:tr>
      <w:tr w:rsidR="00E92682" w:rsidRPr="00E92682" w:rsidTr="002A0A52">
        <w:trPr>
          <w:trHeight w:val="1159"/>
          <w:jc w:val="center"/>
        </w:trPr>
        <w:tc>
          <w:tcPr>
            <w:tcW w:w="540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E92682" w:rsidRPr="00E92682" w:rsidRDefault="00E92682" w:rsidP="00E92682">
            <w:pPr>
              <w:spacing w:after="0" w:line="240" w:lineRule="auto"/>
              <w:jc w:val="both"/>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Валовой внутренний продукт:</w:t>
            </w:r>
          </w:p>
          <w:p w:rsidR="00E92682" w:rsidRPr="00E92682" w:rsidRDefault="00E92682" w:rsidP="00E92682">
            <w:pPr>
              <w:spacing w:after="0" w:line="240" w:lineRule="auto"/>
              <w:jc w:val="both"/>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в текущих ценах</w:t>
            </w:r>
          </w:p>
          <w:p w:rsidR="00E92682" w:rsidRPr="00E92682" w:rsidRDefault="00E92682" w:rsidP="00E92682">
            <w:pPr>
              <w:spacing w:after="0" w:line="240" w:lineRule="auto"/>
              <w:jc w:val="both"/>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в сопоставимых ценах</w:t>
            </w:r>
          </w:p>
          <w:p w:rsidR="00E92682" w:rsidRPr="00E92682" w:rsidRDefault="00E92682" w:rsidP="00E92682">
            <w:pPr>
              <w:spacing w:after="0" w:line="240" w:lineRule="auto"/>
              <w:jc w:val="both"/>
              <w:rPr>
                <w:rFonts w:ascii="Times New Roman" w:eastAsiaTheme="minorHAnsi" w:hAnsi="Times New Roman" w:cs="Times New Roman"/>
                <w:spacing w:val="-2"/>
                <w:sz w:val="24"/>
                <w:szCs w:val="24"/>
                <w:lang w:val="ru-RU"/>
              </w:rPr>
            </w:pPr>
            <w:r w:rsidRPr="00E92682">
              <w:rPr>
                <w:rFonts w:ascii="Times New Roman" w:eastAsiaTheme="minorHAnsi" w:hAnsi="Times New Roman" w:cs="Times New Roman"/>
                <w:spacing w:val="-2"/>
                <w:sz w:val="24"/>
                <w:szCs w:val="24"/>
                <w:lang w:val="ru-RU"/>
              </w:rPr>
              <w:t>Денежная масса в обращении в среднем за период</w:t>
            </w:r>
          </w:p>
          <w:p w:rsidR="00E92682" w:rsidRPr="00E92682" w:rsidRDefault="00E92682" w:rsidP="00E92682">
            <w:pPr>
              <w:spacing w:after="0" w:line="240" w:lineRule="auto"/>
              <w:jc w:val="both"/>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Наличные деньги</w:t>
            </w:r>
          </w:p>
        </w:tc>
        <w:tc>
          <w:tcPr>
            <w:tcW w:w="207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E92682" w:rsidRPr="00E92682" w:rsidRDefault="00E92682" w:rsidP="00E92682">
            <w:pPr>
              <w:spacing w:after="0" w:line="240" w:lineRule="auto"/>
              <w:jc w:val="center"/>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 </w:t>
            </w:r>
          </w:p>
          <w:p w:rsidR="00E92682" w:rsidRPr="00E92682" w:rsidRDefault="00E92682" w:rsidP="00E92682">
            <w:pPr>
              <w:spacing w:after="0" w:line="240" w:lineRule="auto"/>
              <w:jc w:val="center"/>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182</w:t>
            </w:r>
          </w:p>
          <w:p w:rsidR="00E92682" w:rsidRPr="00E92682" w:rsidRDefault="00E92682" w:rsidP="00E92682">
            <w:pPr>
              <w:spacing w:after="0" w:line="240" w:lineRule="auto"/>
              <w:jc w:val="center"/>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164</w:t>
            </w:r>
          </w:p>
          <w:p w:rsidR="00E92682" w:rsidRPr="00E92682" w:rsidRDefault="00E92682" w:rsidP="00E92682">
            <w:pPr>
              <w:spacing w:after="0" w:line="240" w:lineRule="auto"/>
              <w:jc w:val="center"/>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60</w:t>
            </w:r>
          </w:p>
          <w:p w:rsidR="00E92682" w:rsidRPr="00E92682" w:rsidRDefault="00E92682" w:rsidP="00E92682">
            <w:pPr>
              <w:spacing w:after="0" w:line="240" w:lineRule="auto"/>
              <w:jc w:val="center"/>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20</w:t>
            </w:r>
          </w:p>
        </w:tc>
        <w:tc>
          <w:tcPr>
            <w:tcW w:w="207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E92682" w:rsidRPr="00E92682" w:rsidRDefault="00E92682" w:rsidP="00E92682">
            <w:pPr>
              <w:spacing w:after="0" w:line="240" w:lineRule="auto"/>
              <w:jc w:val="center"/>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 </w:t>
            </w:r>
          </w:p>
          <w:p w:rsidR="00E92682" w:rsidRPr="00E92682" w:rsidRDefault="00E92682" w:rsidP="00E92682">
            <w:pPr>
              <w:spacing w:after="0" w:line="240" w:lineRule="auto"/>
              <w:jc w:val="center"/>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200</w:t>
            </w:r>
          </w:p>
          <w:p w:rsidR="00E92682" w:rsidRPr="00E92682" w:rsidRDefault="00E92682" w:rsidP="00E92682">
            <w:pPr>
              <w:spacing w:after="0" w:line="240" w:lineRule="auto"/>
              <w:jc w:val="center"/>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190</w:t>
            </w:r>
          </w:p>
          <w:p w:rsidR="00E92682" w:rsidRPr="00E92682" w:rsidRDefault="00E92682" w:rsidP="00E92682">
            <w:pPr>
              <w:spacing w:after="0" w:line="240" w:lineRule="auto"/>
              <w:jc w:val="center"/>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80</w:t>
            </w:r>
          </w:p>
          <w:p w:rsidR="00E92682" w:rsidRPr="00E92682" w:rsidRDefault="00E92682" w:rsidP="00E92682">
            <w:pPr>
              <w:spacing w:after="0" w:line="240" w:lineRule="auto"/>
              <w:jc w:val="center"/>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25</w:t>
            </w:r>
          </w:p>
        </w:tc>
      </w:tr>
    </w:tbl>
    <w:p w:rsidR="00E92682" w:rsidRPr="00E92682" w:rsidRDefault="00E92682" w:rsidP="00E92682">
      <w:pPr>
        <w:spacing w:after="0" w:line="240" w:lineRule="auto"/>
        <w:jc w:val="both"/>
        <w:rPr>
          <w:rFonts w:ascii="Times New Roman" w:eastAsiaTheme="minorHAnsi" w:hAnsi="Times New Roman" w:cs="Times New Roman"/>
          <w:color w:val="000000"/>
          <w:sz w:val="24"/>
          <w:szCs w:val="24"/>
          <w:lang w:val="ru-RU"/>
        </w:rPr>
      </w:pPr>
    </w:p>
    <w:p w:rsidR="00E92682" w:rsidRPr="00E92682" w:rsidRDefault="00E92682" w:rsidP="00E92682">
      <w:pPr>
        <w:spacing w:after="0" w:line="240" w:lineRule="auto"/>
        <w:jc w:val="both"/>
        <w:rPr>
          <w:rFonts w:ascii="Times New Roman" w:eastAsiaTheme="minorHAnsi" w:hAnsi="Times New Roman" w:cs="Times New Roman"/>
          <w:color w:val="000000"/>
          <w:sz w:val="24"/>
          <w:szCs w:val="24"/>
          <w:lang w:val="ru-RU"/>
        </w:rPr>
      </w:pPr>
      <w:r w:rsidRPr="00E92682">
        <w:rPr>
          <w:rFonts w:ascii="Times New Roman" w:eastAsiaTheme="minorHAnsi" w:hAnsi="Times New Roman" w:cs="Times New Roman"/>
          <w:color w:val="000000"/>
          <w:sz w:val="24"/>
          <w:szCs w:val="24"/>
          <w:lang w:val="ru-RU"/>
        </w:rPr>
        <w:lastRenderedPageBreak/>
        <w:t>Определите:</w:t>
      </w:r>
    </w:p>
    <w:p w:rsidR="00E92682" w:rsidRPr="00E92682" w:rsidRDefault="00E92682" w:rsidP="00E92682">
      <w:pPr>
        <w:spacing w:after="0" w:line="240" w:lineRule="auto"/>
        <w:jc w:val="both"/>
        <w:rPr>
          <w:rFonts w:ascii="Times New Roman" w:eastAsiaTheme="minorHAnsi" w:hAnsi="Times New Roman" w:cs="Times New Roman"/>
          <w:color w:val="000000"/>
          <w:sz w:val="24"/>
          <w:szCs w:val="24"/>
          <w:lang w:val="ru-RU"/>
        </w:rPr>
      </w:pPr>
      <w:r w:rsidRPr="00E92682">
        <w:rPr>
          <w:rFonts w:ascii="Times New Roman" w:eastAsiaTheme="minorHAnsi" w:hAnsi="Times New Roman" w:cs="Times New Roman"/>
          <w:color w:val="000000"/>
          <w:sz w:val="24"/>
          <w:szCs w:val="24"/>
          <w:lang w:val="ru-RU"/>
        </w:rPr>
        <w:t>1) показатели оборачиваемости денежной массы (количество оборотов и продолжительность одного оборота);</w:t>
      </w:r>
    </w:p>
    <w:p w:rsidR="00E92682" w:rsidRPr="00E92682" w:rsidRDefault="00E92682" w:rsidP="00E92682">
      <w:pPr>
        <w:spacing w:after="0" w:line="240" w:lineRule="auto"/>
        <w:jc w:val="both"/>
        <w:rPr>
          <w:rFonts w:ascii="Times New Roman" w:eastAsiaTheme="minorHAnsi" w:hAnsi="Times New Roman" w:cs="Times New Roman"/>
          <w:color w:val="000000"/>
          <w:sz w:val="24"/>
          <w:szCs w:val="24"/>
          <w:lang w:val="ru-RU"/>
        </w:rPr>
      </w:pPr>
      <w:r w:rsidRPr="00E92682">
        <w:rPr>
          <w:rFonts w:ascii="Times New Roman" w:eastAsiaTheme="minorHAnsi" w:hAnsi="Times New Roman" w:cs="Times New Roman"/>
          <w:color w:val="000000"/>
          <w:sz w:val="24"/>
          <w:szCs w:val="24"/>
          <w:lang w:val="ru-RU"/>
        </w:rPr>
        <w:t>2) индекс-дефлятор ВВП;</w:t>
      </w:r>
    </w:p>
    <w:p w:rsidR="00E92682" w:rsidRPr="00E92682" w:rsidRDefault="00E92682" w:rsidP="00E92682">
      <w:pPr>
        <w:spacing w:after="0" w:line="240" w:lineRule="auto"/>
        <w:jc w:val="both"/>
        <w:rPr>
          <w:rFonts w:ascii="Times New Roman" w:eastAsiaTheme="minorHAnsi" w:hAnsi="Times New Roman" w:cs="Times New Roman"/>
          <w:color w:val="000000"/>
          <w:sz w:val="24"/>
          <w:szCs w:val="24"/>
          <w:lang w:val="ru-RU"/>
        </w:rPr>
      </w:pPr>
      <w:r w:rsidRPr="00E92682">
        <w:rPr>
          <w:rFonts w:ascii="Times New Roman" w:eastAsiaTheme="minorHAnsi" w:hAnsi="Times New Roman" w:cs="Times New Roman"/>
          <w:color w:val="000000"/>
          <w:sz w:val="24"/>
          <w:szCs w:val="24"/>
          <w:lang w:val="ru-RU"/>
        </w:rPr>
        <w:t>3) индексы ВВП (в текущих и постоянных ценах), объема денежной массы и ее оборачиваемости.</w:t>
      </w:r>
    </w:p>
    <w:p w:rsidR="00E92682" w:rsidRPr="00E92682" w:rsidRDefault="00E92682" w:rsidP="00E92682">
      <w:pPr>
        <w:spacing w:after="0" w:line="240" w:lineRule="auto"/>
        <w:jc w:val="both"/>
        <w:rPr>
          <w:rFonts w:ascii="Times New Roman" w:eastAsiaTheme="minorHAnsi" w:hAnsi="Times New Roman" w:cs="Times New Roman"/>
          <w:color w:val="000000"/>
          <w:sz w:val="24"/>
          <w:szCs w:val="24"/>
          <w:lang w:val="ru-RU"/>
        </w:rPr>
      </w:pPr>
      <w:r w:rsidRPr="00E92682">
        <w:rPr>
          <w:rFonts w:ascii="Times New Roman" w:eastAsiaTheme="minorHAnsi" w:hAnsi="Times New Roman" w:cs="Times New Roman"/>
          <w:color w:val="000000"/>
          <w:sz w:val="24"/>
          <w:szCs w:val="24"/>
          <w:lang w:val="ru-RU"/>
        </w:rPr>
        <w:t>4) скорость обращения денежной массы;</w:t>
      </w:r>
    </w:p>
    <w:p w:rsidR="00E92682" w:rsidRPr="00E92682" w:rsidRDefault="00E92682" w:rsidP="00E92682">
      <w:pPr>
        <w:spacing w:after="0" w:line="240" w:lineRule="auto"/>
        <w:jc w:val="both"/>
        <w:rPr>
          <w:rFonts w:ascii="Times New Roman" w:eastAsiaTheme="minorHAnsi" w:hAnsi="Times New Roman" w:cs="Times New Roman"/>
          <w:color w:val="000000"/>
          <w:sz w:val="24"/>
          <w:szCs w:val="24"/>
          <w:lang w:val="ru-RU"/>
        </w:rPr>
      </w:pPr>
      <w:r w:rsidRPr="00E92682">
        <w:rPr>
          <w:rFonts w:ascii="Times New Roman" w:eastAsiaTheme="minorHAnsi" w:hAnsi="Times New Roman" w:cs="Times New Roman"/>
          <w:color w:val="000000"/>
          <w:sz w:val="24"/>
          <w:szCs w:val="24"/>
          <w:lang w:val="ru-RU"/>
        </w:rPr>
        <w:t>5) скорость обращения наличности;</w:t>
      </w:r>
    </w:p>
    <w:p w:rsidR="00E92682" w:rsidRPr="00E92682" w:rsidRDefault="00E92682" w:rsidP="00E92682">
      <w:pPr>
        <w:spacing w:after="0" w:line="240" w:lineRule="auto"/>
        <w:jc w:val="both"/>
        <w:rPr>
          <w:rFonts w:ascii="Times New Roman" w:eastAsiaTheme="minorHAnsi" w:hAnsi="Times New Roman" w:cs="Times New Roman"/>
          <w:color w:val="000000"/>
          <w:sz w:val="24"/>
          <w:szCs w:val="24"/>
          <w:lang w:val="ru-RU"/>
        </w:rPr>
      </w:pPr>
      <w:r w:rsidRPr="00E92682">
        <w:rPr>
          <w:rFonts w:ascii="Times New Roman" w:eastAsiaTheme="minorHAnsi" w:hAnsi="Times New Roman" w:cs="Times New Roman"/>
          <w:color w:val="000000"/>
          <w:sz w:val="24"/>
          <w:szCs w:val="24"/>
          <w:lang w:val="ru-RU"/>
        </w:rPr>
        <w:t>6) долю наличности в общем объеме денежной массы;</w:t>
      </w:r>
    </w:p>
    <w:p w:rsidR="00E92682" w:rsidRPr="00E92682" w:rsidRDefault="00E92682" w:rsidP="00E92682">
      <w:pPr>
        <w:spacing w:after="0" w:line="240" w:lineRule="auto"/>
        <w:jc w:val="both"/>
        <w:rPr>
          <w:rFonts w:ascii="Times New Roman" w:eastAsiaTheme="minorHAnsi" w:hAnsi="Times New Roman" w:cs="Times New Roman"/>
          <w:color w:val="000000"/>
          <w:sz w:val="24"/>
          <w:szCs w:val="24"/>
          <w:lang w:val="ru-RU"/>
        </w:rPr>
      </w:pPr>
      <w:r w:rsidRPr="00E92682">
        <w:rPr>
          <w:rFonts w:ascii="Times New Roman" w:eastAsiaTheme="minorHAnsi" w:hAnsi="Times New Roman" w:cs="Times New Roman"/>
          <w:color w:val="000000"/>
          <w:sz w:val="24"/>
          <w:szCs w:val="24"/>
          <w:lang w:val="ru-RU"/>
        </w:rPr>
        <w:t>7) абсолютное изменение скорости обращения денежной массы за счет изменения следующих факторов:</w:t>
      </w:r>
    </w:p>
    <w:p w:rsidR="00E92682" w:rsidRPr="00E92682" w:rsidRDefault="00E92682" w:rsidP="00E92682">
      <w:pPr>
        <w:spacing w:after="0" w:line="240" w:lineRule="auto"/>
        <w:jc w:val="both"/>
        <w:rPr>
          <w:rFonts w:ascii="Times New Roman" w:eastAsiaTheme="minorHAnsi" w:hAnsi="Times New Roman" w:cs="Times New Roman"/>
          <w:color w:val="000000"/>
          <w:sz w:val="24"/>
          <w:szCs w:val="24"/>
          <w:lang w:val="ru-RU"/>
        </w:rPr>
      </w:pPr>
      <w:r w:rsidRPr="00E92682">
        <w:rPr>
          <w:rFonts w:ascii="Times New Roman" w:eastAsiaTheme="minorHAnsi" w:hAnsi="Times New Roman" w:cs="Times New Roman"/>
          <w:color w:val="000000"/>
          <w:sz w:val="24"/>
          <w:szCs w:val="24"/>
          <w:lang w:val="ru-RU"/>
        </w:rPr>
        <w:t>а) количества оборотов наличных денег;</w:t>
      </w:r>
    </w:p>
    <w:p w:rsidR="00E92682" w:rsidRPr="00E92682" w:rsidRDefault="00E92682" w:rsidP="00E92682">
      <w:pPr>
        <w:spacing w:after="0" w:line="240" w:lineRule="auto"/>
        <w:jc w:val="both"/>
        <w:rPr>
          <w:rFonts w:ascii="Times New Roman" w:eastAsiaTheme="minorHAnsi" w:hAnsi="Times New Roman" w:cs="Times New Roman"/>
          <w:color w:val="000000"/>
          <w:sz w:val="24"/>
          <w:szCs w:val="24"/>
          <w:lang w:val="ru-RU"/>
        </w:rPr>
      </w:pPr>
      <w:r w:rsidRPr="00E92682">
        <w:rPr>
          <w:rFonts w:ascii="Times New Roman" w:eastAsiaTheme="minorHAnsi" w:hAnsi="Times New Roman" w:cs="Times New Roman"/>
          <w:color w:val="000000"/>
          <w:sz w:val="24"/>
          <w:szCs w:val="24"/>
          <w:lang w:val="ru-RU"/>
        </w:rPr>
        <w:t>б) доли наличности в общем объеме денежной массы.</w:t>
      </w:r>
    </w:p>
    <w:p w:rsidR="00E92682" w:rsidRPr="00E92682" w:rsidRDefault="00E92682" w:rsidP="00E92682">
      <w:pPr>
        <w:autoSpaceDE w:val="0"/>
        <w:autoSpaceDN w:val="0"/>
        <w:adjustRightInd w:val="0"/>
        <w:spacing w:after="0" w:line="240" w:lineRule="auto"/>
        <w:jc w:val="both"/>
        <w:rPr>
          <w:rFonts w:ascii="Times New Roman" w:eastAsia="Times New Roman" w:hAnsi="Times New Roman" w:cs="Times New Roman"/>
          <w:noProof/>
          <w:sz w:val="24"/>
          <w:szCs w:val="24"/>
          <w:lang w:val="ru-RU" w:eastAsia="ru-RU"/>
        </w:rPr>
      </w:pPr>
    </w:p>
    <w:p w:rsidR="00E92682" w:rsidRPr="00E92682" w:rsidRDefault="00E92682" w:rsidP="00E92682">
      <w:pPr>
        <w:spacing w:after="0" w:line="240" w:lineRule="auto"/>
        <w:jc w:val="both"/>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Задача 48. Коммерческий банк «Инвестпром» выдал предприятию шесть кредитов:</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992"/>
        <w:gridCol w:w="992"/>
        <w:gridCol w:w="992"/>
        <w:gridCol w:w="992"/>
        <w:gridCol w:w="992"/>
        <w:gridCol w:w="993"/>
      </w:tblGrid>
      <w:tr w:rsidR="00E92682" w:rsidRPr="00E92682" w:rsidTr="002A0A52">
        <w:trPr>
          <w:cantSplit/>
        </w:trPr>
        <w:tc>
          <w:tcPr>
            <w:tcW w:w="3794" w:type="dxa"/>
          </w:tcPr>
          <w:p w:rsidR="00E92682" w:rsidRPr="00E92682" w:rsidRDefault="00E92682" w:rsidP="00E92682">
            <w:pPr>
              <w:keepNext/>
              <w:keepLines/>
              <w:spacing w:before="200" w:after="0"/>
              <w:outlineLvl w:val="1"/>
              <w:rPr>
                <w:rFonts w:ascii="Times New Roman" w:eastAsia="Times New Roman" w:hAnsi="Times New Roman" w:cs="Times New Roman"/>
                <w:bCs/>
                <w:color w:val="000000" w:themeColor="text1"/>
                <w:sz w:val="24"/>
                <w:szCs w:val="24"/>
                <w:lang w:eastAsia="ru-RU"/>
              </w:rPr>
            </w:pPr>
            <w:r w:rsidRPr="00E92682">
              <w:rPr>
                <w:rFonts w:ascii="Times New Roman" w:eastAsia="Times New Roman" w:hAnsi="Times New Roman" w:cs="Times New Roman"/>
                <w:bCs/>
                <w:color w:val="000000" w:themeColor="text1"/>
                <w:sz w:val="24"/>
                <w:szCs w:val="24"/>
                <w:lang w:eastAsia="ru-RU"/>
              </w:rPr>
              <w:t>Параметр</w:t>
            </w:r>
          </w:p>
        </w:tc>
        <w:tc>
          <w:tcPr>
            <w:tcW w:w="992" w:type="dxa"/>
          </w:tcPr>
          <w:p w:rsidR="00E92682" w:rsidRPr="00E92682" w:rsidRDefault="00E92682" w:rsidP="00E92682">
            <w:pPr>
              <w:spacing w:after="0" w:line="240" w:lineRule="auto"/>
              <w:jc w:val="center"/>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Кредит № 1</w:t>
            </w:r>
          </w:p>
        </w:tc>
        <w:tc>
          <w:tcPr>
            <w:tcW w:w="992" w:type="dxa"/>
          </w:tcPr>
          <w:p w:rsidR="00E92682" w:rsidRPr="00E92682" w:rsidRDefault="00E92682" w:rsidP="00E92682">
            <w:pPr>
              <w:spacing w:after="0" w:line="240" w:lineRule="auto"/>
              <w:jc w:val="center"/>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Кредит № 2</w:t>
            </w:r>
          </w:p>
        </w:tc>
        <w:tc>
          <w:tcPr>
            <w:tcW w:w="992" w:type="dxa"/>
          </w:tcPr>
          <w:p w:rsidR="00E92682" w:rsidRPr="00E92682" w:rsidRDefault="00E92682" w:rsidP="00E92682">
            <w:pPr>
              <w:spacing w:after="0" w:line="240" w:lineRule="auto"/>
              <w:jc w:val="center"/>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Кредит № 3</w:t>
            </w:r>
          </w:p>
        </w:tc>
        <w:tc>
          <w:tcPr>
            <w:tcW w:w="992" w:type="dxa"/>
          </w:tcPr>
          <w:p w:rsidR="00E92682" w:rsidRPr="00E92682" w:rsidRDefault="00E92682" w:rsidP="00E92682">
            <w:pPr>
              <w:spacing w:after="0" w:line="240" w:lineRule="auto"/>
              <w:jc w:val="center"/>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Кредит № 4</w:t>
            </w:r>
          </w:p>
        </w:tc>
        <w:tc>
          <w:tcPr>
            <w:tcW w:w="992" w:type="dxa"/>
          </w:tcPr>
          <w:p w:rsidR="00E92682" w:rsidRPr="00E92682" w:rsidRDefault="00E92682" w:rsidP="00E92682">
            <w:pPr>
              <w:spacing w:after="0" w:line="240" w:lineRule="auto"/>
              <w:jc w:val="center"/>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Кредит № 5</w:t>
            </w:r>
          </w:p>
        </w:tc>
        <w:tc>
          <w:tcPr>
            <w:tcW w:w="993" w:type="dxa"/>
          </w:tcPr>
          <w:p w:rsidR="00E92682" w:rsidRPr="00E92682" w:rsidRDefault="00E92682" w:rsidP="00E92682">
            <w:pPr>
              <w:spacing w:after="0" w:line="240" w:lineRule="auto"/>
              <w:jc w:val="center"/>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Кредит № 6</w:t>
            </w:r>
          </w:p>
        </w:tc>
      </w:tr>
      <w:tr w:rsidR="00E92682" w:rsidRPr="00E92682" w:rsidTr="002A0A52">
        <w:trPr>
          <w:cantSplit/>
        </w:trPr>
        <w:tc>
          <w:tcPr>
            <w:tcW w:w="3794" w:type="dxa"/>
          </w:tcPr>
          <w:p w:rsidR="00E92682" w:rsidRPr="00E92682" w:rsidRDefault="00E92682" w:rsidP="00E92682">
            <w:pPr>
              <w:spacing w:after="0" w:line="240" w:lineRule="auto"/>
              <w:jc w:val="both"/>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Размер кредита (</w:t>
            </w:r>
            <w:r w:rsidRPr="00E92682">
              <w:rPr>
                <w:rFonts w:ascii="Times New Roman" w:eastAsiaTheme="minorHAnsi" w:hAnsi="Times New Roman" w:cs="Times New Roman"/>
                <w:position w:val="-12"/>
                <w:sz w:val="24"/>
                <w:szCs w:val="24"/>
                <w:lang w:val="ru-RU"/>
              </w:rPr>
              <w:object w:dxaOrig="240" w:dyaOrig="360">
                <v:shape id="_x0000_i1030" type="#_x0000_t75" style="width:12.75pt;height:17.25pt" o:ole="" fillcolor="window">
                  <v:imagedata r:id="rId20" o:title=""/>
                </v:shape>
                <o:OLEObject Type="Embed" ProgID="Equation.3" ShapeID="_x0000_i1030" DrawAspect="Content" ObjectID="_1601190861" r:id="rId21"/>
              </w:object>
            </w:r>
            <w:r w:rsidRPr="00E92682">
              <w:rPr>
                <w:rFonts w:ascii="Times New Roman" w:eastAsiaTheme="minorHAnsi" w:hAnsi="Times New Roman" w:cs="Times New Roman"/>
                <w:sz w:val="24"/>
                <w:szCs w:val="24"/>
                <w:lang w:val="ru-RU"/>
              </w:rPr>
              <w:t>), тыс. руб.</w:t>
            </w:r>
          </w:p>
        </w:tc>
        <w:tc>
          <w:tcPr>
            <w:tcW w:w="992" w:type="dxa"/>
          </w:tcPr>
          <w:p w:rsidR="00E92682" w:rsidRPr="00E92682" w:rsidRDefault="00E92682" w:rsidP="00E92682">
            <w:pPr>
              <w:spacing w:after="0" w:line="240" w:lineRule="auto"/>
              <w:jc w:val="center"/>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150</w:t>
            </w:r>
          </w:p>
        </w:tc>
        <w:tc>
          <w:tcPr>
            <w:tcW w:w="992" w:type="dxa"/>
          </w:tcPr>
          <w:p w:rsidR="00E92682" w:rsidRPr="00E92682" w:rsidRDefault="00E92682" w:rsidP="00E92682">
            <w:pPr>
              <w:spacing w:after="0" w:line="240" w:lineRule="auto"/>
              <w:jc w:val="center"/>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300</w:t>
            </w:r>
          </w:p>
        </w:tc>
        <w:tc>
          <w:tcPr>
            <w:tcW w:w="992" w:type="dxa"/>
          </w:tcPr>
          <w:p w:rsidR="00E92682" w:rsidRPr="00E92682" w:rsidRDefault="00E92682" w:rsidP="00E92682">
            <w:pPr>
              <w:spacing w:after="0" w:line="240" w:lineRule="auto"/>
              <w:jc w:val="center"/>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800</w:t>
            </w:r>
          </w:p>
        </w:tc>
        <w:tc>
          <w:tcPr>
            <w:tcW w:w="992" w:type="dxa"/>
          </w:tcPr>
          <w:p w:rsidR="00E92682" w:rsidRPr="00E92682" w:rsidRDefault="00E92682" w:rsidP="00E92682">
            <w:pPr>
              <w:spacing w:after="0" w:line="240" w:lineRule="auto"/>
              <w:jc w:val="center"/>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1500</w:t>
            </w:r>
          </w:p>
        </w:tc>
        <w:tc>
          <w:tcPr>
            <w:tcW w:w="992" w:type="dxa"/>
          </w:tcPr>
          <w:p w:rsidR="00E92682" w:rsidRPr="00E92682" w:rsidRDefault="00E92682" w:rsidP="00E92682">
            <w:pPr>
              <w:spacing w:after="0" w:line="240" w:lineRule="auto"/>
              <w:jc w:val="center"/>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260</w:t>
            </w:r>
          </w:p>
        </w:tc>
        <w:tc>
          <w:tcPr>
            <w:tcW w:w="993" w:type="dxa"/>
          </w:tcPr>
          <w:p w:rsidR="00E92682" w:rsidRPr="00E92682" w:rsidRDefault="00E92682" w:rsidP="00E92682">
            <w:pPr>
              <w:spacing w:after="0" w:line="240" w:lineRule="auto"/>
              <w:jc w:val="center"/>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1200</w:t>
            </w:r>
          </w:p>
        </w:tc>
      </w:tr>
      <w:tr w:rsidR="00E92682" w:rsidRPr="00E92682" w:rsidTr="002A0A52">
        <w:trPr>
          <w:cantSplit/>
        </w:trPr>
        <w:tc>
          <w:tcPr>
            <w:tcW w:w="3794" w:type="dxa"/>
          </w:tcPr>
          <w:p w:rsidR="00E92682" w:rsidRPr="00E92682" w:rsidRDefault="00E92682" w:rsidP="00E92682">
            <w:pPr>
              <w:spacing w:after="0" w:line="240" w:lineRule="auto"/>
              <w:jc w:val="both"/>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Годовая процентная ставка, (</w:t>
            </w:r>
            <w:r w:rsidRPr="00E92682">
              <w:rPr>
                <w:rFonts w:ascii="Times New Roman" w:eastAsiaTheme="minorHAnsi" w:hAnsi="Times New Roman" w:cs="Times New Roman"/>
                <w:position w:val="-6"/>
                <w:sz w:val="24"/>
                <w:szCs w:val="24"/>
                <w:lang w:val="ru-RU"/>
              </w:rPr>
              <w:object w:dxaOrig="139" w:dyaOrig="260">
                <v:shape id="_x0000_i1031" type="#_x0000_t75" style="width:7.5pt;height:12.75pt" o:ole="" fillcolor="window">
                  <v:imagedata r:id="rId22" o:title=""/>
                </v:shape>
                <o:OLEObject Type="Embed" ProgID="Equation.3" ShapeID="_x0000_i1031" DrawAspect="Content" ObjectID="_1601190862" r:id="rId23"/>
              </w:object>
            </w:r>
            <w:r w:rsidRPr="00E92682">
              <w:rPr>
                <w:rFonts w:ascii="Times New Roman" w:eastAsiaTheme="minorHAnsi" w:hAnsi="Times New Roman" w:cs="Times New Roman"/>
                <w:sz w:val="24"/>
                <w:szCs w:val="24"/>
                <w:lang w:val="ru-RU"/>
              </w:rPr>
              <w:t>), %</w:t>
            </w:r>
          </w:p>
        </w:tc>
        <w:tc>
          <w:tcPr>
            <w:tcW w:w="992" w:type="dxa"/>
          </w:tcPr>
          <w:p w:rsidR="00E92682" w:rsidRPr="00E92682" w:rsidRDefault="00E92682" w:rsidP="00E92682">
            <w:pPr>
              <w:spacing w:after="0" w:line="240" w:lineRule="auto"/>
              <w:jc w:val="center"/>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18</w:t>
            </w:r>
          </w:p>
        </w:tc>
        <w:tc>
          <w:tcPr>
            <w:tcW w:w="992" w:type="dxa"/>
          </w:tcPr>
          <w:p w:rsidR="00E92682" w:rsidRPr="00E92682" w:rsidRDefault="00E92682" w:rsidP="00E92682">
            <w:pPr>
              <w:spacing w:after="0" w:line="240" w:lineRule="auto"/>
              <w:jc w:val="center"/>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22</w:t>
            </w:r>
          </w:p>
        </w:tc>
        <w:tc>
          <w:tcPr>
            <w:tcW w:w="992" w:type="dxa"/>
          </w:tcPr>
          <w:p w:rsidR="00E92682" w:rsidRPr="00E92682" w:rsidRDefault="00E92682" w:rsidP="00E92682">
            <w:pPr>
              <w:spacing w:after="0" w:line="240" w:lineRule="auto"/>
              <w:jc w:val="center"/>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25</w:t>
            </w:r>
          </w:p>
        </w:tc>
        <w:tc>
          <w:tcPr>
            <w:tcW w:w="992" w:type="dxa"/>
          </w:tcPr>
          <w:p w:rsidR="00E92682" w:rsidRPr="00E92682" w:rsidRDefault="00E92682" w:rsidP="00E92682">
            <w:pPr>
              <w:spacing w:after="0" w:line="240" w:lineRule="auto"/>
              <w:jc w:val="center"/>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27</w:t>
            </w:r>
          </w:p>
        </w:tc>
        <w:tc>
          <w:tcPr>
            <w:tcW w:w="992" w:type="dxa"/>
          </w:tcPr>
          <w:p w:rsidR="00E92682" w:rsidRPr="00E92682" w:rsidRDefault="00E92682" w:rsidP="00E92682">
            <w:pPr>
              <w:spacing w:after="0" w:line="240" w:lineRule="auto"/>
              <w:jc w:val="center"/>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21</w:t>
            </w:r>
          </w:p>
        </w:tc>
        <w:tc>
          <w:tcPr>
            <w:tcW w:w="993" w:type="dxa"/>
          </w:tcPr>
          <w:p w:rsidR="00E92682" w:rsidRPr="00E92682" w:rsidRDefault="00E92682" w:rsidP="00E92682">
            <w:pPr>
              <w:spacing w:after="0" w:line="240" w:lineRule="auto"/>
              <w:jc w:val="center"/>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26</w:t>
            </w:r>
          </w:p>
        </w:tc>
      </w:tr>
      <w:tr w:rsidR="00E92682" w:rsidRPr="00E92682" w:rsidTr="002A0A52">
        <w:trPr>
          <w:cantSplit/>
        </w:trPr>
        <w:tc>
          <w:tcPr>
            <w:tcW w:w="3794" w:type="dxa"/>
          </w:tcPr>
          <w:p w:rsidR="00E92682" w:rsidRPr="00E92682" w:rsidRDefault="00E92682" w:rsidP="00E92682">
            <w:pPr>
              <w:spacing w:after="0" w:line="240" w:lineRule="auto"/>
              <w:jc w:val="both"/>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Срок кредитования (</w:t>
            </w:r>
            <w:r w:rsidRPr="00E92682">
              <w:rPr>
                <w:rFonts w:ascii="Times New Roman" w:eastAsiaTheme="minorHAnsi" w:hAnsi="Times New Roman" w:cs="Times New Roman"/>
                <w:position w:val="-28"/>
                <w:sz w:val="24"/>
                <w:szCs w:val="24"/>
                <w:lang w:val="ru-RU"/>
              </w:rPr>
              <w:object w:dxaOrig="220" w:dyaOrig="520">
                <v:shape id="_x0000_i1032" type="#_x0000_t75" style="width:9.75pt;height:24.75pt" o:ole="" fillcolor="window">
                  <v:imagedata r:id="rId24" o:title=""/>
                </v:shape>
                <o:OLEObject Type="Embed" ProgID="Equation.3" ShapeID="_x0000_i1032" DrawAspect="Content" ObjectID="_1601190863" r:id="rId25"/>
              </w:object>
            </w:r>
            <w:r w:rsidRPr="00E92682">
              <w:rPr>
                <w:rFonts w:ascii="Times New Roman" w:eastAsiaTheme="minorHAnsi" w:hAnsi="Times New Roman" w:cs="Times New Roman"/>
                <w:sz w:val="24"/>
                <w:szCs w:val="24"/>
                <w:lang w:val="ru-RU"/>
              </w:rPr>
              <w:t>), месяцев</w:t>
            </w:r>
          </w:p>
        </w:tc>
        <w:tc>
          <w:tcPr>
            <w:tcW w:w="992" w:type="dxa"/>
          </w:tcPr>
          <w:p w:rsidR="00E92682" w:rsidRPr="00E92682" w:rsidRDefault="00E92682" w:rsidP="00E92682">
            <w:pPr>
              <w:spacing w:after="0" w:line="240" w:lineRule="auto"/>
              <w:jc w:val="center"/>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2</w:t>
            </w:r>
          </w:p>
        </w:tc>
        <w:tc>
          <w:tcPr>
            <w:tcW w:w="992" w:type="dxa"/>
          </w:tcPr>
          <w:p w:rsidR="00E92682" w:rsidRPr="00E92682" w:rsidRDefault="00E92682" w:rsidP="00E92682">
            <w:pPr>
              <w:spacing w:after="0" w:line="240" w:lineRule="auto"/>
              <w:jc w:val="center"/>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4</w:t>
            </w:r>
          </w:p>
        </w:tc>
        <w:tc>
          <w:tcPr>
            <w:tcW w:w="992" w:type="dxa"/>
          </w:tcPr>
          <w:p w:rsidR="00E92682" w:rsidRPr="00E92682" w:rsidRDefault="00E92682" w:rsidP="00E92682">
            <w:pPr>
              <w:spacing w:after="0" w:line="240" w:lineRule="auto"/>
              <w:jc w:val="center"/>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9</w:t>
            </w:r>
          </w:p>
        </w:tc>
        <w:tc>
          <w:tcPr>
            <w:tcW w:w="992" w:type="dxa"/>
          </w:tcPr>
          <w:p w:rsidR="00E92682" w:rsidRPr="00E92682" w:rsidRDefault="00E92682" w:rsidP="00E92682">
            <w:pPr>
              <w:spacing w:after="0" w:line="240" w:lineRule="auto"/>
              <w:jc w:val="center"/>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11</w:t>
            </w:r>
          </w:p>
        </w:tc>
        <w:tc>
          <w:tcPr>
            <w:tcW w:w="992" w:type="dxa"/>
          </w:tcPr>
          <w:p w:rsidR="00E92682" w:rsidRPr="00E92682" w:rsidRDefault="00E92682" w:rsidP="00E92682">
            <w:pPr>
              <w:spacing w:after="0" w:line="240" w:lineRule="auto"/>
              <w:jc w:val="center"/>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6</w:t>
            </w:r>
          </w:p>
        </w:tc>
        <w:tc>
          <w:tcPr>
            <w:tcW w:w="993" w:type="dxa"/>
          </w:tcPr>
          <w:p w:rsidR="00E92682" w:rsidRPr="00E92682" w:rsidRDefault="00E92682" w:rsidP="00E92682">
            <w:pPr>
              <w:spacing w:after="0" w:line="240" w:lineRule="auto"/>
              <w:jc w:val="center"/>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8</w:t>
            </w:r>
          </w:p>
        </w:tc>
      </w:tr>
    </w:tbl>
    <w:p w:rsidR="00E92682" w:rsidRPr="00E92682" w:rsidRDefault="00E92682" w:rsidP="00E92682">
      <w:pPr>
        <w:spacing w:after="0" w:line="240" w:lineRule="auto"/>
        <w:jc w:val="both"/>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Определить:</w:t>
      </w:r>
    </w:p>
    <w:p w:rsidR="00E92682" w:rsidRPr="00E92682" w:rsidRDefault="00E92682" w:rsidP="00E92682">
      <w:pPr>
        <w:numPr>
          <w:ilvl w:val="0"/>
          <w:numId w:val="54"/>
        </w:numPr>
        <w:spacing w:after="0" w:line="240" w:lineRule="auto"/>
        <w:ind w:firstLine="0"/>
        <w:jc w:val="both"/>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средний размер кредита;</w:t>
      </w:r>
    </w:p>
    <w:p w:rsidR="00E92682" w:rsidRPr="00E92682" w:rsidRDefault="00E92682" w:rsidP="00E92682">
      <w:pPr>
        <w:numPr>
          <w:ilvl w:val="0"/>
          <w:numId w:val="54"/>
        </w:numPr>
        <w:spacing w:after="0" w:line="240" w:lineRule="auto"/>
        <w:ind w:firstLine="0"/>
        <w:jc w:val="both"/>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средний срок пользования кредитом (при условии из непрерывной оборачиваемости);</w:t>
      </w:r>
    </w:p>
    <w:p w:rsidR="00E92682" w:rsidRPr="00E92682" w:rsidRDefault="00E92682" w:rsidP="00E92682">
      <w:pPr>
        <w:numPr>
          <w:ilvl w:val="0"/>
          <w:numId w:val="54"/>
        </w:numPr>
        <w:spacing w:after="0" w:line="240" w:lineRule="auto"/>
        <w:ind w:firstLine="0"/>
        <w:jc w:val="both"/>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среднее число оборотов ссуд за год;</w:t>
      </w:r>
    </w:p>
    <w:p w:rsidR="00E92682" w:rsidRPr="00E92682" w:rsidRDefault="00E92682" w:rsidP="00E92682">
      <w:pPr>
        <w:numPr>
          <w:ilvl w:val="0"/>
          <w:numId w:val="54"/>
        </w:numPr>
        <w:spacing w:after="0" w:line="240" w:lineRule="auto"/>
        <w:ind w:firstLine="0"/>
        <w:jc w:val="both"/>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среднюю процентную ставку по кредитам.</w:t>
      </w:r>
    </w:p>
    <w:p w:rsidR="00E92682" w:rsidRPr="00E92682" w:rsidRDefault="00E92682" w:rsidP="00E92682">
      <w:pPr>
        <w:spacing w:after="0" w:line="240" w:lineRule="auto"/>
        <w:jc w:val="both"/>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Задача 49. Известны следующие данные по коммерческому банку «Кредит-оптима»: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2410"/>
        <w:gridCol w:w="850"/>
        <w:gridCol w:w="2552"/>
        <w:gridCol w:w="1807"/>
      </w:tblGrid>
      <w:tr w:rsidR="00E92682" w:rsidRPr="00E92682" w:rsidTr="002A0A52">
        <w:trPr>
          <w:cantSplit/>
        </w:trPr>
        <w:tc>
          <w:tcPr>
            <w:tcW w:w="1951" w:type="dxa"/>
            <w:vMerge w:val="restart"/>
          </w:tcPr>
          <w:p w:rsidR="00E92682" w:rsidRPr="00E92682" w:rsidRDefault="00E92682" w:rsidP="00E92682">
            <w:pPr>
              <w:spacing w:after="0" w:line="240" w:lineRule="auto"/>
              <w:jc w:val="both"/>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Заемщик</w:t>
            </w:r>
          </w:p>
        </w:tc>
        <w:tc>
          <w:tcPr>
            <w:tcW w:w="3260" w:type="dxa"/>
            <w:gridSpan w:val="2"/>
          </w:tcPr>
          <w:p w:rsidR="00E92682" w:rsidRPr="00E92682" w:rsidRDefault="00E92682" w:rsidP="00E92682">
            <w:pPr>
              <w:spacing w:after="0" w:line="240" w:lineRule="auto"/>
              <w:jc w:val="center"/>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2014 год</w:t>
            </w:r>
          </w:p>
        </w:tc>
        <w:tc>
          <w:tcPr>
            <w:tcW w:w="4359" w:type="dxa"/>
            <w:gridSpan w:val="2"/>
          </w:tcPr>
          <w:p w:rsidR="00E92682" w:rsidRPr="00E92682" w:rsidRDefault="00E92682" w:rsidP="00E92682">
            <w:pPr>
              <w:spacing w:after="0" w:line="240" w:lineRule="auto"/>
              <w:jc w:val="center"/>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На 1 января 2015 года</w:t>
            </w:r>
          </w:p>
        </w:tc>
      </w:tr>
      <w:tr w:rsidR="00E92682" w:rsidRPr="00E92682" w:rsidTr="002A0A52">
        <w:trPr>
          <w:cantSplit/>
        </w:trPr>
        <w:tc>
          <w:tcPr>
            <w:tcW w:w="1951" w:type="dxa"/>
            <w:vMerge/>
          </w:tcPr>
          <w:p w:rsidR="00E92682" w:rsidRPr="00E92682" w:rsidRDefault="00E92682" w:rsidP="00E92682">
            <w:pPr>
              <w:spacing w:after="0" w:line="240" w:lineRule="auto"/>
              <w:jc w:val="both"/>
              <w:rPr>
                <w:rFonts w:ascii="Times New Roman" w:eastAsiaTheme="minorHAnsi" w:hAnsi="Times New Roman" w:cs="Times New Roman"/>
                <w:sz w:val="24"/>
                <w:szCs w:val="24"/>
                <w:lang w:val="ru-RU"/>
              </w:rPr>
            </w:pPr>
          </w:p>
        </w:tc>
        <w:tc>
          <w:tcPr>
            <w:tcW w:w="2410" w:type="dxa"/>
          </w:tcPr>
          <w:p w:rsidR="00E92682" w:rsidRPr="00E92682" w:rsidRDefault="00E92682" w:rsidP="00E92682">
            <w:pPr>
              <w:spacing w:after="0" w:line="240" w:lineRule="auto"/>
              <w:jc w:val="center"/>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 xml:space="preserve">Сумма выданных кредитов, тыс. руб., </w:t>
            </w:r>
            <w:r w:rsidRPr="00E92682">
              <w:rPr>
                <w:rFonts w:ascii="Times New Roman" w:eastAsiaTheme="minorHAnsi" w:hAnsi="Times New Roman" w:cs="Times New Roman"/>
                <w:position w:val="-12"/>
                <w:sz w:val="24"/>
                <w:szCs w:val="24"/>
                <w:lang w:val="ru-RU"/>
              </w:rPr>
              <w:object w:dxaOrig="240" w:dyaOrig="360">
                <v:shape id="_x0000_i1033" type="#_x0000_t75" style="width:12.75pt;height:17.25pt" o:ole="" fillcolor="window">
                  <v:imagedata r:id="rId20" o:title=""/>
                </v:shape>
                <o:OLEObject Type="Embed" ProgID="Equation.3" ShapeID="_x0000_i1033" DrawAspect="Content" ObjectID="_1601190864" r:id="rId26"/>
              </w:object>
            </w:r>
          </w:p>
        </w:tc>
        <w:tc>
          <w:tcPr>
            <w:tcW w:w="850" w:type="dxa"/>
          </w:tcPr>
          <w:p w:rsidR="00E92682" w:rsidRPr="00E92682" w:rsidRDefault="00E92682" w:rsidP="00E92682">
            <w:pPr>
              <w:spacing w:after="0" w:line="240" w:lineRule="auto"/>
              <w:jc w:val="center"/>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 xml:space="preserve">Срок, дни </w:t>
            </w:r>
            <w:r w:rsidRPr="00E92682">
              <w:rPr>
                <w:rFonts w:ascii="Times New Roman" w:eastAsiaTheme="minorHAnsi" w:hAnsi="Times New Roman" w:cs="Times New Roman"/>
                <w:position w:val="-28"/>
                <w:sz w:val="24"/>
                <w:szCs w:val="24"/>
                <w:lang w:val="ru-RU"/>
              </w:rPr>
              <w:object w:dxaOrig="220" w:dyaOrig="520">
                <v:shape id="_x0000_i1034" type="#_x0000_t75" style="width:9.75pt;height:24.75pt" o:ole="" fillcolor="window">
                  <v:imagedata r:id="rId24" o:title=""/>
                </v:shape>
                <o:OLEObject Type="Embed" ProgID="Equation.3" ShapeID="_x0000_i1034" DrawAspect="Content" ObjectID="_1601190865" r:id="rId27"/>
              </w:object>
            </w:r>
          </w:p>
        </w:tc>
        <w:tc>
          <w:tcPr>
            <w:tcW w:w="2552" w:type="dxa"/>
          </w:tcPr>
          <w:p w:rsidR="00E92682" w:rsidRPr="00E92682" w:rsidRDefault="00E92682" w:rsidP="00E92682">
            <w:pPr>
              <w:spacing w:after="0" w:line="240" w:lineRule="auto"/>
              <w:jc w:val="center"/>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Просроченная задолженность, тыс. руб.</w:t>
            </w:r>
          </w:p>
          <w:p w:rsidR="00E92682" w:rsidRPr="00E92682" w:rsidRDefault="00E92682" w:rsidP="00E92682">
            <w:pPr>
              <w:spacing w:after="0" w:line="240" w:lineRule="auto"/>
              <w:jc w:val="center"/>
              <w:rPr>
                <w:rFonts w:ascii="Times New Roman" w:eastAsiaTheme="minorHAnsi" w:hAnsi="Times New Roman" w:cs="Times New Roman"/>
                <w:sz w:val="24"/>
                <w:szCs w:val="24"/>
                <w:lang w:val="ru-RU"/>
              </w:rPr>
            </w:pPr>
            <w:r w:rsidRPr="00E92682">
              <w:rPr>
                <w:rFonts w:ascii="Times New Roman" w:eastAsiaTheme="minorHAnsi" w:hAnsi="Times New Roman" w:cs="Times New Roman"/>
                <w:position w:val="-12"/>
                <w:sz w:val="24"/>
                <w:szCs w:val="24"/>
                <w:lang w:val="ru-RU"/>
              </w:rPr>
              <w:object w:dxaOrig="499" w:dyaOrig="360">
                <v:shape id="_x0000_i1035" type="#_x0000_t75" style="width:24.75pt;height:17.25pt" o:ole="" fillcolor="window">
                  <v:imagedata r:id="rId28" o:title=""/>
                </v:shape>
                <o:OLEObject Type="Embed" ProgID="Equation.3" ShapeID="_x0000_i1035" DrawAspect="Content" ObjectID="_1601190866" r:id="rId29"/>
              </w:object>
            </w:r>
          </w:p>
        </w:tc>
        <w:tc>
          <w:tcPr>
            <w:tcW w:w="1807" w:type="dxa"/>
          </w:tcPr>
          <w:p w:rsidR="00E92682" w:rsidRPr="00E92682" w:rsidRDefault="00E92682" w:rsidP="00E92682">
            <w:pPr>
              <w:spacing w:after="0" w:line="240" w:lineRule="auto"/>
              <w:jc w:val="center"/>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Число просроченных дней</w:t>
            </w:r>
          </w:p>
          <w:p w:rsidR="00E92682" w:rsidRPr="00E92682" w:rsidRDefault="00E92682" w:rsidP="00E92682">
            <w:pPr>
              <w:spacing w:after="0" w:line="240" w:lineRule="auto"/>
              <w:jc w:val="center"/>
              <w:rPr>
                <w:rFonts w:ascii="Times New Roman" w:eastAsiaTheme="minorHAnsi" w:hAnsi="Times New Roman" w:cs="Times New Roman"/>
                <w:sz w:val="24"/>
                <w:szCs w:val="24"/>
                <w:lang w:val="ru-RU"/>
              </w:rPr>
            </w:pPr>
            <w:r w:rsidRPr="00E92682">
              <w:rPr>
                <w:rFonts w:ascii="Times New Roman" w:eastAsiaTheme="minorHAnsi" w:hAnsi="Times New Roman" w:cs="Times New Roman"/>
                <w:position w:val="-28"/>
                <w:sz w:val="24"/>
                <w:szCs w:val="24"/>
                <w:lang w:val="ru-RU"/>
              </w:rPr>
              <w:object w:dxaOrig="480" w:dyaOrig="520">
                <v:shape id="_x0000_i1036" type="#_x0000_t75" style="width:24.75pt;height:24.75pt" o:ole="" fillcolor="window">
                  <v:imagedata r:id="rId30" o:title=""/>
                </v:shape>
                <o:OLEObject Type="Embed" ProgID="Equation.3" ShapeID="_x0000_i1036" DrawAspect="Content" ObjectID="_1601190867" r:id="rId31"/>
              </w:object>
            </w:r>
          </w:p>
        </w:tc>
      </w:tr>
      <w:tr w:rsidR="00E92682" w:rsidRPr="00E92682" w:rsidTr="002A0A52">
        <w:trPr>
          <w:cantSplit/>
        </w:trPr>
        <w:tc>
          <w:tcPr>
            <w:tcW w:w="1951" w:type="dxa"/>
          </w:tcPr>
          <w:p w:rsidR="00E92682" w:rsidRPr="00E92682" w:rsidRDefault="00E92682" w:rsidP="00E92682">
            <w:pPr>
              <w:spacing w:after="0" w:line="240" w:lineRule="auto"/>
              <w:jc w:val="both"/>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АООТ «Янтарь»</w:t>
            </w:r>
          </w:p>
        </w:tc>
        <w:tc>
          <w:tcPr>
            <w:tcW w:w="2410" w:type="dxa"/>
          </w:tcPr>
          <w:p w:rsidR="00E92682" w:rsidRPr="00E92682" w:rsidRDefault="00E92682" w:rsidP="00E92682">
            <w:pPr>
              <w:spacing w:after="0" w:line="240" w:lineRule="auto"/>
              <w:jc w:val="center"/>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182</w:t>
            </w:r>
          </w:p>
        </w:tc>
        <w:tc>
          <w:tcPr>
            <w:tcW w:w="850" w:type="dxa"/>
          </w:tcPr>
          <w:p w:rsidR="00E92682" w:rsidRPr="00E92682" w:rsidRDefault="00E92682" w:rsidP="00E92682">
            <w:pPr>
              <w:spacing w:after="0" w:line="240" w:lineRule="auto"/>
              <w:jc w:val="center"/>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90</w:t>
            </w:r>
          </w:p>
        </w:tc>
        <w:tc>
          <w:tcPr>
            <w:tcW w:w="2552" w:type="dxa"/>
          </w:tcPr>
          <w:p w:rsidR="00E92682" w:rsidRPr="00E92682" w:rsidRDefault="00E92682" w:rsidP="00E92682">
            <w:pPr>
              <w:spacing w:after="0" w:line="240" w:lineRule="auto"/>
              <w:jc w:val="center"/>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60</w:t>
            </w:r>
          </w:p>
        </w:tc>
        <w:tc>
          <w:tcPr>
            <w:tcW w:w="1807" w:type="dxa"/>
          </w:tcPr>
          <w:p w:rsidR="00E92682" w:rsidRPr="00E92682" w:rsidRDefault="00E92682" w:rsidP="00E92682">
            <w:pPr>
              <w:spacing w:after="0" w:line="240" w:lineRule="auto"/>
              <w:jc w:val="center"/>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23</w:t>
            </w:r>
          </w:p>
        </w:tc>
      </w:tr>
      <w:tr w:rsidR="00E92682" w:rsidRPr="00E92682" w:rsidTr="002A0A52">
        <w:trPr>
          <w:cantSplit/>
        </w:trPr>
        <w:tc>
          <w:tcPr>
            <w:tcW w:w="1951" w:type="dxa"/>
          </w:tcPr>
          <w:p w:rsidR="00E92682" w:rsidRPr="00E92682" w:rsidRDefault="00E92682" w:rsidP="00E92682">
            <w:pPr>
              <w:spacing w:after="0" w:line="240" w:lineRule="auto"/>
              <w:jc w:val="both"/>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АОЗТ «Веста»</w:t>
            </w:r>
          </w:p>
        </w:tc>
        <w:tc>
          <w:tcPr>
            <w:tcW w:w="2410" w:type="dxa"/>
          </w:tcPr>
          <w:p w:rsidR="00E92682" w:rsidRPr="00E92682" w:rsidRDefault="00E92682" w:rsidP="00E92682">
            <w:pPr>
              <w:spacing w:after="0" w:line="240" w:lineRule="auto"/>
              <w:jc w:val="center"/>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30</w:t>
            </w:r>
          </w:p>
        </w:tc>
        <w:tc>
          <w:tcPr>
            <w:tcW w:w="850" w:type="dxa"/>
          </w:tcPr>
          <w:p w:rsidR="00E92682" w:rsidRPr="00E92682" w:rsidRDefault="00E92682" w:rsidP="00E92682">
            <w:pPr>
              <w:spacing w:after="0" w:line="240" w:lineRule="auto"/>
              <w:jc w:val="center"/>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60</w:t>
            </w:r>
          </w:p>
        </w:tc>
        <w:tc>
          <w:tcPr>
            <w:tcW w:w="2552" w:type="dxa"/>
          </w:tcPr>
          <w:p w:rsidR="00E92682" w:rsidRPr="00E92682" w:rsidRDefault="00E92682" w:rsidP="00E92682">
            <w:pPr>
              <w:spacing w:after="0" w:line="240" w:lineRule="auto"/>
              <w:jc w:val="center"/>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5</w:t>
            </w:r>
          </w:p>
        </w:tc>
        <w:tc>
          <w:tcPr>
            <w:tcW w:w="1807" w:type="dxa"/>
          </w:tcPr>
          <w:p w:rsidR="00E92682" w:rsidRPr="00E92682" w:rsidRDefault="00E92682" w:rsidP="00E92682">
            <w:pPr>
              <w:spacing w:after="0" w:line="240" w:lineRule="auto"/>
              <w:jc w:val="center"/>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19</w:t>
            </w:r>
          </w:p>
        </w:tc>
      </w:tr>
      <w:tr w:rsidR="00E92682" w:rsidRPr="00E92682" w:rsidTr="002A0A52">
        <w:trPr>
          <w:cantSplit/>
        </w:trPr>
        <w:tc>
          <w:tcPr>
            <w:tcW w:w="1951" w:type="dxa"/>
          </w:tcPr>
          <w:p w:rsidR="00E92682" w:rsidRPr="00E92682" w:rsidRDefault="00E92682" w:rsidP="00E92682">
            <w:pPr>
              <w:spacing w:after="0" w:line="240" w:lineRule="auto"/>
              <w:jc w:val="both"/>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АОЗТ «Весна»</w:t>
            </w:r>
          </w:p>
        </w:tc>
        <w:tc>
          <w:tcPr>
            <w:tcW w:w="2410" w:type="dxa"/>
          </w:tcPr>
          <w:p w:rsidR="00E92682" w:rsidRPr="00E92682" w:rsidRDefault="00E92682" w:rsidP="00E92682">
            <w:pPr>
              <w:spacing w:after="0" w:line="240" w:lineRule="auto"/>
              <w:jc w:val="center"/>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200</w:t>
            </w:r>
          </w:p>
        </w:tc>
        <w:tc>
          <w:tcPr>
            <w:tcW w:w="850" w:type="dxa"/>
          </w:tcPr>
          <w:p w:rsidR="00E92682" w:rsidRPr="00E92682" w:rsidRDefault="00E92682" w:rsidP="00E92682">
            <w:pPr>
              <w:spacing w:after="0" w:line="240" w:lineRule="auto"/>
              <w:jc w:val="center"/>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180</w:t>
            </w:r>
          </w:p>
        </w:tc>
        <w:tc>
          <w:tcPr>
            <w:tcW w:w="2552" w:type="dxa"/>
          </w:tcPr>
          <w:p w:rsidR="00E92682" w:rsidRPr="00E92682" w:rsidRDefault="00E92682" w:rsidP="00E92682">
            <w:pPr>
              <w:spacing w:after="0" w:line="240" w:lineRule="auto"/>
              <w:jc w:val="center"/>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50</w:t>
            </w:r>
          </w:p>
        </w:tc>
        <w:tc>
          <w:tcPr>
            <w:tcW w:w="1807" w:type="dxa"/>
          </w:tcPr>
          <w:p w:rsidR="00E92682" w:rsidRPr="00E92682" w:rsidRDefault="00E92682" w:rsidP="00E92682">
            <w:pPr>
              <w:spacing w:after="0" w:line="240" w:lineRule="auto"/>
              <w:jc w:val="center"/>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36</w:t>
            </w:r>
          </w:p>
        </w:tc>
      </w:tr>
      <w:tr w:rsidR="00E92682" w:rsidRPr="00E92682" w:rsidTr="002A0A52">
        <w:trPr>
          <w:cantSplit/>
        </w:trPr>
        <w:tc>
          <w:tcPr>
            <w:tcW w:w="1951" w:type="dxa"/>
          </w:tcPr>
          <w:p w:rsidR="00E92682" w:rsidRPr="00E92682" w:rsidRDefault="00E92682" w:rsidP="00E92682">
            <w:pPr>
              <w:spacing w:after="0" w:line="240" w:lineRule="auto"/>
              <w:jc w:val="both"/>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АООТ «Дело»</w:t>
            </w:r>
          </w:p>
        </w:tc>
        <w:tc>
          <w:tcPr>
            <w:tcW w:w="2410" w:type="dxa"/>
          </w:tcPr>
          <w:p w:rsidR="00E92682" w:rsidRPr="00E92682" w:rsidRDefault="00E92682" w:rsidP="00E92682">
            <w:pPr>
              <w:spacing w:after="0" w:line="240" w:lineRule="auto"/>
              <w:jc w:val="center"/>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48</w:t>
            </w:r>
          </w:p>
        </w:tc>
        <w:tc>
          <w:tcPr>
            <w:tcW w:w="850" w:type="dxa"/>
          </w:tcPr>
          <w:p w:rsidR="00E92682" w:rsidRPr="00E92682" w:rsidRDefault="00E92682" w:rsidP="00E92682">
            <w:pPr>
              <w:spacing w:after="0" w:line="240" w:lineRule="auto"/>
              <w:jc w:val="center"/>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210</w:t>
            </w:r>
          </w:p>
        </w:tc>
        <w:tc>
          <w:tcPr>
            <w:tcW w:w="2552" w:type="dxa"/>
          </w:tcPr>
          <w:p w:rsidR="00E92682" w:rsidRPr="00E92682" w:rsidRDefault="00E92682" w:rsidP="00E92682">
            <w:pPr>
              <w:spacing w:after="0" w:line="240" w:lineRule="auto"/>
              <w:jc w:val="center"/>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10</w:t>
            </w:r>
          </w:p>
        </w:tc>
        <w:tc>
          <w:tcPr>
            <w:tcW w:w="1807" w:type="dxa"/>
          </w:tcPr>
          <w:p w:rsidR="00E92682" w:rsidRPr="00E92682" w:rsidRDefault="00E92682" w:rsidP="00E92682">
            <w:pPr>
              <w:spacing w:after="0" w:line="240" w:lineRule="auto"/>
              <w:jc w:val="center"/>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28</w:t>
            </w:r>
          </w:p>
        </w:tc>
      </w:tr>
    </w:tbl>
    <w:p w:rsidR="00E92682" w:rsidRPr="00E92682" w:rsidRDefault="00E92682" w:rsidP="00E92682">
      <w:pPr>
        <w:spacing w:after="0" w:line="240" w:lineRule="auto"/>
        <w:jc w:val="both"/>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Определить:</w:t>
      </w:r>
    </w:p>
    <w:p w:rsidR="00E92682" w:rsidRPr="00E92682" w:rsidRDefault="00E92682" w:rsidP="00E92682">
      <w:pPr>
        <w:numPr>
          <w:ilvl w:val="0"/>
          <w:numId w:val="55"/>
        </w:numPr>
        <w:spacing w:after="0" w:line="240" w:lineRule="auto"/>
        <w:ind w:firstLine="0"/>
        <w:jc w:val="both"/>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абсолютную сумму просроченных кредитов по состоянию на 1 января 2015 года;</w:t>
      </w:r>
    </w:p>
    <w:p w:rsidR="00E92682" w:rsidRPr="00E92682" w:rsidRDefault="00E92682" w:rsidP="00E92682">
      <w:pPr>
        <w:numPr>
          <w:ilvl w:val="0"/>
          <w:numId w:val="55"/>
        </w:numPr>
        <w:spacing w:after="0" w:line="240" w:lineRule="auto"/>
        <w:ind w:firstLine="0"/>
        <w:jc w:val="both"/>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относительные показатели просроченной задолженности: по сумме, по срокам, по сумме и срокам.</w:t>
      </w:r>
    </w:p>
    <w:p w:rsidR="00E92682" w:rsidRPr="00E92682" w:rsidRDefault="00E92682" w:rsidP="00E92682">
      <w:pPr>
        <w:spacing w:after="0" w:line="240" w:lineRule="auto"/>
        <w:rPr>
          <w:rFonts w:ascii="Times New Roman" w:eastAsia="Times New Roman" w:hAnsi="Times New Roman" w:cs="Times New Roman"/>
          <w:sz w:val="24"/>
          <w:szCs w:val="24"/>
          <w:lang w:val="ru-RU" w:eastAsia="ru-RU"/>
        </w:rPr>
      </w:pPr>
    </w:p>
    <w:p w:rsidR="00E92682" w:rsidRPr="00E92682" w:rsidRDefault="00E92682" w:rsidP="00E92682">
      <w:pPr>
        <w:spacing w:after="0" w:line="240" w:lineRule="auto"/>
        <w:jc w:val="both"/>
        <w:rPr>
          <w:rFonts w:ascii="Times New Roman" w:eastAsia="Times New Roman" w:hAnsi="Times New Roman" w:cs="Times New Roman"/>
          <w:color w:val="000000"/>
          <w:sz w:val="24"/>
          <w:szCs w:val="24"/>
          <w:lang w:val="ru-RU" w:eastAsia="ru-RU"/>
        </w:rPr>
      </w:pPr>
      <w:r w:rsidRPr="00E92682">
        <w:rPr>
          <w:rFonts w:ascii="Times New Roman" w:eastAsia="Times New Roman" w:hAnsi="Times New Roman" w:cs="Times New Roman"/>
          <w:color w:val="000000"/>
          <w:sz w:val="27"/>
          <w:szCs w:val="27"/>
          <w:lang w:val="ru-RU" w:eastAsia="ru-RU"/>
        </w:rPr>
        <w:t xml:space="preserve">Задача 50. </w:t>
      </w:r>
      <w:r w:rsidRPr="00E92682">
        <w:rPr>
          <w:rFonts w:ascii="Times New Roman" w:eastAsia="Times New Roman" w:hAnsi="Times New Roman" w:cs="Times New Roman"/>
          <w:color w:val="000000"/>
          <w:sz w:val="24"/>
          <w:szCs w:val="24"/>
          <w:lang w:val="ru-RU" w:eastAsia="ru-RU"/>
        </w:rPr>
        <w:t>Имеется информация о налоговых сборах по двум группам налогоплательщиков:</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4A0" w:firstRow="1" w:lastRow="0" w:firstColumn="1" w:lastColumn="0" w:noHBand="0" w:noVBand="1"/>
      </w:tblPr>
      <w:tblGrid>
        <w:gridCol w:w="1097"/>
        <w:gridCol w:w="1536"/>
        <w:gridCol w:w="1572"/>
        <w:gridCol w:w="1536"/>
        <w:gridCol w:w="1572"/>
        <w:gridCol w:w="1536"/>
        <w:gridCol w:w="1587"/>
      </w:tblGrid>
      <w:tr w:rsidR="00E92682" w:rsidRPr="00E92682" w:rsidTr="002A0A52">
        <w:trPr>
          <w:tblCellSpacing w:w="15" w:type="dxa"/>
        </w:trPr>
        <w:tc>
          <w:tcPr>
            <w:tcW w:w="0" w:type="auto"/>
            <w:vMerge w:val="restart"/>
            <w:vAlign w:val="center"/>
            <w:hideMark/>
          </w:tcPr>
          <w:p w:rsidR="00E92682" w:rsidRPr="00E92682" w:rsidRDefault="00E92682" w:rsidP="00E92682">
            <w:pPr>
              <w:spacing w:after="0" w:line="240" w:lineRule="auto"/>
              <w:rPr>
                <w:rFonts w:ascii="Times New Roman" w:eastAsia="Times New Roman" w:hAnsi="Times New Roman" w:cs="Times New Roman"/>
                <w:color w:val="000000"/>
                <w:sz w:val="24"/>
                <w:szCs w:val="24"/>
                <w:lang w:val="ru-RU" w:eastAsia="ru-RU"/>
              </w:rPr>
            </w:pPr>
            <w:r w:rsidRPr="00E92682">
              <w:rPr>
                <w:rFonts w:ascii="Times New Roman" w:eastAsia="Times New Roman" w:hAnsi="Times New Roman" w:cs="Times New Roman"/>
                <w:color w:val="000000"/>
                <w:sz w:val="24"/>
                <w:szCs w:val="24"/>
                <w:lang w:val="ru-RU" w:eastAsia="ru-RU"/>
              </w:rPr>
              <w:t>№ группы</w:t>
            </w:r>
          </w:p>
        </w:tc>
        <w:tc>
          <w:tcPr>
            <w:tcW w:w="0" w:type="auto"/>
            <w:gridSpan w:val="2"/>
            <w:vAlign w:val="center"/>
            <w:hideMark/>
          </w:tcPr>
          <w:p w:rsidR="00E92682" w:rsidRPr="00E92682" w:rsidRDefault="00E92682" w:rsidP="00E92682">
            <w:pPr>
              <w:spacing w:after="0" w:line="240" w:lineRule="auto"/>
              <w:rPr>
                <w:rFonts w:ascii="Times New Roman" w:eastAsia="Times New Roman" w:hAnsi="Times New Roman" w:cs="Times New Roman"/>
                <w:color w:val="000000"/>
                <w:sz w:val="24"/>
                <w:szCs w:val="24"/>
                <w:lang w:val="ru-RU" w:eastAsia="ru-RU"/>
              </w:rPr>
            </w:pPr>
            <w:r w:rsidRPr="00E92682">
              <w:rPr>
                <w:rFonts w:ascii="Times New Roman" w:eastAsia="Times New Roman" w:hAnsi="Times New Roman" w:cs="Times New Roman"/>
                <w:color w:val="000000"/>
                <w:sz w:val="24"/>
                <w:szCs w:val="24"/>
                <w:lang w:val="ru-RU" w:eastAsia="ru-RU"/>
              </w:rPr>
              <w:t>Число налогоплательщиков (n)</w:t>
            </w:r>
          </w:p>
        </w:tc>
        <w:tc>
          <w:tcPr>
            <w:tcW w:w="0" w:type="auto"/>
            <w:gridSpan w:val="2"/>
            <w:vAlign w:val="center"/>
            <w:hideMark/>
          </w:tcPr>
          <w:p w:rsidR="00E92682" w:rsidRPr="00E92682" w:rsidRDefault="00E92682" w:rsidP="00E92682">
            <w:pPr>
              <w:spacing w:after="0" w:line="240" w:lineRule="auto"/>
              <w:rPr>
                <w:rFonts w:ascii="Times New Roman" w:eastAsia="Times New Roman" w:hAnsi="Times New Roman" w:cs="Times New Roman"/>
                <w:color w:val="000000"/>
                <w:sz w:val="24"/>
                <w:szCs w:val="24"/>
                <w:lang w:val="ru-RU" w:eastAsia="ru-RU"/>
              </w:rPr>
            </w:pPr>
            <w:r w:rsidRPr="00E92682">
              <w:rPr>
                <w:rFonts w:ascii="Times New Roman" w:eastAsia="Times New Roman" w:hAnsi="Times New Roman" w:cs="Times New Roman"/>
                <w:color w:val="000000"/>
                <w:sz w:val="24"/>
                <w:szCs w:val="24"/>
                <w:lang w:val="ru-RU" w:eastAsia="ru-RU"/>
              </w:rPr>
              <w:t>Средняя налоговая база (Б), млн. р.</w:t>
            </w:r>
          </w:p>
        </w:tc>
        <w:tc>
          <w:tcPr>
            <w:tcW w:w="0" w:type="auto"/>
            <w:gridSpan w:val="2"/>
            <w:vAlign w:val="center"/>
            <w:hideMark/>
          </w:tcPr>
          <w:p w:rsidR="00E92682" w:rsidRPr="00E92682" w:rsidRDefault="00E92682" w:rsidP="00E92682">
            <w:pPr>
              <w:spacing w:after="0" w:line="240" w:lineRule="auto"/>
              <w:rPr>
                <w:rFonts w:ascii="Times New Roman" w:eastAsia="Times New Roman" w:hAnsi="Times New Roman" w:cs="Times New Roman"/>
                <w:color w:val="000000"/>
                <w:sz w:val="24"/>
                <w:szCs w:val="24"/>
                <w:lang w:val="ru-RU" w:eastAsia="ru-RU"/>
              </w:rPr>
            </w:pPr>
            <w:r w:rsidRPr="00E92682">
              <w:rPr>
                <w:rFonts w:ascii="Times New Roman" w:eastAsia="Times New Roman" w:hAnsi="Times New Roman" w:cs="Times New Roman"/>
                <w:color w:val="000000"/>
                <w:sz w:val="24"/>
                <w:szCs w:val="24"/>
                <w:lang w:val="ru-RU" w:eastAsia="ru-RU"/>
              </w:rPr>
              <w:t>Ставка налога (с), %</w:t>
            </w:r>
          </w:p>
        </w:tc>
      </w:tr>
      <w:tr w:rsidR="00E92682" w:rsidRPr="00E92682" w:rsidTr="002A0A52">
        <w:trPr>
          <w:tblCellSpacing w:w="15" w:type="dxa"/>
        </w:trPr>
        <w:tc>
          <w:tcPr>
            <w:tcW w:w="0" w:type="auto"/>
            <w:vMerge/>
            <w:vAlign w:val="center"/>
            <w:hideMark/>
          </w:tcPr>
          <w:p w:rsidR="00E92682" w:rsidRPr="00E92682" w:rsidRDefault="00E92682" w:rsidP="00E92682">
            <w:pPr>
              <w:spacing w:after="0" w:line="240" w:lineRule="auto"/>
              <w:rPr>
                <w:rFonts w:ascii="Times New Roman" w:eastAsia="Times New Roman" w:hAnsi="Times New Roman" w:cs="Times New Roman"/>
                <w:color w:val="000000"/>
                <w:sz w:val="24"/>
                <w:szCs w:val="24"/>
                <w:lang w:val="ru-RU" w:eastAsia="ru-RU"/>
              </w:rPr>
            </w:pPr>
          </w:p>
        </w:tc>
        <w:tc>
          <w:tcPr>
            <w:tcW w:w="0" w:type="auto"/>
            <w:vAlign w:val="center"/>
            <w:hideMark/>
          </w:tcPr>
          <w:p w:rsidR="00E92682" w:rsidRPr="00E92682" w:rsidRDefault="00E92682" w:rsidP="00E92682">
            <w:pPr>
              <w:spacing w:after="0" w:line="240" w:lineRule="auto"/>
              <w:rPr>
                <w:rFonts w:ascii="Times New Roman" w:eastAsia="Times New Roman" w:hAnsi="Times New Roman" w:cs="Times New Roman"/>
                <w:color w:val="000000"/>
                <w:sz w:val="24"/>
                <w:szCs w:val="24"/>
                <w:lang w:val="ru-RU" w:eastAsia="ru-RU"/>
              </w:rPr>
            </w:pPr>
            <w:r w:rsidRPr="00E92682">
              <w:rPr>
                <w:rFonts w:ascii="Times New Roman" w:eastAsia="Times New Roman" w:hAnsi="Times New Roman" w:cs="Times New Roman"/>
                <w:color w:val="000000"/>
                <w:sz w:val="24"/>
                <w:szCs w:val="24"/>
                <w:lang w:val="ru-RU" w:eastAsia="ru-RU"/>
              </w:rPr>
              <w:t>Базисный период</w:t>
            </w:r>
          </w:p>
        </w:tc>
        <w:tc>
          <w:tcPr>
            <w:tcW w:w="0" w:type="auto"/>
            <w:vAlign w:val="center"/>
            <w:hideMark/>
          </w:tcPr>
          <w:p w:rsidR="00E92682" w:rsidRPr="00E92682" w:rsidRDefault="00E92682" w:rsidP="00E92682">
            <w:pPr>
              <w:spacing w:after="0" w:line="240" w:lineRule="auto"/>
              <w:rPr>
                <w:rFonts w:ascii="Times New Roman" w:eastAsia="Times New Roman" w:hAnsi="Times New Roman" w:cs="Times New Roman"/>
                <w:color w:val="000000"/>
                <w:sz w:val="24"/>
                <w:szCs w:val="24"/>
                <w:lang w:val="ru-RU" w:eastAsia="ru-RU"/>
              </w:rPr>
            </w:pPr>
            <w:r w:rsidRPr="00E92682">
              <w:rPr>
                <w:rFonts w:ascii="Times New Roman" w:eastAsia="Times New Roman" w:hAnsi="Times New Roman" w:cs="Times New Roman"/>
                <w:color w:val="000000"/>
                <w:sz w:val="24"/>
                <w:szCs w:val="24"/>
                <w:lang w:val="ru-RU" w:eastAsia="ru-RU"/>
              </w:rPr>
              <w:t>Отчетный период</w:t>
            </w:r>
          </w:p>
        </w:tc>
        <w:tc>
          <w:tcPr>
            <w:tcW w:w="0" w:type="auto"/>
            <w:vAlign w:val="center"/>
            <w:hideMark/>
          </w:tcPr>
          <w:p w:rsidR="00E92682" w:rsidRPr="00E92682" w:rsidRDefault="00E92682" w:rsidP="00E92682">
            <w:pPr>
              <w:spacing w:after="0" w:line="240" w:lineRule="auto"/>
              <w:rPr>
                <w:rFonts w:ascii="Times New Roman" w:eastAsia="Times New Roman" w:hAnsi="Times New Roman" w:cs="Times New Roman"/>
                <w:color w:val="000000"/>
                <w:sz w:val="24"/>
                <w:szCs w:val="24"/>
                <w:lang w:val="ru-RU" w:eastAsia="ru-RU"/>
              </w:rPr>
            </w:pPr>
            <w:r w:rsidRPr="00E92682">
              <w:rPr>
                <w:rFonts w:ascii="Times New Roman" w:eastAsia="Times New Roman" w:hAnsi="Times New Roman" w:cs="Times New Roman"/>
                <w:color w:val="000000"/>
                <w:sz w:val="24"/>
                <w:szCs w:val="24"/>
                <w:lang w:val="ru-RU" w:eastAsia="ru-RU"/>
              </w:rPr>
              <w:t>Базисный период</w:t>
            </w:r>
          </w:p>
        </w:tc>
        <w:tc>
          <w:tcPr>
            <w:tcW w:w="0" w:type="auto"/>
            <w:vAlign w:val="center"/>
            <w:hideMark/>
          </w:tcPr>
          <w:p w:rsidR="00E92682" w:rsidRPr="00E92682" w:rsidRDefault="00E92682" w:rsidP="00E92682">
            <w:pPr>
              <w:spacing w:after="0" w:line="240" w:lineRule="auto"/>
              <w:rPr>
                <w:rFonts w:ascii="Times New Roman" w:eastAsia="Times New Roman" w:hAnsi="Times New Roman" w:cs="Times New Roman"/>
                <w:color w:val="000000"/>
                <w:sz w:val="24"/>
                <w:szCs w:val="24"/>
                <w:lang w:val="ru-RU" w:eastAsia="ru-RU"/>
              </w:rPr>
            </w:pPr>
            <w:r w:rsidRPr="00E92682">
              <w:rPr>
                <w:rFonts w:ascii="Times New Roman" w:eastAsia="Times New Roman" w:hAnsi="Times New Roman" w:cs="Times New Roman"/>
                <w:color w:val="000000"/>
                <w:sz w:val="24"/>
                <w:szCs w:val="24"/>
                <w:lang w:val="ru-RU" w:eastAsia="ru-RU"/>
              </w:rPr>
              <w:t>Отчетный период</w:t>
            </w:r>
          </w:p>
        </w:tc>
        <w:tc>
          <w:tcPr>
            <w:tcW w:w="0" w:type="auto"/>
            <w:vAlign w:val="center"/>
            <w:hideMark/>
          </w:tcPr>
          <w:p w:rsidR="00E92682" w:rsidRPr="00E92682" w:rsidRDefault="00E92682" w:rsidP="00E92682">
            <w:pPr>
              <w:spacing w:after="0" w:line="240" w:lineRule="auto"/>
              <w:rPr>
                <w:rFonts w:ascii="Times New Roman" w:eastAsia="Times New Roman" w:hAnsi="Times New Roman" w:cs="Times New Roman"/>
                <w:color w:val="000000"/>
                <w:sz w:val="24"/>
                <w:szCs w:val="24"/>
                <w:lang w:val="ru-RU" w:eastAsia="ru-RU"/>
              </w:rPr>
            </w:pPr>
            <w:r w:rsidRPr="00E92682">
              <w:rPr>
                <w:rFonts w:ascii="Times New Roman" w:eastAsia="Times New Roman" w:hAnsi="Times New Roman" w:cs="Times New Roman"/>
                <w:color w:val="000000"/>
                <w:sz w:val="24"/>
                <w:szCs w:val="24"/>
                <w:lang w:val="ru-RU" w:eastAsia="ru-RU"/>
              </w:rPr>
              <w:t>Базисный период</w:t>
            </w:r>
          </w:p>
        </w:tc>
        <w:tc>
          <w:tcPr>
            <w:tcW w:w="0" w:type="auto"/>
            <w:vAlign w:val="center"/>
            <w:hideMark/>
          </w:tcPr>
          <w:p w:rsidR="00E92682" w:rsidRPr="00E92682" w:rsidRDefault="00E92682" w:rsidP="00E92682">
            <w:pPr>
              <w:spacing w:after="0" w:line="240" w:lineRule="auto"/>
              <w:rPr>
                <w:rFonts w:ascii="Times New Roman" w:eastAsia="Times New Roman" w:hAnsi="Times New Roman" w:cs="Times New Roman"/>
                <w:color w:val="000000"/>
                <w:sz w:val="24"/>
                <w:szCs w:val="24"/>
                <w:lang w:val="ru-RU" w:eastAsia="ru-RU"/>
              </w:rPr>
            </w:pPr>
            <w:r w:rsidRPr="00E92682">
              <w:rPr>
                <w:rFonts w:ascii="Times New Roman" w:eastAsia="Times New Roman" w:hAnsi="Times New Roman" w:cs="Times New Roman"/>
                <w:color w:val="000000"/>
                <w:sz w:val="24"/>
                <w:szCs w:val="24"/>
                <w:lang w:val="ru-RU" w:eastAsia="ru-RU"/>
              </w:rPr>
              <w:t>Отчетный период</w:t>
            </w:r>
          </w:p>
        </w:tc>
      </w:tr>
      <w:tr w:rsidR="00E92682" w:rsidRPr="00E92682" w:rsidTr="002A0A52">
        <w:trPr>
          <w:tblCellSpacing w:w="15" w:type="dxa"/>
        </w:trPr>
        <w:tc>
          <w:tcPr>
            <w:tcW w:w="0" w:type="auto"/>
            <w:vAlign w:val="center"/>
            <w:hideMark/>
          </w:tcPr>
          <w:p w:rsidR="00E92682" w:rsidRPr="00E92682" w:rsidRDefault="00E92682" w:rsidP="00E92682">
            <w:pPr>
              <w:spacing w:after="0" w:line="240" w:lineRule="auto"/>
              <w:rPr>
                <w:rFonts w:ascii="Times New Roman" w:eastAsia="Times New Roman" w:hAnsi="Times New Roman" w:cs="Times New Roman"/>
                <w:color w:val="000000"/>
                <w:sz w:val="24"/>
                <w:szCs w:val="24"/>
                <w:lang w:val="ru-RU" w:eastAsia="ru-RU"/>
              </w:rPr>
            </w:pPr>
            <w:r w:rsidRPr="00E92682">
              <w:rPr>
                <w:rFonts w:ascii="Times New Roman" w:eastAsia="Times New Roman" w:hAnsi="Times New Roman" w:cs="Times New Roman"/>
                <w:color w:val="000000"/>
                <w:sz w:val="24"/>
                <w:szCs w:val="24"/>
                <w:lang w:val="ru-RU" w:eastAsia="ru-RU"/>
              </w:rPr>
              <w:t>1</w:t>
            </w:r>
          </w:p>
        </w:tc>
        <w:tc>
          <w:tcPr>
            <w:tcW w:w="0" w:type="auto"/>
            <w:vAlign w:val="center"/>
            <w:hideMark/>
          </w:tcPr>
          <w:p w:rsidR="00E92682" w:rsidRPr="00E92682" w:rsidRDefault="00E92682" w:rsidP="00E92682">
            <w:pPr>
              <w:spacing w:after="0" w:line="240" w:lineRule="auto"/>
              <w:rPr>
                <w:rFonts w:ascii="Times New Roman" w:eastAsia="Times New Roman" w:hAnsi="Times New Roman" w:cs="Times New Roman"/>
                <w:color w:val="000000"/>
                <w:sz w:val="24"/>
                <w:szCs w:val="24"/>
                <w:lang w:val="ru-RU" w:eastAsia="ru-RU"/>
              </w:rPr>
            </w:pPr>
            <w:r w:rsidRPr="00E92682">
              <w:rPr>
                <w:rFonts w:ascii="Times New Roman" w:eastAsia="Times New Roman" w:hAnsi="Times New Roman" w:cs="Times New Roman"/>
                <w:color w:val="000000"/>
                <w:sz w:val="24"/>
                <w:szCs w:val="24"/>
                <w:lang w:val="ru-RU" w:eastAsia="ru-RU"/>
              </w:rPr>
              <w:t>80</w:t>
            </w:r>
          </w:p>
        </w:tc>
        <w:tc>
          <w:tcPr>
            <w:tcW w:w="0" w:type="auto"/>
            <w:vAlign w:val="center"/>
            <w:hideMark/>
          </w:tcPr>
          <w:p w:rsidR="00E92682" w:rsidRPr="00E92682" w:rsidRDefault="00E92682" w:rsidP="00E92682">
            <w:pPr>
              <w:spacing w:after="0" w:line="240" w:lineRule="auto"/>
              <w:rPr>
                <w:rFonts w:ascii="Times New Roman" w:eastAsia="Times New Roman" w:hAnsi="Times New Roman" w:cs="Times New Roman"/>
                <w:color w:val="000000"/>
                <w:sz w:val="24"/>
                <w:szCs w:val="24"/>
                <w:lang w:val="ru-RU" w:eastAsia="ru-RU"/>
              </w:rPr>
            </w:pPr>
            <w:r w:rsidRPr="00E92682">
              <w:rPr>
                <w:rFonts w:ascii="Times New Roman" w:eastAsia="Times New Roman" w:hAnsi="Times New Roman" w:cs="Times New Roman"/>
                <w:color w:val="000000"/>
                <w:sz w:val="24"/>
                <w:szCs w:val="24"/>
                <w:lang w:val="ru-RU" w:eastAsia="ru-RU"/>
              </w:rPr>
              <w:t>90</w:t>
            </w:r>
          </w:p>
        </w:tc>
        <w:tc>
          <w:tcPr>
            <w:tcW w:w="0" w:type="auto"/>
            <w:vAlign w:val="center"/>
            <w:hideMark/>
          </w:tcPr>
          <w:p w:rsidR="00E92682" w:rsidRPr="00E92682" w:rsidRDefault="00E92682" w:rsidP="00E92682">
            <w:pPr>
              <w:spacing w:after="0" w:line="240" w:lineRule="auto"/>
              <w:rPr>
                <w:rFonts w:ascii="Times New Roman" w:eastAsia="Times New Roman" w:hAnsi="Times New Roman" w:cs="Times New Roman"/>
                <w:color w:val="000000"/>
                <w:sz w:val="24"/>
                <w:szCs w:val="24"/>
                <w:lang w:val="ru-RU" w:eastAsia="ru-RU"/>
              </w:rPr>
            </w:pPr>
            <w:r w:rsidRPr="00E92682">
              <w:rPr>
                <w:rFonts w:ascii="Times New Roman" w:eastAsia="Times New Roman" w:hAnsi="Times New Roman" w:cs="Times New Roman"/>
                <w:color w:val="000000"/>
                <w:sz w:val="24"/>
                <w:szCs w:val="24"/>
                <w:lang w:val="ru-RU" w:eastAsia="ru-RU"/>
              </w:rPr>
              <w:t>1,6</w:t>
            </w:r>
          </w:p>
        </w:tc>
        <w:tc>
          <w:tcPr>
            <w:tcW w:w="0" w:type="auto"/>
            <w:vAlign w:val="center"/>
            <w:hideMark/>
          </w:tcPr>
          <w:p w:rsidR="00E92682" w:rsidRPr="00E92682" w:rsidRDefault="00E92682" w:rsidP="00E92682">
            <w:pPr>
              <w:spacing w:after="0" w:line="240" w:lineRule="auto"/>
              <w:rPr>
                <w:rFonts w:ascii="Times New Roman" w:eastAsia="Times New Roman" w:hAnsi="Times New Roman" w:cs="Times New Roman"/>
                <w:color w:val="000000"/>
                <w:sz w:val="24"/>
                <w:szCs w:val="24"/>
                <w:lang w:val="ru-RU" w:eastAsia="ru-RU"/>
              </w:rPr>
            </w:pPr>
            <w:r w:rsidRPr="00E92682">
              <w:rPr>
                <w:rFonts w:ascii="Times New Roman" w:eastAsia="Times New Roman" w:hAnsi="Times New Roman" w:cs="Times New Roman"/>
                <w:color w:val="000000"/>
                <w:sz w:val="24"/>
                <w:szCs w:val="24"/>
                <w:lang w:val="ru-RU" w:eastAsia="ru-RU"/>
              </w:rPr>
              <w:t>1,9</w:t>
            </w:r>
          </w:p>
        </w:tc>
        <w:tc>
          <w:tcPr>
            <w:tcW w:w="0" w:type="auto"/>
            <w:vAlign w:val="center"/>
            <w:hideMark/>
          </w:tcPr>
          <w:p w:rsidR="00E92682" w:rsidRPr="00E92682" w:rsidRDefault="00E92682" w:rsidP="00E92682">
            <w:pPr>
              <w:spacing w:after="0" w:line="240" w:lineRule="auto"/>
              <w:rPr>
                <w:rFonts w:ascii="Times New Roman" w:eastAsia="Times New Roman" w:hAnsi="Times New Roman" w:cs="Times New Roman"/>
                <w:color w:val="000000"/>
                <w:sz w:val="24"/>
                <w:szCs w:val="24"/>
                <w:lang w:val="ru-RU" w:eastAsia="ru-RU"/>
              </w:rPr>
            </w:pPr>
            <w:r w:rsidRPr="00E92682">
              <w:rPr>
                <w:rFonts w:ascii="Times New Roman" w:eastAsia="Times New Roman" w:hAnsi="Times New Roman" w:cs="Times New Roman"/>
                <w:color w:val="000000"/>
                <w:sz w:val="24"/>
                <w:szCs w:val="24"/>
                <w:lang w:val="ru-RU" w:eastAsia="ru-RU"/>
              </w:rPr>
              <w:t>30</w:t>
            </w:r>
          </w:p>
        </w:tc>
        <w:tc>
          <w:tcPr>
            <w:tcW w:w="0" w:type="auto"/>
            <w:vAlign w:val="center"/>
            <w:hideMark/>
          </w:tcPr>
          <w:p w:rsidR="00E92682" w:rsidRPr="00E92682" w:rsidRDefault="00E92682" w:rsidP="00E92682">
            <w:pPr>
              <w:spacing w:after="0" w:line="240" w:lineRule="auto"/>
              <w:rPr>
                <w:rFonts w:ascii="Times New Roman" w:eastAsia="Times New Roman" w:hAnsi="Times New Roman" w:cs="Times New Roman"/>
                <w:color w:val="000000"/>
                <w:sz w:val="24"/>
                <w:szCs w:val="24"/>
                <w:lang w:val="ru-RU" w:eastAsia="ru-RU"/>
              </w:rPr>
            </w:pPr>
            <w:r w:rsidRPr="00E92682">
              <w:rPr>
                <w:rFonts w:ascii="Times New Roman" w:eastAsia="Times New Roman" w:hAnsi="Times New Roman" w:cs="Times New Roman"/>
                <w:color w:val="000000"/>
                <w:sz w:val="24"/>
                <w:szCs w:val="24"/>
                <w:lang w:val="ru-RU" w:eastAsia="ru-RU"/>
              </w:rPr>
              <w:t>32</w:t>
            </w:r>
          </w:p>
        </w:tc>
      </w:tr>
      <w:tr w:rsidR="00E92682" w:rsidRPr="00E92682" w:rsidTr="002A0A52">
        <w:trPr>
          <w:tblCellSpacing w:w="15" w:type="dxa"/>
        </w:trPr>
        <w:tc>
          <w:tcPr>
            <w:tcW w:w="0" w:type="auto"/>
            <w:vAlign w:val="center"/>
            <w:hideMark/>
          </w:tcPr>
          <w:p w:rsidR="00E92682" w:rsidRPr="00E92682" w:rsidRDefault="00E92682" w:rsidP="00E92682">
            <w:pPr>
              <w:spacing w:after="0" w:line="240" w:lineRule="auto"/>
              <w:rPr>
                <w:rFonts w:ascii="Times New Roman" w:eastAsia="Times New Roman" w:hAnsi="Times New Roman" w:cs="Times New Roman"/>
                <w:color w:val="000000"/>
                <w:sz w:val="24"/>
                <w:szCs w:val="24"/>
                <w:lang w:val="ru-RU" w:eastAsia="ru-RU"/>
              </w:rPr>
            </w:pPr>
            <w:r w:rsidRPr="00E92682">
              <w:rPr>
                <w:rFonts w:ascii="Times New Roman" w:eastAsia="Times New Roman" w:hAnsi="Times New Roman" w:cs="Times New Roman"/>
                <w:color w:val="000000"/>
                <w:sz w:val="24"/>
                <w:szCs w:val="24"/>
                <w:lang w:val="ru-RU" w:eastAsia="ru-RU"/>
              </w:rPr>
              <w:t>2</w:t>
            </w:r>
          </w:p>
        </w:tc>
        <w:tc>
          <w:tcPr>
            <w:tcW w:w="0" w:type="auto"/>
            <w:vAlign w:val="center"/>
            <w:hideMark/>
          </w:tcPr>
          <w:p w:rsidR="00E92682" w:rsidRPr="00E92682" w:rsidRDefault="00E92682" w:rsidP="00E92682">
            <w:pPr>
              <w:spacing w:after="0" w:line="240" w:lineRule="auto"/>
              <w:rPr>
                <w:rFonts w:ascii="Times New Roman" w:eastAsia="Times New Roman" w:hAnsi="Times New Roman" w:cs="Times New Roman"/>
                <w:color w:val="000000"/>
                <w:sz w:val="24"/>
                <w:szCs w:val="24"/>
                <w:lang w:val="ru-RU" w:eastAsia="ru-RU"/>
              </w:rPr>
            </w:pPr>
            <w:r w:rsidRPr="00E92682">
              <w:rPr>
                <w:rFonts w:ascii="Times New Roman" w:eastAsia="Times New Roman" w:hAnsi="Times New Roman" w:cs="Times New Roman"/>
                <w:color w:val="000000"/>
                <w:sz w:val="24"/>
                <w:szCs w:val="24"/>
                <w:lang w:val="ru-RU" w:eastAsia="ru-RU"/>
              </w:rPr>
              <w:t>150</w:t>
            </w:r>
          </w:p>
        </w:tc>
        <w:tc>
          <w:tcPr>
            <w:tcW w:w="0" w:type="auto"/>
            <w:vAlign w:val="center"/>
            <w:hideMark/>
          </w:tcPr>
          <w:p w:rsidR="00E92682" w:rsidRPr="00E92682" w:rsidRDefault="00E92682" w:rsidP="00E92682">
            <w:pPr>
              <w:spacing w:after="0" w:line="240" w:lineRule="auto"/>
              <w:rPr>
                <w:rFonts w:ascii="Times New Roman" w:eastAsia="Times New Roman" w:hAnsi="Times New Roman" w:cs="Times New Roman"/>
                <w:color w:val="000000"/>
                <w:sz w:val="24"/>
                <w:szCs w:val="24"/>
                <w:lang w:val="ru-RU" w:eastAsia="ru-RU"/>
              </w:rPr>
            </w:pPr>
            <w:r w:rsidRPr="00E92682">
              <w:rPr>
                <w:rFonts w:ascii="Times New Roman" w:eastAsia="Times New Roman" w:hAnsi="Times New Roman" w:cs="Times New Roman"/>
                <w:color w:val="000000"/>
                <w:sz w:val="24"/>
                <w:szCs w:val="24"/>
                <w:lang w:val="ru-RU" w:eastAsia="ru-RU"/>
              </w:rPr>
              <w:t>160</w:t>
            </w:r>
          </w:p>
        </w:tc>
        <w:tc>
          <w:tcPr>
            <w:tcW w:w="0" w:type="auto"/>
            <w:vAlign w:val="center"/>
            <w:hideMark/>
          </w:tcPr>
          <w:p w:rsidR="00E92682" w:rsidRPr="00E92682" w:rsidRDefault="00E92682" w:rsidP="00E92682">
            <w:pPr>
              <w:spacing w:after="0" w:line="240" w:lineRule="auto"/>
              <w:rPr>
                <w:rFonts w:ascii="Times New Roman" w:eastAsia="Times New Roman" w:hAnsi="Times New Roman" w:cs="Times New Roman"/>
                <w:color w:val="000000"/>
                <w:sz w:val="24"/>
                <w:szCs w:val="24"/>
                <w:lang w:val="ru-RU" w:eastAsia="ru-RU"/>
              </w:rPr>
            </w:pPr>
            <w:r w:rsidRPr="00E92682">
              <w:rPr>
                <w:rFonts w:ascii="Times New Roman" w:eastAsia="Times New Roman" w:hAnsi="Times New Roman" w:cs="Times New Roman"/>
                <w:color w:val="000000"/>
                <w:sz w:val="24"/>
                <w:szCs w:val="24"/>
                <w:lang w:val="ru-RU" w:eastAsia="ru-RU"/>
              </w:rPr>
              <w:t>2,4</w:t>
            </w:r>
          </w:p>
        </w:tc>
        <w:tc>
          <w:tcPr>
            <w:tcW w:w="0" w:type="auto"/>
            <w:vAlign w:val="center"/>
            <w:hideMark/>
          </w:tcPr>
          <w:p w:rsidR="00E92682" w:rsidRPr="00E92682" w:rsidRDefault="00E92682" w:rsidP="00E92682">
            <w:pPr>
              <w:spacing w:after="0" w:line="240" w:lineRule="auto"/>
              <w:rPr>
                <w:rFonts w:ascii="Times New Roman" w:eastAsia="Times New Roman" w:hAnsi="Times New Roman" w:cs="Times New Roman"/>
                <w:color w:val="000000"/>
                <w:sz w:val="24"/>
                <w:szCs w:val="24"/>
                <w:lang w:val="ru-RU" w:eastAsia="ru-RU"/>
              </w:rPr>
            </w:pPr>
            <w:r w:rsidRPr="00E92682">
              <w:rPr>
                <w:rFonts w:ascii="Times New Roman" w:eastAsia="Times New Roman" w:hAnsi="Times New Roman" w:cs="Times New Roman"/>
                <w:color w:val="000000"/>
                <w:sz w:val="24"/>
                <w:szCs w:val="24"/>
                <w:lang w:val="ru-RU" w:eastAsia="ru-RU"/>
              </w:rPr>
              <w:t>2,5</w:t>
            </w:r>
          </w:p>
        </w:tc>
        <w:tc>
          <w:tcPr>
            <w:tcW w:w="0" w:type="auto"/>
            <w:vAlign w:val="center"/>
            <w:hideMark/>
          </w:tcPr>
          <w:p w:rsidR="00E92682" w:rsidRPr="00E92682" w:rsidRDefault="00E92682" w:rsidP="00E92682">
            <w:pPr>
              <w:spacing w:after="0" w:line="240" w:lineRule="auto"/>
              <w:rPr>
                <w:rFonts w:ascii="Times New Roman" w:eastAsia="Times New Roman" w:hAnsi="Times New Roman" w:cs="Times New Roman"/>
                <w:color w:val="000000"/>
                <w:sz w:val="24"/>
                <w:szCs w:val="24"/>
                <w:lang w:val="ru-RU" w:eastAsia="ru-RU"/>
              </w:rPr>
            </w:pPr>
            <w:r w:rsidRPr="00E92682">
              <w:rPr>
                <w:rFonts w:ascii="Times New Roman" w:eastAsia="Times New Roman" w:hAnsi="Times New Roman" w:cs="Times New Roman"/>
                <w:color w:val="000000"/>
                <w:sz w:val="24"/>
                <w:szCs w:val="24"/>
                <w:lang w:val="ru-RU" w:eastAsia="ru-RU"/>
              </w:rPr>
              <w:t>34</w:t>
            </w:r>
          </w:p>
        </w:tc>
        <w:tc>
          <w:tcPr>
            <w:tcW w:w="0" w:type="auto"/>
            <w:vAlign w:val="center"/>
            <w:hideMark/>
          </w:tcPr>
          <w:p w:rsidR="00E92682" w:rsidRPr="00E92682" w:rsidRDefault="00E92682" w:rsidP="00E92682">
            <w:pPr>
              <w:spacing w:after="0" w:line="240" w:lineRule="auto"/>
              <w:rPr>
                <w:rFonts w:ascii="Times New Roman" w:eastAsia="Times New Roman" w:hAnsi="Times New Roman" w:cs="Times New Roman"/>
                <w:color w:val="000000"/>
                <w:sz w:val="24"/>
                <w:szCs w:val="24"/>
                <w:lang w:val="ru-RU" w:eastAsia="ru-RU"/>
              </w:rPr>
            </w:pPr>
            <w:r w:rsidRPr="00E92682">
              <w:rPr>
                <w:rFonts w:ascii="Times New Roman" w:eastAsia="Times New Roman" w:hAnsi="Times New Roman" w:cs="Times New Roman"/>
                <w:color w:val="000000"/>
                <w:sz w:val="24"/>
                <w:szCs w:val="24"/>
                <w:lang w:val="ru-RU" w:eastAsia="ru-RU"/>
              </w:rPr>
              <w:t>36</w:t>
            </w:r>
          </w:p>
        </w:tc>
      </w:tr>
    </w:tbl>
    <w:p w:rsidR="00E92682" w:rsidRPr="00E92682" w:rsidRDefault="00E92682" w:rsidP="00E92682">
      <w:pPr>
        <w:spacing w:after="0" w:line="240" w:lineRule="auto"/>
        <w:jc w:val="both"/>
        <w:rPr>
          <w:rFonts w:ascii="Times New Roman" w:eastAsia="Times New Roman" w:hAnsi="Times New Roman" w:cs="Times New Roman"/>
          <w:color w:val="000000"/>
          <w:sz w:val="24"/>
          <w:szCs w:val="24"/>
          <w:lang w:val="ru-RU" w:eastAsia="ru-RU"/>
        </w:rPr>
      </w:pPr>
      <w:r w:rsidRPr="00E92682">
        <w:rPr>
          <w:rFonts w:ascii="Times New Roman" w:eastAsia="Times New Roman" w:hAnsi="Times New Roman" w:cs="Times New Roman"/>
          <w:color w:val="000000"/>
          <w:sz w:val="24"/>
          <w:szCs w:val="24"/>
          <w:lang w:val="ru-RU" w:eastAsia="ru-RU"/>
        </w:rPr>
        <w:t>Проанализировать динамику (в абсолютном и относительном виде) общей суммы налоговых отчислений и под влиянием отдельных факторов.</w:t>
      </w:r>
    </w:p>
    <w:p w:rsidR="00E92682" w:rsidRPr="00E92682" w:rsidRDefault="00E92682" w:rsidP="00E92682">
      <w:pPr>
        <w:autoSpaceDE w:val="0"/>
        <w:autoSpaceDN w:val="0"/>
        <w:adjustRightInd w:val="0"/>
        <w:spacing w:after="0" w:line="240" w:lineRule="auto"/>
        <w:jc w:val="both"/>
        <w:rPr>
          <w:rFonts w:ascii="Times New Roman" w:eastAsia="Times New Roman" w:hAnsi="Times New Roman" w:cs="Times New Roman"/>
          <w:noProof/>
          <w:sz w:val="24"/>
          <w:szCs w:val="24"/>
          <w:lang w:val="ru-RU" w:eastAsia="ru-RU"/>
        </w:rPr>
      </w:pPr>
    </w:p>
    <w:p w:rsidR="00E92682" w:rsidRPr="00E92682" w:rsidRDefault="00E92682" w:rsidP="00E92682">
      <w:pPr>
        <w:autoSpaceDE w:val="0"/>
        <w:autoSpaceDN w:val="0"/>
        <w:adjustRightInd w:val="0"/>
        <w:spacing w:after="0" w:line="240" w:lineRule="auto"/>
        <w:ind w:left="567"/>
        <w:jc w:val="both"/>
        <w:rPr>
          <w:rFonts w:ascii="Times New Roman" w:eastAsia="Times New Roman" w:hAnsi="Times New Roman" w:cs="Times New Roman"/>
          <w:noProof/>
          <w:sz w:val="24"/>
          <w:szCs w:val="24"/>
          <w:lang w:val="ru-RU" w:eastAsia="ru-RU"/>
        </w:rPr>
      </w:pPr>
    </w:p>
    <w:p w:rsidR="00E92682" w:rsidRPr="00E92682" w:rsidRDefault="00E92682" w:rsidP="00E92682">
      <w:pPr>
        <w:autoSpaceDE w:val="0"/>
        <w:autoSpaceDN w:val="0"/>
        <w:adjustRightInd w:val="0"/>
        <w:spacing w:after="0" w:line="240" w:lineRule="auto"/>
        <w:ind w:left="567"/>
        <w:jc w:val="both"/>
        <w:rPr>
          <w:rFonts w:ascii="Times New Roman" w:eastAsia="Times New Roman" w:hAnsi="Times New Roman" w:cs="Times New Roman"/>
          <w:noProof/>
          <w:sz w:val="24"/>
          <w:szCs w:val="24"/>
          <w:lang w:val="ru-RU" w:eastAsia="ru-RU"/>
        </w:rPr>
      </w:pPr>
    </w:p>
    <w:p w:rsidR="00E92682" w:rsidRPr="00E92682" w:rsidRDefault="00E92682" w:rsidP="00E92682">
      <w:pPr>
        <w:spacing w:after="0" w:line="240" w:lineRule="auto"/>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b/>
          <w:bCs/>
          <w:sz w:val="24"/>
          <w:szCs w:val="24"/>
          <w:lang w:val="ru-RU" w:eastAsia="ru-RU"/>
        </w:rPr>
        <w:lastRenderedPageBreak/>
        <w:t>Критерии оценки: </w:t>
      </w:r>
      <w:r w:rsidRPr="00E92682">
        <w:rPr>
          <w:rFonts w:ascii="Times New Roman" w:eastAsia="Times New Roman" w:hAnsi="Times New Roman" w:cs="Times New Roman"/>
          <w:sz w:val="24"/>
          <w:szCs w:val="24"/>
          <w:lang w:val="ru-RU" w:eastAsia="ru-RU"/>
        </w:rPr>
        <w:t> </w:t>
      </w:r>
    </w:p>
    <w:p w:rsidR="00E92682" w:rsidRPr="00E92682" w:rsidRDefault="00E92682" w:rsidP="00E92682">
      <w:pPr>
        <w:spacing w:after="0" w:line="240" w:lineRule="auto"/>
        <w:textAlignment w:val="baseline"/>
        <w:rPr>
          <w:rFonts w:ascii="Times New Roman" w:eastAsia="Times New Roman" w:hAnsi="Times New Roman" w:cs="Times New Roman"/>
          <w:sz w:val="24"/>
          <w:szCs w:val="24"/>
          <w:lang w:val="ru-RU" w:eastAsia="ru-RU"/>
        </w:rPr>
      </w:pPr>
    </w:p>
    <w:p w:rsidR="00E92682" w:rsidRPr="00E92682" w:rsidRDefault="00E92682" w:rsidP="00E92682">
      <w:pPr>
        <w:spacing w:after="0" w:line="240" w:lineRule="auto"/>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Раздел 1,2 (задачи 1-27)</w:t>
      </w:r>
    </w:p>
    <w:p w:rsidR="00E92682" w:rsidRPr="00E92682" w:rsidRDefault="00E92682" w:rsidP="00E92682">
      <w:pPr>
        <w:spacing w:after="0" w:line="240" w:lineRule="auto"/>
        <w:textAlignment w:val="baseline"/>
        <w:rPr>
          <w:rFonts w:ascii="Times New Roman" w:eastAsia="Times New Roman" w:hAnsi="Times New Roman" w:cs="Times New Roman"/>
          <w:sz w:val="24"/>
          <w:szCs w:val="24"/>
          <w:lang w:val="ru-RU" w:eastAsia="ru-RU"/>
        </w:rPr>
      </w:pPr>
    </w:p>
    <w:tbl>
      <w:tblPr>
        <w:tblW w:w="0" w:type="auto"/>
        <w:tblLook w:val="01E0" w:firstRow="1" w:lastRow="1" w:firstColumn="1" w:lastColumn="1" w:noHBand="0" w:noVBand="0"/>
      </w:tblPr>
      <w:tblGrid>
        <w:gridCol w:w="9570"/>
      </w:tblGrid>
      <w:tr w:rsidR="00E92682" w:rsidRPr="00766654" w:rsidTr="002A0A52">
        <w:tc>
          <w:tcPr>
            <w:tcW w:w="9570" w:type="dxa"/>
          </w:tcPr>
          <w:p w:rsidR="00E92682" w:rsidRPr="00E92682" w:rsidRDefault="00E92682" w:rsidP="00E92682">
            <w:pPr>
              <w:spacing w:after="0" w:line="240" w:lineRule="auto"/>
              <w:jc w:val="both"/>
              <w:rPr>
                <w:rFonts w:ascii="Times New Roman" w:eastAsia="Times New Roman" w:hAnsi="Times New Roman" w:cs="Times New Roman"/>
                <w:bCs/>
                <w:spacing w:val="-2"/>
                <w:sz w:val="24"/>
                <w:szCs w:val="24"/>
                <w:lang w:val="ru-RU"/>
              </w:rPr>
            </w:pPr>
            <w:r w:rsidRPr="00E92682">
              <w:rPr>
                <w:rFonts w:ascii="Times New Roman" w:eastAsia="Times New Roman" w:hAnsi="Times New Roman" w:cs="Times New Roman"/>
                <w:bCs/>
                <w:spacing w:val="-2"/>
                <w:sz w:val="24"/>
                <w:szCs w:val="24"/>
                <w:lang w:val="ru-RU"/>
              </w:rPr>
              <w:t>Оценка «зачтено» выставляется, если задача решена полностью, в представленном решении обоснованно получены правильные ответы, проведен анализ, возможно при анализе и интерпретации полученных результатов допущены незначительные ошибки, выводы – достаточно обоснованы.</w:t>
            </w:r>
          </w:p>
        </w:tc>
      </w:tr>
      <w:tr w:rsidR="00E92682" w:rsidRPr="00766654" w:rsidTr="002A0A52">
        <w:tc>
          <w:tcPr>
            <w:tcW w:w="9570" w:type="dxa"/>
          </w:tcPr>
          <w:p w:rsidR="00E92682" w:rsidRPr="00E92682" w:rsidRDefault="00E92682" w:rsidP="00E92682">
            <w:pPr>
              <w:shd w:val="clear" w:color="auto" w:fill="FFFFFF"/>
              <w:spacing w:after="0" w:line="240" w:lineRule="auto"/>
              <w:jc w:val="both"/>
              <w:rPr>
                <w:rFonts w:ascii="Times New Roman" w:eastAsia="Times New Roman" w:hAnsi="Times New Roman" w:cs="Times New Roman"/>
                <w:b/>
                <w:bCs/>
                <w:spacing w:val="-2"/>
                <w:sz w:val="24"/>
                <w:szCs w:val="24"/>
                <w:lang w:val="ru-RU"/>
              </w:rPr>
            </w:pPr>
            <w:r w:rsidRPr="00E92682">
              <w:rPr>
                <w:rFonts w:ascii="Times New Roman" w:eastAsia="Times New Roman" w:hAnsi="Times New Roman" w:cs="Times New Roman"/>
                <w:bCs/>
                <w:spacing w:val="-2"/>
                <w:sz w:val="24"/>
                <w:szCs w:val="24"/>
                <w:lang w:val="ru-RU"/>
              </w:rPr>
              <w:t>Оценка «не зачтено» выставляется, если решение частично, неверно или отсутствует, выводы верны частично, неверны или отсутствуют.</w:t>
            </w:r>
          </w:p>
        </w:tc>
      </w:tr>
    </w:tbl>
    <w:p w:rsidR="00E92682" w:rsidRPr="00E92682" w:rsidRDefault="00E92682" w:rsidP="00E92682">
      <w:pPr>
        <w:spacing w:after="0" w:line="240" w:lineRule="auto"/>
        <w:textAlignment w:val="baseline"/>
        <w:rPr>
          <w:rFonts w:ascii="Times New Roman" w:eastAsia="Times New Roman" w:hAnsi="Times New Roman" w:cs="Times New Roman"/>
          <w:sz w:val="24"/>
          <w:szCs w:val="24"/>
          <w:lang w:val="ru-RU" w:eastAsia="ru-RU"/>
        </w:rPr>
      </w:pPr>
    </w:p>
    <w:p w:rsidR="00E92682" w:rsidRPr="00E92682" w:rsidRDefault="00E92682" w:rsidP="00E92682">
      <w:pPr>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E92682">
        <w:rPr>
          <w:rFonts w:ascii="Times New Roman" w:eastAsia="Times New Roman" w:hAnsi="Times New Roman" w:cs="Times New Roman"/>
          <w:sz w:val="24"/>
          <w:szCs w:val="24"/>
          <w:lang w:val="ru-RU" w:eastAsia="ru-RU"/>
        </w:rPr>
        <w:t xml:space="preserve">Раздел 3,4,5 </w:t>
      </w:r>
      <w:r w:rsidRPr="00E92682">
        <w:rPr>
          <w:rFonts w:ascii="Times New Roman" w:eastAsia="Times New Roman" w:hAnsi="Times New Roman" w:cs="Times New Roman"/>
          <w:color w:val="000000" w:themeColor="text1"/>
          <w:sz w:val="24"/>
          <w:szCs w:val="24"/>
          <w:lang w:val="ru-RU" w:eastAsia="ru-RU"/>
        </w:rPr>
        <w:t>(задачи 28 - 50)</w:t>
      </w:r>
    </w:p>
    <w:p w:rsidR="00E92682" w:rsidRPr="00E92682" w:rsidRDefault="00E92682" w:rsidP="00E92682">
      <w:pPr>
        <w:spacing w:after="0" w:line="240" w:lineRule="auto"/>
        <w:textAlignment w:val="baseline"/>
        <w:rPr>
          <w:rFonts w:ascii="Times New Roman" w:eastAsia="Times New Roman" w:hAnsi="Times New Roman" w:cs="Times New Roman"/>
          <w:sz w:val="24"/>
          <w:szCs w:val="24"/>
          <w:lang w:val="ru-RU" w:eastAsia="ru-RU"/>
        </w:rPr>
      </w:pPr>
    </w:p>
    <w:tbl>
      <w:tblPr>
        <w:tblW w:w="0" w:type="auto"/>
        <w:tblLook w:val="01E0" w:firstRow="1" w:lastRow="1" w:firstColumn="1" w:lastColumn="1" w:noHBand="0" w:noVBand="0"/>
      </w:tblPr>
      <w:tblGrid>
        <w:gridCol w:w="9570"/>
      </w:tblGrid>
      <w:tr w:rsidR="00E92682" w:rsidRPr="00766654" w:rsidTr="002A0A52">
        <w:tc>
          <w:tcPr>
            <w:tcW w:w="9570" w:type="dxa"/>
          </w:tcPr>
          <w:p w:rsidR="00E92682" w:rsidRPr="00E92682" w:rsidRDefault="00E92682" w:rsidP="00E92682">
            <w:pPr>
              <w:spacing w:after="0" w:line="240" w:lineRule="auto"/>
              <w:jc w:val="both"/>
              <w:rPr>
                <w:rFonts w:ascii="Times New Roman" w:eastAsia="Times New Roman" w:hAnsi="Times New Roman" w:cs="Times New Roman"/>
                <w:bCs/>
                <w:spacing w:val="-2"/>
                <w:sz w:val="24"/>
                <w:szCs w:val="24"/>
                <w:lang w:val="ru-RU"/>
              </w:rPr>
            </w:pPr>
            <w:r w:rsidRPr="00E92682">
              <w:rPr>
                <w:rFonts w:ascii="Times New Roman" w:eastAsia="Times New Roman" w:hAnsi="Times New Roman" w:cs="Times New Roman"/>
                <w:bCs/>
                <w:spacing w:val="-2"/>
                <w:sz w:val="24"/>
                <w:szCs w:val="24"/>
                <w:lang w:val="ru-RU"/>
              </w:rPr>
              <w:t>Оценка «отлично» выставляется, если задача решена полностью, в представленном решении обоснованно получены правильные ответы, проведен анализ, дана грамотная интерпретация полученных результатов, сделаны выводы.</w:t>
            </w:r>
          </w:p>
        </w:tc>
      </w:tr>
      <w:tr w:rsidR="00E92682" w:rsidRPr="00766654" w:rsidTr="002A0A52">
        <w:tc>
          <w:tcPr>
            <w:tcW w:w="9570" w:type="dxa"/>
          </w:tcPr>
          <w:p w:rsidR="00E92682" w:rsidRPr="00E92682" w:rsidRDefault="00E92682" w:rsidP="00E92682">
            <w:pPr>
              <w:spacing w:after="0" w:line="240" w:lineRule="auto"/>
              <w:jc w:val="both"/>
              <w:rPr>
                <w:rFonts w:ascii="Times New Roman" w:eastAsia="Times New Roman" w:hAnsi="Times New Roman" w:cs="Times New Roman"/>
                <w:bCs/>
                <w:spacing w:val="-2"/>
                <w:sz w:val="24"/>
                <w:szCs w:val="24"/>
                <w:lang w:val="ru-RU"/>
              </w:rPr>
            </w:pPr>
            <w:r w:rsidRPr="00E92682">
              <w:rPr>
                <w:rFonts w:ascii="Times New Roman" w:eastAsia="Times New Roman" w:hAnsi="Times New Roman" w:cs="Times New Roman"/>
                <w:bCs/>
                <w:spacing w:val="-2"/>
                <w:sz w:val="24"/>
                <w:szCs w:val="24"/>
                <w:lang w:val="ru-RU"/>
              </w:rPr>
              <w:t>Оценка «хорошо» выставляется, если задача решена полностью, но при анализе и интерпретации полученных результатов допущены незначительные ошибки, выводы – достаточно обоснованы, но неполны.</w:t>
            </w:r>
          </w:p>
        </w:tc>
      </w:tr>
      <w:tr w:rsidR="00E92682" w:rsidRPr="00766654" w:rsidTr="002A0A52">
        <w:tc>
          <w:tcPr>
            <w:tcW w:w="9570" w:type="dxa"/>
          </w:tcPr>
          <w:p w:rsidR="00E92682" w:rsidRPr="00E92682" w:rsidRDefault="00E92682" w:rsidP="00E92682">
            <w:pPr>
              <w:spacing w:after="0" w:line="240" w:lineRule="auto"/>
              <w:jc w:val="both"/>
              <w:rPr>
                <w:rFonts w:ascii="Times New Roman" w:eastAsia="Times New Roman" w:hAnsi="Times New Roman" w:cs="Times New Roman"/>
                <w:bCs/>
                <w:spacing w:val="-2"/>
                <w:sz w:val="24"/>
                <w:szCs w:val="24"/>
                <w:lang w:val="ru-RU"/>
              </w:rPr>
            </w:pPr>
            <w:r w:rsidRPr="00E92682">
              <w:rPr>
                <w:rFonts w:ascii="Times New Roman" w:eastAsia="Times New Roman" w:hAnsi="Times New Roman" w:cs="Times New Roman"/>
                <w:bCs/>
                <w:spacing w:val="-2"/>
                <w:sz w:val="24"/>
                <w:szCs w:val="24"/>
                <w:lang w:val="ru-RU"/>
              </w:rPr>
              <w:t xml:space="preserve">Оценка «удовлетворительно» выставляется, если задача решена частично, анализ и интерпретация полученных результатов не вполне верны, выводы верны частично. </w:t>
            </w:r>
          </w:p>
        </w:tc>
      </w:tr>
      <w:tr w:rsidR="00E92682" w:rsidRPr="00766654" w:rsidTr="002A0A52">
        <w:tc>
          <w:tcPr>
            <w:tcW w:w="9570" w:type="dxa"/>
          </w:tcPr>
          <w:p w:rsidR="00E92682" w:rsidRPr="00E92682" w:rsidRDefault="00E92682" w:rsidP="00E92682">
            <w:pPr>
              <w:shd w:val="clear" w:color="auto" w:fill="FFFFFF"/>
              <w:spacing w:after="0" w:line="240" w:lineRule="auto"/>
              <w:jc w:val="both"/>
              <w:rPr>
                <w:rFonts w:ascii="Times New Roman" w:eastAsia="Times New Roman" w:hAnsi="Times New Roman" w:cs="Times New Roman"/>
                <w:b/>
                <w:bCs/>
                <w:spacing w:val="-2"/>
                <w:sz w:val="24"/>
                <w:szCs w:val="24"/>
                <w:lang w:val="ru-RU"/>
              </w:rPr>
            </w:pPr>
            <w:r w:rsidRPr="00E92682">
              <w:rPr>
                <w:rFonts w:ascii="Times New Roman" w:eastAsia="Times New Roman" w:hAnsi="Times New Roman" w:cs="Times New Roman"/>
                <w:bCs/>
                <w:spacing w:val="-2"/>
                <w:sz w:val="24"/>
                <w:szCs w:val="24"/>
                <w:lang w:val="ru-RU"/>
              </w:rPr>
              <w:t>Оценка «неудовлетворительно» выставляется, если решение неверно или отсутствует.</w:t>
            </w:r>
          </w:p>
        </w:tc>
      </w:tr>
    </w:tbl>
    <w:p w:rsidR="00E92682" w:rsidRPr="00E92682" w:rsidRDefault="00E92682" w:rsidP="00E92682">
      <w:pPr>
        <w:spacing w:after="0" w:line="240" w:lineRule="auto"/>
        <w:textAlignment w:val="baseline"/>
        <w:rPr>
          <w:rFonts w:ascii="Times New Roman" w:eastAsia="Times New Roman" w:hAnsi="Times New Roman" w:cs="Times New Roman"/>
          <w:sz w:val="24"/>
          <w:szCs w:val="24"/>
          <w:lang w:val="ru-RU" w:eastAsia="ru-RU"/>
        </w:rPr>
      </w:pPr>
    </w:p>
    <w:p w:rsidR="00E92682" w:rsidRPr="00E92682" w:rsidRDefault="00E92682" w:rsidP="00E92682">
      <w:pPr>
        <w:spacing w:after="0" w:line="240" w:lineRule="auto"/>
        <w:rPr>
          <w:rFonts w:ascii="Times New Roman" w:eastAsia="Times New Roman" w:hAnsi="Times New Roman" w:cs="Times New Roman"/>
          <w:sz w:val="24"/>
          <w:szCs w:val="24"/>
          <w:lang w:val="ru-RU" w:eastAsia="ru-RU"/>
        </w:rPr>
      </w:pPr>
    </w:p>
    <w:p w:rsidR="00E92682" w:rsidRPr="00E92682" w:rsidRDefault="00E92682" w:rsidP="00E92682">
      <w:pPr>
        <w:spacing w:after="0" w:line="240" w:lineRule="auto"/>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 xml:space="preserve">Составитель </w:t>
      </w:r>
      <w:r w:rsidRPr="00E92682">
        <w:rPr>
          <w:rFonts w:ascii="Times New Roman" w:eastAsia="Times New Roman" w:hAnsi="Times New Roman" w:cs="Times New Roman"/>
          <w:sz w:val="24"/>
          <w:szCs w:val="24"/>
          <w:lang w:val="ru-RU" w:eastAsia="ru-RU"/>
        </w:rPr>
        <w:tab/>
      </w:r>
      <w:r w:rsidRPr="00E92682">
        <w:rPr>
          <w:rFonts w:ascii="Times New Roman" w:eastAsia="Times New Roman" w:hAnsi="Times New Roman" w:cs="Times New Roman"/>
          <w:sz w:val="24"/>
          <w:szCs w:val="24"/>
          <w:lang w:val="ru-RU" w:eastAsia="ru-RU"/>
        </w:rPr>
        <w:tab/>
      </w:r>
      <w:r w:rsidRPr="00E92682">
        <w:rPr>
          <w:rFonts w:ascii="Times New Roman" w:eastAsia="Times New Roman" w:hAnsi="Times New Roman" w:cs="Times New Roman"/>
          <w:sz w:val="24"/>
          <w:szCs w:val="24"/>
          <w:lang w:val="ru-RU" w:eastAsia="ru-RU"/>
        </w:rPr>
        <w:tab/>
      </w:r>
      <w:r w:rsidRPr="00E92682">
        <w:rPr>
          <w:rFonts w:ascii="Times New Roman" w:eastAsia="Times New Roman" w:hAnsi="Times New Roman" w:cs="Times New Roman"/>
          <w:sz w:val="24"/>
          <w:szCs w:val="24"/>
          <w:lang w:val="ru-RU" w:eastAsia="ru-RU"/>
        </w:rPr>
        <w:tab/>
        <w:t>__________________  А.А.Рудяга</w:t>
      </w:r>
    </w:p>
    <w:p w:rsidR="00E92682" w:rsidRPr="00E92682" w:rsidRDefault="00E92682" w:rsidP="00E92682">
      <w:pPr>
        <w:spacing w:after="0" w:line="240" w:lineRule="auto"/>
        <w:textAlignment w:val="baseline"/>
        <w:rPr>
          <w:rFonts w:ascii="Times New Roman" w:eastAsia="Times New Roman" w:hAnsi="Times New Roman" w:cs="Times New Roman"/>
          <w:sz w:val="24"/>
          <w:szCs w:val="24"/>
          <w:lang w:val="ru-RU" w:eastAsia="ru-RU"/>
        </w:rPr>
      </w:pPr>
    </w:p>
    <w:p w:rsidR="00E92682" w:rsidRPr="00E92682" w:rsidRDefault="00E92682" w:rsidP="00E92682">
      <w:pPr>
        <w:spacing w:after="0" w:line="240" w:lineRule="auto"/>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 xml:space="preserve"> «____»__________________20     г. </w:t>
      </w:r>
      <w:r w:rsidRPr="00E92682">
        <w:rPr>
          <w:rFonts w:ascii="Times New Roman" w:eastAsia="Times New Roman" w:hAnsi="Times New Roman" w:cs="Times New Roman"/>
          <w:sz w:val="24"/>
          <w:szCs w:val="24"/>
          <w:lang w:val="ru-RU" w:eastAsia="ru-RU"/>
        </w:rPr>
        <w:br w:type="page"/>
      </w:r>
    </w:p>
    <w:p w:rsidR="00E92682" w:rsidRPr="00E92682" w:rsidRDefault="00E92682" w:rsidP="00E92682">
      <w:pPr>
        <w:shd w:val="clear" w:color="auto" w:fill="FFFFFF"/>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E92682" w:rsidRPr="00E92682" w:rsidRDefault="00E92682" w:rsidP="00E92682">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E92682" w:rsidRPr="00E92682" w:rsidRDefault="00E92682" w:rsidP="00E92682">
      <w:pPr>
        <w:shd w:val="clear" w:color="auto" w:fill="FFFFFF"/>
        <w:spacing w:after="0" w:line="240" w:lineRule="auto"/>
        <w:jc w:val="center"/>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E92682" w:rsidRPr="00E92682" w:rsidRDefault="00E92682" w:rsidP="00E92682">
      <w:pPr>
        <w:spacing w:after="0" w:line="240" w:lineRule="auto"/>
        <w:jc w:val="center"/>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Кафедра статистики, эконометрики и оценки рисков</w:t>
      </w:r>
    </w:p>
    <w:p w:rsidR="00E92682" w:rsidRPr="00E92682" w:rsidRDefault="00E92682" w:rsidP="00E92682">
      <w:pPr>
        <w:spacing w:after="0" w:line="240" w:lineRule="auto"/>
        <w:jc w:val="center"/>
        <w:textAlignment w:val="baseline"/>
        <w:rPr>
          <w:rFonts w:ascii="Times New Roman" w:eastAsia="Times New Roman" w:hAnsi="Times New Roman" w:cs="Times New Roman"/>
          <w:b/>
          <w:bCs/>
          <w:sz w:val="24"/>
          <w:szCs w:val="24"/>
          <w:lang w:val="ru-RU" w:eastAsia="ru-RU"/>
        </w:rPr>
      </w:pPr>
      <w:r w:rsidRPr="00E92682">
        <w:rPr>
          <w:rFonts w:ascii="Times New Roman" w:eastAsia="Times New Roman" w:hAnsi="Times New Roman" w:cs="Times New Roman"/>
          <w:b/>
          <w:bCs/>
          <w:sz w:val="24"/>
          <w:szCs w:val="24"/>
          <w:lang w:val="ru-RU" w:eastAsia="ru-RU"/>
        </w:rPr>
        <w:t>Темы рефератов</w:t>
      </w:r>
    </w:p>
    <w:p w:rsidR="00E92682" w:rsidRPr="00E92682" w:rsidRDefault="00E92682" w:rsidP="00E92682">
      <w:pPr>
        <w:spacing w:after="0" w:line="240" w:lineRule="auto"/>
        <w:jc w:val="center"/>
        <w:textAlignment w:val="baseline"/>
        <w:rPr>
          <w:rFonts w:ascii="Times New Roman" w:eastAsia="Times New Roman" w:hAnsi="Times New Roman" w:cs="Times New Roman"/>
          <w:b/>
          <w:sz w:val="24"/>
          <w:szCs w:val="24"/>
          <w:lang w:val="ru-RU" w:eastAsia="ru-RU"/>
        </w:rPr>
      </w:pPr>
      <w:r w:rsidRPr="00E92682">
        <w:rPr>
          <w:rFonts w:ascii="Times New Roman" w:eastAsia="Times New Roman" w:hAnsi="Times New Roman" w:cs="Times New Roman"/>
          <w:b/>
          <w:sz w:val="24"/>
          <w:szCs w:val="24"/>
          <w:lang w:val="ru-RU" w:eastAsia="ru-RU"/>
        </w:rPr>
        <w:t>по дисциплине</w:t>
      </w:r>
      <w:r w:rsidRPr="00E92682">
        <w:rPr>
          <w:rFonts w:ascii="Times New Roman" w:eastAsia="Times New Roman" w:hAnsi="Times New Roman" w:cs="Times New Roman"/>
          <w:b/>
          <w:i/>
          <w:sz w:val="24"/>
          <w:szCs w:val="24"/>
          <w:lang w:val="ru-RU" w:eastAsia="ru-RU"/>
        </w:rPr>
        <w:t xml:space="preserve"> </w:t>
      </w:r>
      <w:r w:rsidRPr="00E92682">
        <w:rPr>
          <w:rFonts w:ascii="Times New Roman" w:eastAsia="Times New Roman" w:hAnsi="Times New Roman" w:cs="Times New Roman"/>
          <w:b/>
          <w:sz w:val="24"/>
          <w:szCs w:val="24"/>
          <w:vertAlign w:val="superscript"/>
          <w:lang w:val="ru-RU" w:eastAsia="ru-RU"/>
        </w:rPr>
        <w:t xml:space="preserve"> </w:t>
      </w:r>
      <w:r w:rsidRPr="00E92682">
        <w:rPr>
          <w:rFonts w:ascii="Times New Roman" w:eastAsia="Times New Roman" w:hAnsi="Times New Roman" w:cs="Times New Roman"/>
          <w:b/>
          <w:sz w:val="24"/>
          <w:szCs w:val="24"/>
          <w:lang w:val="ru-RU" w:eastAsia="ru-RU"/>
        </w:rPr>
        <w:t>«Статистика»</w:t>
      </w:r>
    </w:p>
    <w:p w:rsidR="00E92682" w:rsidRPr="00E92682" w:rsidRDefault="00E92682" w:rsidP="00E92682">
      <w:pPr>
        <w:numPr>
          <w:ilvl w:val="0"/>
          <w:numId w:val="28"/>
        </w:numPr>
        <w:tabs>
          <w:tab w:val="num" w:pos="170"/>
          <w:tab w:val="left" w:pos="416"/>
        </w:tabs>
        <w:spacing w:after="0" w:line="240" w:lineRule="auto"/>
        <w:ind w:left="0" w:firstLine="0"/>
        <w:jc w:val="both"/>
        <w:rPr>
          <w:rFonts w:ascii="Times New Roman" w:hAnsi="Times New Roman" w:cs="Times New Roman"/>
          <w:sz w:val="24"/>
          <w:szCs w:val="24"/>
          <w:lang w:val="ru-RU"/>
        </w:rPr>
      </w:pPr>
      <w:r w:rsidRPr="00E92682">
        <w:rPr>
          <w:rFonts w:ascii="Times New Roman" w:hAnsi="Times New Roman" w:cs="Times New Roman"/>
          <w:sz w:val="24"/>
          <w:szCs w:val="24"/>
          <w:lang w:val="ru-RU"/>
        </w:rPr>
        <w:t>Анализ современных проблем организации отечественной государственной статистики.</w:t>
      </w:r>
    </w:p>
    <w:p w:rsidR="00E92682" w:rsidRPr="00E92682" w:rsidRDefault="00E92682" w:rsidP="00E92682">
      <w:pPr>
        <w:numPr>
          <w:ilvl w:val="0"/>
          <w:numId w:val="28"/>
        </w:numPr>
        <w:tabs>
          <w:tab w:val="num" w:pos="170"/>
          <w:tab w:val="left" w:pos="416"/>
        </w:tabs>
        <w:spacing w:after="0" w:line="240" w:lineRule="auto"/>
        <w:ind w:left="0" w:firstLine="0"/>
        <w:jc w:val="both"/>
        <w:rPr>
          <w:rFonts w:ascii="Times New Roman" w:hAnsi="Times New Roman" w:cs="Times New Roman"/>
          <w:sz w:val="24"/>
          <w:szCs w:val="24"/>
          <w:lang w:val="ru-RU"/>
        </w:rPr>
      </w:pPr>
      <w:r w:rsidRPr="00E92682">
        <w:rPr>
          <w:rFonts w:ascii="Times New Roman" w:hAnsi="Times New Roman" w:cs="Times New Roman"/>
          <w:sz w:val="24"/>
          <w:szCs w:val="24"/>
          <w:lang w:val="ru-RU"/>
        </w:rPr>
        <w:t>Проблемы организации статистического наблюдения в России на современном этапе.</w:t>
      </w:r>
    </w:p>
    <w:p w:rsidR="00E92682" w:rsidRPr="00E92682" w:rsidRDefault="00E92682" w:rsidP="00E92682">
      <w:pPr>
        <w:numPr>
          <w:ilvl w:val="0"/>
          <w:numId w:val="28"/>
        </w:numPr>
        <w:tabs>
          <w:tab w:val="num" w:pos="170"/>
          <w:tab w:val="left" w:pos="416"/>
        </w:tabs>
        <w:spacing w:after="0" w:line="240" w:lineRule="auto"/>
        <w:ind w:left="0" w:firstLine="0"/>
        <w:jc w:val="both"/>
        <w:rPr>
          <w:rFonts w:ascii="Times New Roman" w:hAnsi="Times New Roman" w:cs="Times New Roman"/>
          <w:sz w:val="24"/>
          <w:szCs w:val="24"/>
          <w:lang w:val="ru-RU"/>
        </w:rPr>
      </w:pPr>
      <w:r w:rsidRPr="00E92682">
        <w:rPr>
          <w:rFonts w:ascii="Times New Roman" w:hAnsi="Times New Roman" w:cs="Times New Roman"/>
          <w:sz w:val="24"/>
          <w:szCs w:val="24"/>
          <w:lang w:val="ru-RU"/>
        </w:rPr>
        <w:t>Направления совершенствования Единой системы классификации и кодирования информации.</w:t>
      </w:r>
    </w:p>
    <w:p w:rsidR="00E92682" w:rsidRPr="00E92682" w:rsidRDefault="00E92682" w:rsidP="00E92682">
      <w:pPr>
        <w:numPr>
          <w:ilvl w:val="0"/>
          <w:numId w:val="28"/>
        </w:numPr>
        <w:tabs>
          <w:tab w:val="num" w:pos="170"/>
          <w:tab w:val="left" w:pos="416"/>
        </w:tabs>
        <w:spacing w:after="0" w:line="240" w:lineRule="auto"/>
        <w:ind w:left="0" w:firstLine="0"/>
        <w:jc w:val="both"/>
        <w:rPr>
          <w:rFonts w:ascii="Times New Roman" w:hAnsi="Times New Roman" w:cs="Times New Roman"/>
          <w:sz w:val="24"/>
          <w:szCs w:val="24"/>
          <w:lang w:val="ru-RU"/>
        </w:rPr>
      </w:pPr>
      <w:r w:rsidRPr="00E92682">
        <w:rPr>
          <w:rFonts w:ascii="Times New Roman" w:hAnsi="Times New Roman" w:cs="Times New Roman"/>
          <w:sz w:val="24"/>
          <w:szCs w:val="24"/>
          <w:lang w:val="ru-RU"/>
        </w:rPr>
        <w:t>Демографическая политика РФ: необходимость существования и проблемы статистико-информационного обеспечения.</w:t>
      </w:r>
    </w:p>
    <w:p w:rsidR="00E92682" w:rsidRPr="00E92682" w:rsidRDefault="00E92682" w:rsidP="00E92682">
      <w:pPr>
        <w:numPr>
          <w:ilvl w:val="0"/>
          <w:numId w:val="28"/>
        </w:numPr>
        <w:tabs>
          <w:tab w:val="num" w:pos="170"/>
          <w:tab w:val="left" w:pos="416"/>
        </w:tabs>
        <w:spacing w:after="0" w:line="240" w:lineRule="auto"/>
        <w:ind w:left="0" w:firstLine="0"/>
        <w:jc w:val="both"/>
        <w:rPr>
          <w:rFonts w:ascii="Times New Roman" w:hAnsi="Times New Roman" w:cs="Times New Roman"/>
          <w:sz w:val="24"/>
          <w:szCs w:val="24"/>
          <w:lang w:val="ru-RU"/>
        </w:rPr>
      </w:pPr>
      <w:r w:rsidRPr="00E92682">
        <w:rPr>
          <w:rFonts w:ascii="Times New Roman" w:hAnsi="Times New Roman" w:cs="Times New Roman"/>
          <w:sz w:val="24"/>
          <w:szCs w:val="24"/>
          <w:lang w:val="ru-RU"/>
        </w:rPr>
        <w:t>Характеристика демографического и социально-экономического состава населения страны по данным переписей.</w:t>
      </w:r>
    </w:p>
    <w:p w:rsidR="00E92682" w:rsidRPr="00E92682" w:rsidRDefault="00E92682" w:rsidP="00E92682">
      <w:pPr>
        <w:numPr>
          <w:ilvl w:val="0"/>
          <w:numId w:val="28"/>
        </w:numPr>
        <w:tabs>
          <w:tab w:val="num" w:pos="170"/>
          <w:tab w:val="left" w:pos="416"/>
        </w:tabs>
        <w:spacing w:after="0" w:line="240" w:lineRule="auto"/>
        <w:ind w:left="0" w:firstLine="0"/>
        <w:jc w:val="both"/>
        <w:rPr>
          <w:rFonts w:ascii="Times New Roman" w:hAnsi="Times New Roman" w:cs="Times New Roman"/>
          <w:sz w:val="24"/>
          <w:szCs w:val="24"/>
          <w:lang w:val="ru-RU"/>
        </w:rPr>
      </w:pPr>
      <w:r w:rsidRPr="00E92682">
        <w:rPr>
          <w:rFonts w:ascii="Times New Roman" w:hAnsi="Times New Roman" w:cs="Times New Roman"/>
          <w:sz w:val="24"/>
          <w:szCs w:val="24"/>
          <w:lang w:val="ru-RU"/>
        </w:rPr>
        <w:t>Статистический анализ ожидаемой и фактической продолжительности жизни в России.</w:t>
      </w:r>
    </w:p>
    <w:p w:rsidR="00E92682" w:rsidRPr="00E92682" w:rsidRDefault="00E92682" w:rsidP="00E92682">
      <w:pPr>
        <w:numPr>
          <w:ilvl w:val="0"/>
          <w:numId w:val="28"/>
        </w:numPr>
        <w:tabs>
          <w:tab w:val="num" w:pos="170"/>
          <w:tab w:val="left" w:pos="416"/>
        </w:tabs>
        <w:spacing w:after="0" w:line="240" w:lineRule="auto"/>
        <w:ind w:left="0" w:firstLine="0"/>
        <w:jc w:val="both"/>
        <w:rPr>
          <w:rFonts w:ascii="Times New Roman" w:hAnsi="Times New Roman" w:cs="Times New Roman"/>
          <w:sz w:val="24"/>
          <w:szCs w:val="24"/>
        </w:rPr>
      </w:pPr>
      <w:r w:rsidRPr="00E92682">
        <w:rPr>
          <w:rFonts w:ascii="Times New Roman" w:hAnsi="Times New Roman" w:cs="Times New Roman"/>
          <w:sz w:val="24"/>
          <w:szCs w:val="24"/>
        </w:rPr>
        <w:t>Проблемы организации региональной статистики.</w:t>
      </w:r>
    </w:p>
    <w:p w:rsidR="00E92682" w:rsidRPr="00E92682" w:rsidRDefault="00E92682" w:rsidP="00E92682">
      <w:pPr>
        <w:numPr>
          <w:ilvl w:val="0"/>
          <w:numId w:val="28"/>
        </w:numPr>
        <w:tabs>
          <w:tab w:val="num" w:pos="170"/>
          <w:tab w:val="left" w:pos="416"/>
        </w:tabs>
        <w:spacing w:after="0" w:line="240" w:lineRule="auto"/>
        <w:ind w:left="0" w:firstLine="0"/>
        <w:jc w:val="both"/>
        <w:rPr>
          <w:rFonts w:ascii="Times New Roman" w:hAnsi="Times New Roman" w:cs="Times New Roman"/>
          <w:sz w:val="24"/>
          <w:szCs w:val="24"/>
          <w:lang w:val="ru-RU"/>
        </w:rPr>
      </w:pPr>
      <w:r w:rsidRPr="00E92682">
        <w:rPr>
          <w:rFonts w:ascii="Times New Roman" w:hAnsi="Times New Roman" w:cs="Times New Roman"/>
          <w:sz w:val="24"/>
          <w:szCs w:val="24"/>
          <w:lang w:val="ru-RU"/>
        </w:rPr>
        <w:t>Показатели занятости трудоспособного населения в России и за рубежом: сравнительный анализ</w:t>
      </w:r>
    </w:p>
    <w:p w:rsidR="00E92682" w:rsidRPr="00E92682" w:rsidRDefault="00E92682" w:rsidP="00E92682">
      <w:pPr>
        <w:numPr>
          <w:ilvl w:val="0"/>
          <w:numId w:val="28"/>
        </w:numPr>
        <w:tabs>
          <w:tab w:val="num" w:pos="170"/>
          <w:tab w:val="left" w:pos="416"/>
        </w:tabs>
        <w:spacing w:after="0" w:line="240" w:lineRule="auto"/>
        <w:ind w:left="0" w:firstLine="0"/>
        <w:jc w:val="both"/>
        <w:rPr>
          <w:rFonts w:ascii="Times New Roman" w:hAnsi="Times New Roman" w:cs="Times New Roman"/>
          <w:sz w:val="24"/>
          <w:szCs w:val="24"/>
          <w:lang w:val="ru-RU"/>
        </w:rPr>
      </w:pPr>
      <w:r w:rsidRPr="00E92682">
        <w:rPr>
          <w:rFonts w:ascii="Times New Roman" w:hAnsi="Times New Roman" w:cs="Times New Roman"/>
          <w:sz w:val="24"/>
          <w:szCs w:val="24"/>
          <w:lang w:val="ru-RU"/>
        </w:rPr>
        <w:t>Статистическое изучение неформальной занятости в России.</w:t>
      </w:r>
    </w:p>
    <w:p w:rsidR="00E92682" w:rsidRPr="00E92682" w:rsidRDefault="00E92682" w:rsidP="00E92682">
      <w:pPr>
        <w:numPr>
          <w:ilvl w:val="0"/>
          <w:numId w:val="28"/>
        </w:numPr>
        <w:tabs>
          <w:tab w:val="num" w:pos="170"/>
          <w:tab w:val="left" w:pos="416"/>
        </w:tabs>
        <w:spacing w:after="0" w:line="240" w:lineRule="auto"/>
        <w:ind w:left="0" w:firstLine="0"/>
        <w:jc w:val="both"/>
        <w:rPr>
          <w:rFonts w:ascii="Times New Roman" w:hAnsi="Times New Roman" w:cs="Times New Roman"/>
          <w:sz w:val="24"/>
          <w:szCs w:val="24"/>
          <w:lang w:val="ru-RU"/>
        </w:rPr>
      </w:pPr>
      <w:r w:rsidRPr="00E92682">
        <w:rPr>
          <w:rFonts w:ascii="Times New Roman" w:hAnsi="Times New Roman" w:cs="Times New Roman"/>
          <w:sz w:val="24"/>
          <w:szCs w:val="24"/>
          <w:lang w:val="ru-RU"/>
        </w:rPr>
        <w:t xml:space="preserve">Статистическая оценка трудового потенциала Российской Федерации: региональный аспект </w:t>
      </w:r>
    </w:p>
    <w:p w:rsidR="00E92682" w:rsidRPr="00E92682" w:rsidRDefault="00E92682" w:rsidP="00E92682">
      <w:pPr>
        <w:numPr>
          <w:ilvl w:val="0"/>
          <w:numId w:val="28"/>
        </w:numPr>
        <w:tabs>
          <w:tab w:val="num" w:pos="170"/>
          <w:tab w:val="left" w:pos="416"/>
        </w:tabs>
        <w:spacing w:after="0" w:line="240" w:lineRule="auto"/>
        <w:ind w:left="0" w:firstLine="0"/>
        <w:jc w:val="both"/>
        <w:rPr>
          <w:rFonts w:ascii="Times New Roman" w:hAnsi="Times New Roman" w:cs="Times New Roman"/>
          <w:sz w:val="24"/>
          <w:szCs w:val="24"/>
          <w:lang w:val="ru-RU"/>
        </w:rPr>
      </w:pPr>
      <w:r w:rsidRPr="00E92682">
        <w:rPr>
          <w:rFonts w:ascii="Times New Roman" w:hAnsi="Times New Roman" w:cs="Times New Roman"/>
          <w:sz w:val="24"/>
          <w:szCs w:val="24"/>
          <w:lang w:val="ru-RU"/>
        </w:rPr>
        <w:t>Статистическое изучение национального богатства, его структуры и динамики.</w:t>
      </w:r>
    </w:p>
    <w:p w:rsidR="00E92682" w:rsidRPr="00E92682" w:rsidRDefault="00E92682" w:rsidP="00E92682">
      <w:pPr>
        <w:numPr>
          <w:ilvl w:val="0"/>
          <w:numId w:val="28"/>
        </w:numPr>
        <w:tabs>
          <w:tab w:val="num" w:pos="170"/>
          <w:tab w:val="left" w:pos="416"/>
        </w:tabs>
        <w:spacing w:after="0" w:line="240" w:lineRule="auto"/>
        <w:ind w:left="0" w:firstLine="0"/>
        <w:jc w:val="both"/>
        <w:rPr>
          <w:rFonts w:ascii="Times New Roman" w:hAnsi="Times New Roman" w:cs="Times New Roman"/>
          <w:sz w:val="24"/>
          <w:szCs w:val="24"/>
          <w:lang w:val="ru-RU"/>
        </w:rPr>
      </w:pPr>
      <w:r w:rsidRPr="00E92682">
        <w:rPr>
          <w:rFonts w:ascii="Times New Roman" w:hAnsi="Times New Roman" w:cs="Times New Roman"/>
          <w:sz w:val="24"/>
          <w:szCs w:val="24"/>
          <w:lang w:val="ru-RU"/>
        </w:rPr>
        <w:t>Статистическая оценка экономического потенциала России и регионов.</w:t>
      </w:r>
    </w:p>
    <w:p w:rsidR="00E92682" w:rsidRPr="00E92682" w:rsidRDefault="00E92682" w:rsidP="00E92682">
      <w:pPr>
        <w:numPr>
          <w:ilvl w:val="0"/>
          <w:numId w:val="28"/>
        </w:numPr>
        <w:tabs>
          <w:tab w:val="num" w:pos="170"/>
          <w:tab w:val="left" w:pos="416"/>
        </w:tabs>
        <w:spacing w:after="0" w:line="240" w:lineRule="auto"/>
        <w:ind w:left="0" w:firstLine="0"/>
        <w:jc w:val="both"/>
        <w:rPr>
          <w:rFonts w:ascii="Times New Roman" w:hAnsi="Times New Roman" w:cs="Times New Roman"/>
          <w:sz w:val="24"/>
          <w:szCs w:val="24"/>
          <w:lang w:val="ru-RU"/>
        </w:rPr>
      </w:pPr>
      <w:r w:rsidRPr="00E92682">
        <w:rPr>
          <w:rFonts w:ascii="Times New Roman" w:hAnsi="Times New Roman" w:cs="Times New Roman"/>
          <w:sz w:val="24"/>
          <w:szCs w:val="24"/>
          <w:lang w:val="ru-RU"/>
        </w:rPr>
        <w:t>Анализ структуры и эффективности использования оборотных фондов в экономической деятельности производителей товаров на современном этапе.</w:t>
      </w:r>
    </w:p>
    <w:p w:rsidR="00E92682" w:rsidRPr="00E92682" w:rsidRDefault="00E92682" w:rsidP="00E92682">
      <w:pPr>
        <w:numPr>
          <w:ilvl w:val="0"/>
          <w:numId w:val="28"/>
        </w:numPr>
        <w:tabs>
          <w:tab w:val="num" w:pos="170"/>
          <w:tab w:val="left" w:pos="416"/>
        </w:tabs>
        <w:spacing w:after="0" w:line="240" w:lineRule="auto"/>
        <w:ind w:left="0" w:firstLine="0"/>
        <w:jc w:val="both"/>
        <w:rPr>
          <w:rFonts w:ascii="Times New Roman" w:hAnsi="Times New Roman" w:cs="Times New Roman"/>
          <w:sz w:val="24"/>
          <w:szCs w:val="24"/>
          <w:lang w:val="ru-RU"/>
        </w:rPr>
      </w:pPr>
      <w:r w:rsidRPr="00E92682">
        <w:rPr>
          <w:rFonts w:ascii="Times New Roman" w:hAnsi="Times New Roman" w:cs="Times New Roman"/>
          <w:sz w:val="24"/>
          <w:szCs w:val="24"/>
          <w:lang w:val="ru-RU"/>
        </w:rPr>
        <w:t>Развитие системы показателей статистики науки и инноваций.</w:t>
      </w:r>
    </w:p>
    <w:p w:rsidR="00E92682" w:rsidRPr="00E92682" w:rsidRDefault="00E92682" w:rsidP="00E92682">
      <w:pPr>
        <w:numPr>
          <w:ilvl w:val="0"/>
          <w:numId w:val="28"/>
        </w:numPr>
        <w:tabs>
          <w:tab w:val="num" w:pos="170"/>
          <w:tab w:val="left" w:pos="416"/>
        </w:tabs>
        <w:spacing w:after="0" w:line="240" w:lineRule="auto"/>
        <w:ind w:left="0" w:firstLine="0"/>
        <w:jc w:val="both"/>
        <w:rPr>
          <w:rFonts w:ascii="Times New Roman" w:hAnsi="Times New Roman" w:cs="Times New Roman"/>
          <w:sz w:val="24"/>
          <w:szCs w:val="24"/>
          <w:lang w:val="ru-RU"/>
        </w:rPr>
      </w:pPr>
      <w:r w:rsidRPr="00E92682">
        <w:rPr>
          <w:rFonts w:ascii="Times New Roman" w:hAnsi="Times New Roman" w:cs="Times New Roman"/>
          <w:sz w:val="24"/>
          <w:szCs w:val="24"/>
          <w:lang w:val="ru-RU"/>
        </w:rPr>
        <w:t>Характеристика методологии исчисления валового внутреннего продукта и валового национального продукта (ВВП и ВНП).</w:t>
      </w:r>
    </w:p>
    <w:p w:rsidR="00E92682" w:rsidRPr="00E92682" w:rsidRDefault="00E92682" w:rsidP="00E92682">
      <w:pPr>
        <w:numPr>
          <w:ilvl w:val="0"/>
          <w:numId w:val="28"/>
        </w:numPr>
        <w:tabs>
          <w:tab w:val="num" w:pos="170"/>
          <w:tab w:val="left" w:pos="416"/>
        </w:tabs>
        <w:spacing w:after="0" w:line="240" w:lineRule="auto"/>
        <w:ind w:left="0" w:firstLine="0"/>
        <w:jc w:val="both"/>
        <w:rPr>
          <w:rFonts w:ascii="Times New Roman" w:hAnsi="Times New Roman" w:cs="Times New Roman"/>
          <w:sz w:val="24"/>
          <w:szCs w:val="24"/>
          <w:lang w:val="ru-RU"/>
        </w:rPr>
      </w:pPr>
      <w:r w:rsidRPr="00E92682">
        <w:rPr>
          <w:rFonts w:ascii="Times New Roman" w:hAnsi="Times New Roman" w:cs="Times New Roman"/>
          <w:sz w:val="24"/>
          <w:szCs w:val="24"/>
          <w:lang w:val="ru-RU"/>
        </w:rPr>
        <w:t>Статистическое изучение теневой экономики в современной России.</w:t>
      </w:r>
    </w:p>
    <w:p w:rsidR="00E92682" w:rsidRPr="00E92682" w:rsidRDefault="00E92682" w:rsidP="00E92682">
      <w:pPr>
        <w:numPr>
          <w:ilvl w:val="0"/>
          <w:numId w:val="28"/>
        </w:numPr>
        <w:tabs>
          <w:tab w:val="num" w:pos="170"/>
          <w:tab w:val="left" w:pos="416"/>
        </w:tabs>
        <w:spacing w:after="0" w:line="240" w:lineRule="auto"/>
        <w:ind w:left="0" w:firstLine="0"/>
        <w:jc w:val="both"/>
        <w:rPr>
          <w:rFonts w:ascii="Times New Roman" w:hAnsi="Times New Roman" w:cs="Times New Roman"/>
          <w:sz w:val="24"/>
          <w:szCs w:val="24"/>
          <w:lang w:val="ru-RU"/>
        </w:rPr>
      </w:pPr>
      <w:r w:rsidRPr="00E92682">
        <w:rPr>
          <w:rFonts w:ascii="Times New Roman" w:hAnsi="Times New Roman" w:cs="Times New Roman"/>
          <w:sz w:val="24"/>
          <w:szCs w:val="24"/>
          <w:lang w:val="ru-RU"/>
        </w:rPr>
        <w:t>Сравнительный анализ показателей объема и структуры внешней торговли России и других стран.</w:t>
      </w:r>
    </w:p>
    <w:p w:rsidR="00E92682" w:rsidRPr="00E92682" w:rsidRDefault="00E92682" w:rsidP="00E92682">
      <w:pPr>
        <w:numPr>
          <w:ilvl w:val="0"/>
          <w:numId w:val="28"/>
        </w:numPr>
        <w:tabs>
          <w:tab w:val="num" w:pos="170"/>
          <w:tab w:val="left" w:pos="416"/>
        </w:tabs>
        <w:spacing w:after="0" w:line="240" w:lineRule="auto"/>
        <w:ind w:left="0" w:firstLine="0"/>
        <w:jc w:val="both"/>
        <w:rPr>
          <w:rFonts w:ascii="Times New Roman" w:hAnsi="Times New Roman" w:cs="Times New Roman"/>
          <w:sz w:val="24"/>
          <w:szCs w:val="24"/>
          <w:lang w:val="ru-RU"/>
        </w:rPr>
      </w:pPr>
      <w:r w:rsidRPr="00E92682">
        <w:rPr>
          <w:rFonts w:ascii="Times New Roman" w:hAnsi="Times New Roman" w:cs="Times New Roman"/>
          <w:sz w:val="24"/>
          <w:szCs w:val="24"/>
          <w:lang w:val="ru-RU"/>
        </w:rPr>
        <w:t>Женский труд в России и других странах: статистический анализ.</w:t>
      </w:r>
    </w:p>
    <w:p w:rsidR="00E92682" w:rsidRPr="00E92682" w:rsidRDefault="00E92682" w:rsidP="00E92682">
      <w:pPr>
        <w:numPr>
          <w:ilvl w:val="0"/>
          <w:numId w:val="28"/>
        </w:numPr>
        <w:tabs>
          <w:tab w:val="num" w:pos="170"/>
          <w:tab w:val="left" w:pos="416"/>
        </w:tabs>
        <w:spacing w:after="0" w:line="240" w:lineRule="auto"/>
        <w:ind w:left="0" w:firstLine="0"/>
        <w:jc w:val="both"/>
        <w:rPr>
          <w:rFonts w:ascii="Times New Roman" w:hAnsi="Times New Roman" w:cs="Times New Roman"/>
          <w:sz w:val="24"/>
          <w:szCs w:val="24"/>
          <w:lang w:val="ru-RU"/>
        </w:rPr>
      </w:pPr>
      <w:r w:rsidRPr="00E92682">
        <w:rPr>
          <w:rFonts w:ascii="Times New Roman" w:hAnsi="Times New Roman" w:cs="Times New Roman"/>
          <w:sz w:val="24"/>
          <w:szCs w:val="24"/>
          <w:lang w:val="ru-RU"/>
        </w:rPr>
        <w:t>Экономико-статистическое изучение эффективности функционирования предприятий малого бизнеса.</w:t>
      </w:r>
    </w:p>
    <w:p w:rsidR="00E92682" w:rsidRPr="00E92682" w:rsidRDefault="00E92682" w:rsidP="00E92682">
      <w:pPr>
        <w:numPr>
          <w:ilvl w:val="0"/>
          <w:numId w:val="28"/>
        </w:numPr>
        <w:tabs>
          <w:tab w:val="num" w:pos="170"/>
          <w:tab w:val="left" w:pos="416"/>
        </w:tabs>
        <w:spacing w:after="0" w:line="240" w:lineRule="auto"/>
        <w:ind w:left="0" w:firstLine="0"/>
        <w:jc w:val="both"/>
        <w:rPr>
          <w:rFonts w:ascii="Times New Roman" w:hAnsi="Times New Roman" w:cs="Times New Roman"/>
          <w:sz w:val="24"/>
          <w:szCs w:val="24"/>
          <w:lang w:val="ru-RU"/>
        </w:rPr>
      </w:pPr>
      <w:r w:rsidRPr="00E92682">
        <w:rPr>
          <w:rFonts w:ascii="Times New Roman" w:hAnsi="Times New Roman" w:cs="Times New Roman"/>
          <w:sz w:val="24"/>
          <w:szCs w:val="24"/>
          <w:lang w:val="ru-RU"/>
        </w:rPr>
        <w:t>Развитие системы показателей статистики хозяйствующих субъектов</w:t>
      </w:r>
    </w:p>
    <w:p w:rsidR="00E92682" w:rsidRPr="00E92682" w:rsidRDefault="00E92682" w:rsidP="00E92682">
      <w:pPr>
        <w:numPr>
          <w:ilvl w:val="0"/>
          <w:numId w:val="28"/>
        </w:numPr>
        <w:tabs>
          <w:tab w:val="num" w:pos="170"/>
          <w:tab w:val="left" w:pos="416"/>
        </w:tabs>
        <w:spacing w:after="0" w:line="240" w:lineRule="auto"/>
        <w:ind w:left="0" w:firstLine="0"/>
        <w:jc w:val="both"/>
        <w:rPr>
          <w:rFonts w:ascii="Times New Roman" w:hAnsi="Times New Roman" w:cs="Times New Roman"/>
          <w:sz w:val="24"/>
          <w:szCs w:val="24"/>
          <w:lang w:val="ru-RU"/>
        </w:rPr>
      </w:pPr>
      <w:r w:rsidRPr="00E92682">
        <w:rPr>
          <w:rFonts w:ascii="Times New Roman" w:hAnsi="Times New Roman" w:cs="Times New Roman"/>
          <w:sz w:val="24"/>
          <w:szCs w:val="24"/>
          <w:lang w:val="ru-RU"/>
        </w:rPr>
        <w:t>Комплексная оценка современного состояния статистики финансов и возможности ее совершенствования.</w:t>
      </w:r>
    </w:p>
    <w:p w:rsidR="00E92682" w:rsidRPr="00E92682" w:rsidRDefault="00E92682" w:rsidP="00E92682">
      <w:pPr>
        <w:numPr>
          <w:ilvl w:val="0"/>
          <w:numId w:val="28"/>
        </w:numPr>
        <w:tabs>
          <w:tab w:val="num" w:pos="170"/>
          <w:tab w:val="left" w:pos="416"/>
        </w:tabs>
        <w:spacing w:after="0" w:line="240" w:lineRule="auto"/>
        <w:ind w:left="0" w:firstLine="0"/>
        <w:jc w:val="both"/>
        <w:rPr>
          <w:rFonts w:ascii="Times New Roman" w:hAnsi="Times New Roman" w:cs="Times New Roman"/>
          <w:sz w:val="24"/>
          <w:szCs w:val="24"/>
          <w:lang w:val="ru-RU"/>
        </w:rPr>
      </w:pPr>
      <w:r w:rsidRPr="00E92682">
        <w:rPr>
          <w:rFonts w:ascii="Times New Roman" w:hAnsi="Times New Roman" w:cs="Times New Roman"/>
          <w:sz w:val="24"/>
          <w:szCs w:val="24"/>
          <w:lang w:val="ru-RU"/>
        </w:rPr>
        <w:t>Основные методы анализа статистической информации о налогах.</w:t>
      </w:r>
    </w:p>
    <w:p w:rsidR="00E92682" w:rsidRPr="00E92682" w:rsidRDefault="00E92682" w:rsidP="00E92682">
      <w:pPr>
        <w:numPr>
          <w:ilvl w:val="0"/>
          <w:numId w:val="28"/>
        </w:numPr>
        <w:tabs>
          <w:tab w:val="num" w:pos="170"/>
          <w:tab w:val="left" w:pos="416"/>
        </w:tabs>
        <w:spacing w:after="0" w:line="240" w:lineRule="auto"/>
        <w:ind w:left="0" w:firstLine="0"/>
        <w:jc w:val="both"/>
        <w:rPr>
          <w:rFonts w:ascii="Times New Roman" w:hAnsi="Times New Roman" w:cs="Times New Roman"/>
          <w:spacing w:val="-6"/>
          <w:sz w:val="24"/>
          <w:szCs w:val="24"/>
          <w:lang w:val="ru-RU"/>
        </w:rPr>
      </w:pPr>
      <w:r w:rsidRPr="00E92682">
        <w:rPr>
          <w:rFonts w:ascii="Times New Roman" w:hAnsi="Times New Roman" w:cs="Times New Roman"/>
          <w:sz w:val="24"/>
          <w:szCs w:val="24"/>
          <w:lang w:val="ru-RU"/>
        </w:rPr>
        <w:t>Особенности формирования системы статистических показателей рынка ценных бумаг.</w:t>
      </w:r>
    </w:p>
    <w:p w:rsidR="00E92682" w:rsidRPr="00E92682" w:rsidRDefault="00E92682" w:rsidP="00E92682">
      <w:pPr>
        <w:numPr>
          <w:ilvl w:val="0"/>
          <w:numId w:val="28"/>
        </w:numPr>
        <w:tabs>
          <w:tab w:val="num" w:pos="170"/>
          <w:tab w:val="left" w:pos="416"/>
        </w:tabs>
        <w:spacing w:after="0" w:line="240" w:lineRule="auto"/>
        <w:ind w:left="0" w:firstLine="0"/>
        <w:jc w:val="both"/>
        <w:rPr>
          <w:rFonts w:ascii="Times New Roman" w:hAnsi="Times New Roman" w:cs="Times New Roman"/>
          <w:spacing w:val="-6"/>
          <w:sz w:val="24"/>
          <w:szCs w:val="24"/>
          <w:lang w:val="ru-RU"/>
        </w:rPr>
      </w:pPr>
      <w:r w:rsidRPr="00E92682">
        <w:rPr>
          <w:rFonts w:ascii="Times New Roman" w:hAnsi="Times New Roman" w:cs="Times New Roman"/>
          <w:spacing w:val="-6"/>
          <w:sz w:val="24"/>
          <w:szCs w:val="24"/>
          <w:lang w:val="ru-RU"/>
        </w:rPr>
        <w:t xml:space="preserve"> Анализ причин и особенностей инфляционного процесса в российской экономике.</w:t>
      </w:r>
    </w:p>
    <w:p w:rsidR="00E92682" w:rsidRPr="00E92682" w:rsidRDefault="00E92682" w:rsidP="00E92682">
      <w:pPr>
        <w:numPr>
          <w:ilvl w:val="0"/>
          <w:numId w:val="28"/>
        </w:numPr>
        <w:tabs>
          <w:tab w:val="num" w:pos="170"/>
          <w:tab w:val="left" w:pos="416"/>
        </w:tabs>
        <w:spacing w:after="0" w:line="240" w:lineRule="auto"/>
        <w:ind w:left="0" w:firstLine="0"/>
        <w:jc w:val="both"/>
        <w:rPr>
          <w:rFonts w:ascii="Times New Roman" w:hAnsi="Times New Roman" w:cs="Times New Roman"/>
          <w:sz w:val="24"/>
          <w:szCs w:val="24"/>
          <w:lang w:val="ru-RU"/>
        </w:rPr>
      </w:pPr>
      <w:r w:rsidRPr="00E92682">
        <w:rPr>
          <w:rFonts w:ascii="Times New Roman" w:hAnsi="Times New Roman" w:cs="Times New Roman"/>
          <w:sz w:val="24"/>
          <w:szCs w:val="24"/>
          <w:lang w:val="ru-RU"/>
        </w:rPr>
        <w:t>Актуальные проблемы социальной статистики и пути их решения.</w:t>
      </w:r>
    </w:p>
    <w:p w:rsidR="00E92682" w:rsidRPr="00E92682" w:rsidRDefault="00E92682" w:rsidP="00E92682">
      <w:pPr>
        <w:numPr>
          <w:ilvl w:val="0"/>
          <w:numId w:val="28"/>
        </w:numPr>
        <w:tabs>
          <w:tab w:val="num" w:pos="170"/>
          <w:tab w:val="left" w:pos="416"/>
        </w:tabs>
        <w:spacing w:after="0" w:line="240" w:lineRule="auto"/>
        <w:ind w:left="0" w:firstLine="0"/>
        <w:jc w:val="both"/>
        <w:rPr>
          <w:rFonts w:ascii="Times New Roman" w:hAnsi="Times New Roman" w:cs="Times New Roman"/>
          <w:sz w:val="24"/>
          <w:szCs w:val="24"/>
          <w:lang w:val="ru-RU"/>
        </w:rPr>
      </w:pPr>
      <w:r w:rsidRPr="00E92682">
        <w:rPr>
          <w:rFonts w:ascii="Times New Roman" w:hAnsi="Times New Roman" w:cs="Times New Roman"/>
          <w:sz w:val="24"/>
          <w:szCs w:val="24"/>
          <w:lang w:val="ru-RU"/>
        </w:rPr>
        <w:t>Анализ показателей статистики бедности в России и за рубежом.</w:t>
      </w:r>
    </w:p>
    <w:p w:rsidR="00E92682" w:rsidRPr="00E92682" w:rsidRDefault="00E92682" w:rsidP="00E92682">
      <w:pPr>
        <w:numPr>
          <w:ilvl w:val="0"/>
          <w:numId w:val="28"/>
        </w:numPr>
        <w:tabs>
          <w:tab w:val="num" w:pos="170"/>
          <w:tab w:val="left" w:pos="416"/>
        </w:tabs>
        <w:spacing w:after="0" w:line="240" w:lineRule="auto"/>
        <w:ind w:left="0" w:firstLine="0"/>
        <w:jc w:val="both"/>
        <w:rPr>
          <w:rFonts w:ascii="Times New Roman" w:hAnsi="Times New Roman" w:cs="Times New Roman"/>
          <w:sz w:val="24"/>
          <w:szCs w:val="24"/>
          <w:lang w:val="ru-RU"/>
        </w:rPr>
      </w:pPr>
      <w:r w:rsidRPr="00E92682">
        <w:rPr>
          <w:rFonts w:ascii="Times New Roman" w:hAnsi="Times New Roman" w:cs="Times New Roman"/>
          <w:sz w:val="24"/>
          <w:szCs w:val="24"/>
          <w:lang w:val="ru-RU"/>
        </w:rPr>
        <w:t>Проблемы организации выборочного обследования бюджетов семей (домашних хозяйств).</w:t>
      </w:r>
    </w:p>
    <w:p w:rsidR="00E92682" w:rsidRPr="00E92682" w:rsidRDefault="00E92682" w:rsidP="00E92682">
      <w:pPr>
        <w:numPr>
          <w:ilvl w:val="0"/>
          <w:numId w:val="28"/>
        </w:numPr>
        <w:tabs>
          <w:tab w:val="num" w:pos="170"/>
          <w:tab w:val="left" w:pos="416"/>
        </w:tabs>
        <w:spacing w:after="0" w:line="240" w:lineRule="auto"/>
        <w:ind w:left="0" w:firstLine="0"/>
        <w:rPr>
          <w:rFonts w:ascii="Times New Roman" w:hAnsi="Times New Roman" w:cs="Times New Roman"/>
          <w:sz w:val="24"/>
          <w:szCs w:val="24"/>
          <w:lang w:val="ru-RU"/>
        </w:rPr>
      </w:pPr>
      <w:r w:rsidRPr="00E92682">
        <w:rPr>
          <w:rFonts w:ascii="Times New Roman" w:hAnsi="Times New Roman" w:cs="Times New Roman"/>
          <w:sz w:val="24"/>
          <w:szCs w:val="24"/>
          <w:lang w:val="ru-RU"/>
        </w:rPr>
        <w:t>Проблемы развития политической статистики в России.</w:t>
      </w:r>
    </w:p>
    <w:p w:rsidR="00E92682" w:rsidRPr="00E92682" w:rsidRDefault="00E92682" w:rsidP="00E92682">
      <w:pPr>
        <w:numPr>
          <w:ilvl w:val="0"/>
          <w:numId w:val="28"/>
        </w:numPr>
        <w:tabs>
          <w:tab w:val="left" w:pos="0"/>
          <w:tab w:val="left" w:pos="426"/>
        </w:tabs>
        <w:spacing w:after="0" w:line="240" w:lineRule="auto"/>
        <w:ind w:left="0" w:firstLine="0"/>
        <w:textAlignment w:val="baseline"/>
        <w:rPr>
          <w:rFonts w:ascii="Times New Roman" w:eastAsia="Times New Roman" w:hAnsi="Times New Roman" w:cs="Times New Roman"/>
          <w:sz w:val="24"/>
          <w:szCs w:val="24"/>
          <w:lang w:val="ru-RU"/>
        </w:rPr>
      </w:pPr>
      <w:r w:rsidRPr="00E92682">
        <w:rPr>
          <w:rFonts w:ascii="Times New Roman" w:hAnsi="Times New Roman" w:cs="Times New Roman"/>
          <w:sz w:val="24"/>
          <w:szCs w:val="24"/>
          <w:lang w:val="ru-RU"/>
        </w:rPr>
        <w:t>Совершенствование системы показателей оценки уровня жизни населения.</w:t>
      </w:r>
    </w:p>
    <w:p w:rsidR="00E92682" w:rsidRPr="00E92682" w:rsidRDefault="00E92682" w:rsidP="00E92682">
      <w:pPr>
        <w:numPr>
          <w:ilvl w:val="0"/>
          <w:numId w:val="28"/>
        </w:numPr>
        <w:tabs>
          <w:tab w:val="left" w:pos="426"/>
        </w:tabs>
        <w:spacing w:after="0" w:line="240" w:lineRule="auto"/>
        <w:ind w:left="0" w:firstLine="0"/>
        <w:contextualSpacing/>
        <w:rPr>
          <w:rFonts w:ascii="Times New Roman" w:eastAsia="Times New Roman" w:hAnsi="Times New Roman" w:cs="Times New Roman"/>
          <w:sz w:val="24"/>
          <w:szCs w:val="24"/>
          <w:lang w:val="ru-RU"/>
        </w:rPr>
      </w:pPr>
      <w:r w:rsidRPr="00E92682">
        <w:rPr>
          <w:rFonts w:ascii="Times New Roman" w:eastAsia="Times New Roman" w:hAnsi="Times New Roman" w:cs="Times New Roman"/>
          <w:color w:val="000000"/>
          <w:sz w:val="24"/>
          <w:szCs w:val="24"/>
          <w:lang w:val="ru-RU"/>
        </w:rPr>
        <w:t>Статистические методы анализа товарного рынка.</w:t>
      </w:r>
    </w:p>
    <w:p w:rsidR="00E92682" w:rsidRPr="00E92682" w:rsidRDefault="00E92682" w:rsidP="00E92682">
      <w:pPr>
        <w:numPr>
          <w:ilvl w:val="0"/>
          <w:numId w:val="28"/>
        </w:numPr>
        <w:tabs>
          <w:tab w:val="left" w:pos="426"/>
        </w:tabs>
        <w:spacing w:after="0" w:line="240" w:lineRule="auto"/>
        <w:ind w:left="0" w:firstLine="0"/>
        <w:contextualSpacing/>
        <w:rPr>
          <w:rFonts w:ascii="Times New Roman" w:eastAsia="Times New Roman" w:hAnsi="Times New Roman" w:cs="Times New Roman"/>
          <w:sz w:val="24"/>
          <w:szCs w:val="24"/>
          <w:lang w:val="ru-RU"/>
        </w:rPr>
      </w:pPr>
      <w:r w:rsidRPr="00E92682">
        <w:rPr>
          <w:rFonts w:ascii="Times New Roman" w:eastAsia="Times New Roman" w:hAnsi="Times New Roman" w:cs="Times New Roman"/>
          <w:color w:val="000000"/>
          <w:sz w:val="24"/>
          <w:szCs w:val="24"/>
          <w:lang w:val="ru-RU"/>
        </w:rPr>
        <w:t>Методы анализа динамики курсов валют.</w:t>
      </w:r>
    </w:p>
    <w:p w:rsidR="00E92682" w:rsidRPr="00E92682" w:rsidRDefault="00E92682" w:rsidP="00E92682">
      <w:pPr>
        <w:numPr>
          <w:ilvl w:val="0"/>
          <w:numId w:val="28"/>
        </w:numPr>
        <w:tabs>
          <w:tab w:val="left" w:pos="426"/>
        </w:tabs>
        <w:spacing w:after="0" w:line="240" w:lineRule="auto"/>
        <w:ind w:left="0" w:firstLine="0"/>
        <w:contextualSpacing/>
        <w:rPr>
          <w:rFonts w:ascii="Times New Roman" w:eastAsia="Times New Roman" w:hAnsi="Times New Roman" w:cs="Times New Roman"/>
          <w:color w:val="000000"/>
          <w:sz w:val="24"/>
          <w:szCs w:val="24"/>
          <w:lang w:val="ru-RU"/>
        </w:rPr>
      </w:pPr>
      <w:r w:rsidRPr="00E92682">
        <w:rPr>
          <w:rFonts w:ascii="Times New Roman" w:eastAsia="Times New Roman" w:hAnsi="Times New Roman" w:cs="Times New Roman"/>
          <w:color w:val="000000"/>
          <w:sz w:val="24"/>
          <w:szCs w:val="24"/>
          <w:lang w:val="ru-RU"/>
        </w:rPr>
        <w:t>Статистические методы исследования успеваемости студентов ВУЗа.</w:t>
      </w:r>
    </w:p>
    <w:p w:rsidR="00E92682" w:rsidRPr="00E92682" w:rsidRDefault="00E92682" w:rsidP="00E92682">
      <w:pPr>
        <w:tabs>
          <w:tab w:val="left" w:pos="426"/>
        </w:tabs>
        <w:spacing w:after="0" w:line="240" w:lineRule="auto"/>
        <w:contextualSpacing/>
        <w:rPr>
          <w:rFonts w:ascii="Times New Roman" w:eastAsia="Times New Roman" w:hAnsi="Times New Roman" w:cs="Times New Roman"/>
          <w:color w:val="000000"/>
          <w:sz w:val="24"/>
          <w:szCs w:val="24"/>
          <w:lang w:val="ru-RU"/>
        </w:rPr>
      </w:pPr>
    </w:p>
    <w:p w:rsidR="00E92682" w:rsidRPr="00E92682" w:rsidRDefault="00E92682" w:rsidP="00E92682">
      <w:pPr>
        <w:spacing w:after="0" w:line="240" w:lineRule="auto"/>
        <w:textAlignment w:val="baseline"/>
        <w:rPr>
          <w:rFonts w:ascii="Times New Roman" w:eastAsia="Times New Roman" w:hAnsi="Times New Roman" w:cs="Times New Roman"/>
          <w:b/>
          <w:sz w:val="24"/>
          <w:szCs w:val="24"/>
          <w:lang w:val="ru-RU" w:eastAsia="ru-RU"/>
        </w:rPr>
      </w:pPr>
      <w:r w:rsidRPr="00E92682">
        <w:rPr>
          <w:rFonts w:ascii="Times New Roman" w:eastAsia="Times New Roman" w:hAnsi="Times New Roman" w:cs="Times New Roman"/>
          <w:sz w:val="24"/>
          <w:szCs w:val="24"/>
          <w:lang w:val="ru-RU" w:eastAsia="ru-RU"/>
        </w:rPr>
        <w:t> </w:t>
      </w:r>
      <w:r w:rsidRPr="00E92682">
        <w:rPr>
          <w:rFonts w:ascii="Times New Roman" w:eastAsia="Times New Roman" w:hAnsi="Times New Roman" w:cs="Times New Roman"/>
          <w:b/>
          <w:sz w:val="24"/>
          <w:szCs w:val="24"/>
          <w:lang w:val="ru-RU" w:eastAsia="ru-RU"/>
        </w:rPr>
        <w:t xml:space="preserve">Методические рекомендации по написанию, требования к оформлению </w:t>
      </w:r>
    </w:p>
    <w:p w:rsidR="00E92682" w:rsidRPr="00E92682" w:rsidRDefault="00E92682" w:rsidP="00E92682">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color w:val="000000"/>
          <w:sz w:val="24"/>
          <w:szCs w:val="24"/>
          <w:lang w:val="ru-RU" w:eastAsia="ru-RU"/>
        </w:rPr>
        <w:t>Цель выполнения реферативной работы - самостоятельное глу</w:t>
      </w:r>
      <w:r w:rsidRPr="00E92682">
        <w:rPr>
          <w:rFonts w:ascii="Times New Roman" w:eastAsia="Times New Roman" w:hAnsi="Times New Roman" w:cs="Times New Roman"/>
          <w:color w:val="000000"/>
          <w:sz w:val="24"/>
          <w:szCs w:val="24"/>
          <w:lang w:val="ru-RU" w:eastAsia="ru-RU"/>
        </w:rPr>
        <w:softHyphen/>
      </w:r>
      <w:r w:rsidRPr="00E92682">
        <w:rPr>
          <w:rFonts w:ascii="Times New Roman" w:eastAsia="Times New Roman" w:hAnsi="Times New Roman" w:cs="Times New Roman"/>
          <w:color w:val="000000"/>
          <w:spacing w:val="-1"/>
          <w:sz w:val="24"/>
          <w:szCs w:val="24"/>
          <w:lang w:val="ru-RU" w:eastAsia="ru-RU"/>
        </w:rPr>
        <w:t xml:space="preserve">бокое изучение и анализ конкретных вопросов, получение навыков </w:t>
      </w:r>
      <w:r w:rsidRPr="00E92682">
        <w:rPr>
          <w:rFonts w:ascii="Times New Roman" w:eastAsia="Times New Roman" w:hAnsi="Times New Roman" w:cs="Times New Roman"/>
          <w:color w:val="000000"/>
          <w:sz w:val="24"/>
          <w:szCs w:val="24"/>
          <w:lang w:val="ru-RU" w:eastAsia="ru-RU"/>
        </w:rPr>
        <w:t>библиографического поиска, аналитической работы с литературой, письменного оформления текста. Реферат - это самостоятельное твор</w:t>
      </w:r>
      <w:r w:rsidRPr="00E92682">
        <w:rPr>
          <w:rFonts w:ascii="Times New Roman" w:eastAsia="Times New Roman" w:hAnsi="Times New Roman" w:cs="Times New Roman"/>
          <w:color w:val="000000"/>
          <w:sz w:val="24"/>
          <w:szCs w:val="24"/>
          <w:lang w:val="ru-RU" w:eastAsia="ru-RU"/>
        </w:rPr>
        <w:softHyphen/>
        <w:t xml:space="preserve">ческое исследование студентом определенной темы, он должен быть </w:t>
      </w:r>
      <w:r w:rsidRPr="00E92682">
        <w:rPr>
          <w:rFonts w:ascii="Times New Roman" w:eastAsia="Times New Roman" w:hAnsi="Times New Roman" w:cs="Times New Roman"/>
          <w:color w:val="000000"/>
          <w:spacing w:val="-1"/>
          <w:sz w:val="24"/>
          <w:szCs w:val="24"/>
          <w:lang w:val="ru-RU" w:eastAsia="ru-RU"/>
        </w:rPr>
        <w:t>целостным и законченным, творческой научной работой. Автор рефера</w:t>
      </w:r>
      <w:r w:rsidRPr="00E92682">
        <w:rPr>
          <w:rFonts w:ascii="Times New Roman" w:eastAsia="Times New Roman" w:hAnsi="Times New Roman" w:cs="Times New Roman"/>
          <w:color w:val="000000"/>
          <w:spacing w:val="-1"/>
          <w:sz w:val="24"/>
          <w:szCs w:val="24"/>
          <w:lang w:val="ru-RU" w:eastAsia="ru-RU"/>
        </w:rPr>
        <w:softHyphen/>
        <w:t>та должен показать умение разбираться в проблеме, систематизировать научные знания, применять теоретические знания на практике.</w:t>
      </w:r>
    </w:p>
    <w:p w:rsidR="00E92682" w:rsidRPr="00E92682" w:rsidRDefault="00E92682" w:rsidP="00E92682">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color w:val="000000"/>
          <w:spacing w:val="4"/>
          <w:sz w:val="24"/>
          <w:szCs w:val="24"/>
          <w:lang w:val="ru-RU" w:eastAsia="ru-RU"/>
        </w:rPr>
        <w:t xml:space="preserve">Реферат выполняется самостоятельно, плагиат недопустим. </w:t>
      </w:r>
      <w:r w:rsidRPr="00E92682">
        <w:rPr>
          <w:rFonts w:ascii="Times New Roman" w:eastAsia="Times New Roman" w:hAnsi="Times New Roman" w:cs="Times New Roman"/>
          <w:color w:val="000000"/>
          <w:spacing w:val="-1"/>
          <w:sz w:val="24"/>
          <w:szCs w:val="24"/>
          <w:lang w:val="ru-RU" w:eastAsia="ru-RU"/>
        </w:rPr>
        <w:t>Мысли других авторов, цитаты, изложение учебных и методических материалов должны иметь ссылки на источник.</w:t>
      </w:r>
    </w:p>
    <w:p w:rsidR="00E92682" w:rsidRPr="00E92682" w:rsidRDefault="00E92682" w:rsidP="00E92682">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color w:val="000000"/>
          <w:sz w:val="24"/>
          <w:szCs w:val="24"/>
          <w:lang w:val="ru-RU" w:eastAsia="ru-RU"/>
        </w:rPr>
        <w:lastRenderedPageBreak/>
        <w:t>Реферат выполняется по одной из предложенных тем по выбору обучающегося</w:t>
      </w:r>
      <w:r w:rsidRPr="00E92682">
        <w:rPr>
          <w:rFonts w:ascii="Times New Roman" w:eastAsia="Times New Roman" w:hAnsi="Times New Roman" w:cs="Times New Roman"/>
          <w:color w:val="000000"/>
          <w:spacing w:val="2"/>
          <w:sz w:val="24"/>
          <w:szCs w:val="24"/>
          <w:lang w:val="ru-RU" w:eastAsia="ru-RU"/>
        </w:rPr>
        <w:t xml:space="preserve">. Чтобы работа над рефератом была более эффективной, необходимо правильно выбрать тему реферата с учетом интересов </w:t>
      </w:r>
      <w:r w:rsidRPr="00E92682">
        <w:rPr>
          <w:rFonts w:ascii="Times New Roman" w:eastAsia="Times New Roman" w:hAnsi="Times New Roman" w:cs="Times New Roman"/>
          <w:color w:val="000000"/>
          <w:spacing w:val="1"/>
          <w:sz w:val="24"/>
          <w:szCs w:val="24"/>
          <w:lang w:val="ru-RU" w:eastAsia="ru-RU"/>
        </w:rPr>
        <w:t>обучающегося и актуальности самой проблемы. Желательно, чтобы обучающийся имел общее представление об основных вопросах, литературе по вы</w:t>
      </w:r>
      <w:r w:rsidRPr="00E92682">
        <w:rPr>
          <w:rFonts w:ascii="Times New Roman" w:eastAsia="Times New Roman" w:hAnsi="Times New Roman" w:cs="Times New Roman"/>
          <w:color w:val="000000"/>
          <w:spacing w:val="1"/>
          <w:sz w:val="24"/>
          <w:szCs w:val="24"/>
          <w:lang w:val="ru-RU" w:eastAsia="ru-RU"/>
        </w:rPr>
        <w:softHyphen/>
        <w:t>бранной теме. Примерный перечень тем предоставляется преподава</w:t>
      </w:r>
      <w:r w:rsidRPr="00E92682">
        <w:rPr>
          <w:rFonts w:ascii="Times New Roman" w:eastAsia="Times New Roman" w:hAnsi="Times New Roman" w:cs="Times New Roman"/>
          <w:color w:val="000000"/>
          <w:spacing w:val="1"/>
          <w:sz w:val="24"/>
          <w:szCs w:val="24"/>
          <w:lang w:val="ru-RU" w:eastAsia="ru-RU"/>
        </w:rPr>
        <w:softHyphen/>
        <w:t xml:space="preserve">телем. Обучающийся может предложить собственную тему исследования, </w:t>
      </w:r>
      <w:r w:rsidRPr="00E92682">
        <w:rPr>
          <w:rFonts w:ascii="Times New Roman" w:eastAsia="Times New Roman" w:hAnsi="Times New Roman" w:cs="Times New Roman"/>
          <w:color w:val="000000"/>
          <w:spacing w:val="3"/>
          <w:sz w:val="24"/>
          <w:szCs w:val="24"/>
          <w:lang w:val="ru-RU" w:eastAsia="ru-RU"/>
        </w:rPr>
        <w:t>обосновав ее целесообразность. Выполнение рефератив</w:t>
      </w:r>
      <w:r w:rsidRPr="00E92682">
        <w:rPr>
          <w:rFonts w:ascii="Times New Roman" w:eastAsia="Times New Roman" w:hAnsi="Times New Roman" w:cs="Times New Roman"/>
          <w:color w:val="000000"/>
          <w:spacing w:val="3"/>
          <w:sz w:val="24"/>
          <w:szCs w:val="24"/>
          <w:lang w:val="ru-RU" w:eastAsia="ru-RU"/>
        </w:rPr>
        <w:softHyphen/>
      </w:r>
      <w:r w:rsidRPr="00E92682">
        <w:rPr>
          <w:rFonts w:ascii="Times New Roman" w:eastAsia="Times New Roman" w:hAnsi="Times New Roman" w:cs="Times New Roman"/>
          <w:color w:val="000000"/>
          <w:spacing w:val="1"/>
          <w:sz w:val="24"/>
          <w:szCs w:val="24"/>
          <w:lang w:val="ru-RU" w:eastAsia="ru-RU"/>
        </w:rPr>
        <w:t>ной работы на одну и ту же тему не допускается.</w:t>
      </w:r>
    </w:p>
    <w:p w:rsidR="00E92682" w:rsidRPr="00E92682" w:rsidRDefault="00E92682" w:rsidP="00E92682">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color w:val="000000"/>
          <w:spacing w:val="-3"/>
          <w:sz w:val="24"/>
          <w:szCs w:val="24"/>
          <w:lang w:val="ru-RU" w:eastAsia="ru-RU"/>
        </w:rPr>
        <w:t xml:space="preserve">При написании работы необходимо использовать рекомендуемую </w:t>
      </w:r>
      <w:r w:rsidRPr="00E92682">
        <w:rPr>
          <w:rFonts w:ascii="Times New Roman" w:eastAsia="Times New Roman" w:hAnsi="Times New Roman" w:cs="Times New Roman"/>
          <w:color w:val="000000"/>
          <w:spacing w:val="-1"/>
          <w:sz w:val="24"/>
          <w:szCs w:val="24"/>
          <w:lang w:val="ru-RU" w:eastAsia="ru-RU"/>
        </w:rPr>
        <w:t>литературу: учебные и практические пособия, учебники, монографиче</w:t>
      </w:r>
      <w:r w:rsidRPr="00E92682">
        <w:rPr>
          <w:rFonts w:ascii="Times New Roman" w:eastAsia="Times New Roman" w:hAnsi="Times New Roman" w:cs="Times New Roman"/>
          <w:color w:val="000000"/>
          <w:spacing w:val="-1"/>
          <w:sz w:val="24"/>
          <w:szCs w:val="24"/>
          <w:lang w:val="ru-RU" w:eastAsia="ru-RU"/>
        </w:rPr>
        <w:softHyphen/>
      </w:r>
      <w:r w:rsidRPr="00E92682">
        <w:rPr>
          <w:rFonts w:ascii="Times New Roman" w:eastAsia="Times New Roman" w:hAnsi="Times New Roman" w:cs="Times New Roman"/>
          <w:color w:val="000000"/>
          <w:spacing w:val="-3"/>
          <w:sz w:val="24"/>
          <w:szCs w:val="24"/>
          <w:lang w:val="ru-RU" w:eastAsia="ru-RU"/>
        </w:rPr>
        <w:t xml:space="preserve">ские исследования, статьи в физических, философских, биологических, </w:t>
      </w:r>
      <w:r w:rsidRPr="00E92682">
        <w:rPr>
          <w:rFonts w:ascii="Times New Roman" w:eastAsia="Times New Roman" w:hAnsi="Times New Roman" w:cs="Times New Roman"/>
          <w:color w:val="000000"/>
          <w:spacing w:val="-4"/>
          <w:sz w:val="24"/>
          <w:szCs w:val="24"/>
          <w:lang w:val="ru-RU" w:eastAsia="ru-RU"/>
        </w:rPr>
        <w:t xml:space="preserve">экологических, юридических и иных научных журналах; пользоваться </w:t>
      </w:r>
      <w:r w:rsidRPr="00E92682">
        <w:rPr>
          <w:rFonts w:ascii="Times New Roman" w:eastAsia="Times New Roman" w:hAnsi="Times New Roman" w:cs="Times New Roman"/>
          <w:color w:val="000000"/>
          <w:spacing w:val="-3"/>
          <w:sz w:val="24"/>
          <w:szCs w:val="24"/>
          <w:lang w:val="ru-RU" w:eastAsia="ru-RU"/>
        </w:rPr>
        <w:t>газетными и статистическими материалами.</w:t>
      </w:r>
    </w:p>
    <w:p w:rsidR="00E92682" w:rsidRPr="00E92682" w:rsidRDefault="00E92682" w:rsidP="00E92682">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color w:val="000000"/>
          <w:sz w:val="24"/>
          <w:szCs w:val="24"/>
          <w:lang w:val="ru-RU" w:eastAsia="ru-RU"/>
        </w:rPr>
        <w:t>Структур</w:t>
      </w:r>
      <w:r w:rsidRPr="00E92682">
        <w:rPr>
          <w:rFonts w:ascii="Times New Roman" w:eastAsia="Times New Roman" w:hAnsi="Times New Roman" w:cs="Times New Roman"/>
          <w:color w:val="000000"/>
          <w:sz w:val="24"/>
          <w:szCs w:val="24"/>
          <w:lang w:val="ru-RU" w:eastAsia="ru-RU"/>
        </w:rPr>
        <w:softHyphen/>
      </w:r>
      <w:r w:rsidRPr="00E92682">
        <w:rPr>
          <w:rFonts w:ascii="Times New Roman" w:eastAsia="Times New Roman" w:hAnsi="Times New Roman" w:cs="Times New Roman"/>
          <w:color w:val="000000"/>
          <w:spacing w:val="-1"/>
          <w:sz w:val="24"/>
          <w:szCs w:val="24"/>
          <w:lang w:val="ru-RU" w:eastAsia="ru-RU"/>
        </w:rPr>
        <w:t>но реферативная работа должна выглядеть следующим образом:</w:t>
      </w:r>
    </w:p>
    <w:p w:rsidR="00E92682" w:rsidRPr="00E92682" w:rsidRDefault="00E92682" w:rsidP="00E92682">
      <w:pPr>
        <w:widowControl w:val="0"/>
        <w:numPr>
          <w:ilvl w:val="0"/>
          <w:numId w:val="24"/>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E92682">
        <w:rPr>
          <w:rFonts w:ascii="Times New Roman" w:eastAsia="Times New Roman" w:hAnsi="Times New Roman" w:cs="Times New Roman"/>
          <w:color w:val="000000"/>
          <w:spacing w:val="-2"/>
          <w:sz w:val="24"/>
          <w:szCs w:val="24"/>
          <w:lang w:val="ru-RU" w:eastAsia="ru-RU"/>
        </w:rPr>
        <w:t>титульный лист;</w:t>
      </w:r>
    </w:p>
    <w:p w:rsidR="00E92682" w:rsidRPr="00E92682" w:rsidRDefault="00E92682" w:rsidP="00E92682">
      <w:pPr>
        <w:widowControl w:val="0"/>
        <w:numPr>
          <w:ilvl w:val="0"/>
          <w:numId w:val="24"/>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E92682">
        <w:rPr>
          <w:rFonts w:ascii="Times New Roman" w:eastAsia="Times New Roman" w:hAnsi="Times New Roman" w:cs="Times New Roman"/>
          <w:color w:val="000000"/>
          <w:spacing w:val="-1"/>
          <w:sz w:val="24"/>
          <w:szCs w:val="24"/>
          <w:lang w:val="ru-RU" w:eastAsia="ru-RU"/>
        </w:rPr>
        <w:t>план реферативной работы (оглавление);</w:t>
      </w:r>
    </w:p>
    <w:p w:rsidR="00E92682" w:rsidRPr="00E92682" w:rsidRDefault="00E92682" w:rsidP="00E92682">
      <w:pPr>
        <w:widowControl w:val="0"/>
        <w:numPr>
          <w:ilvl w:val="0"/>
          <w:numId w:val="24"/>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E92682">
        <w:rPr>
          <w:rFonts w:ascii="Times New Roman" w:eastAsia="Times New Roman" w:hAnsi="Times New Roman" w:cs="Times New Roman"/>
          <w:color w:val="000000"/>
          <w:spacing w:val="-1"/>
          <w:sz w:val="24"/>
          <w:szCs w:val="24"/>
          <w:lang w:val="ru-RU" w:eastAsia="ru-RU"/>
        </w:rPr>
        <w:t>текст реферативной работы, состоящий из введения, основной</w:t>
      </w:r>
      <w:r w:rsidRPr="00E92682">
        <w:rPr>
          <w:rFonts w:ascii="Times New Roman" w:eastAsia="Times New Roman" w:hAnsi="Times New Roman" w:cs="Times New Roman"/>
          <w:color w:val="000000"/>
          <w:spacing w:val="-1"/>
          <w:sz w:val="24"/>
          <w:szCs w:val="24"/>
          <w:lang w:val="ru-RU" w:eastAsia="ru-RU"/>
        </w:rPr>
        <w:br/>
        <w:t>части (главы и параграфы) и заключения;</w:t>
      </w:r>
    </w:p>
    <w:p w:rsidR="00E92682" w:rsidRPr="00E92682" w:rsidRDefault="00E92682" w:rsidP="00E92682">
      <w:pPr>
        <w:widowControl w:val="0"/>
        <w:numPr>
          <w:ilvl w:val="0"/>
          <w:numId w:val="24"/>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E92682">
        <w:rPr>
          <w:rFonts w:ascii="Times New Roman" w:eastAsia="Times New Roman" w:hAnsi="Times New Roman" w:cs="Times New Roman"/>
          <w:color w:val="000000"/>
          <w:spacing w:val="-1"/>
          <w:sz w:val="24"/>
          <w:szCs w:val="24"/>
          <w:lang w:val="ru-RU" w:eastAsia="ru-RU"/>
        </w:rPr>
        <w:t>список использованной литературы.</w:t>
      </w:r>
    </w:p>
    <w:p w:rsidR="00E92682" w:rsidRPr="00E92682" w:rsidRDefault="00E92682" w:rsidP="00E92682">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color w:val="000000"/>
          <w:spacing w:val="-1"/>
          <w:sz w:val="24"/>
          <w:szCs w:val="24"/>
          <w:lang w:val="ru-RU" w:eastAsia="ru-RU"/>
        </w:rPr>
        <w:t xml:space="preserve">Рекомендуемый объем реферата - 15-20 страниц </w:t>
      </w:r>
      <w:r w:rsidRPr="00E92682">
        <w:rPr>
          <w:rFonts w:ascii="Times New Roman" w:eastAsia="Times New Roman" w:hAnsi="Times New Roman" w:cs="Times New Roman"/>
          <w:color w:val="000000"/>
          <w:spacing w:val="-2"/>
          <w:sz w:val="24"/>
          <w:szCs w:val="24"/>
          <w:lang w:val="ru-RU" w:eastAsia="ru-RU"/>
        </w:rPr>
        <w:t>текста.</w:t>
      </w:r>
    </w:p>
    <w:p w:rsidR="00E92682" w:rsidRPr="00E92682" w:rsidRDefault="00E92682" w:rsidP="00E92682">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color w:val="000000"/>
          <w:spacing w:val="-1"/>
          <w:sz w:val="24"/>
          <w:szCs w:val="24"/>
          <w:lang w:val="ru-RU" w:eastAsia="ru-RU"/>
        </w:rPr>
        <w:t>Академическая структура реферата:</w:t>
      </w:r>
    </w:p>
    <w:p w:rsidR="00E92682" w:rsidRPr="00E92682" w:rsidRDefault="00E92682" w:rsidP="00E92682">
      <w:pPr>
        <w:numPr>
          <w:ilvl w:val="0"/>
          <w:numId w:val="24"/>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color w:val="000000"/>
          <w:spacing w:val="-2"/>
          <w:sz w:val="24"/>
          <w:szCs w:val="24"/>
          <w:lang w:val="ru-RU" w:eastAsia="ru-RU"/>
        </w:rPr>
        <w:t>Содержание.</w:t>
      </w:r>
    </w:p>
    <w:p w:rsidR="00E92682" w:rsidRPr="00E92682" w:rsidRDefault="00E92682" w:rsidP="00E92682">
      <w:pPr>
        <w:numPr>
          <w:ilvl w:val="0"/>
          <w:numId w:val="24"/>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color w:val="000000"/>
          <w:spacing w:val="-2"/>
          <w:sz w:val="24"/>
          <w:szCs w:val="24"/>
          <w:lang w:val="ru-RU" w:eastAsia="ru-RU"/>
        </w:rPr>
        <w:t>Введение.</w:t>
      </w:r>
    </w:p>
    <w:p w:rsidR="00E92682" w:rsidRPr="00E92682" w:rsidRDefault="00E92682" w:rsidP="00E92682">
      <w:pPr>
        <w:numPr>
          <w:ilvl w:val="0"/>
          <w:numId w:val="24"/>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color w:val="000000"/>
          <w:spacing w:val="-1"/>
          <w:sz w:val="24"/>
          <w:szCs w:val="24"/>
          <w:lang w:val="ru-RU" w:eastAsia="ru-RU"/>
        </w:rPr>
        <w:t>Глава 1.</w:t>
      </w:r>
    </w:p>
    <w:p w:rsidR="00E92682" w:rsidRPr="00E92682" w:rsidRDefault="00E92682" w:rsidP="00E92682">
      <w:pPr>
        <w:numPr>
          <w:ilvl w:val="0"/>
          <w:numId w:val="24"/>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color w:val="000000"/>
          <w:spacing w:val="-8"/>
          <w:sz w:val="24"/>
          <w:szCs w:val="24"/>
          <w:lang w:val="ru-RU" w:eastAsia="ru-RU"/>
        </w:rPr>
        <w:t>1.1.</w:t>
      </w:r>
    </w:p>
    <w:p w:rsidR="00E92682" w:rsidRPr="00E92682" w:rsidRDefault="00E92682" w:rsidP="00E92682">
      <w:pPr>
        <w:numPr>
          <w:ilvl w:val="0"/>
          <w:numId w:val="24"/>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color w:val="000000"/>
          <w:spacing w:val="-8"/>
          <w:sz w:val="24"/>
          <w:szCs w:val="24"/>
          <w:lang w:val="ru-RU" w:eastAsia="ru-RU"/>
        </w:rPr>
        <w:t>1.2.</w:t>
      </w:r>
    </w:p>
    <w:p w:rsidR="00E92682" w:rsidRPr="00E92682" w:rsidRDefault="00E92682" w:rsidP="00E92682">
      <w:pPr>
        <w:numPr>
          <w:ilvl w:val="0"/>
          <w:numId w:val="24"/>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color w:val="000000"/>
          <w:spacing w:val="-2"/>
          <w:sz w:val="24"/>
          <w:szCs w:val="24"/>
          <w:lang w:val="ru-RU" w:eastAsia="ru-RU"/>
        </w:rPr>
        <w:t>Глава 2.</w:t>
      </w:r>
    </w:p>
    <w:p w:rsidR="00E92682" w:rsidRPr="00E92682" w:rsidRDefault="00E92682" w:rsidP="00E92682">
      <w:pPr>
        <w:numPr>
          <w:ilvl w:val="0"/>
          <w:numId w:val="24"/>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color w:val="000000"/>
          <w:spacing w:val="-2"/>
          <w:sz w:val="24"/>
          <w:szCs w:val="24"/>
          <w:lang w:val="ru-RU" w:eastAsia="ru-RU"/>
        </w:rPr>
        <w:t>2.1.</w:t>
      </w:r>
    </w:p>
    <w:p w:rsidR="00E92682" w:rsidRPr="00E92682" w:rsidRDefault="00E92682" w:rsidP="00E92682">
      <w:pPr>
        <w:numPr>
          <w:ilvl w:val="0"/>
          <w:numId w:val="24"/>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color w:val="000000"/>
          <w:spacing w:val="-3"/>
          <w:sz w:val="24"/>
          <w:szCs w:val="24"/>
          <w:lang w:val="ru-RU" w:eastAsia="ru-RU"/>
        </w:rPr>
        <w:t>2.2.</w:t>
      </w:r>
    </w:p>
    <w:p w:rsidR="00E92682" w:rsidRPr="00E92682" w:rsidRDefault="00E92682" w:rsidP="00E92682">
      <w:pPr>
        <w:numPr>
          <w:ilvl w:val="0"/>
          <w:numId w:val="24"/>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color w:val="000000"/>
          <w:spacing w:val="-2"/>
          <w:sz w:val="24"/>
          <w:szCs w:val="24"/>
          <w:lang w:val="ru-RU" w:eastAsia="ru-RU"/>
        </w:rPr>
        <w:t>Заключение.</w:t>
      </w:r>
    </w:p>
    <w:p w:rsidR="00E92682" w:rsidRPr="00E92682" w:rsidRDefault="00E92682" w:rsidP="00E92682">
      <w:pPr>
        <w:numPr>
          <w:ilvl w:val="0"/>
          <w:numId w:val="24"/>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color w:val="000000"/>
          <w:spacing w:val="-1"/>
          <w:sz w:val="24"/>
          <w:szCs w:val="24"/>
          <w:lang w:val="ru-RU" w:eastAsia="ru-RU"/>
        </w:rPr>
        <w:t>Литература.</w:t>
      </w:r>
    </w:p>
    <w:p w:rsidR="00E92682" w:rsidRPr="00E92682" w:rsidRDefault="00E92682" w:rsidP="00E92682">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color w:val="000000"/>
          <w:spacing w:val="-3"/>
          <w:sz w:val="24"/>
          <w:szCs w:val="24"/>
          <w:lang w:val="ru-RU" w:eastAsia="ru-RU"/>
        </w:rPr>
        <w:t>Работа над рефератом начинается с составления плана. Продуман</w:t>
      </w:r>
      <w:r w:rsidRPr="00E92682">
        <w:rPr>
          <w:rFonts w:ascii="Times New Roman" w:eastAsia="Times New Roman" w:hAnsi="Times New Roman" w:cs="Times New Roman"/>
          <w:color w:val="000000"/>
          <w:spacing w:val="-3"/>
          <w:sz w:val="24"/>
          <w:szCs w:val="24"/>
          <w:lang w:val="ru-RU" w:eastAsia="ru-RU"/>
        </w:rPr>
        <w:softHyphen/>
      </w:r>
      <w:r w:rsidRPr="00E92682">
        <w:rPr>
          <w:rFonts w:ascii="Times New Roman" w:eastAsia="Times New Roman" w:hAnsi="Times New Roman" w:cs="Times New Roman"/>
          <w:color w:val="000000"/>
          <w:spacing w:val="-5"/>
          <w:sz w:val="24"/>
          <w:szCs w:val="24"/>
          <w:lang w:val="ru-RU" w:eastAsia="ru-RU"/>
        </w:rPr>
        <w:t>ность плана — основа успешной и творческой работы над проблемой.</w:t>
      </w:r>
    </w:p>
    <w:p w:rsidR="00E92682" w:rsidRPr="00E92682" w:rsidRDefault="00E92682" w:rsidP="00E92682">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bCs/>
          <w:color w:val="000000"/>
          <w:spacing w:val="-1"/>
          <w:sz w:val="24"/>
          <w:szCs w:val="24"/>
          <w:lang w:val="ru-RU" w:eastAsia="ru-RU"/>
        </w:rPr>
        <w:t xml:space="preserve">Во введении </w:t>
      </w:r>
      <w:r w:rsidRPr="00E92682">
        <w:rPr>
          <w:rFonts w:ascii="Times New Roman" w:eastAsia="Times New Roman" w:hAnsi="Times New Roman" w:cs="Times New Roman"/>
          <w:color w:val="000000"/>
          <w:spacing w:val="-1"/>
          <w:sz w:val="24"/>
          <w:szCs w:val="24"/>
          <w:lang w:val="ru-RU" w:eastAsia="ru-RU"/>
        </w:rPr>
        <w:t xml:space="preserve">автор обосновывает выбор темы, ее актуальность, </w:t>
      </w:r>
      <w:r w:rsidRPr="00E92682">
        <w:rPr>
          <w:rFonts w:ascii="Times New Roman" w:eastAsia="Times New Roman" w:hAnsi="Times New Roman" w:cs="Times New Roman"/>
          <w:color w:val="000000"/>
          <w:spacing w:val="-2"/>
          <w:sz w:val="24"/>
          <w:szCs w:val="24"/>
          <w:lang w:val="ru-RU" w:eastAsia="ru-RU"/>
        </w:rPr>
        <w:t>место в существующей проблематике, степень ее разработанности и ос</w:t>
      </w:r>
      <w:r w:rsidRPr="00E92682">
        <w:rPr>
          <w:rFonts w:ascii="Times New Roman" w:eastAsia="Times New Roman" w:hAnsi="Times New Roman" w:cs="Times New Roman"/>
          <w:color w:val="000000"/>
          <w:spacing w:val="-2"/>
          <w:sz w:val="24"/>
          <w:szCs w:val="24"/>
          <w:lang w:val="ru-RU" w:eastAsia="ru-RU"/>
        </w:rPr>
        <w:softHyphen/>
        <w:t xml:space="preserve">вещенности в литературе, определяются цели и задачи исследования. </w:t>
      </w:r>
      <w:r w:rsidRPr="00E92682">
        <w:rPr>
          <w:rFonts w:ascii="Times New Roman" w:eastAsia="Times New Roman" w:hAnsi="Times New Roman" w:cs="Times New Roman"/>
          <w:color w:val="000000"/>
          <w:spacing w:val="-3"/>
          <w:sz w:val="24"/>
          <w:szCs w:val="24"/>
          <w:lang w:val="ru-RU" w:eastAsia="ru-RU"/>
        </w:rPr>
        <w:t>Желателен сжатый обзор научной литературы.</w:t>
      </w:r>
    </w:p>
    <w:p w:rsidR="00E92682" w:rsidRPr="00E92682" w:rsidRDefault="00E92682" w:rsidP="00E92682">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bCs/>
          <w:color w:val="000000"/>
          <w:sz w:val="24"/>
          <w:szCs w:val="24"/>
          <w:lang w:val="ru-RU" w:eastAsia="ru-RU"/>
        </w:rPr>
        <w:t xml:space="preserve">В основной части </w:t>
      </w:r>
      <w:r w:rsidRPr="00E92682">
        <w:rPr>
          <w:rFonts w:ascii="Times New Roman" w:eastAsia="Times New Roman" w:hAnsi="Times New Roman" w:cs="Times New Roman"/>
          <w:color w:val="000000"/>
          <w:sz w:val="24"/>
          <w:szCs w:val="24"/>
          <w:lang w:val="ru-RU" w:eastAsia="ru-RU"/>
        </w:rPr>
        <w:t>выделяют 2-3 вопроса рассматриваемой про</w:t>
      </w:r>
      <w:r w:rsidRPr="00E92682">
        <w:rPr>
          <w:rFonts w:ascii="Times New Roman" w:eastAsia="Times New Roman" w:hAnsi="Times New Roman" w:cs="Times New Roman"/>
          <w:color w:val="000000"/>
          <w:sz w:val="24"/>
          <w:szCs w:val="24"/>
          <w:lang w:val="ru-RU" w:eastAsia="ru-RU"/>
        </w:rPr>
        <w:softHyphen/>
      </w:r>
      <w:r w:rsidRPr="00E92682">
        <w:rPr>
          <w:rFonts w:ascii="Times New Roman" w:eastAsia="Times New Roman" w:hAnsi="Times New Roman" w:cs="Times New Roman"/>
          <w:color w:val="000000"/>
          <w:spacing w:val="-1"/>
          <w:sz w:val="24"/>
          <w:szCs w:val="24"/>
          <w:lang w:val="ru-RU" w:eastAsia="ru-RU"/>
        </w:rPr>
        <w:t>блемы (главы, параграфы), в которых формулируются ключевые поло</w:t>
      </w:r>
      <w:r w:rsidRPr="00E92682">
        <w:rPr>
          <w:rFonts w:ascii="Times New Roman" w:eastAsia="Times New Roman" w:hAnsi="Times New Roman" w:cs="Times New Roman"/>
          <w:color w:val="000000"/>
          <w:spacing w:val="-1"/>
          <w:sz w:val="24"/>
          <w:szCs w:val="24"/>
          <w:lang w:val="ru-RU" w:eastAsia="ru-RU"/>
        </w:rPr>
        <w:softHyphen/>
        <w:t>жения темы. В них автор развернуто излагает анализ проблемы, дока</w:t>
      </w:r>
      <w:r w:rsidRPr="00E92682">
        <w:rPr>
          <w:rFonts w:ascii="Times New Roman" w:eastAsia="Times New Roman" w:hAnsi="Times New Roman" w:cs="Times New Roman"/>
          <w:color w:val="000000"/>
          <w:spacing w:val="-1"/>
          <w:sz w:val="24"/>
          <w:szCs w:val="24"/>
          <w:lang w:val="ru-RU" w:eastAsia="ru-RU"/>
        </w:rPr>
        <w:softHyphen/>
        <w:t xml:space="preserve">зывает выдвинутые положения. При необходимости главы, параграфы </w:t>
      </w:r>
      <w:r w:rsidRPr="00E92682">
        <w:rPr>
          <w:rFonts w:ascii="Times New Roman" w:eastAsia="Times New Roman" w:hAnsi="Times New Roman" w:cs="Times New Roman"/>
          <w:color w:val="000000"/>
          <w:sz w:val="24"/>
          <w:szCs w:val="24"/>
          <w:lang w:val="ru-RU" w:eastAsia="ru-RU"/>
        </w:rPr>
        <w:t xml:space="preserve">должны заканчиваться логическими выводами, подводящими итоги </w:t>
      </w:r>
      <w:r w:rsidRPr="00E92682">
        <w:rPr>
          <w:rFonts w:ascii="Times New Roman" w:eastAsia="Times New Roman" w:hAnsi="Times New Roman" w:cs="Times New Roman"/>
          <w:color w:val="000000"/>
          <w:spacing w:val="8"/>
          <w:sz w:val="24"/>
          <w:szCs w:val="24"/>
          <w:lang w:val="ru-RU" w:eastAsia="ru-RU"/>
        </w:rPr>
        <w:t xml:space="preserve">соответствующего этапа исследования. Желательно, чтобы главы </w:t>
      </w:r>
      <w:r w:rsidRPr="00E92682">
        <w:rPr>
          <w:rFonts w:ascii="Times New Roman" w:eastAsia="Times New Roman" w:hAnsi="Times New Roman" w:cs="Times New Roman"/>
          <w:color w:val="000000"/>
          <w:spacing w:val="-1"/>
          <w:sz w:val="24"/>
          <w:szCs w:val="24"/>
          <w:lang w:val="ru-RU" w:eastAsia="ru-RU"/>
        </w:rPr>
        <w:t>не отличались сильно по объему.</w:t>
      </w:r>
    </w:p>
    <w:p w:rsidR="00E92682" w:rsidRPr="00E92682" w:rsidRDefault="00E92682" w:rsidP="00E92682">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color w:val="000000"/>
          <w:spacing w:val="-1"/>
          <w:sz w:val="24"/>
          <w:szCs w:val="24"/>
          <w:lang w:val="ru-RU" w:eastAsia="ru-RU"/>
        </w:rPr>
        <w:t>Приступать к написанию реферата лучше после изучения основ</w:t>
      </w:r>
      <w:r w:rsidRPr="00E92682">
        <w:rPr>
          <w:rFonts w:ascii="Times New Roman" w:eastAsia="Times New Roman" w:hAnsi="Times New Roman" w:cs="Times New Roman"/>
          <w:color w:val="000000"/>
          <w:spacing w:val="-1"/>
          <w:sz w:val="24"/>
          <w:szCs w:val="24"/>
          <w:lang w:val="ru-RU" w:eastAsia="ru-RU"/>
        </w:rPr>
        <w:softHyphen/>
      </w:r>
      <w:r w:rsidRPr="00E92682">
        <w:rPr>
          <w:rFonts w:ascii="Times New Roman" w:eastAsia="Times New Roman" w:hAnsi="Times New Roman" w:cs="Times New Roman"/>
          <w:color w:val="000000"/>
          <w:spacing w:val="-3"/>
          <w:sz w:val="24"/>
          <w:szCs w:val="24"/>
          <w:lang w:val="ru-RU" w:eastAsia="ru-RU"/>
        </w:rPr>
        <w:t xml:space="preserve">ной литературы, вдумчивого осмысления принципов решения проблемы, противоположных подходов к ее рассмотрению. Основное содержание реферата излагается по вопросам плана последовательно, доказательно, </w:t>
      </w:r>
      <w:r w:rsidRPr="00E92682">
        <w:rPr>
          <w:rFonts w:ascii="Times New Roman" w:eastAsia="Times New Roman" w:hAnsi="Times New Roman" w:cs="Times New Roman"/>
          <w:color w:val="000000"/>
          <w:spacing w:val="-2"/>
          <w:sz w:val="24"/>
          <w:szCs w:val="24"/>
          <w:lang w:val="ru-RU" w:eastAsia="ru-RU"/>
        </w:rPr>
        <w:t>аргументировано, что является основным достоинством самостоятель</w:t>
      </w:r>
      <w:r w:rsidRPr="00E92682">
        <w:rPr>
          <w:rFonts w:ascii="Times New Roman" w:eastAsia="Times New Roman" w:hAnsi="Times New Roman" w:cs="Times New Roman"/>
          <w:color w:val="000000"/>
          <w:spacing w:val="-2"/>
          <w:sz w:val="24"/>
          <w:szCs w:val="24"/>
          <w:lang w:val="ru-RU" w:eastAsia="ru-RU"/>
        </w:rPr>
        <w:softHyphen/>
      </w:r>
      <w:r w:rsidRPr="00E92682">
        <w:rPr>
          <w:rFonts w:ascii="Times New Roman" w:eastAsia="Times New Roman" w:hAnsi="Times New Roman" w:cs="Times New Roman"/>
          <w:color w:val="000000"/>
          <w:spacing w:val="-5"/>
          <w:sz w:val="24"/>
          <w:szCs w:val="24"/>
          <w:lang w:val="ru-RU" w:eastAsia="ru-RU"/>
        </w:rPr>
        <w:t>ной работы.</w:t>
      </w:r>
    </w:p>
    <w:p w:rsidR="00E92682" w:rsidRPr="00E92682" w:rsidRDefault="00E92682" w:rsidP="00E92682">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bCs/>
          <w:color w:val="000000"/>
          <w:spacing w:val="-1"/>
          <w:sz w:val="24"/>
          <w:szCs w:val="24"/>
          <w:lang w:val="ru-RU" w:eastAsia="ru-RU"/>
        </w:rPr>
        <w:t xml:space="preserve">В заключении </w:t>
      </w:r>
      <w:r w:rsidRPr="00E92682">
        <w:rPr>
          <w:rFonts w:ascii="Times New Roman" w:eastAsia="Times New Roman" w:hAnsi="Times New Roman" w:cs="Times New Roman"/>
          <w:color w:val="000000"/>
          <w:spacing w:val="-1"/>
          <w:sz w:val="24"/>
          <w:szCs w:val="24"/>
          <w:lang w:val="ru-RU" w:eastAsia="ru-RU"/>
        </w:rPr>
        <w:t>подводятся итоги исследования, обобщаются полученные результаты, делаются выводы по реферативной работе, рекомендации по применению результатов.</w:t>
      </w:r>
    </w:p>
    <w:p w:rsidR="00E92682" w:rsidRPr="00E92682" w:rsidRDefault="00E92682" w:rsidP="00E92682">
      <w:pPr>
        <w:spacing w:after="0" w:line="240" w:lineRule="auto"/>
        <w:textAlignment w:val="baseline"/>
        <w:rPr>
          <w:rFonts w:ascii="Times New Roman" w:eastAsia="Times New Roman" w:hAnsi="Times New Roman" w:cs="Times New Roman"/>
          <w:b/>
          <w:sz w:val="24"/>
          <w:szCs w:val="24"/>
          <w:lang w:val="ru-RU" w:eastAsia="ru-RU"/>
        </w:rPr>
      </w:pPr>
    </w:p>
    <w:p w:rsidR="00E92682" w:rsidRPr="00E92682" w:rsidRDefault="00E92682" w:rsidP="00E92682">
      <w:pPr>
        <w:spacing w:after="0" w:line="240" w:lineRule="auto"/>
        <w:textAlignment w:val="baseline"/>
        <w:rPr>
          <w:rFonts w:ascii="Times New Roman" w:eastAsia="Times New Roman" w:hAnsi="Times New Roman" w:cs="Times New Roman"/>
          <w:b/>
          <w:sz w:val="24"/>
          <w:szCs w:val="24"/>
          <w:lang w:val="ru-RU" w:eastAsia="ru-RU"/>
        </w:rPr>
      </w:pPr>
      <w:r w:rsidRPr="00E92682">
        <w:rPr>
          <w:rFonts w:ascii="Times New Roman" w:eastAsia="Times New Roman" w:hAnsi="Times New Roman" w:cs="Times New Roman"/>
          <w:b/>
          <w:bCs/>
          <w:sz w:val="24"/>
          <w:szCs w:val="24"/>
          <w:lang w:val="ru-RU" w:eastAsia="ru-RU"/>
        </w:rPr>
        <w:t>Критерии оценки: </w:t>
      </w:r>
      <w:r w:rsidRPr="00E92682">
        <w:rPr>
          <w:rFonts w:ascii="Times New Roman" w:eastAsia="Times New Roman" w:hAnsi="Times New Roman" w:cs="Times New Roman"/>
          <w:b/>
          <w:sz w:val="24"/>
          <w:szCs w:val="24"/>
          <w:lang w:val="ru-RU" w:eastAsia="ru-RU"/>
        </w:rPr>
        <w:t> </w:t>
      </w:r>
    </w:p>
    <w:p w:rsidR="00E92682" w:rsidRPr="00E92682" w:rsidRDefault="00E92682" w:rsidP="00E92682">
      <w:pPr>
        <w:spacing w:after="0" w:line="240" w:lineRule="auto"/>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 xml:space="preserve"> оценка «отлично» выставляется, если  </w:t>
      </w:r>
    </w:p>
    <w:p w:rsidR="00E92682" w:rsidRPr="00E92682" w:rsidRDefault="00E92682" w:rsidP="00E92682">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E92682">
        <w:rPr>
          <w:rFonts w:ascii="Times New Roman" w:eastAsia="Times New Roman" w:hAnsi="Times New Roman" w:cs="Times New Roman"/>
          <w:color w:val="000000"/>
          <w:spacing w:val="-1"/>
          <w:sz w:val="24"/>
          <w:szCs w:val="24"/>
          <w:lang w:val="ru-RU" w:eastAsia="ru-RU"/>
        </w:rPr>
        <w:t>написана творческая, самостоятельная работа;</w:t>
      </w:r>
    </w:p>
    <w:p w:rsidR="00E92682" w:rsidRPr="00E92682" w:rsidRDefault="00E92682" w:rsidP="00E92682">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color w:val="000000"/>
          <w:spacing w:val="2"/>
          <w:sz w:val="24"/>
          <w:szCs w:val="24"/>
          <w:lang w:val="ru-RU" w:eastAsia="ru-RU"/>
        </w:rPr>
        <w:t>проанализированы различные точки зрения по вопросу, выработан</w:t>
      </w:r>
      <w:r w:rsidRPr="00E92682">
        <w:rPr>
          <w:rFonts w:ascii="Times New Roman" w:eastAsia="Times New Roman" w:hAnsi="Times New Roman" w:cs="Times New Roman"/>
          <w:color w:val="000000"/>
          <w:spacing w:val="2"/>
          <w:sz w:val="24"/>
          <w:szCs w:val="24"/>
          <w:lang w:val="ru-RU" w:eastAsia="ru-RU"/>
        </w:rPr>
        <w:br/>
      </w:r>
      <w:r w:rsidRPr="00E92682">
        <w:rPr>
          <w:rFonts w:ascii="Times New Roman" w:eastAsia="Times New Roman" w:hAnsi="Times New Roman" w:cs="Times New Roman"/>
          <w:color w:val="000000"/>
          <w:spacing w:val="-1"/>
          <w:sz w:val="24"/>
          <w:szCs w:val="24"/>
          <w:lang w:val="ru-RU" w:eastAsia="ru-RU"/>
        </w:rPr>
        <w:t>собственный подход;</w:t>
      </w:r>
    </w:p>
    <w:p w:rsidR="00E92682" w:rsidRPr="00E92682" w:rsidRDefault="00E92682" w:rsidP="00E92682">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color w:val="000000"/>
          <w:spacing w:val="-1"/>
          <w:sz w:val="24"/>
          <w:szCs w:val="24"/>
          <w:lang w:val="ru-RU" w:eastAsia="ru-RU"/>
        </w:rPr>
        <w:t>глубоко проработана тема с использованием разнообразной литературы;</w:t>
      </w:r>
    </w:p>
    <w:p w:rsidR="00E92682" w:rsidRPr="00E92682" w:rsidRDefault="00E92682" w:rsidP="00E92682">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E92682">
        <w:rPr>
          <w:rFonts w:ascii="Times New Roman" w:eastAsia="Times New Roman" w:hAnsi="Times New Roman" w:cs="Times New Roman"/>
          <w:color w:val="000000"/>
          <w:spacing w:val="-1"/>
          <w:sz w:val="24"/>
          <w:szCs w:val="24"/>
          <w:lang w:val="ru-RU" w:eastAsia="ru-RU"/>
        </w:rPr>
        <w:t>сделаны обоснованные выводы;</w:t>
      </w:r>
    </w:p>
    <w:p w:rsidR="00E92682" w:rsidRPr="00E92682" w:rsidRDefault="00E92682" w:rsidP="00E92682">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E92682">
        <w:rPr>
          <w:rFonts w:ascii="Times New Roman" w:eastAsia="Times New Roman" w:hAnsi="Times New Roman" w:cs="Times New Roman"/>
          <w:color w:val="000000"/>
          <w:spacing w:val="-3"/>
          <w:sz w:val="24"/>
          <w:szCs w:val="24"/>
          <w:lang w:val="ru-RU" w:eastAsia="ru-RU"/>
        </w:rPr>
        <w:t>реферат  грамотно написан и оформлен, отсутствуют орфографиче</w:t>
      </w:r>
      <w:r w:rsidRPr="00E92682">
        <w:rPr>
          <w:rFonts w:ascii="Times New Roman" w:eastAsia="Times New Roman" w:hAnsi="Times New Roman" w:cs="Times New Roman"/>
          <w:color w:val="000000"/>
          <w:spacing w:val="-4"/>
          <w:sz w:val="24"/>
          <w:szCs w:val="24"/>
          <w:lang w:val="ru-RU" w:eastAsia="ru-RU"/>
        </w:rPr>
        <w:t>ские; синтаксические и стилистические ошибки;</w:t>
      </w:r>
    </w:p>
    <w:p w:rsidR="00E92682" w:rsidRPr="00E92682" w:rsidRDefault="00E92682" w:rsidP="00E92682">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E92682">
        <w:rPr>
          <w:rFonts w:ascii="Times New Roman" w:eastAsia="Times New Roman" w:hAnsi="Times New Roman" w:cs="Times New Roman"/>
          <w:color w:val="000000"/>
          <w:spacing w:val="4"/>
          <w:sz w:val="24"/>
          <w:szCs w:val="24"/>
          <w:lang w:val="ru-RU" w:eastAsia="ru-RU"/>
        </w:rPr>
        <w:t>во время обсуждения показаны знания исследованной темы,</w:t>
      </w:r>
      <w:r w:rsidRPr="00E92682">
        <w:rPr>
          <w:rFonts w:ascii="Times New Roman" w:eastAsia="Times New Roman" w:hAnsi="Times New Roman" w:cs="Times New Roman"/>
          <w:color w:val="000000"/>
          <w:spacing w:val="4"/>
          <w:sz w:val="24"/>
          <w:szCs w:val="24"/>
          <w:lang w:val="ru-RU" w:eastAsia="ru-RU"/>
        </w:rPr>
        <w:br/>
      </w:r>
      <w:r w:rsidRPr="00E92682">
        <w:rPr>
          <w:rFonts w:ascii="Times New Roman" w:eastAsia="Times New Roman" w:hAnsi="Times New Roman" w:cs="Times New Roman"/>
          <w:color w:val="000000"/>
          <w:spacing w:val="-1"/>
          <w:sz w:val="24"/>
          <w:szCs w:val="24"/>
          <w:lang w:val="ru-RU" w:eastAsia="ru-RU"/>
        </w:rPr>
        <w:t>даются уверенные ответы на поставленные вопросы.</w:t>
      </w:r>
    </w:p>
    <w:p w:rsidR="00E92682" w:rsidRPr="00E92682" w:rsidRDefault="00E92682" w:rsidP="00E92682">
      <w:pPr>
        <w:spacing w:after="0" w:line="240" w:lineRule="auto"/>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lastRenderedPageBreak/>
        <w:t xml:space="preserve">оценка «хорошо» выставляется, если  </w:t>
      </w:r>
    </w:p>
    <w:p w:rsidR="00E92682" w:rsidRPr="00E92682" w:rsidRDefault="00E92682" w:rsidP="00E92682">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E92682">
        <w:rPr>
          <w:rFonts w:ascii="Times New Roman" w:eastAsia="Times New Roman" w:hAnsi="Times New Roman" w:cs="Times New Roman"/>
          <w:color w:val="000000"/>
          <w:spacing w:val="-1"/>
          <w:sz w:val="24"/>
          <w:szCs w:val="24"/>
          <w:lang w:val="ru-RU" w:eastAsia="ru-RU"/>
        </w:rPr>
        <w:t>написана творческая, самостоятельная работа;</w:t>
      </w:r>
    </w:p>
    <w:p w:rsidR="00E92682" w:rsidRPr="00E92682" w:rsidRDefault="00E92682" w:rsidP="00E92682">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color w:val="000000"/>
          <w:spacing w:val="2"/>
          <w:sz w:val="24"/>
          <w:szCs w:val="24"/>
          <w:lang w:val="ru-RU" w:eastAsia="ru-RU"/>
        </w:rPr>
        <w:t>проанализированы различные точки зрения по вопросу, выработан</w:t>
      </w:r>
      <w:r w:rsidRPr="00E92682">
        <w:rPr>
          <w:rFonts w:ascii="Times New Roman" w:eastAsia="Times New Roman" w:hAnsi="Times New Roman" w:cs="Times New Roman"/>
          <w:color w:val="000000"/>
          <w:spacing w:val="2"/>
          <w:sz w:val="24"/>
          <w:szCs w:val="24"/>
          <w:lang w:val="ru-RU" w:eastAsia="ru-RU"/>
        </w:rPr>
        <w:br/>
      </w:r>
      <w:r w:rsidRPr="00E92682">
        <w:rPr>
          <w:rFonts w:ascii="Times New Roman" w:eastAsia="Times New Roman" w:hAnsi="Times New Roman" w:cs="Times New Roman"/>
          <w:color w:val="000000"/>
          <w:spacing w:val="-1"/>
          <w:sz w:val="24"/>
          <w:szCs w:val="24"/>
          <w:lang w:val="ru-RU" w:eastAsia="ru-RU"/>
        </w:rPr>
        <w:t>собственный подход;</w:t>
      </w:r>
    </w:p>
    <w:p w:rsidR="00E92682" w:rsidRPr="00E92682" w:rsidRDefault="00E92682" w:rsidP="00E92682">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color w:val="000000"/>
          <w:spacing w:val="-1"/>
          <w:sz w:val="24"/>
          <w:szCs w:val="24"/>
          <w:lang w:val="ru-RU" w:eastAsia="ru-RU"/>
        </w:rPr>
        <w:t>тема проработана достаточно глубоко;</w:t>
      </w:r>
    </w:p>
    <w:p w:rsidR="00E92682" w:rsidRPr="00E92682" w:rsidRDefault="00E92682" w:rsidP="00E92682">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E92682">
        <w:rPr>
          <w:rFonts w:ascii="Times New Roman" w:eastAsia="Times New Roman" w:hAnsi="Times New Roman" w:cs="Times New Roman"/>
          <w:color w:val="000000"/>
          <w:spacing w:val="-1"/>
          <w:sz w:val="24"/>
          <w:szCs w:val="24"/>
          <w:lang w:val="ru-RU" w:eastAsia="ru-RU"/>
        </w:rPr>
        <w:t>сделаны обоснованные выводы;</w:t>
      </w:r>
    </w:p>
    <w:p w:rsidR="00E92682" w:rsidRPr="00E92682" w:rsidRDefault="00E92682" w:rsidP="00E92682">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E92682">
        <w:rPr>
          <w:rFonts w:ascii="Times New Roman" w:eastAsia="Times New Roman" w:hAnsi="Times New Roman" w:cs="Times New Roman"/>
          <w:color w:val="000000"/>
          <w:spacing w:val="-3"/>
          <w:sz w:val="24"/>
          <w:szCs w:val="24"/>
          <w:lang w:val="ru-RU" w:eastAsia="ru-RU"/>
        </w:rPr>
        <w:t>реферат  грамотно написан и оформлен, допускаются незначительные  орфографиче</w:t>
      </w:r>
      <w:r w:rsidRPr="00E92682">
        <w:rPr>
          <w:rFonts w:ascii="Times New Roman" w:eastAsia="Times New Roman" w:hAnsi="Times New Roman" w:cs="Times New Roman"/>
          <w:color w:val="000000"/>
          <w:spacing w:val="-4"/>
          <w:sz w:val="24"/>
          <w:szCs w:val="24"/>
          <w:lang w:val="ru-RU" w:eastAsia="ru-RU"/>
        </w:rPr>
        <w:t>ские; синтаксические и стилистические ошибки;</w:t>
      </w:r>
    </w:p>
    <w:p w:rsidR="00E92682" w:rsidRPr="00E92682" w:rsidRDefault="00E92682" w:rsidP="00E92682">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E92682">
        <w:rPr>
          <w:rFonts w:ascii="Times New Roman" w:eastAsia="Times New Roman" w:hAnsi="Times New Roman" w:cs="Times New Roman"/>
          <w:color w:val="000000"/>
          <w:spacing w:val="4"/>
          <w:sz w:val="24"/>
          <w:szCs w:val="24"/>
          <w:lang w:val="ru-RU" w:eastAsia="ru-RU"/>
        </w:rPr>
        <w:t>во время обсуждения показаны знания исследованной темы,</w:t>
      </w:r>
      <w:r w:rsidRPr="00E92682">
        <w:rPr>
          <w:rFonts w:ascii="Times New Roman" w:eastAsia="Times New Roman" w:hAnsi="Times New Roman" w:cs="Times New Roman"/>
          <w:color w:val="000000"/>
          <w:spacing w:val="4"/>
          <w:sz w:val="24"/>
          <w:szCs w:val="24"/>
          <w:lang w:val="ru-RU" w:eastAsia="ru-RU"/>
        </w:rPr>
        <w:br/>
      </w:r>
      <w:r w:rsidRPr="00E92682">
        <w:rPr>
          <w:rFonts w:ascii="Times New Roman" w:eastAsia="Times New Roman" w:hAnsi="Times New Roman" w:cs="Times New Roman"/>
          <w:color w:val="000000"/>
          <w:spacing w:val="-1"/>
          <w:sz w:val="24"/>
          <w:szCs w:val="24"/>
          <w:lang w:val="ru-RU" w:eastAsia="ru-RU"/>
        </w:rPr>
        <w:t>даются достаточно уверенные ответы на поставленные вопросы; допускаются незначительные логические ошибки.</w:t>
      </w:r>
    </w:p>
    <w:p w:rsidR="00E92682" w:rsidRPr="00E92682" w:rsidRDefault="00E92682" w:rsidP="00E92682">
      <w:pPr>
        <w:spacing w:after="0" w:line="240" w:lineRule="auto"/>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 xml:space="preserve">оценка «удовлетворительно» выставляется, если  </w:t>
      </w:r>
    </w:p>
    <w:p w:rsidR="00E92682" w:rsidRPr="00E92682" w:rsidRDefault="00E92682" w:rsidP="00E92682">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E92682">
        <w:rPr>
          <w:rFonts w:ascii="Times New Roman" w:eastAsia="Times New Roman" w:hAnsi="Times New Roman" w:cs="Times New Roman"/>
          <w:color w:val="000000"/>
          <w:spacing w:val="-1"/>
          <w:sz w:val="24"/>
          <w:szCs w:val="24"/>
          <w:lang w:val="ru-RU" w:eastAsia="ru-RU"/>
        </w:rPr>
        <w:t>написана самостоятельная работа;</w:t>
      </w:r>
    </w:p>
    <w:p w:rsidR="00E92682" w:rsidRPr="00E92682" w:rsidRDefault="00E92682" w:rsidP="00E92682">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color w:val="000000"/>
          <w:spacing w:val="2"/>
          <w:sz w:val="24"/>
          <w:szCs w:val="24"/>
          <w:lang w:val="ru-RU" w:eastAsia="ru-RU"/>
        </w:rPr>
        <w:t>проанализированы различные точки зрения по вопросу</w:t>
      </w:r>
      <w:r w:rsidRPr="00E92682">
        <w:rPr>
          <w:rFonts w:ascii="Times New Roman" w:eastAsia="Times New Roman" w:hAnsi="Times New Roman" w:cs="Times New Roman"/>
          <w:color w:val="000000"/>
          <w:spacing w:val="-1"/>
          <w:sz w:val="24"/>
          <w:szCs w:val="24"/>
          <w:lang w:val="ru-RU" w:eastAsia="ru-RU"/>
        </w:rPr>
        <w:t>;</w:t>
      </w:r>
    </w:p>
    <w:p w:rsidR="00E92682" w:rsidRPr="00E92682" w:rsidRDefault="00E92682" w:rsidP="00E92682">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color w:val="000000"/>
          <w:spacing w:val="-1"/>
          <w:sz w:val="24"/>
          <w:szCs w:val="24"/>
          <w:lang w:val="ru-RU" w:eastAsia="ru-RU"/>
        </w:rPr>
        <w:t>тема проработана достаточно глубоко;</w:t>
      </w:r>
    </w:p>
    <w:p w:rsidR="00E92682" w:rsidRPr="00E92682" w:rsidRDefault="00E92682" w:rsidP="00E92682">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E92682">
        <w:rPr>
          <w:rFonts w:ascii="Times New Roman" w:eastAsia="Times New Roman" w:hAnsi="Times New Roman" w:cs="Times New Roman"/>
          <w:color w:val="000000"/>
          <w:spacing w:val="-1"/>
          <w:sz w:val="24"/>
          <w:szCs w:val="24"/>
          <w:lang w:val="ru-RU" w:eastAsia="ru-RU"/>
        </w:rPr>
        <w:t>сделаны достаточно обоснованные выводы;</w:t>
      </w:r>
    </w:p>
    <w:p w:rsidR="00E92682" w:rsidRPr="00E92682" w:rsidRDefault="00E92682" w:rsidP="00E92682">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E92682">
        <w:rPr>
          <w:rFonts w:ascii="Times New Roman" w:eastAsia="Times New Roman" w:hAnsi="Times New Roman" w:cs="Times New Roman"/>
          <w:color w:val="000000"/>
          <w:spacing w:val="-3"/>
          <w:sz w:val="24"/>
          <w:szCs w:val="24"/>
          <w:lang w:val="ru-RU" w:eastAsia="ru-RU"/>
        </w:rPr>
        <w:t>реферат  достаточно грамотно написан и оформлен, допускаются незначительные  орфографиче</w:t>
      </w:r>
      <w:r w:rsidRPr="00E92682">
        <w:rPr>
          <w:rFonts w:ascii="Times New Roman" w:eastAsia="Times New Roman" w:hAnsi="Times New Roman" w:cs="Times New Roman"/>
          <w:color w:val="000000"/>
          <w:spacing w:val="-4"/>
          <w:sz w:val="24"/>
          <w:szCs w:val="24"/>
          <w:lang w:val="ru-RU" w:eastAsia="ru-RU"/>
        </w:rPr>
        <w:t>ские; синтаксические и стилистические ошибки;</w:t>
      </w:r>
    </w:p>
    <w:p w:rsidR="00E92682" w:rsidRPr="00E92682" w:rsidRDefault="00E92682" w:rsidP="00E92682">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E92682">
        <w:rPr>
          <w:rFonts w:ascii="Times New Roman" w:eastAsia="Times New Roman" w:hAnsi="Times New Roman" w:cs="Times New Roman"/>
          <w:color w:val="000000"/>
          <w:spacing w:val="4"/>
          <w:sz w:val="24"/>
          <w:szCs w:val="24"/>
          <w:lang w:val="ru-RU" w:eastAsia="ru-RU"/>
        </w:rPr>
        <w:t>во время обсуждения показаны знания исследованной темы,</w:t>
      </w:r>
      <w:r w:rsidRPr="00E92682">
        <w:rPr>
          <w:rFonts w:ascii="Times New Roman" w:eastAsia="Times New Roman" w:hAnsi="Times New Roman" w:cs="Times New Roman"/>
          <w:color w:val="000000"/>
          <w:spacing w:val="4"/>
          <w:sz w:val="24"/>
          <w:szCs w:val="24"/>
          <w:lang w:val="ru-RU" w:eastAsia="ru-RU"/>
        </w:rPr>
        <w:br/>
      </w:r>
      <w:r w:rsidRPr="00E92682">
        <w:rPr>
          <w:rFonts w:ascii="Times New Roman" w:eastAsia="Times New Roman" w:hAnsi="Times New Roman" w:cs="Times New Roman"/>
          <w:color w:val="000000"/>
          <w:spacing w:val="-1"/>
          <w:sz w:val="24"/>
          <w:szCs w:val="24"/>
          <w:lang w:val="ru-RU" w:eastAsia="ru-RU"/>
        </w:rPr>
        <w:t>ответы на поставленные вопросы</w:t>
      </w:r>
      <w:r w:rsidRPr="00E92682">
        <w:rPr>
          <w:rFonts w:ascii="Times New Roman" w:eastAsia="Times New Roman" w:hAnsi="Times New Roman" w:cs="Times New Roman"/>
          <w:sz w:val="24"/>
          <w:szCs w:val="24"/>
          <w:lang w:val="ru-RU" w:eastAsia="ru-RU"/>
        </w:rPr>
        <w:t xml:space="preserve"> ответы изложены с отдельными ошибками, уверенно исправленными после дополнительных вопросов</w:t>
      </w:r>
      <w:r w:rsidRPr="00E92682">
        <w:rPr>
          <w:rFonts w:ascii="Times New Roman" w:eastAsia="Times New Roman" w:hAnsi="Times New Roman" w:cs="Times New Roman"/>
          <w:color w:val="000000"/>
          <w:spacing w:val="-1"/>
          <w:sz w:val="24"/>
          <w:szCs w:val="24"/>
          <w:lang w:val="ru-RU" w:eastAsia="ru-RU"/>
        </w:rPr>
        <w:t>.</w:t>
      </w:r>
    </w:p>
    <w:p w:rsidR="00E92682" w:rsidRPr="00E92682" w:rsidRDefault="00E92682" w:rsidP="00E92682">
      <w:pPr>
        <w:spacing w:after="0" w:line="240" w:lineRule="auto"/>
        <w:textAlignment w:val="baseline"/>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оценка «неудовлетворительно» выставляется, если </w:t>
      </w:r>
    </w:p>
    <w:p w:rsidR="00E92682" w:rsidRPr="00E92682" w:rsidRDefault="00E92682" w:rsidP="00E92682">
      <w:pPr>
        <w:numPr>
          <w:ilvl w:val="0"/>
          <w:numId w:val="26"/>
        </w:numPr>
        <w:spacing w:after="0" w:line="240" w:lineRule="auto"/>
        <w:ind w:left="1026" w:hanging="357"/>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имеются существенные отступления от требований к реферированию;</w:t>
      </w:r>
    </w:p>
    <w:p w:rsidR="00E92682" w:rsidRPr="00E92682" w:rsidRDefault="00E92682" w:rsidP="00E92682">
      <w:pPr>
        <w:numPr>
          <w:ilvl w:val="0"/>
          <w:numId w:val="26"/>
        </w:numPr>
        <w:spacing w:after="0" w:line="240" w:lineRule="auto"/>
        <w:ind w:left="1026" w:hanging="357"/>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 xml:space="preserve">тема освещена лишь частично или не раскрыта вообще; </w:t>
      </w:r>
    </w:p>
    <w:p w:rsidR="00E92682" w:rsidRPr="00E92682" w:rsidRDefault="00E92682" w:rsidP="00E92682">
      <w:pPr>
        <w:numPr>
          <w:ilvl w:val="0"/>
          <w:numId w:val="26"/>
        </w:numPr>
        <w:spacing w:after="0" w:line="240" w:lineRule="auto"/>
        <w:ind w:left="1026" w:hanging="357"/>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допущены фактические ошибки в содержании реферата или при ответе на дополнительные вопросы;</w:t>
      </w:r>
    </w:p>
    <w:p w:rsidR="00E92682" w:rsidRPr="00E92682" w:rsidRDefault="00E92682" w:rsidP="00E92682">
      <w:pPr>
        <w:numPr>
          <w:ilvl w:val="0"/>
          <w:numId w:val="26"/>
        </w:numPr>
        <w:spacing w:after="0" w:line="240" w:lineRule="auto"/>
        <w:ind w:left="1026" w:hanging="357"/>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отсутствуют вывод;</w:t>
      </w:r>
    </w:p>
    <w:p w:rsidR="00E92682" w:rsidRPr="00E92682" w:rsidRDefault="00E92682" w:rsidP="00E92682">
      <w:pPr>
        <w:numPr>
          <w:ilvl w:val="0"/>
          <w:numId w:val="26"/>
        </w:numPr>
        <w:spacing w:after="0" w:line="240" w:lineRule="auto"/>
        <w:ind w:left="1026" w:hanging="357"/>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обнаруживается существенное непонимание проблемы.</w:t>
      </w:r>
    </w:p>
    <w:p w:rsidR="00E92682" w:rsidRPr="00E92682" w:rsidRDefault="00E92682" w:rsidP="00E92682">
      <w:pPr>
        <w:spacing w:line="240" w:lineRule="auto"/>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br w:type="page"/>
      </w:r>
    </w:p>
    <w:p w:rsidR="00E92682" w:rsidRPr="00E92682" w:rsidRDefault="00E92682" w:rsidP="00E92682">
      <w:pPr>
        <w:keepNext/>
        <w:keepLines/>
        <w:spacing w:before="480" w:after="0" w:line="240" w:lineRule="auto"/>
        <w:jc w:val="both"/>
        <w:outlineLvl w:val="0"/>
        <w:rPr>
          <w:rFonts w:ascii="Times New Roman" w:eastAsia="Times New Roman" w:hAnsi="Times New Roman" w:cs="Times New Roman"/>
          <w:b/>
          <w:bCs/>
          <w:sz w:val="24"/>
          <w:szCs w:val="24"/>
          <w:lang w:val="ru-RU" w:eastAsia="ru-RU"/>
        </w:rPr>
      </w:pPr>
      <w:r w:rsidRPr="00E92682">
        <w:rPr>
          <w:rFonts w:ascii="Times New Roman" w:eastAsia="Times New Roman" w:hAnsi="Times New Roman" w:cs="Times New Roman"/>
          <w:b/>
          <w:bCs/>
          <w:sz w:val="24"/>
          <w:szCs w:val="24"/>
          <w:lang w:val="ru-RU" w:eastAsia="ru-RU"/>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E92682" w:rsidRPr="00E92682" w:rsidRDefault="00E92682" w:rsidP="00E92682">
      <w:pPr>
        <w:spacing w:after="0" w:line="240" w:lineRule="auto"/>
        <w:rPr>
          <w:rFonts w:ascii="Times New Roman" w:eastAsia="Times New Roman" w:hAnsi="Times New Roman" w:cs="Times New Roman"/>
          <w:sz w:val="24"/>
          <w:szCs w:val="24"/>
          <w:lang w:val="ru-RU" w:eastAsia="ru-RU"/>
        </w:rPr>
      </w:pPr>
    </w:p>
    <w:p w:rsidR="00E92682" w:rsidRPr="00E92682" w:rsidRDefault="00E92682" w:rsidP="00E92682">
      <w:pPr>
        <w:spacing w:after="0" w:line="240" w:lineRule="auto"/>
        <w:ind w:firstLine="708"/>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E92682" w:rsidRPr="00E92682" w:rsidRDefault="00E92682" w:rsidP="00E92682">
      <w:pPr>
        <w:spacing w:line="240" w:lineRule="atLeast"/>
        <w:ind w:firstLine="708"/>
        <w:jc w:val="both"/>
        <w:rPr>
          <w:rFonts w:ascii="Times New Roman" w:eastAsiaTheme="minorHAnsi" w:hAnsi="Times New Roman" w:cs="Times New Roman"/>
          <w:sz w:val="24"/>
          <w:szCs w:val="24"/>
          <w:lang w:val="ru-RU"/>
        </w:rPr>
      </w:pPr>
      <w:r w:rsidRPr="00E92682">
        <w:rPr>
          <w:rFonts w:ascii="Times New Roman" w:eastAsiaTheme="minorHAnsi" w:hAnsi="Times New Roman" w:cs="Times New Roman"/>
          <w:b/>
          <w:sz w:val="24"/>
          <w:szCs w:val="24"/>
          <w:lang w:val="ru-RU"/>
        </w:rPr>
        <w:t xml:space="preserve">Текущий контроль </w:t>
      </w:r>
      <w:r w:rsidRPr="00E92682">
        <w:rPr>
          <w:rFonts w:ascii="Times New Roman" w:eastAsiaTheme="minorHAnsi" w:hAnsi="Times New Roman" w:cs="Times New Roman"/>
          <w:sz w:val="24"/>
          <w:szCs w:val="24"/>
          <w:lang w:val="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E92682" w:rsidRPr="00E92682" w:rsidRDefault="00E92682" w:rsidP="00E92682">
      <w:pPr>
        <w:spacing w:line="240" w:lineRule="atLeast"/>
        <w:ind w:firstLine="708"/>
        <w:jc w:val="both"/>
        <w:rPr>
          <w:rFonts w:ascii="Times New Roman" w:eastAsiaTheme="minorHAnsi" w:hAnsi="Times New Roman" w:cs="Times New Roman"/>
          <w:sz w:val="24"/>
          <w:szCs w:val="24"/>
          <w:lang w:val="ru-RU"/>
        </w:rPr>
      </w:pPr>
      <w:r w:rsidRPr="00E92682">
        <w:rPr>
          <w:rFonts w:ascii="Times New Roman" w:eastAsiaTheme="minorHAnsi" w:hAnsi="Times New Roman" w:cs="Times New Roman"/>
          <w:b/>
          <w:sz w:val="24"/>
          <w:szCs w:val="24"/>
          <w:lang w:val="ru-RU"/>
        </w:rPr>
        <w:t>Промежуточная аттестация</w:t>
      </w:r>
      <w:r w:rsidRPr="00E92682">
        <w:rPr>
          <w:rFonts w:ascii="Times New Roman" w:eastAsiaTheme="minorHAnsi" w:hAnsi="Times New Roman" w:cs="Times New Roman"/>
          <w:sz w:val="24"/>
          <w:szCs w:val="24"/>
          <w:lang w:val="ru-RU"/>
        </w:rPr>
        <w:t xml:space="preserve"> проводится в форме зачета в 3 семестре,  экзамена в 4 семестре. </w:t>
      </w:r>
    </w:p>
    <w:p w:rsidR="00E92682" w:rsidRPr="00E92682" w:rsidRDefault="00E92682" w:rsidP="00E92682">
      <w:pPr>
        <w:spacing w:line="240" w:lineRule="atLeast"/>
        <w:ind w:firstLine="708"/>
        <w:jc w:val="both"/>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 xml:space="preserve">Зачет в 3 семестре проводится по окончанию теоретического обучения перед экзаменационной сессией в письменном виде. Количество вопросов в зачетном задании – 2, количество задач - 2. Проверка ответов и объявление результатов производится в день зачета. Результаты аттестации заносятся в ведомость и зачетную книжку студента. Студенты, не прошедшие промежуточную аттестацию, должны ликвидировать задолженность в установленном порядке. </w:t>
      </w:r>
    </w:p>
    <w:p w:rsidR="00E92682" w:rsidRPr="00E92682" w:rsidRDefault="00E92682" w:rsidP="00E92682">
      <w:pPr>
        <w:spacing w:line="240" w:lineRule="atLeast"/>
        <w:ind w:firstLine="708"/>
        <w:jc w:val="both"/>
        <w:rPr>
          <w:rFonts w:ascii="Times New Roman" w:eastAsiaTheme="minorHAnsi" w:hAnsi="Times New Roman" w:cs="Times New Roman"/>
          <w:sz w:val="24"/>
          <w:szCs w:val="24"/>
          <w:lang w:val="ru-RU"/>
        </w:rPr>
      </w:pPr>
      <w:r w:rsidRPr="00E92682">
        <w:rPr>
          <w:rFonts w:ascii="Times New Roman" w:eastAsiaTheme="minorHAnsi" w:hAnsi="Times New Roman" w:cs="Times New Roman"/>
          <w:sz w:val="24"/>
          <w:szCs w:val="24"/>
          <w:lang w:val="ru-RU"/>
        </w:rPr>
        <w:t xml:space="preserve">Экзамен проводится по расписанию экзаменационной сессии в письменном виде. Количество вопросов в экзаменационном задании – 2, задач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E92682" w:rsidRDefault="00E92682">
      <w:pPr>
        <w:rPr>
          <w:lang w:val="ru-RU"/>
        </w:rPr>
      </w:pPr>
      <w:r>
        <w:rPr>
          <w:lang w:val="ru-RU"/>
        </w:rPr>
        <w:br w:type="page"/>
      </w:r>
    </w:p>
    <w:p w:rsidR="00E92682" w:rsidRPr="00E92682" w:rsidRDefault="00E92682" w:rsidP="00E92682">
      <w:pPr>
        <w:widowControl w:val="0"/>
        <w:spacing w:after="0" w:line="240" w:lineRule="auto"/>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noProof/>
          <w:sz w:val="24"/>
          <w:szCs w:val="24"/>
          <w:lang w:val="ru-RU" w:eastAsia="ru-RU"/>
        </w:rPr>
        <w:lastRenderedPageBreak/>
        <w:drawing>
          <wp:inline distT="0" distB="0" distL="0" distR="0" wp14:anchorId="254D87D3" wp14:editId="2A6069CB">
            <wp:extent cx="5939790" cy="8181770"/>
            <wp:effectExtent l="0" t="0" r="3810" b="0"/>
            <wp:docPr id="3" name="Рисунок 3" descr="G:\2018 набор\Приложения Рудяга 18\38.03.0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18 набор\Приложения Рудяга 18\38.03.02\1.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9790" cy="8181770"/>
                    </a:xfrm>
                    <a:prstGeom prst="rect">
                      <a:avLst/>
                    </a:prstGeom>
                    <a:noFill/>
                    <a:ln>
                      <a:noFill/>
                    </a:ln>
                  </pic:spPr>
                </pic:pic>
              </a:graphicData>
            </a:graphic>
          </wp:inline>
        </w:drawing>
      </w:r>
    </w:p>
    <w:p w:rsidR="00E92682" w:rsidRPr="00E92682" w:rsidRDefault="00E92682" w:rsidP="00E92682">
      <w:pPr>
        <w:widowControl w:val="0"/>
        <w:spacing w:after="360" w:line="240" w:lineRule="auto"/>
        <w:ind w:firstLine="708"/>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br w:type="page"/>
      </w:r>
      <w:r w:rsidRPr="00E92682">
        <w:rPr>
          <w:rFonts w:ascii="Times New Roman" w:eastAsia="Times New Roman" w:hAnsi="Times New Roman" w:cs="Times New Roman"/>
          <w:sz w:val="24"/>
          <w:szCs w:val="24"/>
          <w:lang w:val="ru-RU" w:eastAsia="ru-RU"/>
        </w:rPr>
        <w:lastRenderedPageBreak/>
        <w:t xml:space="preserve">Методические указания по освоению дисциплины «Статистика» адресованы студентам всех форм обучения.  </w:t>
      </w:r>
    </w:p>
    <w:p w:rsidR="00E92682" w:rsidRPr="00E92682" w:rsidRDefault="00E92682" w:rsidP="00E92682">
      <w:pPr>
        <w:widowControl w:val="0"/>
        <w:spacing w:after="0" w:line="240" w:lineRule="auto"/>
        <w:ind w:firstLine="708"/>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Учебным планом по направлению подготовки «Менеджмент» предусмотрены следующие виды занятий:</w:t>
      </w:r>
    </w:p>
    <w:p w:rsidR="00E92682" w:rsidRPr="00E92682" w:rsidRDefault="00E92682" w:rsidP="00E92682">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E92682">
        <w:rPr>
          <w:rFonts w:ascii="Times New Roman" w:eastAsia="Times New Roman" w:hAnsi="Times New Roman" w:cs="Times New Roman"/>
          <w:bCs/>
          <w:sz w:val="24"/>
          <w:szCs w:val="24"/>
          <w:lang w:val="ru-RU" w:eastAsia="ru-RU"/>
        </w:rPr>
        <w:t>- лекции;</w:t>
      </w:r>
    </w:p>
    <w:p w:rsidR="00E92682" w:rsidRPr="00E92682" w:rsidRDefault="00E92682" w:rsidP="00E92682">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E92682">
        <w:rPr>
          <w:rFonts w:ascii="Times New Roman" w:eastAsia="Times New Roman" w:hAnsi="Times New Roman" w:cs="Times New Roman"/>
          <w:bCs/>
          <w:sz w:val="24"/>
          <w:szCs w:val="24"/>
          <w:lang w:val="ru-RU" w:eastAsia="ru-RU"/>
        </w:rPr>
        <w:t>- практические занятия;</w:t>
      </w:r>
    </w:p>
    <w:p w:rsidR="00E92682" w:rsidRPr="00E92682" w:rsidRDefault="00E92682" w:rsidP="00E92682">
      <w:pPr>
        <w:widowControl w:val="0"/>
        <w:spacing w:after="0" w:line="240" w:lineRule="auto"/>
        <w:ind w:firstLine="708"/>
        <w:jc w:val="both"/>
        <w:rPr>
          <w:rFonts w:ascii="Times New Roman" w:eastAsia="Times New Roman" w:hAnsi="Times New Roman" w:cs="Times New Roman"/>
          <w:sz w:val="24"/>
          <w:szCs w:val="24"/>
          <w:lang w:val="ru-RU" w:eastAsia="ru-RU"/>
        </w:rPr>
      </w:pPr>
      <w:r w:rsidRPr="00E92682">
        <w:rPr>
          <w:rFonts w:ascii="Times New Roman" w:eastAsia="Times New Roman" w:hAnsi="Times New Roman" w:cs="Times New Roman"/>
          <w:sz w:val="24"/>
          <w:szCs w:val="24"/>
          <w:lang w:val="ru-RU" w:eastAsia="ru-RU"/>
        </w:rPr>
        <w:t xml:space="preserve">В ходе лекционных занятий рассматривается статистическая методология </w:t>
      </w:r>
      <w:r w:rsidRPr="00E92682">
        <w:rPr>
          <w:rFonts w:ascii="Times New Roman" w:eastAsiaTheme="minorHAnsi" w:hAnsi="Times New Roman" w:cs="Times New Roman"/>
          <w:color w:val="000000"/>
          <w:sz w:val="24"/>
          <w:szCs w:val="24"/>
          <w:lang w:val="ru-RU"/>
        </w:rPr>
        <w:t xml:space="preserve">сбора, анализа и интерпретации исходных данных, методология сбора, статистического анализа и интерпретации показателей, характеризующих экономические и социально-экономические процессы и явления на микро- и макро- уровне как в России, так и за рубежом, приводятся </w:t>
      </w:r>
      <w:r w:rsidRPr="00E92682">
        <w:rPr>
          <w:rFonts w:ascii="Times New Roman" w:eastAsia="Times New Roman" w:hAnsi="Times New Roman" w:cs="Times New Roman"/>
          <w:sz w:val="24"/>
          <w:szCs w:val="24"/>
          <w:lang w:val="ru-RU" w:eastAsia="ru-RU"/>
        </w:rPr>
        <w:t xml:space="preserve"> практические примеры реализации статистических методов анализа, даются рекомендации для самостоятельной работы и подготовке к практическим занятиям. </w:t>
      </w:r>
    </w:p>
    <w:p w:rsidR="00E92682" w:rsidRPr="00E92682" w:rsidRDefault="00E92682" w:rsidP="00E92682">
      <w:pPr>
        <w:ind w:firstLine="708"/>
        <w:jc w:val="both"/>
        <w:rPr>
          <w:rFonts w:ascii="Times New Roman" w:eastAsiaTheme="minorHAnsi" w:hAnsi="Times New Roman" w:cs="Times New Roman"/>
          <w:color w:val="000000"/>
          <w:sz w:val="24"/>
          <w:szCs w:val="24"/>
          <w:lang w:val="ru-RU"/>
        </w:rPr>
      </w:pPr>
      <w:r w:rsidRPr="00E92682">
        <w:rPr>
          <w:rFonts w:ascii="Times New Roman" w:eastAsia="Times New Roman" w:hAnsi="Times New Roman" w:cs="Times New Roman"/>
          <w:sz w:val="24"/>
          <w:szCs w:val="24"/>
          <w:lang w:val="ru-RU" w:eastAsia="ru-RU"/>
        </w:rPr>
        <w:t xml:space="preserve">В ходе практических занятий углубляются и закрепляются знания по рассмотренным на лекциях вопросам, развиваются навыки сбора и анализа статистических данных, закрепляются навыки применения инструментальных методов статистики для расчета экономических показателей в ходе решения конкретных задач, </w:t>
      </w:r>
      <w:r w:rsidRPr="00E92682">
        <w:rPr>
          <w:rFonts w:ascii="Times New Roman" w:eastAsiaTheme="minorHAnsi" w:hAnsi="Times New Roman" w:cs="Times New Roman"/>
          <w:color w:val="000000"/>
          <w:sz w:val="24"/>
          <w:szCs w:val="24"/>
          <w:lang w:val="ru-RU"/>
        </w:rPr>
        <w:t>формируются навыки визуализации результатов статистической обработки и анализа данных и показателей с целью обоснования выводов о тенденциях развития экономических и социально-экономических явлений на микро- и макро- уровне.</w:t>
      </w:r>
    </w:p>
    <w:p w:rsidR="00E92682" w:rsidRPr="00E92682" w:rsidRDefault="00E92682" w:rsidP="00E92682">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E92682">
        <w:rPr>
          <w:rFonts w:ascii="Times New Roman" w:eastAsia="Times New Roman" w:hAnsi="Times New Roman" w:cs="Times New Roman"/>
          <w:bCs/>
          <w:sz w:val="24"/>
          <w:szCs w:val="24"/>
          <w:lang w:val="ru-RU" w:eastAsia="ru-RU"/>
        </w:rPr>
        <w:t xml:space="preserve">При подготовке к практическим занятиям каждый обучающийся должен: </w:t>
      </w:r>
    </w:p>
    <w:p w:rsidR="00E92682" w:rsidRPr="00E92682" w:rsidRDefault="00E92682" w:rsidP="00E92682">
      <w:pPr>
        <w:widowControl w:val="0"/>
        <w:numPr>
          <w:ilvl w:val="0"/>
          <w:numId w:val="27"/>
        </w:numPr>
        <w:spacing w:after="0" w:line="240" w:lineRule="auto"/>
        <w:ind w:hanging="719"/>
        <w:jc w:val="both"/>
        <w:rPr>
          <w:rFonts w:ascii="Times New Roman" w:eastAsia="Times New Roman" w:hAnsi="Times New Roman" w:cs="Times New Roman"/>
          <w:bCs/>
          <w:sz w:val="24"/>
          <w:szCs w:val="24"/>
          <w:lang w:val="ru-RU" w:eastAsia="ru-RU"/>
        </w:rPr>
      </w:pPr>
      <w:r w:rsidRPr="00E92682">
        <w:rPr>
          <w:rFonts w:ascii="Times New Roman" w:eastAsia="Times New Roman" w:hAnsi="Times New Roman" w:cs="Times New Roman"/>
          <w:bCs/>
          <w:sz w:val="24"/>
          <w:szCs w:val="24"/>
          <w:lang w:val="ru-RU" w:eastAsia="ru-RU"/>
        </w:rPr>
        <w:t xml:space="preserve">изучить рекомендованную учебную литературу; </w:t>
      </w:r>
    </w:p>
    <w:p w:rsidR="00E92682" w:rsidRPr="00E92682" w:rsidRDefault="00E92682" w:rsidP="00E92682">
      <w:pPr>
        <w:widowControl w:val="0"/>
        <w:numPr>
          <w:ilvl w:val="0"/>
          <w:numId w:val="27"/>
        </w:numPr>
        <w:spacing w:after="0" w:line="240" w:lineRule="auto"/>
        <w:ind w:hanging="719"/>
        <w:jc w:val="both"/>
        <w:rPr>
          <w:rFonts w:ascii="Times New Roman" w:eastAsia="Times New Roman" w:hAnsi="Times New Roman" w:cs="Times New Roman"/>
          <w:bCs/>
          <w:sz w:val="24"/>
          <w:szCs w:val="24"/>
          <w:lang w:val="ru-RU" w:eastAsia="ru-RU"/>
        </w:rPr>
      </w:pPr>
      <w:r w:rsidRPr="00E92682">
        <w:rPr>
          <w:rFonts w:ascii="Times New Roman" w:eastAsia="Times New Roman" w:hAnsi="Times New Roman" w:cs="Times New Roman"/>
          <w:bCs/>
          <w:sz w:val="24"/>
          <w:szCs w:val="24"/>
          <w:lang w:val="ru-RU" w:eastAsia="ru-RU"/>
        </w:rPr>
        <w:t xml:space="preserve">изучить конспекты лекций; </w:t>
      </w:r>
    </w:p>
    <w:p w:rsidR="00E92682" w:rsidRPr="00E92682" w:rsidRDefault="00E92682" w:rsidP="00E92682">
      <w:pPr>
        <w:widowControl w:val="0"/>
        <w:numPr>
          <w:ilvl w:val="0"/>
          <w:numId w:val="27"/>
        </w:numPr>
        <w:spacing w:after="0" w:line="240" w:lineRule="auto"/>
        <w:ind w:hanging="719"/>
        <w:jc w:val="both"/>
        <w:rPr>
          <w:rFonts w:ascii="Times New Roman" w:eastAsia="Times New Roman" w:hAnsi="Times New Roman" w:cs="Times New Roman"/>
          <w:bCs/>
          <w:sz w:val="24"/>
          <w:szCs w:val="24"/>
          <w:lang w:val="ru-RU" w:eastAsia="ru-RU"/>
        </w:rPr>
      </w:pPr>
      <w:r w:rsidRPr="00E92682">
        <w:rPr>
          <w:rFonts w:ascii="Times New Roman" w:eastAsia="Times New Roman" w:hAnsi="Times New Roman" w:cs="Times New Roman"/>
          <w:bCs/>
          <w:sz w:val="24"/>
          <w:szCs w:val="24"/>
          <w:lang w:val="ru-RU" w:eastAsia="ru-RU"/>
        </w:rPr>
        <w:t xml:space="preserve">подготовить ответы на все вопросы по изучаемой теме; </w:t>
      </w:r>
    </w:p>
    <w:p w:rsidR="00E92682" w:rsidRPr="00E92682" w:rsidRDefault="00E92682" w:rsidP="00E92682">
      <w:pPr>
        <w:widowControl w:val="0"/>
        <w:numPr>
          <w:ilvl w:val="0"/>
          <w:numId w:val="27"/>
        </w:numPr>
        <w:spacing w:after="0" w:line="240" w:lineRule="auto"/>
        <w:ind w:hanging="719"/>
        <w:jc w:val="both"/>
        <w:rPr>
          <w:rFonts w:ascii="Times New Roman" w:eastAsia="Times New Roman" w:hAnsi="Times New Roman" w:cs="Times New Roman"/>
          <w:bCs/>
          <w:sz w:val="24"/>
          <w:szCs w:val="24"/>
          <w:lang w:val="ru-RU" w:eastAsia="ru-RU"/>
        </w:rPr>
      </w:pPr>
      <w:r w:rsidRPr="00E92682">
        <w:rPr>
          <w:rFonts w:ascii="Times New Roman" w:eastAsia="Times New Roman" w:hAnsi="Times New Roman" w:cs="Times New Roman"/>
          <w:bCs/>
          <w:sz w:val="24"/>
          <w:szCs w:val="24"/>
          <w:lang w:val="ru-RU" w:eastAsia="ru-RU"/>
        </w:rPr>
        <w:t xml:space="preserve">письменно решить домашнее задание, рекомендованное преподавателем при изучении каждой темы. </w:t>
      </w:r>
    </w:p>
    <w:p w:rsidR="00E92682" w:rsidRPr="00E92682" w:rsidRDefault="00E92682" w:rsidP="00E92682">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E92682">
        <w:rPr>
          <w:rFonts w:ascii="Times New Roman" w:eastAsia="Times New Roman" w:hAnsi="Times New Roman" w:cs="Times New Roman"/>
          <w:bCs/>
          <w:sz w:val="24"/>
          <w:szCs w:val="24"/>
          <w:lang w:val="ru-RU" w:eastAsia="ru-RU"/>
        </w:rPr>
        <w:t xml:space="preserve">По согласованию с преподавателем обучающийся может подготовить реферат, доклад или сообщение по теме занятия. В процессе подготовки к практическим и лабораторным занятиям студенты могут обращаться к преподавателю за консультацией. </w:t>
      </w:r>
    </w:p>
    <w:p w:rsidR="00E92682" w:rsidRPr="00E92682" w:rsidRDefault="00E92682" w:rsidP="00E92682">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E92682">
        <w:rPr>
          <w:rFonts w:ascii="Times New Roman" w:eastAsia="Times New Roman" w:hAnsi="Times New Roman" w:cs="Times New Roman"/>
          <w:bCs/>
          <w:sz w:val="24"/>
          <w:szCs w:val="24"/>
          <w:lang w:val="ru-RU" w:eastAsia="ru-RU"/>
        </w:rPr>
        <w:t xml:space="preserve">Вопросы, не рассмотренные на лекциях, лабораторных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обучающийся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E92682" w:rsidRPr="00E92682" w:rsidRDefault="00E92682" w:rsidP="00E92682">
      <w:pPr>
        <w:widowControl w:val="0"/>
        <w:spacing w:after="0" w:line="240" w:lineRule="auto"/>
        <w:ind w:firstLine="708"/>
        <w:jc w:val="both"/>
        <w:rPr>
          <w:rFonts w:ascii="Times New Roman" w:eastAsia="Times New Roman" w:hAnsi="Times New Roman" w:cs="Times New Roman"/>
          <w:bCs/>
          <w:color w:val="808080"/>
          <w:sz w:val="24"/>
          <w:szCs w:val="24"/>
          <w:lang w:val="ru-RU" w:eastAsia="ru-RU"/>
        </w:rPr>
      </w:pPr>
      <w:r w:rsidRPr="00E92682">
        <w:rPr>
          <w:rFonts w:ascii="Times New Roman" w:eastAsia="Times New Roman" w:hAnsi="Times New Roman" w:cs="Times New Roman"/>
          <w:bCs/>
          <w:sz w:val="24"/>
          <w:szCs w:val="24"/>
          <w:lang w:val="ru-RU" w:eastAsia="ru-RU"/>
        </w:rPr>
        <w:t xml:space="preserve">При реализации различных видов учебной работы используются разнообразные (в т.ч. интерактивные) методы обучения. Для подготовки и проведения лекционных, практических занятий используется </w:t>
      </w:r>
      <w:r w:rsidRPr="00E92682">
        <w:rPr>
          <w:rFonts w:ascii="Times New Roman" w:eastAsia="Times New Roman" w:hAnsi="Times New Roman" w:cs="Times New Roman"/>
          <w:bCs/>
          <w:color w:val="808080"/>
          <w:sz w:val="24"/>
          <w:szCs w:val="24"/>
          <w:lang w:val="ru-RU" w:eastAsia="ru-RU"/>
        </w:rPr>
        <w:t xml:space="preserve"> </w:t>
      </w:r>
      <w:r w:rsidRPr="00E92682">
        <w:rPr>
          <w:rFonts w:ascii="Times New Roman" w:eastAsia="Times New Roman" w:hAnsi="Times New Roman" w:cs="Times New Roman"/>
          <w:bCs/>
          <w:sz w:val="24"/>
          <w:szCs w:val="24"/>
          <w:lang w:val="ru-RU" w:eastAsia="ru-RU"/>
        </w:rPr>
        <w:t>интерактивная доска.</w:t>
      </w:r>
    </w:p>
    <w:p w:rsidR="00E92682" w:rsidRPr="00E92682" w:rsidRDefault="00E92682" w:rsidP="00E92682">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E92682">
        <w:rPr>
          <w:rFonts w:ascii="Times New Roman" w:eastAsia="Times New Roman" w:hAnsi="Times New Roman" w:cs="Times New Roman"/>
          <w:bCs/>
          <w:sz w:val="24"/>
          <w:szCs w:val="24"/>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33" w:history="1">
        <w:r w:rsidRPr="00E92682">
          <w:rPr>
            <w:rFonts w:ascii="Times New Roman" w:eastAsia="Times New Roman" w:hAnsi="Times New Roman" w:cs="Times New Roman"/>
            <w:bCs/>
            <w:color w:val="0000FF"/>
            <w:sz w:val="24"/>
            <w:szCs w:val="24"/>
            <w:u w:val="single"/>
            <w:lang w:val="ru-RU" w:eastAsia="ru-RU"/>
          </w:rPr>
          <w:t>http://library.rsue.ru/</w:t>
        </w:r>
      </w:hyperlink>
      <w:r w:rsidRPr="00E92682">
        <w:rPr>
          <w:rFonts w:ascii="Times New Roman" w:eastAsia="Times New Roman" w:hAnsi="Times New Roman" w:cs="Times New Roman"/>
          <w:bCs/>
          <w:sz w:val="24"/>
          <w:szCs w:val="24"/>
          <w:lang w:val="ru-RU" w:eastAsia="ru-RU"/>
        </w:rPr>
        <w:t>. Также обучающиеся могут взять на дом необходимую литературу на абонементе вузовской библиотеки или воспользоваться читальными залами вуза.</w:t>
      </w:r>
    </w:p>
    <w:p w:rsidR="00E92682" w:rsidRPr="00E92682" w:rsidRDefault="00E92682" w:rsidP="00E92682">
      <w:pPr>
        <w:spacing w:line="240" w:lineRule="auto"/>
        <w:rPr>
          <w:rFonts w:ascii="Times New Roman" w:eastAsia="Times New Roman" w:hAnsi="Times New Roman" w:cs="Times New Roman"/>
          <w:bCs/>
          <w:sz w:val="24"/>
          <w:szCs w:val="24"/>
          <w:lang w:val="ru-RU" w:eastAsia="ru-RU"/>
        </w:rPr>
      </w:pPr>
    </w:p>
    <w:p w:rsidR="00F718C5" w:rsidRPr="00635F6F" w:rsidRDefault="00F718C5">
      <w:pPr>
        <w:rPr>
          <w:lang w:val="ru-RU"/>
        </w:rPr>
      </w:pPr>
    </w:p>
    <w:sectPr w:rsidR="00F718C5" w:rsidRPr="00635F6F">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Courier New"/>
    <w:charset w:val="00"/>
    <w:family w:val="auto"/>
    <w:pitch w:val="variable"/>
    <w:sig w:usb0="00000203" w:usb1="00000000" w:usb2="00000000" w:usb3="00000000" w:csb0="00000005" w:csb1="00000000"/>
  </w:font>
  <w:font w:name="Garamond">
    <w:panose1 w:val="02020404030301010803"/>
    <w:charset w:val="CC"/>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 CYR">
    <w:panose1 w:val="02020603050405020304"/>
    <w:charset w:val="CC"/>
    <w:family w:val="roman"/>
    <w:pitch w:val="variable"/>
    <w:sig w:usb0="E0002AFF" w:usb1="C0007841"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66B0E4F4"/>
    <w:lvl w:ilvl="0">
      <w:start w:val="1"/>
      <w:numFmt w:val="decimal"/>
      <w:pStyle w:val="a"/>
      <w:lvlText w:val="%1."/>
      <w:lvlJc w:val="left"/>
      <w:pPr>
        <w:tabs>
          <w:tab w:val="num" w:pos="926"/>
        </w:tabs>
        <w:ind w:left="926" w:hanging="360"/>
      </w:pPr>
    </w:lvl>
  </w:abstractNum>
  <w:abstractNum w:abstractNumId="1">
    <w:nsid w:val="FFFFFF7F"/>
    <w:multiLevelType w:val="singleLevel"/>
    <w:tmpl w:val="44C6F740"/>
    <w:lvl w:ilvl="0">
      <w:start w:val="1"/>
      <w:numFmt w:val="decimal"/>
      <w:pStyle w:val="2"/>
      <w:lvlText w:val="%1."/>
      <w:lvlJc w:val="left"/>
      <w:pPr>
        <w:tabs>
          <w:tab w:val="num" w:pos="643"/>
        </w:tabs>
        <w:ind w:left="643" w:hanging="360"/>
      </w:pPr>
    </w:lvl>
  </w:abstractNum>
  <w:abstractNum w:abstractNumId="2">
    <w:nsid w:val="FFFFFF80"/>
    <w:multiLevelType w:val="singleLevel"/>
    <w:tmpl w:val="3D763BA6"/>
    <w:lvl w:ilvl="0">
      <w:start w:val="1"/>
      <w:numFmt w:val="bullet"/>
      <w:pStyle w:val="20"/>
      <w:lvlText w:val=""/>
      <w:lvlJc w:val="left"/>
      <w:pPr>
        <w:tabs>
          <w:tab w:val="num" w:pos="1492"/>
        </w:tabs>
        <w:ind w:left="1492" w:hanging="360"/>
      </w:pPr>
      <w:rPr>
        <w:rFonts w:ascii="Symbol" w:hAnsi="Symbol" w:hint="default"/>
      </w:rPr>
    </w:lvl>
  </w:abstractNum>
  <w:abstractNum w:abstractNumId="3">
    <w:nsid w:val="FFFFFF81"/>
    <w:multiLevelType w:val="singleLevel"/>
    <w:tmpl w:val="635A0964"/>
    <w:lvl w:ilvl="0">
      <w:start w:val="1"/>
      <w:numFmt w:val="bullet"/>
      <w:pStyle w:val="a0"/>
      <w:lvlText w:val=""/>
      <w:lvlJc w:val="left"/>
      <w:pPr>
        <w:tabs>
          <w:tab w:val="num" w:pos="1209"/>
        </w:tabs>
        <w:ind w:left="1209" w:hanging="360"/>
      </w:pPr>
      <w:rPr>
        <w:rFonts w:ascii="Symbol" w:hAnsi="Symbol" w:hint="default"/>
      </w:rPr>
    </w:lvl>
  </w:abstractNum>
  <w:abstractNum w:abstractNumId="4">
    <w:nsid w:val="FFFFFF82"/>
    <w:multiLevelType w:val="singleLevel"/>
    <w:tmpl w:val="E6BA2A18"/>
    <w:lvl w:ilvl="0">
      <w:start w:val="1"/>
      <w:numFmt w:val="bullet"/>
      <w:pStyle w:val="a1"/>
      <w:lvlText w:val=""/>
      <w:lvlJc w:val="left"/>
      <w:pPr>
        <w:tabs>
          <w:tab w:val="num" w:pos="926"/>
        </w:tabs>
        <w:ind w:left="926" w:hanging="360"/>
      </w:pPr>
      <w:rPr>
        <w:rFonts w:ascii="Symbol" w:hAnsi="Symbol" w:hint="default"/>
      </w:rPr>
    </w:lvl>
  </w:abstractNum>
  <w:abstractNum w:abstractNumId="5">
    <w:nsid w:val="FFFFFF83"/>
    <w:multiLevelType w:val="singleLevel"/>
    <w:tmpl w:val="84B0F5B0"/>
    <w:lvl w:ilvl="0">
      <w:start w:val="1"/>
      <w:numFmt w:val="bullet"/>
      <w:pStyle w:val="5"/>
      <w:lvlText w:val=""/>
      <w:lvlJc w:val="left"/>
      <w:pPr>
        <w:tabs>
          <w:tab w:val="num" w:pos="643"/>
        </w:tabs>
        <w:ind w:left="643" w:hanging="360"/>
      </w:pPr>
      <w:rPr>
        <w:rFonts w:ascii="Symbol" w:hAnsi="Symbol" w:hint="default"/>
      </w:rPr>
    </w:lvl>
  </w:abstractNum>
  <w:abstractNum w:abstractNumId="6">
    <w:nsid w:val="FFFFFF88"/>
    <w:multiLevelType w:val="singleLevel"/>
    <w:tmpl w:val="CC8CC912"/>
    <w:lvl w:ilvl="0">
      <w:start w:val="1"/>
      <w:numFmt w:val="decimal"/>
      <w:pStyle w:val="50"/>
      <w:lvlText w:val="%1."/>
      <w:lvlJc w:val="left"/>
      <w:pPr>
        <w:tabs>
          <w:tab w:val="num" w:pos="360"/>
        </w:tabs>
        <w:ind w:left="360" w:hanging="360"/>
      </w:pPr>
    </w:lvl>
  </w:abstractNum>
  <w:abstractNum w:abstractNumId="7">
    <w:nsid w:val="FFFFFF89"/>
    <w:multiLevelType w:val="singleLevel"/>
    <w:tmpl w:val="758A8A3A"/>
    <w:lvl w:ilvl="0">
      <w:start w:val="1"/>
      <w:numFmt w:val="bullet"/>
      <w:pStyle w:val="4"/>
      <w:lvlText w:val=""/>
      <w:lvlJc w:val="left"/>
      <w:pPr>
        <w:tabs>
          <w:tab w:val="num" w:pos="360"/>
        </w:tabs>
        <w:ind w:left="360" w:hanging="360"/>
      </w:pPr>
      <w:rPr>
        <w:rFonts w:ascii="Symbol" w:hAnsi="Symbol" w:hint="default"/>
      </w:rPr>
    </w:lvl>
  </w:abstractNum>
  <w:abstractNum w:abstractNumId="8">
    <w:nsid w:val="FFFFFFFE"/>
    <w:multiLevelType w:val="singleLevel"/>
    <w:tmpl w:val="F2401898"/>
    <w:lvl w:ilvl="0">
      <w:numFmt w:val="bullet"/>
      <w:lvlText w:val="*"/>
      <w:lvlJc w:val="left"/>
    </w:lvl>
  </w:abstractNum>
  <w:abstractNum w:abstractNumId="9">
    <w:nsid w:val="011F2FC0"/>
    <w:multiLevelType w:val="hybridMultilevel"/>
    <w:tmpl w:val="DD4A1D62"/>
    <w:lvl w:ilvl="0" w:tplc="38602F74">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0">
    <w:nsid w:val="02301325"/>
    <w:multiLevelType w:val="hybridMultilevel"/>
    <w:tmpl w:val="10F032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05D84F2F"/>
    <w:multiLevelType w:val="multilevel"/>
    <w:tmpl w:val="2710F884"/>
    <w:lvl w:ilvl="0">
      <w:start w:val="1"/>
      <w:numFmt w:val="bullet"/>
      <w:pStyle w:val="14"/>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6592A48"/>
    <w:multiLevelType w:val="hybridMultilevel"/>
    <w:tmpl w:val="82489AFA"/>
    <w:lvl w:ilvl="0" w:tplc="959620C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0D36082F"/>
    <w:multiLevelType w:val="hybridMultilevel"/>
    <w:tmpl w:val="476210BA"/>
    <w:lvl w:ilvl="0" w:tplc="936640C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EA8660E"/>
    <w:multiLevelType w:val="hybridMultilevel"/>
    <w:tmpl w:val="10F032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0FA32251"/>
    <w:multiLevelType w:val="hybridMultilevel"/>
    <w:tmpl w:val="9E9440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0815F38"/>
    <w:multiLevelType w:val="hybridMultilevel"/>
    <w:tmpl w:val="9E9440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1FE6333"/>
    <w:multiLevelType w:val="hybridMultilevel"/>
    <w:tmpl w:val="8A02E280"/>
    <w:lvl w:ilvl="0" w:tplc="9C2E0208">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8">
    <w:nsid w:val="18F242D8"/>
    <w:multiLevelType w:val="hybridMultilevel"/>
    <w:tmpl w:val="10F032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19E3411D"/>
    <w:multiLevelType w:val="hybridMultilevel"/>
    <w:tmpl w:val="4F36600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0">
    <w:nsid w:val="1DA74DA8"/>
    <w:multiLevelType w:val="hybridMultilevel"/>
    <w:tmpl w:val="10F032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1DB025C6"/>
    <w:multiLevelType w:val="hybridMultilevel"/>
    <w:tmpl w:val="92A8BF0A"/>
    <w:lvl w:ilvl="0" w:tplc="419680A4">
      <w:start w:val="1"/>
      <w:numFmt w:val="decimal"/>
      <w:lvlText w:val="%1."/>
      <w:lvlJc w:val="left"/>
      <w:pPr>
        <w:tabs>
          <w:tab w:val="num" w:pos="1773"/>
        </w:tabs>
        <w:ind w:left="1773" w:hanging="360"/>
      </w:pPr>
    </w:lvl>
    <w:lvl w:ilvl="1" w:tplc="04190019">
      <w:start w:val="1"/>
      <w:numFmt w:val="lowerLetter"/>
      <w:lvlText w:val="%2."/>
      <w:lvlJc w:val="left"/>
      <w:pPr>
        <w:tabs>
          <w:tab w:val="num" w:pos="2493"/>
        </w:tabs>
        <w:ind w:left="2493" w:hanging="360"/>
      </w:pPr>
    </w:lvl>
    <w:lvl w:ilvl="2" w:tplc="0419001B">
      <w:start w:val="1"/>
      <w:numFmt w:val="lowerRoman"/>
      <w:lvlText w:val="%3."/>
      <w:lvlJc w:val="right"/>
      <w:pPr>
        <w:tabs>
          <w:tab w:val="num" w:pos="3213"/>
        </w:tabs>
        <w:ind w:left="3213" w:hanging="180"/>
      </w:pPr>
    </w:lvl>
    <w:lvl w:ilvl="3" w:tplc="0419000F">
      <w:start w:val="1"/>
      <w:numFmt w:val="decimal"/>
      <w:lvlText w:val="%4."/>
      <w:lvlJc w:val="left"/>
      <w:pPr>
        <w:tabs>
          <w:tab w:val="num" w:pos="3933"/>
        </w:tabs>
        <w:ind w:left="3933" w:hanging="360"/>
      </w:pPr>
    </w:lvl>
    <w:lvl w:ilvl="4" w:tplc="04190019">
      <w:start w:val="1"/>
      <w:numFmt w:val="lowerLetter"/>
      <w:lvlText w:val="%5."/>
      <w:lvlJc w:val="left"/>
      <w:pPr>
        <w:tabs>
          <w:tab w:val="num" w:pos="4653"/>
        </w:tabs>
        <w:ind w:left="4653" w:hanging="360"/>
      </w:pPr>
    </w:lvl>
    <w:lvl w:ilvl="5" w:tplc="0419001B">
      <w:start w:val="1"/>
      <w:numFmt w:val="lowerRoman"/>
      <w:lvlText w:val="%6."/>
      <w:lvlJc w:val="right"/>
      <w:pPr>
        <w:tabs>
          <w:tab w:val="num" w:pos="5373"/>
        </w:tabs>
        <w:ind w:left="5373" w:hanging="180"/>
      </w:pPr>
    </w:lvl>
    <w:lvl w:ilvl="6" w:tplc="0419000F">
      <w:start w:val="1"/>
      <w:numFmt w:val="decimal"/>
      <w:lvlText w:val="%7."/>
      <w:lvlJc w:val="left"/>
      <w:pPr>
        <w:tabs>
          <w:tab w:val="num" w:pos="6093"/>
        </w:tabs>
        <w:ind w:left="6093" w:hanging="360"/>
      </w:pPr>
    </w:lvl>
    <w:lvl w:ilvl="7" w:tplc="04190019">
      <w:start w:val="1"/>
      <w:numFmt w:val="lowerLetter"/>
      <w:lvlText w:val="%8."/>
      <w:lvlJc w:val="left"/>
      <w:pPr>
        <w:tabs>
          <w:tab w:val="num" w:pos="6813"/>
        </w:tabs>
        <w:ind w:left="6813" w:hanging="360"/>
      </w:pPr>
    </w:lvl>
    <w:lvl w:ilvl="8" w:tplc="0419001B">
      <w:start w:val="1"/>
      <w:numFmt w:val="lowerRoman"/>
      <w:lvlText w:val="%9."/>
      <w:lvlJc w:val="right"/>
      <w:pPr>
        <w:tabs>
          <w:tab w:val="num" w:pos="7533"/>
        </w:tabs>
        <w:ind w:left="7533" w:hanging="180"/>
      </w:pPr>
    </w:lvl>
  </w:abstractNum>
  <w:abstractNum w:abstractNumId="22">
    <w:nsid w:val="1E9857BC"/>
    <w:multiLevelType w:val="hybridMultilevel"/>
    <w:tmpl w:val="0AF4B0FE"/>
    <w:lvl w:ilvl="0" w:tplc="85661D0E">
      <w:start w:val="1"/>
      <w:numFmt w:val="decimal"/>
      <w:lvlText w:val="%1)"/>
      <w:lvlJc w:val="left"/>
      <w:pPr>
        <w:tabs>
          <w:tab w:val="num" w:pos="1080"/>
        </w:tabs>
        <w:ind w:left="108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nsid w:val="1FBA62F6"/>
    <w:multiLevelType w:val="hybridMultilevel"/>
    <w:tmpl w:val="8D127FE8"/>
    <w:lvl w:ilvl="0" w:tplc="936640C0">
      <w:start w:val="1"/>
      <w:numFmt w:val="bullet"/>
      <w:lvlText w:val="-"/>
      <w:lvlJc w:val="left"/>
      <w:pPr>
        <w:ind w:left="1027" w:hanging="360"/>
      </w:pPr>
      <w:rPr>
        <w:rFonts w:ascii="Times New Roman" w:hAnsi="Times New Roman" w:cs="Times New Roman" w:hint="default"/>
      </w:rPr>
    </w:lvl>
    <w:lvl w:ilvl="1" w:tplc="04190003" w:tentative="1">
      <w:start w:val="1"/>
      <w:numFmt w:val="bullet"/>
      <w:lvlText w:val="o"/>
      <w:lvlJc w:val="left"/>
      <w:pPr>
        <w:ind w:left="1747" w:hanging="360"/>
      </w:pPr>
      <w:rPr>
        <w:rFonts w:ascii="Courier New" w:hAnsi="Courier New" w:cs="Courier New" w:hint="default"/>
      </w:rPr>
    </w:lvl>
    <w:lvl w:ilvl="2" w:tplc="04190005" w:tentative="1">
      <w:start w:val="1"/>
      <w:numFmt w:val="bullet"/>
      <w:lvlText w:val=""/>
      <w:lvlJc w:val="left"/>
      <w:pPr>
        <w:ind w:left="2467" w:hanging="360"/>
      </w:pPr>
      <w:rPr>
        <w:rFonts w:ascii="Wingdings" w:hAnsi="Wingdings" w:hint="default"/>
      </w:rPr>
    </w:lvl>
    <w:lvl w:ilvl="3" w:tplc="04190001" w:tentative="1">
      <w:start w:val="1"/>
      <w:numFmt w:val="bullet"/>
      <w:lvlText w:val=""/>
      <w:lvlJc w:val="left"/>
      <w:pPr>
        <w:ind w:left="3187" w:hanging="360"/>
      </w:pPr>
      <w:rPr>
        <w:rFonts w:ascii="Symbol" w:hAnsi="Symbol" w:hint="default"/>
      </w:rPr>
    </w:lvl>
    <w:lvl w:ilvl="4" w:tplc="04190003" w:tentative="1">
      <w:start w:val="1"/>
      <w:numFmt w:val="bullet"/>
      <w:lvlText w:val="o"/>
      <w:lvlJc w:val="left"/>
      <w:pPr>
        <w:ind w:left="3907" w:hanging="360"/>
      </w:pPr>
      <w:rPr>
        <w:rFonts w:ascii="Courier New" w:hAnsi="Courier New" w:cs="Courier New" w:hint="default"/>
      </w:rPr>
    </w:lvl>
    <w:lvl w:ilvl="5" w:tplc="04190005" w:tentative="1">
      <w:start w:val="1"/>
      <w:numFmt w:val="bullet"/>
      <w:lvlText w:val=""/>
      <w:lvlJc w:val="left"/>
      <w:pPr>
        <w:ind w:left="4627" w:hanging="360"/>
      </w:pPr>
      <w:rPr>
        <w:rFonts w:ascii="Wingdings" w:hAnsi="Wingdings" w:hint="default"/>
      </w:rPr>
    </w:lvl>
    <w:lvl w:ilvl="6" w:tplc="04190001" w:tentative="1">
      <w:start w:val="1"/>
      <w:numFmt w:val="bullet"/>
      <w:lvlText w:val=""/>
      <w:lvlJc w:val="left"/>
      <w:pPr>
        <w:ind w:left="5347" w:hanging="360"/>
      </w:pPr>
      <w:rPr>
        <w:rFonts w:ascii="Symbol" w:hAnsi="Symbol" w:hint="default"/>
      </w:rPr>
    </w:lvl>
    <w:lvl w:ilvl="7" w:tplc="04190003" w:tentative="1">
      <w:start w:val="1"/>
      <w:numFmt w:val="bullet"/>
      <w:lvlText w:val="o"/>
      <w:lvlJc w:val="left"/>
      <w:pPr>
        <w:ind w:left="6067" w:hanging="360"/>
      </w:pPr>
      <w:rPr>
        <w:rFonts w:ascii="Courier New" w:hAnsi="Courier New" w:cs="Courier New" w:hint="default"/>
      </w:rPr>
    </w:lvl>
    <w:lvl w:ilvl="8" w:tplc="04190005" w:tentative="1">
      <w:start w:val="1"/>
      <w:numFmt w:val="bullet"/>
      <w:lvlText w:val=""/>
      <w:lvlJc w:val="left"/>
      <w:pPr>
        <w:ind w:left="6787" w:hanging="360"/>
      </w:pPr>
      <w:rPr>
        <w:rFonts w:ascii="Wingdings" w:hAnsi="Wingdings" w:hint="default"/>
      </w:rPr>
    </w:lvl>
  </w:abstractNum>
  <w:abstractNum w:abstractNumId="24">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2553122D"/>
    <w:multiLevelType w:val="hybridMultilevel"/>
    <w:tmpl w:val="B370720A"/>
    <w:lvl w:ilvl="0" w:tplc="F3467C2A">
      <w:start w:val="1"/>
      <w:numFmt w:val="decimal"/>
      <w:lvlText w:val="%1."/>
      <w:lvlJc w:val="left"/>
      <w:pPr>
        <w:tabs>
          <w:tab w:val="num" w:pos="0"/>
        </w:tabs>
        <w:ind w:left="227" w:hanging="227"/>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6">
    <w:nsid w:val="259B5E4A"/>
    <w:multiLevelType w:val="multilevel"/>
    <w:tmpl w:val="09EAB39A"/>
    <w:lvl w:ilvl="0">
      <w:start w:val="1"/>
      <w:numFmt w:val="decimalZero"/>
      <w:lvlText w:val="%1"/>
      <w:lvlJc w:val="left"/>
      <w:pPr>
        <w:tabs>
          <w:tab w:val="num" w:pos="1425"/>
        </w:tabs>
        <w:ind w:left="1425" w:hanging="1425"/>
      </w:pPr>
      <w:rPr>
        <w:rFonts w:hint="default"/>
      </w:rPr>
    </w:lvl>
    <w:lvl w:ilvl="1">
      <w:start w:val="1"/>
      <w:numFmt w:val="bullet"/>
      <w:lvlText w:val=""/>
      <w:lvlJc w:val="left"/>
      <w:pPr>
        <w:tabs>
          <w:tab w:val="num" w:pos="1068"/>
        </w:tabs>
        <w:ind w:left="1068" w:hanging="360"/>
      </w:pPr>
      <w:rPr>
        <w:rFonts w:ascii="Symbol" w:hAnsi="Symbol" w:hint="default"/>
      </w:rPr>
    </w:lvl>
    <w:lvl w:ilvl="2">
      <w:start w:val="1"/>
      <w:numFmt w:val="decimal"/>
      <w:lvlText w:val="%1.%2.%3"/>
      <w:lvlJc w:val="left"/>
      <w:pPr>
        <w:tabs>
          <w:tab w:val="num" w:pos="2841"/>
        </w:tabs>
        <w:ind w:left="2841" w:hanging="1425"/>
      </w:pPr>
      <w:rPr>
        <w:rFonts w:hint="default"/>
      </w:rPr>
    </w:lvl>
    <w:lvl w:ilvl="3">
      <w:start w:val="1"/>
      <w:numFmt w:val="decimal"/>
      <w:lvlText w:val="%1.%2.%3.%4"/>
      <w:lvlJc w:val="left"/>
      <w:pPr>
        <w:tabs>
          <w:tab w:val="num" w:pos="3549"/>
        </w:tabs>
        <w:ind w:left="3549" w:hanging="1425"/>
      </w:pPr>
      <w:rPr>
        <w:rFonts w:hint="default"/>
      </w:rPr>
    </w:lvl>
    <w:lvl w:ilvl="4">
      <w:start w:val="1"/>
      <w:numFmt w:val="decimal"/>
      <w:lvlText w:val="%1.%2.%3.%4.%5"/>
      <w:lvlJc w:val="left"/>
      <w:pPr>
        <w:tabs>
          <w:tab w:val="num" w:pos="4257"/>
        </w:tabs>
        <w:ind w:left="4257" w:hanging="1425"/>
      </w:pPr>
      <w:rPr>
        <w:rFonts w:hint="default"/>
      </w:rPr>
    </w:lvl>
    <w:lvl w:ilvl="5">
      <w:start w:val="1"/>
      <w:numFmt w:val="decimal"/>
      <w:lvlText w:val="%1.%2.%3.%4.%5.%6"/>
      <w:lvlJc w:val="left"/>
      <w:pPr>
        <w:tabs>
          <w:tab w:val="num" w:pos="4965"/>
        </w:tabs>
        <w:ind w:left="4965" w:hanging="1425"/>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27">
    <w:nsid w:val="34EB4DEE"/>
    <w:multiLevelType w:val="hybridMultilevel"/>
    <w:tmpl w:val="D18A17F2"/>
    <w:lvl w:ilvl="0" w:tplc="6FC65B62">
      <w:start w:val="1"/>
      <w:numFmt w:val="decimal"/>
      <w:lvlText w:val="%1)"/>
      <w:lvlJc w:val="left"/>
      <w:pPr>
        <w:ind w:left="1789" w:hanging="360"/>
      </w:pPr>
      <w:rPr>
        <w:rFonts w:hint="default"/>
      </w:rPr>
    </w:lvl>
    <w:lvl w:ilvl="1" w:tplc="04190019">
      <w:start w:val="1"/>
      <w:numFmt w:val="lowerLetter"/>
      <w:lvlText w:val="%2."/>
      <w:lvlJc w:val="left"/>
      <w:pPr>
        <w:ind w:left="2509" w:hanging="360"/>
      </w:pPr>
    </w:lvl>
    <w:lvl w:ilvl="2" w:tplc="0419001B">
      <w:start w:val="1"/>
      <w:numFmt w:val="lowerRoman"/>
      <w:pStyle w:val="3"/>
      <w:lvlText w:val="%3."/>
      <w:lvlJc w:val="right"/>
      <w:pPr>
        <w:ind w:left="3229" w:hanging="180"/>
      </w:pPr>
    </w:lvl>
    <w:lvl w:ilvl="3" w:tplc="0419000F">
      <w:start w:val="1"/>
      <w:numFmt w:val="decimal"/>
      <w:lvlText w:val="%4."/>
      <w:lvlJc w:val="left"/>
      <w:pPr>
        <w:ind w:left="3949" w:hanging="360"/>
      </w:pPr>
    </w:lvl>
    <w:lvl w:ilvl="4" w:tplc="04190019">
      <w:start w:val="1"/>
      <w:numFmt w:val="lowerLetter"/>
      <w:lvlText w:val="%5."/>
      <w:lvlJc w:val="left"/>
      <w:pPr>
        <w:ind w:left="4669" w:hanging="360"/>
      </w:pPr>
    </w:lvl>
    <w:lvl w:ilvl="5" w:tplc="0419001B">
      <w:start w:val="1"/>
      <w:numFmt w:val="lowerRoman"/>
      <w:lvlText w:val="%6."/>
      <w:lvlJc w:val="right"/>
      <w:pPr>
        <w:ind w:left="5389" w:hanging="180"/>
      </w:pPr>
    </w:lvl>
    <w:lvl w:ilvl="6" w:tplc="0419000F">
      <w:start w:val="1"/>
      <w:numFmt w:val="decimal"/>
      <w:lvlText w:val="%7."/>
      <w:lvlJc w:val="left"/>
      <w:pPr>
        <w:ind w:left="6109" w:hanging="360"/>
      </w:pPr>
    </w:lvl>
    <w:lvl w:ilvl="7" w:tplc="04190019">
      <w:start w:val="1"/>
      <w:numFmt w:val="lowerLetter"/>
      <w:lvlText w:val="%8."/>
      <w:lvlJc w:val="left"/>
      <w:pPr>
        <w:ind w:left="6829" w:hanging="360"/>
      </w:pPr>
    </w:lvl>
    <w:lvl w:ilvl="8" w:tplc="0419001B">
      <w:start w:val="1"/>
      <w:numFmt w:val="lowerRoman"/>
      <w:lvlText w:val="%9."/>
      <w:lvlJc w:val="right"/>
      <w:pPr>
        <w:ind w:left="7549" w:hanging="180"/>
      </w:pPr>
    </w:lvl>
  </w:abstractNum>
  <w:abstractNum w:abstractNumId="28">
    <w:nsid w:val="35A06AEF"/>
    <w:multiLevelType w:val="hybridMultilevel"/>
    <w:tmpl w:val="58FC5248"/>
    <w:lvl w:ilvl="0" w:tplc="04190001">
      <w:start w:val="1"/>
      <w:numFmt w:val="bullet"/>
      <w:lvlText w:val=""/>
      <w:lvlJc w:val="left"/>
      <w:pPr>
        <w:tabs>
          <w:tab w:val="num" w:pos="1420"/>
        </w:tabs>
        <w:ind w:left="1420" w:hanging="360"/>
      </w:pPr>
      <w:rPr>
        <w:rFonts w:ascii="Symbol" w:hAnsi="Symbol" w:hint="default"/>
      </w:rPr>
    </w:lvl>
    <w:lvl w:ilvl="1" w:tplc="D7E4F1B2">
      <w:start w:val="1"/>
      <w:numFmt w:val="decimal"/>
      <w:lvlText w:val="%2."/>
      <w:lvlJc w:val="left"/>
      <w:pPr>
        <w:tabs>
          <w:tab w:val="num" w:pos="2140"/>
        </w:tabs>
        <w:ind w:left="2140" w:hanging="360"/>
      </w:pPr>
    </w:lvl>
    <w:lvl w:ilvl="2" w:tplc="04190005">
      <w:start w:val="1"/>
      <w:numFmt w:val="bullet"/>
      <w:lvlText w:val=""/>
      <w:lvlJc w:val="left"/>
      <w:pPr>
        <w:tabs>
          <w:tab w:val="num" w:pos="2860"/>
        </w:tabs>
        <w:ind w:left="2860" w:hanging="360"/>
      </w:pPr>
      <w:rPr>
        <w:rFonts w:ascii="Wingdings" w:hAnsi="Wingdings" w:hint="default"/>
      </w:rPr>
    </w:lvl>
    <w:lvl w:ilvl="3" w:tplc="04190001">
      <w:start w:val="1"/>
      <w:numFmt w:val="bullet"/>
      <w:lvlText w:val=""/>
      <w:lvlJc w:val="left"/>
      <w:pPr>
        <w:tabs>
          <w:tab w:val="num" w:pos="3580"/>
        </w:tabs>
        <w:ind w:left="3580" w:hanging="360"/>
      </w:pPr>
      <w:rPr>
        <w:rFonts w:ascii="Symbol" w:hAnsi="Symbol" w:hint="default"/>
      </w:rPr>
    </w:lvl>
    <w:lvl w:ilvl="4" w:tplc="04190003">
      <w:start w:val="1"/>
      <w:numFmt w:val="bullet"/>
      <w:lvlText w:val="o"/>
      <w:lvlJc w:val="left"/>
      <w:pPr>
        <w:tabs>
          <w:tab w:val="num" w:pos="4300"/>
        </w:tabs>
        <w:ind w:left="4300" w:hanging="360"/>
      </w:pPr>
      <w:rPr>
        <w:rFonts w:ascii="Courier New" w:hAnsi="Courier New" w:cs="Courier New" w:hint="default"/>
      </w:rPr>
    </w:lvl>
    <w:lvl w:ilvl="5" w:tplc="04190005">
      <w:start w:val="1"/>
      <w:numFmt w:val="bullet"/>
      <w:lvlText w:val=""/>
      <w:lvlJc w:val="left"/>
      <w:pPr>
        <w:tabs>
          <w:tab w:val="num" w:pos="5020"/>
        </w:tabs>
        <w:ind w:left="5020" w:hanging="360"/>
      </w:pPr>
      <w:rPr>
        <w:rFonts w:ascii="Wingdings" w:hAnsi="Wingdings" w:hint="default"/>
      </w:rPr>
    </w:lvl>
    <w:lvl w:ilvl="6" w:tplc="04190001">
      <w:start w:val="1"/>
      <w:numFmt w:val="bullet"/>
      <w:lvlText w:val=""/>
      <w:lvlJc w:val="left"/>
      <w:pPr>
        <w:tabs>
          <w:tab w:val="num" w:pos="5740"/>
        </w:tabs>
        <w:ind w:left="5740" w:hanging="360"/>
      </w:pPr>
      <w:rPr>
        <w:rFonts w:ascii="Symbol" w:hAnsi="Symbol" w:hint="default"/>
      </w:rPr>
    </w:lvl>
    <w:lvl w:ilvl="7" w:tplc="04190003">
      <w:start w:val="1"/>
      <w:numFmt w:val="bullet"/>
      <w:lvlText w:val="o"/>
      <w:lvlJc w:val="left"/>
      <w:pPr>
        <w:tabs>
          <w:tab w:val="num" w:pos="6460"/>
        </w:tabs>
        <w:ind w:left="6460" w:hanging="360"/>
      </w:pPr>
      <w:rPr>
        <w:rFonts w:ascii="Courier New" w:hAnsi="Courier New" w:cs="Courier New" w:hint="default"/>
      </w:rPr>
    </w:lvl>
    <w:lvl w:ilvl="8" w:tplc="04190005">
      <w:start w:val="1"/>
      <w:numFmt w:val="bullet"/>
      <w:lvlText w:val=""/>
      <w:lvlJc w:val="left"/>
      <w:pPr>
        <w:tabs>
          <w:tab w:val="num" w:pos="7180"/>
        </w:tabs>
        <w:ind w:left="7180" w:hanging="360"/>
      </w:pPr>
      <w:rPr>
        <w:rFonts w:ascii="Wingdings" w:hAnsi="Wingdings" w:hint="default"/>
      </w:rPr>
    </w:lvl>
  </w:abstractNum>
  <w:abstractNum w:abstractNumId="29">
    <w:nsid w:val="36173F6B"/>
    <w:multiLevelType w:val="hybridMultilevel"/>
    <w:tmpl w:val="9E9440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D4675DB"/>
    <w:multiLevelType w:val="multilevel"/>
    <w:tmpl w:val="DF2E9C82"/>
    <w:lvl w:ilvl="0">
      <w:start w:val="25"/>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1">
    <w:nsid w:val="40A11735"/>
    <w:multiLevelType w:val="singleLevel"/>
    <w:tmpl w:val="0ECC0048"/>
    <w:lvl w:ilvl="0">
      <w:start w:val="1"/>
      <w:numFmt w:val="decimal"/>
      <w:lvlText w:val="%1)"/>
      <w:lvlJc w:val="left"/>
      <w:pPr>
        <w:tabs>
          <w:tab w:val="num" w:pos="1080"/>
        </w:tabs>
        <w:ind w:left="1080" w:hanging="360"/>
      </w:pPr>
      <w:rPr>
        <w:rFonts w:hint="default"/>
      </w:rPr>
    </w:lvl>
  </w:abstractNum>
  <w:abstractNum w:abstractNumId="32">
    <w:nsid w:val="45592E42"/>
    <w:multiLevelType w:val="hybridMultilevel"/>
    <w:tmpl w:val="B5C85B88"/>
    <w:lvl w:ilvl="0" w:tplc="FFFFFFFF">
      <w:start w:val="1"/>
      <w:numFmt w:val="decimal"/>
      <w:lvlText w:val="%1)"/>
      <w:lvlJc w:val="left"/>
      <w:pPr>
        <w:tabs>
          <w:tab w:val="num" w:pos="1080"/>
        </w:tabs>
        <w:ind w:left="108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3">
    <w:nsid w:val="47972FC3"/>
    <w:multiLevelType w:val="multilevel"/>
    <w:tmpl w:val="C4BCF7F4"/>
    <w:lvl w:ilvl="0">
      <w:start w:val="40"/>
      <w:numFmt w:val="decimal"/>
      <w:lvlText w:val="%1."/>
      <w:lvlJc w:val="left"/>
      <w:pPr>
        <w:tabs>
          <w:tab w:val="num" w:pos="705"/>
        </w:tabs>
        <w:ind w:left="705" w:hanging="705"/>
      </w:pPr>
      <w:rPr>
        <w:rFonts w:cs="Times New Roman" w:hint="default"/>
        <w:b w:val="0"/>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4">
    <w:nsid w:val="49807B27"/>
    <w:multiLevelType w:val="hybridMultilevel"/>
    <w:tmpl w:val="A80C53EA"/>
    <w:lvl w:ilvl="0" w:tplc="62DAC978">
      <w:start w:val="1"/>
      <w:numFmt w:val="decimal"/>
      <w:lvlText w:val="%1)"/>
      <w:lvlJc w:val="left"/>
      <w:pPr>
        <w:tabs>
          <w:tab w:val="num" w:pos="1080"/>
        </w:tabs>
        <w:ind w:left="108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5">
    <w:nsid w:val="4A5156F1"/>
    <w:multiLevelType w:val="hybridMultilevel"/>
    <w:tmpl w:val="3E44387E"/>
    <w:lvl w:ilvl="0" w:tplc="50E6D98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nsid w:val="4B2D4943"/>
    <w:multiLevelType w:val="hybridMultilevel"/>
    <w:tmpl w:val="AF12D0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CDC68D2"/>
    <w:multiLevelType w:val="hybridMultilevel"/>
    <w:tmpl w:val="B9DEEF7E"/>
    <w:lvl w:ilvl="0" w:tplc="7622760C">
      <w:start w:val="2"/>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ADB53D1"/>
    <w:multiLevelType w:val="singleLevel"/>
    <w:tmpl w:val="0419000F"/>
    <w:lvl w:ilvl="0">
      <w:start w:val="1"/>
      <w:numFmt w:val="decimal"/>
      <w:lvlText w:val="%1."/>
      <w:lvlJc w:val="left"/>
      <w:pPr>
        <w:tabs>
          <w:tab w:val="num" w:pos="360"/>
        </w:tabs>
        <w:ind w:left="360" w:hanging="360"/>
      </w:pPr>
      <w:rPr>
        <w:rFonts w:hint="default"/>
      </w:rPr>
    </w:lvl>
  </w:abstractNum>
  <w:abstractNum w:abstractNumId="39">
    <w:nsid w:val="5B121BB9"/>
    <w:multiLevelType w:val="hybridMultilevel"/>
    <w:tmpl w:val="E9B0B4B0"/>
    <w:lvl w:ilvl="0" w:tplc="12C2DF4C">
      <w:start w:val="1"/>
      <w:numFmt w:val="decimal"/>
      <w:lvlText w:val="%1."/>
      <w:lvlJc w:val="left"/>
      <w:pPr>
        <w:tabs>
          <w:tab w:val="num" w:pos="1773"/>
        </w:tabs>
        <w:ind w:left="1773" w:hanging="360"/>
      </w:pPr>
      <w:rPr>
        <w:rFonts w:hint="default"/>
      </w:rPr>
    </w:lvl>
    <w:lvl w:ilvl="1" w:tplc="04190019" w:tentative="1">
      <w:start w:val="1"/>
      <w:numFmt w:val="lowerLetter"/>
      <w:lvlText w:val="%2."/>
      <w:lvlJc w:val="left"/>
      <w:pPr>
        <w:tabs>
          <w:tab w:val="num" w:pos="2493"/>
        </w:tabs>
        <w:ind w:left="2493" w:hanging="360"/>
      </w:pPr>
    </w:lvl>
    <w:lvl w:ilvl="2" w:tplc="0419001B" w:tentative="1">
      <w:start w:val="1"/>
      <w:numFmt w:val="lowerRoman"/>
      <w:lvlText w:val="%3."/>
      <w:lvlJc w:val="right"/>
      <w:pPr>
        <w:tabs>
          <w:tab w:val="num" w:pos="3213"/>
        </w:tabs>
        <w:ind w:left="3213" w:hanging="180"/>
      </w:pPr>
    </w:lvl>
    <w:lvl w:ilvl="3" w:tplc="0419000F" w:tentative="1">
      <w:start w:val="1"/>
      <w:numFmt w:val="decimal"/>
      <w:lvlText w:val="%4."/>
      <w:lvlJc w:val="left"/>
      <w:pPr>
        <w:tabs>
          <w:tab w:val="num" w:pos="3933"/>
        </w:tabs>
        <w:ind w:left="3933" w:hanging="360"/>
      </w:pPr>
    </w:lvl>
    <w:lvl w:ilvl="4" w:tplc="04190019" w:tentative="1">
      <w:start w:val="1"/>
      <w:numFmt w:val="lowerLetter"/>
      <w:lvlText w:val="%5."/>
      <w:lvlJc w:val="left"/>
      <w:pPr>
        <w:tabs>
          <w:tab w:val="num" w:pos="4653"/>
        </w:tabs>
        <w:ind w:left="4653" w:hanging="360"/>
      </w:pPr>
    </w:lvl>
    <w:lvl w:ilvl="5" w:tplc="0419001B" w:tentative="1">
      <w:start w:val="1"/>
      <w:numFmt w:val="lowerRoman"/>
      <w:lvlText w:val="%6."/>
      <w:lvlJc w:val="right"/>
      <w:pPr>
        <w:tabs>
          <w:tab w:val="num" w:pos="5373"/>
        </w:tabs>
        <w:ind w:left="5373" w:hanging="180"/>
      </w:pPr>
    </w:lvl>
    <w:lvl w:ilvl="6" w:tplc="0419000F" w:tentative="1">
      <w:start w:val="1"/>
      <w:numFmt w:val="decimal"/>
      <w:lvlText w:val="%7."/>
      <w:lvlJc w:val="left"/>
      <w:pPr>
        <w:tabs>
          <w:tab w:val="num" w:pos="6093"/>
        </w:tabs>
        <w:ind w:left="6093" w:hanging="360"/>
      </w:pPr>
    </w:lvl>
    <w:lvl w:ilvl="7" w:tplc="04190019" w:tentative="1">
      <w:start w:val="1"/>
      <w:numFmt w:val="lowerLetter"/>
      <w:lvlText w:val="%8."/>
      <w:lvlJc w:val="left"/>
      <w:pPr>
        <w:tabs>
          <w:tab w:val="num" w:pos="6813"/>
        </w:tabs>
        <w:ind w:left="6813" w:hanging="360"/>
      </w:pPr>
    </w:lvl>
    <w:lvl w:ilvl="8" w:tplc="0419001B" w:tentative="1">
      <w:start w:val="1"/>
      <w:numFmt w:val="lowerRoman"/>
      <w:lvlText w:val="%9."/>
      <w:lvlJc w:val="right"/>
      <w:pPr>
        <w:tabs>
          <w:tab w:val="num" w:pos="7533"/>
        </w:tabs>
        <w:ind w:left="7533" w:hanging="180"/>
      </w:pPr>
    </w:lvl>
  </w:abstractNum>
  <w:abstractNum w:abstractNumId="40">
    <w:nsid w:val="5B2030F6"/>
    <w:multiLevelType w:val="hybridMultilevel"/>
    <w:tmpl w:val="9E9440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FDD5E9F"/>
    <w:multiLevelType w:val="hybridMultilevel"/>
    <w:tmpl w:val="9E9440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67F5469"/>
    <w:multiLevelType w:val="multilevel"/>
    <w:tmpl w:val="F48091FC"/>
    <w:lvl w:ilvl="0">
      <w:start w:val="1"/>
      <w:numFmt w:val="decimalZero"/>
      <w:lvlText w:val="%1"/>
      <w:lvlJc w:val="left"/>
      <w:pPr>
        <w:tabs>
          <w:tab w:val="num" w:pos="1425"/>
        </w:tabs>
        <w:ind w:left="1425" w:hanging="1425"/>
      </w:pPr>
      <w:rPr>
        <w:rFonts w:hint="default"/>
      </w:rPr>
    </w:lvl>
    <w:lvl w:ilvl="1">
      <w:start w:val="7"/>
      <w:numFmt w:val="decimalZero"/>
      <w:lvlText w:val="%1.%2"/>
      <w:lvlJc w:val="left"/>
      <w:pPr>
        <w:tabs>
          <w:tab w:val="num" w:pos="4261"/>
        </w:tabs>
        <w:ind w:left="4261" w:hanging="1425"/>
      </w:pPr>
      <w:rPr>
        <w:rFonts w:hint="default"/>
      </w:rPr>
    </w:lvl>
    <w:lvl w:ilvl="2">
      <w:start w:val="1"/>
      <w:numFmt w:val="decimal"/>
      <w:lvlText w:val="%1.%2.%3"/>
      <w:lvlJc w:val="left"/>
      <w:pPr>
        <w:tabs>
          <w:tab w:val="num" w:pos="2841"/>
        </w:tabs>
        <w:ind w:left="2841" w:hanging="1425"/>
      </w:pPr>
      <w:rPr>
        <w:rFonts w:hint="default"/>
      </w:rPr>
    </w:lvl>
    <w:lvl w:ilvl="3">
      <w:start w:val="1"/>
      <w:numFmt w:val="decimal"/>
      <w:lvlText w:val="%1.%2.%3.%4"/>
      <w:lvlJc w:val="left"/>
      <w:pPr>
        <w:tabs>
          <w:tab w:val="num" w:pos="3549"/>
        </w:tabs>
        <w:ind w:left="3549" w:hanging="1425"/>
      </w:pPr>
      <w:rPr>
        <w:rFonts w:hint="default"/>
      </w:rPr>
    </w:lvl>
    <w:lvl w:ilvl="4">
      <w:start w:val="1"/>
      <w:numFmt w:val="decimal"/>
      <w:lvlText w:val="%1.%2.%3.%4.%5"/>
      <w:lvlJc w:val="left"/>
      <w:pPr>
        <w:tabs>
          <w:tab w:val="num" w:pos="4257"/>
        </w:tabs>
        <w:ind w:left="4257" w:hanging="1425"/>
      </w:pPr>
      <w:rPr>
        <w:rFonts w:hint="default"/>
      </w:rPr>
    </w:lvl>
    <w:lvl w:ilvl="5">
      <w:start w:val="1"/>
      <w:numFmt w:val="decimal"/>
      <w:lvlText w:val="%1.%2.%3.%4.%5.%6"/>
      <w:lvlJc w:val="left"/>
      <w:pPr>
        <w:tabs>
          <w:tab w:val="num" w:pos="4965"/>
        </w:tabs>
        <w:ind w:left="4965" w:hanging="1425"/>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43">
    <w:nsid w:val="67D76518"/>
    <w:multiLevelType w:val="hybridMultilevel"/>
    <w:tmpl w:val="E126E954"/>
    <w:lvl w:ilvl="0" w:tplc="04190011">
      <w:start w:val="1"/>
      <w:numFmt w:val="decimal"/>
      <w:lvlText w:val="%1)"/>
      <w:lvlJc w:val="left"/>
      <w:pPr>
        <w:ind w:left="1429" w:hanging="360"/>
      </w:pPr>
      <w:rPr>
        <w:rFonts w:hint="default"/>
      </w:rPr>
    </w:lvl>
    <w:lvl w:ilvl="1" w:tplc="C6F66EE2">
      <w:start w:val="1"/>
      <w:numFmt w:val="decimal"/>
      <w:lvlText w:val="%2."/>
      <w:lvlJc w:val="left"/>
      <w:pPr>
        <w:ind w:left="502"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6A1F6B3C"/>
    <w:multiLevelType w:val="multilevel"/>
    <w:tmpl w:val="648A94DC"/>
    <w:lvl w:ilvl="0">
      <w:start w:val="1"/>
      <w:numFmt w:val="bullet"/>
      <w:lvlText w:val=""/>
      <w:lvlJc w:val="left"/>
      <w:pPr>
        <w:tabs>
          <w:tab w:val="num" w:pos="720"/>
        </w:tabs>
        <w:ind w:left="720" w:hanging="360"/>
      </w:pPr>
      <w:rPr>
        <w:rFonts w:ascii="Symbol" w:hAnsi="Symbol" w:cs="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6C717761"/>
    <w:multiLevelType w:val="multilevel"/>
    <w:tmpl w:val="13B2D4AA"/>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
    <w:nsid w:val="6DCA1FF2"/>
    <w:multiLevelType w:val="singleLevel"/>
    <w:tmpl w:val="96BE5FF0"/>
    <w:lvl w:ilvl="0">
      <w:start w:val="1"/>
      <w:numFmt w:val="decimal"/>
      <w:lvlText w:val="%1)"/>
      <w:lvlJc w:val="left"/>
      <w:pPr>
        <w:tabs>
          <w:tab w:val="num" w:pos="1080"/>
        </w:tabs>
        <w:ind w:left="1080" w:hanging="360"/>
      </w:pPr>
      <w:rPr>
        <w:rFonts w:hint="default"/>
      </w:rPr>
    </w:lvl>
  </w:abstractNum>
  <w:abstractNum w:abstractNumId="47">
    <w:nsid w:val="70320E12"/>
    <w:multiLevelType w:val="hybridMultilevel"/>
    <w:tmpl w:val="C9F07922"/>
    <w:lvl w:ilvl="0" w:tplc="6866B1BA">
      <w:start w:val="1"/>
      <w:numFmt w:val="decimal"/>
      <w:lvlText w:val="%1."/>
      <w:lvlJc w:val="left"/>
      <w:pPr>
        <w:tabs>
          <w:tab w:val="num" w:pos="709"/>
        </w:tabs>
        <w:ind w:left="709" w:hanging="567"/>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2877787"/>
    <w:multiLevelType w:val="multilevel"/>
    <w:tmpl w:val="06762536"/>
    <w:lvl w:ilvl="0">
      <w:start w:val="29"/>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9">
    <w:nsid w:val="73D50380"/>
    <w:multiLevelType w:val="singleLevel"/>
    <w:tmpl w:val="0419000F"/>
    <w:lvl w:ilvl="0">
      <w:start w:val="1"/>
      <w:numFmt w:val="decimal"/>
      <w:lvlText w:val="%1."/>
      <w:lvlJc w:val="left"/>
      <w:pPr>
        <w:tabs>
          <w:tab w:val="num" w:pos="360"/>
        </w:tabs>
        <w:ind w:left="360" w:hanging="360"/>
      </w:pPr>
      <w:rPr>
        <w:rFonts w:hint="default"/>
      </w:rPr>
    </w:lvl>
  </w:abstractNum>
  <w:abstractNum w:abstractNumId="50">
    <w:nsid w:val="74052E6F"/>
    <w:multiLevelType w:val="hybridMultilevel"/>
    <w:tmpl w:val="A7362E6C"/>
    <w:lvl w:ilvl="0" w:tplc="33FA449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1">
    <w:nsid w:val="748F50C4"/>
    <w:multiLevelType w:val="hybridMultilevel"/>
    <w:tmpl w:val="6C321AAA"/>
    <w:lvl w:ilvl="0" w:tplc="FFFFFFFF">
      <w:start w:val="1"/>
      <w:numFmt w:val="decimal"/>
      <w:lvlText w:val="%1)"/>
      <w:lvlJc w:val="left"/>
      <w:pPr>
        <w:tabs>
          <w:tab w:val="num" w:pos="1080"/>
        </w:tabs>
        <w:ind w:left="108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769A3E4A"/>
    <w:multiLevelType w:val="hybridMultilevel"/>
    <w:tmpl w:val="04F6BD4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3">
    <w:nsid w:val="7CBA3221"/>
    <w:multiLevelType w:val="hybridMultilevel"/>
    <w:tmpl w:val="CB94A7EA"/>
    <w:lvl w:ilvl="0" w:tplc="69380D4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4">
    <w:nsid w:val="7E6652B5"/>
    <w:multiLevelType w:val="hybridMultilevel"/>
    <w:tmpl w:val="9E9440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43"/>
  </w:num>
  <w:num w:numId="3">
    <w:abstractNumId w:val="7"/>
  </w:num>
  <w:num w:numId="4">
    <w:abstractNumId w:val="5"/>
  </w:num>
  <w:num w:numId="5">
    <w:abstractNumId w:val="4"/>
  </w:num>
  <w:num w:numId="6">
    <w:abstractNumId w:val="3"/>
  </w:num>
  <w:num w:numId="7">
    <w:abstractNumId w:val="2"/>
  </w:num>
  <w:num w:numId="8">
    <w:abstractNumId w:val="6"/>
  </w:num>
  <w:num w:numId="9">
    <w:abstractNumId w:val="1"/>
  </w:num>
  <w:num w:numId="10">
    <w:abstractNumId w:val="0"/>
  </w:num>
  <w:num w:numId="11">
    <w:abstractNumId w:val="37"/>
  </w:num>
  <w:num w:numId="12">
    <w:abstractNumId w:val="18"/>
  </w:num>
  <w:num w:numId="13">
    <w:abstractNumId w:val="14"/>
  </w:num>
  <w:num w:numId="14">
    <w:abstractNumId w:val="10"/>
  </w:num>
  <w:num w:numId="15">
    <w:abstractNumId w:val="20"/>
  </w:num>
  <w:num w:numId="16">
    <w:abstractNumId w:val="27"/>
  </w:num>
  <w:num w:numId="17">
    <w:abstractNumId w:val="47"/>
  </w:num>
  <w:num w:numId="18">
    <w:abstractNumId w:val="30"/>
  </w:num>
  <w:num w:numId="19">
    <w:abstractNumId w:val="33"/>
  </w:num>
  <w:num w:numId="20">
    <w:abstractNumId w:val="36"/>
  </w:num>
  <w:num w:numId="2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4"/>
  </w:num>
  <w:num w:numId="23">
    <w:abstractNumId w:val="48"/>
  </w:num>
  <w:num w:numId="24">
    <w:abstractNumId w:val="8"/>
    <w:lvlOverride w:ilvl="0">
      <w:lvl w:ilvl="0">
        <w:start w:val="65535"/>
        <w:numFmt w:val="bullet"/>
        <w:lvlText w:val="•"/>
        <w:legacy w:legacy="1" w:legacySpace="0" w:legacyIndent="269"/>
        <w:lvlJc w:val="left"/>
        <w:rPr>
          <w:rFonts w:ascii="Times New Roman" w:hAnsi="Times New Roman" w:cs="Times New Roman" w:hint="default"/>
        </w:rPr>
      </w:lvl>
    </w:lvlOverride>
  </w:num>
  <w:num w:numId="25">
    <w:abstractNumId w:val="23"/>
  </w:num>
  <w:num w:numId="26">
    <w:abstractNumId w:val="13"/>
  </w:num>
  <w:num w:numId="27">
    <w:abstractNumId w:val="35"/>
  </w:num>
  <w:num w:numId="28">
    <w:abstractNumId w:val="25"/>
  </w:num>
  <w:num w:numId="29">
    <w:abstractNumId w:val="41"/>
  </w:num>
  <w:num w:numId="30">
    <w:abstractNumId w:val="15"/>
  </w:num>
  <w:num w:numId="31">
    <w:abstractNumId w:val="29"/>
  </w:num>
  <w:num w:numId="32">
    <w:abstractNumId w:val="40"/>
  </w:num>
  <w:num w:numId="33">
    <w:abstractNumId w:val="54"/>
  </w:num>
  <w:num w:numId="34">
    <w:abstractNumId w:val="16"/>
  </w:num>
  <w:num w:numId="35">
    <w:abstractNumId w:val="31"/>
  </w:num>
  <w:num w:numId="36">
    <w:abstractNumId w:val="45"/>
  </w:num>
  <w:num w:numId="37">
    <w:abstractNumId w:val="46"/>
  </w:num>
  <w:num w:numId="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lvlOverride w:ilvl="0"/>
    <w:lvlOverride w:ilvl="1">
      <w:startOverride w:val="1"/>
    </w:lvlOverride>
    <w:lvlOverride w:ilvl="2"/>
    <w:lvlOverride w:ilvl="3"/>
    <w:lvlOverride w:ilvl="4"/>
    <w:lvlOverride w:ilvl="5"/>
    <w:lvlOverride w:ilvl="6"/>
    <w:lvlOverride w:ilvl="7"/>
    <w:lvlOverride w:ilvl="8"/>
  </w:num>
  <w:num w:numId="4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9"/>
  </w:num>
  <w:num w:numId="45">
    <w:abstractNumId w:val="9"/>
  </w:num>
  <w:num w:numId="46">
    <w:abstractNumId w:val="17"/>
  </w:num>
  <w:num w:numId="47">
    <w:abstractNumId w:val="19"/>
  </w:num>
  <w:num w:numId="48">
    <w:abstractNumId w:val="52"/>
  </w:num>
  <w:num w:numId="49">
    <w:abstractNumId w:val="53"/>
  </w:num>
  <w:num w:numId="50">
    <w:abstractNumId w:val="12"/>
  </w:num>
  <w:num w:numId="51">
    <w:abstractNumId w:val="42"/>
  </w:num>
  <w:num w:numId="52">
    <w:abstractNumId w:val="26"/>
  </w:num>
  <w:num w:numId="53">
    <w:abstractNumId w:val="50"/>
  </w:num>
  <w:num w:numId="54">
    <w:abstractNumId w:val="38"/>
  </w:num>
  <w:num w:numId="55">
    <w:abstractNumId w:val="49"/>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635F6F"/>
    <w:rsid w:val="00766654"/>
    <w:rsid w:val="00BE1E11"/>
    <w:rsid w:val="00D31453"/>
    <w:rsid w:val="00E209E2"/>
    <w:rsid w:val="00E92682"/>
    <w:rsid w:val="00F718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index 9"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envelope address" w:uiPriority="0"/>
    <w:lsdException w:name="envelope return" w:uiPriority="0"/>
    <w:lsdException w:name="List Number" w:uiPriority="0"/>
    <w:lsdException w:name="List 3" w:uiPriority="0"/>
    <w:lsdException w:name="List 4" w:uiPriority="0"/>
    <w:lsdException w:name="List 5"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nhideWhenUsed="0" w:qFormat="1"/>
    <w:lsdException w:name="Closing" w:uiPriority="0"/>
    <w:lsdException w:name="Signature" w:uiPriority="0"/>
    <w:lsdException w:name="Default Paragraph Font" w:uiPriority="1"/>
    <w:lsdException w:name="Body Text"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style>
  <w:style w:type="paragraph" w:styleId="1">
    <w:name w:val="heading 1"/>
    <w:basedOn w:val="a2"/>
    <w:next w:val="a2"/>
    <w:link w:val="11"/>
    <w:uiPriority w:val="9"/>
    <w:qFormat/>
    <w:rsid w:val="00E9268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2"/>
    <w:next w:val="a2"/>
    <w:link w:val="22"/>
    <w:uiPriority w:val="99"/>
    <w:semiHidden/>
    <w:unhideWhenUsed/>
    <w:qFormat/>
    <w:rsid w:val="00E92682"/>
    <w:pPr>
      <w:keepNext/>
      <w:keepLines/>
      <w:spacing w:before="200" w:after="0"/>
      <w:outlineLvl w:val="1"/>
    </w:pPr>
    <w:rPr>
      <w:rFonts w:ascii="Arial" w:eastAsia="Times New Roman" w:hAnsi="Arial" w:cs="Times New Roman"/>
      <w:b/>
      <w:bCs/>
      <w:color w:val="4F81BD"/>
      <w:sz w:val="26"/>
      <w:szCs w:val="26"/>
      <w:lang w:eastAsia="ru-RU"/>
    </w:rPr>
  </w:style>
  <w:style w:type="paragraph" w:styleId="30">
    <w:name w:val="heading 3"/>
    <w:basedOn w:val="a2"/>
    <w:next w:val="a2"/>
    <w:link w:val="31"/>
    <w:uiPriority w:val="99"/>
    <w:semiHidden/>
    <w:unhideWhenUsed/>
    <w:qFormat/>
    <w:rsid w:val="00E92682"/>
    <w:pPr>
      <w:keepNext/>
      <w:keepLines/>
      <w:spacing w:before="200" w:after="0"/>
      <w:outlineLvl w:val="2"/>
    </w:pPr>
    <w:rPr>
      <w:rFonts w:ascii="Arial" w:eastAsia="Times New Roman" w:hAnsi="Arial" w:cs="Times New Roman"/>
      <w:b/>
      <w:bCs/>
      <w:color w:val="4F81BD"/>
      <w:sz w:val="24"/>
      <w:szCs w:val="24"/>
      <w:lang w:eastAsia="ru-RU"/>
    </w:rPr>
  </w:style>
  <w:style w:type="paragraph" w:styleId="40">
    <w:name w:val="heading 4"/>
    <w:basedOn w:val="a2"/>
    <w:next w:val="a2"/>
    <w:link w:val="41"/>
    <w:uiPriority w:val="99"/>
    <w:semiHidden/>
    <w:unhideWhenUsed/>
    <w:qFormat/>
    <w:rsid w:val="00E92682"/>
    <w:pPr>
      <w:keepNext/>
      <w:keepLines/>
      <w:spacing w:before="200" w:after="0"/>
      <w:outlineLvl w:val="3"/>
    </w:pPr>
    <w:rPr>
      <w:rFonts w:ascii="Arial" w:eastAsia="Times New Roman" w:hAnsi="Arial" w:cs="Times New Roman"/>
      <w:b/>
      <w:bCs/>
      <w:i/>
      <w:iCs/>
      <w:color w:val="4F81BD"/>
      <w:sz w:val="24"/>
      <w:szCs w:val="24"/>
      <w:lang w:eastAsia="ru-RU"/>
    </w:rPr>
  </w:style>
  <w:style w:type="paragraph" w:styleId="51">
    <w:name w:val="heading 5"/>
    <w:basedOn w:val="a2"/>
    <w:next w:val="a2"/>
    <w:link w:val="52"/>
    <w:uiPriority w:val="99"/>
    <w:qFormat/>
    <w:rsid w:val="00E92682"/>
    <w:pPr>
      <w:spacing w:before="240" w:after="60"/>
      <w:outlineLvl w:val="4"/>
    </w:pPr>
    <w:rPr>
      <w:rFonts w:ascii="Calibri" w:eastAsia="Calibri" w:hAnsi="Calibri" w:cs="Times New Roman"/>
      <w:b/>
      <w:bCs/>
      <w:i/>
      <w:iCs/>
      <w:sz w:val="26"/>
      <w:szCs w:val="26"/>
      <w:lang w:val="ru-RU"/>
    </w:rPr>
  </w:style>
  <w:style w:type="paragraph" w:styleId="6">
    <w:name w:val="heading 6"/>
    <w:basedOn w:val="a2"/>
    <w:next w:val="a2"/>
    <w:link w:val="60"/>
    <w:uiPriority w:val="99"/>
    <w:semiHidden/>
    <w:unhideWhenUsed/>
    <w:qFormat/>
    <w:rsid w:val="00E92682"/>
    <w:pPr>
      <w:keepNext/>
      <w:keepLines/>
      <w:spacing w:before="200" w:after="0"/>
      <w:outlineLvl w:val="5"/>
    </w:pPr>
    <w:rPr>
      <w:rFonts w:ascii="Arial" w:eastAsia="Times New Roman" w:hAnsi="Arial" w:cs="Times New Roman"/>
      <w:i/>
      <w:iCs/>
      <w:color w:val="243F60"/>
      <w:sz w:val="24"/>
      <w:szCs w:val="24"/>
      <w:lang w:eastAsia="ru-RU"/>
    </w:rPr>
  </w:style>
  <w:style w:type="paragraph" w:styleId="7">
    <w:name w:val="heading 7"/>
    <w:basedOn w:val="a2"/>
    <w:next w:val="a2"/>
    <w:link w:val="70"/>
    <w:uiPriority w:val="99"/>
    <w:semiHidden/>
    <w:unhideWhenUsed/>
    <w:qFormat/>
    <w:rsid w:val="00E92682"/>
    <w:pPr>
      <w:keepNext/>
      <w:keepLines/>
      <w:spacing w:before="200" w:after="0"/>
      <w:outlineLvl w:val="6"/>
    </w:pPr>
    <w:rPr>
      <w:rFonts w:ascii="Arial" w:eastAsia="Times New Roman" w:hAnsi="Arial" w:cs="Times New Roman"/>
      <w:i/>
      <w:iCs/>
      <w:color w:val="404040"/>
      <w:sz w:val="24"/>
      <w:szCs w:val="24"/>
      <w:lang w:eastAsia="ru-RU"/>
    </w:rPr>
  </w:style>
  <w:style w:type="paragraph" w:styleId="8">
    <w:name w:val="heading 8"/>
    <w:basedOn w:val="a2"/>
    <w:next w:val="a2"/>
    <w:link w:val="80"/>
    <w:uiPriority w:val="99"/>
    <w:semiHidden/>
    <w:unhideWhenUsed/>
    <w:qFormat/>
    <w:rsid w:val="00E92682"/>
    <w:pPr>
      <w:keepNext/>
      <w:keepLines/>
      <w:spacing w:before="200" w:after="0"/>
      <w:outlineLvl w:val="7"/>
    </w:pPr>
    <w:rPr>
      <w:rFonts w:ascii="Arial" w:eastAsia="Times New Roman" w:hAnsi="Arial" w:cs="Times New Roman"/>
      <w:color w:val="404040"/>
      <w:sz w:val="20"/>
      <w:szCs w:val="20"/>
      <w:lang w:eastAsia="ru-RU"/>
    </w:rPr>
  </w:style>
  <w:style w:type="paragraph" w:styleId="9">
    <w:name w:val="heading 9"/>
    <w:basedOn w:val="a2"/>
    <w:next w:val="a2"/>
    <w:link w:val="90"/>
    <w:uiPriority w:val="99"/>
    <w:semiHidden/>
    <w:unhideWhenUsed/>
    <w:qFormat/>
    <w:rsid w:val="00E92682"/>
    <w:pPr>
      <w:keepNext/>
      <w:keepLines/>
      <w:spacing w:before="200" w:after="0"/>
      <w:outlineLvl w:val="8"/>
    </w:pPr>
    <w:rPr>
      <w:rFonts w:ascii="Arial" w:eastAsia="Times New Roman" w:hAnsi="Arial" w:cs="Times New Roman"/>
      <w:i/>
      <w:iCs/>
      <w:color w:val="404040"/>
      <w:sz w:val="20"/>
      <w:szCs w:val="20"/>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Balloon Text"/>
    <w:basedOn w:val="a2"/>
    <w:link w:val="a7"/>
    <w:uiPriority w:val="99"/>
    <w:semiHidden/>
    <w:unhideWhenUsed/>
    <w:rsid w:val="00635F6F"/>
    <w:pPr>
      <w:spacing w:after="0" w:line="240" w:lineRule="auto"/>
    </w:pPr>
    <w:rPr>
      <w:rFonts w:ascii="Tahoma" w:hAnsi="Tahoma" w:cs="Tahoma"/>
      <w:sz w:val="16"/>
      <w:szCs w:val="16"/>
    </w:rPr>
  </w:style>
  <w:style w:type="character" w:customStyle="1" w:styleId="a7">
    <w:name w:val="Текст выноски Знак"/>
    <w:basedOn w:val="a3"/>
    <w:link w:val="a6"/>
    <w:uiPriority w:val="99"/>
    <w:semiHidden/>
    <w:rsid w:val="00635F6F"/>
    <w:rPr>
      <w:rFonts w:ascii="Tahoma" w:hAnsi="Tahoma" w:cs="Tahoma"/>
      <w:sz w:val="16"/>
      <w:szCs w:val="16"/>
    </w:rPr>
  </w:style>
  <w:style w:type="character" w:customStyle="1" w:styleId="10">
    <w:name w:val="Заголовок 1 Знак"/>
    <w:basedOn w:val="a3"/>
    <w:link w:val="110"/>
    <w:uiPriority w:val="99"/>
    <w:rsid w:val="00E92682"/>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basedOn w:val="a3"/>
    <w:link w:val="21"/>
    <w:uiPriority w:val="99"/>
    <w:semiHidden/>
    <w:rsid w:val="00E92682"/>
    <w:rPr>
      <w:rFonts w:ascii="Arial" w:eastAsia="Times New Roman" w:hAnsi="Arial" w:cs="Times New Roman"/>
      <w:b/>
      <w:bCs/>
      <w:color w:val="4F81BD"/>
      <w:sz w:val="26"/>
      <w:szCs w:val="26"/>
      <w:lang w:eastAsia="ru-RU"/>
    </w:rPr>
  </w:style>
  <w:style w:type="character" w:customStyle="1" w:styleId="31">
    <w:name w:val="Заголовок 3 Знак"/>
    <w:basedOn w:val="a3"/>
    <w:link w:val="30"/>
    <w:uiPriority w:val="99"/>
    <w:semiHidden/>
    <w:rsid w:val="00E92682"/>
    <w:rPr>
      <w:rFonts w:ascii="Arial" w:eastAsia="Times New Roman" w:hAnsi="Arial" w:cs="Times New Roman"/>
      <w:b/>
      <w:bCs/>
      <w:color w:val="4F81BD"/>
      <w:sz w:val="24"/>
      <w:szCs w:val="24"/>
      <w:lang w:eastAsia="ru-RU"/>
    </w:rPr>
  </w:style>
  <w:style w:type="character" w:customStyle="1" w:styleId="41">
    <w:name w:val="Заголовок 4 Знак"/>
    <w:basedOn w:val="a3"/>
    <w:link w:val="40"/>
    <w:uiPriority w:val="99"/>
    <w:semiHidden/>
    <w:rsid w:val="00E92682"/>
    <w:rPr>
      <w:rFonts w:ascii="Arial" w:eastAsia="Times New Roman" w:hAnsi="Arial" w:cs="Times New Roman"/>
      <w:b/>
      <w:bCs/>
      <w:i/>
      <w:iCs/>
      <w:color w:val="4F81BD"/>
      <w:sz w:val="24"/>
      <w:szCs w:val="24"/>
      <w:lang w:eastAsia="ru-RU"/>
    </w:rPr>
  </w:style>
  <w:style w:type="character" w:customStyle="1" w:styleId="52">
    <w:name w:val="Заголовок 5 Знак"/>
    <w:basedOn w:val="a3"/>
    <w:link w:val="51"/>
    <w:uiPriority w:val="99"/>
    <w:rsid w:val="00E92682"/>
    <w:rPr>
      <w:rFonts w:ascii="Calibri" w:eastAsia="Calibri" w:hAnsi="Calibri" w:cs="Times New Roman"/>
      <w:b/>
      <w:bCs/>
      <w:i/>
      <w:iCs/>
      <w:sz w:val="26"/>
      <w:szCs w:val="26"/>
      <w:lang w:val="ru-RU"/>
    </w:rPr>
  </w:style>
  <w:style w:type="character" w:customStyle="1" w:styleId="60">
    <w:name w:val="Заголовок 6 Знак"/>
    <w:basedOn w:val="a3"/>
    <w:link w:val="6"/>
    <w:uiPriority w:val="99"/>
    <w:semiHidden/>
    <w:rsid w:val="00E92682"/>
    <w:rPr>
      <w:rFonts w:ascii="Arial" w:eastAsia="Times New Roman" w:hAnsi="Arial" w:cs="Times New Roman"/>
      <w:i/>
      <w:iCs/>
      <w:color w:val="243F60"/>
      <w:sz w:val="24"/>
      <w:szCs w:val="24"/>
      <w:lang w:eastAsia="ru-RU"/>
    </w:rPr>
  </w:style>
  <w:style w:type="character" w:customStyle="1" w:styleId="70">
    <w:name w:val="Заголовок 7 Знак"/>
    <w:basedOn w:val="a3"/>
    <w:link w:val="7"/>
    <w:uiPriority w:val="99"/>
    <w:semiHidden/>
    <w:rsid w:val="00E92682"/>
    <w:rPr>
      <w:rFonts w:ascii="Arial" w:eastAsia="Times New Roman" w:hAnsi="Arial" w:cs="Times New Roman"/>
      <w:i/>
      <w:iCs/>
      <w:color w:val="404040"/>
      <w:sz w:val="24"/>
      <w:szCs w:val="24"/>
      <w:lang w:eastAsia="ru-RU"/>
    </w:rPr>
  </w:style>
  <w:style w:type="character" w:customStyle="1" w:styleId="80">
    <w:name w:val="Заголовок 8 Знак"/>
    <w:basedOn w:val="a3"/>
    <w:link w:val="8"/>
    <w:uiPriority w:val="99"/>
    <w:semiHidden/>
    <w:rsid w:val="00E92682"/>
    <w:rPr>
      <w:rFonts w:ascii="Arial" w:eastAsia="Times New Roman" w:hAnsi="Arial" w:cs="Times New Roman"/>
      <w:color w:val="404040"/>
      <w:sz w:val="20"/>
      <w:szCs w:val="20"/>
      <w:lang w:eastAsia="ru-RU"/>
    </w:rPr>
  </w:style>
  <w:style w:type="character" w:customStyle="1" w:styleId="90">
    <w:name w:val="Заголовок 9 Знак"/>
    <w:basedOn w:val="a3"/>
    <w:link w:val="9"/>
    <w:uiPriority w:val="99"/>
    <w:semiHidden/>
    <w:rsid w:val="00E92682"/>
    <w:rPr>
      <w:rFonts w:ascii="Arial" w:eastAsia="Times New Roman" w:hAnsi="Arial" w:cs="Times New Roman"/>
      <w:i/>
      <w:iCs/>
      <w:color w:val="404040"/>
      <w:sz w:val="20"/>
      <w:szCs w:val="20"/>
      <w:lang w:eastAsia="ru-RU"/>
    </w:rPr>
  </w:style>
  <w:style w:type="numbering" w:customStyle="1" w:styleId="12">
    <w:name w:val="Нет списка1"/>
    <w:next w:val="a5"/>
    <w:uiPriority w:val="99"/>
    <w:semiHidden/>
    <w:unhideWhenUsed/>
    <w:rsid w:val="00E92682"/>
  </w:style>
  <w:style w:type="paragraph" w:styleId="a8">
    <w:name w:val="List Paragraph"/>
    <w:basedOn w:val="a2"/>
    <w:uiPriority w:val="34"/>
    <w:qFormat/>
    <w:rsid w:val="00E92682"/>
    <w:pPr>
      <w:ind w:left="720"/>
      <w:contextualSpacing/>
    </w:pPr>
    <w:rPr>
      <w:rFonts w:eastAsiaTheme="minorHAnsi"/>
      <w:lang w:val="ru-RU"/>
    </w:rPr>
  </w:style>
  <w:style w:type="numbering" w:customStyle="1" w:styleId="111">
    <w:name w:val="Нет списка11"/>
    <w:next w:val="a5"/>
    <w:uiPriority w:val="99"/>
    <w:semiHidden/>
    <w:unhideWhenUsed/>
    <w:rsid w:val="00E92682"/>
  </w:style>
  <w:style w:type="paragraph" w:customStyle="1" w:styleId="110">
    <w:name w:val="Заголовок 11"/>
    <w:basedOn w:val="a2"/>
    <w:next w:val="a2"/>
    <w:link w:val="10"/>
    <w:uiPriority w:val="99"/>
    <w:qFormat/>
    <w:rsid w:val="00E92682"/>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customStyle="1" w:styleId="210">
    <w:name w:val="Заголовок 21"/>
    <w:basedOn w:val="a2"/>
    <w:next w:val="a2"/>
    <w:uiPriority w:val="99"/>
    <w:unhideWhenUsed/>
    <w:qFormat/>
    <w:rsid w:val="00E92682"/>
    <w:pPr>
      <w:keepNext/>
      <w:keepLines/>
      <w:spacing w:before="200" w:after="0" w:line="240" w:lineRule="auto"/>
      <w:outlineLvl w:val="1"/>
    </w:pPr>
    <w:rPr>
      <w:rFonts w:ascii="Arial" w:eastAsia="Times New Roman" w:hAnsi="Arial" w:cs="Times New Roman"/>
      <w:b/>
      <w:bCs/>
      <w:color w:val="4F81BD"/>
      <w:sz w:val="26"/>
      <w:szCs w:val="26"/>
      <w:lang w:val="ru-RU" w:eastAsia="ru-RU"/>
    </w:rPr>
  </w:style>
  <w:style w:type="paragraph" w:customStyle="1" w:styleId="310">
    <w:name w:val="Заголовок 31"/>
    <w:basedOn w:val="a2"/>
    <w:next w:val="a2"/>
    <w:uiPriority w:val="99"/>
    <w:unhideWhenUsed/>
    <w:qFormat/>
    <w:rsid w:val="00E92682"/>
    <w:pPr>
      <w:keepNext/>
      <w:keepLines/>
      <w:spacing w:before="200" w:after="0" w:line="240" w:lineRule="auto"/>
      <w:outlineLvl w:val="2"/>
    </w:pPr>
    <w:rPr>
      <w:rFonts w:ascii="Arial" w:eastAsia="Times New Roman" w:hAnsi="Arial" w:cs="Times New Roman"/>
      <w:b/>
      <w:bCs/>
      <w:color w:val="4F81BD"/>
      <w:sz w:val="24"/>
      <w:szCs w:val="24"/>
      <w:lang w:val="ru-RU" w:eastAsia="ru-RU"/>
    </w:rPr>
  </w:style>
  <w:style w:type="paragraph" w:customStyle="1" w:styleId="410">
    <w:name w:val="Заголовок 41"/>
    <w:basedOn w:val="a2"/>
    <w:next w:val="a2"/>
    <w:uiPriority w:val="99"/>
    <w:unhideWhenUsed/>
    <w:qFormat/>
    <w:rsid w:val="00E92682"/>
    <w:pPr>
      <w:keepNext/>
      <w:keepLines/>
      <w:spacing w:before="200" w:after="0" w:line="240" w:lineRule="auto"/>
      <w:outlineLvl w:val="3"/>
    </w:pPr>
    <w:rPr>
      <w:rFonts w:ascii="Arial" w:eastAsia="Times New Roman" w:hAnsi="Arial" w:cs="Times New Roman"/>
      <w:b/>
      <w:bCs/>
      <w:i/>
      <w:iCs/>
      <w:color w:val="4F81BD"/>
      <w:sz w:val="24"/>
      <w:szCs w:val="24"/>
      <w:lang w:val="ru-RU" w:eastAsia="ru-RU"/>
    </w:rPr>
  </w:style>
  <w:style w:type="paragraph" w:customStyle="1" w:styleId="61">
    <w:name w:val="Заголовок 61"/>
    <w:basedOn w:val="a2"/>
    <w:next w:val="a2"/>
    <w:uiPriority w:val="99"/>
    <w:unhideWhenUsed/>
    <w:qFormat/>
    <w:rsid w:val="00E92682"/>
    <w:pPr>
      <w:keepNext/>
      <w:keepLines/>
      <w:spacing w:before="200" w:after="0" w:line="240" w:lineRule="auto"/>
      <w:outlineLvl w:val="5"/>
    </w:pPr>
    <w:rPr>
      <w:rFonts w:ascii="Arial" w:eastAsia="Times New Roman" w:hAnsi="Arial" w:cs="Times New Roman"/>
      <w:i/>
      <w:iCs/>
      <w:color w:val="243F60"/>
      <w:sz w:val="24"/>
      <w:szCs w:val="24"/>
      <w:lang w:val="ru-RU" w:eastAsia="ru-RU"/>
    </w:rPr>
  </w:style>
  <w:style w:type="paragraph" w:customStyle="1" w:styleId="71">
    <w:name w:val="Заголовок 71"/>
    <w:basedOn w:val="a2"/>
    <w:next w:val="a2"/>
    <w:uiPriority w:val="99"/>
    <w:unhideWhenUsed/>
    <w:qFormat/>
    <w:rsid w:val="00E92682"/>
    <w:pPr>
      <w:keepNext/>
      <w:keepLines/>
      <w:spacing w:before="200" w:after="0" w:line="240" w:lineRule="auto"/>
      <w:outlineLvl w:val="6"/>
    </w:pPr>
    <w:rPr>
      <w:rFonts w:ascii="Arial" w:eastAsia="Times New Roman" w:hAnsi="Arial" w:cs="Times New Roman"/>
      <w:i/>
      <w:iCs/>
      <w:color w:val="404040"/>
      <w:sz w:val="24"/>
      <w:szCs w:val="24"/>
      <w:lang w:val="ru-RU" w:eastAsia="ru-RU"/>
    </w:rPr>
  </w:style>
  <w:style w:type="paragraph" w:customStyle="1" w:styleId="81">
    <w:name w:val="Заголовок 81"/>
    <w:basedOn w:val="a2"/>
    <w:next w:val="a2"/>
    <w:uiPriority w:val="99"/>
    <w:unhideWhenUsed/>
    <w:qFormat/>
    <w:rsid w:val="00E92682"/>
    <w:pPr>
      <w:keepNext/>
      <w:keepLines/>
      <w:spacing w:before="200" w:after="0" w:line="240" w:lineRule="auto"/>
      <w:outlineLvl w:val="7"/>
    </w:pPr>
    <w:rPr>
      <w:rFonts w:ascii="Arial" w:eastAsia="Times New Roman" w:hAnsi="Arial" w:cs="Times New Roman"/>
      <w:color w:val="404040"/>
      <w:sz w:val="20"/>
      <w:szCs w:val="20"/>
      <w:lang w:val="ru-RU" w:eastAsia="ru-RU"/>
    </w:rPr>
  </w:style>
  <w:style w:type="paragraph" w:customStyle="1" w:styleId="91">
    <w:name w:val="Заголовок 91"/>
    <w:basedOn w:val="a2"/>
    <w:next w:val="a2"/>
    <w:uiPriority w:val="99"/>
    <w:unhideWhenUsed/>
    <w:qFormat/>
    <w:rsid w:val="00E92682"/>
    <w:pPr>
      <w:keepNext/>
      <w:keepLines/>
      <w:spacing w:before="200" w:after="0" w:line="240" w:lineRule="auto"/>
      <w:outlineLvl w:val="8"/>
    </w:pPr>
    <w:rPr>
      <w:rFonts w:ascii="Arial" w:eastAsia="Times New Roman" w:hAnsi="Arial" w:cs="Times New Roman"/>
      <w:i/>
      <w:iCs/>
      <w:color w:val="404040"/>
      <w:sz w:val="20"/>
      <w:szCs w:val="20"/>
      <w:lang w:val="ru-RU" w:eastAsia="ru-RU"/>
    </w:rPr>
  </w:style>
  <w:style w:type="numbering" w:customStyle="1" w:styleId="1110">
    <w:name w:val="Нет списка111"/>
    <w:next w:val="a5"/>
    <w:uiPriority w:val="99"/>
    <w:semiHidden/>
    <w:unhideWhenUsed/>
    <w:rsid w:val="00E92682"/>
  </w:style>
  <w:style w:type="paragraph" w:customStyle="1" w:styleId="Default">
    <w:name w:val="Default"/>
    <w:uiPriority w:val="99"/>
    <w:rsid w:val="00E92682"/>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9">
    <w:name w:val="Table Grid"/>
    <w:basedOn w:val="a4"/>
    <w:uiPriority w:val="59"/>
    <w:rsid w:val="00E92682"/>
    <w:pPr>
      <w:spacing w:after="0" w:line="240" w:lineRule="auto"/>
    </w:pPr>
    <w:rPr>
      <w:rFonts w:eastAsia="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ody Text Indent"/>
    <w:basedOn w:val="a2"/>
    <w:link w:val="ab"/>
    <w:uiPriority w:val="99"/>
    <w:unhideWhenUsed/>
    <w:rsid w:val="00E92682"/>
    <w:pPr>
      <w:spacing w:after="120" w:line="240" w:lineRule="auto"/>
      <w:ind w:left="283"/>
    </w:pPr>
    <w:rPr>
      <w:rFonts w:ascii="Times New Roman" w:eastAsia="Times New Roman" w:hAnsi="Times New Roman" w:cs="Times New Roman"/>
      <w:sz w:val="24"/>
      <w:szCs w:val="24"/>
      <w:lang w:val="ru-RU" w:eastAsia="ru-RU"/>
    </w:rPr>
  </w:style>
  <w:style w:type="character" w:customStyle="1" w:styleId="ab">
    <w:name w:val="Основной текст с отступом Знак"/>
    <w:basedOn w:val="a3"/>
    <w:link w:val="aa"/>
    <w:uiPriority w:val="99"/>
    <w:rsid w:val="00E92682"/>
    <w:rPr>
      <w:rFonts w:ascii="Times New Roman" w:eastAsia="Times New Roman" w:hAnsi="Times New Roman" w:cs="Times New Roman"/>
      <w:sz w:val="24"/>
      <w:szCs w:val="24"/>
      <w:lang w:val="ru-RU" w:eastAsia="ru-RU"/>
    </w:rPr>
  </w:style>
  <w:style w:type="paragraph" w:customStyle="1" w:styleId="13">
    <w:name w:val="заголовок 1"/>
    <w:basedOn w:val="a2"/>
    <w:next w:val="a2"/>
    <w:uiPriority w:val="99"/>
    <w:rsid w:val="00E92682"/>
    <w:pPr>
      <w:keepNext/>
      <w:spacing w:after="0" w:line="240" w:lineRule="auto"/>
      <w:jc w:val="center"/>
    </w:pPr>
    <w:rPr>
      <w:rFonts w:ascii="TimesET" w:eastAsia="Calibri" w:hAnsi="TimesET" w:cs="Times New Roman"/>
      <w:sz w:val="24"/>
      <w:szCs w:val="20"/>
      <w:lang w:val="ru-RU" w:eastAsia="ru-RU"/>
    </w:rPr>
  </w:style>
  <w:style w:type="paragraph" w:customStyle="1" w:styleId="15">
    <w:name w:val="Обычный1"/>
    <w:rsid w:val="00E92682"/>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E92682"/>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2"/>
    <w:link w:val="140"/>
    <w:uiPriority w:val="99"/>
    <w:rsid w:val="00E92682"/>
    <w:pPr>
      <w:numPr>
        <w:numId w:val="1"/>
      </w:numPr>
      <w:tabs>
        <w:tab w:val="num" w:pos="1440"/>
      </w:tabs>
      <w:spacing w:after="0" w:line="240" w:lineRule="auto"/>
      <w:ind w:left="144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uiPriority w:val="99"/>
    <w:rsid w:val="00E92682"/>
    <w:rPr>
      <w:rFonts w:ascii="Times New Roman" w:eastAsia="Times New Roman" w:hAnsi="Times New Roman" w:cs="Times New Roman"/>
      <w:color w:val="000000"/>
      <w:sz w:val="28"/>
      <w:szCs w:val="24"/>
      <w:lang w:val="ru-RU" w:eastAsia="ru-RU"/>
    </w:rPr>
  </w:style>
  <w:style w:type="character" w:customStyle="1" w:styleId="11">
    <w:name w:val="Заголовок 1 Знак1"/>
    <w:basedOn w:val="a3"/>
    <w:link w:val="1"/>
    <w:uiPriority w:val="9"/>
    <w:rsid w:val="00E92682"/>
    <w:rPr>
      <w:rFonts w:asciiTheme="majorHAnsi" w:eastAsiaTheme="majorEastAsia" w:hAnsiTheme="majorHAnsi" w:cstheme="majorBidi"/>
      <w:b/>
      <w:bCs/>
      <w:color w:val="365F91" w:themeColor="accent1" w:themeShade="BF"/>
      <w:sz w:val="28"/>
      <w:szCs w:val="28"/>
    </w:rPr>
  </w:style>
  <w:style w:type="paragraph" w:styleId="ac">
    <w:name w:val="TOC Heading"/>
    <w:basedOn w:val="1"/>
    <w:next w:val="a2"/>
    <w:uiPriority w:val="99"/>
    <w:unhideWhenUsed/>
    <w:qFormat/>
    <w:rsid w:val="00E92682"/>
    <w:pPr>
      <w:outlineLvl w:val="9"/>
    </w:pPr>
    <w:rPr>
      <w:lang w:val="ru-RU" w:eastAsia="ru-RU"/>
    </w:rPr>
  </w:style>
  <w:style w:type="paragraph" w:styleId="23">
    <w:name w:val="toc 2"/>
    <w:basedOn w:val="a2"/>
    <w:next w:val="a2"/>
    <w:autoRedefine/>
    <w:uiPriority w:val="99"/>
    <w:unhideWhenUsed/>
    <w:rsid w:val="00E92682"/>
    <w:pPr>
      <w:spacing w:after="100" w:line="240" w:lineRule="auto"/>
      <w:ind w:left="240"/>
    </w:pPr>
    <w:rPr>
      <w:rFonts w:ascii="Times New Roman" w:eastAsia="Times New Roman" w:hAnsi="Times New Roman" w:cs="Times New Roman"/>
      <w:sz w:val="24"/>
      <w:szCs w:val="24"/>
      <w:lang w:val="ru-RU" w:eastAsia="ru-RU"/>
    </w:rPr>
  </w:style>
  <w:style w:type="paragraph" w:styleId="16">
    <w:name w:val="toc 1"/>
    <w:basedOn w:val="a2"/>
    <w:next w:val="a2"/>
    <w:autoRedefine/>
    <w:uiPriority w:val="99"/>
    <w:unhideWhenUsed/>
    <w:rsid w:val="00E92682"/>
    <w:pPr>
      <w:spacing w:after="100" w:line="240" w:lineRule="auto"/>
    </w:pPr>
    <w:rPr>
      <w:rFonts w:ascii="Times New Roman" w:eastAsia="Times New Roman" w:hAnsi="Times New Roman" w:cs="Times New Roman"/>
      <w:sz w:val="24"/>
      <w:szCs w:val="24"/>
      <w:lang w:val="ru-RU" w:eastAsia="ru-RU"/>
    </w:rPr>
  </w:style>
  <w:style w:type="character" w:customStyle="1" w:styleId="17">
    <w:name w:val="Гиперссылка1"/>
    <w:basedOn w:val="a3"/>
    <w:uiPriority w:val="99"/>
    <w:unhideWhenUsed/>
    <w:rsid w:val="00E92682"/>
    <w:rPr>
      <w:color w:val="0000FF"/>
      <w:u w:val="single"/>
    </w:rPr>
  </w:style>
  <w:style w:type="paragraph" w:styleId="ad">
    <w:name w:val="Body Text"/>
    <w:basedOn w:val="a2"/>
    <w:link w:val="ae"/>
    <w:unhideWhenUsed/>
    <w:rsid w:val="00E92682"/>
    <w:pPr>
      <w:spacing w:after="120" w:line="240" w:lineRule="auto"/>
    </w:pPr>
    <w:rPr>
      <w:rFonts w:ascii="Times New Roman" w:eastAsia="Times New Roman" w:hAnsi="Times New Roman" w:cs="Times New Roman"/>
      <w:sz w:val="24"/>
      <w:szCs w:val="24"/>
      <w:lang w:val="ru-RU" w:eastAsia="ru-RU"/>
    </w:rPr>
  </w:style>
  <w:style w:type="character" w:customStyle="1" w:styleId="ae">
    <w:name w:val="Основной текст Знак"/>
    <w:basedOn w:val="a3"/>
    <w:link w:val="ad"/>
    <w:rsid w:val="00E92682"/>
    <w:rPr>
      <w:rFonts w:ascii="Times New Roman" w:eastAsia="Times New Roman" w:hAnsi="Times New Roman" w:cs="Times New Roman"/>
      <w:sz w:val="24"/>
      <w:szCs w:val="24"/>
      <w:lang w:val="ru-RU" w:eastAsia="ru-RU"/>
    </w:rPr>
  </w:style>
  <w:style w:type="paragraph" w:styleId="af">
    <w:name w:val="footnote text"/>
    <w:basedOn w:val="a2"/>
    <w:link w:val="af0"/>
    <w:uiPriority w:val="99"/>
    <w:unhideWhenUsed/>
    <w:rsid w:val="00E92682"/>
    <w:rPr>
      <w:rFonts w:ascii="Calibri" w:eastAsia="Calibri" w:hAnsi="Calibri" w:cs="Times New Roman"/>
      <w:sz w:val="20"/>
      <w:szCs w:val="20"/>
      <w:lang w:val="ru-RU"/>
    </w:rPr>
  </w:style>
  <w:style w:type="character" w:customStyle="1" w:styleId="af0">
    <w:name w:val="Текст сноски Знак"/>
    <w:basedOn w:val="a3"/>
    <w:link w:val="af"/>
    <w:uiPriority w:val="99"/>
    <w:rsid w:val="00E92682"/>
    <w:rPr>
      <w:rFonts w:ascii="Calibri" w:eastAsia="Calibri" w:hAnsi="Calibri" w:cs="Times New Roman"/>
      <w:sz w:val="20"/>
      <w:szCs w:val="20"/>
      <w:lang w:val="ru-RU"/>
    </w:rPr>
  </w:style>
  <w:style w:type="character" w:styleId="af1">
    <w:name w:val="footnote reference"/>
    <w:basedOn w:val="a3"/>
    <w:uiPriority w:val="99"/>
    <w:unhideWhenUsed/>
    <w:rsid w:val="00E92682"/>
    <w:rPr>
      <w:vertAlign w:val="superscript"/>
    </w:rPr>
  </w:style>
  <w:style w:type="paragraph" w:styleId="af2">
    <w:name w:val="Normal (Web)"/>
    <w:basedOn w:val="a2"/>
    <w:uiPriority w:val="99"/>
    <w:unhideWhenUsed/>
    <w:rsid w:val="00E9268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3">
    <w:name w:val="header"/>
    <w:basedOn w:val="a2"/>
    <w:link w:val="af4"/>
    <w:uiPriority w:val="99"/>
    <w:unhideWhenUsed/>
    <w:rsid w:val="00E92682"/>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4">
    <w:name w:val="Верхний колонтитул Знак"/>
    <w:basedOn w:val="a3"/>
    <w:link w:val="af3"/>
    <w:uiPriority w:val="99"/>
    <w:rsid w:val="00E92682"/>
    <w:rPr>
      <w:rFonts w:ascii="Times New Roman" w:eastAsia="Times New Roman" w:hAnsi="Times New Roman" w:cs="Times New Roman"/>
      <w:sz w:val="24"/>
      <w:szCs w:val="24"/>
      <w:lang w:val="ru-RU" w:eastAsia="ru-RU"/>
    </w:rPr>
  </w:style>
  <w:style w:type="paragraph" w:styleId="af5">
    <w:name w:val="footer"/>
    <w:basedOn w:val="a2"/>
    <w:link w:val="af6"/>
    <w:uiPriority w:val="99"/>
    <w:unhideWhenUsed/>
    <w:rsid w:val="00E92682"/>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6">
    <w:name w:val="Нижний колонтитул Знак"/>
    <w:basedOn w:val="a3"/>
    <w:link w:val="af5"/>
    <w:uiPriority w:val="99"/>
    <w:rsid w:val="00E92682"/>
    <w:rPr>
      <w:rFonts w:ascii="Times New Roman" w:eastAsia="Times New Roman" w:hAnsi="Times New Roman" w:cs="Times New Roman"/>
      <w:sz w:val="24"/>
      <w:szCs w:val="24"/>
      <w:lang w:val="ru-RU" w:eastAsia="ru-RU"/>
    </w:rPr>
  </w:style>
  <w:style w:type="paragraph" w:styleId="24">
    <w:name w:val="Body Text Indent 2"/>
    <w:basedOn w:val="a2"/>
    <w:link w:val="25"/>
    <w:uiPriority w:val="99"/>
    <w:unhideWhenUsed/>
    <w:rsid w:val="00E92682"/>
    <w:pPr>
      <w:spacing w:after="120" w:line="480" w:lineRule="auto"/>
      <w:ind w:left="283"/>
    </w:pPr>
    <w:rPr>
      <w:rFonts w:ascii="Times New Roman" w:eastAsia="Times New Roman" w:hAnsi="Times New Roman" w:cs="Times New Roman"/>
      <w:sz w:val="24"/>
      <w:szCs w:val="24"/>
      <w:lang w:val="ru-RU" w:eastAsia="ru-RU"/>
    </w:rPr>
  </w:style>
  <w:style w:type="character" w:customStyle="1" w:styleId="25">
    <w:name w:val="Основной текст с отступом 2 Знак"/>
    <w:basedOn w:val="a3"/>
    <w:link w:val="24"/>
    <w:uiPriority w:val="99"/>
    <w:rsid w:val="00E92682"/>
    <w:rPr>
      <w:rFonts w:ascii="Times New Roman" w:eastAsia="Times New Roman" w:hAnsi="Times New Roman" w:cs="Times New Roman"/>
      <w:sz w:val="24"/>
      <w:szCs w:val="24"/>
      <w:lang w:val="ru-RU" w:eastAsia="ru-RU"/>
    </w:rPr>
  </w:style>
  <w:style w:type="paragraph" w:customStyle="1" w:styleId="26">
    <w:name w:val="Ñòèëü2"/>
    <w:basedOn w:val="a2"/>
    <w:uiPriority w:val="99"/>
    <w:rsid w:val="00E92682"/>
    <w:pPr>
      <w:spacing w:after="0" w:line="240" w:lineRule="auto"/>
      <w:ind w:firstLine="709"/>
    </w:pPr>
    <w:rPr>
      <w:rFonts w:ascii="Times New Roman" w:eastAsia="Times New Roman" w:hAnsi="Times New Roman" w:cs="Times New Roman"/>
      <w:sz w:val="28"/>
      <w:szCs w:val="20"/>
      <w:lang w:val="ru-RU" w:eastAsia="ru-RU"/>
    </w:rPr>
  </w:style>
  <w:style w:type="paragraph" w:customStyle="1" w:styleId="Iauiue">
    <w:name w:val="Iau?iue"/>
    <w:uiPriority w:val="99"/>
    <w:rsid w:val="00E92682"/>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paragraph" w:customStyle="1" w:styleId="BodyText21">
    <w:name w:val="Body Text 21"/>
    <w:basedOn w:val="a2"/>
    <w:uiPriority w:val="99"/>
    <w:rsid w:val="00E92682"/>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6"/>
      <w:szCs w:val="20"/>
      <w:lang w:val="ru-RU" w:eastAsia="ru-RU"/>
    </w:rPr>
  </w:style>
  <w:style w:type="paragraph" w:styleId="27">
    <w:name w:val="Body Text 2"/>
    <w:basedOn w:val="a2"/>
    <w:link w:val="28"/>
    <w:uiPriority w:val="99"/>
    <w:rsid w:val="00E92682"/>
    <w:pPr>
      <w:spacing w:after="120" w:line="480" w:lineRule="auto"/>
    </w:pPr>
    <w:rPr>
      <w:rFonts w:ascii="Calibri" w:eastAsia="Calibri" w:hAnsi="Calibri" w:cs="Times New Roman"/>
      <w:lang w:val="ru-RU"/>
    </w:rPr>
  </w:style>
  <w:style w:type="character" w:customStyle="1" w:styleId="28">
    <w:name w:val="Основной текст 2 Знак"/>
    <w:basedOn w:val="a3"/>
    <w:link w:val="27"/>
    <w:uiPriority w:val="99"/>
    <w:rsid w:val="00E92682"/>
    <w:rPr>
      <w:rFonts w:ascii="Calibri" w:eastAsia="Calibri" w:hAnsi="Calibri" w:cs="Times New Roman"/>
      <w:lang w:val="ru-RU"/>
    </w:rPr>
  </w:style>
  <w:style w:type="character" w:customStyle="1" w:styleId="apple-style-span">
    <w:name w:val="apple-style-span"/>
    <w:basedOn w:val="a3"/>
    <w:rsid w:val="00E92682"/>
  </w:style>
  <w:style w:type="character" w:customStyle="1" w:styleId="af7">
    <w:name w:val="выделение"/>
    <w:basedOn w:val="a3"/>
    <w:rsid w:val="00E92682"/>
  </w:style>
  <w:style w:type="character" w:customStyle="1" w:styleId="apple-converted-space">
    <w:name w:val="apple-converted-space"/>
    <w:basedOn w:val="a3"/>
    <w:uiPriority w:val="99"/>
    <w:rsid w:val="00E92682"/>
  </w:style>
  <w:style w:type="character" w:customStyle="1" w:styleId="af8">
    <w:name w:val="пример"/>
    <w:basedOn w:val="a3"/>
    <w:rsid w:val="00E92682"/>
  </w:style>
  <w:style w:type="paragraph" w:customStyle="1" w:styleId="Style1">
    <w:name w:val="Style1"/>
    <w:basedOn w:val="a2"/>
    <w:uiPriority w:val="99"/>
    <w:rsid w:val="00E92682"/>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2">
    <w:name w:val="Style2"/>
    <w:basedOn w:val="a2"/>
    <w:uiPriority w:val="99"/>
    <w:rsid w:val="00E92682"/>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3">
    <w:name w:val="Style3"/>
    <w:basedOn w:val="a2"/>
    <w:uiPriority w:val="99"/>
    <w:rsid w:val="00E92682"/>
    <w:pPr>
      <w:widowControl w:val="0"/>
      <w:autoSpaceDE w:val="0"/>
      <w:autoSpaceDN w:val="0"/>
      <w:adjustRightInd w:val="0"/>
      <w:spacing w:after="0" w:line="278" w:lineRule="exact"/>
      <w:jc w:val="both"/>
    </w:pPr>
    <w:rPr>
      <w:rFonts w:ascii="Times New Roman" w:eastAsia="Times New Roman" w:hAnsi="Times New Roman" w:cs="Times New Roman"/>
      <w:sz w:val="24"/>
      <w:szCs w:val="24"/>
      <w:lang w:val="ru-RU" w:eastAsia="ru-RU"/>
    </w:rPr>
  </w:style>
  <w:style w:type="paragraph" w:customStyle="1" w:styleId="Style4">
    <w:name w:val="Style4"/>
    <w:basedOn w:val="a2"/>
    <w:uiPriority w:val="99"/>
    <w:rsid w:val="00E92682"/>
    <w:pPr>
      <w:widowControl w:val="0"/>
      <w:autoSpaceDE w:val="0"/>
      <w:autoSpaceDN w:val="0"/>
      <w:adjustRightInd w:val="0"/>
      <w:spacing w:after="0" w:line="288" w:lineRule="exact"/>
      <w:jc w:val="both"/>
    </w:pPr>
    <w:rPr>
      <w:rFonts w:ascii="Times New Roman" w:eastAsia="Times New Roman" w:hAnsi="Times New Roman" w:cs="Times New Roman"/>
      <w:sz w:val="24"/>
      <w:szCs w:val="24"/>
      <w:lang w:val="ru-RU" w:eastAsia="ru-RU"/>
    </w:rPr>
  </w:style>
  <w:style w:type="paragraph" w:customStyle="1" w:styleId="Style5">
    <w:name w:val="Style5"/>
    <w:basedOn w:val="a2"/>
    <w:uiPriority w:val="99"/>
    <w:rsid w:val="00E92682"/>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6">
    <w:name w:val="Style6"/>
    <w:basedOn w:val="a2"/>
    <w:uiPriority w:val="99"/>
    <w:rsid w:val="00E92682"/>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7">
    <w:name w:val="Style7"/>
    <w:basedOn w:val="a2"/>
    <w:uiPriority w:val="99"/>
    <w:rsid w:val="00E92682"/>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8">
    <w:name w:val="Style8"/>
    <w:basedOn w:val="a2"/>
    <w:uiPriority w:val="99"/>
    <w:rsid w:val="00E92682"/>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9">
    <w:name w:val="Style9"/>
    <w:basedOn w:val="a2"/>
    <w:uiPriority w:val="99"/>
    <w:rsid w:val="00E92682"/>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customStyle="1" w:styleId="FontStyle11">
    <w:name w:val="Font Style11"/>
    <w:basedOn w:val="a3"/>
    <w:uiPriority w:val="99"/>
    <w:rsid w:val="00E92682"/>
    <w:rPr>
      <w:rFonts w:ascii="Times New Roman" w:hAnsi="Times New Roman" w:cs="Times New Roman"/>
      <w:b/>
      <w:bCs/>
      <w:i/>
      <w:iCs/>
      <w:sz w:val="22"/>
      <w:szCs w:val="22"/>
    </w:rPr>
  </w:style>
  <w:style w:type="character" w:customStyle="1" w:styleId="FontStyle12">
    <w:name w:val="Font Style12"/>
    <w:basedOn w:val="a3"/>
    <w:uiPriority w:val="99"/>
    <w:rsid w:val="00E92682"/>
    <w:rPr>
      <w:rFonts w:ascii="Courier New" w:hAnsi="Courier New" w:cs="Courier New"/>
      <w:b/>
      <w:bCs/>
      <w:sz w:val="18"/>
      <w:szCs w:val="18"/>
    </w:rPr>
  </w:style>
  <w:style w:type="character" w:customStyle="1" w:styleId="FontStyle13">
    <w:name w:val="Font Style13"/>
    <w:basedOn w:val="a3"/>
    <w:uiPriority w:val="99"/>
    <w:rsid w:val="00E92682"/>
    <w:rPr>
      <w:rFonts w:ascii="Times New Roman" w:hAnsi="Times New Roman" w:cs="Times New Roman"/>
      <w:i/>
      <w:iCs/>
      <w:spacing w:val="-10"/>
      <w:sz w:val="28"/>
      <w:szCs w:val="28"/>
    </w:rPr>
  </w:style>
  <w:style w:type="character" w:customStyle="1" w:styleId="FontStyle14">
    <w:name w:val="Font Style14"/>
    <w:basedOn w:val="a3"/>
    <w:uiPriority w:val="99"/>
    <w:rsid w:val="00E92682"/>
    <w:rPr>
      <w:rFonts w:ascii="Times New Roman" w:hAnsi="Times New Roman" w:cs="Times New Roman"/>
      <w:b/>
      <w:bCs/>
      <w:i/>
      <w:iCs/>
      <w:sz w:val="22"/>
      <w:szCs w:val="22"/>
    </w:rPr>
  </w:style>
  <w:style w:type="character" w:customStyle="1" w:styleId="FontStyle15">
    <w:name w:val="Font Style15"/>
    <w:basedOn w:val="a3"/>
    <w:uiPriority w:val="99"/>
    <w:rsid w:val="00E92682"/>
    <w:rPr>
      <w:rFonts w:ascii="Times New Roman" w:hAnsi="Times New Roman" w:cs="Times New Roman"/>
      <w:i/>
      <w:iCs/>
      <w:sz w:val="22"/>
      <w:szCs w:val="22"/>
    </w:rPr>
  </w:style>
  <w:style w:type="character" w:customStyle="1" w:styleId="FontStyle16">
    <w:name w:val="Font Style16"/>
    <w:basedOn w:val="a3"/>
    <w:uiPriority w:val="99"/>
    <w:rsid w:val="00E92682"/>
    <w:rPr>
      <w:rFonts w:ascii="Times New Roman" w:hAnsi="Times New Roman" w:cs="Times New Roman"/>
      <w:i/>
      <w:iCs/>
      <w:spacing w:val="-30"/>
      <w:sz w:val="38"/>
      <w:szCs w:val="38"/>
    </w:rPr>
  </w:style>
  <w:style w:type="character" w:customStyle="1" w:styleId="FontStyle17">
    <w:name w:val="Font Style17"/>
    <w:basedOn w:val="a3"/>
    <w:uiPriority w:val="99"/>
    <w:rsid w:val="00E92682"/>
    <w:rPr>
      <w:rFonts w:ascii="Times New Roman" w:hAnsi="Times New Roman" w:cs="Times New Roman"/>
      <w:sz w:val="22"/>
      <w:szCs w:val="22"/>
    </w:rPr>
  </w:style>
  <w:style w:type="character" w:customStyle="1" w:styleId="FontStyle18">
    <w:name w:val="Font Style18"/>
    <w:basedOn w:val="a3"/>
    <w:uiPriority w:val="99"/>
    <w:rsid w:val="00E92682"/>
    <w:rPr>
      <w:rFonts w:ascii="Times New Roman" w:hAnsi="Times New Roman" w:cs="Times New Roman"/>
      <w:i/>
      <w:iCs/>
      <w:spacing w:val="-20"/>
      <w:sz w:val="28"/>
      <w:szCs w:val="28"/>
    </w:rPr>
  </w:style>
  <w:style w:type="character" w:customStyle="1" w:styleId="FontStyle19">
    <w:name w:val="Font Style19"/>
    <w:basedOn w:val="a3"/>
    <w:uiPriority w:val="99"/>
    <w:rsid w:val="00E92682"/>
    <w:rPr>
      <w:rFonts w:ascii="Times New Roman" w:hAnsi="Times New Roman" w:cs="Times New Roman"/>
      <w:i/>
      <w:iCs/>
      <w:spacing w:val="10"/>
      <w:sz w:val="32"/>
      <w:szCs w:val="32"/>
    </w:rPr>
  </w:style>
  <w:style w:type="character" w:customStyle="1" w:styleId="FontStyle20">
    <w:name w:val="Font Style20"/>
    <w:basedOn w:val="a3"/>
    <w:uiPriority w:val="99"/>
    <w:rsid w:val="00E92682"/>
    <w:rPr>
      <w:rFonts w:ascii="Garamond" w:hAnsi="Garamond" w:cs="Garamond"/>
      <w:b/>
      <w:bCs/>
      <w:i/>
      <w:iCs/>
      <w:spacing w:val="30"/>
      <w:sz w:val="34"/>
      <w:szCs w:val="34"/>
    </w:rPr>
  </w:style>
  <w:style w:type="character" w:customStyle="1" w:styleId="FontStyle21">
    <w:name w:val="Font Style21"/>
    <w:basedOn w:val="a3"/>
    <w:uiPriority w:val="99"/>
    <w:rsid w:val="00E92682"/>
    <w:rPr>
      <w:rFonts w:ascii="Times New Roman" w:hAnsi="Times New Roman" w:cs="Times New Roman"/>
      <w:b/>
      <w:bCs/>
      <w:i/>
      <w:iCs/>
      <w:spacing w:val="-10"/>
      <w:sz w:val="32"/>
      <w:szCs w:val="32"/>
    </w:rPr>
  </w:style>
  <w:style w:type="paragraph" w:customStyle="1" w:styleId="Style10">
    <w:name w:val="Style10"/>
    <w:basedOn w:val="a2"/>
    <w:uiPriority w:val="99"/>
    <w:rsid w:val="00E92682"/>
    <w:pPr>
      <w:widowControl w:val="0"/>
      <w:autoSpaceDE w:val="0"/>
      <w:autoSpaceDN w:val="0"/>
      <w:adjustRightInd w:val="0"/>
      <w:spacing w:after="0" w:line="283" w:lineRule="exact"/>
      <w:jc w:val="both"/>
    </w:pPr>
    <w:rPr>
      <w:rFonts w:ascii="Times New Roman" w:eastAsia="Times New Roman" w:hAnsi="Times New Roman" w:cs="Times New Roman"/>
      <w:sz w:val="24"/>
      <w:szCs w:val="24"/>
      <w:lang w:val="ru-RU" w:eastAsia="ru-RU"/>
    </w:rPr>
  </w:style>
  <w:style w:type="paragraph" w:customStyle="1" w:styleId="Style11">
    <w:name w:val="Style11"/>
    <w:basedOn w:val="a2"/>
    <w:uiPriority w:val="99"/>
    <w:rsid w:val="00E92682"/>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12">
    <w:name w:val="Style12"/>
    <w:basedOn w:val="a2"/>
    <w:uiPriority w:val="99"/>
    <w:rsid w:val="00E92682"/>
    <w:pPr>
      <w:widowControl w:val="0"/>
      <w:autoSpaceDE w:val="0"/>
      <w:autoSpaceDN w:val="0"/>
      <w:adjustRightInd w:val="0"/>
      <w:spacing w:after="0" w:line="281" w:lineRule="exact"/>
      <w:jc w:val="both"/>
    </w:pPr>
    <w:rPr>
      <w:rFonts w:ascii="Times New Roman" w:eastAsia="Times New Roman" w:hAnsi="Times New Roman" w:cs="Times New Roman"/>
      <w:sz w:val="24"/>
      <w:szCs w:val="24"/>
      <w:lang w:val="ru-RU" w:eastAsia="ru-RU"/>
    </w:rPr>
  </w:style>
  <w:style w:type="paragraph" w:customStyle="1" w:styleId="Style13">
    <w:name w:val="Style13"/>
    <w:basedOn w:val="a2"/>
    <w:uiPriority w:val="99"/>
    <w:rsid w:val="00E92682"/>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styleId="af9">
    <w:name w:val="No Spacing"/>
    <w:uiPriority w:val="1"/>
    <w:qFormat/>
    <w:rsid w:val="00E92682"/>
    <w:pPr>
      <w:spacing w:after="0" w:line="240" w:lineRule="auto"/>
    </w:pPr>
    <w:rPr>
      <w:rFonts w:ascii="Times New Roman" w:eastAsia="Times New Roman" w:hAnsi="Times New Roman" w:cs="Times New Roman"/>
      <w:sz w:val="24"/>
      <w:szCs w:val="24"/>
      <w:lang w:val="ru-RU" w:eastAsia="ru-RU"/>
    </w:rPr>
  </w:style>
  <w:style w:type="paragraph" w:customStyle="1" w:styleId="32">
    <w:name w:val="заголовок 3"/>
    <w:basedOn w:val="a2"/>
    <w:next w:val="a2"/>
    <w:uiPriority w:val="99"/>
    <w:rsid w:val="00E92682"/>
    <w:pPr>
      <w:keepNext/>
      <w:widowControl w:val="0"/>
      <w:spacing w:after="0" w:line="240" w:lineRule="auto"/>
      <w:jc w:val="center"/>
    </w:pPr>
    <w:rPr>
      <w:rFonts w:ascii="Times New Roman" w:eastAsia="Times New Roman" w:hAnsi="Times New Roman" w:cs="Times New Roman"/>
      <w:sz w:val="24"/>
      <w:szCs w:val="20"/>
      <w:lang w:val="ru-RU" w:eastAsia="ru-RU"/>
    </w:rPr>
  </w:style>
  <w:style w:type="paragraph" w:customStyle="1" w:styleId="Iniiaiieoaeno3">
    <w:name w:val="Iniiaiie oaeno 3"/>
    <w:basedOn w:val="a2"/>
    <w:uiPriority w:val="99"/>
    <w:rsid w:val="00E92682"/>
    <w:pPr>
      <w:spacing w:after="0" w:line="240" w:lineRule="auto"/>
      <w:jc w:val="both"/>
    </w:pPr>
    <w:rPr>
      <w:rFonts w:ascii="Times New Roman" w:eastAsia="Times New Roman" w:hAnsi="Times New Roman" w:cs="Times New Roman"/>
      <w:sz w:val="28"/>
      <w:szCs w:val="20"/>
      <w:lang w:eastAsia="ru-RU"/>
    </w:rPr>
  </w:style>
  <w:style w:type="paragraph" w:customStyle="1" w:styleId="afa">
    <w:name w:val="Îñíîâíîé òåêñò"/>
    <w:basedOn w:val="a2"/>
    <w:rsid w:val="00E92682"/>
    <w:pPr>
      <w:spacing w:after="0" w:line="240" w:lineRule="auto"/>
      <w:jc w:val="both"/>
    </w:pPr>
    <w:rPr>
      <w:rFonts w:ascii="Times New Roman" w:eastAsia="Times New Roman" w:hAnsi="Times New Roman" w:cs="Times New Roman"/>
      <w:sz w:val="24"/>
      <w:szCs w:val="20"/>
      <w:lang w:val="ru-RU" w:eastAsia="ru-RU"/>
    </w:rPr>
  </w:style>
  <w:style w:type="paragraph" w:customStyle="1" w:styleId="29">
    <w:name w:val="Обычный2"/>
    <w:uiPriority w:val="99"/>
    <w:rsid w:val="00E92682"/>
    <w:pPr>
      <w:spacing w:after="0" w:line="240" w:lineRule="auto"/>
    </w:pPr>
    <w:rPr>
      <w:rFonts w:ascii="Times New Roman" w:eastAsia="Times New Roman" w:hAnsi="Times New Roman" w:cs="Times New Roman"/>
      <w:sz w:val="24"/>
      <w:szCs w:val="20"/>
      <w:lang w:val="ru-RU" w:eastAsia="ru-RU"/>
    </w:rPr>
  </w:style>
  <w:style w:type="paragraph" w:styleId="afb">
    <w:name w:val="Block Text"/>
    <w:basedOn w:val="a2"/>
    <w:uiPriority w:val="99"/>
    <w:rsid w:val="00E92682"/>
    <w:pPr>
      <w:widowControl w:val="0"/>
      <w:spacing w:after="0" w:line="360" w:lineRule="auto"/>
      <w:ind w:left="4" w:right="4" w:firstLine="720"/>
      <w:jc w:val="center"/>
    </w:pPr>
    <w:rPr>
      <w:rFonts w:ascii="Times New Roman" w:eastAsia="Times New Roman" w:hAnsi="Times New Roman" w:cs="Times New Roman"/>
      <w:b/>
      <w:bCs/>
      <w:sz w:val="28"/>
      <w:szCs w:val="24"/>
      <w:lang w:val="ru-RU" w:eastAsia="ru-RU"/>
    </w:rPr>
  </w:style>
  <w:style w:type="paragraph" w:customStyle="1" w:styleId="afc">
    <w:name w:val="Îáû÷íûé"/>
    <w:uiPriority w:val="99"/>
    <w:rsid w:val="00E92682"/>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paragraph" w:customStyle="1" w:styleId="92">
    <w:name w:val="заголовок 9"/>
    <w:basedOn w:val="a2"/>
    <w:next w:val="a2"/>
    <w:uiPriority w:val="99"/>
    <w:rsid w:val="00E92682"/>
    <w:pPr>
      <w:keepNext/>
      <w:spacing w:before="120" w:after="0" w:line="240" w:lineRule="auto"/>
      <w:jc w:val="center"/>
    </w:pPr>
    <w:rPr>
      <w:rFonts w:ascii="Times New Roman" w:eastAsia="SimSun" w:hAnsi="Times New Roman" w:cs="Times New Roman"/>
      <w:snapToGrid w:val="0"/>
      <w:sz w:val="24"/>
      <w:szCs w:val="20"/>
      <w:lang w:val="ru-RU" w:eastAsia="ru-RU"/>
    </w:rPr>
  </w:style>
  <w:style w:type="paragraph" w:customStyle="1" w:styleId="211">
    <w:name w:val="Основной текст 21"/>
    <w:basedOn w:val="a2"/>
    <w:uiPriority w:val="99"/>
    <w:rsid w:val="00E92682"/>
    <w:pPr>
      <w:spacing w:after="0" w:line="240" w:lineRule="auto"/>
      <w:jc w:val="center"/>
    </w:pPr>
    <w:rPr>
      <w:rFonts w:ascii="Times New Roman" w:eastAsia="SimSun" w:hAnsi="Times New Roman" w:cs="Times New Roman"/>
      <w:snapToGrid w:val="0"/>
      <w:szCs w:val="20"/>
      <w:lang w:val="ru-RU" w:eastAsia="ru-RU"/>
    </w:rPr>
  </w:style>
  <w:style w:type="paragraph" w:customStyle="1" w:styleId="42">
    <w:name w:val="заголовок 4"/>
    <w:basedOn w:val="a2"/>
    <w:next w:val="a2"/>
    <w:uiPriority w:val="99"/>
    <w:rsid w:val="00E92682"/>
    <w:pPr>
      <w:keepNext/>
      <w:spacing w:after="0" w:line="240" w:lineRule="auto"/>
      <w:jc w:val="center"/>
    </w:pPr>
    <w:rPr>
      <w:rFonts w:ascii="Times New Roman" w:eastAsia="SimSun" w:hAnsi="Times New Roman" w:cs="Times New Roman"/>
      <w:b/>
      <w:snapToGrid w:val="0"/>
      <w:szCs w:val="20"/>
      <w:lang w:val="ru-RU" w:eastAsia="ru-RU"/>
    </w:rPr>
  </w:style>
  <w:style w:type="paragraph" w:customStyle="1" w:styleId="53">
    <w:name w:val="заголовок 5"/>
    <w:basedOn w:val="a2"/>
    <w:next w:val="a2"/>
    <w:uiPriority w:val="99"/>
    <w:rsid w:val="00E92682"/>
    <w:pPr>
      <w:keepNext/>
      <w:spacing w:after="0" w:line="240" w:lineRule="auto"/>
      <w:jc w:val="center"/>
    </w:pPr>
    <w:rPr>
      <w:rFonts w:ascii="Times New Roman" w:eastAsia="SimSun" w:hAnsi="Times New Roman" w:cs="Times New Roman"/>
      <w:b/>
      <w:i/>
      <w:snapToGrid w:val="0"/>
      <w:spacing w:val="62"/>
      <w:sz w:val="44"/>
      <w:szCs w:val="20"/>
      <w:lang w:val="ru-RU" w:eastAsia="ru-RU"/>
    </w:rPr>
  </w:style>
  <w:style w:type="paragraph" w:customStyle="1" w:styleId="62">
    <w:name w:val="заголовок 6"/>
    <w:basedOn w:val="a2"/>
    <w:next w:val="a2"/>
    <w:uiPriority w:val="99"/>
    <w:rsid w:val="00E92682"/>
    <w:pPr>
      <w:keepNext/>
      <w:spacing w:after="0" w:line="240" w:lineRule="auto"/>
      <w:jc w:val="center"/>
    </w:pPr>
    <w:rPr>
      <w:rFonts w:ascii="Times New Roman" w:eastAsia="SimSun" w:hAnsi="Times New Roman" w:cs="Times New Roman"/>
      <w:b/>
      <w:snapToGrid w:val="0"/>
      <w:spacing w:val="62"/>
      <w:sz w:val="44"/>
      <w:szCs w:val="20"/>
      <w:lang w:val="ru-RU" w:eastAsia="ru-RU"/>
    </w:rPr>
  </w:style>
  <w:style w:type="paragraph" w:customStyle="1" w:styleId="72">
    <w:name w:val="заголовок 7"/>
    <w:basedOn w:val="a2"/>
    <w:next w:val="a2"/>
    <w:uiPriority w:val="99"/>
    <w:rsid w:val="00E92682"/>
    <w:pPr>
      <w:keepNext/>
      <w:spacing w:after="0" w:line="240" w:lineRule="auto"/>
      <w:jc w:val="center"/>
    </w:pPr>
    <w:rPr>
      <w:rFonts w:ascii="Times New Roman" w:eastAsia="SimSun" w:hAnsi="Times New Roman" w:cs="Times New Roman"/>
      <w:b/>
      <w:snapToGrid w:val="0"/>
      <w:spacing w:val="62"/>
      <w:sz w:val="24"/>
      <w:szCs w:val="20"/>
      <w:lang w:val="ru-RU" w:eastAsia="ru-RU"/>
    </w:rPr>
  </w:style>
  <w:style w:type="paragraph" w:customStyle="1" w:styleId="2a">
    <w:name w:val="заголовок 2"/>
    <w:basedOn w:val="a2"/>
    <w:next w:val="a2"/>
    <w:uiPriority w:val="99"/>
    <w:rsid w:val="00E92682"/>
    <w:pPr>
      <w:keepNext/>
      <w:spacing w:after="0" w:line="240" w:lineRule="auto"/>
      <w:ind w:firstLine="720"/>
      <w:jc w:val="both"/>
    </w:pPr>
    <w:rPr>
      <w:rFonts w:ascii="Times New Roman" w:eastAsia="SimSun" w:hAnsi="Times New Roman" w:cs="Times New Roman"/>
      <w:b/>
      <w:snapToGrid w:val="0"/>
      <w:sz w:val="28"/>
      <w:szCs w:val="20"/>
      <w:lang w:val="ru-RU" w:eastAsia="ru-RU"/>
    </w:rPr>
  </w:style>
  <w:style w:type="paragraph" w:styleId="33">
    <w:name w:val="Body Text Indent 3"/>
    <w:basedOn w:val="a2"/>
    <w:link w:val="34"/>
    <w:uiPriority w:val="99"/>
    <w:rsid w:val="00E92682"/>
    <w:pPr>
      <w:spacing w:after="0" w:line="240" w:lineRule="auto"/>
      <w:ind w:firstLine="720"/>
      <w:jc w:val="both"/>
    </w:pPr>
    <w:rPr>
      <w:rFonts w:ascii="Times New Roman" w:eastAsia="SimSun" w:hAnsi="Times New Roman" w:cs="Times New Roman"/>
      <w:snapToGrid w:val="0"/>
      <w:sz w:val="28"/>
      <w:szCs w:val="20"/>
      <w:lang w:val="ru-RU" w:eastAsia="ru-RU"/>
    </w:rPr>
  </w:style>
  <w:style w:type="character" w:customStyle="1" w:styleId="34">
    <w:name w:val="Основной текст с отступом 3 Знак"/>
    <w:basedOn w:val="a3"/>
    <w:link w:val="33"/>
    <w:uiPriority w:val="99"/>
    <w:rsid w:val="00E92682"/>
    <w:rPr>
      <w:rFonts w:ascii="Times New Roman" w:eastAsia="SimSun" w:hAnsi="Times New Roman" w:cs="Times New Roman"/>
      <w:snapToGrid w:val="0"/>
      <w:sz w:val="28"/>
      <w:szCs w:val="20"/>
      <w:lang w:val="ru-RU" w:eastAsia="ru-RU"/>
    </w:rPr>
  </w:style>
  <w:style w:type="character" w:styleId="afd">
    <w:name w:val="page number"/>
    <w:basedOn w:val="a3"/>
    <w:uiPriority w:val="99"/>
    <w:rsid w:val="00E92682"/>
  </w:style>
  <w:style w:type="paragraph" w:customStyle="1" w:styleId="MTDisplayEquation">
    <w:name w:val="MTDisplayEquation"/>
    <w:basedOn w:val="a2"/>
    <w:rsid w:val="00E92682"/>
    <w:pPr>
      <w:tabs>
        <w:tab w:val="center" w:pos="4620"/>
        <w:tab w:val="right" w:pos="9240"/>
      </w:tabs>
      <w:spacing w:after="0" w:line="240" w:lineRule="auto"/>
      <w:ind w:firstLine="1190"/>
      <w:jc w:val="both"/>
    </w:pPr>
    <w:rPr>
      <w:rFonts w:ascii="Arial" w:eastAsia="SimSun" w:hAnsi="Arial" w:cs="Times New Roman"/>
      <w:snapToGrid w:val="0"/>
      <w:spacing w:val="-4"/>
      <w:sz w:val="28"/>
      <w:szCs w:val="20"/>
      <w:lang w:val="ru-RU" w:eastAsia="ru-RU"/>
    </w:rPr>
  </w:style>
  <w:style w:type="paragraph" w:customStyle="1" w:styleId="82">
    <w:name w:val="заголовок 8"/>
    <w:basedOn w:val="a2"/>
    <w:next w:val="a2"/>
    <w:uiPriority w:val="99"/>
    <w:rsid w:val="00E92682"/>
    <w:pPr>
      <w:keepNext/>
      <w:spacing w:after="0" w:line="240" w:lineRule="auto"/>
      <w:ind w:firstLine="142"/>
      <w:jc w:val="center"/>
    </w:pPr>
    <w:rPr>
      <w:rFonts w:ascii="Times New Roman" w:eastAsia="SimSun" w:hAnsi="Times New Roman" w:cs="Times New Roman"/>
      <w:b/>
      <w:snapToGrid w:val="0"/>
      <w:szCs w:val="20"/>
      <w:lang w:val="ru-RU" w:eastAsia="ru-RU"/>
    </w:rPr>
  </w:style>
  <w:style w:type="character" w:customStyle="1" w:styleId="afe">
    <w:name w:val="номер страницы"/>
    <w:basedOn w:val="a3"/>
    <w:uiPriority w:val="99"/>
    <w:rsid w:val="00E92682"/>
  </w:style>
  <w:style w:type="paragraph" w:styleId="aff">
    <w:name w:val="envelope address"/>
    <w:basedOn w:val="a2"/>
    <w:rsid w:val="00E92682"/>
    <w:pPr>
      <w:framePr w:w="7920" w:h="1980" w:hRule="exact" w:hSpace="180" w:wrap="auto" w:hAnchor="page" w:xAlign="center" w:yAlign="bottom"/>
      <w:spacing w:after="0" w:line="240" w:lineRule="auto"/>
      <w:ind w:left="2880"/>
    </w:pPr>
    <w:rPr>
      <w:rFonts w:ascii="Arial" w:eastAsia="SimSun" w:hAnsi="Arial" w:cs="Times New Roman"/>
      <w:snapToGrid w:val="0"/>
      <w:sz w:val="24"/>
      <w:szCs w:val="20"/>
      <w:lang w:val="ru-RU" w:eastAsia="ru-RU"/>
    </w:rPr>
  </w:style>
  <w:style w:type="paragraph" w:styleId="aff0">
    <w:name w:val="Date"/>
    <w:basedOn w:val="a2"/>
    <w:next w:val="a2"/>
    <w:link w:val="aff1"/>
    <w:rsid w:val="00E92682"/>
    <w:pPr>
      <w:spacing w:after="0" w:line="240" w:lineRule="auto"/>
    </w:pPr>
    <w:rPr>
      <w:rFonts w:ascii="Times New Roman" w:eastAsia="SimSun" w:hAnsi="Times New Roman" w:cs="Times New Roman"/>
      <w:snapToGrid w:val="0"/>
      <w:sz w:val="20"/>
      <w:szCs w:val="20"/>
      <w:lang w:val="ru-RU" w:eastAsia="ru-RU"/>
    </w:rPr>
  </w:style>
  <w:style w:type="character" w:customStyle="1" w:styleId="aff1">
    <w:name w:val="Дата Знак"/>
    <w:basedOn w:val="a3"/>
    <w:link w:val="aff0"/>
    <w:rsid w:val="00E92682"/>
    <w:rPr>
      <w:rFonts w:ascii="Times New Roman" w:eastAsia="SimSun" w:hAnsi="Times New Roman" w:cs="Times New Roman"/>
      <w:snapToGrid w:val="0"/>
      <w:sz w:val="20"/>
      <w:szCs w:val="20"/>
      <w:lang w:val="ru-RU" w:eastAsia="ru-RU"/>
    </w:rPr>
  </w:style>
  <w:style w:type="paragraph" w:styleId="aff2">
    <w:name w:val="Note Heading"/>
    <w:basedOn w:val="a2"/>
    <w:next w:val="a2"/>
    <w:link w:val="aff3"/>
    <w:rsid w:val="00E92682"/>
    <w:pPr>
      <w:spacing w:after="0" w:line="240" w:lineRule="auto"/>
    </w:pPr>
    <w:rPr>
      <w:rFonts w:ascii="Times New Roman" w:eastAsia="SimSun" w:hAnsi="Times New Roman" w:cs="Times New Roman"/>
      <w:snapToGrid w:val="0"/>
      <w:sz w:val="20"/>
      <w:szCs w:val="20"/>
      <w:lang w:val="ru-RU" w:eastAsia="ru-RU"/>
    </w:rPr>
  </w:style>
  <w:style w:type="character" w:customStyle="1" w:styleId="aff3">
    <w:name w:val="Заголовок записки Знак"/>
    <w:basedOn w:val="a3"/>
    <w:link w:val="aff2"/>
    <w:rsid w:val="00E92682"/>
    <w:rPr>
      <w:rFonts w:ascii="Times New Roman" w:eastAsia="SimSun" w:hAnsi="Times New Roman" w:cs="Times New Roman"/>
      <w:snapToGrid w:val="0"/>
      <w:sz w:val="20"/>
      <w:szCs w:val="20"/>
      <w:lang w:val="ru-RU" w:eastAsia="ru-RU"/>
    </w:rPr>
  </w:style>
  <w:style w:type="paragraph" w:styleId="aff4">
    <w:name w:val="Body Text First Indent"/>
    <w:basedOn w:val="ad"/>
    <w:link w:val="aff5"/>
    <w:rsid w:val="00E92682"/>
    <w:pPr>
      <w:ind w:firstLine="210"/>
    </w:pPr>
    <w:rPr>
      <w:rFonts w:eastAsia="SimSun"/>
      <w:snapToGrid w:val="0"/>
      <w:sz w:val="20"/>
      <w:szCs w:val="20"/>
    </w:rPr>
  </w:style>
  <w:style w:type="character" w:customStyle="1" w:styleId="aff5">
    <w:name w:val="Красная строка Знак"/>
    <w:basedOn w:val="ae"/>
    <w:link w:val="aff4"/>
    <w:rsid w:val="00E92682"/>
    <w:rPr>
      <w:rFonts w:ascii="Times New Roman" w:eastAsia="SimSun" w:hAnsi="Times New Roman" w:cs="Times New Roman"/>
      <w:snapToGrid w:val="0"/>
      <w:sz w:val="20"/>
      <w:szCs w:val="20"/>
      <w:lang w:val="ru-RU" w:eastAsia="ru-RU"/>
    </w:rPr>
  </w:style>
  <w:style w:type="paragraph" w:styleId="2b">
    <w:name w:val="Body Text First Indent 2"/>
    <w:basedOn w:val="aa"/>
    <w:link w:val="2c"/>
    <w:rsid w:val="00E92682"/>
    <w:pPr>
      <w:ind w:firstLine="210"/>
    </w:pPr>
    <w:rPr>
      <w:rFonts w:eastAsia="SimSun"/>
      <w:snapToGrid w:val="0"/>
      <w:sz w:val="20"/>
      <w:szCs w:val="20"/>
    </w:rPr>
  </w:style>
  <w:style w:type="character" w:customStyle="1" w:styleId="2c">
    <w:name w:val="Красная строка 2 Знак"/>
    <w:basedOn w:val="ab"/>
    <w:link w:val="2b"/>
    <w:rsid w:val="00E92682"/>
    <w:rPr>
      <w:rFonts w:ascii="Times New Roman" w:eastAsia="SimSun" w:hAnsi="Times New Roman" w:cs="Times New Roman"/>
      <w:snapToGrid w:val="0"/>
      <w:sz w:val="20"/>
      <w:szCs w:val="20"/>
      <w:lang w:val="ru-RU" w:eastAsia="ru-RU"/>
    </w:rPr>
  </w:style>
  <w:style w:type="paragraph" w:styleId="aff6">
    <w:name w:val="List Bullet"/>
    <w:basedOn w:val="a2"/>
    <w:autoRedefine/>
    <w:uiPriority w:val="99"/>
    <w:rsid w:val="00E92682"/>
    <w:pPr>
      <w:tabs>
        <w:tab w:val="num" w:pos="720"/>
      </w:tabs>
      <w:spacing w:after="0" w:line="240" w:lineRule="auto"/>
      <w:ind w:left="720" w:hanging="360"/>
    </w:pPr>
    <w:rPr>
      <w:rFonts w:ascii="Times New Roman" w:eastAsia="SimSun" w:hAnsi="Times New Roman" w:cs="Times New Roman"/>
      <w:snapToGrid w:val="0"/>
      <w:sz w:val="20"/>
      <w:szCs w:val="20"/>
      <w:lang w:val="ru-RU" w:eastAsia="ru-RU"/>
    </w:rPr>
  </w:style>
  <w:style w:type="paragraph" w:styleId="2d">
    <w:name w:val="List Bullet 2"/>
    <w:basedOn w:val="a2"/>
    <w:autoRedefine/>
    <w:uiPriority w:val="99"/>
    <w:rsid w:val="00E92682"/>
    <w:pPr>
      <w:spacing w:after="0" w:line="240" w:lineRule="auto"/>
      <w:ind w:left="720" w:hanging="360"/>
    </w:pPr>
    <w:rPr>
      <w:rFonts w:ascii="Times New Roman" w:eastAsia="SimSun" w:hAnsi="Times New Roman" w:cs="Times New Roman"/>
      <w:snapToGrid w:val="0"/>
      <w:sz w:val="20"/>
      <w:szCs w:val="20"/>
      <w:lang w:val="ru-RU" w:eastAsia="ru-RU"/>
    </w:rPr>
  </w:style>
  <w:style w:type="paragraph" w:styleId="35">
    <w:name w:val="List Bullet 3"/>
    <w:basedOn w:val="a2"/>
    <w:autoRedefine/>
    <w:rsid w:val="00E92682"/>
    <w:pPr>
      <w:spacing w:after="0" w:line="240" w:lineRule="auto"/>
      <w:ind w:left="1429" w:hanging="360"/>
    </w:pPr>
    <w:rPr>
      <w:rFonts w:ascii="Times New Roman" w:eastAsia="SimSun" w:hAnsi="Times New Roman" w:cs="Times New Roman"/>
      <w:snapToGrid w:val="0"/>
      <w:sz w:val="20"/>
      <w:szCs w:val="20"/>
      <w:lang w:val="ru-RU" w:eastAsia="ru-RU"/>
    </w:rPr>
  </w:style>
  <w:style w:type="paragraph" w:styleId="4">
    <w:name w:val="List Bullet 4"/>
    <w:basedOn w:val="a2"/>
    <w:autoRedefine/>
    <w:rsid w:val="00E92682"/>
    <w:pPr>
      <w:numPr>
        <w:numId w:val="3"/>
      </w:numPr>
      <w:tabs>
        <w:tab w:val="clear" w:pos="360"/>
        <w:tab w:val="num" w:pos="1209"/>
      </w:tabs>
      <w:spacing w:after="0" w:line="240" w:lineRule="auto"/>
      <w:ind w:left="1209"/>
    </w:pPr>
    <w:rPr>
      <w:rFonts w:ascii="Times New Roman" w:eastAsia="SimSun" w:hAnsi="Times New Roman" w:cs="Times New Roman"/>
      <w:snapToGrid w:val="0"/>
      <w:sz w:val="20"/>
      <w:szCs w:val="20"/>
      <w:lang w:val="ru-RU" w:eastAsia="ru-RU"/>
    </w:rPr>
  </w:style>
  <w:style w:type="paragraph" w:styleId="5">
    <w:name w:val="List Bullet 5"/>
    <w:basedOn w:val="a2"/>
    <w:autoRedefine/>
    <w:rsid w:val="00E92682"/>
    <w:pPr>
      <w:numPr>
        <w:numId w:val="4"/>
      </w:numPr>
      <w:tabs>
        <w:tab w:val="clear" w:pos="643"/>
        <w:tab w:val="num" w:pos="1492"/>
      </w:tabs>
      <w:spacing w:after="0" w:line="240" w:lineRule="auto"/>
      <w:ind w:left="1492"/>
    </w:pPr>
    <w:rPr>
      <w:rFonts w:ascii="Times New Roman" w:eastAsia="SimSun" w:hAnsi="Times New Roman" w:cs="Times New Roman"/>
      <w:snapToGrid w:val="0"/>
      <w:sz w:val="20"/>
      <w:szCs w:val="20"/>
      <w:lang w:val="ru-RU" w:eastAsia="ru-RU"/>
    </w:rPr>
  </w:style>
  <w:style w:type="paragraph" w:styleId="a1">
    <w:name w:val="Title"/>
    <w:basedOn w:val="a2"/>
    <w:link w:val="aff7"/>
    <w:uiPriority w:val="99"/>
    <w:qFormat/>
    <w:rsid w:val="00E92682"/>
    <w:pPr>
      <w:numPr>
        <w:numId w:val="5"/>
      </w:numPr>
      <w:tabs>
        <w:tab w:val="clear" w:pos="926"/>
      </w:tabs>
      <w:spacing w:before="240" w:after="60" w:line="240" w:lineRule="auto"/>
      <w:ind w:left="0" w:firstLine="0"/>
      <w:jc w:val="center"/>
      <w:outlineLvl w:val="0"/>
    </w:pPr>
    <w:rPr>
      <w:rFonts w:ascii="Arial" w:eastAsia="SimSun" w:hAnsi="Arial" w:cs="Times New Roman"/>
      <w:b/>
      <w:snapToGrid w:val="0"/>
      <w:kern w:val="28"/>
      <w:sz w:val="32"/>
      <w:szCs w:val="20"/>
      <w:lang w:val="ru-RU" w:eastAsia="ru-RU"/>
    </w:rPr>
  </w:style>
  <w:style w:type="character" w:customStyle="1" w:styleId="aff7">
    <w:name w:val="Название Знак"/>
    <w:basedOn w:val="a3"/>
    <w:link w:val="a1"/>
    <w:uiPriority w:val="99"/>
    <w:rsid w:val="00E92682"/>
    <w:rPr>
      <w:rFonts w:ascii="Arial" w:eastAsia="SimSun" w:hAnsi="Arial" w:cs="Times New Roman"/>
      <w:b/>
      <w:snapToGrid w:val="0"/>
      <w:kern w:val="28"/>
      <w:sz w:val="32"/>
      <w:szCs w:val="20"/>
      <w:lang w:val="ru-RU" w:eastAsia="ru-RU"/>
    </w:rPr>
  </w:style>
  <w:style w:type="paragraph" w:styleId="a0">
    <w:name w:val="List Number"/>
    <w:basedOn w:val="a2"/>
    <w:rsid w:val="00E92682"/>
    <w:pPr>
      <w:numPr>
        <w:numId w:val="6"/>
      </w:numPr>
      <w:tabs>
        <w:tab w:val="clear" w:pos="1209"/>
        <w:tab w:val="num" w:pos="360"/>
      </w:tabs>
      <w:spacing w:after="0" w:line="240" w:lineRule="auto"/>
      <w:ind w:left="360"/>
    </w:pPr>
    <w:rPr>
      <w:rFonts w:ascii="Times New Roman" w:eastAsia="SimSun" w:hAnsi="Times New Roman" w:cs="Times New Roman"/>
      <w:snapToGrid w:val="0"/>
      <w:sz w:val="20"/>
      <w:szCs w:val="20"/>
      <w:lang w:val="ru-RU" w:eastAsia="ru-RU"/>
    </w:rPr>
  </w:style>
  <w:style w:type="paragraph" w:styleId="20">
    <w:name w:val="List Number 2"/>
    <w:basedOn w:val="a2"/>
    <w:rsid w:val="00E92682"/>
    <w:pPr>
      <w:numPr>
        <w:numId w:val="7"/>
      </w:numPr>
      <w:tabs>
        <w:tab w:val="clear" w:pos="1492"/>
        <w:tab w:val="num" w:pos="643"/>
      </w:tabs>
      <w:spacing w:after="0" w:line="240" w:lineRule="auto"/>
      <w:ind w:left="643"/>
    </w:pPr>
    <w:rPr>
      <w:rFonts w:ascii="Times New Roman" w:eastAsia="SimSun" w:hAnsi="Times New Roman" w:cs="Times New Roman"/>
      <w:snapToGrid w:val="0"/>
      <w:sz w:val="20"/>
      <w:szCs w:val="20"/>
      <w:lang w:val="ru-RU" w:eastAsia="ru-RU"/>
    </w:rPr>
  </w:style>
  <w:style w:type="paragraph" w:styleId="36">
    <w:name w:val="List Number 3"/>
    <w:basedOn w:val="a2"/>
    <w:rsid w:val="00E92682"/>
    <w:pPr>
      <w:tabs>
        <w:tab w:val="num" w:pos="1080"/>
      </w:tabs>
      <w:spacing w:after="0" w:line="240" w:lineRule="auto"/>
      <w:ind w:left="1363" w:hanging="283"/>
    </w:pPr>
    <w:rPr>
      <w:rFonts w:ascii="Times New Roman" w:eastAsia="SimSun" w:hAnsi="Times New Roman" w:cs="Times New Roman"/>
      <w:snapToGrid w:val="0"/>
      <w:sz w:val="20"/>
      <w:szCs w:val="20"/>
      <w:lang w:val="ru-RU" w:eastAsia="ru-RU"/>
    </w:rPr>
  </w:style>
  <w:style w:type="paragraph" w:styleId="43">
    <w:name w:val="List Number 4"/>
    <w:basedOn w:val="a2"/>
    <w:rsid w:val="00E92682"/>
    <w:pPr>
      <w:tabs>
        <w:tab w:val="num" w:pos="0"/>
      </w:tabs>
      <w:spacing w:after="0" w:line="240" w:lineRule="auto"/>
      <w:ind w:left="283" w:hanging="283"/>
    </w:pPr>
    <w:rPr>
      <w:rFonts w:ascii="Times New Roman" w:eastAsia="SimSun" w:hAnsi="Times New Roman" w:cs="Times New Roman"/>
      <w:snapToGrid w:val="0"/>
      <w:sz w:val="20"/>
      <w:szCs w:val="20"/>
      <w:lang w:val="ru-RU" w:eastAsia="ru-RU"/>
    </w:rPr>
  </w:style>
  <w:style w:type="paragraph" w:styleId="50">
    <w:name w:val="List Number 5"/>
    <w:basedOn w:val="a2"/>
    <w:rsid w:val="00E92682"/>
    <w:pPr>
      <w:numPr>
        <w:numId w:val="8"/>
      </w:numPr>
      <w:tabs>
        <w:tab w:val="clear" w:pos="360"/>
        <w:tab w:val="num" w:pos="1492"/>
      </w:tabs>
      <w:spacing w:after="0" w:line="240" w:lineRule="auto"/>
      <w:ind w:left="1492"/>
    </w:pPr>
    <w:rPr>
      <w:rFonts w:ascii="Times New Roman" w:eastAsia="SimSun" w:hAnsi="Times New Roman" w:cs="Times New Roman"/>
      <w:snapToGrid w:val="0"/>
      <w:sz w:val="20"/>
      <w:szCs w:val="20"/>
      <w:lang w:val="ru-RU" w:eastAsia="ru-RU"/>
    </w:rPr>
  </w:style>
  <w:style w:type="paragraph" w:styleId="2">
    <w:name w:val="envelope return"/>
    <w:basedOn w:val="a2"/>
    <w:rsid w:val="00E92682"/>
    <w:pPr>
      <w:numPr>
        <w:numId w:val="9"/>
      </w:numPr>
      <w:tabs>
        <w:tab w:val="clear" w:pos="643"/>
      </w:tabs>
      <w:spacing w:after="0" w:line="240" w:lineRule="auto"/>
      <w:ind w:left="0" w:firstLine="0"/>
    </w:pPr>
    <w:rPr>
      <w:rFonts w:ascii="Arial" w:eastAsia="SimSun" w:hAnsi="Arial" w:cs="Times New Roman"/>
      <w:snapToGrid w:val="0"/>
      <w:sz w:val="20"/>
      <w:szCs w:val="20"/>
      <w:lang w:val="ru-RU" w:eastAsia="ru-RU"/>
    </w:rPr>
  </w:style>
  <w:style w:type="paragraph" w:styleId="a">
    <w:name w:val="Normal Indent"/>
    <w:basedOn w:val="a2"/>
    <w:uiPriority w:val="99"/>
    <w:rsid w:val="00E92682"/>
    <w:pPr>
      <w:numPr>
        <w:numId w:val="10"/>
      </w:numPr>
      <w:tabs>
        <w:tab w:val="clear" w:pos="926"/>
      </w:tabs>
      <w:spacing w:after="0" w:line="240" w:lineRule="auto"/>
      <w:ind w:left="720" w:firstLine="0"/>
    </w:pPr>
    <w:rPr>
      <w:rFonts w:ascii="Times New Roman" w:eastAsia="SimSun" w:hAnsi="Times New Roman" w:cs="Times New Roman"/>
      <w:snapToGrid w:val="0"/>
      <w:sz w:val="20"/>
      <w:szCs w:val="20"/>
      <w:lang w:val="ru-RU" w:eastAsia="ru-RU"/>
    </w:rPr>
  </w:style>
  <w:style w:type="paragraph" w:styleId="37">
    <w:name w:val="Body Text 3"/>
    <w:basedOn w:val="a2"/>
    <w:link w:val="38"/>
    <w:uiPriority w:val="99"/>
    <w:rsid w:val="00E92682"/>
    <w:pPr>
      <w:spacing w:after="120" w:line="240" w:lineRule="auto"/>
    </w:pPr>
    <w:rPr>
      <w:rFonts w:ascii="Times New Roman" w:eastAsia="SimSun" w:hAnsi="Times New Roman" w:cs="Times New Roman"/>
      <w:snapToGrid w:val="0"/>
      <w:sz w:val="16"/>
      <w:szCs w:val="20"/>
      <w:lang w:val="ru-RU" w:eastAsia="ru-RU"/>
    </w:rPr>
  </w:style>
  <w:style w:type="character" w:customStyle="1" w:styleId="38">
    <w:name w:val="Основной текст 3 Знак"/>
    <w:basedOn w:val="a3"/>
    <w:link w:val="37"/>
    <w:uiPriority w:val="99"/>
    <w:rsid w:val="00E92682"/>
    <w:rPr>
      <w:rFonts w:ascii="Times New Roman" w:eastAsia="SimSun" w:hAnsi="Times New Roman" w:cs="Times New Roman"/>
      <w:snapToGrid w:val="0"/>
      <w:sz w:val="16"/>
      <w:szCs w:val="20"/>
      <w:lang w:val="ru-RU" w:eastAsia="ru-RU"/>
    </w:rPr>
  </w:style>
  <w:style w:type="paragraph" w:styleId="aff8">
    <w:name w:val="Subtitle"/>
    <w:basedOn w:val="a2"/>
    <w:link w:val="aff9"/>
    <w:uiPriority w:val="99"/>
    <w:qFormat/>
    <w:rsid w:val="00E92682"/>
    <w:pPr>
      <w:spacing w:after="60" w:line="240" w:lineRule="auto"/>
      <w:jc w:val="center"/>
      <w:outlineLvl w:val="1"/>
    </w:pPr>
    <w:rPr>
      <w:rFonts w:ascii="Arial" w:eastAsia="SimSun" w:hAnsi="Arial" w:cs="Times New Roman"/>
      <w:snapToGrid w:val="0"/>
      <w:sz w:val="24"/>
      <w:szCs w:val="20"/>
      <w:lang w:val="ru-RU" w:eastAsia="ru-RU"/>
    </w:rPr>
  </w:style>
  <w:style w:type="character" w:customStyle="1" w:styleId="aff9">
    <w:name w:val="Подзаголовок Знак"/>
    <w:basedOn w:val="a3"/>
    <w:link w:val="aff8"/>
    <w:uiPriority w:val="99"/>
    <w:rsid w:val="00E92682"/>
    <w:rPr>
      <w:rFonts w:ascii="Arial" w:eastAsia="SimSun" w:hAnsi="Arial" w:cs="Times New Roman"/>
      <w:snapToGrid w:val="0"/>
      <w:sz w:val="24"/>
      <w:szCs w:val="20"/>
      <w:lang w:val="ru-RU" w:eastAsia="ru-RU"/>
    </w:rPr>
  </w:style>
  <w:style w:type="paragraph" w:styleId="affa">
    <w:name w:val="Signature"/>
    <w:basedOn w:val="a2"/>
    <w:link w:val="affb"/>
    <w:rsid w:val="00E92682"/>
    <w:pPr>
      <w:spacing w:after="0" w:line="240" w:lineRule="auto"/>
      <w:ind w:left="4252"/>
    </w:pPr>
    <w:rPr>
      <w:rFonts w:ascii="Times New Roman" w:eastAsia="SimSun" w:hAnsi="Times New Roman" w:cs="Times New Roman"/>
      <w:snapToGrid w:val="0"/>
      <w:sz w:val="20"/>
      <w:szCs w:val="20"/>
      <w:lang w:val="ru-RU" w:eastAsia="ru-RU"/>
    </w:rPr>
  </w:style>
  <w:style w:type="character" w:customStyle="1" w:styleId="affb">
    <w:name w:val="Подпись Знак"/>
    <w:basedOn w:val="a3"/>
    <w:link w:val="affa"/>
    <w:rsid w:val="00E92682"/>
    <w:rPr>
      <w:rFonts w:ascii="Times New Roman" w:eastAsia="SimSun" w:hAnsi="Times New Roman" w:cs="Times New Roman"/>
      <w:snapToGrid w:val="0"/>
      <w:sz w:val="20"/>
      <w:szCs w:val="20"/>
      <w:lang w:val="ru-RU" w:eastAsia="ru-RU"/>
    </w:rPr>
  </w:style>
  <w:style w:type="paragraph" w:styleId="affc">
    <w:name w:val="Salutation"/>
    <w:basedOn w:val="a2"/>
    <w:next w:val="a2"/>
    <w:link w:val="affd"/>
    <w:rsid w:val="00E92682"/>
    <w:pPr>
      <w:spacing w:after="0" w:line="240" w:lineRule="auto"/>
    </w:pPr>
    <w:rPr>
      <w:rFonts w:ascii="Times New Roman" w:eastAsia="SimSun" w:hAnsi="Times New Roman" w:cs="Times New Roman"/>
      <w:snapToGrid w:val="0"/>
      <w:sz w:val="20"/>
      <w:szCs w:val="20"/>
      <w:lang w:val="ru-RU" w:eastAsia="ru-RU"/>
    </w:rPr>
  </w:style>
  <w:style w:type="character" w:customStyle="1" w:styleId="affd">
    <w:name w:val="Приветствие Знак"/>
    <w:basedOn w:val="a3"/>
    <w:link w:val="affc"/>
    <w:rsid w:val="00E92682"/>
    <w:rPr>
      <w:rFonts w:ascii="Times New Roman" w:eastAsia="SimSun" w:hAnsi="Times New Roman" w:cs="Times New Roman"/>
      <w:snapToGrid w:val="0"/>
      <w:sz w:val="20"/>
      <w:szCs w:val="20"/>
      <w:lang w:val="ru-RU" w:eastAsia="ru-RU"/>
    </w:rPr>
  </w:style>
  <w:style w:type="paragraph" w:styleId="affe">
    <w:name w:val="List Continue"/>
    <w:basedOn w:val="a2"/>
    <w:uiPriority w:val="99"/>
    <w:rsid w:val="00E92682"/>
    <w:pPr>
      <w:spacing w:after="120" w:line="240" w:lineRule="auto"/>
      <w:ind w:left="283"/>
    </w:pPr>
    <w:rPr>
      <w:rFonts w:ascii="Times New Roman" w:eastAsia="SimSun" w:hAnsi="Times New Roman" w:cs="Times New Roman"/>
      <w:snapToGrid w:val="0"/>
      <w:sz w:val="20"/>
      <w:szCs w:val="20"/>
      <w:lang w:val="ru-RU" w:eastAsia="ru-RU"/>
    </w:rPr>
  </w:style>
  <w:style w:type="paragraph" w:styleId="2e">
    <w:name w:val="List Continue 2"/>
    <w:basedOn w:val="a2"/>
    <w:rsid w:val="00E92682"/>
    <w:pPr>
      <w:spacing w:after="120" w:line="240" w:lineRule="auto"/>
      <w:ind w:left="566"/>
    </w:pPr>
    <w:rPr>
      <w:rFonts w:ascii="Times New Roman" w:eastAsia="SimSun" w:hAnsi="Times New Roman" w:cs="Times New Roman"/>
      <w:snapToGrid w:val="0"/>
      <w:sz w:val="20"/>
      <w:szCs w:val="20"/>
      <w:lang w:val="ru-RU" w:eastAsia="ru-RU"/>
    </w:rPr>
  </w:style>
  <w:style w:type="paragraph" w:styleId="39">
    <w:name w:val="List Continue 3"/>
    <w:basedOn w:val="a2"/>
    <w:rsid w:val="00E92682"/>
    <w:pPr>
      <w:spacing w:after="120" w:line="240" w:lineRule="auto"/>
      <w:ind w:left="849"/>
    </w:pPr>
    <w:rPr>
      <w:rFonts w:ascii="Times New Roman" w:eastAsia="SimSun" w:hAnsi="Times New Roman" w:cs="Times New Roman"/>
      <w:snapToGrid w:val="0"/>
      <w:sz w:val="20"/>
      <w:szCs w:val="20"/>
      <w:lang w:val="ru-RU" w:eastAsia="ru-RU"/>
    </w:rPr>
  </w:style>
  <w:style w:type="paragraph" w:styleId="44">
    <w:name w:val="List Continue 4"/>
    <w:basedOn w:val="a2"/>
    <w:rsid w:val="00E92682"/>
    <w:pPr>
      <w:spacing w:after="120" w:line="240" w:lineRule="auto"/>
      <w:ind w:left="1132"/>
    </w:pPr>
    <w:rPr>
      <w:rFonts w:ascii="Times New Roman" w:eastAsia="SimSun" w:hAnsi="Times New Roman" w:cs="Times New Roman"/>
      <w:snapToGrid w:val="0"/>
      <w:sz w:val="20"/>
      <w:szCs w:val="20"/>
      <w:lang w:val="ru-RU" w:eastAsia="ru-RU"/>
    </w:rPr>
  </w:style>
  <w:style w:type="paragraph" w:styleId="54">
    <w:name w:val="List Continue 5"/>
    <w:basedOn w:val="a2"/>
    <w:rsid w:val="00E92682"/>
    <w:pPr>
      <w:spacing w:after="120" w:line="240" w:lineRule="auto"/>
      <w:ind w:left="1415"/>
    </w:pPr>
    <w:rPr>
      <w:rFonts w:ascii="Times New Roman" w:eastAsia="SimSun" w:hAnsi="Times New Roman" w:cs="Times New Roman"/>
      <w:snapToGrid w:val="0"/>
      <w:sz w:val="20"/>
      <w:szCs w:val="20"/>
      <w:lang w:val="ru-RU" w:eastAsia="ru-RU"/>
    </w:rPr>
  </w:style>
  <w:style w:type="paragraph" w:styleId="afff">
    <w:name w:val="Closing"/>
    <w:basedOn w:val="a2"/>
    <w:link w:val="afff0"/>
    <w:rsid w:val="00E92682"/>
    <w:pPr>
      <w:spacing w:after="0" w:line="240" w:lineRule="auto"/>
      <w:ind w:left="4252"/>
    </w:pPr>
    <w:rPr>
      <w:rFonts w:ascii="Times New Roman" w:eastAsia="SimSun" w:hAnsi="Times New Roman" w:cs="Times New Roman"/>
      <w:snapToGrid w:val="0"/>
      <w:sz w:val="20"/>
      <w:szCs w:val="20"/>
      <w:lang w:val="ru-RU" w:eastAsia="ru-RU"/>
    </w:rPr>
  </w:style>
  <w:style w:type="character" w:customStyle="1" w:styleId="afff0">
    <w:name w:val="Прощание Знак"/>
    <w:basedOn w:val="a3"/>
    <w:link w:val="afff"/>
    <w:rsid w:val="00E92682"/>
    <w:rPr>
      <w:rFonts w:ascii="Times New Roman" w:eastAsia="SimSun" w:hAnsi="Times New Roman" w:cs="Times New Roman"/>
      <w:snapToGrid w:val="0"/>
      <w:sz w:val="20"/>
      <w:szCs w:val="20"/>
      <w:lang w:val="ru-RU" w:eastAsia="ru-RU"/>
    </w:rPr>
  </w:style>
  <w:style w:type="paragraph" w:styleId="afff1">
    <w:name w:val="List"/>
    <w:basedOn w:val="a2"/>
    <w:uiPriority w:val="99"/>
    <w:rsid w:val="00E92682"/>
    <w:pPr>
      <w:spacing w:after="0" w:line="240" w:lineRule="auto"/>
      <w:ind w:left="283" w:hanging="283"/>
    </w:pPr>
    <w:rPr>
      <w:rFonts w:ascii="Times New Roman" w:eastAsia="SimSun" w:hAnsi="Times New Roman" w:cs="Times New Roman"/>
      <w:snapToGrid w:val="0"/>
      <w:sz w:val="20"/>
      <w:szCs w:val="20"/>
      <w:lang w:val="ru-RU" w:eastAsia="ru-RU"/>
    </w:rPr>
  </w:style>
  <w:style w:type="paragraph" w:styleId="2f">
    <w:name w:val="List 2"/>
    <w:basedOn w:val="a2"/>
    <w:uiPriority w:val="99"/>
    <w:rsid w:val="00E92682"/>
    <w:pPr>
      <w:spacing w:after="0" w:line="240" w:lineRule="auto"/>
      <w:ind w:left="566" w:hanging="283"/>
    </w:pPr>
    <w:rPr>
      <w:rFonts w:ascii="Times New Roman" w:eastAsia="SimSun" w:hAnsi="Times New Roman" w:cs="Times New Roman"/>
      <w:snapToGrid w:val="0"/>
      <w:sz w:val="20"/>
      <w:szCs w:val="20"/>
      <w:lang w:val="ru-RU" w:eastAsia="ru-RU"/>
    </w:rPr>
  </w:style>
  <w:style w:type="paragraph" w:styleId="3a">
    <w:name w:val="List 3"/>
    <w:basedOn w:val="a2"/>
    <w:rsid w:val="00E92682"/>
    <w:pPr>
      <w:spacing w:after="0" w:line="240" w:lineRule="auto"/>
      <w:ind w:left="849" w:hanging="283"/>
    </w:pPr>
    <w:rPr>
      <w:rFonts w:ascii="Times New Roman" w:eastAsia="SimSun" w:hAnsi="Times New Roman" w:cs="Times New Roman"/>
      <w:snapToGrid w:val="0"/>
      <w:sz w:val="20"/>
      <w:szCs w:val="20"/>
      <w:lang w:val="ru-RU" w:eastAsia="ru-RU"/>
    </w:rPr>
  </w:style>
  <w:style w:type="paragraph" w:styleId="45">
    <w:name w:val="List 4"/>
    <w:basedOn w:val="a2"/>
    <w:rsid w:val="00E92682"/>
    <w:pPr>
      <w:spacing w:after="0" w:line="240" w:lineRule="auto"/>
      <w:ind w:left="1132" w:hanging="283"/>
    </w:pPr>
    <w:rPr>
      <w:rFonts w:ascii="Times New Roman" w:eastAsia="SimSun" w:hAnsi="Times New Roman" w:cs="Times New Roman"/>
      <w:snapToGrid w:val="0"/>
      <w:sz w:val="20"/>
      <w:szCs w:val="20"/>
      <w:lang w:val="ru-RU" w:eastAsia="ru-RU"/>
    </w:rPr>
  </w:style>
  <w:style w:type="paragraph" w:styleId="55">
    <w:name w:val="List 5"/>
    <w:basedOn w:val="a2"/>
    <w:rsid w:val="00E92682"/>
    <w:pPr>
      <w:spacing w:after="0" w:line="240" w:lineRule="auto"/>
      <w:ind w:left="1415" w:hanging="283"/>
    </w:pPr>
    <w:rPr>
      <w:rFonts w:ascii="Times New Roman" w:eastAsia="SimSun" w:hAnsi="Times New Roman" w:cs="Times New Roman"/>
      <w:snapToGrid w:val="0"/>
      <w:sz w:val="20"/>
      <w:szCs w:val="20"/>
      <w:lang w:val="ru-RU" w:eastAsia="ru-RU"/>
    </w:rPr>
  </w:style>
  <w:style w:type="paragraph" w:styleId="afff2">
    <w:name w:val="Plain Text"/>
    <w:basedOn w:val="a2"/>
    <w:link w:val="afff3"/>
    <w:uiPriority w:val="99"/>
    <w:rsid w:val="00E92682"/>
    <w:pPr>
      <w:spacing w:after="0" w:line="240" w:lineRule="auto"/>
    </w:pPr>
    <w:rPr>
      <w:rFonts w:ascii="Courier New" w:eastAsia="SimSun" w:hAnsi="Courier New" w:cs="Times New Roman"/>
      <w:snapToGrid w:val="0"/>
      <w:sz w:val="20"/>
      <w:szCs w:val="20"/>
      <w:lang w:val="ru-RU" w:eastAsia="ru-RU"/>
    </w:rPr>
  </w:style>
  <w:style w:type="character" w:customStyle="1" w:styleId="afff3">
    <w:name w:val="Текст Знак"/>
    <w:basedOn w:val="a3"/>
    <w:link w:val="afff2"/>
    <w:uiPriority w:val="99"/>
    <w:rsid w:val="00E92682"/>
    <w:rPr>
      <w:rFonts w:ascii="Courier New" w:eastAsia="SimSun" w:hAnsi="Courier New" w:cs="Times New Roman"/>
      <w:snapToGrid w:val="0"/>
      <w:sz w:val="20"/>
      <w:szCs w:val="20"/>
      <w:lang w:val="ru-RU" w:eastAsia="ru-RU"/>
    </w:rPr>
  </w:style>
  <w:style w:type="paragraph" w:styleId="18">
    <w:name w:val="index 1"/>
    <w:basedOn w:val="a2"/>
    <w:next w:val="a2"/>
    <w:autoRedefine/>
    <w:semiHidden/>
    <w:rsid w:val="00E92682"/>
    <w:pPr>
      <w:spacing w:after="0" w:line="240" w:lineRule="auto"/>
      <w:ind w:left="200" w:hanging="200"/>
    </w:pPr>
    <w:rPr>
      <w:rFonts w:ascii="Times New Roman" w:eastAsia="SimSun" w:hAnsi="Times New Roman" w:cs="Times New Roman"/>
      <w:snapToGrid w:val="0"/>
      <w:sz w:val="20"/>
      <w:szCs w:val="20"/>
      <w:lang w:val="ru-RU" w:eastAsia="ru-RU"/>
    </w:rPr>
  </w:style>
  <w:style w:type="paragraph" w:styleId="afff4">
    <w:name w:val="Message Header"/>
    <w:basedOn w:val="a2"/>
    <w:link w:val="afff5"/>
    <w:rsid w:val="00E9268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SimSun" w:hAnsi="Arial" w:cs="Times New Roman"/>
      <w:snapToGrid w:val="0"/>
      <w:sz w:val="24"/>
      <w:szCs w:val="20"/>
      <w:lang w:val="ru-RU" w:eastAsia="ru-RU"/>
    </w:rPr>
  </w:style>
  <w:style w:type="character" w:customStyle="1" w:styleId="afff5">
    <w:name w:val="Шапка Знак"/>
    <w:basedOn w:val="a3"/>
    <w:link w:val="afff4"/>
    <w:rsid w:val="00E92682"/>
    <w:rPr>
      <w:rFonts w:ascii="Arial" w:eastAsia="SimSun" w:hAnsi="Arial" w:cs="Times New Roman"/>
      <w:snapToGrid w:val="0"/>
      <w:sz w:val="24"/>
      <w:szCs w:val="20"/>
      <w:shd w:val="pct20" w:color="auto" w:fill="auto"/>
      <w:lang w:val="ru-RU" w:eastAsia="ru-RU"/>
    </w:rPr>
  </w:style>
  <w:style w:type="paragraph" w:styleId="93">
    <w:name w:val="index 9"/>
    <w:basedOn w:val="a2"/>
    <w:next w:val="a2"/>
    <w:autoRedefine/>
    <w:semiHidden/>
    <w:rsid w:val="00E92682"/>
    <w:pPr>
      <w:spacing w:after="0" w:line="240" w:lineRule="auto"/>
      <w:ind w:left="1800" w:hanging="200"/>
    </w:pPr>
    <w:rPr>
      <w:rFonts w:ascii="Times New Roman" w:eastAsia="SimSun" w:hAnsi="Times New Roman" w:cs="Times New Roman"/>
      <w:snapToGrid w:val="0"/>
      <w:sz w:val="20"/>
      <w:szCs w:val="20"/>
      <w:lang w:val="ru-RU" w:eastAsia="ru-RU"/>
    </w:rPr>
  </w:style>
  <w:style w:type="character" w:styleId="afff6">
    <w:name w:val="Placeholder Text"/>
    <w:basedOn w:val="a3"/>
    <w:uiPriority w:val="99"/>
    <w:semiHidden/>
    <w:rsid w:val="00E92682"/>
    <w:rPr>
      <w:color w:val="808080"/>
    </w:rPr>
  </w:style>
  <w:style w:type="character" w:styleId="afff7">
    <w:name w:val="Strong"/>
    <w:basedOn w:val="a3"/>
    <w:uiPriority w:val="99"/>
    <w:qFormat/>
    <w:rsid w:val="00E92682"/>
    <w:rPr>
      <w:b/>
      <w:bCs/>
    </w:rPr>
  </w:style>
  <w:style w:type="numbering" w:customStyle="1" w:styleId="1111">
    <w:name w:val="Нет списка1111"/>
    <w:next w:val="a5"/>
    <w:uiPriority w:val="99"/>
    <w:semiHidden/>
    <w:unhideWhenUsed/>
    <w:rsid w:val="00E92682"/>
  </w:style>
  <w:style w:type="numbering" w:customStyle="1" w:styleId="2f0">
    <w:name w:val="Нет списка2"/>
    <w:next w:val="a5"/>
    <w:uiPriority w:val="99"/>
    <w:semiHidden/>
    <w:unhideWhenUsed/>
    <w:rsid w:val="00E92682"/>
  </w:style>
  <w:style w:type="numbering" w:customStyle="1" w:styleId="3b">
    <w:name w:val="Нет списка3"/>
    <w:next w:val="a5"/>
    <w:uiPriority w:val="99"/>
    <w:semiHidden/>
    <w:unhideWhenUsed/>
    <w:rsid w:val="00E92682"/>
  </w:style>
  <w:style w:type="table" w:customStyle="1" w:styleId="19">
    <w:name w:val="Сетка таблицы1"/>
    <w:basedOn w:val="a4"/>
    <w:next w:val="a9"/>
    <w:uiPriority w:val="99"/>
    <w:rsid w:val="00E92682"/>
    <w:pPr>
      <w:spacing w:after="0" w:line="240" w:lineRule="auto"/>
    </w:pPr>
    <w:rPr>
      <w:rFonts w:ascii="Calibri" w:eastAsia="Calibri" w:hAnsi="Calibri" w:cs="Calibri"/>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
    <w:name w:val="Стиль нумер. 3"/>
    <w:basedOn w:val="a2"/>
    <w:uiPriority w:val="99"/>
    <w:rsid w:val="00E92682"/>
    <w:pPr>
      <w:numPr>
        <w:ilvl w:val="2"/>
        <w:numId w:val="16"/>
      </w:numPr>
      <w:spacing w:after="0" w:line="240" w:lineRule="auto"/>
      <w:ind w:left="2509"/>
    </w:pPr>
    <w:rPr>
      <w:rFonts w:ascii="Times New Roman" w:eastAsia="Times New Roman" w:hAnsi="Times New Roman" w:cs="Times New Roman"/>
      <w:sz w:val="24"/>
      <w:szCs w:val="24"/>
      <w:lang w:val="ru-RU" w:eastAsia="ru-RU"/>
    </w:rPr>
  </w:style>
  <w:style w:type="character" w:customStyle="1" w:styleId="afff8">
    <w:name w:val="Основной шрифт"/>
    <w:uiPriority w:val="99"/>
    <w:rsid w:val="00E92682"/>
  </w:style>
  <w:style w:type="table" w:customStyle="1" w:styleId="112">
    <w:name w:val="Сетка таблицы11"/>
    <w:uiPriority w:val="99"/>
    <w:rsid w:val="00E92682"/>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9">
    <w:name w:val="endnote text"/>
    <w:basedOn w:val="a2"/>
    <w:link w:val="afffa"/>
    <w:uiPriority w:val="99"/>
    <w:semiHidden/>
    <w:rsid w:val="00E92682"/>
    <w:pPr>
      <w:spacing w:after="0" w:line="240" w:lineRule="auto"/>
    </w:pPr>
    <w:rPr>
      <w:rFonts w:ascii="Times New Roman" w:eastAsia="Calibri" w:hAnsi="Times New Roman" w:cs="Times New Roman"/>
      <w:sz w:val="20"/>
      <w:szCs w:val="20"/>
      <w:lang w:val="ru-RU" w:eastAsia="ru-RU"/>
    </w:rPr>
  </w:style>
  <w:style w:type="character" w:customStyle="1" w:styleId="afffa">
    <w:name w:val="Текст концевой сноски Знак"/>
    <w:basedOn w:val="a3"/>
    <w:link w:val="afff9"/>
    <w:uiPriority w:val="99"/>
    <w:semiHidden/>
    <w:rsid w:val="00E92682"/>
    <w:rPr>
      <w:rFonts w:ascii="Times New Roman" w:eastAsia="Calibri" w:hAnsi="Times New Roman" w:cs="Times New Roman"/>
      <w:sz w:val="20"/>
      <w:szCs w:val="20"/>
      <w:lang w:val="ru-RU" w:eastAsia="ru-RU"/>
    </w:rPr>
  </w:style>
  <w:style w:type="character" w:styleId="afffb">
    <w:name w:val="endnote reference"/>
    <w:basedOn w:val="a3"/>
    <w:uiPriority w:val="99"/>
    <w:semiHidden/>
    <w:rsid w:val="00E92682"/>
    <w:rPr>
      <w:vertAlign w:val="superscript"/>
    </w:rPr>
  </w:style>
  <w:style w:type="table" w:customStyle="1" w:styleId="1112">
    <w:name w:val="Сетка таблицы111"/>
    <w:uiPriority w:val="99"/>
    <w:rsid w:val="00E92682"/>
    <w:pPr>
      <w:spacing w:after="0" w:line="240" w:lineRule="auto"/>
    </w:pPr>
    <w:rPr>
      <w:rFonts w:ascii="Calibri" w:eastAsia="Calibri" w:hAnsi="Calibri" w:cs="Calibri"/>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E92682"/>
    <w:pPr>
      <w:widowControl w:val="0"/>
      <w:autoSpaceDE w:val="0"/>
      <w:autoSpaceDN w:val="0"/>
      <w:adjustRightInd w:val="0"/>
      <w:spacing w:after="0" w:line="240" w:lineRule="auto"/>
    </w:pPr>
    <w:rPr>
      <w:rFonts w:ascii="Courier New" w:eastAsia="Times New Roman" w:hAnsi="Courier New" w:cs="Courier New"/>
      <w:sz w:val="20"/>
      <w:szCs w:val="20"/>
      <w:lang w:val="ru-RU" w:eastAsia="ru-RU"/>
    </w:rPr>
  </w:style>
  <w:style w:type="paragraph" w:customStyle="1" w:styleId="-13">
    <w:name w:val="Билет-13п/ж"/>
    <w:uiPriority w:val="99"/>
    <w:rsid w:val="00E92682"/>
    <w:pPr>
      <w:spacing w:after="0" w:line="240" w:lineRule="auto"/>
      <w:jc w:val="center"/>
    </w:pPr>
    <w:rPr>
      <w:rFonts w:ascii="Times New Roman CYR" w:eastAsia="Times New Roman" w:hAnsi="Times New Roman CYR" w:cs="Times New Roman CYR"/>
      <w:b/>
      <w:bCs/>
      <w:caps/>
      <w:kern w:val="26"/>
      <w:sz w:val="26"/>
      <w:szCs w:val="26"/>
      <w:lang w:val="ru-RU" w:eastAsia="ru-RU"/>
    </w:rPr>
  </w:style>
  <w:style w:type="paragraph" w:customStyle="1" w:styleId="141">
    <w:name w:val="Билет14п/ж"/>
    <w:basedOn w:val="-13"/>
    <w:uiPriority w:val="99"/>
    <w:rsid w:val="00E92682"/>
    <w:rPr>
      <w:sz w:val="28"/>
      <w:szCs w:val="28"/>
    </w:rPr>
  </w:style>
  <w:style w:type="paragraph" w:customStyle="1" w:styleId="120">
    <w:name w:val="Билет12"/>
    <w:basedOn w:val="-13"/>
    <w:uiPriority w:val="99"/>
    <w:rsid w:val="00E92682"/>
    <w:pPr>
      <w:spacing w:before="120" w:after="120"/>
    </w:pPr>
    <w:rPr>
      <w:b w:val="0"/>
      <w:bCs w:val="0"/>
      <w:caps w:val="0"/>
      <w:sz w:val="24"/>
      <w:szCs w:val="24"/>
    </w:rPr>
  </w:style>
  <w:style w:type="paragraph" w:customStyle="1" w:styleId="11-5">
    <w:name w:val="Билет11-5п/ж"/>
    <w:basedOn w:val="-13"/>
    <w:uiPriority w:val="99"/>
    <w:rsid w:val="00E92682"/>
    <w:rPr>
      <w:kern w:val="24"/>
      <w:sz w:val="23"/>
      <w:szCs w:val="23"/>
    </w:rPr>
  </w:style>
  <w:style w:type="paragraph" w:customStyle="1" w:styleId="afffc">
    <w:name w:val="Дисциплина"/>
    <w:basedOn w:val="120"/>
    <w:uiPriority w:val="99"/>
    <w:rsid w:val="00E92682"/>
    <w:pPr>
      <w:suppressAutoHyphens/>
      <w:ind w:left="1701" w:hanging="1701"/>
      <w:jc w:val="left"/>
    </w:pPr>
    <w:rPr>
      <w:b/>
      <w:bCs/>
      <w:i/>
      <w:iCs/>
      <w:sz w:val="28"/>
      <w:szCs w:val="28"/>
    </w:rPr>
  </w:style>
  <w:style w:type="paragraph" w:customStyle="1" w:styleId="130">
    <w:name w:val="Билет13"/>
    <w:basedOn w:val="120"/>
    <w:uiPriority w:val="99"/>
    <w:rsid w:val="00E92682"/>
    <w:pPr>
      <w:spacing w:before="0" w:after="0"/>
      <w:jc w:val="left"/>
    </w:pPr>
    <w:rPr>
      <w:kern w:val="0"/>
      <w:sz w:val="26"/>
      <w:szCs w:val="26"/>
    </w:rPr>
  </w:style>
  <w:style w:type="paragraph" w:customStyle="1" w:styleId="142">
    <w:name w:val="Билет 14"/>
    <w:uiPriority w:val="99"/>
    <w:rsid w:val="00E92682"/>
    <w:pPr>
      <w:spacing w:before="240" w:after="240" w:line="240" w:lineRule="auto"/>
      <w:jc w:val="center"/>
    </w:pPr>
    <w:rPr>
      <w:rFonts w:ascii="Times New Roman" w:eastAsia="Times New Roman" w:hAnsi="Times New Roman" w:cs="Times New Roman"/>
      <w:caps/>
      <w:kern w:val="28"/>
      <w:sz w:val="28"/>
      <w:szCs w:val="28"/>
      <w:lang w:val="ru-RU" w:eastAsia="ru-RU"/>
    </w:rPr>
  </w:style>
  <w:style w:type="paragraph" w:customStyle="1" w:styleId="143">
    <w:name w:val="Обычный 14"/>
    <w:uiPriority w:val="99"/>
    <w:rsid w:val="00E92682"/>
    <w:pPr>
      <w:spacing w:after="0" w:line="240" w:lineRule="auto"/>
    </w:pPr>
    <w:rPr>
      <w:rFonts w:ascii="Times New Roman" w:eastAsia="Times New Roman" w:hAnsi="Times New Roman" w:cs="Times New Roman"/>
      <w:sz w:val="28"/>
      <w:szCs w:val="28"/>
      <w:lang w:val="ru-RU" w:eastAsia="ru-RU"/>
    </w:rPr>
  </w:style>
  <w:style w:type="paragraph" w:customStyle="1" w:styleId="afffd">
    <w:name w:val="Стиль нумерованый Полож"/>
    <w:basedOn w:val="a2"/>
    <w:uiPriority w:val="99"/>
    <w:rsid w:val="00E92682"/>
    <w:pPr>
      <w:numPr>
        <w:ilvl w:val="1"/>
      </w:num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customStyle="1" w:styleId="1a">
    <w:name w:val="Стиль1"/>
    <w:basedOn w:val="a2"/>
    <w:link w:val="1b"/>
    <w:uiPriority w:val="99"/>
    <w:rsid w:val="00E92682"/>
    <w:pPr>
      <w:spacing w:after="0" w:line="240" w:lineRule="atLeast"/>
      <w:ind w:firstLine="709"/>
      <w:jc w:val="both"/>
    </w:pPr>
    <w:rPr>
      <w:rFonts w:ascii="Times New Roman" w:eastAsia="Calibri" w:hAnsi="Times New Roman" w:cs="Times New Roman"/>
      <w:lang w:val="ru-RU"/>
    </w:rPr>
  </w:style>
  <w:style w:type="character" w:customStyle="1" w:styleId="1b">
    <w:name w:val="Стиль1 Знак"/>
    <w:link w:val="1a"/>
    <w:uiPriority w:val="99"/>
    <w:locked/>
    <w:rsid w:val="00E92682"/>
    <w:rPr>
      <w:rFonts w:ascii="Times New Roman" w:eastAsia="Calibri" w:hAnsi="Times New Roman" w:cs="Times New Roman"/>
      <w:lang w:val="ru-RU"/>
    </w:rPr>
  </w:style>
  <w:style w:type="character" w:customStyle="1" w:styleId="2f1">
    <w:name w:val="Основной шрифт2"/>
    <w:uiPriority w:val="99"/>
    <w:rsid w:val="00E92682"/>
  </w:style>
  <w:style w:type="paragraph" w:customStyle="1" w:styleId="113">
    <w:name w:val="заголовок 11"/>
    <w:basedOn w:val="15"/>
    <w:next w:val="15"/>
    <w:uiPriority w:val="99"/>
    <w:rsid w:val="00E92682"/>
    <w:pPr>
      <w:keepNext/>
      <w:widowControl w:val="0"/>
      <w:overflowPunct w:val="0"/>
      <w:autoSpaceDE w:val="0"/>
      <w:autoSpaceDN w:val="0"/>
      <w:adjustRightInd w:val="0"/>
      <w:ind w:firstLine="0"/>
      <w:jc w:val="center"/>
      <w:textAlignment w:val="baseline"/>
    </w:pPr>
    <w:rPr>
      <w:b/>
      <w:bCs/>
      <w:szCs w:val="28"/>
      <w:lang w:eastAsia="ru-RU"/>
    </w:rPr>
  </w:style>
  <w:style w:type="paragraph" w:customStyle="1" w:styleId="212">
    <w:name w:val="заголовок 21"/>
    <w:basedOn w:val="15"/>
    <w:next w:val="15"/>
    <w:uiPriority w:val="99"/>
    <w:rsid w:val="00E92682"/>
    <w:pPr>
      <w:keepNext/>
      <w:widowControl w:val="0"/>
      <w:overflowPunct w:val="0"/>
      <w:autoSpaceDE w:val="0"/>
      <w:autoSpaceDN w:val="0"/>
      <w:adjustRightInd w:val="0"/>
      <w:ind w:left="5040" w:firstLine="0"/>
      <w:jc w:val="left"/>
      <w:textAlignment w:val="baseline"/>
    </w:pPr>
    <w:rPr>
      <w:b/>
      <w:bCs/>
      <w:szCs w:val="28"/>
      <w:lang w:eastAsia="ru-RU"/>
    </w:rPr>
  </w:style>
  <w:style w:type="paragraph" w:customStyle="1" w:styleId="311">
    <w:name w:val="заголовок 31"/>
    <w:basedOn w:val="15"/>
    <w:next w:val="15"/>
    <w:uiPriority w:val="99"/>
    <w:rsid w:val="00E92682"/>
    <w:pPr>
      <w:keepNext/>
      <w:widowControl w:val="0"/>
      <w:overflowPunct w:val="0"/>
      <w:autoSpaceDE w:val="0"/>
      <w:autoSpaceDN w:val="0"/>
      <w:adjustRightInd w:val="0"/>
      <w:ind w:firstLine="709"/>
      <w:jc w:val="center"/>
      <w:textAlignment w:val="baseline"/>
    </w:pPr>
    <w:rPr>
      <w:b/>
      <w:bCs/>
      <w:szCs w:val="28"/>
      <w:lang w:eastAsia="ru-RU"/>
    </w:rPr>
  </w:style>
  <w:style w:type="paragraph" w:customStyle="1" w:styleId="411">
    <w:name w:val="заголовок 41"/>
    <w:basedOn w:val="15"/>
    <w:next w:val="15"/>
    <w:uiPriority w:val="99"/>
    <w:rsid w:val="00E92682"/>
    <w:pPr>
      <w:keepNext/>
      <w:widowControl w:val="0"/>
      <w:overflowPunct w:val="0"/>
      <w:autoSpaceDE w:val="0"/>
      <w:autoSpaceDN w:val="0"/>
      <w:adjustRightInd w:val="0"/>
      <w:ind w:left="709" w:firstLine="0"/>
      <w:jc w:val="center"/>
      <w:textAlignment w:val="baseline"/>
    </w:pPr>
    <w:rPr>
      <w:b/>
      <w:bCs/>
      <w:szCs w:val="28"/>
      <w:lang w:eastAsia="ru-RU"/>
    </w:rPr>
  </w:style>
  <w:style w:type="paragraph" w:customStyle="1" w:styleId="510">
    <w:name w:val="заголовок 51"/>
    <w:basedOn w:val="15"/>
    <w:next w:val="15"/>
    <w:uiPriority w:val="99"/>
    <w:rsid w:val="00E92682"/>
    <w:pPr>
      <w:keepNext/>
      <w:widowControl w:val="0"/>
      <w:overflowPunct w:val="0"/>
      <w:autoSpaceDE w:val="0"/>
      <w:autoSpaceDN w:val="0"/>
      <w:adjustRightInd w:val="0"/>
      <w:ind w:firstLine="709"/>
      <w:jc w:val="center"/>
      <w:textAlignment w:val="baseline"/>
    </w:pPr>
    <w:rPr>
      <w:szCs w:val="28"/>
      <w:u w:val="single"/>
      <w:lang w:eastAsia="ru-RU"/>
    </w:rPr>
  </w:style>
  <w:style w:type="paragraph" w:customStyle="1" w:styleId="610">
    <w:name w:val="заголовок 61"/>
    <w:basedOn w:val="15"/>
    <w:next w:val="15"/>
    <w:uiPriority w:val="99"/>
    <w:rsid w:val="00E92682"/>
    <w:pPr>
      <w:keepNext/>
      <w:widowControl w:val="0"/>
      <w:overflowPunct w:val="0"/>
      <w:autoSpaceDE w:val="0"/>
      <w:autoSpaceDN w:val="0"/>
      <w:adjustRightInd w:val="0"/>
      <w:ind w:firstLine="709"/>
      <w:jc w:val="center"/>
      <w:textAlignment w:val="baseline"/>
    </w:pPr>
    <w:rPr>
      <w:sz w:val="32"/>
      <w:szCs w:val="32"/>
      <w:lang w:val="en-US" w:eastAsia="ru-RU"/>
    </w:rPr>
  </w:style>
  <w:style w:type="character" w:customStyle="1" w:styleId="1c">
    <w:name w:val="Основной шрифт1"/>
    <w:uiPriority w:val="99"/>
    <w:rsid w:val="00E92682"/>
  </w:style>
  <w:style w:type="paragraph" w:styleId="afffe">
    <w:name w:val="caption"/>
    <w:basedOn w:val="15"/>
    <w:uiPriority w:val="99"/>
    <w:qFormat/>
    <w:rsid w:val="00E92682"/>
    <w:pPr>
      <w:widowControl w:val="0"/>
      <w:overflowPunct w:val="0"/>
      <w:autoSpaceDE w:val="0"/>
      <w:autoSpaceDN w:val="0"/>
      <w:adjustRightInd w:val="0"/>
      <w:ind w:firstLine="0"/>
      <w:jc w:val="center"/>
      <w:textAlignment w:val="baseline"/>
    </w:pPr>
    <w:rPr>
      <w:b/>
      <w:bCs/>
      <w:sz w:val="32"/>
      <w:szCs w:val="32"/>
      <w:lang w:eastAsia="ru-RU"/>
    </w:rPr>
  </w:style>
  <w:style w:type="paragraph" w:customStyle="1" w:styleId="affff">
    <w:name w:val="текст сноски"/>
    <w:basedOn w:val="15"/>
    <w:uiPriority w:val="99"/>
    <w:rsid w:val="00E92682"/>
    <w:pPr>
      <w:widowControl w:val="0"/>
      <w:overflowPunct w:val="0"/>
      <w:autoSpaceDE w:val="0"/>
      <w:autoSpaceDN w:val="0"/>
      <w:adjustRightInd w:val="0"/>
      <w:ind w:firstLine="0"/>
      <w:jc w:val="left"/>
      <w:textAlignment w:val="baseline"/>
    </w:pPr>
    <w:rPr>
      <w:sz w:val="20"/>
      <w:lang w:eastAsia="ru-RU"/>
    </w:rPr>
  </w:style>
  <w:style w:type="character" w:customStyle="1" w:styleId="affff0">
    <w:name w:val="знак сноски"/>
    <w:uiPriority w:val="99"/>
    <w:rsid w:val="00E92682"/>
    <w:rPr>
      <w:vertAlign w:val="superscript"/>
    </w:rPr>
  </w:style>
  <w:style w:type="paragraph" w:customStyle="1" w:styleId="caaieiaie1">
    <w:name w:val="caaieiaie 1"/>
    <w:basedOn w:val="15"/>
    <w:next w:val="15"/>
    <w:uiPriority w:val="99"/>
    <w:rsid w:val="00E92682"/>
    <w:pPr>
      <w:keepNext/>
      <w:widowControl w:val="0"/>
      <w:overflowPunct w:val="0"/>
      <w:autoSpaceDE w:val="0"/>
      <w:autoSpaceDN w:val="0"/>
      <w:adjustRightInd w:val="0"/>
      <w:spacing w:line="360" w:lineRule="auto"/>
      <w:ind w:right="-1" w:firstLine="0"/>
      <w:jc w:val="center"/>
      <w:textAlignment w:val="baseline"/>
    </w:pPr>
    <w:rPr>
      <w:rFonts w:ascii="Wingdings" w:hAnsi="Wingdings" w:cs="Wingdings"/>
      <w:szCs w:val="28"/>
      <w:lang w:eastAsia="ru-RU"/>
    </w:rPr>
  </w:style>
  <w:style w:type="paragraph" w:customStyle="1" w:styleId="affff1">
    <w:name w:val="текст примечания"/>
    <w:basedOn w:val="15"/>
    <w:uiPriority w:val="99"/>
    <w:rsid w:val="00E92682"/>
    <w:pPr>
      <w:widowControl w:val="0"/>
      <w:overflowPunct w:val="0"/>
      <w:autoSpaceDE w:val="0"/>
      <w:autoSpaceDN w:val="0"/>
      <w:adjustRightInd w:val="0"/>
      <w:ind w:firstLine="0"/>
      <w:jc w:val="left"/>
      <w:textAlignment w:val="baseline"/>
    </w:pPr>
    <w:rPr>
      <w:sz w:val="20"/>
      <w:lang w:eastAsia="ru-RU"/>
    </w:rPr>
  </w:style>
  <w:style w:type="paragraph" w:customStyle="1" w:styleId="Iauiue1">
    <w:name w:val="Iau?iue1"/>
    <w:uiPriority w:val="99"/>
    <w:rsid w:val="00E92682"/>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character" w:customStyle="1" w:styleId="1d">
    <w:name w:val="номер страницы1"/>
    <w:basedOn w:val="afff8"/>
    <w:uiPriority w:val="99"/>
    <w:rsid w:val="00E92682"/>
  </w:style>
  <w:style w:type="paragraph" w:customStyle="1" w:styleId="220">
    <w:name w:val="Основной текст 22"/>
    <w:basedOn w:val="a2"/>
    <w:uiPriority w:val="99"/>
    <w:rsid w:val="00E92682"/>
    <w:pPr>
      <w:widowControl w:val="0"/>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30"/>
      <w:szCs w:val="30"/>
      <w:lang w:val="ru-RU" w:eastAsia="ru-RU"/>
    </w:rPr>
  </w:style>
  <w:style w:type="paragraph" w:customStyle="1" w:styleId="Aaoi">
    <w:name w:val="Aaoi?"/>
    <w:basedOn w:val="a2"/>
    <w:next w:val="13"/>
    <w:uiPriority w:val="99"/>
    <w:rsid w:val="00E92682"/>
    <w:pPr>
      <w:widowControl w:val="0"/>
      <w:overflowPunct w:val="0"/>
      <w:autoSpaceDE w:val="0"/>
      <w:autoSpaceDN w:val="0"/>
      <w:adjustRightInd w:val="0"/>
      <w:spacing w:after="120" w:line="240" w:lineRule="auto"/>
      <w:ind w:firstLine="567"/>
      <w:jc w:val="right"/>
      <w:textAlignment w:val="baseline"/>
    </w:pPr>
    <w:rPr>
      <w:rFonts w:ascii="Times New Roman" w:eastAsia="Times New Roman" w:hAnsi="Times New Roman" w:cs="Times New Roman"/>
      <w:sz w:val="26"/>
      <w:szCs w:val="26"/>
      <w:lang w:val="ru-RU" w:eastAsia="ru-RU"/>
    </w:rPr>
  </w:style>
  <w:style w:type="paragraph" w:customStyle="1" w:styleId="Name">
    <w:name w:val="Name"/>
    <w:basedOn w:val="a2"/>
    <w:next w:val="Aaoi"/>
    <w:uiPriority w:val="99"/>
    <w:rsid w:val="00E92682"/>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18"/>
      <w:szCs w:val="18"/>
      <w:lang w:eastAsia="ru-RU"/>
    </w:rPr>
  </w:style>
  <w:style w:type="paragraph" w:customStyle="1" w:styleId="Noeeu1">
    <w:name w:val="Noeeu1"/>
    <w:basedOn w:val="a2"/>
    <w:uiPriority w:val="99"/>
    <w:rsid w:val="00E92682"/>
    <w:pPr>
      <w:widowControl w:val="0"/>
      <w:overflowPunct w:val="0"/>
      <w:autoSpaceDE w:val="0"/>
      <w:autoSpaceDN w:val="0"/>
      <w:adjustRightInd w:val="0"/>
      <w:spacing w:after="0" w:line="360" w:lineRule="auto"/>
      <w:textAlignment w:val="baseline"/>
    </w:pPr>
    <w:rPr>
      <w:rFonts w:ascii="Times New Roman" w:eastAsia="Times New Roman" w:hAnsi="Times New Roman" w:cs="Times New Roman"/>
      <w:sz w:val="28"/>
      <w:szCs w:val="28"/>
      <w:lang w:val="ru-RU" w:eastAsia="ru-RU"/>
    </w:rPr>
  </w:style>
  <w:style w:type="paragraph" w:customStyle="1" w:styleId="312">
    <w:name w:val="Основной текст 31"/>
    <w:basedOn w:val="a2"/>
    <w:uiPriority w:val="99"/>
    <w:rsid w:val="00E92682"/>
    <w:pPr>
      <w:widowControl w:val="0"/>
      <w:suppressAutoHyphens/>
      <w:overflowPunct w:val="0"/>
      <w:autoSpaceDE w:val="0"/>
      <w:autoSpaceDN w:val="0"/>
      <w:adjustRightInd w:val="0"/>
      <w:spacing w:after="0" w:line="288" w:lineRule="auto"/>
      <w:jc w:val="both"/>
      <w:textAlignment w:val="baseline"/>
    </w:pPr>
    <w:rPr>
      <w:rFonts w:ascii="Times New Roman" w:eastAsia="Times New Roman" w:hAnsi="Times New Roman" w:cs="Times New Roman"/>
      <w:sz w:val="28"/>
      <w:szCs w:val="28"/>
      <w:lang w:val="ru-RU" w:eastAsia="ru-RU"/>
    </w:rPr>
  </w:style>
  <w:style w:type="paragraph" w:customStyle="1" w:styleId="BodyText31">
    <w:name w:val="Body Text 31"/>
    <w:basedOn w:val="a2"/>
    <w:uiPriority w:val="99"/>
    <w:rsid w:val="00E92682"/>
    <w:pPr>
      <w:widowControl w:val="0"/>
      <w:overflowPunct w:val="0"/>
      <w:autoSpaceDE w:val="0"/>
      <w:autoSpaceDN w:val="0"/>
      <w:adjustRightInd w:val="0"/>
      <w:spacing w:after="0" w:line="264" w:lineRule="auto"/>
      <w:jc w:val="both"/>
      <w:textAlignment w:val="baseline"/>
    </w:pPr>
    <w:rPr>
      <w:rFonts w:ascii="Times New Roman" w:eastAsia="Times New Roman" w:hAnsi="Times New Roman" w:cs="Times New Roman"/>
      <w:b/>
      <w:bCs/>
      <w:sz w:val="25"/>
      <w:szCs w:val="25"/>
      <w:lang w:val="ru-RU" w:eastAsia="ru-RU"/>
    </w:rPr>
  </w:style>
  <w:style w:type="paragraph" w:customStyle="1" w:styleId="Iniiaiieoaenonionooiii3">
    <w:name w:val="Iniiaiie oaeno n ionooiii 3"/>
    <w:basedOn w:val="Iauiue"/>
    <w:uiPriority w:val="99"/>
    <w:rsid w:val="00E92682"/>
    <w:pPr>
      <w:widowControl w:val="0"/>
      <w:spacing w:line="360" w:lineRule="auto"/>
      <w:ind w:right="-1327" w:firstLine="720"/>
      <w:jc w:val="both"/>
    </w:pPr>
    <w:rPr>
      <w:sz w:val="28"/>
      <w:szCs w:val="28"/>
    </w:rPr>
  </w:style>
  <w:style w:type="paragraph" w:customStyle="1" w:styleId="FR1">
    <w:name w:val="FR1"/>
    <w:uiPriority w:val="99"/>
    <w:rsid w:val="00E92682"/>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32"/>
      <w:szCs w:val="32"/>
      <w:lang w:eastAsia="ru-RU"/>
    </w:rPr>
  </w:style>
  <w:style w:type="character" w:styleId="affff2">
    <w:name w:val="annotation reference"/>
    <w:basedOn w:val="a3"/>
    <w:uiPriority w:val="99"/>
    <w:semiHidden/>
    <w:rsid w:val="00E92682"/>
    <w:rPr>
      <w:sz w:val="16"/>
      <w:szCs w:val="16"/>
    </w:rPr>
  </w:style>
  <w:style w:type="paragraph" w:styleId="affff3">
    <w:name w:val="annotation text"/>
    <w:basedOn w:val="a2"/>
    <w:link w:val="affff4"/>
    <w:uiPriority w:val="99"/>
    <w:semiHidden/>
    <w:rsid w:val="00E92682"/>
    <w:pPr>
      <w:spacing w:after="0" w:line="240" w:lineRule="auto"/>
    </w:pPr>
    <w:rPr>
      <w:rFonts w:ascii="Times New Roman" w:eastAsia="Calibri" w:hAnsi="Times New Roman" w:cs="Times New Roman"/>
      <w:sz w:val="20"/>
      <w:szCs w:val="20"/>
      <w:lang w:val="ru-RU" w:eastAsia="ru-RU"/>
    </w:rPr>
  </w:style>
  <w:style w:type="character" w:customStyle="1" w:styleId="affff4">
    <w:name w:val="Текст примечания Знак"/>
    <w:basedOn w:val="a3"/>
    <w:link w:val="affff3"/>
    <w:uiPriority w:val="99"/>
    <w:semiHidden/>
    <w:rsid w:val="00E92682"/>
    <w:rPr>
      <w:rFonts w:ascii="Times New Roman" w:eastAsia="Calibri" w:hAnsi="Times New Roman" w:cs="Times New Roman"/>
      <w:sz w:val="20"/>
      <w:szCs w:val="20"/>
      <w:lang w:val="ru-RU" w:eastAsia="ru-RU"/>
    </w:rPr>
  </w:style>
  <w:style w:type="paragraph" w:styleId="affff5">
    <w:name w:val="Document Map"/>
    <w:basedOn w:val="a2"/>
    <w:link w:val="affff6"/>
    <w:uiPriority w:val="99"/>
    <w:semiHidden/>
    <w:rsid w:val="00E92682"/>
    <w:pPr>
      <w:shd w:val="clear" w:color="auto" w:fill="000080"/>
      <w:spacing w:after="0" w:line="240" w:lineRule="auto"/>
    </w:pPr>
    <w:rPr>
      <w:rFonts w:ascii="Tahoma" w:eastAsia="Calibri" w:hAnsi="Tahoma" w:cs="Tahoma"/>
      <w:sz w:val="24"/>
      <w:szCs w:val="24"/>
      <w:lang w:val="ru-RU" w:eastAsia="ru-RU"/>
    </w:rPr>
  </w:style>
  <w:style w:type="character" w:customStyle="1" w:styleId="affff6">
    <w:name w:val="Схема документа Знак"/>
    <w:basedOn w:val="a3"/>
    <w:link w:val="affff5"/>
    <w:uiPriority w:val="99"/>
    <w:semiHidden/>
    <w:rsid w:val="00E92682"/>
    <w:rPr>
      <w:rFonts w:ascii="Tahoma" w:eastAsia="Calibri" w:hAnsi="Tahoma" w:cs="Tahoma"/>
      <w:sz w:val="24"/>
      <w:szCs w:val="24"/>
      <w:shd w:val="clear" w:color="auto" w:fill="000080"/>
      <w:lang w:val="ru-RU" w:eastAsia="ru-RU"/>
    </w:rPr>
  </w:style>
  <w:style w:type="paragraph" w:customStyle="1" w:styleId="1e">
    <w:name w:val="Цитата1"/>
    <w:basedOn w:val="a2"/>
    <w:uiPriority w:val="99"/>
    <w:rsid w:val="00E92682"/>
    <w:pPr>
      <w:widowControl w:val="0"/>
      <w:overflowPunct w:val="0"/>
      <w:autoSpaceDE w:val="0"/>
      <w:autoSpaceDN w:val="0"/>
      <w:adjustRightInd w:val="0"/>
      <w:spacing w:after="0" w:line="360" w:lineRule="auto"/>
      <w:ind w:left="720" w:right="-1565"/>
      <w:jc w:val="both"/>
      <w:textAlignment w:val="baseline"/>
    </w:pPr>
    <w:rPr>
      <w:rFonts w:ascii="Times New Roman" w:eastAsia="Times New Roman" w:hAnsi="Times New Roman" w:cs="Times New Roman"/>
      <w:sz w:val="24"/>
      <w:szCs w:val="24"/>
      <w:lang w:val="ru-RU" w:eastAsia="ru-RU"/>
    </w:rPr>
  </w:style>
  <w:style w:type="paragraph" w:customStyle="1" w:styleId="FR2">
    <w:name w:val="FR2"/>
    <w:uiPriority w:val="99"/>
    <w:rsid w:val="00E92682"/>
    <w:pPr>
      <w:widowControl w:val="0"/>
      <w:overflowPunct w:val="0"/>
      <w:autoSpaceDE w:val="0"/>
      <w:autoSpaceDN w:val="0"/>
      <w:adjustRightInd w:val="0"/>
      <w:spacing w:after="0" w:line="240" w:lineRule="auto"/>
      <w:textAlignment w:val="baseline"/>
    </w:pPr>
    <w:rPr>
      <w:rFonts w:ascii="Arial" w:eastAsia="Times New Roman" w:hAnsi="Arial" w:cs="Arial"/>
      <w:i/>
      <w:iCs/>
      <w:sz w:val="18"/>
      <w:szCs w:val="18"/>
      <w:lang w:eastAsia="ru-RU"/>
    </w:rPr>
  </w:style>
  <w:style w:type="paragraph" w:customStyle="1" w:styleId="FR3">
    <w:name w:val="FR3"/>
    <w:uiPriority w:val="99"/>
    <w:rsid w:val="00E92682"/>
    <w:pPr>
      <w:widowControl w:val="0"/>
      <w:overflowPunct w:val="0"/>
      <w:autoSpaceDE w:val="0"/>
      <w:autoSpaceDN w:val="0"/>
      <w:adjustRightInd w:val="0"/>
      <w:spacing w:after="0" w:line="240" w:lineRule="auto"/>
      <w:textAlignment w:val="baseline"/>
    </w:pPr>
    <w:rPr>
      <w:rFonts w:ascii="Arial" w:eastAsia="Times New Roman" w:hAnsi="Arial" w:cs="Arial"/>
      <w:b/>
      <w:bCs/>
      <w:sz w:val="12"/>
      <w:szCs w:val="12"/>
      <w:lang w:eastAsia="ru-RU"/>
    </w:rPr>
  </w:style>
  <w:style w:type="paragraph" w:customStyle="1" w:styleId="Iniiaiieoaeno">
    <w:name w:val="Iniiaiie oaeno"/>
    <w:basedOn w:val="Iauiue"/>
    <w:uiPriority w:val="99"/>
    <w:rsid w:val="00E92682"/>
    <w:pPr>
      <w:jc w:val="both"/>
    </w:pPr>
    <w:rPr>
      <w:sz w:val="28"/>
      <w:szCs w:val="28"/>
    </w:rPr>
  </w:style>
  <w:style w:type="paragraph" w:customStyle="1" w:styleId="2f2">
    <w:name w:val="Îñíîâíîé òåêñò 2"/>
    <w:basedOn w:val="afc"/>
    <w:uiPriority w:val="99"/>
    <w:rsid w:val="00E92682"/>
    <w:pPr>
      <w:overflowPunct/>
      <w:autoSpaceDE/>
      <w:autoSpaceDN/>
      <w:adjustRightInd/>
      <w:jc w:val="center"/>
      <w:textAlignment w:val="auto"/>
    </w:pPr>
    <w:rPr>
      <w:sz w:val="28"/>
      <w:szCs w:val="28"/>
    </w:rPr>
  </w:style>
  <w:style w:type="character" w:customStyle="1" w:styleId="affff7">
    <w:name w:val="Термин"/>
    <w:uiPriority w:val="99"/>
    <w:rsid w:val="00E92682"/>
    <w:rPr>
      <w:rFonts w:ascii="Bookman Old Style" w:hAnsi="Bookman Old Style" w:cs="Bookman Old Style"/>
      <w:b/>
      <w:bCs/>
      <w:sz w:val="22"/>
      <w:szCs w:val="22"/>
      <w:lang w:val="en-US"/>
    </w:rPr>
  </w:style>
  <w:style w:type="character" w:customStyle="1" w:styleId="Formula">
    <w:name w:val="Formula"/>
    <w:uiPriority w:val="99"/>
    <w:rsid w:val="00E92682"/>
    <w:rPr>
      <w:rFonts w:ascii="Bookman Old Style" w:hAnsi="Bookman Old Style" w:cs="Bookman Old Style"/>
      <w:sz w:val="22"/>
      <w:szCs w:val="22"/>
    </w:rPr>
  </w:style>
  <w:style w:type="character" w:customStyle="1" w:styleId="Term-R">
    <w:name w:val="Term-R"/>
    <w:uiPriority w:val="99"/>
    <w:rsid w:val="00E92682"/>
    <w:rPr>
      <w:rFonts w:ascii="Arial" w:hAnsi="Arial" w:cs="Arial"/>
      <w:b/>
      <w:bCs/>
      <w:spacing w:val="-4"/>
      <w:sz w:val="22"/>
      <w:szCs w:val="22"/>
      <w:lang w:val="ru-RU"/>
    </w:rPr>
  </w:style>
  <w:style w:type="character" w:customStyle="1" w:styleId="Term-E">
    <w:name w:val="Term-E"/>
    <w:uiPriority w:val="99"/>
    <w:rsid w:val="00E92682"/>
    <w:rPr>
      <w:rFonts w:ascii="Arial" w:hAnsi="Arial" w:cs="Arial"/>
      <w:b/>
      <w:bCs/>
      <w:spacing w:val="-4"/>
      <w:sz w:val="22"/>
      <w:szCs w:val="22"/>
      <w:lang w:val="en-US"/>
    </w:rPr>
  </w:style>
  <w:style w:type="character" w:customStyle="1" w:styleId="1f">
    <w:name w:val="Термин1"/>
    <w:uiPriority w:val="99"/>
    <w:rsid w:val="00E92682"/>
    <w:rPr>
      <w:rFonts w:ascii="Arial" w:hAnsi="Arial" w:cs="Arial"/>
      <w:b/>
      <w:bCs/>
      <w:sz w:val="20"/>
      <w:szCs w:val="20"/>
      <w:lang w:val="en-US"/>
    </w:rPr>
  </w:style>
  <w:style w:type="character" w:customStyle="1" w:styleId="MarkWord">
    <w:name w:val="MarkWord"/>
    <w:uiPriority w:val="99"/>
    <w:rsid w:val="00E92682"/>
    <w:rPr>
      <w:rFonts w:ascii="Arial" w:hAnsi="Arial" w:cs="Arial"/>
      <w:b/>
      <w:bCs/>
      <w:sz w:val="20"/>
      <w:szCs w:val="20"/>
    </w:rPr>
  </w:style>
  <w:style w:type="paragraph" w:customStyle="1" w:styleId="3c">
    <w:name w:val="Стиль3"/>
    <w:basedOn w:val="46"/>
    <w:next w:val="ad"/>
    <w:uiPriority w:val="99"/>
    <w:rsid w:val="00E92682"/>
    <w:pPr>
      <w:spacing w:after="0"/>
      <w:jc w:val="right"/>
    </w:pPr>
  </w:style>
  <w:style w:type="paragraph" w:customStyle="1" w:styleId="46">
    <w:name w:val="Стиль4"/>
    <w:basedOn w:val="a2"/>
    <w:next w:val="ad"/>
    <w:uiPriority w:val="99"/>
    <w:rsid w:val="00E92682"/>
    <w:pPr>
      <w:suppressAutoHyphens/>
      <w:spacing w:before="120" w:after="120" w:line="240" w:lineRule="auto"/>
      <w:jc w:val="both"/>
    </w:pPr>
    <w:rPr>
      <w:rFonts w:ascii="Times New Roman" w:eastAsia="Times New Roman" w:hAnsi="Times New Roman" w:cs="Times New Roman"/>
      <w:sz w:val="28"/>
      <w:szCs w:val="28"/>
      <w:lang w:val="ru-RU" w:eastAsia="ru-RU"/>
    </w:rPr>
  </w:style>
  <w:style w:type="character" w:styleId="affff8">
    <w:name w:val="FollowedHyperlink"/>
    <w:basedOn w:val="a3"/>
    <w:uiPriority w:val="99"/>
    <w:rsid w:val="00E92682"/>
    <w:rPr>
      <w:color w:val="800080"/>
      <w:u w:val="single"/>
    </w:rPr>
  </w:style>
  <w:style w:type="paragraph" w:customStyle="1" w:styleId="affff9">
    <w:name w:val="Стиль Методика"/>
    <w:basedOn w:val="a2"/>
    <w:link w:val="affffa"/>
    <w:uiPriority w:val="99"/>
    <w:rsid w:val="00E92682"/>
    <w:pPr>
      <w:overflowPunct w:val="0"/>
      <w:autoSpaceDE w:val="0"/>
      <w:autoSpaceDN w:val="0"/>
      <w:adjustRightInd w:val="0"/>
      <w:spacing w:after="0" w:line="360" w:lineRule="atLeast"/>
      <w:ind w:firstLine="720"/>
      <w:jc w:val="both"/>
      <w:textAlignment w:val="baseline"/>
    </w:pPr>
    <w:rPr>
      <w:rFonts w:ascii="Times New Roman" w:eastAsia="Calibri" w:hAnsi="Times New Roman" w:cs="Times New Roman"/>
      <w:sz w:val="28"/>
      <w:szCs w:val="28"/>
      <w:lang w:val="ru-RU" w:eastAsia="ru-RU"/>
    </w:rPr>
  </w:style>
  <w:style w:type="character" w:customStyle="1" w:styleId="affffa">
    <w:name w:val="Стиль Методика Знак"/>
    <w:link w:val="affff9"/>
    <w:uiPriority w:val="99"/>
    <w:locked/>
    <w:rsid w:val="00E92682"/>
    <w:rPr>
      <w:rFonts w:ascii="Times New Roman" w:eastAsia="Calibri" w:hAnsi="Times New Roman" w:cs="Times New Roman"/>
      <w:sz w:val="28"/>
      <w:szCs w:val="28"/>
      <w:lang w:val="ru-RU" w:eastAsia="ru-RU"/>
    </w:rPr>
  </w:style>
  <w:style w:type="paragraph" w:customStyle="1" w:styleId="affffb">
    <w:name w:val="Знак Знак Знак Знак"/>
    <w:basedOn w:val="a2"/>
    <w:uiPriority w:val="99"/>
    <w:rsid w:val="00E92682"/>
    <w:pPr>
      <w:spacing w:after="160" w:line="240" w:lineRule="exact"/>
    </w:pPr>
    <w:rPr>
      <w:rFonts w:ascii="Verdana" w:eastAsia="Times New Roman" w:hAnsi="Verdana" w:cs="Verdana"/>
      <w:sz w:val="20"/>
      <w:szCs w:val="20"/>
    </w:rPr>
  </w:style>
  <w:style w:type="paragraph" w:customStyle="1" w:styleId="1f0">
    <w:name w:val="Абзац списка1"/>
    <w:basedOn w:val="a2"/>
    <w:uiPriority w:val="99"/>
    <w:rsid w:val="00E92682"/>
    <w:pPr>
      <w:ind w:left="720"/>
    </w:pPr>
    <w:rPr>
      <w:rFonts w:ascii="Calibri" w:eastAsia="Times New Roman" w:hAnsi="Calibri" w:cs="Calibri"/>
      <w:lang w:val="ru-RU"/>
    </w:rPr>
  </w:style>
  <w:style w:type="table" w:customStyle="1" w:styleId="2f3">
    <w:name w:val="Сетка таблицы2"/>
    <w:uiPriority w:val="99"/>
    <w:rsid w:val="00E92682"/>
    <w:pPr>
      <w:spacing w:after="0" w:line="240" w:lineRule="auto"/>
    </w:pPr>
    <w:rPr>
      <w:rFonts w:ascii="Calibri" w:eastAsia="Calibri" w:hAnsi="Calibri" w:cs="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6">
    <w:name w:val="Основной текст (5)_"/>
    <w:link w:val="57"/>
    <w:uiPriority w:val="99"/>
    <w:locked/>
    <w:rsid w:val="00E92682"/>
    <w:rPr>
      <w:i/>
      <w:iCs/>
      <w:sz w:val="23"/>
      <w:szCs w:val="23"/>
      <w:shd w:val="clear" w:color="auto" w:fill="FFFFFF"/>
    </w:rPr>
  </w:style>
  <w:style w:type="paragraph" w:customStyle="1" w:styleId="57">
    <w:name w:val="Основной текст (5)"/>
    <w:basedOn w:val="a2"/>
    <w:link w:val="56"/>
    <w:uiPriority w:val="99"/>
    <w:rsid w:val="00E92682"/>
    <w:pPr>
      <w:widowControl w:val="0"/>
      <w:shd w:val="clear" w:color="auto" w:fill="FFFFFF"/>
      <w:spacing w:after="360" w:line="240" w:lineRule="atLeast"/>
    </w:pPr>
    <w:rPr>
      <w:i/>
      <w:iCs/>
      <w:sz w:val="23"/>
      <w:szCs w:val="23"/>
      <w:shd w:val="clear" w:color="auto" w:fill="FFFFFF"/>
    </w:rPr>
  </w:style>
  <w:style w:type="paragraph" w:styleId="affffc">
    <w:name w:val="annotation subject"/>
    <w:basedOn w:val="affff3"/>
    <w:next w:val="affff3"/>
    <w:link w:val="affffd"/>
    <w:uiPriority w:val="99"/>
    <w:semiHidden/>
    <w:rsid w:val="00E92682"/>
    <w:pPr>
      <w:spacing w:after="200" w:line="276" w:lineRule="auto"/>
    </w:pPr>
    <w:rPr>
      <w:b/>
      <w:bCs/>
    </w:rPr>
  </w:style>
  <w:style w:type="character" w:customStyle="1" w:styleId="affffd">
    <w:name w:val="Тема примечания Знак"/>
    <w:basedOn w:val="affff4"/>
    <w:link w:val="affffc"/>
    <w:uiPriority w:val="99"/>
    <w:semiHidden/>
    <w:rsid w:val="00E92682"/>
    <w:rPr>
      <w:rFonts w:ascii="Times New Roman" w:eastAsia="Calibri" w:hAnsi="Times New Roman" w:cs="Times New Roman"/>
      <w:b/>
      <w:bCs/>
      <w:sz w:val="20"/>
      <w:szCs w:val="20"/>
      <w:lang w:val="ru-RU" w:eastAsia="ru-RU"/>
    </w:rPr>
  </w:style>
  <w:style w:type="paragraph" w:styleId="HTML">
    <w:name w:val="HTML Preformatted"/>
    <w:basedOn w:val="a2"/>
    <w:link w:val="HTML0"/>
    <w:uiPriority w:val="99"/>
    <w:rsid w:val="00E926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3"/>
    <w:link w:val="HTML"/>
    <w:uiPriority w:val="99"/>
    <w:rsid w:val="00E92682"/>
    <w:rPr>
      <w:rFonts w:ascii="Courier New" w:eastAsia="Times New Roman" w:hAnsi="Courier New" w:cs="Courier New"/>
      <w:sz w:val="20"/>
      <w:szCs w:val="20"/>
      <w:lang w:val="ru-RU" w:eastAsia="ru-RU"/>
    </w:rPr>
  </w:style>
  <w:style w:type="paragraph" w:customStyle="1" w:styleId="47">
    <w:name w:val="Обычный4"/>
    <w:uiPriority w:val="99"/>
    <w:rsid w:val="00E92682"/>
    <w:pPr>
      <w:spacing w:after="0" w:line="240" w:lineRule="auto"/>
    </w:pPr>
    <w:rPr>
      <w:rFonts w:ascii="Times New Roman" w:eastAsia="Times New Roman" w:hAnsi="Times New Roman" w:cs="Times New Roman"/>
      <w:sz w:val="24"/>
      <w:szCs w:val="24"/>
      <w:lang w:val="ru-RU" w:eastAsia="ru-RU"/>
    </w:rPr>
  </w:style>
  <w:style w:type="character" w:customStyle="1" w:styleId="2f4">
    <w:name w:val="Основной текст (2)_"/>
    <w:link w:val="213"/>
    <w:uiPriority w:val="99"/>
    <w:locked/>
    <w:rsid w:val="00E92682"/>
    <w:rPr>
      <w:b/>
      <w:bCs/>
      <w:spacing w:val="10"/>
      <w:shd w:val="clear" w:color="auto" w:fill="FFFFFF"/>
    </w:rPr>
  </w:style>
  <w:style w:type="paragraph" w:customStyle="1" w:styleId="213">
    <w:name w:val="Основной текст (2)1"/>
    <w:basedOn w:val="a2"/>
    <w:link w:val="2f4"/>
    <w:uiPriority w:val="99"/>
    <w:rsid w:val="00E92682"/>
    <w:pPr>
      <w:widowControl w:val="0"/>
      <w:shd w:val="clear" w:color="auto" w:fill="FFFFFF"/>
      <w:spacing w:before="120" w:after="0" w:line="268" w:lineRule="exact"/>
      <w:jc w:val="both"/>
    </w:pPr>
    <w:rPr>
      <w:b/>
      <w:bCs/>
      <w:spacing w:val="10"/>
      <w:shd w:val="clear" w:color="auto" w:fill="FFFFFF"/>
    </w:rPr>
  </w:style>
  <w:style w:type="character" w:customStyle="1" w:styleId="48">
    <w:name w:val="Основной текст (4)_"/>
    <w:link w:val="412"/>
    <w:uiPriority w:val="99"/>
    <w:locked/>
    <w:rsid w:val="00E92682"/>
    <w:rPr>
      <w:b/>
      <w:bCs/>
      <w:i/>
      <w:iCs/>
      <w:shd w:val="clear" w:color="auto" w:fill="FFFFFF"/>
    </w:rPr>
  </w:style>
  <w:style w:type="paragraph" w:customStyle="1" w:styleId="412">
    <w:name w:val="Основной текст (4)1"/>
    <w:basedOn w:val="a2"/>
    <w:link w:val="48"/>
    <w:uiPriority w:val="99"/>
    <w:rsid w:val="00E92682"/>
    <w:pPr>
      <w:widowControl w:val="0"/>
      <w:shd w:val="clear" w:color="auto" w:fill="FFFFFF"/>
      <w:spacing w:before="120" w:after="0" w:line="236" w:lineRule="exact"/>
      <w:ind w:hanging="1180"/>
      <w:jc w:val="both"/>
    </w:pPr>
    <w:rPr>
      <w:b/>
      <w:bCs/>
      <w:i/>
      <w:iCs/>
      <w:shd w:val="clear" w:color="auto" w:fill="FFFFFF"/>
    </w:rPr>
  </w:style>
  <w:style w:type="character" w:customStyle="1" w:styleId="affffe">
    <w:name w:val="Колонтитул_"/>
    <w:link w:val="1f1"/>
    <w:uiPriority w:val="99"/>
    <w:locked/>
    <w:rsid w:val="00E92682"/>
    <w:rPr>
      <w:spacing w:val="20"/>
      <w:shd w:val="clear" w:color="auto" w:fill="FFFFFF"/>
    </w:rPr>
  </w:style>
  <w:style w:type="paragraph" w:customStyle="1" w:styleId="1f1">
    <w:name w:val="Колонтитул1"/>
    <w:basedOn w:val="a2"/>
    <w:link w:val="affffe"/>
    <w:uiPriority w:val="99"/>
    <w:rsid w:val="00E92682"/>
    <w:pPr>
      <w:widowControl w:val="0"/>
      <w:shd w:val="clear" w:color="auto" w:fill="FFFFFF"/>
      <w:spacing w:after="0" w:line="240" w:lineRule="atLeast"/>
    </w:pPr>
    <w:rPr>
      <w:spacing w:val="20"/>
      <w:shd w:val="clear" w:color="auto" w:fill="FFFFFF"/>
    </w:rPr>
  </w:style>
  <w:style w:type="character" w:customStyle="1" w:styleId="3d">
    <w:name w:val="Основной текст (3)_"/>
    <w:link w:val="3e"/>
    <w:uiPriority w:val="99"/>
    <w:locked/>
    <w:rsid w:val="00E92682"/>
    <w:rPr>
      <w:spacing w:val="10"/>
      <w:shd w:val="clear" w:color="auto" w:fill="FFFFFF"/>
    </w:rPr>
  </w:style>
  <w:style w:type="paragraph" w:customStyle="1" w:styleId="3e">
    <w:name w:val="Основной текст (3)"/>
    <w:basedOn w:val="a2"/>
    <w:link w:val="3d"/>
    <w:uiPriority w:val="99"/>
    <w:rsid w:val="00E92682"/>
    <w:pPr>
      <w:widowControl w:val="0"/>
      <w:shd w:val="clear" w:color="auto" w:fill="FFFFFF"/>
      <w:spacing w:after="0" w:line="268" w:lineRule="exact"/>
      <w:ind w:hanging="1180"/>
      <w:jc w:val="both"/>
    </w:pPr>
    <w:rPr>
      <w:spacing w:val="10"/>
      <w:shd w:val="clear" w:color="auto" w:fill="FFFFFF"/>
    </w:rPr>
  </w:style>
  <w:style w:type="character" w:customStyle="1" w:styleId="2f5">
    <w:name w:val="Заголовок №2_"/>
    <w:link w:val="2f6"/>
    <w:uiPriority w:val="99"/>
    <w:locked/>
    <w:rsid w:val="00E92682"/>
    <w:rPr>
      <w:b/>
      <w:bCs/>
      <w:i/>
      <w:iCs/>
      <w:sz w:val="26"/>
      <w:szCs w:val="26"/>
      <w:shd w:val="clear" w:color="auto" w:fill="FFFFFF"/>
    </w:rPr>
  </w:style>
  <w:style w:type="paragraph" w:customStyle="1" w:styleId="2f6">
    <w:name w:val="Заголовок №2"/>
    <w:basedOn w:val="a2"/>
    <w:link w:val="2f5"/>
    <w:uiPriority w:val="99"/>
    <w:rsid w:val="00E92682"/>
    <w:pPr>
      <w:widowControl w:val="0"/>
      <w:shd w:val="clear" w:color="auto" w:fill="FFFFFF"/>
      <w:spacing w:after="180" w:line="240" w:lineRule="atLeast"/>
      <w:jc w:val="center"/>
      <w:outlineLvl w:val="1"/>
    </w:pPr>
    <w:rPr>
      <w:b/>
      <w:bCs/>
      <w:i/>
      <w:iCs/>
      <w:sz w:val="26"/>
      <w:szCs w:val="26"/>
      <w:shd w:val="clear" w:color="auto" w:fill="FFFFFF"/>
    </w:rPr>
  </w:style>
  <w:style w:type="character" w:customStyle="1" w:styleId="afffff">
    <w:name w:val="Подпись к таблице_"/>
    <w:link w:val="afffff0"/>
    <w:uiPriority w:val="99"/>
    <w:locked/>
    <w:rsid w:val="00E92682"/>
    <w:rPr>
      <w:i/>
      <w:iCs/>
      <w:sz w:val="23"/>
      <w:szCs w:val="23"/>
      <w:shd w:val="clear" w:color="auto" w:fill="FFFFFF"/>
    </w:rPr>
  </w:style>
  <w:style w:type="paragraph" w:customStyle="1" w:styleId="afffff0">
    <w:name w:val="Подпись к таблице"/>
    <w:basedOn w:val="a2"/>
    <w:link w:val="afffff"/>
    <w:uiPriority w:val="99"/>
    <w:rsid w:val="00E92682"/>
    <w:pPr>
      <w:widowControl w:val="0"/>
      <w:shd w:val="clear" w:color="auto" w:fill="FFFFFF"/>
      <w:spacing w:after="0" w:line="240" w:lineRule="atLeast"/>
    </w:pPr>
    <w:rPr>
      <w:i/>
      <w:iCs/>
      <w:sz w:val="23"/>
      <w:szCs w:val="23"/>
      <w:shd w:val="clear" w:color="auto" w:fill="FFFFFF"/>
    </w:rPr>
  </w:style>
  <w:style w:type="character" w:customStyle="1" w:styleId="1f2">
    <w:name w:val="Заголовок №1_"/>
    <w:link w:val="1f3"/>
    <w:uiPriority w:val="99"/>
    <w:locked/>
    <w:rsid w:val="00E92682"/>
    <w:rPr>
      <w:b/>
      <w:bCs/>
      <w:i/>
      <w:iCs/>
      <w:sz w:val="26"/>
      <w:szCs w:val="26"/>
      <w:shd w:val="clear" w:color="auto" w:fill="FFFFFF"/>
    </w:rPr>
  </w:style>
  <w:style w:type="paragraph" w:customStyle="1" w:styleId="1f3">
    <w:name w:val="Заголовок №1"/>
    <w:basedOn w:val="a2"/>
    <w:link w:val="1f2"/>
    <w:uiPriority w:val="99"/>
    <w:rsid w:val="00E92682"/>
    <w:pPr>
      <w:widowControl w:val="0"/>
      <w:shd w:val="clear" w:color="auto" w:fill="FFFFFF"/>
      <w:spacing w:before="420" w:after="120" w:line="240" w:lineRule="atLeast"/>
      <w:outlineLvl w:val="0"/>
    </w:pPr>
    <w:rPr>
      <w:b/>
      <w:bCs/>
      <w:i/>
      <w:iCs/>
      <w:sz w:val="26"/>
      <w:szCs w:val="26"/>
      <w:shd w:val="clear" w:color="auto" w:fill="FFFFFF"/>
    </w:rPr>
  </w:style>
  <w:style w:type="character" w:customStyle="1" w:styleId="63">
    <w:name w:val="Основной текст (6)_"/>
    <w:link w:val="64"/>
    <w:uiPriority w:val="99"/>
    <w:locked/>
    <w:rsid w:val="00E92682"/>
    <w:rPr>
      <w:sz w:val="18"/>
      <w:szCs w:val="18"/>
      <w:shd w:val="clear" w:color="auto" w:fill="FFFFFF"/>
    </w:rPr>
  </w:style>
  <w:style w:type="paragraph" w:customStyle="1" w:styleId="64">
    <w:name w:val="Основной текст (6)"/>
    <w:basedOn w:val="a2"/>
    <w:link w:val="63"/>
    <w:uiPriority w:val="99"/>
    <w:rsid w:val="00E92682"/>
    <w:pPr>
      <w:widowControl w:val="0"/>
      <w:shd w:val="clear" w:color="auto" w:fill="FFFFFF"/>
      <w:spacing w:after="180" w:line="244" w:lineRule="exact"/>
      <w:ind w:firstLine="280"/>
      <w:jc w:val="both"/>
    </w:pPr>
    <w:rPr>
      <w:sz w:val="18"/>
      <w:szCs w:val="18"/>
      <w:shd w:val="clear" w:color="auto" w:fill="FFFFFF"/>
    </w:rPr>
  </w:style>
  <w:style w:type="character" w:customStyle="1" w:styleId="73">
    <w:name w:val="Основной текст (7)_"/>
    <w:link w:val="74"/>
    <w:uiPriority w:val="99"/>
    <w:locked/>
    <w:rsid w:val="00E92682"/>
    <w:rPr>
      <w:sz w:val="17"/>
      <w:szCs w:val="17"/>
      <w:shd w:val="clear" w:color="auto" w:fill="FFFFFF"/>
    </w:rPr>
  </w:style>
  <w:style w:type="paragraph" w:customStyle="1" w:styleId="74">
    <w:name w:val="Основной текст (7)"/>
    <w:basedOn w:val="a2"/>
    <w:link w:val="73"/>
    <w:uiPriority w:val="99"/>
    <w:rsid w:val="00E92682"/>
    <w:pPr>
      <w:widowControl w:val="0"/>
      <w:shd w:val="clear" w:color="auto" w:fill="FFFFFF"/>
      <w:spacing w:after="360" w:line="240" w:lineRule="atLeast"/>
    </w:pPr>
    <w:rPr>
      <w:sz w:val="17"/>
      <w:szCs w:val="17"/>
      <w:shd w:val="clear" w:color="auto" w:fill="FFFFFF"/>
    </w:rPr>
  </w:style>
  <w:style w:type="character" w:customStyle="1" w:styleId="3f">
    <w:name w:val="Заголовок №3_"/>
    <w:link w:val="3f0"/>
    <w:uiPriority w:val="99"/>
    <w:locked/>
    <w:rsid w:val="00E92682"/>
    <w:rPr>
      <w:i/>
      <w:iCs/>
      <w:sz w:val="28"/>
      <w:szCs w:val="28"/>
      <w:shd w:val="clear" w:color="auto" w:fill="FFFFFF"/>
    </w:rPr>
  </w:style>
  <w:style w:type="paragraph" w:customStyle="1" w:styleId="3f0">
    <w:name w:val="Заголовок №3"/>
    <w:basedOn w:val="a2"/>
    <w:link w:val="3f"/>
    <w:uiPriority w:val="99"/>
    <w:rsid w:val="00E92682"/>
    <w:pPr>
      <w:widowControl w:val="0"/>
      <w:shd w:val="clear" w:color="auto" w:fill="FFFFFF"/>
      <w:spacing w:before="540" w:after="300" w:line="240" w:lineRule="atLeast"/>
      <w:outlineLvl w:val="2"/>
    </w:pPr>
    <w:rPr>
      <w:i/>
      <w:iCs/>
      <w:sz w:val="28"/>
      <w:szCs w:val="28"/>
      <w:shd w:val="clear" w:color="auto" w:fill="FFFFFF"/>
    </w:rPr>
  </w:style>
  <w:style w:type="paragraph" w:customStyle="1" w:styleId="NormalText">
    <w:name w:val="Normal Text"/>
    <w:basedOn w:val="a2"/>
    <w:uiPriority w:val="99"/>
    <w:rsid w:val="00E92682"/>
    <w:pPr>
      <w:spacing w:after="0" w:line="360" w:lineRule="atLeast"/>
      <w:ind w:firstLine="680"/>
      <w:jc w:val="both"/>
    </w:pPr>
    <w:rPr>
      <w:rFonts w:ascii="TimesET" w:eastAsia="Calibri" w:hAnsi="TimesET" w:cs="TimesET"/>
      <w:sz w:val="24"/>
      <w:szCs w:val="24"/>
      <w:lang w:val="ru-RU" w:eastAsia="ru-RU"/>
    </w:rPr>
  </w:style>
  <w:style w:type="paragraph" w:customStyle="1" w:styleId="3f1">
    <w:name w:val="Обычный3"/>
    <w:uiPriority w:val="99"/>
    <w:rsid w:val="00E92682"/>
    <w:pPr>
      <w:spacing w:after="0" w:line="240" w:lineRule="auto"/>
    </w:pPr>
    <w:rPr>
      <w:rFonts w:ascii="Calibri" w:eastAsia="Calibri" w:hAnsi="Calibri" w:cs="Calibri"/>
      <w:sz w:val="24"/>
      <w:szCs w:val="24"/>
      <w:lang w:val="ru-RU" w:eastAsia="ru-RU"/>
    </w:rPr>
  </w:style>
  <w:style w:type="paragraph" w:customStyle="1" w:styleId="caaieiaie2">
    <w:name w:val="caaieiaie 2"/>
    <w:basedOn w:val="Iauiue"/>
    <w:next w:val="Iauiue"/>
    <w:uiPriority w:val="99"/>
    <w:rsid w:val="00E92682"/>
    <w:pPr>
      <w:keepNext/>
      <w:overflowPunct/>
      <w:autoSpaceDE/>
      <w:autoSpaceDN/>
      <w:adjustRightInd/>
      <w:jc w:val="center"/>
      <w:textAlignment w:val="auto"/>
    </w:pPr>
    <w:rPr>
      <w:rFonts w:ascii="Calibri" w:eastAsia="Calibri" w:hAnsi="Calibri" w:cs="Calibri"/>
      <w:sz w:val="28"/>
      <w:szCs w:val="28"/>
      <w:lang w:val="en-US"/>
    </w:rPr>
  </w:style>
  <w:style w:type="table" w:customStyle="1" w:styleId="214">
    <w:name w:val="Сетка таблицы21"/>
    <w:basedOn w:val="a4"/>
    <w:next w:val="a9"/>
    <w:uiPriority w:val="59"/>
    <w:rsid w:val="00E92682"/>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5">
    <w:name w:val="Заголовок 2 Знак1"/>
    <w:basedOn w:val="a3"/>
    <w:uiPriority w:val="9"/>
    <w:semiHidden/>
    <w:rsid w:val="00E92682"/>
    <w:rPr>
      <w:rFonts w:asciiTheme="majorHAnsi" w:eastAsiaTheme="majorEastAsia" w:hAnsiTheme="majorHAnsi" w:cstheme="majorBidi"/>
      <w:b/>
      <w:bCs/>
      <w:color w:val="4F81BD" w:themeColor="accent1"/>
      <w:sz w:val="26"/>
      <w:szCs w:val="26"/>
    </w:rPr>
  </w:style>
  <w:style w:type="character" w:customStyle="1" w:styleId="611">
    <w:name w:val="Заголовок 6 Знак1"/>
    <w:basedOn w:val="a3"/>
    <w:uiPriority w:val="9"/>
    <w:semiHidden/>
    <w:rsid w:val="00E92682"/>
    <w:rPr>
      <w:rFonts w:asciiTheme="majorHAnsi" w:eastAsiaTheme="majorEastAsia" w:hAnsiTheme="majorHAnsi" w:cstheme="majorBidi"/>
      <w:i/>
      <w:iCs/>
      <w:color w:val="243F60" w:themeColor="accent1" w:themeShade="7F"/>
    </w:rPr>
  </w:style>
  <w:style w:type="character" w:styleId="afffff1">
    <w:name w:val="Hyperlink"/>
    <w:basedOn w:val="a3"/>
    <w:uiPriority w:val="99"/>
    <w:unhideWhenUsed/>
    <w:rsid w:val="00E92682"/>
    <w:rPr>
      <w:color w:val="0000FF" w:themeColor="hyperlink"/>
      <w:u w:val="single"/>
    </w:rPr>
  </w:style>
  <w:style w:type="character" w:customStyle="1" w:styleId="710">
    <w:name w:val="Заголовок 7 Знак1"/>
    <w:basedOn w:val="a3"/>
    <w:uiPriority w:val="9"/>
    <w:semiHidden/>
    <w:rsid w:val="00E92682"/>
    <w:rPr>
      <w:rFonts w:asciiTheme="majorHAnsi" w:eastAsiaTheme="majorEastAsia" w:hAnsiTheme="majorHAnsi" w:cstheme="majorBidi"/>
      <w:i/>
      <w:iCs/>
      <w:color w:val="404040" w:themeColor="text1" w:themeTint="BF"/>
    </w:rPr>
  </w:style>
  <w:style w:type="character" w:customStyle="1" w:styleId="810">
    <w:name w:val="Заголовок 8 Знак1"/>
    <w:basedOn w:val="a3"/>
    <w:uiPriority w:val="9"/>
    <w:semiHidden/>
    <w:rsid w:val="00E92682"/>
    <w:rPr>
      <w:rFonts w:asciiTheme="majorHAnsi" w:eastAsiaTheme="majorEastAsia" w:hAnsiTheme="majorHAnsi" w:cstheme="majorBidi"/>
      <w:color w:val="404040" w:themeColor="text1" w:themeTint="BF"/>
      <w:sz w:val="20"/>
      <w:szCs w:val="20"/>
    </w:rPr>
  </w:style>
  <w:style w:type="character" w:customStyle="1" w:styleId="910">
    <w:name w:val="Заголовок 9 Знак1"/>
    <w:basedOn w:val="a3"/>
    <w:uiPriority w:val="9"/>
    <w:semiHidden/>
    <w:rsid w:val="00E92682"/>
    <w:rPr>
      <w:rFonts w:asciiTheme="majorHAnsi" w:eastAsiaTheme="majorEastAsia" w:hAnsiTheme="majorHAnsi" w:cstheme="majorBidi"/>
      <w:i/>
      <w:iCs/>
      <w:color w:val="404040" w:themeColor="text1" w:themeTint="BF"/>
      <w:sz w:val="20"/>
      <w:szCs w:val="20"/>
    </w:rPr>
  </w:style>
  <w:style w:type="character" w:customStyle="1" w:styleId="313">
    <w:name w:val="Заголовок 3 Знак1"/>
    <w:basedOn w:val="a3"/>
    <w:uiPriority w:val="9"/>
    <w:semiHidden/>
    <w:rsid w:val="00E92682"/>
    <w:rPr>
      <w:rFonts w:asciiTheme="majorHAnsi" w:eastAsiaTheme="majorEastAsia" w:hAnsiTheme="majorHAnsi" w:cstheme="majorBidi"/>
      <w:b/>
      <w:bCs/>
      <w:color w:val="4F81BD" w:themeColor="accent1"/>
    </w:rPr>
  </w:style>
  <w:style w:type="character" w:customStyle="1" w:styleId="413">
    <w:name w:val="Заголовок 4 Знак1"/>
    <w:basedOn w:val="a3"/>
    <w:uiPriority w:val="9"/>
    <w:semiHidden/>
    <w:rsid w:val="00E92682"/>
    <w:rPr>
      <w:rFonts w:asciiTheme="majorHAnsi" w:eastAsiaTheme="majorEastAsia" w:hAnsiTheme="majorHAnsi" w:cstheme="majorBidi"/>
      <w:b/>
      <w:bCs/>
      <w:i/>
      <w:iCs/>
      <w:color w:val="4F81BD" w:themeColor="accent1"/>
    </w:rPr>
  </w:style>
  <w:style w:type="table" w:customStyle="1" w:styleId="3f2">
    <w:name w:val="Сетка таблицы3"/>
    <w:basedOn w:val="a4"/>
    <w:next w:val="a9"/>
    <w:uiPriority w:val="59"/>
    <w:rsid w:val="00E92682"/>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
    <w:basedOn w:val="a4"/>
    <w:next w:val="a9"/>
    <w:uiPriority w:val="59"/>
    <w:rsid w:val="00E92682"/>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8">
    <w:name w:val="Стиль5"/>
    <w:basedOn w:val="a2"/>
    <w:rsid w:val="00E92682"/>
    <w:pPr>
      <w:tabs>
        <w:tab w:val="right" w:leader="dot" w:pos="8505"/>
      </w:tabs>
      <w:spacing w:after="0" w:line="240" w:lineRule="auto"/>
      <w:ind w:firstLine="720"/>
      <w:jc w:val="both"/>
    </w:pPr>
    <w:rPr>
      <w:rFonts w:ascii="Times New Roman" w:eastAsia="Times New Roman" w:hAnsi="Times New Roman" w:cs="Times New Roman"/>
      <w:sz w:val="24"/>
      <w:szCs w:val="24"/>
      <w:lang w:val="ru-RU" w:eastAsia="ru-RU"/>
    </w:rPr>
  </w:style>
  <w:style w:type="numbering" w:customStyle="1" w:styleId="4a">
    <w:name w:val="Нет списка4"/>
    <w:next w:val="a5"/>
    <w:uiPriority w:val="99"/>
    <w:semiHidden/>
    <w:unhideWhenUsed/>
    <w:rsid w:val="00E92682"/>
  </w:style>
  <w:style w:type="numbering" w:customStyle="1" w:styleId="121">
    <w:name w:val="Нет списка12"/>
    <w:next w:val="a5"/>
    <w:uiPriority w:val="99"/>
    <w:semiHidden/>
    <w:unhideWhenUsed/>
    <w:rsid w:val="00E92682"/>
  </w:style>
  <w:style w:type="numbering" w:customStyle="1" w:styleId="1120">
    <w:name w:val="Нет списка112"/>
    <w:next w:val="a5"/>
    <w:uiPriority w:val="99"/>
    <w:semiHidden/>
    <w:unhideWhenUsed/>
    <w:rsid w:val="00E92682"/>
  </w:style>
  <w:style w:type="numbering" w:customStyle="1" w:styleId="11120">
    <w:name w:val="Нет списка1112"/>
    <w:next w:val="a5"/>
    <w:uiPriority w:val="99"/>
    <w:semiHidden/>
    <w:unhideWhenUsed/>
    <w:rsid w:val="00E92682"/>
  </w:style>
  <w:style w:type="numbering" w:customStyle="1" w:styleId="216">
    <w:name w:val="Нет списка21"/>
    <w:next w:val="a5"/>
    <w:uiPriority w:val="99"/>
    <w:semiHidden/>
    <w:unhideWhenUsed/>
    <w:rsid w:val="00E92682"/>
  </w:style>
  <w:style w:type="numbering" w:customStyle="1" w:styleId="314">
    <w:name w:val="Нет списка31"/>
    <w:next w:val="a5"/>
    <w:uiPriority w:val="99"/>
    <w:semiHidden/>
    <w:unhideWhenUsed/>
    <w:rsid w:val="00E9268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oleObject" Target="embeddings/oleObject2.bin"/><Relationship Id="rId18" Type="http://schemas.openxmlformats.org/officeDocument/2006/relationships/image" Target="media/image8.wmf"/><Relationship Id="rId26" Type="http://schemas.openxmlformats.org/officeDocument/2006/relationships/oleObject" Target="embeddings/oleObject9.bin"/><Relationship Id="rId3" Type="http://schemas.microsoft.com/office/2007/relationships/stylesWithEffects" Target="stylesWithEffects.xml"/><Relationship Id="rId21" Type="http://schemas.openxmlformats.org/officeDocument/2006/relationships/oleObject" Target="embeddings/oleObject6.bin"/><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5.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hyperlink" Target="http://library.rsue.ru/" TargetMode="External"/><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image" Target="media/image9.wmf"/><Relationship Id="rId29" Type="http://schemas.openxmlformats.org/officeDocument/2006/relationships/oleObject" Target="embeddings/oleObject11.bin"/><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oleObject" Target="embeddings/oleObject1.bin"/><Relationship Id="rId24" Type="http://schemas.openxmlformats.org/officeDocument/2006/relationships/image" Target="media/image11.wmf"/><Relationship Id="rId32"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2.wmf"/><Relationship Id="rId10" Type="http://schemas.openxmlformats.org/officeDocument/2006/relationships/image" Target="media/image4.wmf"/><Relationship Id="rId19" Type="http://schemas.openxmlformats.org/officeDocument/2006/relationships/oleObject" Target="embeddings/oleObject5.bin"/><Relationship Id="rId31" Type="http://schemas.openxmlformats.org/officeDocument/2006/relationships/oleObject" Target="embeddings/oleObject12.bin"/><Relationship Id="rId4" Type="http://schemas.openxmlformats.org/officeDocument/2006/relationships/settings" Target="settings.xml"/><Relationship Id="rId9" Type="http://schemas.openxmlformats.org/officeDocument/2006/relationships/hyperlink" Target="http://www.statsoft.ru/home/portal/applications/Multivariatadvisor/Nonparametrics/Fridman.htm" TargetMode="External"/><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oleObject" Target="embeddings/oleObject10.bin"/><Relationship Id="rId30" Type="http://schemas.openxmlformats.org/officeDocument/2006/relationships/image" Target="media/image13.wmf"/><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68</Pages>
  <Words>16072</Words>
  <Characters>112320</Characters>
  <Application>Microsoft Office Word</Application>
  <DocSecurity>0</DocSecurity>
  <Lines>936</Lines>
  <Paragraphs>256</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128136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2018-2019_38_03_02_12_1_plx_Статистика</dc:title>
  <dc:creator>FastReport.NET</dc:creator>
  <cp:lastModifiedBy>Анни А. Думанян</cp:lastModifiedBy>
  <cp:revision>5</cp:revision>
  <cp:lastPrinted>2018-10-08T13:57:00Z</cp:lastPrinted>
  <dcterms:created xsi:type="dcterms:W3CDTF">2018-10-08T13:57:00Z</dcterms:created>
  <dcterms:modified xsi:type="dcterms:W3CDTF">2018-10-16T07:28:00Z</dcterms:modified>
</cp:coreProperties>
</file>