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1E6" w:rsidRDefault="00874E93">
      <w:pPr>
        <w:rPr>
          <w:sz w:val="0"/>
          <w:szCs w:val="0"/>
        </w:rPr>
      </w:pPr>
      <w:r>
        <w:rPr>
          <w:noProof/>
          <w:lang w:val="ru-RU" w:eastAsia="ru-RU"/>
        </w:rPr>
        <w:drawing>
          <wp:inline distT="0" distB="0" distL="0" distR="0">
            <wp:extent cx="6524625" cy="9734550"/>
            <wp:effectExtent l="19050" t="0" r="9525" b="0"/>
            <wp:docPr id="1" name="Рисунок 1" descr="E92B1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92B1C72"/>
                    <pic:cNvPicPr>
                      <a:picLocks noChangeAspect="1" noChangeArrowheads="1"/>
                    </pic:cNvPicPr>
                  </pic:nvPicPr>
                  <pic:blipFill>
                    <a:blip r:embed="rId5"/>
                    <a:srcRect/>
                    <a:stretch>
                      <a:fillRect/>
                    </a:stretch>
                  </pic:blipFill>
                  <pic:spPr bwMode="auto">
                    <a:xfrm>
                      <a:off x="0" y="0"/>
                      <a:ext cx="6524625" cy="9734550"/>
                    </a:xfrm>
                    <a:prstGeom prst="rect">
                      <a:avLst/>
                    </a:prstGeom>
                    <a:noFill/>
                    <a:ln w="9525">
                      <a:noFill/>
                      <a:miter lim="800000"/>
                      <a:headEnd/>
                      <a:tailEnd/>
                    </a:ln>
                  </pic:spPr>
                </pic:pic>
              </a:graphicData>
            </a:graphic>
          </wp:inline>
        </w:drawing>
      </w:r>
      <w:r w:rsidR="00995B71">
        <w:br w:type="page"/>
      </w:r>
    </w:p>
    <w:p w:rsidR="000B01E6" w:rsidRDefault="00874E93">
      <w:pPr>
        <w:rPr>
          <w:sz w:val="0"/>
          <w:szCs w:val="0"/>
        </w:rPr>
      </w:pPr>
      <w:r w:rsidRPr="00874E93">
        <w:rPr>
          <w:noProof/>
          <w:lang w:val="ru-RU" w:eastAsia="ru-RU"/>
        </w:rPr>
        <w:lastRenderedPageBreak/>
        <w:drawing>
          <wp:inline distT="0" distB="0" distL="0" distR="0">
            <wp:extent cx="6486525" cy="9601200"/>
            <wp:effectExtent l="19050" t="0" r="9525" b="0"/>
            <wp:docPr id="3" name="Рисунок 3" descr="C:\Documents and Settings\kydinova\Local Settings\Temporary Internet Files\Content.MSO\CFFD92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ydinova\Local Settings\Temporary Internet Files\Content.MSO\CFFD92F7.jpg"/>
                    <pic:cNvPicPr>
                      <a:picLocks noChangeAspect="1" noChangeArrowheads="1"/>
                    </pic:cNvPicPr>
                  </pic:nvPicPr>
                  <pic:blipFill>
                    <a:blip r:embed="rId6"/>
                    <a:srcRect/>
                    <a:stretch>
                      <a:fillRect/>
                    </a:stretch>
                  </pic:blipFill>
                  <pic:spPr bwMode="auto">
                    <a:xfrm>
                      <a:off x="0" y="0"/>
                      <a:ext cx="6488541" cy="9604184"/>
                    </a:xfrm>
                    <a:prstGeom prst="rect">
                      <a:avLst/>
                    </a:prstGeom>
                    <a:noFill/>
                    <a:ln w="9525">
                      <a:noFill/>
                      <a:miter lim="800000"/>
                      <a:headEnd/>
                      <a:tailEnd/>
                    </a:ln>
                  </pic:spPr>
                </pic:pic>
              </a:graphicData>
            </a:graphic>
          </wp:inline>
        </w:drawing>
      </w:r>
      <w:r w:rsidR="00995B71">
        <w:br w:type="page"/>
      </w:r>
    </w:p>
    <w:tbl>
      <w:tblPr>
        <w:tblW w:w="0" w:type="auto"/>
        <w:tblCellMar>
          <w:left w:w="0" w:type="dxa"/>
          <w:right w:w="0" w:type="dxa"/>
        </w:tblCellMar>
        <w:tblLook w:val="04A0"/>
      </w:tblPr>
      <w:tblGrid>
        <w:gridCol w:w="131"/>
        <w:gridCol w:w="1007"/>
        <w:gridCol w:w="968"/>
        <w:gridCol w:w="136"/>
        <w:gridCol w:w="660"/>
        <w:gridCol w:w="136"/>
        <w:gridCol w:w="814"/>
        <w:gridCol w:w="819"/>
        <w:gridCol w:w="3175"/>
        <w:gridCol w:w="401"/>
        <w:gridCol w:w="1041"/>
        <w:gridCol w:w="952"/>
      </w:tblGrid>
      <w:tr w:rsidR="000B01E6">
        <w:trPr>
          <w:trHeight w:hRule="exact" w:val="555"/>
        </w:trPr>
        <w:tc>
          <w:tcPr>
            <w:tcW w:w="143" w:type="dxa"/>
          </w:tcPr>
          <w:p w:rsidR="000B01E6" w:rsidRDefault="000B01E6"/>
        </w:tc>
        <w:tc>
          <w:tcPr>
            <w:tcW w:w="993" w:type="dxa"/>
          </w:tcPr>
          <w:p w:rsidR="000B01E6" w:rsidRDefault="000B01E6"/>
        </w:tc>
        <w:tc>
          <w:tcPr>
            <w:tcW w:w="993" w:type="dxa"/>
          </w:tcPr>
          <w:p w:rsidR="000B01E6" w:rsidRDefault="000B01E6"/>
        </w:tc>
        <w:tc>
          <w:tcPr>
            <w:tcW w:w="143" w:type="dxa"/>
          </w:tcPr>
          <w:p w:rsidR="000B01E6" w:rsidRDefault="000B01E6"/>
        </w:tc>
        <w:tc>
          <w:tcPr>
            <w:tcW w:w="710" w:type="dxa"/>
          </w:tcPr>
          <w:p w:rsidR="000B01E6" w:rsidRDefault="000B01E6"/>
        </w:tc>
        <w:tc>
          <w:tcPr>
            <w:tcW w:w="143" w:type="dxa"/>
          </w:tcPr>
          <w:p w:rsidR="000B01E6" w:rsidRDefault="000B01E6"/>
        </w:tc>
        <w:tc>
          <w:tcPr>
            <w:tcW w:w="852" w:type="dxa"/>
          </w:tcPr>
          <w:p w:rsidR="000B01E6" w:rsidRDefault="000B01E6"/>
        </w:tc>
        <w:tc>
          <w:tcPr>
            <w:tcW w:w="852" w:type="dxa"/>
          </w:tcPr>
          <w:p w:rsidR="000B01E6" w:rsidRDefault="000B01E6"/>
        </w:tc>
        <w:tc>
          <w:tcPr>
            <w:tcW w:w="3403" w:type="dxa"/>
          </w:tcPr>
          <w:p w:rsidR="000B01E6" w:rsidRDefault="000B01E6"/>
        </w:tc>
        <w:tc>
          <w:tcPr>
            <w:tcW w:w="426" w:type="dxa"/>
          </w:tcPr>
          <w:p w:rsidR="000B01E6" w:rsidRDefault="000B01E6"/>
        </w:tc>
        <w:tc>
          <w:tcPr>
            <w:tcW w:w="1135" w:type="dxa"/>
          </w:tcPr>
          <w:p w:rsidR="000B01E6" w:rsidRDefault="000B01E6"/>
        </w:tc>
        <w:tc>
          <w:tcPr>
            <w:tcW w:w="1007" w:type="dxa"/>
            <w:shd w:val="clear" w:color="C0C0C0" w:fill="FFFFFF"/>
            <w:tcMar>
              <w:left w:w="34" w:type="dxa"/>
              <w:right w:w="34" w:type="dxa"/>
            </w:tcMar>
          </w:tcPr>
          <w:p w:rsidR="000B01E6" w:rsidRDefault="00995B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0B01E6">
        <w:trPr>
          <w:trHeight w:hRule="exact" w:val="138"/>
        </w:trPr>
        <w:tc>
          <w:tcPr>
            <w:tcW w:w="143" w:type="dxa"/>
          </w:tcPr>
          <w:p w:rsidR="000B01E6" w:rsidRDefault="000B01E6"/>
        </w:tc>
        <w:tc>
          <w:tcPr>
            <w:tcW w:w="993" w:type="dxa"/>
          </w:tcPr>
          <w:p w:rsidR="000B01E6" w:rsidRDefault="000B01E6"/>
        </w:tc>
        <w:tc>
          <w:tcPr>
            <w:tcW w:w="993" w:type="dxa"/>
          </w:tcPr>
          <w:p w:rsidR="000B01E6" w:rsidRDefault="000B01E6"/>
        </w:tc>
        <w:tc>
          <w:tcPr>
            <w:tcW w:w="143" w:type="dxa"/>
          </w:tcPr>
          <w:p w:rsidR="000B01E6" w:rsidRDefault="000B01E6"/>
        </w:tc>
        <w:tc>
          <w:tcPr>
            <w:tcW w:w="710" w:type="dxa"/>
          </w:tcPr>
          <w:p w:rsidR="000B01E6" w:rsidRDefault="000B01E6"/>
        </w:tc>
        <w:tc>
          <w:tcPr>
            <w:tcW w:w="143" w:type="dxa"/>
          </w:tcPr>
          <w:p w:rsidR="000B01E6" w:rsidRDefault="000B01E6"/>
        </w:tc>
        <w:tc>
          <w:tcPr>
            <w:tcW w:w="852" w:type="dxa"/>
          </w:tcPr>
          <w:p w:rsidR="000B01E6" w:rsidRDefault="000B01E6"/>
        </w:tc>
        <w:tc>
          <w:tcPr>
            <w:tcW w:w="852" w:type="dxa"/>
          </w:tcPr>
          <w:p w:rsidR="000B01E6" w:rsidRDefault="000B01E6"/>
        </w:tc>
        <w:tc>
          <w:tcPr>
            <w:tcW w:w="3403" w:type="dxa"/>
          </w:tcPr>
          <w:p w:rsidR="000B01E6" w:rsidRDefault="000B01E6"/>
        </w:tc>
        <w:tc>
          <w:tcPr>
            <w:tcW w:w="426" w:type="dxa"/>
          </w:tcPr>
          <w:p w:rsidR="000B01E6" w:rsidRDefault="000B01E6"/>
        </w:tc>
        <w:tc>
          <w:tcPr>
            <w:tcW w:w="1135" w:type="dxa"/>
          </w:tcPr>
          <w:p w:rsidR="000B01E6" w:rsidRDefault="000B01E6"/>
        </w:tc>
        <w:tc>
          <w:tcPr>
            <w:tcW w:w="993" w:type="dxa"/>
          </w:tcPr>
          <w:p w:rsidR="000B01E6" w:rsidRDefault="000B01E6"/>
        </w:tc>
      </w:tr>
      <w:tr w:rsidR="000B01E6">
        <w:trPr>
          <w:trHeight w:hRule="exact" w:val="14"/>
        </w:trPr>
        <w:tc>
          <w:tcPr>
            <w:tcW w:w="10788" w:type="dxa"/>
            <w:gridSpan w:val="12"/>
            <w:tcBorders>
              <w:top w:val="single" w:sz="8" w:space="0" w:color="000000"/>
            </w:tcBorders>
            <w:shd w:val="clear" w:color="FFFFFF" w:fill="FFFFFF"/>
            <w:tcMar>
              <w:left w:w="4" w:type="dxa"/>
              <w:right w:w="4" w:type="dxa"/>
            </w:tcMar>
          </w:tcPr>
          <w:p w:rsidR="000B01E6" w:rsidRDefault="000B01E6"/>
        </w:tc>
      </w:tr>
      <w:tr w:rsidR="000B01E6">
        <w:trPr>
          <w:trHeight w:hRule="exact" w:val="13"/>
        </w:trPr>
        <w:tc>
          <w:tcPr>
            <w:tcW w:w="143" w:type="dxa"/>
          </w:tcPr>
          <w:p w:rsidR="000B01E6" w:rsidRDefault="000B01E6"/>
        </w:tc>
        <w:tc>
          <w:tcPr>
            <w:tcW w:w="993" w:type="dxa"/>
          </w:tcPr>
          <w:p w:rsidR="000B01E6" w:rsidRDefault="000B01E6"/>
        </w:tc>
        <w:tc>
          <w:tcPr>
            <w:tcW w:w="993" w:type="dxa"/>
          </w:tcPr>
          <w:p w:rsidR="000B01E6" w:rsidRDefault="000B01E6"/>
        </w:tc>
        <w:tc>
          <w:tcPr>
            <w:tcW w:w="143" w:type="dxa"/>
          </w:tcPr>
          <w:p w:rsidR="000B01E6" w:rsidRDefault="000B01E6"/>
        </w:tc>
        <w:tc>
          <w:tcPr>
            <w:tcW w:w="710" w:type="dxa"/>
          </w:tcPr>
          <w:p w:rsidR="000B01E6" w:rsidRDefault="000B01E6"/>
        </w:tc>
        <w:tc>
          <w:tcPr>
            <w:tcW w:w="143" w:type="dxa"/>
          </w:tcPr>
          <w:p w:rsidR="000B01E6" w:rsidRDefault="000B01E6"/>
        </w:tc>
        <w:tc>
          <w:tcPr>
            <w:tcW w:w="852" w:type="dxa"/>
          </w:tcPr>
          <w:p w:rsidR="000B01E6" w:rsidRDefault="000B01E6"/>
        </w:tc>
        <w:tc>
          <w:tcPr>
            <w:tcW w:w="852" w:type="dxa"/>
          </w:tcPr>
          <w:p w:rsidR="000B01E6" w:rsidRDefault="000B01E6"/>
        </w:tc>
        <w:tc>
          <w:tcPr>
            <w:tcW w:w="3403" w:type="dxa"/>
          </w:tcPr>
          <w:p w:rsidR="000B01E6" w:rsidRDefault="000B01E6"/>
        </w:tc>
        <w:tc>
          <w:tcPr>
            <w:tcW w:w="426" w:type="dxa"/>
          </w:tcPr>
          <w:p w:rsidR="000B01E6" w:rsidRDefault="000B01E6"/>
        </w:tc>
        <w:tc>
          <w:tcPr>
            <w:tcW w:w="1135" w:type="dxa"/>
          </w:tcPr>
          <w:p w:rsidR="000B01E6" w:rsidRDefault="000B01E6"/>
        </w:tc>
        <w:tc>
          <w:tcPr>
            <w:tcW w:w="993" w:type="dxa"/>
          </w:tcPr>
          <w:p w:rsidR="000B01E6" w:rsidRDefault="000B01E6"/>
        </w:tc>
      </w:tr>
      <w:tr w:rsidR="000B01E6">
        <w:trPr>
          <w:trHeight w:hRule="exact" w:val="14"/>
        </w:trPr>
        <w:tc>
          <w:tcPr>
            <w:tcW w:w="10788" w:type="dxa"/>
            <w:gridSpan w:val="12"/>
            <w:tcBorders>
              <w:top w:val="single" w:sz="8" w:space="0" w:color="000000"/>
            </w:tcBorders>
            <w:shd w:val="clear" w:color="FFFFFF" w:fill="FFFFFF"/>
            <w:tcMar>
              <w:left w:w="4" w:type="dxa"/>
              <w:right w:w="4" w:type="dxa"/>
            </w:tcMar>
          </w:tcPr>
          <w:p w:rsidR="000B01E6" w:rsidRDefault="000B01E6"/>
        </w:tc>
      </w:tr>
      <w:tr w:rsidR="000B01E6">
        <w:trPr>
          <w:trHeight w:hRule="exact" w:val="96"/>
        </w:trPr>
        <w:tc>
          <w:tcPr>
            <w:tcW w:w="143" w:type="dxa"/>
          </w:tcPr>
          <w:p w:rsidR="000B01E6" w:rsidRDefault="000B01E6"/>
        </w:tc>
        <w:tc>
          <w:tcPr>
            <w:tcW w:w="993" w:type="dxa"/>
          </w:tcPr>
          <w:p w:rsidR="000B01E6" w:rsidRDefault="000B01E6"/>
        </w:tc>
        <w:tc>
          <w:tcPr>
            <w:tcW w:w="993" w:type="dxa"/>
          </w:tcPr>
          <w:p w:rsidR="000B01E6" w:rsidRDefault="000B01E6"/>
        </w:tc>
        <w:tc>
          <w:tcPr>
            <w:tcW w:w="143" w:type="dxa"/>
          </w:tcPr>
          <w:p w:rsidR="000B01E6" w:rsidRDefault="000B01E6"/>
        </w:tc>
        <w:tc>
          <w:tcPr>
            <w:tcW w:w="710" w:type="dxa"/>
          </w:tcPr>
          <w:p w:rsidR="000B01E6" w:rsidRDefault="000B01E6"/>
        </w:tc>
        <w:tc>
          <w:tcPr>
            <w:tcW w:w="143" w:type="dxa"/>
          </w:tcPr>
          <w:p w:rsidR="000B01E6" w:rsidRDefault="000B01E6"/>
        </w:tc>
        <w:tc>
          <w:tcPr>
            <w:tcW w:w="852" w:type="dxa"/>
          </w:tcPr>
          <w:p w:rsidR="000B01E6" w:rsidRDefault="000B01E6"/>
        </w:tc>
        <w:tc>
          <w:tcPr>
            <w:tcW w:w="852" w:type="dxa"/>
          </w:tcPr>
          <w:p w:rsidR="000B01E6" w:rsidRDefault="000B01E6"/>
        </w:tc>
        <w:tc>
          <w:tcPr>
            <w:tcW w:w="3403" w:type="dxa"/>
          </w:tcPr>
          <w:p w:rsidR="000B01E6" w:rsidRDefault="000B01E6"/>
        </w:tc>
        <w:tc>
          <w:tcPr>
            <w:tcW w:w="426" w:type="dxa"/>
          </w:tcPr>
          <w:p w:rsidR="000B01E6" w:rsidRDefault="000B01E6"/>
        </w:tc>
        <w:tc>
          <w:tcPr>
            <w:tcW w:w="1135" w:type="dxa"/>
          </w:tcPr>
          <w:p w:rsidR="000B01E6" w:rsidRDefault="000B01E6"/>
        </w:tc>
        <w:tc>
          <w:tcPr>
            <w:tcW w:w="993" w:type="dxa"/>
          </w:tcPr>
          <w:p w:rsidR="000B01E6" w:rsidRDefault="000B01E6"/>
        </w:tc>
      </w:tr>
      <w:tr w:rsidR="000B01E6" w:rsidRPr="0030155A">
        <w:trPr>
          <w:trHeight w:hRule="exact" w:val="478"/>
        </w:trPr>
        <w:tc>
          <w:tcPr>
            <w:tcW w:w="143" w:type="dxa"/>
          </w:tcPr>
          <w:p w:rsidR="000B01E6" w:rsidRDefault="000B01E6"/>
        </w:tc>
        <w:tc>
          <w:tcPr>
            <w:tcW w:w="993" w:type="dxa"/>
          </w:tcPr>
          <w:p w:rsidR="000B01E6" w:rsidRDefault="000B01E6"/>
        </w:tc>
        <w:tc>
          <w:tcPr>
            <w:tcW w:w="993" w:type="dxa"/>
          </w:tcPr>
          <w:p w:rsidR="000B01E6" w:rsidRDefault="000B01E6"/>
        </w:tc>
        <w:tc>
          <w:tcPr>
            <w:tcW w:w="143" w:type="dxa"/>
          </w:tcPr>
          <w:p w:rsidR="000B01E6" w:rsidRDefault="000B01E6"/>
        </w:tc>
        <w:tc>
          <w:tcPr>
            <w:tcW w:w="710" w:type="dxa"/>
          </w:tcPr>
          <w:p w:rsidR="000B01E6" w:rsidRDefault="000B01E6"/>
        </w:tc>
        <w:tc>
          <w:tcPr>
            <w:tcW w:w="143" w:type="dxa"/>
          </w:tcPr>
          <w:p w:rsidR="000B01E6" w:rsidRDefault="000B01E6"/>
        </w:tc>
        <w:tc>
          <w:tcPr>
            <w:tcW w:w="5543" w:type="dxa"/>
            <w:gridSpan w:val="4"/>
            <w:shd w:val="clear" w:color="000000" w:fill="FFFFFF"/>
            <w:tcMar>
              <w:left w:w="34" w:type="dxa"/>
              <w:right w:w="34" w:type="dxa"/>
            </w:tcMar>
          </w:tcPr>
          <w:p w:rsidR="000B01E6" w:rsidRPr="00995B71" w:rsidRDefault="00995B71">
            <w:pPr>
              <w:spacing w:after="0" w:line="240" w:lineRule="auto"/>
              <w:jc w:val="center"/>
              <w:rPr>
                <w:sz w:val="19"/>
                <w:szCs w:val="19"/>
                <w:lang w:val="ru-RU"/>
              </w:rPr>
            </w:pPr>
            <w:r w:rsidRPr="00995B71">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0B01E6" w:rsidRPr="00995B71" w:rsidRDefault="000B01E6">
            <w:pPr>
              <w:rPr>
                <w:lang w:val="ru-RU"/>
              </w:rPr>
            </w:pPr>
          </w:p>
        </w:tc>
        <w:tc>
          <w:tcPr>
            <w:tcW w:w="993" w:type="dxa"/>
          </w:tcPr>
          <w:p w:rsidR="000B01E6" w:rsidRPr="00995B71" w:rsidRDefault="000B01E6">
            <w:pPr>
              <w:rPr>
                <w:lang w:val="ru-RU"/>
              </w:rPr>
            </w:pPr>
          </w:p>
        </w:tc>
      </w:tr>
      <w:tr w:rsidR="000B01E6" w:rsidRPr="0030155A">
        <w:trPr>
          <w:trHeight w:hRule="exact" w:val="416"/>
        </w:trPr>
        <w:tc>
          <w:tcPr>
            <w:tcW w:w="143" w:type="dxa"/>
          </w:tcPr>
          <w:p w:rsidR="000B01E6" w:rsidRPr="00995B71" w:rsidRDefault="000B01E6">
            <w:pPr>
              <w:rPr>
                <w:lang w:val="ru-RU"/>
              </w:rPr>
            </w:pPr>
          </w:p>
        </w:tc>
        <w:tc>
          <w:tcPr>
            <w:tcW w:w="993" w:type="dxa"/>
          </w:tcPr>
          <w:p w:rsidR="000B01E6" w:rsidRPr="00995B71" w:rsidRDefault="000B01E6">
            <w:pPr>
              <w:rPr>
                <w:lang w:val="ru-RU"/>
              </w:rPr>
            </w:pPr>
          </w:p>
        </w:tc>
        <w:tc>
          <w:tcPr>
            <w:tcW w:w="993" w:type="dxa"/>
          </w:tcPr>
          <w:p w:rsidR="000B01E6" w:rsidRPr="00995B71" w:rsidRDefault="000B01E6">
            <w:pPr>
              <w:rPr>
                <w:lang w:val="ru-RU"/>
              </w:rPr>
            </w:pPr>
          </w:p>
        </w:tc>
        <w:tc>
          <w:tcPr>
            <w:tcW w:w="143" w:type="dxa"/>
          </w:tcPr>
          <w:p w:rsidR="000B01E6" w:rsidRPr="00995B71" w:rsidRDefault="000B01E6">
            <w:pPr>
              <w:rPr>
                <w:lang w:val="ru-RU"/>
              </w:rPr>
            </w:pPr>
          </w:p>
        </w:tc>
        <w:tc>
          <w:tcPr>
            <w:tcW w:w="710" w:type="dxa"/>
          </w:tcPr>
          <w:p w:rsidR="000B01E6" w:rsidRPr="00995B71" w:rsidRDefault="000B01E6">
            <w:pPr>
              <w:rPr>
                <w:lang w:val="ru-RU"/>
              </w:rPr>
            </w:pPr>
          </w:p>
        </w:tc>
        <w:tc>
          <w:tcPr>
            <w:tcW w:w="143" w:type="dxa"/>
          </w:tcPr>
          <w:p w:rsidR="000B01E6" w:rsidRPr="00995B71" w:rsidRDefault="000B01E6">
            <w:pPr>
              <w:rPr>
                <w:lang w:val="ru-RU"/>
              </w:rPr>
            </w:pPr>
          </w:p>
        </w:tc>
        <w:tc>
          <w:tcPr>
            <w:tcW w:w="852" w:type="dxa"/>
          </w:tcPr>
          <w:p w:rsidR="000B01E6" w:rsidRPr="00995B71" w:rsidRDefault="000B01E6">
            <w:pPr>
              <w:rPr>
                <w:lang w:val="ru-RU"/>
              </w:rPr>
            </w:pPr>
          </w:p>
        </w:tc>
        <w:tc>
          <w:tcPr>
            <w:tcW w:w="852" w:type="dxa"/>
          </w:tcPr>
          <w:p w:rsidR="000B01E6" w:rsidRPr="00995B71" w:rsidRDefault="000B01E6">
            <w:pPr>
              <w:rPr>
                <w:lang w:val="ru-RU"/>
              </w:rPr>
            </w:pPr>
          </w:p>
        </w:tc>
        <w:tc>
          <w:tcPr>
            <w:tcW w:w="3403" w:type="dxa"/>
          </w:tcPr>
          <w:p w:rsidR="000B01E6" w:rsidRPr="00995B71" w:rsidRDefault="000B01E6">
            <w:pPr>
              <w:rPr>
                <w:lang w:val="ru-RU"/>
              </w:rPr>
            </w:pPr>
          </w:p>
        </w:tc>
        <w:tc>
          <w:tcPr>
            <w:tcW w:w="426" w:type="dxa"/>
          </w:tcPr>
          <w:p w:rsidR="000B01E6" w:rsidRPr="00995B71" w:rsidRDefault="000B01E6">
            <w:pPr>
              <w:rPr>
                <w:lang w:val="ru-RU"/>
              </w:rPr>
            </w:pPr>
          </w:p>
        </w:tc>
        <w:tc>
          <w:tcPr>
            <w:tcW w:w="1135" w:type="dxa"/>
          </w:tcPr>
          <w:p w:rsidR="000B01E6" w:rsidRPr="00995B71" w:rsidRDefault="000B01E6">
            <w:pPr>
              <w:rPr>
                <w:lang w:val="ru-RU"/>
              </w:rPr>
            </w:pPr>
          </w:p>
        </w:tc>
        <w:tc>
          <w:tcPr>
            <w:tcW w:w="993" w:type="dxa"/>
          </w:tcPr>
          <w:p w:rsidR="000B01E6" w:rsidRPr="00995B71" w:rsidRDefault="000B01E6">
            <w:pPr>
              <w:rPr>
                <w:lang w:val="ru-RU"/>
              </w:rPr>
            </w:pPr>
          </w:p>
        </w:tc>
      </w:tr>
      <w:tr w:rsidR="000B01E6" w:rsidRPr="0030155A" w:rsidTr="00874E93">
        <w:trPr>
          <w:trHeight w:hRule="exact" w:val="541"/>
        </w:trPr>
        <w:tc>
          <w:tcPr>
            <w:tcW w:w="143" w:type="dxa"/>
          </w:tcPr>
          <w:p w:rsidR="000B01E6" w:rsidRPr="00995B71" w:rsidRDefault="000B01E6">
            <w:pPr>
              <w:rPr>
                <w:lang w:val="ru-RU"/>
              </w:rPr>
            </w:pPr>
          </w:p>
        </w:tc>
        <w:tc>
          <w:tcPr>
            <w:tcW w:w="4692" w:type="dxa"/>
            <w:gridSpan w:val="7"/>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0B01E6" w:rsidRPr="00995B71" w:rsidRDefault="000B01E6">
            <w:pPr>
              <w:rPr>
                <w:lang w:val="ru-RU"/>
              </w:rPr>
            </w:pPr>
          </w:p>
        </w:tc>
        <w:tc>
          <w:tcPr>
            <w:tcW w:w="426" w:type="dxa"/>
          </w:tcPr>
          <w:p w:rsidR="000B01E6" w:rsidRPr="00995B71" w:rsidRDefault="000B01E6">
            <w:pPr>
              <w:rPr>
                <w:lang w:val="ru-RU"/>
              </w:rPr>
            </w:pPr>
          </w:p>
        </w:tc>
        <w:tc>
          <w:tcPr>
            <w:tcW w:w="1135" w:type="dxa"/>
          </w:tcPr>
          <w:p w:rsidR="000B01E6" w:rsidRPr="00995B71" w:rsidRDefault="000B01E6">
            <w:pPr>
              <w:rPr>
                <w:lang w:val="ru-RU"/>
              </w:rPr>
            </w:pPr>
          </w:p>
        </w:tc>
        <w:tc>
          <w:tcPr>
            <w:tcW w:w="993" w:type="dxa"/>
          </w:tcPr>
          <w:p w:rsidR="000B01E6" w:rsidRPr="00995B71" w:rsidRDefault="000B01E6">
            <w:pPr>
              <w:rPr>
                <w:lang w:val="ru-RU"/>
              </w:rPr>
            </w:pPr>
          </w:p>
        </w:tc>
      </w:tr>
      <w:tr w:rsidR="000B01E6">
        <w:trPr>
          <w:trHeight w:hRule="exact" w:val="277"/>
        </w:trPr>
        <w:tc>
          <w:tcPr>
            <w:tcW w:w="143" w:type="dxa"/>
          </w:tcPr>
          <w:p w:rsidR="000B01E6" w:rsidRPr="00995B71" w:rsidRDefault="000B01E6">
            <w:pPr>
              <w:rPr>
                <w:lang w:val="ru-RU"/>
              </w:rPr>
            </w:pPr>
          </w:p>
        </w:tc>
        <w:tc>
          <w:tcPr>
            <w:tcW w:w="2850" w:type="dxa"/>
            <w:gridSpan w:val="4"/>
            <w:vMerge w:val="restart"/>
            <w:shd w:val="clear" w:color="000000" w:fill="FFFFFF"/>
            <w:tcMar>
              <w:left w:w="34" w:type="dxa"/>
              <w:right w:w="34" w:type="dxa"/>
            </w:tcMar>
          </w:tcPr>
          <w:p w:rsidR="000B01E6" w:rsidRPr="00995B71" w:rsidRDefault="000B01E6">
            <w:pPr>
              <w:rPr>
                <w:lang w:val="ru-RU"/>
              </w:rPr>
            </w:pPr>
          </w:p>
        </w:tc>
        <w:tc>
          <w:tcPr>
            <w:tcW w:w="7811" w:type="dxa"/>
            <w:gridSpan w:val="7"/>
            <w:shd w:val="clear" w:color="000000" w:fill="FFFFFF"/>
            <w:tcMar>
              <w:left w:w="34" w:type="dxa"/>
              <w:right w:w="34" w:type="dxa"/>
            </w:tcMar>
          </w:tcPr>
          <w:p w:rsidR="000B01E6" w:rsidRDefault="00995B71">
            <w:pPr>
              <w:spacing w:after="0" w:line="240" w:lineRule="auto"/>
              <w:rPr>
                <w:sz w:val="19"/>
                <w:szCs w:val="19"/>
              </w:rPr>
            </w:pPr>
            <w:r>
              <w:rPr>
                <w:rFonts w:ascii="Times New Roman" w:hAnsi="Times New Roman" w:cs="Times New Roman"/>
                <w:i/>
                <w:color w:val="000000"/>
                <w:sz w:val="19"/>
                <w:szCs w:val="19"/>
              </w:rPr>
              <w:t>_________________</w:t>
            </w:r>
          </w:p>
        </w:tc>
      </w:tr>
      <w:tr w:rsidR="000B01E6" w:rsidRPr="0030155A" w:rsidTr="00874E93">
        <w:trPr>
          <w:trHeight w:hRule="exact" w:val="408"/>
        </w:trPr>
        <w:tc>
          <w:tcPr>
            <w:tcW w:w="143" w:type="dxa"/>
          </w:tcPr>
          <w:p w:rsidR="000B01E6" w:rsidRDefault="000B01E6"/>
        </w:tc>
        <w:tc>
          <w:tcPr>
            <w:tcW w:w="2850" w:type="dxa"/>
            <w:gridSpan w:val="4"/>
            <w:vMerge/>
            <w:shd w:val="clear" w:color="000000" w:fill="FFFFFF"/>
            <w:tcMar>
              <w:left w:w="34" w:type="dxa"/>
              <w:right w:w="34" w:type="dxa"/>
            </w:tcMar>
          </w:tcPr>
          <w:p w:rsidR="000B01E6" w:rsidRDefault="000B01E6"/>
        </w:tc>
        <w:tc>
          <w:tcPr>
            <w:tcW w:w="1857" w:type="dxa"/>
            <w:gridSpan w:val="3"/>
            <w:shd w:val="clear" w:color="000000" w:fill="FFFFFF"/>
            <w:tcMar>
              <w:left w:w="34" w:type="dxa"/>
              <w:right w:w="34" w:type="dxa"/>
            </w:tcMar>
          </w:tcPr>
          <w:p w:rsidR="000B01E6" w:rsidRDefault="000B01E6"/>
        </w:tc>
        <w:tc>
          <w:tcPr>
            <w:tcW w:w="5968" w:type="dxa"/>
            <w:gridSpan w:val="4"/>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995B71">
              <w:rPr>
                <w:rFonts w:ascii="Times New Roman" w:hAnsi="Times New Roman" w:cs="Times New Roman"/>
                <w:color w:val="000000"/>
                <w:sz w:val="19"/>
                <w:szCs w:val="19"/>
                <w:lang w:val="ru-RU"/>
              </w:rPr>
              <w:t>для</w:t>
            </w:r>
            <w:proofErr w:type="gramEnd"/>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исполнения в 2019-2020 учебном году на заседании</w:t>
            </w:r>
          </w:p>
        </w:tc>
      </w:tr>
      <w:tr w:rsidR="000B01E6">
        <w:trPr>
          <w:trHeight w:hRule="exact" w:val="138"/>
        </w:trPr>
        <w:tc>
          <w:tcPr>
            <w:tcW w:w="143" w:type="dxa"/>
          </w:tcPr>
          <w:p w:rsidR="000B01E6" w:rsidRPr="00995B71" w:rsidRDefault="000B01E6">
            <w:pPr>
              <w:rPr>
                <w:lang w:val="ru-RU"/>
              </w:rPr>
            </w:pPr>
          </w:p>
        </w:tc>
        <w:tc>
          <w:tcPr>
            <w:tcW w:w="8094" w:type="dxa"/>
            <w:gridSpan w:val="8"/>
            <w:vMerge w:val="restart"/>
            <w:shd w:val="clear" w:color="000000" w:fill="FFFFFF"/>
            <w:tcMar>
              <w:left w:w="34" w:type="dxa"/>
              <w:right w:w="34" w:type="dxa"/>
            </w:tcMar>
          </w:tcPr>
          <w:p w:rsidR="000B01E6" w:rsidRPr="00995B71" w:rsidRDefault="000B01E6">
            <w:pPr>
              <w:spacing w:after="0" w:line="240" w:lineRule="auto"/>
              <w:rPr>
                <w:sz w:val="24"/>
                <w:szCs w:val="24"/>
                <w:lang w:val="ru-RU"/>
              </w:rPr>
            </w:pPr>
          </w:p>
          <w:p w:rsidR="000B01E6" w:rsidRDefault="00995B7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0B01E6" w:rsidRDefault="000B01E6"/>
        </w:tc>
      </w:tr>
      <w:tr w:rsidR="000B01E6">
        <w:trPr>
          <w:trHeight w:hRule="exact" w:val="138"/>
        </w:trPr>
        <w:tc>
          <w:tcPr>
            <w:tcW w:w="143" w:type="dxa"/>
          </w:tcPr>
          <w:p w:rsidR="000B01E6" w:rsidRDefault="000B01E6"/>
        </w:tc>
        <w:tc>
          <w:tcPr>
            <w:tcW w:w="8094" w:type="dxa"/>
            <w:gridSpan w:val="8"/>
            <w:vMerge/>
            <w:shd w:val="clear" w:color="000000" w:fill="FFFFFF"/>
            <w:tcMar>
              <w:left w:w="34" w:type="dxa"/>
              <w:right w:w="34" w:type="dxa"/>
            </w:tcMar>
          </w:tcPr>
          <w:p w:rsidR="000B01E6" w:rsidRDefault="000B01E6"/>
        </w:tc>
        <w:tc>
          <w:tcPr>
            <w:tcW w:w="2566" w:type="dxa"/>
            <w:gridSpan w:val="3"/>
            <w:vMerge/>
            <w:shd w:val="clear" w:color="000000" w:fill="FFFFFF"/>
            <w:tcMar>
              <w:left w:w="34" w:type="dxa"/>
              <w:right w:w="34" w:type="dxa"/>
            </w:tcMar>
          </w:tcPr>
          <w:p w:rsidR="000B01E6" w:rsidRDefault="000B01E6"/>
        </w:tc>
      </w:tr>
      <w:tr w:rsidR="000B01E6">
        <w:trPr>
          <w:trHeight w:hRule="exact" w:val="277"/>
        </w:trPr>
        <w:tc>
          <w:tcPr>
            <w:tcW w:w="143" w:type="dxa"/>
          </w:tcPr>
          <w:p w:rsidR="000B01E6" w:rsidRDefault="000B01E6"/>
        </w:tc>
        <w:tc>
          <w:tcPr>
            <w:tcW w:w="1007" w:type="dxa"/>
            <w:vMerge w:val="restart"/>
            <w:shd w:val="clear" w:color="000000" w:fill="FFFFFF"/>
            <w:tcMar>
              <w:left w:w="34" w:type="dxa"/>
              <w:right w:w="34" w:type="dxa"/>
            </w:tcMar>
          </w:tcPr>
          <w:p w:rsidR="000B01E6" w:rsidRDefault="000B01E6"/>
        </w:tc>
        <w:tc>
          <w:tcPr>
            <w:tcW w:w="9654" w:type="dxa"/>
            <w:gridSpan w:val="10"/>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b/>
                <w:color w:val="000000"/>
                <w:sz w:val="19"/>
                <w:szCs w:val="19"/>
              </w:rPr>
              <w:t>Общий</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стратегическийменеджмент</w:t>
            </w:r>
            <w:proofErr w:type="spellEnd"/>
          </w:p>
        </w:tc>
      </w:tr>
      <w:tr w:rsidR="000B01E6">
        <w:trPr>
          <w:trHeight w:hRule="exact" w:val="138"/>
        </w:trPr>
        <w:tc>
          <w:tcPr>
            <w:tcW w:w="143" w:type="dxa"/>
          </w:tcPr>
          <w:p w:rsidR="000B01E6" w:rsidRDefault="000B01E6"/>
        </w:tc>
        <w:tc>
          <w:tcPr>
            <w:tcW w:w="1007" w:type="dxa"/>
            <w:vMerge/>
            <w:shd w:val="clear" w:color="000000" w:fill="FFFFFF"/>
            <w:tcMar>
              <w:left w:w="34" w:type="dxa"/>
              <w:right w:w="34" w:type="dxa"/>
            </w:tcMar>
          </w:tcPr>
          <w:p w:rsidR="000B01E6" w:rsidRDefault="000B01E6"/>
        </w:tc>
        <w:tc>
          <w:tcPr>
            <w:tcW w:w="7102" w:type="dxa"/>
            <w:gridSpan w:val="7"/>
            <w:shd w:val="clear" w:color="000000" w:fill="FFFFFF"/>
            <w:tcMar>
              <w:left w:w="34" w:type="dxa"/>
              <w:right w:w="34" w:type="dxa"/>
            </w:tcMar>
          </w:tcPr>
          <w:p w:rsidR="000B01E6" w:rsidRDefault="000B01E6"/>
        </w:tc>
        <w:tc>
          <w:tcPr>
            <w:tcW w:w="426" w:type="dxa"/>
          </w:tcPr>
          <w:p w:rsidR="000B01E6" w:rsidRDefault="000B01E6"/>
        </w:tc>
        <w:tc>
          <w:tcPr>
            <w:tcW w:w="1135" w:type="dxa"/>
          </w:tcPr>
          <w:p w:rsidR="000B01E6" w:rsidRDefault="000B01E6"/>
        </w:tc>
        <w:tc>
          <w:tcPr>
            <w:tcW w:w="993" w:type="dxa"/>
          </w:tcPr>
          <w:p w:rsidR="000B01E6" w:rsidRDefault="000B01E6"/>
        </w:tc>
      </w:tr>
      <w:tr w:rsidR="000B01E6">
        <w:trPr>
          <w:trHeight w:hRule="exact" w:val="277"/>
        </w:trPr>
        <w:tc>
          <w:tcPr>
            <w:tcW w:w="143" w:type="dxa"/>
          </w:tcPr>
          <w:p w:rsidR="000B01E6" w:rsidRDefault="000B01E6"/>
        </w:tc>
        <w:tc>
          <w:tcPr>
            <w:tcW w:w="993" w:type="dxa"/>
          </w:tcPr>
          <w:p w:rsidR="000B01E6" w:rsidRDefault="000B01E6"/>
        </w:tc>
        <w:tc>
          <w:tcPr>
            <w:tcW w:w="993" w:type="dxa"/>
          </w:tcPr>
          <w:p w:rsidR="000B01E6" w:rsidRDefault="000B01E6"/>
        </w:tc>
        <w:tc>
          <w:tcPr>
            <w:tcW w:w="143" w:type="dxa"/>
          </w:tcPr>
          <w:p w:rsidR="000B01E6" w:rsidRDefault="000B01E6"/>
        </w:tc>
        <w:tc>
          <w:tcPr>
            <w:tcW w:w="710" w:type="dxa"/>
          </w:tcPr>
          <w:p w:rsidR="000B01E6" w:rsidRDefault="000B01E6"/>
        </w:tc>
        <w:tc>
          <w:tcPr>
            <w:tcW w:w="143" w:type="dxa"/>
          </w:tcPr>
          <w:p w:rsidR="000B01E6" w:rsidRDefault="000B01E6"/>
        </w:tc>
        <w:tc>
          <w:tcPr>
            <w:tcW w:w="852" w:type="dxa"/>
          </w:tcPr>
          <w:p w:rsidR="000B01E6" w:rsidRDefault="000B01E6"/>
        </w:tc>
        <w:tc>
          <w:tcPr>
            <w:tcW w:w="852" w:type="dxa"/>
          </w:tcPr>
          <w:p w:rsidR="000B01E6" w:rsidRDefault="000B01E6"/>
        </w:tc>
        <w:tc>
          <w:tcPr>
            <w:tcW w:w="3403" w:type="dxa"/>
          </w:tcPr>
          <w:p w:rsidR="000B01E6" w:rsidRDefault="000B01E6"/>
        </w:tc>
        <w:tc>
          <w:tcPr>
            <w:tcW w:w="426" w:type="dxa"/>
          </w:tcPr>
          <w:p w:rsidR="000B01E6" w:rsidRDefault="000B01E6"/>
        </w:tc>
        <w:tc>
          <w:tcPr>
            <w:tcW w:w="1135" w:type="dxa"/>
          </w:tcPr>
          <w:p w:rsidR="000B01E6" w:rsidRDefault="000B01E6"/>
        </w:tc>
        <w:tc>
          <w:tcPr>
            <w:tcW w:w="993" w:type="dxa"/>
          </w:tcPr>
          <w:p w:rsidR="000B01E6" w:rsidRDefault="000B01E6"/>
        </w:tc>
      </w:tr>
      <w:tr w:rsidR="000B01E6" w:rsidRPr="0030155A">
        <w:trPr>
          <w:trHeight w:hRule="exact" w:val="555"/>
        </w:trPr>
        <w:tc>
          <w:tcPr>
            <w:tcW w:w="143" w:type="dxa"/>
          </w:tcPr>
          <w:p w:rsidR="000B01E6" w:rsidRDefault="000B01E6"/>
        </w:tc>
        <w:tc>
          <w:tcPr>
            <w:tcW w:w="10646" w:type="dxa"/>
            <w:gridSpan w:val="11"/>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Зав. кафедрой </w:t>
            </w:r>
            <w:proofErr w:type="spellStart"/>
            <w:r w:rsidRPr="00995B71">
              <w:rPr>
                <w:rFonts w:ascii="Times New Roman" w:hAnsi="Times New Roman" w:cs="Times New Roman"/>
                <w:color w:val="000000"/>
                <w:sz w:val="19"/>
                <w:szCs w:val="19"/>
                <w:lang w:val="ru-RU"/>
              </w:rPr>
              <w:t>доц.</w:t>
            </w:r>
            <w:proofErr w:type="gramStart"/>
            <w:r w:rsidRPr="00995B71">
              <w:rPr>
                <w:rFonts w:ascii="Times New Roman" w:hAnsi="Times New Roman" w:cs="Times New Roman"/>
                <w:color w:val="000000"/>
                <w:sz w:val="19"/>
                <w:szCs w:val="19"/>
                <w:lang w:val="ru-RU"/>
              </w:rPr>
              <w:t>,к</w:t>
            </w:r>
            <w:proofErr w:type="gramEnd"/>
            <w:r w:rsidRPr="00995B71">
              <w:rPr>
                <w:rFonts w:ascii="Times New Roman" w:hAnsi="Times New Roman" w:cs="Times New Roman"/>
                <w:color w:val="000000"/>
                <w:sz w:val="19"/>
                <w:szCs w:val="19"/>
                <w:lang w:val="ru-RU"/>
              </w:rPr>
              <w:t>.э.н</w:t>
            </w:r>
            <w:proofErr w:type="spellEnd"/>
            <w:r w:rsidRPr="00995B71">
              <w:rPr>
                <w:rFonts w:ascii="Times New Roman" w:hAnsi="Times New Roman" w:cs="Times New Roman"/>
                <w:color w:val="000000"/>
                <w:sz w:val="19"/>
                <w:szCs w:val="19"/>
                <w:lang w:val="ru-RU"/>
              </w:rPr>
              <w:t>. С.Н.Гончарова  _________________</w:t>
            </w:r>
          </w:p>
        </w:tc>
      </w:tr>
      <w:tr w:rsidR="000B01E6" w:rsidRPr="0030155A">
        <w:trPr>
          <w:trHeight w:hRule="exact" w:val="138"/>
        </w:trPr>
        <w:tc>
          <w:tcPr>
            <w:tcW w:w="143" w:type="dxa"/>
          </w:tcPr>
          <w:p w:rsidR="000B01E6" w:rsidRPr="00995B71" w:rsidRDefault="000B01E6">
            <w:pPr>
              <w:rPr>
                <w:lang w:val="ru-RU"/>
              </w:rPr>
            </w:pPr>
          </w:p>
        </w:tc>
        <w:tc>
          <w:tcPr>
            <w:tcW w:w="1999" w:type="dxa"/>
            <w:gridSpan w:val="2"/>
            <w:vMerge w:val="restart"/>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color w:val="000000"/>
                <w:sz w:val="19"/>
                <w:szCs w:val="19"/>
              </w:rPr>
              <w:t>Программусоставил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i/>
                <w:color w:val="000000"/>
                <w:sz w:val="19"/>
                <w:szCs w:val="19"/>
                <w:lang w:val="ru-RU"/>
              </w:rPr>
              <w:t>к.э.н., доцент, Гончарова С.Н. _________________</w:t>
            </w:r>
          </w:p>
        </w:tc>
      </w:tr>
      <w:tr w:rsidR="000B01E6" w:rsidRPr="0030155A">
        <w:trPr>
          <w:trHeight w:hRule="exact" w:val="138"/>
        </w:trPr>
        <w:tc>
          <w:tcPr>
            <w:tcW w:w="143" w:type="dxa"/>
          </w:tcPr>
          <w:p w:rsidR="000B01E6" w:rsidRPr="00995B71" w:rsidRDefault="000B01E6">
            <w:pPr>
              <w:rPr>
                <w:lang w:val="ru-RU"/>
              </w:rPr>
            </w:pPr>
          </w:p>
        </w:tc>
        <w:tc>
          <w:tcPr>
            <w:tcW w:w="1999" w:type="dxa"/>
            <w:gridSpan w:val="2"/>
            <w:vMerge/>
            <w:shd w:val="clear" w:color="000000" w:fill="FFFFFF"/>
            <w:tcMar>
              <w:left w:w="34" w:type="dxa"/>
              <w:right w:w="34" w:type="dxa"/>
            </w:tcMar>
          </w:tcPr>
          <w:p w:rsidR="000B01E6" w:rsidRPr="00995B71" w:rsidRDefault="000B01E6">
            <w:pPr>
              <w:rPr>
                <w:lang w:val="ru-RU"/>
              </w:rPr>
            </w:pPr>
          </w:p>
        </w:tc>
        <w:tc>
          <w:tcPr>
            <w:tcW w:w="8661" w:type="dxa"/>
            <w:gridSpan w:val="9"/>
            <w:vMerge/>
            <w:shd w:val="clear" w:color="000000" w:fill="FFFFFF"/>
            <w:tcMar>
              <w:left w:w="34" w:type="dxa"/>
              <w:right w:w="34" w:type="dxa"/>
            </w:tcMar>
          </w:tcPr>
          <w:p w:rsidR="000B01E6" w:rsidRPr="00995B71" w:rsidRDefault="000B01E6">
            <w:pPr>
              <w:rPr>
                <w:lang w:val="ru-RU"/>
              </w:rPr>
            </w:pPr>
          </w:p>
        </w:tc>
      </w:tr>
      <w:tr w:rsidR="000B01E6" w:rsidRPr="0030155A">
        <w:trPr>
          <w:trHeight w:hRule="exact" w:val="416"/>
        </w:trPr>
        <w:tc>
          <w:tcPr>
            <w:tcW w:w="143" w:type="dxa"/>
          </w:tcPr>
          <w:p w:rsidR="000B01E6" w:rsidRPr="00995B71" w:rsidRDefault="000B01E6">
            <w:pPr>
              <w:rPr>
                <w:lang w:val="ru-RU"/>
              </w:rPr>
            </w:pPr>
          </w:p>
        </w:tc>
        <w:tc>
          <w:tcPr>
            <w:tcW w:w="993" w:type="dxa"/>
          </w:tcPr>
          <w:p w:rsidR="000B01E6" w:rsidRPr="00995B71" w:rsidRDefault="000B01E6">
            <w:pPr>
              <w:rPr>
                <w:lang w:val="ru-RU"/>
              </w:rPr>
            </w:pPr>
          </w:p>
        </w:tc>
        <w:tc>
          <w:tcPr>
            <w:tcW w:w="993" w:type="dxa"/>
          </w:tcPr>
          <w:p w:rsidR="000B01E6" w:rsidRPr="00995B71" w:rsidRDefault="000B01E6">
            <w:pPr>
              <w:rPr>
                <w:lang w:val="ru-RU"/>
              </w:rPr>
            </w:pPr>
          </w:p>
        </w:tc>
        <w:tc>
          <w:tcPr>
            <w:tcW w:w="143" w:type="dxa"/>
          </w:tcPr>
          <w:p w:rsidR="000B01E6" w:rsidRPr="00995B71" w:rsidRDefault="000B01E6">
            <w:pPr>
              <w:rPr>
                <w:lang w:val="ru-RU"/>
              </w:rPr>
            </w:pPr>
          </w:p>
        </w:tc>
        <w:tc>
          <w:tcPr>
            <w:tcW w:w="710" w:type="dxa"/>
          </w:tcPr>
          <w:p w:rsidR="000B01E6" w:rsidRPr="00995B71" w:rsidRDefault="000B01E6">
            <w:pPr>
              <w:rPr>
                <w:lang w:val="ru-RU"/>
              </w:rPr>
            </w:pPr>
          </w:p>
        </w:tc>
        <w:tc>
          <w:tcPr>
            <w:tcW w:w="143" w:type="dxa"/>
          </w:tcPr>
          <w:p w:rsidR="000B01E6" w:rsidRPr="00995B71" w:rsidRDefault="000B01E6">
            <w:pPr>
              <w:rPr>
                <w:lang w:val="ru-RU"/>
              </w:rPr>
            </w:pPr>
          </w:p>
        </w:tc>
        <w:tc>
          <w:tcPr>
            <w:tcW w:w="852" w:type="dxa"/>
          </w:tcPr>
          <w:p w:rsidR="000B01E6" w:rsidRPr="00995B71" w:rsidRDefault="000B01E6">
            <w:pPr>
              <w:rPr>
                <w:lang w:val="ru-RU"/>
              </w:rPr>
            </w:pPr>
          </w:p>
        </w:tc>
        <w:tc>
          <w:tcPr>
            <w:tcW w:w="852" w:type="dxa"/>
          </w:tcPr>
          <w:p w:rsidR="000B01E6" w:rsidRPr="00995B71" w:rsidRDefault="000B01E6">
            <w:pPr>
              <w:rPr>
                <w:lang w:val="ru-RU"/>
              </w:rPr>
            </w:pPr>
          </w:p>
        </w:tc>
        <w:tc>
          <w:tcPr>
            <w:tcW w:w="3403" w:type="dxa"/>
          </w:tcPr>
          <w:p w:rsidR="000B01E6" w:rsidRPr="00995B71" w:rsidRDefault="000B01E6">
            <w:pPr>
              <w:rPr>
                <w:lang w:val="ru-RU"/>
              </w:rPr>
            </w:pPr>
          </w:p>
        </w:tc>
        <w:tc>
          <w:tcPr>
            <w:tcW w:w="426" w:type="dxa"/>
          </w:tcPr>
          <w:p w:rsidR="000B01E6" w:rsidRPr="00995B71" w:rsidRDefault="000B01E6">
            <w:pPr>
              <w:rPr>
                <w:lang w:val="ru-RU"/>
              </w:rPr>
            </w:pPr>
          </w:p>
        </w:tc>
        <w:tc>
          <w:tcPr>
            <w:tcW w:w="1135" w:type="dxa"/>
          </w:tcPr>
          <w:p w:rsidR="000B01E6" w:rsidRPr="00995B71" w:rsidRDefault="000B01E6">
            <w:pPr>
              <w:rPr>
                <w:lang w:val="ru-RU"/>
              </w:rPr>
            </w:pPr>
          </w:p>
        </w:tc>
        <w:tc>
          <w:tcPr>
            <w:tcW w:w="993" w:type="dxa"/>
          </w:tcPr>
          <w:p w:rsidR="000B01E6" w:rsidRPr="00995B71" w:rsidRDefault="000B01E6">
            <w:pPr>
              <w:rPr>
                <w:lang w:val="ru-RU"/>
              </w:rPr>
            </w:pPr>
          </w:p>
        </w:tc>
      </w:tr>
      <w:tr w:rsidR="000B01E6" w:rsidRPr="0030155A">
        <w:trPr>
          <w:trHeight w:hRule="exact" w:val="14"/>
        </w:trPr>
        <w:tc>
          <w:tcPr>
            <w:tcW w:w="10788" w:type="dxa"/>
            <w:gridSpan w:val="12"/>
            <w:tcBorders>
              <w:top w:val="single" w:sz="8" w:space="0" w:color="000000"/>
            </w:tcBorders>
            <w:shd w:val="clear" w:color="FFFFFF" w:fill="FFFFFF"/>
            <w:tcMar>
              <w:left w:w="4" w:type="dxa"/>
              <w:right w:w="4" w:type="dxa"/>
            </w:tcMar>
          </w:tcPr>
          <w:p w:rsidR="000B01E6" w:rsidRPr="00995B71" w:rsidRDefault="000B01E6">
            <w:pPr>
              <w:rPr>
                <w:lang w:val="ru-RU"/>
              </w:rPr>
            </w:pPr>
          </w:p>
        </w:tc>
      </w:tr>
      <w:tr w:rsidR="000B01E6" w:rsidRPr="0030155A">
        <w:trPr>
          <w:trHeight w:hRule="exact" w:val="13"/>
        </w:trPr>
        <w:tc>
          <w:tcPr>
            <w:tcW w:w="143" w:type="dxa"/>
          </w:tcPr>
          <w:p w:rsidR="000B01E6" w:rsidRPr="00995B71" w:rsidRDefault="000B01E6">
            <w:pPr>
              <w:rPr>
                <w:lang w:val="ru-RU"/>
              </w:rPr>
            </w:pPr>
          </w:p>
        </w:tc>
        <w:tc>
          <w:tcPr>
            <w:tcW w:w="993" w:type="dxa"/>
          </w:tcPr>
          <w:p w:rsidR="000B01E6" w:rsidRPr="00995B71" w:rsidRDefault="000B01E6">
            <w:pPr>
              <w:rPr>
                <w:lang w:val="ru-RU"/>
              </w:rPr>
            </w:pPr>
          </w:p>
        </w:tc>
        <w:tc>
          <w:tcPr>
            <w:tcW w:w="993" w:type="dxa"/>
          </w:tcPr>
          <w:p w:rsidR="000B01E6" w:rsidRPr="00995B71" w:rsidRDefault="000B01E6">
            <w:pPr>
              <w:rPr>
                <w:lang w:val="ru-RU"/>
              </w:rPr>
            </w:pPr>
          </w:p>
        </w:tc>
        <w:tc>
          <w:tcPr>
            <w:tcW w:w="143" w:type="dxa"/>
          </w:tcPr>
          <w:p w:rsidR="000B01E6" w:rsidRPr="00995B71" w:rsidRDefault="000B01E6">
            <w:pPr>
              <w:rPr>
                <w:lang w:val="ru-RU"/>
              </w:rPr>
            </w:pPr>
          </w:p>
        </w:tc>
        <w:tc>
          <w:tcPr>
            <w:tcW w:w="710" w:type="dxa"/>
          </w:tcPr>
          <w:p w:rsidR="000B01E6" w:rsidRPr="00995B71" w:rsidRDefault="000B01E6">
            <w:pPr>
              <w:rPr>
                <w:lang w:val="ru-RU"/>
              </w:rPr>
            </w:pPr>
          </w:p>
        </w:tc>
        <w:tc>
          <w:tcPr>
            <w:tcW w:w="143" w:type="dxa"/>
          </w:tcPr>
          <w:p w:rsidR="000B01E6" w:rsidRPr="00995B71" w:rsidRDefault="000B01E6">
            <w:pPr>
              <w:rPr>
                <w:lang w:val="ru-RU"/>
              </w:rPr>
            </w:pPr>
          </w:p>
        </w:tc>
        <w:tc>
          <w:tcPr>
            <w:tcW w:w="852" w:type="dxa"/>
          </w:tcPr>
          <w:p w:rsidR="000B01E6" w:rsidRPr="00995B71" w:rsidRDefault="000B01E6">
            <w:pPr>
              <w:rPr>
                <w:lang w:val="ru-RU"/>
              </w:rPr>
            </w:pPr>
          </w:p>
        </w:tc>
        <w:tc>
          <w:tcPr>
            <w:tcW w:w="852" w:type="dxa"/>
          </w:tcPr>
          <w:p w:rsidR="000B01E6" w:rsidRPr="00995B71" w:rsidRDefault="000B01E6">
            <w:pPr>
              <w:rPr>
                <w:lang w:val="ru-RU"/>
              </w:rPr>
            </w:pPr>
          </w:p>
        </w:tc>
        <w:tc>
          <w:tcPr>
            <w:tcW w:w="3403" w:type="dxa"/>
          </w:tcPr>
          <w:p w:rsidR="000B01E6" w:rsidRPr="00995B71" w:rsidRDefault="000B01E6">
            <w:pPr>
              <w:rPr>
                <w:lang w:val="ru-RU"/>
              </w:rPr>
            </w:pPr>
          </w:p>
        </w:tc>
        <w:tc>
          <w:tcPr>
            <w:tcW w:w="426" w:type="dxa"/>
          </w:tcPr>
          <w:p w:rsidR="000B01E6" w:rsidRPr="00995B71" w:rsidRDefault="000B01E6">
            <w:pPr>
              <w:rPr>
                <w:lang w:val="ru-RU"/>
              </w:rPr>
            </w:pPr>
          </w:p>
        </w:tc>
        <w:tc>
          <w:tcPr>
            <w:tcW w:w="1135" w:type="dxa"/>
          </w:tcPr>
          <w:p w:rsidR="000B01E6" w:rsidRPr="00995B71" w:rsidRDefault="000B01E6">
            <w:pPr>
              <w:rPr>
                <w:lang w:val="ru-RU"/>
              </w:rPr>
            </w:pPr>
          </w:p>
        </w:tc>
        <w:tc>
          <w:tcPr>
            <w:tcW w:w="993" w:type="dxa"/>
          </w:tcPr>
          <w:p w:rsidR="000B01E6" w:rsidRPr="00995B71" w:rsidRDefault="000B01E6">
            <w:pPr>
              <w:rPr>
                <w:lang w:val="ru-RU"/>
              </w:rPr>
            </w:pPr>
          </w:p>
        </w:tc>
      </w:tr>
      <w:tr w:rsidR="000B01E6" w:rsidRPr="0030155A">
        <w:trPr>
          <w:trHeight w:hRule="exact" w:val="14"/>
        </w:trPr>
        <w:tc>
          <w:tcPr>
            <w:tcW w:w="10788" w:type="dxa"/>
            <w:gridSpan w:val="12"/>
            <w:tcBorders>
              <w:top w:val="single" w:sz="8" w:space="0" w:color="000000"/>
            </w:tcBorders>
            <w:shd w:val="clear" w:color="FFFFFF" w:fill="FFFFFF"/>
            <w:tcMar>
              <w:left w:w="4" w:type="dxa"/>
              <w:right w:w="4" w:type="dxa"/>
            </w:tcMar>
          </w:tcPr>
          <w:p w:rsidR="000B01E6" w:rsidRPr="00995B71" w:rsidRDefault="000B01E6">
            <w:pPr>
              <w:rPr>
                <w:lang w:val="ru-RU"/>
              </w:rPr>
            </w:pPr>
          </w:p>
        </w:tc>
      </w:tr>
      <w:tr w:rsidR="000B01E6" w:rsidRPr="0030155A">
        <w:trPr>
          <w:trHeight w:hRule="exact" w:val="96"/>
        </w:trPr>
        <w:tc>
          <w:tcPr>
            <w:tcW w:w="143" w:type="dxa"/>
          </w:tcPr>
          <w:p w:rsidR="000B01E6" w:rsidRPr="00995B71" w:rsidRDefault="000B01E6">
            <w:pPr>
              <w:rPr>
                <w:lang w:val="ru-RU"/>
              </w:rPr>
            </w:pPr>
          </w:p>
        </w:tc>
        <w:tc>
          <w:tcPr>
            <w:tcW w:w="993" w:type="dxa"/>
          </w:tcPr>
          <w:p w:rsidR="000B01E6" w:rsidRPr="00995B71" w:rsidRDefault="000B01E6">
            <w:pPr>
              <w:rPr>
                <w:lang w:val="ru-RU"/>
              </w:rPr>
            </w:pPr>
          </w:p>
        </w:tc>
        <w:tc>
          <w:tcPr>
            <w:tcW w:w="993" w:type="dxa"/>
          </w:tcPr>
          <w:p w:rsidR="000B01E6" w:rsidRPr="00995B71" w:rsidRDefault="000B01E6">
            <w:pPr>
              <w:rPr>
                <w:lang w:val="ru-RU"/>
              </w:rPr>
            </w:pPr>
          </w:p>
        </w:tc>
        <w:tc>
          <w:tcPr>
            <w:tcW w:w="143" w:type="dxa"/>
          </w:tcPr>
          <w:p w:rsidR="000B01E6" w:rsidRPr="00995B71" w:rsidRDefault="000B01E6">
            <w:pPr>
              <w:rPr>
                <w:lang w:val="ru-RU"/>
              </w:rPr>
            </w:pPr>
          </w:p>
        </w:tc>
        <w:tc>
          <w:tcPr>
            <w:tcW w:w="710" w:type="dxa"/>
          </w:tcPr>
          <w:p w:rsidR="000B01E6" w:rsidRPr="00995B71" w:rsidRDefault="000B01E6">
            <w:pPr>
              <w:rPr>
                <w:lang w:val="ru-RU"/>
              </w:rPr>
            </w:pPr>
          </w:p>
        </w:tc>
        <w:tc>
          <w:tcPr>
            <w:tcW w:w="143" w:type="dxa"/>
          </w:tcPr>
          <w:p w:rsidR="000B01E6" w:rsidRPr="00995B71" w:rsidRDefault="000B01E6">
            <w:pPr>
              <w:rPr>
                <w:lang w:val="ru-RU"/>
              </w:rPr>
            </w:pPr>
          </w:p>
        </w:tc>
        <w:tc>
          <w:tcPr>
            <w:tcW w:w="852" w:type="dxa"/>
          </w:tcPr>
          <w:p w:rsidR="000B01E6" w:rsidRPr="00995B71" w:rsidRDefault="000B01E6">
            <w:pPr>
              <w:rPr>
                <w:lang w:val="ru-RU"/>
              </w:rPr>
            </w:pPr>
          </w:p>
        </w:tc>
        <w:tc>
          <w:tcPr>
            <w:tcW w:w="852" w:type="dxa"/>
          </w:tcPr>
          <w:p w:rsidR="000B01E6" w:rsidRPr="00995B71" w:rsidRDefault="000B01E6">
            <w:pPr>
              <w:rPr>
                <w:lang w:val="ru-RU"/>
              </w:rPr>
            </w:pPr>
          </w:p>
        </w:tc>
        <w:tc>
          <w:tcPr>
            <w:tcW w:w="3403" w:type="dxa"/>
          </w:tcPr>
          <w:p w:rsidR="000B01E6" w:rsidRPr="00995B71" w:rsidRDefault="000B01E6">
            <w:pPr>
              <w:rPr>
                <w:lang w:val="ru-RU"/>
              </w:rPr>
            </w:pPr>
          </w:p>
        </w:tc>
        <w:tc>
          <w:tcPr>
            <w:tcW w:w="426" w:type="dxa"/>
          </w:tcPr>
          <w:p w:rsidR="000B01E6" w:rsidRPr="00995B71" w:rsidRDefault="000B01E6">
            <w:pPr>
              <w:rPr>
                <w:lang w:val="ru-RU"/>
              </w:rPr>
            </w:pPr>
          </w:p>
        </w:tc>
        <w:tc>
          <w:tcPr>
            <w:tcW w:w="1135" w:type="dxa"/>
          </w:tcPr>
          <w:p w:rsidR="000B01E6" w:rsidRPr="00995B71" w:rsidRDefault="000B01E6">
            <w:pPr>
              <w:rPr>
                <w:lang w:val="ru-RU"/>
              </w:rPr>
            </w:pPr>
          </w:p>
        </w:tc>
        <w:tc>
          <w:tcPr>
            <w:tcW w:w="993" w:type="dxa"/>
          </w:tcPr>
          <w:p w:rsidR="000B01E6" w:rsidRPr="00995B71" w:rsidRDefault="000B01E6">
            <w:pPr>
              <w:rPr>
                <w:lang w:val="ru-RU"/>
              </w:rPr>
            </w:pPr>
          </w:p>
        </w:tc>
      </w:tr>
      <w:tr w:rsidR="000B01E6" w:rsidRPr="0030155A">
        <w:trPr>
          <w:trHeight w:hRule="exact" w:val="478"/>
        </w:trPr>
        <w:tc>
          <w:tcPr>
            <w:tcW w:w="143" w:type="dxa"/>
          </w:tcPr>
          <w:p w:rsidR="000B01E6" w:rsidRPr="00995B71" w:rsidRDefault="000B01E6">
            <w:pPr>
              <w:rPr>
                <w:lang w:val="ru-RU"/>
              </w:rPr>
            </w:pPr>
          </w:p>
        </w:tc>
        <w:tc>
          <w:tcPr>
            <w:tcW w:w="993" w:type="dxa"/>
          </w:tcPr>
          <w:p w:rsidR="000B01E6" w:rsidRPr="00995B71" w:rsidRDefault="000B01E6">
            <w:pPr>
              <w:rPr>
                <w:lang w:val="ru-RU"/>
              </w:rPr>
            </w:pPr>
          </w:p>
        </w:tc>
        <w:tc>
          <w:tcPr>
            <w:tcW w:w="993" w:type="dxa"/>
          </w:tcPr>
          <w:p w:rsidR="000B01E6" w:rsidRPr="00995B71" w:rsidRDefault="000B01E6">
            <w:pPr>
              <w:rPr>
                <w:lang w:val="ru-RU"/>
              </w:rPr>
            </w:pPr>
          </w:p>
        </w:tc>
        <w:tc>
          <w:tcPr>
            <w:tcW w:w="143" w:type="dxa"/>
          </w:tcPr>
          <w:p w:rsidR="000B01E6" w:rsidRPr="00995B71" w:rsidRDefault="000B01E6">
            <w:pPr>
              <w:rPr>
                <w:lang w:val="ru-RU"/>
              </w:rPr>
            </w:pPr>
          </w:p>
        </w:tc>
        <w:tc>
          <w:tcPr>
            <w:tcW w:w="710" w:type="dxa"/>
          </w:tcPr>
          <w:p w:rsidR="000B01E6" w:rsidRPr="00995B71" w:rsidRDefault="000B01E6">
            <w:pPr>
              <w:rPr>
                <w:lang w:val="ru-RU"/>
              </w:rPr>
            </w:pPr>
          </w:p>
        </w:tc>
        <w:tc>
          <w:tcPr>
            <w:tcW w:w="143" w:type="dxa"/>
          </w:tcPr>
          <w:p w:rsidR="000B01E6" w:rsidRPr="00995B71" w:rsidRDefault="000B01E6">
            <w:pPr>
              <w:rPr>
                <w:lang w:val="ru-RU"/>
              </w:rPr>
            </w:pPr>
          </w:p>
        </w:tc>
        <w:tc>
          <w:tcPr>
            <w:tcW w:w="5543" w:type="dxa"/>
            <w:gridSpan w:val="4"/>
            <w:shd w:val="clear" w:color="000000" w:fill="FFFFFF"/>
            <w:tcMar>
              <w:left w:w="34" w:type="dxa"/>
              <w:right w:w="34" w:type="dxa"/>
            </w:tcMar>
          </w:tcPr>
          <w:p w:rsidR="000B01E6" w:rsidRPr="00995B71" w:rsidRDefault="00995B71">
            <w:pPr>
              <w:spacing w:after="0" w:line="240" w:lineRule="auto"/>
              <w:jc w:val="center"/>
              <w:rPr>
                <w:sz w:val="19"/>
                <w:szCs w:val="19"/>
                <w:lang w:val="ru-RU"/>
              </w:rPr>
            </w:pPr>
            <w:r w:rsidRPr="00995B71">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0B01E6" w:rsidRPr="00995B71" w:rsidRDefault="000B01E6">
            <w:pPr>
              <w:rPr>
                <w:lang w:val="ru-RU"/>
              </w:rPr>
            </w:pPr>
          </w:p>
        </w:tc>
        <w:tc>
          <w:tcPr>
            <w:tcW w:w="993" w:type="dxa"/>
          </w:tcPr>
          <w:p w:rsidR="000B01E6" w:rsidRPr="00995B71" w:rsidRDefault="000B01E6">
            <w:pPr>
              <w:rPr>
                <w:lang w:val="ru-RU"/>
              </w:rPr>
            </w:pPr>
          </w:p>
        </w:tc>
      </w:tr>
      <w:tr w:rsidR="000B01E6" w:rsidRPr="0030155A">
        <w:trPr>
          <w:trHeight w:hRule="exact" w:val="138"/>
        </w:trPr>
        <w:tc>
          <w:tcPr>
            <w:tcW w:w="143" w:type="dxa"/>
          </w:tcPr>
          <w:p w:rsidR="000B01E6" w:rsidRPr="00995B71" w:rsidRDefault="000B01E6">
            <w:pPr>
              <w:rPr>
                <w:lang w:val="ru-RU"/>
              </w:rPr>
            </w:pPr>
          </w:p>
        </w:tc>
        <w:tc>
          <w:tcPr>
            <w:tcW w:w="993" w:type="dxa"/>
          </w:tcPr>
          <w:p w:rsidR="000B01E6" w:rsidRPr="00995B71" w:rsidRDefault="000B01E6">
            <w:pPr>
              <w:rPr>
                <w:lang w:val="ru-RU"/>
              </w:rPr>
            </w:pPr>
          </w:p>
        </w:tc>
        <w:tc>
          <w:tcPr>
            <w:tcW w:w="993" w:type="dxa"/>
          </w:tcPr>
          <w:p w:rsidR="000B01E6" w:rsidRPr="00995B71" w:rsidRDefault="000B01E6">
            <w:pPr>
              <w:rPr>
                <w:lang w:val="ru-RU"/>
              </w:rPr>
            </w:pPr>
          </w:p>
        </w:tc>
        <w:tc>
          <w:tcPr>
            <w:tcW w:w="143" w:type="dxa"/>
          </w:tcPr>
          <w:p w:rsidR="000B01E6" w:rsidRPr="00995B71" w:rsidRDefault="000B01E6">
            <w:pPr>
              <w:rPr>
                <w:lang w:val="ru-RU"/>
              </w:rPr>
            </w:pPr>
          </w:p>
        </w:tc>
        <w:tc>
          <w:tcPr>
            <w:tcW w:w="710" w:type="dxa"/>
          </w:tcPr>
          <w:p w:rsidR="000B01E6" w:rsidRPr="00995B71" w:rsidRDefault="000B01E6">
            <w:pPr>
              <w:rPr>
                <w:lang w:val="ru-RU"/>
              </w:rPr>
            </w:pPr>
          </w:p>
        </w:tc>
        <w:tc>
          <w:tcPr>
            <w:tcW w:w="143" w:type="dxa"/>
          </w:tcPr>
          <w:p w:rsidR="000B01E6" w:rsidRPr="00995B71" w:rsidRDefault="000B01E6">
            <w:pPr>
              <w:rPr>
                <w:lang w:val="ru-RU"/>
              </w:rPr>
            </w:pPr>
          </w:p>
        </w:tc>
        <w:tc>
          <w:tcPr>
            <w:tcW w:w="852" w:type="dxa"/>
          </w:tcPr>
          <w:p w:rsidR="000B01E6" w:rsidRPr="00995B71" w:rsidRDefault="000B01E6">
            <w:pPr>
              <w:rPr>
                <w:lang w:val="ru-RU"/>
              </w:rPr>
            </w:pPr>
          </w:p>
        </w:tc>
        <w:tc>
          <w:tcPr>
            <w:tcW w:w="852" w:type="dxa"/>
          </w:tcPr>
          <w:p w:rsidR="000B01E6" w:rsidRPr="00995B71" w:rsidRDefault="000B01E6">
            <w:pPr>
              <w:rPr>
                <w:lang w:val="ru-RU"/>
              </w:rPr>
            </w:pPr>
          </w:p>
        </w:tc>
        <w:tc>
          <w:tcPr>
            <w:tcW w:w="3403" w:type="dxa"/>
          </w:tcPr>
          <w:p w:rsidR="000B01E6" w:rsidRPr="00995B71" w:rsidRDefault="000B01E6">
            <w:pPr>
              <w:rPr>
                <w:lang w:val="ru-RU"/>
              </w:rPr>
            </w:pPr>
          </w:p>
        </w:tc>
        <w:tc>
          <w:tcPr>
            <w:tcW w:w="426" w:type="dxa"/>
          </w:tcPr>
          <w:p w:rsidR="000B01E6" w:rsidRPr="00995B71" w:rsidRDefault="000B01E6">
            <w:pPr>
              <w:rPr>
                <w:lang w:val="ru-RU"/>
              </w:rPr>
            </w:pPr>
          </w:p>
        </w:tc>
        <w:tc>
          <w:tcPr>
            <w:tcW w:w="1135" w:type="dxa"/>
          </w:tcPr>
          <w:p w:rsidR="000B01E6" w:rsidRPr="00995B71" w:rsidRDefault="000B01E6">
            <w:pPr>
              <w:rPr>
                <w:lang w:val="ru-RU"/>
              </w:rPr>
            </w:pPr>
          </w:p>
        </w:tc>
        <w:tc>
          <w:tcPr>
            <w:tcW w:w="993" w:type="dxa"/>
          </w:tcPr>
          <w:p w:rsidR="000B01E6" w:rsidRPr="00995B71" w:rsidRDefault="000B01E6">
            <w:pPr>
              <w:rPr>
                <w:lang w:val="ru-RU"/>
              </w:rPr>
            </w:pPr>
          </w:p>
        </w:tc>
      </w:tr>
      <w:tr w:rsidR="000B01E6" w:rsidRPr="0030155A">
        <w:trPr>
          <w:trHeight w:hRule="exact" w:val="694"/>
        </w:trPr>
        <w:tc>
          <w:tcPr>
            <w:tcW w:w="143" w:type="dxa"/>
          </w:tcPr>
          <w:p w:rsidR="000B01E6" w:rsidRPr="00995B71" w:rsidRDefault="000B01E6">
            <w:pPr>
              <w:rPr>
                <w:lang w:val="ru-RU"/>
              </w:rPr>
            </w:pPr>
          </w:p>
        </w:tc>
        <w:tc>
          <w:tcPr>
            <w:tcW w:w="4692" w:type="dxa"/>
            <w:gridSpan w:val="7"/>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0B01E6" w:rsidRPr="00995B71" w:rsidRDefault="000B01E6">
            <w:pPr>
              <w:rPr>
                <w:lang w:val="ru-RU"/>
              </w:rPr>
            </w:pPr>
          </w:p>
        </w:tc>
        <w:tc>
          <w:tcPr>
            <w:tcW w:w="426" w:type="dxa"/>
          </w:tcPr>
          <w:p w:rsidR="000B01E6" w:rsidRPr="00995B71" w:rsidRDefault="000B01E6">
            <w:pPr>
              <w:rPr>
                <w:lang w:val="ru-RU"/>
              </w:rPr>
            </w:pPr>
          </w:p>
        </w:tc>
        <w:tc>
          <w:tcPr>
            <w:tcW w:w="1135" w:type="dxa"/>
          </w:tcPr>
          <w:p w:rsidR="000B01E6" w:rsidRPr="00995B71" w:rsidRDefault="000B01E6">
            <w:pPr>
              <w:rPr>
                <w:lang w:val="ru-RU"/>
              </w:rPr>
            </w:pPr>
          </w:p>
        </w:tc>
        <w:tc>
          <w:tcPr>
            <w:tcW w:w="993" w:type="dxa"/>
          </w:tcPr>
          <w:p w:rsidR="000B01E6" w:rsidRPr="00995B71" w:rsidRDefault="000B01E6">
            <w:pPr>
              <w:rPr>
                <w:lang w:val="ru-RU"/>
              </w:rPr>
            </w:pPr>
          </w:p>
        </w:tc>
      </w:tr>
      <w:tr w:rsidR="000B01E6" w:rsidRPr="0030155A" w:rsidTr="00874E93">
        <w:trPr>
          <w:trHeight w:hRule="exact" w:val="433"/>
        </w:trPr>
        <w:tc>
          <w:tcPr>
            <w:tcW w:w="143" w:type="dxa"/>
          </w:tcPr>
          <w:p w:rsidR="000B01E6" w:rsidRPr="00995B71" w:rsidRDefault="000B01E6">
            <w:pPr>
              <w:rPr>
                <w:lang w:val="ru-RU"/>
              </w:rPr>
            </w:pPr>
          </w:p>
        </w:tc>
        <w:tc>
          <w:tcPr>
            <w:tcW w:w="10646" w:type="dxa"/>
            <w:gridSpan w:val="11"/>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995B71">
              <w:rPr>
                <w:rFonts w:ascii="Times New Roman" w:hAnsi="Times New Roman" w:cs="Times New Roman"/>
                <w:color w:val="000000"/>
                <w:sz w:val="19"/>
                <w:szCs w:val="19"/>
                <w:lang w:val="ru-RU"/>
              </w:rPr>
              <w:t>для</w:t>
            </w:r>
            <w:proofErr w:type="gramEnd"/>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исполнения в 2020-2021 учебном году на заседании</w:t>
            </w:r>
          </w:p>
        </w:tc>
      </w:tr>
      <w:tr w:rsidR="000B01E6">
        <w:trPr>
          <w:trHeight w:hRule="exact" w:val="277"/>
        </w:trPr>
        <w:tc>
          <w:tcPr>
            <w:tcW w:w="143" w:type="dxa"/>
          </w:tcPr>
          <w:p w:rsidR="000B01E6" w:rsidRPr="00995B71" w:rsidRDefault="000B01E6">
            <w:pPr>
              <w:rPr>
                <w:lang w:val="ru-RU"/>
              </w:rPr>
            </w:pPr>
          </w:p>
        </w:tc>
        <w:tc>
          <w:tcPr>
            <w:tcW w:w="8094" w:type="dxa"/>
            <w:gridSpan w:val="8"/>
            <w:shd w:val="clear" w:color="000000" w:fill="FFFFFF"/>
            <w:tcMar>
              <w:left w:w="34" w:type="dxa"/>
              <w:right w:w="34" w:type="dxa"/>
            </w:tcMar>
          </w:tcPr>
          <w:p w:rsidR="000B01E6" w:rsidRPr="00995B71" w:rsidRDefault="000B01E6">
            <w:pPr>
              <w:spacing w:after="0" w:line="240" w:lineRule="auto"/>
              <w:rPr>
                <w:sz w:val="24"/>
                <w:szCs w:val="24"/>
                <w:lang w:val="ru-RU"/>
              </w:rPr>
            </w:pPr>
          </w:p>
          <w:p w:rsidR="000B01E6" w:rsidRDefault="00995B7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0B01E6" w:rsidRDefault="000B01E6"/>
        </w:tc>
      </w:tr>
      <w:tr w:rsidR="000B01E6">
        <w:trPr>
          <w:trHeight w:hRule="exact" w:val="277"/>
        </w:trPr>
        <w:tc>
          <w:tcPr>
            <w:tcW w:w="143" w:type="dxa"/>
          </w:tcPr>
          <w:p w:rsidR="000B01E6" w:rsidRDefault="000B01E6"/>
        </w:tc>
        <w:tc>
          <w:tcPr>
            <w:tcW w:w="1007" w:type="dxa"/>
            <w:vMerge w:val="restart"/>
            <w:shd w:val="clear" w:color="000000" w:fill="FFFFFF"/>
            <w:tcMar>
              <w:left w:w="34" w:type="dxa"/>
              <w:right w:w="34" w:type="dxa"/>
            </w:tcMar>
          </w:tcPr>
          <w:p w:rsidR="000B01E6" w:rsidRDefault="000B01E6"/>
        </w:tc>
        <w:tc>
          <w:tcPr>
            <w:tcW w:w="9654" w:type="dxa"/>
            <w:gridSpan w:val="10"/>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b/>
                <w:color w:val="000000"/>
                <w:sz w:val="19"/>
                <w:szCs w:val="19"/>
              </w:rPr>
              <w:t>Общий</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стратегическийменеджмент</w:t>
            </w:r>
            <w:proofErr w:type="spellEnd"/>
          </w:p>
        </w:tc>
      </w:tr>
      <w:tr w:rsidR="000B01E6">
        <w:trPr>
          <w:trHeight w:hRule="exact" w:val="138"/>
        </w:trPr>
        <w:tc>
          <w:tcPr>
            <w:tcW w:w="143" w:type="dxa"/>
          </w:tcPr>
          <w:p w:rsidR="000B01E6" w:rsidRDefault="000B01E6"/>
        </w:tc>
        <w:tc>
          <w:tcPr>
            <w:tcW w:w="1007" w:type="dxa"/>
            <w:vMerge/>
            <w:shd w:val="clear" w:color="000000" w:fill="FFFFFF"/>
            <w:tcMar>
              <w:left w:w="34" w:type="dxa"/>
              <w:right w:w="34" w:type="dxa"/>
            </w:tcMar>
          </w:tcPr>
          <w:p w:rsidR="000B01E6" w:rsidRDefault="000B01E6"/>
        </w:tc>
        <w:tc>
          <w:tcPr>
            <w:tcW w:w="7102" w:type="dxa"/>
            <w:gridSpan w:val="7"/>
            <w:shd w:val="clear" w:color="000000" w:fill="FFFFFF"/>
            <w:tcMar>
              <w:left w:w="34" w:type="dxa"/>
              <w:right w:w="34" w:type="dxa"/>
            </w:tcMar>
          </w:tcPr>
          <w:p w:rsidR="000B01E6" w:rsidRDefault="000B01E6"/>
        </w:tc>
        <w:tc>
          <w:tcPr>
            <w:tcW w:w="426" w:type="dxa"/>
          </w:tcPr>
          <w:p w:rsidR="000B01E6" w:rsidRDefault="000B01E6"/>
        </w:tc>
        <w:tc>
          <w:tcPr>
            <w:tcW w:w="1135" w:type="dxa"/>
          </w:tcPr>
          <w:p w:rsidR="000B01E6" w:rsidRDefault="000B01E6"/>
        </w:tc>
        <w:tc>
          <w:tcPr>
            <w:tcW w:w="993" w:type="dxa"/>
          </w:tcPr>
          <w:p w:rsidR="000B01E6" w:rsidRDefault="000B01E6"/>
        </w:tc>
      </w:tr>
      <w:tr w:rsidR="000B01E6" w:rsidRPr="0030155A">
        <w:trPr>
          <w:trHeight w:hRule="exact" w:val="416"/>
        </w:trPr>
        <w:tc>
          <w:tcPr>
            <w:tcW w:w="143" w:type="dxa"/>
          </w:tcPr>
          <w:p w:rsidR="000B01E6" w:rsidRDefault="000B01E6"/>
        </w:tc>
        <w:tc>
          <w:tcPr>
            <w:tcW w:w="10646" w:type="dxa"/>
            <w:gridSpan w:val="11"/>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Зав. кафедрой </w:t>
            </w:r>
            <w:proofErr w:type="spellStart"/>
            <w:r w:rsidRPr="00995B71">
              <w:rPr>
                <w:rFonts w:ascii="Times New Roman" w:hAnsi="Times New Roman" w:cs="Times New Roman"/>
                <w:color w:val="000000"/>
                <w:sz w:val="19"/>
                <w:szCs w:val="19"/>
                <w:lang w:val="ru-RU"/>
              </w:rPr>
              <w:t>доц.</w:t>
            </w:r>
            <w:proofErr w:type="gramStart"/>
            <w:r w:rsidRPr="00995B71">
              <w:rPr>
                <w:rFonts w:ascii="Times New Roman" w:hAnsi="Times New Roman" w:cs="Times New Roman"/>
                <w:color w:val="000000"/>
                <w:sz w:val="19"/>
                <w:szCs w:val="19"/>
                <w:lang w:val="ru-RU"/>
              </w:rPr>
              <w:t>,к</w:t>
            </w:r>
            <w:proofErr w:type="gramEnd"/>
            <w:r w:rsidRPr="00995B71">
              <w:rPr>
                <w:rFonts w:ascii="Times New Roman" w:hAnsi="Times New Roman" w:cs="Times New Roman"/>
                <w:color w:val="000000"/>
                <w:sz w:val="19"/>
                <w:szCs w:val="19"/>
                <w:lang w:val="ru-RU"/>
              </w:rPr>
              <w:t>.э.н</w:t>
            </w:r>
            <w:proofErr w:type="spellEnd"/>
            <w:r w:rsidRPr="00995B71">
              <w:rPr>
                <w:rFonts w:ascii="Times New Roman" w:hAnsi="Times New Roman" w:cs="Times New Roman"/>
                <w:color w:val="000000"/>
                <w:sz w:val="19"/>
                <w:szCs w:val="19"/>
                <w:lang w:val="ru-RU"/>
              </w:rPr>
              <w:t>. С.Н.Гончарова  _________________</w:t>
            </w:r>
          </w:p>
        </w:tc>
      </w:tr>
      <w:tr w:rsidR="000B01E6" w:rsidRPr="0030155A">
        <w:trPr>
          <w:trHeight w:hRule="exact" w:val="277"/>
        </w:trPr>
        <w:tc>
          <w:tcPr>
            <w:tcW w:w="143" w:type="dxa"/>
          </w:tcPr>
          <w:p w:rsidR="000B01E6" w:rsidRPr="00995B71" w:rsidRDefault="000B01E6">
            <w:pPr>
              <w:rPr>
                <w:lang w:val="ru-RU"/>
              </w:rPr>
            </w:pPr>
          </w:p>
        </w:tc>
        <w:tc>
          <w:tcPr>
            <w:tcW w:w="2141" w:type="dxa"/>
            <w:gridSpan w:val="3"/>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color w:val="000000"/>
                <w:sz w:val="19"/>
                <w:szCs w:val="19"/>
              </w:rPr>
              <w:t>Программусоставил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i/>
                <w:color w:val="000000"/>
                <w:sz w:val="19"/>
                <w:szCs w:val="19"/>
                <w:lang w:val="ru-RU"/>
              </w:rPr>
              <w:t>к.э.н., доцент, Гончарова С.Н. _________________</w:t>
            </w:r>
          </w:p>
        </w:tc>
      </w:tr>
      <w:tr w:rsidR="000B01E6" w:rsidRPr="0030155A">
        <w:trPr>
          <w:trHeight w:hRule="exact" w:val="166"/>
        </w:trPr>
        <w:tc>
          <w:tcPr>
            <w:tcW w:w="143" w:type="dxa"/>
          </w:tcPr>
          <w:p w:rsidR="000B01E6" w:rsidRPr="00995B71" w:rsidRDefault="000B01E6">
            <w:pPr>
              <w:rPr>
                <w:lang w:val="ru-RU"/>
              </w:rPr>
            </w:pPr>
          </w:p>
        </w:tc>
        <w:tc>
          <w:tcPr>
            <w:tcW w:w="993" w:type="dxa"/>
          </w:tcPr>
          <w:p w:rsidR="000B01E6" w:rsidRPr="00995B71" w:rsidRDefault="000B01E6">
            <w:pPr>
              <w:rPr>
                <w:lang w:val="ru-RU"/>
              </w:rPr>
            </w:pPr>
          </w:p>
        </w:tc>
        <w:tc>
          <w:tcPr>
            <w:tcW w:w="993" w:type="dxa"/>
          </w:tcPr>
          <w:p w:rsidR="000B01E6" w:rsidRPr="00995B71" w:rsidRDefault="000B01E6">
            <w:pPr>
              <w:rPr>
                <w:lang w:val="ru-RU"/>
              </w:rPr>
            </w:pPr>
          </w:p>
        </w:tc>
        <w:tc>
          <w:tcPr>
            <w:tcW w:w="143" w:type="dxa"/>
          </w:tcPr>
          <w:p w:rsidR="000B01E6" w:rsidRPr="00995B71" w:rsidRDefault="000B01E6">
            <w:pPr>
              <w:rPr>
                <w:lang w:val="ru-RU"/>
              </w:rPr>
            </w:pPr>
          </w:p>
        </w:tc>
        <w:tc>
          <w:tcPr>
            <w:tcW w:w="710" w:type="dxa"/>
          </w:tcPr>
          <w:p w:rsidR="000B01E6" w:rsidRPr="00995B71" w:rsidRDefault="000B01E6">
            <w:pPr>
              <w:rPr>
                <w:lang w:val="ru-RU"/>
              </w:rPr>
            </w:pPr>
          </w:p>
        </w:tc>
        <w:tc>
          <w:tcPr>
            <w:tcW w:w="143" w:type="dxa"/>
          </w:tcPr>
          <w:p w:rsidR="000B01E6" w:rsidRPr="00995B71" w:rsidRDefault="000B01E6">
            <w:pPr>
              <w:rPr>
                <w:lang w:val="ru-RU"/>
              </w:rPr>
            </w:pPr>
          </w:p>
        </w:tc>
        <w:tc>
          <w:tcPr>
            <w:tcW w:w="852" w:type="dxa"/>
          </w:tcPr>
          <w:p w:rsidR="000B01E6" w:rsidRPr="00995B71" w:rsidRDefault="000B01E6">
            <w:pPr>
              <w:rPr>
                <w:lang w:val="ru-RU"/>
              </w:rPr>
            </w:pPr>
          </w:p>
        </w:tc>
        <w:tc>
          <w:tcPr>
            <w:tcW w:w="852" w:type="dxa"/>
          </w:tcPr>
          <w:p w:rsidR="000B01E6" w:rsidRPr="00995B71" w:rsidRDefault="000B01E6">
            <w:pPr>
              <w:rPr>
                <w:lang w:val="ru-RU"/>
              </w:rPr>
            </w:pPr>
          </w:p>
        </w:tc>
        <w:tc>
          <w:tcPr>
            <w:tcW w:w="3403" w:type="dxa"/>
          </w:tcPr>
          <w:p w:rsidR="000B01E6" w:rsidRPr="00995B71" w:rsidRDefault="000B01E6">
            <w:pPr>
              <w:rPr>
                <w:lang w:val="ru-RU"/>
              </w:rPr>
            </w:pPr>
          </w:p>
        </w:tc>
        <w:tc>
          <w:tcPr>
            <w:tcW w:w="426" w:type="dxa"/>
          </w:tcPr>
          <w:p w:rsidR="000B01E6" w:rsidRPr="00995B71" w:rsidRDefault="000B01E6">
            <w:pPr>
              <w:rPr>
                <w:lang w:val="ru-RU"/>
              </w:rPr>
            </w:pPr>
          </w:p>
        </w:tc>
        <w:tc>
          <w:tcPr>
            <w:tcW w:w="1135" w:type="dxa"/>
          </w:tcPr>
          <w:p w:rsidR="000B01E6" w:rsidRPr="00995B71" w:rsidRDefault="000B01E6">
            <w:pPr>
              <w:rPr>
                <w:lang w:val="ru-RU"/>
              </w:rPr>
            </w:pPr>
          </w:p>
        </w:tc>
        <w:tc>
          <w:tcPr>
            <w:tcW w:w="993" w:type="dxa"/>
          </w:tcPr>
          <w:p w:rsidR="000B01E6" w:rsidRPr="00995B71" w:rsidRDefault="000B01E6">
            <w:pPr>
              <w:rPr>
                <w:lang w:val="ru-RU"/>
              </w:rPr>
            </w:pPr>
          </w:p>
        </w:tc>
      </w:tr>
      <w:tr w:rsidR="000B01E6" w:rsidRPr="0030155A">
        <w:trPr>
          <w:trHeight w:hRule="exact" w:val="14"/>
        </w:trPr>
        <w:tc>
          <w:tcPr>
            <w:tcW w:w="10788" w:type="dxa"/>
            <w:gridSpan w:val="12"/>
            <w:tcBorders>
              <w:top w:val="single" w:sz="8" w:space="0" w:color="000000"/>
            </w:tcBorders>
            <w:shd w:val="clear" w:color="FFFFFF" w:fill="FFFFFF"/>
            <w:tcMar>
              <w:left w:w="4" w:type="dxa"/>
              <w:right w:w="4" w:type="dxa"/>
            </w:tcMar>
          </w:tcPr>
          <w:p w:rsidR="000B01E6" w:rsidRPr="00995B71" w:rsidRDefault="000B01E6">
            <w:pPr>
              <w:rPr>
                <w:lang w:val="ru-RU"/>
              </w:rPr>
            </w:pPr>
          </w:p>
        </w:tc>
      </w:tr>
      <w:tr w:rsidR="000B01E6" w:rsidRPr="0030155A">
        <w:trPr>
          <w:trHeight w:hRule="exact" w:val="96"/>
        </w:trPr>
        <w:tc>
          <w:tcPr>
            <w:tcW w:w="143" w:type="dxa"/>
          </w:tcPr>
          <w:p w:rsidR="000B01E6" w:rsidRPr="00995B71" w:rsidRDefault="000B01E6">
            <w:pPr>
              <w:rPr>
                <w:lang w:val="ru-RU"/>
              </w:rPr>
            </w:pPr>
          </w:p>
        </w:tc>
        <w:tc>
          <w:tcPr>
            <w:tcW w:w="993" w:type="dxa"/>
          </w:tcPr>
          <w:p w:rsidR="000B01E6" w:rsidRPr="00995B71" w:rsidRDefault="000B01E6">
            <w:pPr>
              <w:rPr>
                <w:lang w:val="ru-RU"/>
              </w:rPr>
            </w:pPr>
          </w:p>
        </w:tc>
        <w:tc>
          <w:tcPr>
            <w:tcW w:w="993" w:type="dxa"/>
          </w:tcPr>
          <w:p w:rsidR="000B01E6" w:rsidRPr="00995B71" w:rsidRDefault="000B01E6">
            <w:pPr>
              <w:rPr>
                <w:lang w:val="ru-RU"/>
              </w:rPr>
            </w:pPr>
          </w:p>
        </w:tc>
        <w:tc>
          <w:tcPr>
            <w:tcW w:w="143" w:type="dxa"/>
          </w:tcPr>
          <w:p w:rsidR="000B01E6" w:rsidRPr="00995B71" w:rsidRDefault="000B01E6">
            <w:pPr>
              <w:rPr>
                <w:lang w:val="ru-RU"/>
              </w:rPr>
            </w:pPr>
          </w:p>
        </w:tc>
        <w:tc>
          <w:tcPr>
            <w:tcW w:w="710" w:type="dxa"/>
          </w:tcPr>
          <w:p w:rsidR="000B01E6" w:rsidRPr="00995B71" w:rsidRDefault="000B01E6">
            <w:pPr>
              <w:rPr>
                <w:lang w:val="ru-RU"/>
              </w:rPr>
            </w:pPr>
          </w:p>
        </w:tc>
        <w:tc>
          <w:tcPr>
            <w:tcW w:w="143" w:type="dxa"/>
          </w:tcPr>
          <w:p w:rsidR="000B01E6" w:rsidRPr="00995B71" w:rsidRDefault="000B01E6">
            <w:pPr>
              <w:rPr>
                <w:lang w:val="ru-RU"/>
              </w:rPr>
            </w:pPr>
          </w:p>
        </w:tc>
        <w:tc>
          <w:tcPr>
            <w:tcW w:w="852" w:type="dxa"/>
          </w:tcPr>
          <w:p w:rsidR="000B01E6" w:rsidRPr="00995B71" w:rsidRDefault="000B01E6">
            <w:pPr>
              <w:rPr>
                <w:lang w:val="ru-RU"/>
              </w:rPr>
            </w:pPr>
          </w:p>
        </w:tc>
        <w:tc>
          <w:tcPr>
            <w:tcW w:w="852" w:type="dxa"/>
          </w:tcPr>
          <w:p w:rsidR="000B01E6" w:rsidRPr="00995B71" w:rsidRDefault="000B01E6">
            <w:pPr>
              <w:rPr>
                <w:lang w:val="ru-RU"/>
              </w:rPr>
            </w:pPr>
          </w:p>
        </w:tc>
        <w:tc>
          <w:tcPr>
            <w:tcW w:w="3403" w:type="dxa"/>
          </w:tcPr>
          <w:p w:rsidR="000B01E6" w:rsidRPr="00995B71" w:rsidRDefault="000B01E6">
            <w:pPr>
              <w:rPr>
                <w:lang w:val="ru-RU"/>
              </w:rPr>
            </w:pPr>
          </w:p>
        </w:tc>
        <w:tc>
          <w:tcPr>
            <w:tcW w:w="426" w:type="dxa"/>
          </w:tcPr>
          <w:p w:rsidR="000B01E6" w:rsidRPr="00995B71" w:rsidRDefault="000B01E6">
            <w:pPr>
              <w:rPr>
                <w:lang w:val="ru-RU"/>
              </w:rPr>
            </w:pPr>
          </w:p>
        </w:tc>
        <w:tc>
          <w:tcPr>
            <w:tcW w:w="1135" w:type="dxa"/>
          </w:tcPr>
          <w:p w:rsidR="000B01E6" w:rsidRPr="00995B71" w:rsidRDefault="000B01E6">
            <w:pPr>
              <w:rPr>
                <w:lang w:val="ru-RU"/>
              </w:rPr>
            </w:pPr>
          </w:p>
        </w:tc>
        <w:tc>
          <w:tcPr>
            <w:tcW w:w="993" w:type="dxa"/>
          </w:tcPr>
          <w:p w:rsidR="000B01E6" w:rsidRPr="00995B71" w:rsidRDefault="000B01E6">
            <w:pPr>
              <w:rPr>
                <w:lang w:val="ru-RU"/>
              </w:rPr>
            </w:pPr>
          </w:p>
        </w:tc>
      </w:tr>
      <w:tr w:rsidR="000B01E6" w:rsidRPr="0030155A">
        <w:trPr>
          <w:trHeight w:hRule="exact" w:val="14"/>
        </w:trPr>
        <w:tc>
          <w:tcPr>
            <w:tcW w:w="10788" w:type="dxa"/>
            <w:gridSpan w:val="12"/>
            <w:tcBorders>
              <w:top w:val="single" w:sz="8" w:space="0" w:color="000000"/>
            </w:tcBorders>
            <w:shd w:val="clear" w:color="FFFFFF" w:fill="FFFFFF"/>
            <w:tcMar>
              <w:left w:w="4" w:type="dxa"/>
              <w:right w:w="4" w:type="dxa"/>
            </w:tcMar>
          </w:tcPr>
          <w:p w:rsidR="000B01E6" w:rsidRPr="00995B71" w:rsidRDefault="000B01E6">
            <w:pPr>
              <w:rPr>
                <w:lang w:val="ru-RU"/>
              </w:rPr>
            </w:pPr>
          </w:p>
        </w:tc>
      </w:tr>
      <w:tr w:rsidR="000B01E6" w:rsidRPr="0030155A">
        <w:trPr>
          <w:trHeight w:hRule="exact" w:val="124"/>
        </w:trPr>
        <w:tc>
          <w:tcPr>
            <w:tcW w:w="143" w:type="dxa"/>
          </w:tcPr>
          <w:p w:rsidR="000B01E6" w:rsidRPr="00995B71" w:rsidRDefault="000B01E6">
            <w:pPr>
              <w:rPr>
                <w:lang w:val="ru-RU"/>
              </w:rPr>
            </w:pPr>
          </w:p>
        </w:tc>
        <w:tc>
          <w:tcPr>
            <w:tcW w:w="993" w:type="dxa"/>
          </w:tcPr>
          <w:p w:rsidR="000B01E6" w:rsidRPr="00995B71" w:rsidRDefault="000B01E6">
            <w:pPr>
              <w:rPr>
                <w:lang w:val="ru-RU"/>
              </w:rPr>
            </w:pPr>
          </w:p>
        </w:tc>
        <w:tc>
          <w:tcPr>
            <w:tcW w:w="993" w:type="dxa"/>
          </w:tcPr>
          <w:p w:rsidR="000B01E6" w:rsidRPr="00995B71" w:rsidRDefault="000B01E6">
            <w:pPr>
              <w:rPr>
                <w:lang w:val="ru-RU"/>
              </w:rPr>
            </w:pPr>
          </w:p>
        </w:tc>
        <w:tc>
          <w:tcPr>
            <w:tcW w:w="143" w:type="dxa"/>
          </w:tcPr>
          <w:p w:rsidR="000B01E6" w:rsidRPr="00995B71" w:rsidRDefault="000B01E6">
            <w:pPr>
              <w:rPr>
                <w:lang w:val="ru-RU"/>
              </w:rPr>
            </w:pPr>
          </w:p>
        </w:tc>
        <w:tc>
          <w:tcPr>
            <w:tcW w:w="710" w:type="dxa"/>
          </w:tcPr>
          <w:p w:rsidR="000B01E6" w:rsidRPr="00995B71" w:rsidRDefault="000B01E6">
            <w:pPr>
              <w:rPr>
                <w:lang w:val="ru-RU"/>
              </w:rPr>
            </w:pPr>
          </w:p>
        </w:tc>
        <w:tc>
          <w:tcPr>
            <w:tcW w:w="143" w:type="dxa"/>
          </w:tcPr>
          <w:p w:rsidR="000B01E6" w:rsidRPr="00995B71" w:rsidRDefault="000B01E6">
            <w:pPr>
              <w:rPr>
                <w:lang w:val="ru-RU"/>
              </w:rPr>
            </w:pPr>
          </w:p>
        </w:tc>
        <w:tc>
          <w:tcPr>
            <w:tcW w:w="852" w:type="dxa"/>
          </w:tcPr>
          <w:p w:rsidR="000B01E6" w:rsidRPr="00995B71" w:rsidRDefault="000B01E6">
            <w:pPr>
              <w:rPr>
                <w:lang w:val="ru-RU"/>
              </w:rPr>
            </w:pPr>
          </w:p>
        </w:tc>
        <w:tc>
          <w:tcPr>
            <w:tcW w:w="852" w:type="dxa"/>
          </w:tcPr>
          <w:p w:rsidR="000B01E6" w:rsidRPr="00995B71" w:rsidRDefault="000B01E6">
            <w:pPr>
              <w:rPr>
                <w:lang w:val="ru-RU"/>
              </w:rPr>
            </w:pPr>
          </w:p>
        </w:tc>
        <w:tc>
          <w:tcPr>
            <w:tcW w:w="3403" w:type="dxa"/>
          </w:tcPr>
          <w:p w:rsidR="000B01E6" w:rsidRPr="00995B71" w:rsidRDefault="000B01E6">
            <w:pPr>
              <w:rPr>
                <w:lang w:val="ru-RU"/>
              </w:rPr>
            </w:pPr>
          </w:p>
        </w:tc>
        <w:tc>
          <w:tcPr>
            <w:tcW w:w="426" w:type="dxa"/>
          </w:tcPr>
          <w:p w:rsidR="000B01E6" w:rsidRPr="00995B71" w:rsidRDefault="000B01E6">
            <w:pPr>
              <w:rPr>
                <w:lang w:val="ru-RU"/>
              </w:rPr>
            </w:pPr>
          </w:p>
        </w:tc>
        <w:tc>
          <w:tcPr>
            <w:tcW w:w="1135" w:type="dxa"/>
          </w:tcPr>
          <w:p w:rsidR="000B01E6" w:rsidRPr="00995B71" w:rsidRDefault="000B01E6">
            <w:pPr>
              <w:rPr>
                <w:lang w:val="ru-RU"/>
              </w:rPr>
            </w:pPr>
          </w:p>
        </w:tc>
        <w:tc>
          <w:tcPr>
            <w:tcW w:w="993" w:type="dxa"/>
          </w:tcPr>
          <w:p w:rsidR="000B01E6" w:rsidRPr="00995B71" w:rsidRDefault="000B01E6">
            <w:pPr>
              <w:rPr>
                <w:lang w:val="ru-RU"/>
              </w:rPr>
            </w:pPr>
          </w:p>
        </w:tc>
      </w:tr>
      <w:tr w:rsidR="000B01E6" w:rsidRPr="0030155A">
        <w:trPr>
          <w:trHeight w:hRule="exact" w:val="478"/>
        </w:trPr>
        <w:tc>
          <w:tcPr>
            <w:tcW w:w="143" w:type="dxa"/>
          </w:tcPr>
          <w:p w:rsidR="000B01E6" w:rsidRPr="00995B71" w:rsidRDefault="000B01E6">
            <w:pPr>
              <w:rPr>
                <w:lang w:val="ru-RU"/>
              </w:rPr>
            </w:pPr>
          </w:p>
        </w:tc>
        <w:tc>
          <w:tcPr>
            <w:tcW w:w="993" w:type="dxa"/>
          </w:tcPr>
          <w:p w:rsidR="000B01E6" w:rsidRPr="00995B71" w:rsidRDefault="000B01E6">
            <w:pPr>
              <w:rPr>
                <w:lang w:val="ru-RU"/>
              </w:rPr>
            </w:pPr>
          </w:p>
        </w:tc>
        <w:tc>
          <w:tcPr>
            <w:tcW w:w="993" w:type="dxa"/>
          </w:tcPr>
          <w:p w:rsidR="000B01E6" w:rsidRPr="00995B71" w:rsidRDefault="000B01E6">
            <w:pPr>
              <w:rPr>
                <w:lang w:val="ru-RU"/>
              </w:rPr>
            </w:pPr>
          </w:p>
        </w:tc>
        <w:tc>
          <w:tcPr>
            <w:tcW w:w="143" w:type="dxa"/>
          </w:tcPr>
          <w:p w:rsidR="000B01E6" w:rsidRPr="00995B71" w:rsidRDefault="000B01E6">
            <w:pPr>
              <w:rPr>
                <w:lang w:val="ru-RU"/>
              </w:rPr>
            </w:pPr>
          </w:p>
        </w:tc>
        <w:tc>
          <w:tcPr>
            <w:tcW w:w="710" w:type="dxa"/>
          </w:tcPr>
          <w:p w:rsidR="000B01E6" w:rsidRPr="00995B71" w:rsidRDefault="000B01E6">
            <w:pPr>
              <w:rPr>
                <w:lang w:val="ru-RU"/>
              </w:rPr>
            </w:pPr>
          </w:p>
        </w:tc>
        <w:tc>
          <w:tcPr>
            <w:tcW w:w="143" w:type="dxa"/>
          </w:tcPr>
          <w:p w:rsidR="000B01E6" w:rsidRPr="00995B71" w:rsidRDefault="000B01E6">
            <w:pPr>
              <w:rPr>
                <w:lang w:val="ru-RU"/>
              </w:rPr>
            </w:pPr>
          </w:p>
        </w:tc>
        <w:tc>
          <w:tcPr>
            <w:tcW w:w="5543" w:type="dxa"/>
            <w:gridSpan w:val="4"/>
            <w:shd w:val="clear" w:color="000000" w:fill="FFFFFF"/>
            <w:tcMar>
              <w:left w:w="34" w:type="dxa"/>
              <w:right w:w="34" w:type="dxa"/>
            </w:tcMar>
          </w:tcPr>
          <w:p w:rsidR="000B01E6" w:rsidRPr="00995B71" w:rsidRDefault="00995B71">
            <w:pPr>
              <w:spacing w:after="0" w:line="240" w:lineRule="auto"/>
              <w:jc w:val="center"/>
              <w:rPr>
                <w:sz w:val="19"/>
                <w:szCs w:val="19"/>
                <w:lang w:val="ru-RU"/>
              </w:rPr>
            </w:pPr>
            <w:r w:rsidRPr="00995B71">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0B01E6" w:rsidRPr="00995B71" w:rsidRDefault="000B01E6">
            <w:pPr>
              <w:rPr>
                <w:lang w:val="ru-RU"/>
              </w:rPr>
            </w:pPr>
          </w:p>
        </w:tc>
        <w:tc>
          <w:tcPr>
            <w:tcW w:w="993" w:type="dxa"/>
          </w:tcPr>
          <w:p w:rsidR="000B01E6" w:rsidRPr="00995B71" w:rsidRDefault="000B01E6">
            <w:pPr>
              <w:rPr>
                <w:lang w:val="ru-RU"/>
              </w:rPr>
            </w:pPr>
          </w:p>
        </w:tc>
      </w:tr>
      <w:tr w:rsidR="000B01E6" w:rsidRPr="0030155A">
        <w:trPr>
          <w:trHeight w:hRule="exact" w:val="694"/>
        </w:trPr>
        <w:tc>
          <w:tcPr>
            <w:tcW w:w="143" w:type="dxa"/>
          </w:tcPr>
          <w:p w:rsidR="000B01E6" w:rsidRPr="00995B71" w:rsidRDefault="000B01E6">
            <w:pPr>
              <w:rPr>
                <w:lang w:val="ru-RU"/>
              </w:rPr>
            </w:pPr>
          </w:p>
        </w:tc>
        <w:tc>
          <w:tcPr>
            <w:tcW w:w="4692" w:type="dxa"/>
            <w:gridSpan w:val="7"/>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0B01E6" w:rsidRPr="00995B71" w:rsidRDefault="000B01E6">
            <w:pPr>
              <w:rPr>
                <w:lang w:val="ru-RU"/>
              </w:rPr>
            </w:pPr>
          </w:p>
        </w:tc>
        <w:tc>
          <w:tcPr>
            <w:tcW w:w="426" w:type="dxa"/>
          </w:tcPr>
          <w:p w:rsidR="000B01E6" w:rsidRPr="00995B71" w:rsidRDefault="000B01E6">
            <w:pPr>
              <w:rPr>
                <w:lang w:val="ru-RU"/>
              </w:rPr>
            </w:pPr>
          </w:p>
        </w:tc>
        <w:tc>
          <w:tcPr>
            <w:tcW w:w="1135" w:type="dxa"/>
          </w:tcPr>
          <w:p w:rsidR="000B01E6" w:rsidRPr="00995B71" w:rsidRDefault="000B01E6">
            <w:pPr>
              <w:rPr>
                <w:lang w:val="ru-RU"/>
              </w:rPr>
            </w:pPr>
          </w:p>
        </w:tc>
        <w:tc>
          <w:tcPr>
            <w:tcW w:w="993" w:type="dxa"/>
          </w:tcPr>
          <w:p w:rsidR="000B01E6" w:rsidRPr="00995B71" w:rsidRDefault="000B01E6">
            <w:pPr>
              <w:rPr>
                <w:lang w:val="ru-RU"/>
              </w:rPr>
            </w:pPr>
          </w:p>
        </w:tc>
      </w:tr>
      <w:tr w:rsidR="000B01E6" w:rsidRPr="0030155A" w:rsidTr="00874E93">
        <w:trPr>
          <w:trHeight w:hRule="exact" w:val="433"/>
        </w:trPr>
        <w:tc>
          <w:tcPr>
            <w:tcW w:w="143" w:type="dxa"/>
          </w:tcPr>
          <w:p w:rsidR="000B01E6" w:rsidRPr="00995B71" w:rsidRDefault="000B01E6">
            <w:pPr>
              <w:rPr>
                <w:lang w:val="ru-RU"/>
              </w:rPr>
            </w:pPr>
          </w:p>
        </w:tc>
        <w:tc>
          <w:tcPr>
            <w:tcW w:w="10646" w:type="dxa"/>
            <w:gridSpan w:val="11"/>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995B71">
              <w:rPr>
                <w:rFonts w:ascii="Times New Roman" w:hAnsi="Times New Roman" w:cs="Times New Roman"/>
                <w:color w:val="000000"/>
                <w:sz w:val="19"/>
                <w:szCs w:val="19"/>
                <w:lang w:val="ru-RU"/>
              </w:rPr>
              <w:t>для</w:t>
            </w:r>
            <w:proofErr w:type="gramEnd"/>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исполнения в 2021-2022 учебном году на заседании</w:t>
            </w:r>
          </w:p>
        </w:tc>
      </w:tr>
      <w:tr w:rsidR="000B01E6">
        <w:trPr>
          <w:trHeight w:hRule="exact" w:val="277"/>
        </w:trPr>
        <w:tc>
          <w:tcPr>
            <w:tcW w:w="143" w:type="dxa"/>
          </w:tcPr>
          <w:p w:rsidR="000B01E6" w:rsidRPr="00995B71" w:rsidRDefault="000B01E6">
            <w:pPr>
              <w:rPr>
                <w:lang w:val="ru-RU"/>
              </w:rPr>
            </w:pPr>
          </w:p>
        </w:tc>
        <w:tc>
          <w:tcPr>
            <w:tcW w:w="8094" w:type="dxa"/>
            <w:gridSpan w:val="8"/>
            <w:shd w:val="clear" w:color="000000" w:fill="FFFFFF"/>
            <w:tcMar>
              <w:left w:w="34" w:type="dxa"/>
              <w:right w:w="34" w:type="dxa"/>
            </w:tcMar>
          </w:tcPr>
          <w:p w:rsidR="000B01E6" w:rsidRPr="00995B71" w:rsidRDefault="000B01E6">
            <w:pPr>
              <w:spacing w:after="0" w:line="240" w:lineRule="auto"/>
              <w:rPr>
                <w:sz w:val="24"/>
                <w:szCs w:val="24"/>
                <w:lang w:val="ru-RU"/>
              </w:rPr>
            </w:pPr>
          </w:p>
          <w:p w:rsidR="000B01E6" w:rsidRDefault="00995B7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0B01E6" w:rsidRDefault="000B01E6"/>
        </w:tc>
      </w:tr>
      <w:tr w:rsidR="000B01E6">
        <w:trPr>
          <w:trHeight w:hRule="exact" w:val="277"/>
        </w:trPr>
        <w:tc>
          <w:tcPr>
            <w:tcW w:w="143" w:type="dxa"/>
          </w:tcPr>
          <w:p w:rsidR="000B01E6" w:rsidRDefault="000B01E6"/>
        </w:tc>
        <w:tc>
          <w:tcPr>
            <w:tcW w:w="1007" w:type="dxa"/>
            <w:vMerge w:val="restart"/>
            <w:shd w:val="clear" w:color="000000" w:fill="FFFFFF"/>
            <w:tcMar>
              <w:left w:w="34" w:type="dxa"/>
              <w:right w:w="34" w:type="dxa"/>
            </w:tcMar>
          </w:tcPr>
          <w:p w:rsidR="000B01E6" w:rsidRDefault="000B01E6"/>
        </w:tc>
        <w:tc>
          <w:tcPr>
            <w:tcW w:w="9654" w:type="dxa"/>
            <w:gridSpan w:val="10"/>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b/>
                <w:color w:val="000000"/>
                <w:sz w:val="19"/>
                <w:szCs w:val="19"/>
              </w:rPr>
              <w:t>Общий</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стратегическийменеджмент</w:t>
            </w:r>
            <w:proofErr w:type="spellEnd"/>
          </w:p>
        </w:tc>
      </w:tr>
      <w:tr w:rsidR="000B01E6">
        <w:trPr>
          <w:trHeight w:hRule="exact" w:val="138"/>
        </w:trPr>
        <w:tc>
          <w:tcPr>
            <w:tcW w:w="143" w:type="dxa"/>
          </w:tcPr>
          <w:p w:rsidR="000B01E6" w:rsidRDefault="000B01E6"/>
        </w:tc>
        <w:tc>
          <w:tcPr>
            <w:tcW w:w="1007" w:type="dxa"/>
            <w:vMerge/>
            <w:shd w:val="clear" w:color="000000" w:fill="FFFFFF"/>
            <w:tcMar>
              <w:left w:w="34" w:type="dxa"/>
              <w:right w:w="34" w:type="dxa"/>
            </w:tcMar>
          </w:tcPr>
          <w:p w:rsidR="000B01E6" w:rsidRDefault="000B01E6"/>
        </w:tc>
        <w:tc>
          <w:tcPr>
            <w:tcW w:w="7102" w:type="dxa"/>
            <w:gridSpan w:val="7"/>
            <w:shd w:val="clear" w:color="000000" w:fill="FFFFFF"/>
            <w:tcMar>
              <w:left w:w="34" w:type="dxa"/>
              <w:right w:w="34" w:type="dxa"/>
            </w:tcMar>
          </w:tcPr>
          <w:p w:rsidR="000B01E6" w:rsidRDefault="000B01E6"/>
        </w:tc>
        <w:tc>
          <w:tcPr>
            <w:tcW w:w="426" w:type="dxa"/>
          </w:tcPr>
          <w:p w:rsidR="000B01E6" w:rsidRDefault="000B01E6"/>
        </w:tc>
        <w:tc>
          <w:tcPr>
            <w:tcW w:w="1135" w:type="dxa"/>
          </w:tcPr>
          <w:p w:rsidR="000B01E6" w:rsidRDefault="000B01E6"/>
        </w:tc>
        <w:tc>
          <w:tcPr>
            <w:tcW w:w="993" w:type="dxa"/>
          </w:tcPr>
          <w:p w:rsidR="000B01E6" w:rsidRDefault="000B01E6"/>
        </w:tc>
      </w:tr>
      <w:tr w:rsidR="000B01E6" w:rsidRPr="0030155A">
        <w:trPr>
          <w:trHeight w:hRule="exact" w:val="416"/>
        </w:trPr>
        <w:tc>
          <w:tcPr>
            <w:tcW w:w="143" w:type="dxa"/>
          </w:tcPr>
          <w:p w:rsidR="000B01E6" w:rsidRDefault="000B01E6"/>
        </w:tc>
        <w:tc>
          <w:tcPr>
            <w:tcW w:w="10646" w:type="dxa"/>
            <w:gridSpan w:val="11"/>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Зав. кафедрой </w:t>
            </w:r>
            <w:proofErr w:type="spellStart"/>
            <w:r w:rsidRPr="00995B71">
              <w:rPr>
                <w:rFonts w:ascii="Times New Roman" w:hAnsi="Times New Roman" w:cs="Times New Roman"/>
                <w:color w:val="000000"/>
                <w:sz w:val="19"/>
                <w:szCs w:val="19"/>
                <w:lang w:val="ru-RU"/>
              </w:rPr>
              <w:t>доц.</w:t>
            </w:r>
            <w:proofErr w:type="gramStart"/>
            <w:r w:rsidRPr="00995B71">
              <w:rPr>
                <w:rFonts w:ascii="Times New Roman" w:hAnsi="Times New Roman" w:cs="Times New Roman"/>
                <w:color w:val="000000"/>
                <w:sz w:val="19"/>
                <w:szCs w:val="19"/>
                <w:lang w:val="ru-RU"/>
              </w:rPr>
              <w:t>,к</w:t>
            </w:r>
            <w:proofErr w:type="gramEnd"/>
            <w:r w:rsidRPr="00995B71">
              <w:rPr>
                <w:rFonts w:ascii="Times New Roman" w:hAnsi="Times New Roman" w:cs="Times New Roman"/>
                <w:color w:val="000000"/>
                <w:sz w:val="19"/>
                <w:szCs w:val="19"/>
                <w:lang w:val="ru-RU"/>
              </w:rPr>
              <w:t>.э.н</w:t>
            </w:r>
            <w:proofErr w:type="spellEnd"/>
            <w:r w:rsidRPr="00995B71">
              <w:rPr>
                <w:rFonts w:ascii="Times New Roman" w:hAnsi="Times New Roman" w:cs="Times New Roman"/>
                <w:color w:val="000000"/>
                <w:sz w:val="19"/>
                <w:szCs w:val="19"/>
                <w:lang w:val="ru-RU"/>
              </w:rPr>
              <w:t>. С.Н.Гончарова  _________________</w:t>
            </w:r>
          </w:p>
        </w:tc>
      </w:tr>
      <w:tr w:rsidR="000B01E6" w:rsidRPr="0030155A">
        <w:trPr>
          <w:trHeight w:hRule="exact" w:val="277"/>
        </w:trPr>
        <w:tc>
          <w:tcPr>
            <w:tcW w:w="143" w:type="dxa"/>
          </w:tcPr>
          <w:p w:rsidR="000B01E6" w:rsidRPr="00995B71" w:rsidRDefault="000B01E6">
            <w:pPr>
              <w:rPr>
                <w:lang w:val="ru-RU"/>
              </w:rPr>
            </w:pPr>
          </w:p>
        </w:tc>
        <w:tc>
          <w:tcPr>
            <w:tcW w:w="2141" w:type="dxa"/>
            <w:gridSpan w:val="3"/>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color w:val="000000"/>
                <w:sz w:val="19"/>
                <w:szCs w:val="19"/>
              </w:rPr>
              <w:t>Программусоставил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i/>
                <w:color w:val="000000"/>
                <w:sz w:val="19"/>
                <w:szCs w:val="19"/>
                <w:lang w:val="ru-RU"/>
              </w:rPr>
              <w:t>к.э.н., доцент, Гончарова С.Н. _________________</w:t>
            </w:r>
          </w:p>
        </w:tc>
      </w:tr>
      <w:tr w:rsidR="000B01E6" w:rsidRPr="0030155A">
        <w:trPr>
          <w:trHeight w:hRule="exact" w:val="138"/>
        </w:trPr>
        <w:tc>
          <w:tcPr>
            <w:tcW w:w="143" w:type="dxa"/>
          </w:tcPr>
          <w:p w:rsidR="000B01E6" w:rsidRPr="00995B71" w:rsidRDefault="000B01E6">
            <w:pPr>
              <w:rPr>
                <w:lang w:val="ru-RU"/>
              </w:rPr>
            </w:pPr>
          </w:p>
        </w:tc>
        <w:tc>
          <w:tcPr>
            <w:tcW w:w="993" w:type="dxa"/>
          </w:tcPr>
          <w:p w:rsidR="000B01E6" w:rsidRPr="00995B71" w:rsidRDefault="000B01E6">
            <w:pPr>
              <w:rPr>
                <w:lang w:val="ru-RU"/>
              </w:rPr>
            </w:pPr>
          </w:p>
        </w:tc>
        <w:tc>
          <w:tcPr>
            <w:tcW w:w="993" w:type="dxa"/>
          </w:tcPr>
          <w:p w:rsidR="000B01E6" w:rsidRPr="00995B71" w:rsidRDefault="000B01E6">
            <w:pPr>
              <w:rPr>
                <w:lang w:val="ru-RU"/>
              </w:rPr>
            </w:pPr>
          </w:p>
        </w:tc>
        <w:tc>
          <w:tcPr>
            <w:tcW w:w="143" w:type="dxa"/>
          </w:tcPr>
          <w:p w:rsidR="000B01E6" w:rsidRPr="00995B71" w:rsidRDefault="000B01E6">
            <w:pPr>
              <w:rPr>
                <w:lang w:val="ru-RU"/>
              </w:rPr>
            </w:pPr>
          </w:p>
        </w:tc>
        <w:tc>
          <w:tcPr>
            <w:tcW w:w="710" w:type="dxa"/>
          </w:tcPr>
          <w:p w:rsidR="000B01E6" w:rsidRPr="00995B71" w:rsidRDefault="000B01E6">
            <w:pPr>
              <w:rPr>
                <w:lang w:val="ru-RU"/>
              </w:rPr>
            </w:pPr>
          </w:p>
        </w:tc>
        <w:tc>
          <w:tcPr>
            <w:tcW w:w="143" w:type="dxa"/>
          </w:tcPr>
          <w:p w:rsidR="000B01E6" w:rsidRPr="00995B71" w:rsidRDefault="000B01E6">
            <w:pPr>
              <w:rPr>
                <w:lang w:val="ru-RU"/>
              </w:rPr>
            </w:pPr>
          </w:p>
        </w:tc>
        <w:tc>
          <w:tcPr>
            <w:tcW w:w="852" w:type="dxa"/>
          </w:tcPr>
          <w:p w:rsidR="000B01E6" w:rsidRPr="00995B71" w:rsidRDefault="000B01E6">
            <w:pPr>
              <w:rPr>
                <w:lang w:val="ru-RU"/>
              </w:rPr>
            </w:pPr>
          </w:p>
        </w:tc>
        <w:tc>
          <w:tcPr>
            <w:tcW w:w="852" w:type="dxa"/>
          </w:tcPr>
          <w:p w:rsidR="000B01E6" w:rsidRPr="00995B71" w:rsidRDefault="000B01E6">
            <w:pPr>
              <w:rPr>
                <w:lang w:val="ru-RU"/>
              </w:rPr>
            </w:pPr>
          </w:p>
        </w:tc>
        <w:tc>
          <w:tcPr>
            <w:tcW w:w="3403" w:type="dxa"/>
          </w:tcPr>
          <w:p w:rsidR="000B01E6" w:rsidRPr="00995B71" w:rsidRDefault="000B01E6">
            <w:pPr>
              <w:rPr>
                <w:lang w:val="ru-RU"/>
              </w:rPr>
            </w:pPr>
          </w:p>
        </w:tc>
        <w:tc>
          <w:tcPr>
            <w:tcW w:w="426" w:type="dxa"/>
          </w:tcPr>
          <w:p w:rsidR="000B01E6" w:rsidRPr="00995B71" w:rsidRDefault="000B01E6">
            <w:pPr>
              <w:rPr>
                <w:lang w:val="ru-RU"/>
              </w:rPr>
            </w:pPr>
          </w:p>
        </w:tc>
        <w:tc>
          <w:tcPr>
            <w:tcW w:w="1135" w:type="dxa"/>
          </w:tcPr>
          <w:p w:rsidR="000B01E6" w:rsidRPr="00995B71" w:rsidRDefault="000B01E6">
            <w:pPr>
              <w:rPr>
                <w:lang w:val="ru-RU"/>
              </w:rPr>
            </w:pPr>
          </w:p>
        </w:tc>
        <w:tc>
          <w:tcPr>
            <w:tcW w:w="993" w:type="dxa"/>
          </w:tcPr>
          <w:p w:rsidR="000B01E6" w:rsidRPr="00995B71" w:rsidRDefault="000B01E6">
            <w:pPr>
              <w:rPr>
                <w:lang w:val="ru-RU"/>
              </w:rPr>
            </w:pPr>
          </w:p>
        </w:tc>
      </w:tr>
      <w:tr w:rsidR="000B01E6" w:rsidRPr="0030155A">
        <w:trPr>
          <w:trHeight w:hRule="exact" w:val="14"/>
        </w:trPr>
        <w:tc>
          <w:tcPr>
            <w:tcW w:w="10788" w:type="dxa"/>
            <w:gridSpan w:val="12"/>
            <w:tcBorders>
              <w:top w:val="single" w:sz="8" w:space="0" w:color="000000"/>
            </w:tcBorders>
            <w:shd w:val="clear" w:color="FFFFFF" w:fill="FFFFFF"/>
            <w:tcMar>
              <w:left w:w="4" w:type="dxa"/>
              <w:right w:w="4" w:type="dxa"/>
            </w:tcMar>
          </w:tcPr>
          <w:p w:rsidR="000B01E6" w:rsidRPr="00995B71" w:rsidRDefault="000B01E6">
            <w:pPr>
              <w:rPr>
                <w:lang w:val="ru-RU"/>
              </w:rPr>
            </w:pPr>
          </w:p>
        </w:tc>
      </w:tr>
      <w:tr w:rsidR="000B01E6" w:rsidRPr="0030155A">
        <w:trPr>
          <w:trHeight w:hRule="exact" w:val="13"/>
        </w:trPr>
        <w:tc>
          <w:tcPr>
            <w:tcW w:w="143" w:type="dxa"/>
          </w:tcPr>
          <w:p w:rsidR="000B01E6" w:rsidRPr="00995B71" w:rsidRDefault="000B01E6">
            <w:pPr>
              <w:rPr>
                <w:lang w:val="ru-RU"/>
              </w:rPr>
            </w:pPr>
          </w:p>
        </w:tc>
        <w:tc>
          <w:tcPr>
            <w:tcW w:w="993" w:type="dxa"/>
          </w:tcPr>
          <w:p w:rsidR="000B01E6" w:rsidRPr="00995B71" w:rsidRDefault="000B01E6">
            <w:pPr>
              <w:rPr>
                <w:lang w:val="ru-RU"/>
              </w:rPr>
            </w:pPr>
          </w:p>
        </w:tc>
        <w:tc>
          <w:tcPr>
            <w:tcW w:w="993" w:type="dxa"/>
          </w:tcPr>
          <w:p w:rsidR="000B01E6" w:rsidRPr="00995B71" w:rsidRDefault="000B01E6">
            <w:pPr>
              <w:rPr>
                <w:lang w:val="ru-RU"/>
              </w:rPr>
            </w:pPr>
          </w:p>
        </w:tc>
        <w:tc>
          <w:tcPr>
            <w:tcW w:w="143" w:type="dxa"/>
          </w:tcPr>
          <w:p w:rsidR="000B01E6" w:rsidRPr="00995B71" w:rsidRDefault="000B01E6">
            <w:pPr>
              <w:rPr>
                <w:lang w:val="ru-RU"/>
              </w:rPr>
            </w:pPr>
          </w:p>
        </w:tc>
        <w:tc>
          <w:tcPr>
            <w:tcW w:w="710" w:type="dxa"/>
          </w:tcPr>
          <w:p w:rsidR="000B01E6" w:rsidRPr="00995B71" w:rsidRDefault="000B01E6">
            <w:pPr>
              <w:rPr>
                <w:lang w:val="ru-RU"/>
              </w:rPr>
            </w:pPr>
          </w:p>
        </w:tc>
        <w:tc>
          <w:tcPr>
            <w:tcW w:w="143" w:type="dxa"/>
          </w:tcPr>
          <w:p w:rsidR="000B01E6" w:rsidRPr="00995B71" w:rsidRDefault="000B01E6">
            <w:pPr>
              <w:rPr>
                <w:lang w:val="ru-RU"/>
              </w:rPr>
            </w:pPr>
          </w:p>
        </w:tc>
        <w:tc>
          <w:tcPr>
            <w:tcW w:w="852" w:type="dxa"/>
          </w:tcPr>
          <w:p w:rsidR="000B01E6" w:rsidRPr="00995B71" w:rsidRDefault="000B01E6">
            <w:pPr>
              <w:rPr>
                <w:lang w:val="ru-RU"/>
              </w:rPr>
            </w:pPr>
          </w:p>
        </w:tc>
        <w:tc>
          <w:tcPr>
            <w:tcW w:w="852" w:type="dxa"/>
          </w:tcPr>
          <w:p w:rsidR="000B01E6" w:rsidRPr="00995B71" w:rsidRDefault="000B01E6">
            <w:pPr>
              <w:rPr>
                <w:lang w:val="ru-RU"/>
              </w:rPr>
            </w:pPr>
          </w:p>
        </w:tc>
        <w:tc>
          <w:tcPr>
            <w:tcW w:w="3403" w:type="dxa"/>
          </w:tcPr>
          <w:p w:rsidR="000B01E6" w:rsidRPr="00995B71" w:rsidRDefault="000B01E6">
            <w:pPr>
              <w:rPr>
                <w:lang w:val="ru-RU"/>
              </w:rPr>
            </w:pPr>
          </w:p>
        </w:tc>
        <w:tc>
          <w:tcPr>
            <w:tcW w:w="426" w:type="dxa"/>
          </w:tcPr>
          <w:p w:rsidR="000B01E6" w:rsidRPr="00995B71" w:rsidRDefault="000B01E6">
            <w:pPr>
              <w:rPr>
                <w:lang w:val="ru-RU"/>
              </w:rPr>
            </w:pPr>
          </w:p>
        </w:tc>
        <w:tc>
          <w:tcPr>
            <w:tcW w:w="1135" w:type="dxa"/>
          </w:tcPr>
          <w:p w:rsidR="000B01E6" w:rsidRPr="00995B71" w:rsidRDefault="000B01E6">
            <w:pPr>
              <w:rPr>
                <w:lang w:val="ru-RU"/>
              </w:rPr>
            </w:pPr>
          </w:p>
        </w:tc>
        <w:tc>
          <w:tcPr>
            <w:tcW w:w="993" w:type="dxa"/>
          </w:tcPr>
          <w:p w:rsidR="000B01E6" w:rsidRPr="00995B71" w:rsidRDefault="000B01E6">
            <w:pPr>
              <w:rPr>
                <w:lang w:val="ru-RU"/>
              </w:rPr>
            </w:pPr>
          </w:p>
        </w:tc>
      </w:tr>
      <w:tr w:rsidR="000B01E6" w:rsidRPr="0030155A">
        <w:trPr>
          <w:trHeight w:hRule="exact" w:val="14"/>
        </w:trPr>
        <w:tc>
          <w:tcPr>
            <w:tcW w:w="10788" w:type="dxa"/>
            <w:gridSpan w:val="12"/>
            <w:tcBorders>
              <w:top w:val="single" w:sz="8" w:space="0" w:color="000000"/>
            </w:tcBorders>
            <w:shd w:val="clear" w:color="FFFFFF" w:fill="FFFFFF"/>
            <w:tcMar>
              <w:left w:w="4" w:type="dxa"/>
              <w:right w:w="4" w:type="dxa"/>
            </w:tcMar>
          </w:tcPr>
          <w:p w:rsidR="000B01E6" w:rsidRPr="00995B71" w:rsidRDefault="000B01E6">
            <w:pPr>
              <w:rPr>
                <w:lang w:val="ru-RU"/>
              </w:rPr>
            </w:pPr>
          </w:p>
        </w:tc>
      </w:tr>
      <w:tr w:rsidR="000B01E6" w:rsidRPr="0030155A">
        <w:trPr>
          <w:trHeight w:hRule="exact" w:val="96"/>
        </w:trPr>
        <w:tc>
          <w:tcPr>
            <w:tcW w:w="143" w:type="dxa"/>
          </w:tcPr>
          <w:p w:rsidR="000B01E6" w:rsidRPr="00995B71" w:rsidRDefault="000B01E6">
            <w:pPr>
              <w:rPr>
                <w:lang w:val="ru-RU"/>
              </w:rPr>
            </w:pPr>
          </w:p>
        </w:tc>
        <w:tc>
          <w:tcPr>
            <w:tcW w:w="993" w:type="dxa"/>
          </w:tcPr>
          <w:p w:rsidR="000B01E6" w:rsidRPr="00995B71" w:rsidRDefault="000B01E6">
            <w:pPr>
              <w:rPr>
                <w:lang w:val="ru-RU"/>
              </w:rPr>
            </w:pPr>
          </w:p>
        </w:tc>
        <w:tc>
          <w:tcPr>
            <w:tcW w:w="993" w:type="dxa"/>
          </w:tcPr>
          <w:p w:rsidR="000B01E6" w:rsidRPr="00995B71" w:rsidRDefault="000B01E6">
            <w:pPr>
              <w:rPr>
                <w:lang w:val="ru-RU"/>
              </w:rPr>
            </w:pPr>
          </w:p>
        </w:tc>
        <w:tc>
          <w:tcPr>
            <w:tcW w:w="143" w:type="dxa"/>
          </w:tcPr>
          <w:p w:rsidR="000B01E6" w:rsidRPr="00995B71" w:rsidRDefault="000B01E6">
            <w:pPr>
              <w:rPr>
                <w:lang w:val="ru-RU"/>
              </w:rPr>
            </w:pPr>
          </w:p>
        </w:tc>
        <w:tc>
          <w:tcPr>
            <w:tcW w:w="710" w:type="dxa"/>
          </w:tcPr>
          <w:p w:rsidR="000B01E6" w:rsidRPr="00995B71" w:rsidRDefault="000B01E6">
            <w:pPr>
              <w:rPr>
                <w:lang w:val="ru-RU"/>
              </w:rPr>
            </w:pPr>
          </w:p>
        </w:tc>
        <w:tc>
          <w:tcPr>
            <w:tcW w:w="143" w:type="dxa"/>
          </w:tcPr>
          <w:p w:rsidR="000B01E6" w:rsidRPr="00995B71" w:rsidRDefault="000B01E6">
            <w:pPr>
              <w:rPr>
                <w:lang w:val="ru-RU"/>
              </w:rPr>
            </w:pPr>
          </w:p>
        </w:tc>
        <w:tc>
          <w:tcPr>
            <w:tcW w:w="852" w:type="dxa"/>
          </w:tcPr>
          <w:p w:rsidR="000B01E6" w:rsidRPr="00995B71" w:rsidRDefault="000B01E6">
            <w:pPr>
              <w:rPr>
                <w:lang w:val="ru-RU"/>
              </w:rPr>
            </w:pPr>
          </w:p>
        </w:tc>
        <w:tc>
          <w:tcPr>
            <w:tcW w:w="852" w:type="dxa"/>
          </w:tcPr>
          <w:p w:rsidR="000B01E6" w:rsidRPr="00995B71" w:rsidRDefault="000B01E6">
            <w:pPr>
              <w:rPr>
                <w:lang w:val="ru-RU"/>
              </w:rPr>
            </w:pPr>
          </w:p>
        </w:tc>
        <w:tc>
          <w:tcPr>
            <w:tcW w:w="3403" w:type="dxa"/>
          </w:tcPr>
          <w:p w:rsidR="000B01E6" w:rsidRPr="00995B71" w:rsidRDefault="000B01E6">
            <w:pPr>
              <w:rPr>
                <w:lang w:val="ru-RU"/>
              </w:rPr>
            </w:pPr>
          </w:p>
        </w:tc>
        <w:tc>
          <w:tcPr>
            <w:tcW w:w="426" w:type="dxa"/>
          </w:tcPr>
          <w:p w:rsidR="000B01E6" w:rsidRPr="00995B71" w:rsidRDefault="000B01E6">
            <w:pPr>
              <w:rPr>
                <w:lang w:val="ru-RU"/>
              </w:rPr>
            </w:pPr>
          </w:p>
        </w:tc>
        <w:tc>
          <w:tcPr>
            <w:tcW w:w="1135" w:type="dxa"/>
          </w:tcPr>
          <w:p w:rsidR="000B01E6" w:rsidRPr="00995B71" w:rsidRDefault="000B01E6">
            <w:pPr>
              <w:rPr>
                <w:lang w:val="ru-RU"/>
              </w:rPr>
            </w:pPr>
          </w:p>
        </w:tc>
        <w:tc>
          <w:tcPr>
            <w:tcW w:w="993" w:type="dxa"/>
          </w:tcPr>
          <w:p w:rsidR="000B01E6" w:rsidRPr="00995B71" w:rsidRDefault="000B01E6">
            <w:pPr>
              <w:rPr>
                <w:lang w:val="ru-RU"/>
              </w:rPr>
            </w:pPr>
          </w:p>
        </w:tc>
      </w:tr>
      <w:tr w:rsidR="000B01E6" w:rsidRPr="0030155A">
        <w:trPr>
          <w:trHeight w:hRule="exact" w:val="478"/>
        </w:trPr>
        <w:tc>
          <w:tcPr>
            <w:tcW w:w="143" w:type="dxa"/>
          </w:tcPr>
          <w:p w:rsidR="000B01E6" w:rsidRPr="00995B71" w:rsidRDefault="000B01E6">
            <w:pPr>
              <w:rPr>
                <w:lang w:val="ru-RU"/>
              </w:rPr>
            </w:pPr>
          </w:p>
        </w:tc>
        <w:tc>
          <w:tcPr>
            <w:tcW w:w="993" w:type="dxa"/>
          </w:tcPr>
          <w:p w:rsidR="000B01E6" w:rsidRPr="00995B71" w:rsidRDefault="000B01E6">
            <w:pPr>
              <w:rPr>
                <w:lang w:val="ru-RU"/>
              </w:rPr>
            </w:pPr>
          </w:p>
        </w:tc>
        <w:tc>
          <w:tcPr>
            <w:tcW w:w="993" w:type="dxa"/>
          </w:tcPr>
          <w:p w:rsidR="000B01E6" w:rsidRPr="00995B71" w:rsidRDefault="000B01E6">
            <w:pPr>
              <w:rPr>
                <w:lang w:val="ru-RU"/>
              </w:rPr>
            </w:pPr>
          </w:p>
        </w:tc>
        <w:tc>
          <w:tcPr>
            <w:tcW w:w="143" w:type="dxa"/>
          </w:tcPr>
          <w:p w:rsidR="000B01E6" w:rsidRPr="00995B71" w:rsidRDefault="000B01E6">
            <w:pPr>
              <w:rPr>
                <w:lang w:val="ru-RU"/>
              </w:rPr>
            </w:pPr>
          </w:p>
        </w:tc>
        <w:tc>
          <w:tcPr>
            <w:tcW w:w="710" w:type="dxa"/>
          </w:tcPr>
          <w:p w:rsidR="000B01E6" w:rsidRPr="00995B71" w:rsidRDefault="000B01E6">
            <w:pPr>
              <w:rPr>
                <w:lang w:val="ru-RU"/>
              </w:rPr>
            </w:pPr>
          </w:p>
        </w:tc>
        <w:tc>
          <w:tcPr>
            <w:tcW w:w="143" w:type="dxa"/>
          </w:tcPr>
          <w:p w:rsidR="000B01E6" w:rsidRPr="00995B71" w:rsidRDefault="000B01E6">
            <w:pPr>
              <w:rPr>
                <w:lang w:val="ru-RU"/>
              </w:rPr>
            </w:pPr>
          </w:p>
        </w:tc>
        <w:tc>
          <w:tcPr>
            <w:tcW w:w="5543" w:type="dxa"/>
            <w:gridSpan w:val="4"/>
            <w:shd w:val="clear" w:color="000000" w:fill="FFFFFF"/>
            <w:tcMar>
              <w:left w:w="34" w:type="dxa"/>
              <w:right w:w="34" w:type="dxa"/>
            </w:tcMar>
          </w:tcPr>
          <w:p w:rsidR="000B01E6" w:rsidRPr="00995B71" w:rsidRDefault="00995B71">
            <w:pPr>
              <w:spacing w:after="0" w:line="240" w:lineRule="auto"/>
              <w:jc w:val="center"/>
              <w:rPr>
                <w:sz w:val="19"/>
                <w:szCs w:val="19"/>
                <w:lang w:val="ru-RU"/>
              </w:rPr>
            </w:pPr>
            <w:r w:rsidRPr="00995B71">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0B01E6" w:rsidRPr="00995B71" w:rsidRDefault="000B01E6">
            <w:pPr>
              <w:rPr>
                <w:lang w:val="ru-RU"/>
              </w:rPr>
            </w:pPr>
          </w:p>
        </w:tc>
        <w:tc>
          <w:tcPr>
            <w:tcW w:w="993" w:type="dxa"/>
          </w:tcPr>
          <w:p w:rsidR="000B01E6" w:rsidRPr="00995B71" w:rsidRDefault="000B01E6">
            <w:pPr>
              <w:rPr>
                <w:lang w:val="ru-RU"/>
              </w:rPr>
            </w:pPr>
          </w:p>
        </w:tc>
      </w:tr>
      <w:tr w:rsidR="000B01E6" w:rsidRPr="0030155A">
        <w:trPr>
          <w:trHeight w:hRule="exact" w:val="833"/>
        </w:trPr>
        <w:tc>
          <w:tcPr>
            <w:tcW w:w="143" w:type="dxa"/>
          </w:tcPr>
          <w:p w:rsidR="000B01E6" w:rsidRPr="00995B71" w:rsidRDefault="000B01E6">
            <w:pPr>
              <w:rPr>
                <w:lang w:val="ru-RU"/>
              </w:rPr>
            </w:pPr>
          </w:p>
        </w:tc>
        <w:tc>
          <w:tcPr>
            <w:tcW w:w="4692" w:type="dxa"/>
            <w:gridSpan w:val="7"/>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0B01E6" w:rsidRPr="00995B71" w:rsidRDefault="000B01E6">
            <w:pPr>
              <w:rPr>
                <w:lang w:val="ru-RU"/>
              </w:rPr>
            </w:pPr>
          </w:p>
        </w:tc>
        <w:tc>
          <w:tcPr>
            <w:tcW w:w="426" w:type="dxa"/>
          </w:tcPr>
          <w:p w:rsidR="000B01E6" w:rsidRPr="00995B71" w:rsidRDefault="000B01E6">
            <w:pPr>
              <w:rPr>
                <w:lang w:val="ru-RU"/>
              </w:rPr>
            </w:pPr>
          </w:p>
        </w:tc>
        <w:tc>
          <w:tcPr>
            <w:tcW w:w="1135" w:type="dxa"/>
          </w:tcPr>
          <w:p w:rsidR="000B01E6" w:rsidRPr="00995B71" w:rsidRDefault="000B01E6">
            <w:pPr>
              <w:rPr>
                <w:lang w:val="ru-RU"/>
              </w:rPr>
            </w:pPr>
          </w:p>
        </w:tc>
        <w:tc>
          <w:tcPr>
            <w:tcW w:w="993" w:type="dxa"/>
          </w:tcPr>
          <w:p w:rsidR="000B01E6" w:rsidRPr="00995B71" w:rsidRDefault="000B01E6">
            <w:pPr>
              <w:rPr>
                <w:lang w:val="ru-RU"/>
              </w:rPr>
            </w:pPr>
          </w:p>
        </w:tc>
      </w:tr>
      <w:tr w:rsidR="000B01E6" w:rsidRPr="0030155A" w:rsidTr="00874E93">
        <w:trPr>
          <w:trHeight w:hRule="exact" w:val="397"/>
        </w:trPr>
        <w:tc>
          <w:tcPr>
            <w:tcW w:w="143" w:type="dxa"/>
          </w:tcPr>
          <w:p w:rsidR="000B01E6" w:rsidRPr="00995B71" w:rsidRDefault="000B01E6">
            <w:pPr>
              <w:rPr>
                <w:lang w:val="ru-RU"/>
              </w:rPr>
            </w:pPr>
          </w:p>
        </w:tc>
        <w:tc>
          <w:tcPr>
            <w:tcW w:w="10646" w:type="dxa"/>
            <w:gridSpan w:val="11"/>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995B71">
              <w:rPr>
                <w:rFonts w:ascii="Times New Roman" w:hAnsi="Times New Roman" w:cs="Times New Roman"/>
                <w:color w:val="000000"/>
                <w:sz w:val="19"/>
                <w:szCs w:val="19"/>
                <w:lang w:val="ru-RU"/>
              </w:rPr>
              <w:t>для</w:t>
            </w:r>
            <w:proofErr w:type="gramEnd"/>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исполнения в 2022-2023 учебном году на заседании</w:t>
            </w:r>
          </w:p>
        </w:tc>
      </w:tr>
      <w:tr w:rsidR="000B01E6">
        <w:trPr>
          <w:trHeight w:hRule="exact" w:val="277"/>
        </w:trPr>
        <w:tc>
          <w:tcPr>
            <w:tcW w:w="143" w:type="dxa"/>
          </w:tcPr>
          <w:p w:rsidR="000B01E6" w:rsidRPr="00995B71" w:rsidRDefault="000B01E6">
            <w:pPr>
              <w:rPr>
                <w:lang w:val="ru-RU"/>
              </w:rPr>
            </w:pPr>
          </w:p>
        </w:tc>
        <w:tc>
          <w:tcPr>
            <w:tcW w:w="8094" w:type="dxa"/>
            <w:gridSpan w:val="8"/>
            <w:shd w:val="clear" w:color="000000" w:fill="FFFFFF"/>
            <w:tcMar>
              <w:left w:w="34" w:type="dxa"/>
              <w:right w:w="34" w:type="dxa"/>
            </w:tcMar>
          </w:tcPr>
          <w:p w:rsidR="000B01E6" w:rsidRPr="00995B71" w:rsidRDefault="000B01E6">
            <w:pPr>
              <w:spacing w:after="0" w:line="240" w:lineRule="auto"/>
              <w:rPr>
                <w:sz w:val="24"/>
                <w:szCs w:val="24"/>
                <w:lang w:val="ru-RU"/>
              </w:rPr>
            </w:pPr>
          </w:p>
          <w:p w:rsidR="000B01E6" w:rsidRDefault="00995B7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0B01E6" w:rsidRDefault="000B01E6"/>
        </w:tc>
      </w:tr>
      <w:tr w:rsidR="000B01E6">
        <w:trPr>
          <w:trHeight w:hRule="exact" w:val="277"/>
        </w:trPr>
        <w:tc>
          <w:tcPr>
            <w:tcW w:w="143" w:type="dxa"/>
          </w:tcPr>
          <w:p w:rsidR="000B01E6" w:rsidRDefault="000B01E6"/>
        </w:tc>
        <w:tc>
          <w:tcPr>
            <w:tcW w:w="1007" w:type="dxa"/>
            <w:vMerge w:val="restart"/>
            <w:shd w:val="clear" w:color="000000" w:fill="FFFFFF"/>
            <w:tcMar>
              <w:left w:w="34" w:type="dxa"/>
              <w:right w:w="34" w:type="dxa"/>
            </w:tcMar>
          </w:tcPr>
          <w:p w:rsidR="000B01E6" w:rsidRDefault="000B01E6"/>
        </w:tc>
        <w:tc>
          <w:tcPr>
            <w:tcW w:w="9654" w:type="dxa"/>
            <w:gridSpan w:val="10"/>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b/>
                <w:color w:val="000000"/>
                <w:sz w:val="19"/>
                <w:szCs w:val="19"/>
              </w:rPr>
              <w:t>Общий</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стратегическийменеджмент</w:t>
            </w:r>
            <w:proofErr w:type="spellEnd"/>
          </w:p>
        </w:tc>
      </w:tr>
      <w:tr w:rsidR="000B01E6">
        <w:trPr>
          <w:trHeight w:hRule="exact" w:val="138"/>
        </w:trPr>
        <w:tc>
          <w:tcPr>
            <w:tcW w:w="143" w:type="dxa"/>
          </w:tcPr>
          <w:p w:rsidR="000B01E6" w:rsidRDefault="000B01E6"/>
        </w:tc>
        <w:tc>
          <w:tcPr>
            <w:tcW w:w="1007" w:type="dxa"/>
            <w:vMerge/>
            <w:shd w:val="clear" w:color="000000" w:fill="FFFFFF"/>
            <w:tcMar>
              <w:left w:w="34" w:type="dxa"/>
              <w:right w:w="34" w:type="dxa"/>
            </w:tcMar>
          </w:tcPr>
          <w:p w:rsidR="000B01E6" w:rsidRDefault="000B01E6"/>
        </w:tc>
        <w:tc>
          <w:tcPr>
            <w:tcW w:w="7102" w:type="dxa"/>
            <w:gridSpan w:val="7"/>
            <w:shd w:val="clear" w:color="000000" w:fill="FFFFFF"/>
            <w:tcMar>
              <w:left w:w="34" w:type="dxa"/>
              <w:right w:w="34" w:type="dxa"/>
            </w:tcMar>
          </w:tcPr>
          <w:p w:rsidR="000B01E6" w:rsidRDefault="000B01E6"/>
        </w:tc>
        <w:tc>
          <w:tcPr>
            <w:tcW w:w="426" w:type="dxa"/>
          </w:tcPr>
          <w:p w:rsidR="000B01E6" w:rsidRDefault="000B01E6"/>
        </w:tc>
        <w:tc>
          <w:tcPr>
            <w:tcW w:w="1135" w:type="dxa"/>
          </w:tcPr>
          <w:p w:rsidR="000B01E6" w:rsidRDefault="000B01E6"/>
        </w:tc>
        <w:tc>
          <w:tcPr>
            <w:tcW w:w="993" w:type="dxa"/>
          </w:tcPr>
          <w:p w:rsidR="000B01E6" w:rsidRDefault="000B01E6"/>
        </w:tc>
      </w:tr>
      <w:tr w:rsidR="000B01E6">
        <w:trPr>
          <w:trHeight w:hRule="exact" w:val="138"/>
        </w:trPr>
        <w:tc>
          <w:tcPr>
            <w:tcW w:w="143" w:type="dxa"/>
          </w:tcPr>
          <w:p w:rsidR="000B01E6" w:rsidRDefault="000B01E6"/>
        </w:tc>
        <w:tc>
          <w:tcPr>
            <w:tcW w:w="993" w:type="dxa"/>
          </w:tcPr>
          <w:p w:rsidR="000B01E6" w:rsidRDefault="000B01E6"/>
        </w:tc>
        <w:tc>
          <w:tcPr>
            <w:tcW w:w="993" w:type="dxa"/>
          </w:tcPr>
          <w:p w:rsidR="000B01E6" w:rsidRDefault="000B01E6"/>
        </w:tc>
        <w:tc>
          <w:tcPr>
            <w:tcW w:w="143" w:type="dxa"/>
          </w:tcPr>
          <w:p w:rsidR="000B01E6" w:rsidRDefault="000B01E6"/>
        </w:tc>
        <w:tc>
          <w:tcPr>
            <w:tcW w:w="710" w:type="dxa"/>
          </w:tcPr>
          <w:p w:rsidR="000B01E6" w:rsidRDefault="000B01E6"/>
        </w:tc>
        <w:tc>
          <w:tcPr>
            <w:tcW w:w="143" w:type="dxa"/>
          </w:tcPr>
          <w:p w:rsidR="000B01E6" w:rsidRDefault="000B01E6"/>
        </w:tc>
        <w:tc>
          <w:tcPr>
            <w:tcW w:w="852" w:type="dxa"/>
          </w:tcPr>
          <w:p w:rsidR="000B01E6" w:rsidRDefault="000B01E6"/>
        </w:tc>
        <w:tc>
          <w:tcPr>
            <w:tcW w:w="852" w:type="dxa"/>
          </w:tcPr>
          <w:p w:rsidR="000B01E6" w:rsidRDefault="000B01E6"/>
        </w:tc>
        <w:tc>
          <w:tcPr>
            <w:tcW w:w="3403" w:type="dxa"/>
          </w:tcPr>
          <w:p w:rsidR="000B01E6" w:rsidRDefault="000B01E6"/>
        </w:tc>
        <w:tc>
          <w:tcPr>
            <w:tcW w:w="426" w:type="dxa"/>
          </w:tcPr>
          <w:p w:rsidR="000B01E6" w:rsidRDefault="000B01E6"/>
        </w:tc>
        <w:tc>
          <w:tcPr>
            <w:tcW w:w="1135" w:type="dxa"/>
          </w:tcPr>
          <w:p w:rsidR="000B01E6" w:rsidRDefault="000B01E6"/>
        </w:tc>
        <w:tc>
          <w:tcPr>
            <w:tcW w:w="993" w:type="dxa"/>
          </w:tcPr>
          <w:p w:rsidR="000B01E6" w:rsidRDefault="000B01E6"/>
        </w:tc>
      </w:tr>
      <w:tr w:rsidR="000B01E6" w:rsidRPr="0030155A">
        <w:trPr>
          <w:trHeight w:hRule="exact" w:val="277"/>
        </w:trPr>
        <w:tc>
          <w:tcPr>
            <w:tcW w:w="143" w:type="dxa"/>
          </w:tcPr>
          <w:p w:rsidR="000B01E6" w:rsidRDefault="000B01E6"/>
        </w:tc>
        <w:tc>
          <w:tcPr>
            <w:tcW w:w="10646" w:type="dxa"/>
            <w:gridSpan w:val="11"/>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Зав. кафедрой </w:t>
            </w:r>
            <w:proofErr w:type="spellStart"/>
            <w:r w:rsidRPr="00995B71">
              <w:rPr>
                <w:rFonts w:ascii="Times New Roman" w:hAnsi="Times New Roman" w:cs="Times New Roman"/>
                <w:color w:val="000000"/>
                <w:sz w:val="19"/>
                <w:szCs w:val="19"/>
                <w:lang w:val="ru-RU"/>
              </w:rPr>
              <w:t>доц.</w:t>
            </w:r>
            <w:proofErr w:type="gramStart"/>
            <w:r w:rsidRPr="00995B71">
              <w:rPr>
                <w:rFonts w:ascii="Times New Roman" w:hAnsi="Times New Roman" w:cs="Times New Roman"/>
                <w:color w:val="000000"/>
                <w:sz w:val="19"/>
                <w:szCs w:val="19"/>
                <w:lang w:val="ru-RU"/>
              </w:rPr>
              <w:t>,к</w:t>
            </w:r>
            <w:proofErr w:type="gramEnd"/>
            <w:r w:rsidRPr="00995B71">
              <w:rPr>
                <w:rFonts w:ascii="Times New Roman" w:hAnsi="Times New Roman" w:cs="Times New Roman"/>
                <w:color w:val="000000"/>
                <w:sz w:val="19"/>
                <w:szCs w:val="19"/>
                <w:lang w:val="ru-RU"/>
              </w:rPr>
              <w:t>.э.н</w:t>
            </w:r>
            <w:proofErr w:type="spellEnd"/>
            <w:r w:rsidRPr="00995B71">
              <w:rPr>
                <w:rFonts w:ascii="Times New Roman" w:hAnsi="Times New Roman" w:cs="Times New Roman"/>
                <w:color w:val="000000"/>
                <w:sz w:val="19"/>
                <w:szCs w:val="19"/>
                <w:lang w:val="ru-RU"/>
              </w:rPr>
              <w:t>. С.Н.Гончарова  _________________</w:t>
            </w:r>
          </w:p>
        </w:tc>
      </w:tr>
      <w:tr w:rsidR="000B01E6" w:rsidRPr="0030155A">
        <w:trPr>
          <w:trHeight w:hRule="exact" w:val="277"/>
        </w:trPr>
        <w:tc>
          <w:tcPr>
            <w:tcW w:w="143" w:type="dxa"/>
          </w:tcPr>
          <w:p w:rsidR="000B01E6" w:rsidRPr="00995B71" w:rsidRDefault="000B01E6">
            <w:pPr>
              <w:rPr>
                <w:lang w:val="ru-RU"/>
              </w:rPr>
            </w:pPr>
          </w:p>
        </w:tc>
        <w:tc>
          <w:tcPr>
            <w:tcW w:w="2141" w:type="dxa"/>
            <w:gridSpan w:val="3"/>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color w:val="000000"/>
                <w:sz w:val="19"/>
                <w:szCs w:val="19"/>
              </w:rPr>
              <w:t>Программусоставил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i/>
                <w:color w:val="000000"/>
                <w:sz w:val="19"/>
                <w:szCs w:val="19"/>
                <w:lang w:val="ru-RU"/>
              </w:rPr>
              <w:t>к.э.н., доцент, Гончарова С.Н. _________________</w:t>
            </w:r>
          </w:p>
        </w:tc>
      </w:tr>
      <w:tr w:rsidR="000B01E6" w:rsidRPr="0030155A">
        <w:trPr>
          <w:trHeight w:hRule="exact" w:val="138"/>
        </w:trPr>
        <w:tc>
          <w:tcPr>
            <w:tcW w:w="143" w:type="dxa"/>
          </w:tcPr>
          <w:p w:rsidR="000B01E6" w:rsidRPr="00995B71" w:rsidRDefault="000B01E6">
            <w:pPr>
              <w:rPr>
                <w:lang w:val="ru-RU"/>
              </w:rPr>
            </w:pPr>
          </w:p>
        </w:tc>
        <w:tc>
          <w:tcPr>
            <w:tcW w:w="10646" w:type="dxa"/>
            <w:gridSpan w:val="11"/>
            <w:shd w:val="clear" w:color="000000" w:fill="FFFFFF"/>
            <w:tcMar>
              <w:left w:w="34" w:type="dxa"/>
              <w:right w:w="34" w:type="dxa"/>
            </w:tcMar>
          </w:tcPr>
          <w:p w:rsidR="000B01E6" w:rsidRPr="00995B71" w:rsidRDefault="000B01E6">
            <w:pPr>
              <w:rPr>
                <w:lang w:val="ru-RU"/>
              </w:rPr>
            </w:pPr>
          </w:p>
        </w:tc>
      </w:tr>
    </w:tbl>
    <w:p w:rsidR="000B01E6" w:rsidRPr="00995B71" w:rsidRDefault="00995B71">
      <w:pPr>
        <w:rPr>
          <w:sz w:val="0"/>
          <w:szCs w:val="0"/>
          <w:lang w:val="ru-RU"/>
        </w:rPr>
      </w:pPr>
      <w:r w:rsidRPr="00995B71">
        <w:rPr>
          <w:lang w:val="ru-RU"/>
        </w:rPr>
        <w:br w:type="page"/>
      </w:r>
    </w:p>
    <w:tbl>
      <w:tblPr>
        <w:tblW w:w="0" w:type="auto"/>
        <w:tblCellMar>
          <w:left w:w="0" w:type="dxa"/>
          <w:right w:w="0" w:type="dxa"/>
        </w:tblCellMar>
        <w:tblLook w:val="04A0"/>
      </w:tblPr>
      <w:tblGrid>
        <w:gridCol w:w="197"/>
        <w:gridCol w:w="649"/>
        <w:gridCol w:w="241"/>
        <w:gridCol w:w="1606"/>
        <w:gridCol w:w="1312"/>
        <w:gridCol w:w="143"/>
        <w:gridCol w:w="779"/>
        <w:gridCol w:w="670"/>
        <w:gridCol w:w="1082"/>
        <w:gridCol w:w="1211"/>
        <w:gridCol w:w="1060"/>
        <w:gridCol w:w="370"/>
        <w:gridCol w:w="954"/>
      </w:tblGrid>
      <w:tr w:rsidR="000B01E6">
        <w:trPr>
          <w:trHeight w:hRule="exact" w:val="416"/>
        </w:trPr>
        <w:tc>
          <w:tcPr>
            <w:tcW w:w="4692" w:type="dxa"/>
            <w:gridSpan w:val="6"/>
            <w:shd w:val="clear" w:color="C0C0C0" w:fill="FFFFFF"/>
            <w:tcMar>
              <w:left w:w="34" w:type="dxa"/>
              <w:right w:w="34" w:type="dxa"/>
            </w:tcMar>
          </w:tcPr>
          <w:p w:rsidR="000B01E6" w:rsidRDefault="00995B71">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0B01E6" w:rsidRDefault="000B01E6"/>
        </w:tc>
        <w:tc>
          <w:tcPr>
            <w:tcW w:w="710" w:type="dxa"/>
          </w:tcPr>
          <w:p w:rsidR="000B01E6" w:rsidRDefault="000B01E6"/>
        </w:tc>
        <w:tc>
          <w:tcPr>
            <w:tcW w:w="1135" w:type="dxa"/>
          </w:tcPr>
          <w:p w:rsidR="000B01E6" w:rsidRDefault="000B01E6"/>
        </w:tc>
        <w:tc>
          <w:tcPr>
            <w:tcW w:w="1277" w:type="dxa"/>
          </w:tcPr>
          <w:p w:rsidR="000B01E6" w:rsidRDefault="000B01E6"/>
        </w:tc>
        <w:tc>
          <w:tcPr>
            <w:tcW w:w="710" w:type="dxa"/>
          </w:tcPr>
          <w:p w:rsidR="000B01E6" w:rsidRDefault="000B01E6"/>
        </w:tc>
        <w:tc>
          <w:tcPr>
            <w:tcW w:w="426" w:type="dxa"/>
          </w:tcPr>
          <w:p w:rsidR="000B01E6" w:rsidRDefault="000B01E6"/>
        </w:tc>
        <w:tc>
          <w:tcPr>
            <w:tcW w:w="1007" w:type="dxa"/>
            <w:shd w:val="clear" w:color="C0C0C0" w:fill="FFFFFF"/>
            <w:tcMar>
              <w:left w:w="34" w:type="dxa"/>
              <w:right w:w="34" w:type="dxa"/>
            </w:tcMar>
          </w:tcPr>
          <w:p w:rsidR="000B01E6" w:rsidRDefault="00995B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0B01E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B01E6" w:rsidRPr="0030155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Цели освоения дисциплины: вооружение специалиста знаниями по управлению деловой организацией в условиях рынка, а также основными приемами работы </w:t>
            </w:r>
            <w:proofErr w:type="spellStart"/>
            <w:r w:rsidRPr="00995B71">
              <w:rPr>
                <w:rFonts w:ascii="Times New Roman" w:hAnsi="Times New Roman" w:cs="Times New Roman"/>
                <w:color w:val="000000"/>
                <w:sz w:val="19"/>
                <w:szCs w:val="19"/>
                <w:lang w:val="ru-RU"/>
              </w:rPr>
              <w:t>менедженте</w:t>
            </w:r>
            <w:proofErr w:type="spellEnd"/>
            <w:r w:rsidRPr="00995B71">
              <w:rPr>
                <w:rFonts w:ascii="Times New Roman" w:hAnsi="Times New Roman" w:cs="Times New Roman"/>
                <w:color w:val="000000"/>
                <w:sz w:val="19"/>
                <w:szCs w:val="19"/>
                <w:lang w:val="ru-RU"/>
              </w:rPr>
              <w:t>.</w:t>
            </w:r>
          </w:p>
        </w:tc>
      </w:tr>
      <w:tr w:rsidR="000B01E6" w:rsidRPr="0030155A">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Задачи: дать представление о системе управления, развитии теории и практики менеджмента; приобретение теоретических знаний о моделях и методах принятий управленческих решений; приобретение навыков в управлении различными видами организаций.</w:t>
            </w:r>
          </w:p>
        </w:tc>
      </w:tr>
      <w:tr w:rsidR="000B01E6" w:rsidRPr="0030155A">
        <w:trPr>
          <w:trHeight w:hRule="exact" w:val="277"/>
        </w:trPr>
        <w:tc>
          <w:tcPr>
            <w:tcW w:w="143" w:type="dxa"/>
          </w:tcPr>
          <w:p w:rsidR="000B01E6" w:rsidRPr="00995B71" w:rsidRDefault="000B01E6">
            <w:pPr>
              <w:rPr>
                <w:lang w:val="ru-RU"/>
              </w:rPr>
            </w:pPr>
          </w:p>
        </w:tc>
        <w:tc>
          <w:tcPr>
            <w:tcW w:w="625" w:type="dxa"/>
          </w:tcPr>
          <w:p w:rsidR="000B01E6" w:rsidRPr="00995B71" w:rsidRDefault="000B01E6">
            <w:pPr>
              <w:rPr>
                <w:lang w:val="ru-RU"/>
              </w:rPr>
            </w:pPr>
          </w:p>
        </w:tc>
        <w:tc>
          <w:tcPr>
            <w:tcW w:w="228" w:type="dxa"/>
          </w:tcPr>
          <w:p w:rsidR="000B01E6" w:rsidRPr="00995B71" w:rsidRDefault="000B01E6">
            <w:pPr>
              <w:rPr>
                <w:lang w:val="ru-RU"/>
              </w:rPr>
            </w:pPr>
          </w:p>
        </w:tc>
        <w:tc>
          <w:tcPr>
            <w:tcW w:w="1844" w:type="dxa"/>
          </w:tcPr>
          <w:p w:rsidR="000B01E6" w:rsidRPr="00995B71" w:rsidRDefault="000B01E6">
            <w:pPr>
              <w:rPr>
                <w:lang w:val="ru-RU"/>
              </w:rPr>
            </w:pPr>
          </w:p>
        </w:tc>
        <w:tc>
          <w:tcPr>
            <w:tcW w:w="1702" w:type="dxa"/>
          </w:tcPr>
          <w:p w:rsidR="000B01E6" w:rsidRPr="00995B71" w:rsidRDefault="000B01E6">
            <w:pPr>
              <w:rPr>
                <w:lang w:val="ru-RU"/>
              </w:rPr>
            </w:pPr>
          </w:p>
        </w:tc>
        <w:tc>
          <w:tcPr>
            <w:tcW w:w="143" w:type="dxa"/>
          </w:tcPr>
          <w:p w:rsidR="000B01E6" w:rsidRPr="00995B71" w:rsidRDefault="000B01E6">
            <w:pPr>
              <w:rPr>
                <w:lang w:val="ru-RU"/>
              </w:rPr>
            </w:pPr>
          </w:p>
        </w:tc>
        <w:tc>
          <w:tcPr>
            <w:tcW w:w="851" w:type="dxa"/>
          </w:tcPr>
          <w:p w:rsidR="000B01E6" w:rsidRPr="00995B71" w:rsidRDefault="000B01E6">
            <w:pPr>
              <w:rPr>
                <w:lang w:val="ru-RU"/>
              </w:rPr>
            </w:pPr>
          </w:p>
        </w:tc>
        <w:tc>
          <w:tcPr>
            <w:tcW w:w="710" w:type="dxa"/>
          </w:tcPr>
          <w:p w:rsidR="000B01E6" w:rsidRPr="00995B71" w:rsidRDefault="000B01E6">
            <w:pPr>
              <w:rPr>
                <w:lang w:val="ru-RU"/>
              </w:rPr>
            </w:pPr>
          </w:p>
        </w:tc>
        <w:tc>
          <w:tcPr>
            <w:tcW w:w="1135" w:type="dxa"/>
          </w:tcPr>
          <w:p w:rsidR="000B01E6" w:rsidRPr="00995B71" w:rsidRDefault="000B01E6">
            <w:pPr>
              <w:rPr>
                <w:lang w:val="ru-RU"/>
              </w:rPr>
            </w:pPr>
          </w:p>
        </w:tc>
        <w:tc>
          <w:tcPr>
            <w:tcW w:w="1277" w:type="dxa"/>
          </w:tcPr>
          <w:p w:rsidR="000B01E6" w:rsidRPr="00995B71" w:rsidRDefault="000B01E6">
            <w:pPr>
              <w:rPr>
                <w:lang w:val="ru-RU"/>
              </w:rPr>
            </w:pPr>
          </w:p>
        </w:tc>
        <w:tc>
          <w:tcPr>
            <w:tcW w:w="710" w:type="dxa"/>
          </w:tcPr>
          <w:p w:rsidR="000B01E6" w:rsidRPr="00995B71" w:rsidRDefault="000B01E6">
            <w:pPr>
              <w:rPr>
                <w:lang w:val="ru-RU"/>
              </w:rPr>
            </w:pPr>
          </w:p>
        </w:tc>
        <w:tc>
          <w:tcPr>
            <w:tcW w:w="426" w:type="dxa"/>
          </w:tcPr>
          <w:p w:rsidR="000B01E6" w:rsidRPr="00995B71" w:rsidRDefault="000B01E6">
            <w:pPr>
              <w:rPr>
                <w:lang w:val="ru-RU"/>
              </w:rPr>
            </w:pPr>
          </w:p>
        </w:tc>
        <w:tc>
          <w:tcPr>
            <w:tcW w:w="993" w:type="dxa"/>
          </w:tcPr>
          <w:p w:rsidR="000B01E6" w:rsidRPr="00995B71" w:rsidRDefault="000B01E6">
            <w:pPr>
              <w:rPr>
                <w:lang w:val="ru-RU"/>
              </w:rPr>
            </w:pPr>
          </w:p>
        </w:tc>
      </w:tr>
      <w:tr w:rsidR="000B01E6" w:rsidRPr="0030155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01E6" w:rsidRPr="00995B71" w:rsidRDefault="00995B71">
            <w:pPr>
              <w:spacing w:after="0" w:line="240" w:lineRule="auto"/>
              <w:jc w:val="center"/>
              <w:rPr>
                <w:sz w:val="19"/>
                <w:szCs w:val="19"/>
                <w:lang w:val="ru-RU"/>
              </w:rPr>
            </w:pPr>
            <w:r w:rsidRPr="00995B71">
              <w:rPr>
                <w:rFonts w:ascii="Times New Roman" w:hAnsi="Times New Roman" w:cs="Times New Roman"/>
                <w:b/>
                <w:color w:val="000000"/>
                <w:sz w:val="19"/>
                <w:szCs w:val="19"/>
                <w:lang w:val="ru-RU"/>
              </w:rPr>
              <w:t>2. МЕСТО ДИСЦИПЛИНЫ В СТРУКТУРЕ ОБРАЗОВАТЕЛЬНОЙ ПРОГРАММЫ</w:t>
            </w:r>
          </w:p>
        </w:tc>
      </w:tr>
      <w:tr w:rsidR="000B01E6">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rPr>
                <w:sz w:val="19"/>
                <w:szCs w:val="19"/>
              </w:rPr>
            </w:pPr>
            <w:r>
              <w:rPr>
                <w:rFonts w:ascii="Times New Roman" w:hAnsi="Times New Roman" w:cs="Times New Roman"/>
                <w:color w:val="000000"/>
                <w:sz w:val="19"/>
                <w:szCs w:val="19"/>
              </w:rPr>
              <w:t>Б1.В.ДВ.05</w:t>
            </w:r>
          </w:p>
        </w:tc>
      </w:tr>
      <w:tr w:rsidR="000B01E6" w:rsidRPr="0030155A">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b/>
                <w:color w:val="000000"/>
                <w:sz w:val="19"/>
                <w:szCs w:val="19"/>
                <w:lang w:val="ru-RU"/>
              </w:rPr>
              <w:t>Требования к предварительной подготовке обучающегося:</w:t>
            </w:r>
          </w:p>
        </w:tc>
      </w:tr>
      <w:tr w:rsidR="000B01E6" w:rsidRPr="0030155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995B71">
              <w:rPr>
                <w:rFonts w:ascii="Times New Roman" w:hAnsi="Times New Roman" w:cs="Times New Roman"/>
                <w:color w:val="000000"/>
                <w:sz w:val="19"/>
                <w:szCs w:val="19"/>
                <w:lang w:val="ru-RU"/>
              </w:rPr>
              <w:t>навыки</w:t>
            </w:r>
            <w:proofErr w:type="gramStart"/>
            <w:r w:rsidRPr="00995B71">
              <w:rPr>
                <w:rFonts w:ascii="Times New Roman" w:hAnsi="Times New Roman" w:cs="Times New Roman"/>
                <w:color w:val="000000"/>
                <w:sz w:val="19"/>
                <w:szCs w:val="19"/>
                <w:lang w:val="ru-RU"/>
              </w:rPr>
              <w:t>,з</w:t>
            </w:r>
            <w:proofErr w:type="gramEnd"/>
            <w:r w:rsidRPr="00995B71">
              <w:rPr>
                <w:rFonts w:ascii="Times New Roman" w:hAnsi="Times New Roman" w:cs="Times New Roman"/>
                <w:color w:val="000000"/>
                <w:sz w:val="19"/>
                <w:szCs w:val="19"/>
                <w:lang w:val="ru-RU"/>
              </w:rPr>
              <w:t>нания,умения,полученные</w:t>
            </w:r>
            <w:proofErr w:type="spellEnd"/>
            <w:r w:rsidRPr="00995B71">
              <w:rPr>
                <w:rFonts w:ascii="Times New Roman" w:hAnsi="Times New Roman" w:cs="Times New Roman"/>
                <w:color w:val="000000"/>
                <w:sz w:val="19"/>
                <w:szCs w:val="19"/>
                <w:lang w:val="ru-RU"/>
              </w:rPr>
              <w:t xml:space="preserve"> в результате изучения дисциплин: Документирование в управлении, Экономическая теория</w:t>
            </w:r>
          </w:p>
        </w:tc>
      </w:tr>
      <w:tr w:rsidR="000B01E6" w:rsidRPr="0030155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B01E6" w:rsidRPr="0030155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Общий и стратегический менеджмент, Теория организации</w:t>
            </w:r>
          </w:p>
        </w:tc>
      </w:tr>
      <w:tr w:rsidR="000B01E6" w:rsidRPr="0030155A">
        <w:trPr>
          <w:trHeight w:hRule="exact" w:val="277"/>
        </w:trPr>
        <w:tc>
          <w:tcPr>
            <w:tcW w:w="143" w:type="dxa"/>
          </w:tcPr>
          <w:p w:rsidR="000B01E6" w:rsidRPr="00995B71" w:rsidRDefault="000B01E6">
            <w:pPr>
              <w:rPr>
                <w:lang w:val="ru-RU"/>
              </w:rPr>
            </w:pPr>
          </w:p>
        </w:tc>
        <w:tc>
          <w:tcPr>
            <w:tcW w:w="625" w:type="dxa"/>
          </w:tcPr>
          <w:p w:rsidR="000B01E6" w:rsidRPr="00995B71" w:rsidRDefault="000B01E6">
            <w:pPr>
              <w:rPr>
                <w:lang w:val="ru-RU"/>
              </w:rPr>
            </w:pPr>
          </w:p>
        </w:tc>
        <w:tc>
          <w:tcPr>
            <w:tcW w:w="228" w:type="dxa"/>
          </w:tcPr>
          <w:p w:rsidR="000B01E6" w:rsidRPr="00995B71" w:rsidRDefault="000B01E6">
            <w:pPr>
              <w:rPr>
                <w:lang w:val="ru-RU"/>
              </w:rPr>
            </w:pPr>
          </w:p>
        </w:tc>
        <w:tc>
          <w:tcPr>
            <w:tcW w:w="1844" w:type="dxa"/>
          </w:tcPr>
          <w:p w:rsidR="000B01E6" w:rsidRPr="00995B71" w:rsidRDefault="000B01E6">
            <w:pPr>
              <w:rPr>
                <w:lang w:val="ru-RU"/>
              </w:rPr>
            </w:pPr>
          </w:p>
        </w:tc>
        <w:tc>
          <w:tcPr>
            <w:tcW w:w="1702" w:type="dxa"/>
          </w:tcPr>
          <w:p w:rsidR="000B01E6" w:rsidRPr="00995B71" w:rsidRDefault="000B01E6">
            <w:pPr>
              <w:rPr>
                <w:lang w:val="ru-RU"/>
              </w:rPr>
            </w:pPr>
          </w:p>
        </w:tc>
        <w:tc>
          <w:tcPr>
            <w:tcW w:w="143" w:type="dxa"/>
          </w:tcPr>
          <w:p w:rsidR="000B01E6" w:rsidRPr="00995B71" w:rsidRDefault="000B01E6">
            <w:pPr>
              <w:rPr>
                <w:lang w:val="ru-RU"/>
              </w:rPr>
            </w:pPr>
          </w:p>
        </w:tc>
        <w:tc>
          <w:tcPr>
            <w:tcW w:w="851" w:type="dxa"/>
          </w:tcPr>
          <w:p w:rsidR="000B01E6" w:rsidRPr="00995B71" w:rsidRDefault="000B01E6">
            <w:pPr>
              <w:rPr>
                <w:lang w:val="ru-RU"/>
              </w:rPr>
            </w:pPr>
          </w:p>
        </w:tc>
        <w:tc>
          <w:tcPr>
            <w:tcW w:w="710" w:type="dxa"/>
          </w:tcPr>
          <w:p w:rsidR="000B01E6" w:rsidRPr="00995B71" w:rsidRDefault="000B01E6">
            <w:pPr>
              <w:rPr>
                <w:lang w:val="ru-RU"/>
              </w:rPr>
            </w:pPr>
          </w:p>
        </w:tc>
        <w:tc>
          <w:tcPr>
            <w:tcW w:w="1135" w:type="dxa"/>
          </w:tcPr>
          <w:p w:rsidR="000B01E6" w:rsidRPr="00995B71" w:rsidRDefault="000B01E6">
            <w:pPr>
              <w:rPr>
                <w:lang w:val="ru-RU"/>
              </w:rPr>
            </w:pPr>
          </w:p>
        </w:tc>
        <w:tc>
          <w:tcPr>
            <w:tcW w:w="1277" w:type="dxa"/>
          </w:tcPr>
          <w:p w:rsidR="000B01E6" w:rsidRPr="00995B71" w:rsidRDefault="000B01E6">
            <w:pPr>
              <w:rPr>
                <w:lang w:val="ru-RU"/>
              </w:rPr>
            </w:pPr>
          </w:p>
        </w:tc>
        <w:tc>
          <w:tcPr>
            <w:tcW w:w="710" w:type="dxa"/>
          </w:tcPr>
          <w:p w:rsidR="000B01E6" w:rsidRPr="00995B71" w:rsidRDefault="000B01E6">
            <w:pPr>
              <w:rPr>
                <w:lang w:val="ru-RU"/>
              </w:rPr>
            </w:pPr>
          </w:p>
        </w:tc>
        <w:tc>
          <w:tcPr>
            <w:tcW w:w="426" w:type="dxa"/>
          </w:tcPr>
          <w:p w:rsidR="000B01E6" w:rsidRPr="00995B71" w:rsidRDefault="000B01E6">
            <w:pPr>
              <w:rPr>
                <w:lang w:val="ru-RU"/>
              </w:rPr>
            </w:pPr>
          </w:p>
        </w:tc>
        <w:tc>
          <w:tcPr>
            <w:tcW w:w="993" w:type="dxa"/>
          </w:tcPr>
          <w:p w:rsidR="000B01E6" w:rsidRPr="00995B71" w:rsidRDefault="000B01E6">
            <w:pPr>
              <w:rPr>
                <w:lang w:val="ru-RU"/>
              </w:rPr>
            </w:pPr>
          </w:p>
        </w:tc>
      </w:tr>
      <w:tr w:rsidR="000B01E6" w:rsidRPr="0030155A">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01E6" w:rsidRPr="00995B71" w:rsidRDefault="00995B71">
            <w:pPr>
              <w:spacing w:after="0" w:line="240" w:lineRule="auto"/>
              <w:jc w:val="center"/>
              <w:rPr>
                <w:sz w:val="19"/>
                <w:szCs w:val="19"/>
                <w:lang w:val="ru-RU"/>
              </w:rPr>
            </w:pPr>
            <w:r w:rsidRPr="00995B71">
              <w:rPr>
                <w:rFonts w:ascii="Times New Roman" w:hAnsi="Times New Roman" w:cs="Times New Roman"/>
                <w:b/>
                <w:color w:val="000000"/>
                <w:sz w:val="19"/>
                <w:szCs w:val="19"/>
                <w:lang w:val="ru-RU"/>
              </w:rPr>
              <w:t>3. ТРЕБОВАНИЯ К РЕЗУЛЬТАТАМ ОСВОЕНИЯ ДИСЦИПЛИНЫ</w:t>
            </w:r>
          </w:p>
        </w:tc>
      </w:tr>
      <w:tr w:rsidR="000B01E6" w:rsidRPr="0030155A">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jc w:val="center"/>
              <w:rPr>
                <w:sz w:val="19"/>
                <w:szCs w:val="19"/>
                <w:lang w:val="ru-RU"/>
              </w:rPr>
            </w:pPr>
            <w:r w:rsidRPr="00995B71">
              <w:rPr>
                <w:rFonts w:ascii="Times New Roman" w:hAnsi="Times New Roman" w:cs="Times New Roman"/>
                <w:b/>
                <w:color w:val="000000"/>
                <w:sz w:val="19"/>
                <w:szCs w:val="19"/>
                <w:lang w:val="ru-RU"/>
              </w:rPr>
              <w:t>ОПК-1:      владением навыками поиска, анализа и использования нормативных и правовых документов в своей профессиональной деятельности</w:t>
            </w:r>
          </w:p>
        </w:tc>
      </w:tr>
      <w:tr w:rsidR="000B01E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B01E6" w:rsidRPr="0030155A">
        <w:trPr>
          <w:trHeight w:hRule="exact" w:val="478"/>
        </w:trPr>
        <w:tc>
          <w:tcPr>
            <w:tcW w:w="143" w:type="dxa"/>
          </w:tcPr>
          <w:p w:rsidR="000B01E6" w:rsidRDefault="000B01E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основные приемы и инструменты поиска, анализа и использования </w:t>
            </w:r>
            <w:proofErr w:type="gramStart"/>
            <w:r w:rsidRPr="00995B71">
              <w:rPr>
                <w:rFonts w:ascii="Times New Roman" w:hAnsi="Times New Roman" w:cs="Times New Roman"/>
                <w:color w:val="000000"/>
                <w:sz w:val="19"/>
                <w:szCs w:val="19"/>
                <w:lang w:val="ru-RU"/>
              </w:rPr>
              <w:t>нормативных</w:t>
            </w:r>
            <w:proofErr w:type="gramEnd"/>
            <w:r w:rsidRPr="00995B71">
              <w:rPr>
                <w:rFonts w:ascii="Times New Roman" w:hAnsi="Times New Roman" w:cs="Times New Roman"/>
                <w:color w:val="000000"/>
                <w:sz w:val="19"/>
                <w:szCs w:val="19"/>
                <w:lang w:val="ru-RU"/>
              </w:rPr>
              <w:t xml:space="preserve"> и</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правовых документов в своей профессиональной деятельности</w:t>
            </w:r>
          </w:p>
        </w:tc>
      </w:tr>
      <w:tr w:rsidR="000B01E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B01E6">
        <w:trPr>
          <w:trHeight w:hRule="exact" w:val="478"/>
        </w:trPr>
        <w:tc>
          <w:tcPr>
            <w:tcW w:w="143" w:type="dxa"/>
          </w:tcPr>
          <w:p w:rsidR="000B01E6" w:rsidRDefault="000B01E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находить, анализировать использовать нормативные и правовые документы </w:t>
            </w:r>
            <w:proofErr w:type="gramStart"/>
            <w:r w:rsidRPr="00995B71">
              <w:rPr>
                <w:rFonts w:ascii="Times New Roman" w:hAnsi="Times New Roman" w:cs="Times New Roman"/>
                <w:color w:val="000000"/>
                <w:sz w:val="19"/>
                <w:szCs w:val="19"/>
                <w:lang w:val="ru-RU"/>
              </w:rPr>
              <w:t>в</w:t>
            </w:r>
            <w:proofErr w:type="gramEnd"/>
          </w:p>
          <w:p w:rsidR="000B01E6" w:rsidRDefault="00995B71">
            <w:pPr>
              <w:spacing w:after="0" w:line="240" w:lineRule="auto"/>
              <w:rPr>
                <w:sz w:val="19"/>
                <w:szCs w:val="19"/>
              </w:rPr>
            </w:pPr>
            <w:proofErr w:type="spellStart"/>
            <w:r>
              <w:rPr>
                <w:rFonts w:ascii="Times New Roman" w:hAnsi="Times New Roman" w:cs="Times New Roman"/>
                <w:color w:val="000000"/>
                <w:sz w:val="19"/>
                <w:szCs w:val="19"/>
              </w:rPr>
              <w:t>своейпрофессиональнойдеятельности</w:t>
            </w:r>
            <w:proofErr w:type="spellEnd"/>
          </w:p>
        </w:tc>
      </w:tr>
      <w:tr w:rsidR="000B01E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B01E6" w:rsidRPr="0030155A">
        <w:trPr>
          <w:trHeight w:hRule="exact" w:val="478"/>
        </w:trPr>
        <w:tc>
          <w:tcPr>
            <w:tcW w:w="143" w:type="dxa"/>
          </w:tcPr>
          <w:p w:rsidR="000B01E6" w:rsidRDefault="000B01E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 навыками поиска, анализа и использования </w:t>
            </w:r>
            <w:proofErr w:type="gramStart"/>
            <w:r w:rsidRPr="00995B71">
              <w:rPr>
                <w:rFonts w:ascii="Times New Roman" w:hAnsi="Times New Roman" w:cs="Times New Roman"/>
                <w:color w:val="000000"/>
                <w:sz w:val="19"/>
                <w:szCs w:val="19"/>
                <w:lang w:val="ru-RU"/>
              </w:rPr>
              <w:t>нормативных</w:t>
            </w:r>
            <w:proofErr w:type="gramEnd"/>
            <w:r w:rsidRPr="00995B71">
              <w:rPr>
                <w:rFonts w:ascii="Times New Roman" w:hAnsi="Times New Roman" w:cs="Times New Roman"/>
                <w:color w:val="000000"/>
                <w:sz w:val="19"/>
                <w:szCs w:val="19"/>
                <w:lang w:val="ru-RU"/>
              </w:rPr>
              <w:t xml:space="preserve"> и правовых</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документов в своей профессиональной деятельности</w:t>
            </w:r>
          </w:p>
        </w:tc>
      </w:tr>
      <w:tr w:rsidR="000B01E6" w:rsidRPr="0030155A">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jc w:val="center"/>
              <w:rPr>
                <w:sz w:val="19"/>
                <w:szCs w:val="19"/>
                <w:lang w:val="ru-RU"/>
              </w:rPr>
            </w:pPr>
            <w:r w:rsidRPr="00995B71">
              <w:rPr>
                <w:rFonts w:ascii="Times New Roman" w:hAnsi="Times New Roman" w:cs="Times New Roman"/>
                <w:b/>
                <w:color w:val="000000"/>
                <w:sz w:val="19"/>
                <w:szCs w:val="19"/>
                <w:lang w:val="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0B01E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B01E6" w:rsidRPr="0030155A">
        <w:trPr>
          <w:trHeight w:hRule="exact" w:val="277"/>
        </w:trPr>
        <w:tc>
          <w:tcPr>
            <w:tcW w:w="143" w:type="dxa"/>
          </w:tcPr>
          <w:p w:rsidR="000B01E6" w:rsidRDefault="000B01E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способы разрешения конфликтных ситуаций, современные технологии управления персоналом</w:t>
            </w:r>
          </w:p>
        </w:tc>
      </w:tr>
      <w:tr w:rsidR="000B01E6" w:rsidRPr="0030155A">
        <w:trPr>
          <w:trHeight w:hRule="exact" w:val="138"/>
        </w:trPr>
        <w:tc>
          <w:tcPr>
            <w:tcW w:w="143" w:type="dxa"/>
          </w:tcPr>
          <w:p w:rsidR="000B01E6" w:rsidRPr="00995B71" w:rsidRDefault="000B01E6">
            <w:pPr>
              <w:rPr>
                <w:lang w:val="ru-RU"/>
              </w:rPr>
            </w:pPr>
          </w:p>
        </w:tc>
        <w:tc>
          <w:tcPr>
            <w:tcW w:w="625" w:type="dxa"/>
          </w:tcPr>
          <w:p w:rsidR="000B01E6" w:rsidRPr="00995B71" w:rsidRDefault="000B01E6">
            <w:pPr>
              <w:rPr>
                <w:lang w:val="ru-RU"/>
              </w:rPr>
            </w:pPr>
          </w:p>
        </w:tc>
        <w:tc>
          <w:tcPr>
            <w:tcW w:w="228" w:type="dxa"/>
          </w:tcPr>
          <w:p w:rsidR="000B01E6" w:rsidRPr="00995B71" w:rsidRDefault="000B01E6">
            <w:pPr>
              <w:rPr>
                <w:lang w:val="ru-RU"/>
              </w:rPr>
            </w:pPr>
          </w:p>
        </w:tc>
        <w:tc>
          <w:tcPr>
            <w:tcW w:w="1844" w:type="dxa"/>
          </w:tcPr>
          <w:p w:rsidR="000B01E6" w:rsidRPr="00995B71" w:rsidRDefault="000B01E6">
            <w:pPr>
              <w:rPr>
                <w:lang w:val="ru-RU"/>
              </w:rPr>
            </w:pPr>
          </w:p>
        </w:tc>
        <w:tc>
          <w:tcPr>
            <w:tcW w:w="1702" w:type="dxa"/>
          </w:tcPr>
          <w:p w:rsidR="000B01E6" w:rsidRPr="00995B71" w:rsidRDefault="000B01E6">
            <w:pPr>
              <w:rPr>
                <w:lang w:val="ru-RU"/>
              </w:rPr>
            </w:pPr>
          </w:p>
        </w:tc>
        <w:tc>
          <w:tcPr>
            <w:tcW w:w="143" w:type="dxa"/>
          </w:tcPr>
          <w:p w:rsidR="000B01E6" w:rsidRPr="00995B71" w:rsidRDefault="000B01E6">
            <w:pPr>
              <w:rPr>
                <w:lang w:val="ru-RU"/>
              </w:rPr>
            </w:pPr>
          </w:p>
        </w:tc>
        <w:tc>
          <w:tcPr>
            <w:tcW w:w="851" w:type="dxa"/>
          </w:tcPr>
          <w:p w:rsidR="000B01E6" w:rsidRPr="00995B71" w:rsidRDefault="000B01E6">
            <w:pPr>
              <w:rPr>
                <w:lang w:val="ru-RU"/>
              </w:rPr>
            </w:pPr>
          </w:p>
        </w:tc>
        <w:tc>
          <w:tcPr>
            <w:tcW w:w="710" w:type="dxa"/>
          </w:tcPr>
          <w:p w:rsidR="000B01E6" w:rsidRPr="00995B71" w:rsidRDefault="000B01E6">
            <w:pPr>
              <w:rPr>
                <w:lang w:val="ru-RU"/>
              </w:rPr>
            </w:pPr>
          </w:p>
        </w:tc>
        <w:tc>
          <w:tcPr>
            <w:tcW w:w="1135" w:type="dxa"/>
          </w:tcPr>
          <w:p w:rsidR="000B01E6" w:rsidRPr="00995B71" w:rsidRDefault="000B01E6">
            <w:pPr>
              <w:rPr>
                <w:lang w:val="ru-RU"/>
              </w:rPr>
            </w:pPr>
          </w:p>
        </w:tc>
        <w:tc>
          <w:tcPr>
            <w:tcW w:w="1277" w:type="dxa"/>
          </w:tcPr>
          <w:p w:rsidR="000B01E6" w:rsidRPr="00995B71" w:rsidRDefault="000B01E6">
            <w:pPr>
              <w:rPr>
                <w:lang w:val="ru-RU"/>
              </w:rPr>
            </w:pPr>
          </w:p>
        </w:tc>
        <w:tc>
          <w:tcPr>
            <w:tcW w:w="710" w:type="dxa"/>
          </w:tcPr>
          <w:p w:rsidR="000B01E6" w:rsidRPr="00995B71" w:rsidRDefault="000B01E6">
            <w:pPr>
              <w:rPr>
                <w:lang w:val="ru-RU"/>
              </w:rPr>
            </w:pPr>
          </w:p>
        </w:tc>
        <w:tc>
          <w:tcPr>
            <w:tcW w:w="426" w:type="dxa"/>
          </w:tcPr>
          <w:p w:rsidR="000B01E6" w:rsidRPr="00995B71" w:rsidRDefault="000B01E6">
            <w:pPr>
              <w:rPr>
                <w:lang w:val="ru-RU"/>
              </w:rPr>
            </w:pPr>
          </w:p>
        </w:tc>
        <w:tc>
          <w:tcPr>
            <w:tcW w:w="993" w:type="dxa"/>
          </w:tcPr>
          <w:p w:rsidR="000B01E6" w:rsidRPr="00995B71" w:rsidRDefault="000B01E6">
            <w:pPr>
              <w:rPr>
                <w:lang w:val="ru-RU"/>
              </w:rPr>
            </w:pPr>
          </w:p>
        </w:tc>
      </w:tr>
      <w:tr w:rsidR="000B01E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B01E6">
        <w:trPr>
          <w:trHeight w:hRule="exact" w:val="277"/>
        </w:trPr>
        <w:tc>
          <w:tcPr>
            <w:tcW w:w="143" w:type="dxa"/>
          </w:tcPr>
          <w:p w:rsidR="000B01E6" w:rsidRDefault="000B01E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color w:val="000000"/>
                <w:sz w:val="19"/>
                <w:szCs w:val="19"/>
              </w:rPr>
              <w:t>разрешатьконфликтныеситуации</w:t>
            </w:r>
            <w:proofErr w:type="spellEnd"/>
          </w:p>
        </w:tc>
      </w:tr>
      <w:tr w:rsidR="000B01E6">
        <w:trPr>
          <w:trHeight w:hRule="exact" w:val="138"/>
        </w:trPr>
        <w:tc>
          <w:tcPr>
            <w:tcW w:w="143" w:type="dxa"/>
          </w:tcPr>
          <w:p w:rsidR="000B01E6" w:rsidRDefault="000B01E6"/>
        </w:tc>
        <w:tc>
          <w:tcPr>
            <w:tcW w:w="625" w:type="dxa"/>
          </w:tcPr>
          <w:p w:rsidR="000B01E6" w:rsidRDefault="000B01E6"/>
        </w:tc>
        <w:tc>
          <w:tcPr>
            <w:tcW w:w="228" w:type="dxa"/>
          </w:tcPr>
          <w:p w:rsidR="000B01E6" w:rsidRDefault="000B01E6"/>
        </w:tc>
        <w:tc>
          <w:tcPr>
            <w:tcW w:w="1844" w:type="dxa"/>
          </w:tcPr>
          <w:p w:rsidR="000B01E6" w:rsidRDefault="000B01E6"/>
        </w:tc>
        <w:tc>
          <w:tcPr>
            <w:tcW w:w="1702" w:type="dxa"/>
          </w:tcPr>
          <w:p w:rsidR="000B01E6" w:rsidRDefault="000B01E6"/>
        </w:tc>
        <w:tc>
          <w:tcPr>
            <w:tcW w:w="143" w:type="dxa"/>
          </w:tcPr>
          <w:p w:rsidR="000B01E6" w:rsidRDefault="000B01E6"/>
        </w:tc>
        <w:tc>
          <w:tcPr>
            <w:tcW w:w="851" w:type="dxa"/>
          </w:tcPr>
          <w:p w:rsidR="000B01E6" w:rsidRDefault="000B01E6"/>
        </w:tc>
        <w:tc>
          <w:tcPr>
            <w:tcW w:w="710" w:type="dxa"/>
          </w:tcPr>
          <w:p w:rsidR="000B01E6" w:rsidRDefault="000B01E6"/>
        </w:tc>
        <w:tc>
          <w:tcPr>
            <w:tcW w:w="1135" w:type="dxa"/>
          </w:tcPr>
          <w:p w:rsidR="000B01E6" w:rsidRDefault="000B01E6"/>
        </w:tc>
        <w:tc>
          <w:tcPr>
            <w:tcW w:w="1277" w:type="dxa"/>
          </w:tcPr>
          <w:p w:rsidR="000B01E6" w:rsidRDefault="000B01E6"/>
        </w:tc>
        <w:tc>
          <w:tcPr>
            <w:tcW w:w="710" w:type="dxa"/>
          </w:tcPr>
          <w:p w:rsidR="000B01E6" w:rsidRDefault="000B01E6"/>
        </w:tc>
        <w:tc>
          <w:tcPr>
            <w:tcW w:w="426" w:type="dxa"/>
          </w:tcPr>
          <w:p w:rsidR="000B01E6" w:rsidRDefault="000B01E6"/>
        </w:tc>
        <w:tc>
          <w:tcPr>
            <w:tcW w:w="993" w:type="dxa"/>
          </w:tcPr>
          <w:p w:rsidR="000B01E6" w:rsidRDefault="000B01E6"/>
        </w:tc>
      </w:tr>
      <w:tr w:rsidR="000B01E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B01E6" w:rsidRPr="0030155A">
        <w:trPr>
          <w:trHeight w:hRule="exact" w:val="478"/>
        </w:trPr>
        <w:tc>
          <w:tcPr>
            <w:tcW w:w="143" w:type="dxa"/>
          </w:tcPr>
          <w:p w:rsidR="000B01E6" w:rsidRDefault="000B01E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w:t>
            </w:r>
          </w:p>
        </w:tc>
      </w:tr>
      <w:tr w:rsidR="000B01E6" w:rsidRPr="0030155A">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jc w:val="center"/>
              <w:rPr>
                <w:sz w:val="19"/>
                <w:szCs w:val="19"/>
                <w:lang w:val="ru-RU"/>
              </w:rPr>
            </w:pPr>
            <w:r w:rsidRPr="00995B71">
              <w:rPr>
                <w:rFonts w:ascii="Times New Roman" w:hAnsi="Times New Roman" w:cs="Times New Roman"/>
                <w:b/>
                <w:color w:val="000000"/>
                <w:sz w:val="19"/>
                <w:szCs w:val="19"/>
                <w:lang w:val="ru-RU"/>
              </w:rPr>
              <w:t>ПК-19: 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0B01E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B01E6">
        <w:trPr>
          <w:trHeight w:hRule="exact" w:val="277"/>
        </w:trPr>
        <w:tc>
          <w:tcPr>
            <w:tcW w:w="143" w:type="dxa"/>
          </w:tcPr>
          <w:p w:rsidR="000B01E6" w:rsidRDefault="000B01E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color w:val="000000"/>
                <w:sz w:val="19"/>
                <w:szCs w:val="19"/>
              </w:rPr>
              <w:t>основыбизнес-планирования</w:t>
            </w:r>
            <w:proofErr w:type="spellEnd"/>
          </w:p>
        </w:tc>
      </w:tr>
      <w:tr w:rsidR="000B01E6">
        <w:trPr>
          <w:trHeight w:hRule="exact" w:val="138"/>
        </w:trPr>
        <w:tc>
          <w:tcPr>
            <w:tcW w:w="143" w:type="dxa"/>
          </w:tcPr>
          <w:p w:rsidR="000B01E6" w:rsidRDefault="000B01E6"/>
        </w:tc>
        <w:tc>
          <w:tcPr>
            <w:tcW w:w="625" w:type="dxa"/>
          </w:tcPr>
          <w:p w:rsidR="000B01E6" w:rsidRDefault="000B01E6"/>
        </w:tc>
        <w:tc>
          <w:tcPr>
            <w:tcW w:w="228" w:type="dxa"/>
          </w:tcPr>
          <w:p w:rsidR="000B01E6" w:rsidRDefault="000B01E6"/>
        </w:tc>
        <w:tc>
          <w:tcPr>
            <w:tcW w:w="1844" w:type="dxa"/>
          </w:tcPr>
          <w:p w:rsidR="000B01E6" w:rsidRDefault="000B01E6"/>
        </w:tc>
        <w:tc>
          <w:tcPr>
            <w:tcW w:w="1702" w:type="dxa"/>
          </w:tcPr>
          <w:p w:rsidR="000B01E6" w:rsidRDefault="000B01E6"/>
        </w:tc>
        <w:tc>
          <w:tcPr>
            <w:tcW w:w="143" w:type="dxa"/>
          </w:tcPr>
          <w:p w:rsidR="000B01E6" w:rsidRDefault="000B01E6"/>
        </w:tc>
        <w:tc>
          <w:tcPr>
            <w:tcW w:w="851" w:type="dxa"/>
          </w:tcPr>
          <w:p w:rsidR="000B01E6" w:rsidRDefault="000B01E6"/>
        </w:tc>
        <w:tc>
          <w:tcPr>
            <w:tcW w:w="710" w:type="dxa"/>
          </w:tcPr>
          <w:p w:rsidR="000B01E6" w:rsidRDefault="000B01E6"/>
        </w:tc>
        <w:tc>
          <w:tcPr>
            <w:tcW w:w="1135" w:type="dxa"/>
          </w:tcPr>
          <w:p w:rsidR="000B01E6" w:rsidRDefault="000B01E6"/>
        </w:tc>
        <w:tc>
          <w:tcPr>
            <w:tcW w:w="1277" w:type="dxa"/>
          </w:tcPr>
          <w:p w:rsidR="000B01E6" w:rsidRDefault="000B01E6"/>
        </w:tc>
        <w:tc>
          <w:tcPr>
            <w:tcW w:w="710" w:type="dxa"/>
          </w:tcPr>
          <w:p w:rsidR="000B01E6" w:rsidRDefault="000B01E6"/>
        </w:tc>
        <w:tc>
          <w:tcPr>
            <w:tcW w:w="426" w:type="dxa"/>
          </w:tcPr>
          <w:p w:rsidR="000B01E6" w:rsidRDefault="000B01E6"/>
        </w:tc>
        <w:tc>
          <w:tcPr>
            <w:tcW w:w="993" w:type="dxa"/>
          </w:tcPr>
          <w:p w:rsidR="000B01E6" w:rsidRDefault="000B01E6"/>
        </w:tc>
      </w:tr>
      <w:tr w:rsidR="000B01E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B01E6" w:rsidRPr="0030155A">
        <w:trPr>
          <w:trHeight w:hRule="exact" w:val="277"/>
        </w:trPr>
        <w:tc>
          <w:tcPr>
            <w:tcW w:w="143" w:type="dxa"/>
          </w:tcPr>
          <w:p w:rsidR="000B01E6" w:rsidRDefault="000B01E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применять методы способы согласованности </w:t>
            </w:r>
            <w:proofErr w:type="spellStart"/>
            <w:r w:rsidRPr="00995B71">
              <w:rPr>
                <w:rFonts w:ascii="Times New Roman" w:hAnsi="Times New Roman" w:cs="Times New Roman"/>
                <w:color w:val="000000"/>
                <w:sz w:val="19"/>
                <w:szCs w:val="19"/>
                <w:lang w:val="ru-RU"/>
              </w:rPr>
              <w:t>бмзнес-плана</w:t>
            </w:r>
            <w:proofErr w:type="spellEnd"/>
            <w:r w:rsidRPr="00995B71">
              <w:rPr>
                <w:rFonts w:ascii="Times New Roman" w:hAnsi="Times New Roman" w:cs="Times New Roman"/>
                <w:color w:val="000000"/>
                <w:sz w:val="19"/>
                <w:szCs w:val="19"/>
                <w:lang w:val="ru-RU"/>
              </w:rPr>
              <w:t xml:space="preserve"> всеми участниками</w:t>
            </w:r>
          </w:p>
        </w:tc>
      </w:tr>
      <w:tr w:rsidR="000B01E6" w:rsidRPr="0030155A">
        <w:trPr>
          <w:trHeight w:hRule="exact" w:val="138"/>
        </w:trPr>
        <w:tc>
          <w:tcPr>
            <w:tcW w:w="143" w:type="dxa"/>
          </w:tcPr>
          <w:p w:rsidR="000B01E6" w:rsidRPr="00995B71" w:rsidRDefault="000B01E6">
            <w:pPr>
              <w:rPr>
                <w:lang w:val="ru-RU"/>
              </w:rPr>
            </w:pPr>
          </w:p>
        </w:tc>
        <w:tc>
          <w:tcPr>
            <w:tcW w:w="625" w:type="dxa"/>
          </w:tcPr>
          <w:p w:rsidR="000B01E6" w:rsidRPr="00995B71" w:rsidRDefault="000B01E6">
            <w:pPr>
              <w:rPr>
                <w:lang w:val="ru-RU"/>
              </w:rPr>
            </w:pPr>
          </w:p>
        </w:tc>
        <w:tc>
          <w:tcPr>
            <w:tcW w:w="228" w:type="dxa"/>
          </w:tcPr>
          <w:p w:rsidR="000B01E6" w:rsidRPr="00995B71" w:rsidRDefault="000B01E6">
            <w:pPr>
              <w:rPr>
                <w:lang w:val="ru-RU"/>
              </w:rPr>
            </w:pPr>
          </w:p>
        </w:tc>
        <w:tc>
          <w:tcPr>
            <w:tcW w:w="1844" w:type="dxa"/>
          </w:tcPr>
          <w:p w:rsidR="000B01E6" w:rsidRPr="00995B71" w:rsidRDefault="000B01E6">
            <w:pPr>
              <w:rPr>
                <w:lang w:val="ru-RU"/>
              </w:rPr>
            </w:pPr>
          </w:p>
        </w:tc>
        <w:tc>
          <w:tcPr>
            <w:tcW w:w="1702" w:type="dxa"/>
          </w:tcPr>
          <w:p w:rsidR="000B01E6" w:rsidRPr="00995B71" w:rsidRDefault="000B01E6">
            <w:pPr>
              <w:rPr>
                <w:lang w:val="ru-RU"/>
              </w:rPr>
            </w:pPr>
          </w:p>
        </w:tc>
        <w:tc>
          <w:tcPr>
            <w:tcW w:w="143" w:type="dxa"/>
          </w:tcPr>
          <w:p w:rsidR="000B01E6" w:rsidRPr="00995B71" w:rsidRDefault="000B01E6">
            <w:pPr>
              <w:rPr>
                <w:lang w:val="ru-RU"/>
              </w:rPr>
            </w:pPr>
          </w:p>
        </w:tc>
        <w:tc>
          <w:tcPr>
            <w:tcW w:w="851" w:type="dxa"/>
          </w:tcPr>
          <w:p w:rsidR="000B01E6" w:rsidRPr="00995B71" w:rsidRDefault="000B01E6">
            <w:pPr>
              <w:rPr>
                <w:lang w:val="ru-RU"/>
              </w:rPr>
            </w:pPr>
          </w:p>
        </w:tc>
        <w:tc>
          <w:tcPr>
            <w:tcW w:w="710" w:type="dxa"/>
          </w:tcPr>
          <w:p w:rsidR="000B01E6" w:rsidRPr="00995B71" w:rsidRDefault="000B01E6">
            <w:pPr>
              <w:rPr>
                <w:lang w:val="ru-RU"/>
              </w:rPr>
            </w:pPr>
          </w:p>
        </w:tc>
        <w:tc>
          <w:tcPr>
            <w:tcW w:w="1135" w:type="dxa"/>
          </w:tcPr>
          <w:p w:rsidR="000B01E6" w:rsidRPr="00995B71" w:rsidRDefault="000B01E6">
            <w:pPr>
              <w:rPr>
                <w:lang w:val="ru-RU"/>
              </w:rPr>
            </w:pPr>
          </w:p>
        </w:tc>
        <w:tc>
          <w:tcPr>
            <w:tcW w:w="1277" w:type="dxa"/>
          </w:tcPr>
          <w:p w:rsidR="000B01E6" w:rsidRPr="00995B71" w:rsidRDefault="000B01E6">
            <w:pPr>
              <w:rPr>
                <w:lang w:val="ru-RU"/>
              </w:rPr>
            </w:pPr>
          </w:p>
        </w:tc>
        <w:tc>
          <w:tcPr>
            <w:tcW w:w="710" w:type="dxa"/>
          </w:tcPr>
          <w:p w:rsidR="000B01E6" w:rsidRPr="00995B71" w:rsidRDefault="000B01E6">
            <w:pPr>
              <w:rPr>
                <w:lang w:val="ru-RU"/>
              </w:rPr>
            </w:pPr>
          </w:p>
        </w:tc>
        <w:tc>
          <w:tcPr>
            <w:tcW w:w="426" w:type="dxa"/>
          </w:tcPr>
          <w:p w:rsidR="000B01E6" w:rsidRPr="00995B71" w:rsidRDefault="000B01E6">
            <w:pPr>
              <w:rPr>
                <w:lang w:val="ru-RU"/>
              </w:rPr>
            </w:pPr>
          </w:p>
        </w:tc>
        <w:tc>
          <w:tcPr>
            <w:tcW w:w="993" w:type="dxa"/>
          </w:tcPr>
          <w:p w:rsidR="000B01E6" w:rsidRPr="00995B71" w:rsidRDefault="000B01E6">
            <w:pPr>
              <w:rPr>
                <w:lang w:val="ru-RU"/>
              </w:rPr>
            </w:pPr>
          </w:p>
        </w:tc>
      </w:tr>
      <w:tr w:rsidR="000B01E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B01E6" w:rsidRPr="0030155A">
        <w:trPr>
          <w:trHeight w:hRule="exact" w:val="478"/>
        </w:trPr>
        <w:tc>
          <w:tcPr>
            <w:tcW w:w="143" w:type="dxa"/>
          </w:tcPr>
          <w:p w:rsidR="000B01E6" w:rsidRDefault="000B01E6"/>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навыками координации предпринимательской деятельности в целях обеспечения согласованности выполнения бизнес- плана всеми участниками</w:t>
            </w:r>
          </w:p>
        </w:tc>
      </w:tr>
      <w:tr w:rsidR="000B01E6" w:rsidRPr="0030155A">
        <w:trPr>
          <w:trHeight w:hRule="exact" w:val="277"/>
        </w:trPr>
        <w:tc>
          <w:tcPr>
            <w:tcW w:w="143" w:type="dxa"/>
          </w:tcPr>
          <w:p w:rsidR="000B01E6" w:rsidRPr="00995B71" w:rsidRDefault="000B01E6">
            <w:pPr>
              <w:rPr>
                <w:lang w:val="ru-RU"/>
              </w:rPr>
            </w:pPr>
          </w:p>
        </w:tc>
        <w:tc>
          <w:tcPr>
            <w:tcW w:w="625" w:type="dxa"/>
          </w:tcPr>
          <w:p w:rsidR="000B01E6" w:rsidRPr="00995B71" w:rsidRDefault="000B01E6">
            <w:pPr>
              <w:rPr>
                <w:lang w:val="ru-RU"/>
              </w:rPr>
            </w:pPr>
          </w:p>
        </w:tc>
        <w:tc>
          <w:tcPr>
            <w:tcW w:w="228" w:type="dxa"/>
          </w:tcPr>
          <w:p w:rsidR="000B01E6" w:rsidRPr="00995B71" w:rsidRDefault="000B01E6">
            <w:pPr>
              <w:rPr>
                <w:lang w:val="ru-RU"/>
              </w:rPr>
            </w:pPr>
          </w:p>
        </w:tc>
        <w:tc>
          <w:tcPr>
            <w:tcW w:w="1844" w:type="dxa"/>
          </w:tcPr>
          <w:p w:rsidR="000B01E6" w:rsidRPr="00995B71" w:rsidRDefault="000B01E6">
            <w:pPr>
              <w:rPr>
                <w:lang w:val="ru-RU"/>
              </w:rPr>
            </w:pPr>
          </w:p>
        </w:tc>
        <w:tc>
          <w:tcPr>
            <w:tcW w:w="1702" w:type="dxa"/>
          </w:tcPr>
          <w:p w:rsidR="000B01E6" w:rsidRPr="00995B71" w:rsidRDefault="000B01E6">
            <w:pPr>
              <w:rPr>
                <w:lang w:val="ru-RU"/>
              </w:rPr>
            </w:pPr>
          </w:p>
        </w:tc>
        <w:tc>
          <w:tcPr>
            <w:tcW w:w="143" w:type="dxa"/>
          </w:tcPr>
          <w:p w:rsidR="000B01E6" w:rsidRPr="00995B71" w:rsidRDefault="000B01E6">
            <w:pPr>
              <w:rPr>
                <w:lang w:val="ru-RU"/>
              </w:rPr>
            </w:pPr>
          </w:p>
        </w:tc>
        <w:tc>
          <w:tcPr>
            <w:tcW w:w="851" w:type="dxa"/>
          </w:tcPr>
          <w:p w:rsidR="000B01E6" w:rsidRPr="00995B71" w:rsidRDefault="000B01E6">
            <w:pPr>
              <w:rPr>
                <w:lang w:val="ru-RU"/>
              </w:rPr>
            </w:pPr>
          </w:p>
        </w:tc>
        <w:tc>
          <w:tcPr>
            <w:tcW w:w="710" w:type="dxa"/>
          </w:tcPr>
          <w:p w:rsidR="000B01E6" w:rsidRPr="00995B71" w:rsidRDefault="000B01E6">
            <w:pPr>
              <w:rPr>
                <w:lang w:val="ru-RU"/>
              </w:rPr>
            </w:pPr>
          </w:p>
        </w:tc>
        <w:tc>
          <w:tcPr>
            <w:tcW w:w="1135" w:type="dxa"/>
          </w:tcPr>
          <w:p w:rsidR="000B01E6" w:rsidRPr="00995B71" w:rsidRDefault="000B01E6">
            <w:pPr>
              <w:rPr>
                <w:lang w:val="ru-RU"/>
              </w:rPr>
            </w:pPr>
          </w:p>
        </w:tc>
        <w:tc>
          <w:tcPr>
            <w:tcW w:w="1277" w:type="dxa"/>
          </w:tcPr>
          <w:p w:rsidR="000B01E6" w:rsidRPr="00995B71" w:rsidRDefault="000B01E6">
            <w:pPr>
              <w:rPr>
                <w:lang w:val="ru-RU"/>
              </w:rPr>
            </w:pPr>
          </w:p>
        </w:tc>
        <w:tc>
          <w:tcPr>
            <w:tcW w:w="710" w:type="dxa"/>
          </w:tcPr>
          <w:p w:rsidR="000B01E6" w:rsidRPr="00995B71" w:rsidRDefault="000B01E6">
            <w:pPr>
              <w:rPr>
                <w:lang w:val="ru-RU"/>
              </w:rPr>
            </w:pPr>
          </w:p>
        </w:tc>
        <w:tc>
          <w:tcPr>
            <w:tcW w:w="426" w:type="dxa"/>
          </w:tcPr>
          <w:p w:rsidR="000B01E6" w:rsidRPr="00995B71" w:rsidRDefault="000B01E6">
            <w:pPr>
              <w:rPr>
                <w:lang w:val="ru-RU"/>
              </w:rPr>
            </w:pPr>
          </w:p>
        </w:tc>
        <w:tc>
          <w:tcPr>
            <w:tcW w:w="993" w:type="dxa"/>
          </w:tcPr>
          <w:p w:rsidR="000B01E6" w:rsidRPr="00995B71" w:rsidRDefault="000B01E6">
            <w:pPr>
              <w:rPr>
                <w:lang w:val="ru-RU"/>
              </w:rPr>
            </w:pPr>
          </w:p>
        </w:tc>
      </w:tr>
      <w:tr w:rsidR="000B01E6" w:rsidRPr="0030155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01E6" w:rsidRPr="00995B71" w:rsidRDefault="00995B71">
            <w:pPr>
              <w:spacing w:after="0" w:line="240" w:lineRule="auto"/>
              <w:jc w:val="center"/>
              <w:rPr>
                <w:sz w:val="19"/>
                <w:szCs w:val="19"/>
                <w:lang w:val="ru-RU"/>
              </w:rPr>
            </w:pPr>
            <w:r w:rsidRPr="00995B71">
              <w:rPr>
                <w:rFonts w:ascii="Times New Roman" w:hAnsi="Times New Roman" w:cs="Times New Roman"/>
                <w:b/>
                <w:color w:val="000000"/>
                <w:sz w:val="19"/>
                <w:szCs w:val="19"/>
                <w:lang w:val="ru-RU"/>
              </w:rPr>
              <w:t>4. СТРУКТУРА И СОДЕРЖАНИЕ ДИСЦИПЛИНЫ (МОДУЛЯ)</w:t>
            </w:r>
          </w:p>
        </w:tc>
      </w:tr>
      <w:tr w:rsidR="000B01E6">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proofErr w:type="spellStart"/>
            <w:r>
              <w:rPr>
                <w:rFonts w:ascii="Times New Roman" w:hAnsi="Times New Roman" w:cs="Times New Roman"/>
                <w:b/>
                <w:color w:val="000000"/>
                <w:sz w:val="19"/>
                <w:szCs w:val="19"/>
              </w:rPr>
              <w:t>Кодзанятия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jc w:val="center"/>
              <w:rPr>
                <w:sz w:val="19"/>
                <w:szCs w:val="19"/>
                <w:lang w:val="ru-RU"/>
              </w:rPr>
            </w:pPr>
            <w:r w:rsidRPr="00995B71">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0B01E6" w:rsidRDefault="00995B71">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proofErr w:type="spellStart"/>
            <w:r>
              <w:rPr>
                <w:rFonts w:ascii="Times New Roman" w:hAnsi="Times New Roman" w:cs="Times New Roman"/>
                <w:b/>
                <w:color w:val="000000"/>
                <w:sz w:val="19"/>
                <w:szCs w:val="19"/>
              </w:rPr>
              <w:t>Интреракт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0B01E6">
        <w:trPr>
          <w:trHeight w:hRule="exact" w:val="27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Основыменеджмента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r>
    </w:tbl>
    <w:p w:rsidR="000B01E6" w:rsidRDefault="00995B71">
      <w:pPr>
        <w:rPr>
          <w:sz w:val="0"/>
          <w:szCs w:val="0"/>
        </w:rPr>
      </w:pPr>
      <w:r>
        <w:br w:type="page"/>
      </w:r>
    </w:p>
    <w:tbl>
      <w:tblPr>
        <w:tblW w:w="0" w:type="auto"/>
        <w:tblCellMar>
          <w:left w:w="0" w:type="dxa"/>
          <w:right w:w="0" w:type="dxa"/>
        </w:tblCellMar>
        <w:tblLook w:val="04A0"/>
      </w:tblPr>
      <w:tblGrid>
        <w:gridCol w:w="952"/>
        <w:gridCol w:w="3399"/>
        <w:gridCol w:w="118"/>
        <w:gridCol w:w="811"/>
        <w:gridCol w:w="680"/>
        <w:gridCol w:w="1101"/>
        <w:gridCol w:w="1211"/>
        <w:gridCol w:w="671"/>
        <w:gridCol w:w="387"/>
        <w:gridCol w:w="944"/>
      </w:tblGrid>
      <w:tr w:rsidR="000B01E6">
        <w:trPr>
          <w:trHeight w:hRule="exact" w:val="416"/>
        </w:trPr>
        <w:tc>
          <w:tcPr>
            <w:tcW w:w="4692" w:type="dxa"/>
            <w:gridSpan w:val="3"/>
            <w:shd w:val="clear" w:color="C0C0C0" w:fill="FFFFFF"/>
            <w:tcMar>
              <w:left w:w="34" w:type="dxa"/>
              <w:right w:w="34" w:type="dxa"/>
            </w:tcMar>
          </w:tcPr>
          <w:p w:rsidR="000B01E6" w:rsidRDefault="00995B71">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0B01E6" w:rsidRDefault="000B01E6"/>
        </w:tc>
        <w:tc>
          <w:tcPr>
            <w:tcW w:w="710" w:type="dxa"/>
          </w:tcPr>
          <w:p w:rsidR="000B01E6" w:rsidRDefault="000B01E6"/>
        </w:tc>
        <w:tc>
          <w:tcPr>
            <w:tcW w:w="1135" w:type="dxa"/>
          </w:tcPr>
          <w:p w:rsidR="000B01E6" w:rsidRDefault="000B01E6"/>
        </w:tc>
        <w:tc>
          <w:tcPr>
            <w:tcW w:w="1277" w:type="dxa"/>
          </w:tcPr>
          <w:p w:rsidR="000B01E6" w:rsidRDefault="000B01E6"/>
        </w:tc>
        <w:tc>
          <w:tcPr>
            <w:tcW w:w="710" w:type="dxa"/>
          </w:tcPr>
          <w:p w:rsidR="000B01E6" w:rsidRDefault="000B01E6"/>
        </w:tc>
        <w:tc>
          <w:tcPr>
            <w:tcW w:w="426" w:type="dxa"/>
          </w:tcPr>
          <w:p w:rsidR="000B01E6" w:rsidRDefault="000B01E6"/>
        </w:tc>
        <w:tc>
          <w:tcPr>
            <w:tcW w:w="1007" w:type="dxa"/>
            <w:shd w:val="clear" w:color="C0C0C0" w:fill="FFFFFF"/>
            <w:tcMar>
              <w:left w:w="34" w:type="dxa"/>
              <w:right w:w="34" w:type="dxa"/>
            </w:tcMar>
          </w:tcPr>
          <w:p w:rsidR="000B01E6" w:rsidRDefault="00995B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0B01E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История управленческой и организационной мысли: развитие управленческой и организационной мысли, классическое направление менеджмента, гуманитарное направление менеджмента, современные направления менеджмента, развитие управленческой мысли в России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Л1.1 Л1.2 Л2.1</w:t>
            </w:r>
          </w:p>
          <w:p w:rsidR="000B01E6" w:rsidRDefault="00995B7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r>
      <w:tr w:rsidR="000B01E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История управленческой и организационной мысли: развитие управленческой и организационной мысли, классическое направление менеджмента, гуманитарное направление менеджмента, современные направления менеджмента, развитие управленческой мысли в России /</w:t>
            </w:r>
            <w:proofErr w:type="spellStart"/>
            <w:proofErr w:type="gramStart"/>
            <w:r w:rsidRPr="00995B71">
              <w:rPr>
                <w:rFonts w:ascii="Times New Roman" w:hAnsi="Times New Roman" w:cs="Times New Roman"/>
                <w:color w:val="000000"/>
                <w:sz w:val="19"/>
                <w:szCs w:val="19"/>
                <w:lang w:val="ru-RU"/>
              </w:rPr>
              <w:t>Пр</w:t>
            </w:r>
            <w:proofErr w:type="spellEnd"/>
            <w:proofErr w:type="gramEnd"/>
            <w:r w:rsidRPr="00995B7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r>
      <w:tr w:rsidR="000B01E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История управленческой и организационной мысли: развитие управленческой и организационной мысли, классическое направление менеджмента, гуманитарное направление менеджмента, современные направления менеджмента, развитие управленческой мысли в России /</w:t>
            </w:r>
            <w:proofErr w:type="gramStart"/>
            <w:r w:rsidRPr="00995B71">
              <w:rPr>
                <w:rFonts w:ascii="Times New Roman" w:hAnsi="Times New Roman" w:cs="Times New Roman"/>
                <w:color w:val="000000"/>
                <w:sz w:val="19"/>
                <w:szCs w:val="19"/>
                <w:lang w:val="ru-RU"/>
              </w:rPr>
              <w:t>Ср</w:t>
            </w:r>
            <w:proofErr w:type="gramEnd"/>
            <w:r w:rsidRPr="00995B7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r>
      <w:tr w:rsidR="000B01E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proofErr w:type="gramStart"/>
            <w:r w:rsidRPr="00995B71">
              <w:rPr>
                <w:rFonts w:ascii="Times New Roman" w:hAnsi="Times New Roman" w:cs="Times New Roman"/>
                <w:color w:val="000000"/>
                <w:sz w:val="19"/>
                <w:szCs w:val="19"/>
                <w:lang w:val="ru-RU"/>
              </w:rPr>
              <w:t>Основные понятия менеджмента: понятия "менеджмент" и "управление", понятие "организация", система менеджмента в организации, основные функции менеджмента, методы менеджмента, виды менеджмента /Лек/</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Л1.1 Л1.2 Л2.1</w:t>
            </w:r>
          </w:p>
          <w:p w:rsidR="000B01E6" w:rsidRDefault="00995B7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r>
      <w:tr w:rsidR="000B01E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Основные понятия менеджмента: понятия "менеджмент" и "управление", понятие "организация", система менеджмента в организации, основные функции менеджмента, методы менеджмента, виды менеджмента /</w:t>
            </w:r>
            <w:proofErr w:type="spellStart"/>
            <w:proofErr w:type="gramStart"/>
            <w:r w:rsidRPr="00995B71">
              <w:rPr>
                <w:rFonts w:ascii="Times New Roman" w:hAnsi="Times New Roman" w:cs="Times New Roman"/>
                <w:color w:val="000000"/>
                <w:sz w:val="19"/>
                <w:szCs w:val="19"/>
                <w:lang w:val="ru-RU"/>
              </w:rPr>
              <w:t>Пр</w:t>
            </w:r>
            <w:proofErr w:type="spellEnd"/>
            <w:proofErr w:type="gramEnd"/>
            <w:r w:rsidRPr="00995B7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r>
      <w:tr w:rsidR="000B01E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proofErr w:type="gramStart"/>
            <w:r w:rsidRPr="00995B71">
              <w:rPr>
                <w:rFonts w:ascii="Times New Roman" w:hAnsi="Times New Roman" w:cs="Times New Roman"/>
                <w:color w:val="000000"/>
                <w:sz w:val="19"/>
                <w:szCs w:val="19"/>
                <w:lang w:val="ru-RU"/>
              </w:rPr>
              <w:t>Основные понятия менеджмента: понятия "менеджмент" и "управление", понятие "организация", система менеджмента в организации, основные функции менеджмента, методы менеджмента, виды менеджмента /Ср/</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r>
      <w:tr w:rsidR="000B01E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Содержание и специфика деятельности менеджера: профессия-менеджер, компетенции и имидж менеджеров, роли менеджеров, национальные особенности менеджмента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Л1.1 Л1.2 Л2.1</w:t>
            </w:r>
          </w:p>
          <w:p w:rsidR="000B01E6" w:rsidRDefault="00995B7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r>
      <w:tr w:rsidR="000B01E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Содержание и специфика деятельности менеджера: профессия-менеджер, компетенции и имидж менеджеров, роли менеджеров, национальные особенности менеджмента /</w:t>
            </w:r>
            <w:proofErr w:type="spellStart"/>
            <w:proofErr w:type="gramStart"/>
            <w:r w:rsidRPr="00995B71">
              <w:rPr>
                <w:rFonts w:ascii="Times New Roman" w:hAnsi="Times New Roman" w:cs="Times New Roman"/>
                <w:color w:val="000000"/>
                <w:sz w:val="19"/>
                <w:szCs w:val="19"/>
                <w:lang w:val="ru-RU"/>
              </w:rPr>
              <w:t>Пр</w:t>
            </w:r>
            <w:proofErr w:type="spellEnd"/>
            <w:proofErr w:type="gramEnd"/>
            <w:r w:rsidRPr="00995B7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r>
      <w:tr w:rsidR="000B01E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Содержание и специфика деятельности менеджера: профессия-менеджер, компетенции и имидж менеджеров, роли менеджеров, национальные особенности менеджмента /</w:t>
            </w:r>
            <w:proofErr w:type="gramStart"/>
            <w:r w:rsidRPr="00995B71">
              <w:rPr>
                <w:rFonts w:ascii="Times New Roman" w:hAnsi="Times New Roman" w:cs="Times New Roman"/>
                <w:color w:val="000000"/>
                <w:sz w:val="19"/>
                <w:szCs w:val="19"/>
                <w:lang w:val="ru-RU"/>
              </w:rPr>
              <w:t>Ср</w:t>
            </w:r>
            <w:proofErr w:type="gramEnd"/>
            <w:r w:rsidRPr="00995B7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r>
      <w:tr w:rsidR="000B01E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Планирование деятельности организации: целеполагание и планирование, внешняя среда организации, основные виды планирования, принципы эффективного планирования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Л1.1 Л1.2 Л2.1</w:t>
            </w:r>
          </w:p>
          <w:p w:rsidR="000B01E6" w:rsidRDefault="00995B7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r>
    </w:tbl>
    <w:p w:rsidR="000B01E6" w:rsidRDefault="00995B71">
      <w:pPr>
        <w:rPr>
          <w:sz w:val="0"/>
          <w:szCs w:val="0"/>
        </w:rPr>
      </w:pPr>
      <w:r>
        <w:br w:type="page"/>
      </w:r>
    </w:p>
    <w:tbl>
      <w:tblPr>
        <w:tblW w:w="0" w:type="auto"/>
        <w:tblCellMar>
          <w:left w:w="0" w:type="dxa"/>
          <w:right w:w="0" w:type="dxa"/>
        </w:tblCellMar>
        <w:tblLook w:val="04A0"/>
      </w:tblPr>
      <w:tblGrid>
        <w:gridCol w:w="948"/>
        <w:gridCol w:w="3418"/>
        <w:gridCol w:w="118"/>
        <w:gridCol w:w="808"/>
        <w:gridCol w:w="678"/>
        <w:gridCol w:w="1099"/>
        <w:gridCol w:w="1208"/>
        <w:gridCol w:w="669"/>
        <w:gridCol w:w="386"/>
        <w:gridCol w:w="942"/>
      </w:tblGrid>
      <w:tr w:rsidR="000B01E6">
        <w:trPr>
          <w:trHeight w:hRule="exact" w:val="416"/>
        </w:trPr>
        <w:tc>
          <w:tcPr>
            <w:tcW w:w="4692" w:type="dxa"/>
            <w:gridSpan w:val="3"/>
            <w:shd w:val="clear" w:color="C0C0C0" w:fill="FFFFFF"/>
            <w:tcMar>
              <w:left w:w="34" w:type="dxa"/>
              <w:right w:w="34" w:type="dxa"/>
            </w:tcMar>
          </w:tcPr>
          <w:p w:rsidR="000B01E6" w:rsidRDefault="00995B71">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0B01E6" w:rsidRDefault="000B01E6"/>
        </w:tc>
        <w:tc>
          <w:tcPr>
            <w:tcW w:w="710" w:type="dxa"/>
          </w:tcPr>
          <w:p w:rsidR="000B01E6" w:rsidRDefault="000B01E6"/>
        </w:tc>
        <w:tc>
          <w:tcPr>
            <w:tcW w:w="1135" w:type="dxa"/>
          </w:tcPr>
          <w:p w:rsidR="000B01E6" w:rsidRDefault="000B01E6"/>
        </w:tc>
        <w:tc>
          <w:tcPr>
            <w:tcW w:w="1277" w:type="dxa"/>
          </w:tcPr>
          <w:p w:rsidR="000B01E6" w:rsidRDefault="000B01E6"/>
        </w:tc>
        <w:tc>
          <w:tcPr>
            <w:tcW w:w="710" w:type="dxa"/>
          </w:tcPr>
          <w:p w:rsidR="000B01E6" w:rsidRDefault="000B01E6"/>
        </w:tc>
        <w:tc>
          <w:tcPr>
            <w:tcW w:w="426" w:type="dxa"/>
          </w:tcPr>
          <w:p w:rsidR="000B01E6" w:rsidRDefault="000B01E6"/>
        </w:tc>
        <w:tc>
          <w:tcPr>
            <w:tcW w:w="1007" w:type="dxa"/>
            <w:shd w:val="clear" w:color="C0C0C0" w:fill="FFFFFF"/>
            <w:tcMar>
              <w:left w:w="34" w:type="dxa"/>
              <w:right w:w="34" w:type="dxa"/>
            </w:tcMar>
          </w:tcPr>
          <w:p w:rsidR="000B01E6" w:rsidRDefault="00995B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0B01E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Планирование деятельности организации: целеполагание и планирование, внешняя среда организации, основные виды планирования, принципы эффективного планирования /</w:t>
            </w:r>
            <w:proofErr w:type="spellStart"/>
            <w:proofErr w:type="gramStart"/>
            <w:r w:rsidRPr="00995B71">
              <w:rPr>
                <w:rFonts w:ascii="Times New Roman" w:hAnsi="Times New Roman" w:cs="Times New Roman"/>
                <w:color w:val="000000"/>
                <w:sz w:val="19"/>
                <w:szCs w:val="19"/>
                <w:lang w:val="ru-RU"/>
              </w:rPr>
              <w:t>Пр</w:t>
            </w:r>
            <w:proofErr w:type="spellEnd"/>
            <w:proofErr w:type="gramEnd"/>
            <w:r w:rsidRPr="00995B7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r>
      <w:tr w:rsidR="000B01E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Планирование деятельности организации: целеполагание и планирование, внешняя среда организации, основные виды планирования, принципы эффективного планирования /</w:t>
            </w:r>
            <w:proofErr w:type="gramStart"/>
            <w:r w:rsidRPr="00995B71">
              <w:rPr>
                <w:rFonts w:ascii="Times New Roman" w:hAnsi="Times New Roman" w:cs="Times New Roman"/>
                <w:color w:val="000000"/>
                <w:sz w:val="19"/>
                <w:szCs w:val="19"/>
                <w:lang w:val="ru-RU"/>
              </w:rPr>
              <w:t>Ср</w:t>
            </w:r>
            <w:proofErr w:type="gramEnd"/>
            <w:r w:rsidRPr="00995B7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r>
      <w:tr w:rsidR="000B01E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Организационная деятельность менеджера: принципы организационной деятельности, </w:t>
            </w:r>
            <w:proofErr w:type="spellStart"/>
            <w:r w:rsidRPr="00995B71">
              <w:rPr>
                <w:rFonts w:ascii="Times New Roman" w:hAnsi="Times New Roman" w:cs="Times New Roman"/>
                <w:color w:val="000000"/>
                <w:sz w:val="19"/>
                <w:szCs w:val="19"/>
                <w:lang w:val="ru-RU"/>
              </w:rPr>
              <w:t>организацигонная</w:t>
            </w:r>
            <w:proofErr w:type="spellEnd"/>
            <w:r w:rsidRPr="00995B71">
              <w:rPr>
                <w:rFonts w:ascii="Times New Roman" w:hAnsi="Times New Roman" w:cs="Times New Roman"/>
                <w:color w:val="000000"/>
                <w:sz w:val="19"/>
                <w:szCs w:val="19"/>
                <w:lang w:val="ru-RU"/>
              </w:rPr>
              <w:t xml:space="preserve"> структура, организационные полномочия, базовые типы организационных структур /</w:t>
            </w:r>
            <w:proofErr w:type="spellStart"/>
            <w:proofErr w:type="gramStart"/>
            <w:r w:rsidRPr="00995B71">
              <w:rPr>
                <w:rFonts w:ascii="Times New Roman" w:hAnsi="Times New Roman" w:cs="Times New Roman"/>
                <w:color w:val="000000"/>
                <w:sz w:val="19"/>
                <w:szCs w:val="19"/>
                <w:lang w:val="ru-RU"/>
              </w:rPr>
              <w:t>Пр</w:t>
            </w:r>
            <w:proofErr w:type="spellEnd"/>
            <w:proofErr w:type="gramEnd"/>
            <w:r w:rsidRPr="00995B7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r>
      <w:tr w:rsidR="000B01E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Организационная деятельность менеджера: принципы организационной деятельности, </w:t>
            </w:r>
            <w:proofErr w:type="spellStart"/>
            <w:r w:rsidRPr="00995B71">
              <w:rPr>
                <w:rFonts w:ascii="Times New Roman" w:hAnsi="Times New Roman" w:cs="Times New Roman"/>
                <w:color w:val="000000"/>
                <w:sz w:val="19"/>
                <w:szCs w:val="19"/>
                <w:lang w:val="ru-RU"/>
              </w:rPr>
              <w:t>организацигонная</w:t>
            </w:r>
            <w:proofErr w:type="spellEnd"/>
            <w:r w:rsidRPr="00995B71">
              <w:rPr>
                <w:rFonts w:ascii="Times New Roman" w:hAnsi="Times New Roman" w:cs="Times New Roman"/>
                <w:color w:val="000000"/>
                <w:sz w:val="19"/>
                <w:szCs w:val="19"/>
                <w:lang w:val="ru-RU"/>
              </w:rPr>
              <w:t xml:space="preserve"> структура, организационные полномочия, базовые типы организационных структур /</w:t>
            </w:r>
            <w:proofErr w:type="gramStart"/>
            <w:r w:rsidRPr="00995B71">
              <w:rPr>
                <w:rFonts w:ascii="Times New Roman" w:hAnsi="Times New Roman" w:cs="Times New Roman"/>
                <w:color w:val="000000"/>
                <w:sz w:val="19"/>
                <w:szCs w:val="19"/>
                <w:lang w:val="ru-RU"/>
              </w:rPr>
              <w:t>Ср</w:t>
            </w:r>
            <w:proofErr w:type="gramEnd"/>
            <w:r w:rsidRPr="00995B7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r>
      <w:tr w:rsidR="000B01E6">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управленияперсоналом</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r>
      <w:tr w:rsidR="000B01E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Мотивация персонала: основные определения теории мотивации, содержательные теории мотивации, процессуальные теории мотивации /</w:t>
            </w:r>
            <w:proofErr w:type="spellStart"/>
            <w:proofErr w:type="gramStart"/>
            <w:r w:rsidRPr="00995B71">
              <w:rPr>
                <w:rFonts w:ascii="Times New Roman" w:hAnsi="Times New Roman" w:cs="Times New Roman"/>
                <w:color w:val="000000"/>
                <w:sz w:val="19"/>
                <w:szCs w:val="19"/>
                <w:lang w:val="ru-RU"/>
              </w:rPr>
              <w:t>Пр</w:t>
            </w:r>
            <w:proofErr w:type="spellEnd"/>
            <w:proofErr w:type="gramEnd"/>
            <w:r w:rsidRPr="00995B7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r>
      <w:tr w:rsidR="000B01E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Мотивация персонала: основные определения теории мотивации, содержательные теории мотивации, процессуальные теории мотивации /</w:t>
            </w:r>
            <w:proofErr w:type="gramStart"/>
            <w:r w:rsidRPr="00995B71">
              <w:rPr>
                <w:rFonts w:ascii="Times New Roman" w:hAnsi="Times New Roman" w:cs="Times New Roman"/>
                <w:color w:val="000000"/>
                <w:sz w:val="19"/>
                <w:szCs w:val="19"/>
                <w:lang w:val="ru-RU"/>
              </w:rPr>
              <w:t>Ср</w:t>
            </w:r>
            <w:proofErr w:type="gramEnd"/>
            <w:r w:rsidRPr="00995B7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r>
      <w:tr w:rsidR="000B01E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Управленческий контроль: понятие управленческого контроля, виды управленческого контроля, принципы эффективного контроля /</w:t>
            </w:r>
            <w:proofErr w:type="gramStart"/>
            <w:r w:rsidRPr="00995B71">
              <w:rPr>
                <w:rFonts w:ascii="Times New Roman" w:hAnsi="Times New Roman" w:cs="Times New Roman"/>
                <w:color w:val="000000"/>
                <w:sz w:val="19"/>
                <w:szCs w:val="19"/>
                <w:lang w:val="ru-RU"/>
              </w:rPr>
              <w:t>Ср</w:t>
            </w:r>
            <w:proofErr w:type="gramEnd"/>
            <w:r w:rsidRPr="00995B7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r>
      <w:tr w:rsidR="000B01E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Принципы разработки управленческих решений: понятие управленческого решения, классификация управленческих решений, основы разработки рациональных управленческих решений, типовые подходы к принятию решений, методы коллективной разработки управленческих решений /</w:t>
            </w:r>
            <w:proofErr w:type="gramStart"/>
            <w:r w:rsidRPr="00995B71">
              <w:rPr>
                <w:rFonts w:ascii="Times New Roman" w:hAnsi="Times New Roman" w:cs="Times New Roman"/>
                <w:color w:val="000000"/>
                <w:sz w:val="19"/>
                <w:szCs w:val="19"/>
                <w:lang w:val="ru-RU"/>
              </w:rPr>
              <w:t>Ср</w:t>
            </w:r>
            <w:proofErr w:type="gramEnd"/>
            <w:r w:rsidRPr="00995B7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r>
      <w:tr w:rsidR="000B01E6">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Коммуникации в менеджменте: понятие организационных коммуникаций, свойства организационной информации, коммуникативные потоки в организации. Лидерство в менеджменте: понятие власти и лидерства, личностный подход к лидерству, поведенческий подход к лидерству, ситуационный подход к лидерству, коды лидерства по </w:t>
            </w:r>
            <w:proofErr w:type="spellStart"/>
            <w:r w:rsidRPr="00995B71">
              <w:rPr>
                <w:rFonts w:ascii="Times New Roman" w:hAnsi="Times New Roman" w:cs="Times New Roman"/>
                <w:color w:val="000000"/>
                <w:sz w:val="19"/>
                <w:szCs w:val="19"/>
                <w:lang w:val="ru-RU"/>
              </w:rPr>
              <w:t>И.Адизесу</w:t>
            </w:r>
            <w:proofErr w:type="spellEnd"/>
            <w:r w:rsidRPr="00995B71">
              <w:rPr>
                <w:rFonts w:ascii="Times New Roman" w:hAnsi="Times New Roman" w:cs="Times New Roman"/>
                <w:color w:val="000000"/>
                <w:sz w:val="19"/>
                <w:szCs w:val="19"/>
                <w:lang w:val="ru-RU"/>
              </w:rPr>
              <w:t>. Курсовая работа - темы курсовых работ представлены в Приложении 1 к рабочей программе дисциплины /</w:t>
            </w:r>
            <w:proofErr w:type="gramStart"/>
            <w:r w:rsidRPr="00995B71">
              <w:rPr>
                <w:rFonts w:ascii="Times New Roman" w:hAnsi="Times New Roman" w:cs="Times New Roman"/>
                <w:color w:val="000000"/>
                <w:sz w:val="19"/>
                <w:szCs w:val="19"/>
                <w:lang w:val="ru-RU"/>
              </w:rPr>
              <w:t>Ср</w:t>
            </w:r>
            <w:proofErr w:type="gramEnd"/>
            <w:r w:rsidRPr="00995B7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r>
      <w:tr w:rsidR="000B01E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r>
    </w:tbl>
    <w:p w:rsidR="000B01E6" w:rsidRDefault="00995B71">
      <w:pPr>
        <w:rPr>
          <w:sz w:val="0"/>
          <w:szCs w:val="0"/>
        </w:rPr>
      </w:pPr>
      <w:r>
        <w:br w:type="page"/>
      </w:r>
    </w:p>
    <w:tbl>
      <w:tblPr>
        <w:tblW w:w="0" w:type="auto"/>
        <w:tblCellMar>
          <w:left w:w="0" w:type="dxa"/>
          <w:right w:w="0" w:type="dxa"/>
        </w:tblCellMar>
        <w:tblLook w:val="04A0"/>
      </w:tblPr>
      <w:tblGrid>
        <w:gridCol w:w="689"/>
        <w:gridCol w:w="1889"/>
        <w:gridCol w:w="1894"/>
        <w:gridCol w:w="3159"/>
        <w:gridCol w:w="1657"/>
        <w:gridCol w:w="986"/>
      </w:tblGrid>
      <w:tr w:rsidR="000B01E6">
        <w:trPr>
          <w:trHeight w:hRule="exact" w:val="416"/>
        </w:trPr>
        <w:tc>
          <w:tcPr>
            <w:tcW w:w="4692" w:type="dxa"/>
            <w:gridSpan w:val="3"/>
            <w:shd w:val="clear" w:color="C0C0C0" w:fill="FFFFFF"/>
            <w:tcMar>
              <w:left w:w="34" w:type="dxa"/>
              <w:right w:w="34" w:type="dxa"/>
            </w:tcMar>
          </w:tcPr>
          <w:p w:rsidR="000B01E6" w:rsidRDefault="00995B71">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3403" w:type="dxa"/>
          </w:tcPr>
          <w:p w:rsidR="000B01E6" w:rsidRDefault="000B01E6"/>
        </w:tc>
        <w:tc>
          <w:tcPr>
            <w:tcW w:w="1702" w:type="dxa"/>
          </w:tcPr>
          <w:p w:rsidR="000B01E6" w:rsidRDefault="000B01E6"/>
        </w:tc>
        <w:tc>
          <w:tcPr>
            <w:tcW w:w="1007" w:type="dxa"/>
            <w:shd w:val="clear" w:color="C0C0C0" w:fill="FFFFFF"/>
            <w:tcMar>
              <w:left w:w="34" w:type="dxa"/>
              <w:right w:w="34" w:type="dxa"/>
            </w:tcMar>
          </w:tcPr>
          <w:p w:rsidR="000B01E6" w:rsidRDefault="00995B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0B01E6">
        <w:trPr>
          <w:trHeight w:hRule="exact" w:val="277"/>
        </w:trPr>
        <w:tc>
          <w:tcPr>
            <w:tcW w:w="710" w:type="dxa"/>
          </w:tcPr>
          <w:p w:rsidR="000B01E6" w:rsidRDefault="000B01E6"/>
        </w:tc>
        <w:tc>
          <w:tcPr>
            <w:tcW w:w="1986" w:type="dxa"/>
          </w:tcPr>
          <w:p w:rsidR="000B01E6" w:rsidRDefault="000B01E6"/>
        </w:tc>
        <w:tc>
          <w:tcPr>
            <w:tcW w:w="1986" w:type="dxa"/>
          </w:tcPr>
          <w:p w:rsidR="000B01E6" w:rsidRDefault="000B01E6"/>
        </w:tc>
        <w:tc>
          <w:tcPr>
            <w:tcW w:w="3403" w:type="dxa"/>
          </w:tcPr>
          <w:p w:rsidR="000B01E6" w:rsidRDefault="000B01E6"/>
        </w:tc>
        <w:tc>
          <w:tcPr>
            <w:tcW w:w="1702" w:type="dxa"/>
          </w:tcPr>
          <w:p w:rsidR="000B01E6" w:rsidRDefault="000B01E6"/>
        </w:tc>
        <w:tc>
          <w:tcPr>
            <w:tcW w:w="993" w:type="dxa"/>
          </w:tcPr>
          <w:p w:rsidR="000B01E6" w:rsidRDefault="000B01E6"/>
        </w:tc>
      </w:tr>
      <w:tr w:rsidR="000B01E6">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B01E6" w:rsidRPr="0030155A">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jc w:val="center"/>
              <w:rPr>
                <w:sz w:val="19"/>
                <w:szCs w:val="19"/>
                <w:lang w:val="ru-RU"/>
              </w:rPr>
            </w:pPr>
            <w:r w:rsidRPr="00995B71">
              <w:rPr>
                <w:rFonts w:ascii="Times New Roman" w:hAnsi="Times New Roman" w:cs="Times New Roman"/>
                <w:b/>
                <w:color w:val="000000"/>
                <w:sz w:val="19"/>
                <w:szCs w:val="19"/>
                <w:lang w:val="ru-RU"/>
              </w:rPr>
              <w:t>5.1. Фонд оценочных сре</w:t>
            </w:r>
            <w:proofErr w:type="gramStart"/>
            <w:r w:rsidRPr="00995B71">
              <w:rPr>
                <w:rFonts w:ascii="Times New Roman" w:hAnsi="Times New Roman" w:cs="Times New Roman"/>
                <w:b/>
                <w:color w:val="000000"/>
                <w:sz w:val="19"/>
                <w:szCs w:val="19"/>
                <w:lang w:val="ru-RU"/>
              </w:rPr>
              <w:t>дств дл</w:t>
            </w:r>
            <w:proofErr w:type="gramEnd"/>
            <w:r w:rsidRPr="00995B71">
              <w:rPr>
                <w:rFonts w:ascii="Times New Roman" w:hAnsi="Times New Roman" w:cs="Times New Roman"/>
                <w:b/>
                <w:color w:val="000000"/>
                <w:sz w:val="19"/>
                <w:szCs w:val="19"/>
                <w:lang w:val="ru-RU"/>
              </w:rPr>
              <w:t>я проведения промежуточной аттестации</w:t>
            </w:r>
          </w:p>
        </w:tc>
      </w:tr>
      <w:tr w:rsidR="000B01E6">
        <w:trPr>
          <w:trHeight w:hRule="exact" w:val="1058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Вопросы к экзамену:</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1.Сущность понятия «управление». Виды управления.</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2.Сущность менеджмента. Менеджмент и управление.</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3.Цели и </w:t>
            </w:r>
            <w:proofErr w:type="spellStart"/>
            <w:r w:rsidRPr="00995B71">
              <w:rPr>
                <w:rFonts w:ascii="Times New Roman" w:hAnsi="Times New Roman" w:cs="Times New Roman"/>
                <w:color w:val="000000"/>
                <w:sz w:val="19"/>
                <w:szCs w:val="19"/>
                <w:lang w:val="ru-RU"/>
              </w:rPr>
              <w:t>задачименеджмента</w:t>
            </w:r>
            <w:proofErr w:type="spellEnd"/>
            <w:r w:rsidRPr="00995B71">
              <w:rPr>
                <w:rFonts w:ascii="Times New Roman" w:hAnsi="Times New Roman" w:cs="Times New Roman"/>
                <w:color w:val="000000"/>
                <w:sz w:val="19"/>
                <w:szCs w:val="19"/>
                <w:lang w:val="ru-RU"/>
              </w:rPr>
              <w:t>.</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4.Принципы менеджмента.</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5.Исторические предпосылки менеджмента</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6.Формирование школы научного менеджмента.</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7.Административно-классическая школа.</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8.Принципы управления по А. </w:t>
            </w:r>
            <w:proofErr w:type="spellStart"/>
            <w:r w:rsidRPr="00995B71">
              <w:rPr>
                <w:rFonts w:ascii="Times New Roman" w:hAnsi="Times New Roman" w:cs="Times New Roman"/>
                <w:color w:val="000000"/>
                <w:sz w:val="19"/>
                <w:szCs w:val="19"/>
                <w:lang w:val="ru-RU"/>
              </w:rPr>
              <w:t>Файолю</w:t>
            </w:r>
            <w:proofErr w:type="spellEnd"/>
            <w:r w:rsidRPr="00995B71">
              <w:rPr>
                <w:rFonts w:ascii="Times New Roman" w:hAnsi="Times New Roman" w:cs="Times New Roman"/>
                <w:color w:val="000000"/>
                <w:sz w:val="19"/>
                <w:szCs w:val="19"/>
                <w:lang w:val="ru-RU"/>
              </w:rPr>
              <w:t>.</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9.Школа </w:t>
            </w:r>
            <w:proofErr w:type="gramStart"/>
            <w:r w:rsidRPr="00995B71">
              <w:rPr>
                <w:rFonts w:ascii="Times New Roman" w:hAnsi="Times New Roman" w:cs="Times New Roman"/>
                <w:color w:val="000000"/>
                <w:sz w:val="19"/>
                <w:szCs w:val="19"/>
                <w:lang w:val="ru-RU"/>
              </w:rPr>
              <w:t>человеческих</w:t>
            </w:r>
            <w:proofErr w:type="gramEnd"/>
            <w:r w:rsidRPr="00995B71">
              <w:rPr>
                <w:rFonts w:ascii="Times New Roman" w:hAnsi="Times New Roman" w:cs="Times New Roman"/>
                <w:color w:val="000000"/>
                <w:sz w:val="19"/>
                <w:szCs w:val="19"/>
                <w:lang w:val="ru-RU"/>
              </w:rPr>
              <w:t xml:space="preserve"> отношений.</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10.Школа поведенческих наук.</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11.Количественная школа.</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12.Процессный подход, его сущность.</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13.Системный подход.</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14.Ситуационный подход.</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15.Современный </w:t>
            </w:r>
            <w:proofErr w:type="spellStart"/>
            <w:r w:rsidRPr="00995B71">
              <w:rPr>
                <w:rFonts w:ascii="Times New Roman" w:hAnsi="Times New Roman" w:cs="Times New Roman"/>
                <w:color w:val="000000"/>
                <w:sz w:val="19"/>
                <w:szCs w:val="19"/>
                <w:lang w:val="ru-RU"/>
              </w:rPr>
              <w:t>российскии</w:t>
            </w:r>
            <w:proofErr w:type="spellEnd"/>
            <w:r w:rsidRPr="00995B71">
              <w:rPr>
                <w:rFonts w:ascii="Times New Roman" w:hAnsi="Times New Roman" w:cs="Times New Roman"/>
                <w:color w:val="000000"/>
                <w:sz w:val="19"/>
                <w:szCs w:val="19"/>
                <w:lang w:val="ru-RU"/>
              </w:rPr>
              <w:t>̆ менеджмент, его особенности.</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16.Понятие системы менеджмента. Объект и субъект управления.</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17.Определение организации как объекта управления.</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18.Формальные и неформальные организации.</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19.Характеристики организаций.</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20.Внешняя среда организации: факторы макро- и микросреды.</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21.Внутренняя среда организац</w:t>
            </w:r>
            <w:proofErr w:type="gramStart"/>
            <w:r w:rsidRPr="00995B71">
              <w:rPr>
                <w:rFonts w:ascii="Times New Roman" w:hAnsi="Times New Roman" w:cs="Times New Roman"/>
                <w:color w:val="000000"/>
                <w:sz w:val="19"/>
                <w:szCs w:val="19"/>
                <w:lang w:val="ru-RU"/>
              </w:rPr>
              <w:t>ии и ее</w:t>
            </w:r>
            <w:proofErr w:type="gramEnd"/>
            <w:r w:rsidRPr="00995B71">
              <w:rPr>
                <w:rFonts w:ascii="Times New Roman" w:hAnsi="Times New Roman" w:cs="Times New Roman"/>
                <w:color w:val="000000"/>
                <w:sz w:val="19"/>
                <w:szCs w:val="19"/>
                <w:lang w:val="ru-RU"/>
              </w:rPr>
              <w:t xml:space="preserve"> факторы.</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22.Взаимосвязь факторов </w:t>
            </w:r>
            <w:proofErr w:type="spellStart"/>
            <w:r w:rsidRPr="00995B71">
              <w:rPr>
                <w:rFonts w:ascii="Times New Roman" w:hAnsi="Times New Roman" w:cs="Times New Roman"/>
                <w:color w:val="000000"/>
                <w:sz w:val="19"/>
                <w:szCs w:val="19"/>
                <w:lang w:val="ru-RU"/>
              </w:rPr>
              <w:t>внешнеи</w:t>
            </w:r>
            <w:proofErr w:type="spellEnd"/>
            <w:r w:rsidRPr="00995B71">
              <w:rPr>
                <w:rFonts w:ascii="Times New Roman" w:hAnsi="Times New Roman" w:cs="Times New Roman"/>
                <w:color w:val="000000"/>
                <w:sz w:val="19"/>
                <w:szCs w:val="19"/>
                <w:lang w:val="ru-RU"/>
              </w:rPr>
              <w:t xml:space="preserve">̆ и </w:t>
            </w:r>
            <w:proofErr w:type="spellStart"/>
            <w:r w:rsidRPr="00995B71">
              <w:rPr>
                <w:rFonts w:ascii="Times New Roman" w:hAnsi="Times New Roman" w:cs="Times New Roman"/>
                <w:color w:val="000000"/>
                <w:sz w:val="19"/>
                <w:szCs w:val="19"/>
                <w:lang w:val="ru-RU"/>
              </w:rPr>
              <w:t>внутреннеи</w:t>
            </w:r>
            <w:proofErr w:type="spellEnd"/>
            <w:r w:rsidRPr="00995B71">
              <w:rPr>
                <w:rFonts w:ascii="Times New Roman" w:hAnsi="Times New Roman" w:cs="Times New Roman"/>
                <w:color w:val="000000"/>
                <w:sz w:val="19"/>
                <w:szCs w:val="19"/>
                <w:lang w:val="ru-RU"/>
              </w:rPr>
              <w:t>̆ среды.</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23.Природа и характеристика управленческого решения.</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24.Процесс принятия решения.</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25.Модели принятия решений.</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26.Методы принятия решения.</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27.Сущность, функции, выгоды и виды планирования.</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28.Характеристика </w:t>
            </w:r>
            <w:proofErr w:type="spellStart"/>
            <w:r w:rsidRPr="00995B71">
              <w:rPr>
                <w:rFonts w:ascii="Times New Roman" w:hAnsi="Times New Roman" w:cs="Times New Roman"/>
                <w:color w:val="000000"/>
                <w:sz w:val="19"/>
                <w:szCs w:val="19"/>
                <w:lang w:val="ru-RU"/>
              </w:rPr>
              <w:t>целеи</w:t>
            </w:r>
            <w:proofErr w:type="spellEnd"/>
            <w:r w:rsidRPr="00995B71">
              <w:rPr>
                <w:rFonts w:ascii="Times New Roman" w:hAnsi="Times New Roman" w:cs="Times New Roman"/>
                <w:color w:val="000000"/>
                <w:sz w:val="19"/>
                <w:szCs w:val="19"/>
                <w:lang w:val="ru-RU"/>
              </w:rPr>
              <w:t>̆ организации.</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29.Сущность функции организации в менеджменте.</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30.Делегирование, ответственность и полномочия.</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31.Эффективное распределение </w:t>
            </w:r>
            <w:proofErr w:type="gramStart"/>
            <w:r w:rsidRPr="00995B71">
              <w:rPr>
                <w:rFonts w:ascii="Times New Roman" w:hAnsi="Times New Roman" w:cs="Times New Roman"/>
                <w:color w:val="000000"/>
                <w:sz w:val="19"/>
                <w:szCs w:val="19"/>
                <w:lang w:val="ru-RU"/>
              </w:rPr>
              <w:t>полномочии</w:t>
            </w:r>
            <w:proofErr w:type="gramEnd"/>
            <w:r w:rsidRPr="00995B71">
              <w:rPr>
                <w:rFonts w:ascii="Times New Roman" w:hAnsi="Times New Roman" w:cs="Times New Roman"/>
                <w:color w:val="000000"/>
                <w:sz w:val="19"/>
                <w:szCs w:val="19"/>
                <w:lang w:val="ru-RU"/>
              </w:rPr>
              <w:t>̆.</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32.Основы и процесс мотивации.</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33.Теория иерархии </w:t>
            </w:r>
            <w:proofErr w:type="spellStart"/>
            <w:r w:rsidRPr="00995B71">
              <w:rPr>
                <w:rFonts w:ascii="Times New Roman" w:hAnsi="Times New Roman" w:cs="Times New Roman"/>
                <w:color w:val="000000"/>
                <w:sz w:val="19"/>
                <w:szCs w:val="19"/>
                <w:lang w:val="ru-RU"/>
              </w:rPr>
              <w:t>потребностеи</w:t>
            </w:r>
            <w:proofErr w:type="spellEnd"/>
            <w:r w:rsidRPr="00995B71">
              <w:rPr>
                <w:rFonts w:ascii="Times New Roman" w:hAnsi="Times New Roman" w:cs="Times New Roman"/>
                <w:color w:val="000000"/>
                <w:sz w:val="19"/>
                <w:szCs w:val="19"/>
                <w:lang w:val="ru-RU"/>
              </w:rPr>
              <w:t xml:space="preserve">̆ А. </w:t>
            </w:r>
            <w:proofErr w:type="spellStart"/>
            <w:r w:rsidRPr="00995B71">
              <w:rPr>
                <w:rFonts w:ascii="Times New Roman" w:hAnsi="Times New Roman" w:cs="Times New Roman"/>
                <w:color w:val="000000"/>
                <w:sz w:val="19"/>
                <w:szCs w:val="19"/>
                <w:lang w:val="ru-RU"/>
              </w:rPr>
              <w:t>Маслоу</w:t>
            </w:r>
            <w:proofErr w:type="spellEnd"/>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34.Теория </w:t>
            </w:r>
            <w:r>
              <w:rPr>
                <w:rFonts w:ascii="Times New Roman" w:hAnsi="Times New Roman" w:cs="Times New Roman"/>
                <w:color w:val="000000"/>
                <w:sz w:val="19"/>
                <w:szCs w:val="19"/>
              </w:rPr>
              <w:t>ERG</w:t>
            </w:r>
            <w:r w:rsidRPr="00995B71">
              <w:rPr>
                <w:rFonts w:ascii="Times New Roman" w:hAnsi="Times New Roman" w:cs="Times New Roman"/>
                <w:color w:val="000000"/>
                <w:sz w:val="19"/>
                <w:szCs w:val="19"/>
                <w:lang w:val="ru-RU"/>
              </w:rPr>
              <w:t xml:space="preserve"> К. </w:t>
            </w:r>
            <w:proofErr w:type="spellStart"/>
            <w:r w:rsidRPr="00995B71">
              <w:rPr>
                <w:rFonts w:ascii="Times New Roman" w:hAnsi="Times New Roman" w:cs="Times New Roman"/>
                <w:color w:val="000000"/>
                <w:sz w:val="19"/>
                <w:szCs w:val="19"/>
                <w:lang w:val="ru-RU"/>
              </w:rPr>
              <w:t>Альдерфера</w:t>
            </w:r>
            <w:proofErr w:type="spellEnd"/>
            <w:r w:rsidRPr="00995B71">
              <w:rPr>
                <w:rFonts w:ascii="Times New Roman" w:hAnsi="Times New Roman" w:cs="Times New Roman"/>
                <w:color w:val="000000"/>
                <w:sz w:val="19"/>
                <w:szCs w:val="19"/>
                <w:lang w:val="ru-RU"/>
              </w:rPr>
              <w:t xml:space="preserve"> и двухфакторная теория Ф. </w:t>
            </w:r>
            <w:proofErr w:type="spellStart"/>
            <w:r w:rsidRPr="00995B71">
              <w:rPr>
                <w:rFonts w:ascii="Times New Roman" w:hAnsi="Times New Roman" w:cs="Times New Roman"/>
                <w:color w:val="000000"/>
                <w:sz w:val="19"/>
                <w:szCs w:val="19"/>
                <w:lang w:val="ru-RU"/>
              </w:rPr>
              <w:t>Герцберга</w:t>
            </w:r>
            <w:proofErr w:type="spellEnd"/>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35.Теория </w:t>
            </w:r>
            <w:proofErr w:type="spellStart"/>
            <w:r w:rsidRPr="00995B71">
              <w:rPr>
                <w:rFonts w:ascii="Times New Roman" w:hAnsi="Times New Roman" w:cs="Times New Roman"/>
                <w:color w:val="000000"/>
                <w:sz w:val="19"/>
                <w:szCs w:val="19"/>
                <w:lang w:val="ru-RU"/>
              </w:rPr>
              <w:t>приобретенныхпотребностеи</w:t>
            </w:r>
            <w:proofErr w:type="spellEnd"/>
            <w:r w:rsidRPr="00995B71">
              <w:rPr>
                <w:rFonts w:ascii="Times New Roman" w:hAnsi="Times New Roman" w:cs="Times New Roman"/>
                <w:color w:val="000000"/>
                <w:sz w:val="19"/>
                <w:szCs w:val="19"/>
                <w:lang w:val="ru-RU"/>
              </w:rPr>
              <w:t xml:space="preserve">̆ Д. </w:t>
            </w:r>
            <w:proofErr w:type="spellStart"/>
            <w:r w:rsidRPr="00995B71">
              <w:rPr>
                <w:rFonts w:ascii="Times New Roman" w:hAnsi="Times New Roman" w:cs="Times New Roman"/>
                <w:color w:val="000000"/>
                <w:sz w:val="19"/>
                <w:szCs w:val="19"/>
                <w:lang w:val="ru-RU"/>
              </w:rPr>
              <w:t>МакКлелланда</w:t>
            </w:r>
            <w:proofErr w:type="spellEnd"/>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36.Теория ожидания В. </w:t>
            </w:r>
            <w:proofErr w:type="spellStart"/>
            <w:r w:rsidRPr="00995B71">
              <w:rPr>
                <w:rFonts w:ascii="Times New Roman" w:hAnsi="Times New Roman" w:cs="Times New Roman"/>
                <w:color w:val="000000"/>
                <w:sz w:val="19"/>
                <w:szCs w:val="19"/>
                <w:lang w:val="ru-RU"/>
              </w:rPr>
              <w:t>Врума</w:t>
            </w:r>
            <w:proofErr w:type="spellEnd"/>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37.Теория справедливости С. Адамса</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38.Модель </w:t>
            </w:r>
            <w:proofErr w:type="spellStart"/>
            <w:r w:rsidRPr="00995B71">
              <w:rPr>
                <w:rFonts w:ascii="Times New Roman" w:hAnsi="Times New Roman" w:cs="Times New Roman"/>
                <w:color w:val="000000"/>
                <w:sz w:val="19"/>
                <w:szCs w:val="19"/>
                <w:lang w:val="ru-RU"/>
              </w:rPr>
              <w:t>Портера-Лоулера</w:t>
            </w:r>
            <w:proofErr w:type="spellEnd"/>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39.Определение функции контроля в менеджменте.</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40.Сущность и основные аспекты коммуникаций в организации.</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41.Виды коммуникаций.</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42.Коммуникационныий процесс в организации.</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43.Коммуникационные стили.</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44.Природа и сущность власти и влияния.</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45.Типы руководителей</w:t>
            </w:r>
          </w:p>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46.Стили руководства в системе менеджмента</w:t>
            </w:r>
          </w:p>
          <w:p w:rsidR="000B01E6" w:rsidRDefault="00995B71">
            <w:pPr>
              <w:spacing w:after="0" w:line="240" w:lineRule="auto"/>
              <w:rPr>
                <w:sz w:val="19"/>
                <w:szCs w:val="19"/>
              </w:rPr>
            </w:pPr>
            <w:r>
              <w:rPr>
                <w:rFonts w:ascii="Times New Roman" w:hAnsi="Times New Roman" w:cs="Times New Roman"/>
                <w:color w:val="000000"/>
                <w:sz w:val="19"/>
                <w:szCs w:val="19"/>
              </w:rPr>
              <w:t xml:space="preserve">47.Особенности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лидерства</w:t>
            </w:r>
            <w:proofErr w:type="spellEnd"/>
          </w:p>
        </w:tc>
      </w:tr>
      <w:tr w:rsidR="000B01E6" w:rsidRPr="0030155A">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jc w:val="center"/>
              <w:rPr>
                <w:sz w:val="19"/>
                <w:szCs w:val="19"/>
                <w:lang w:val="ru-RU"/>
              </w:rPr>
            </w:pPr>
            <w:r w:rsidRPr="00995B71">
              <w:rPr>
                <w:rFonts w:ascii="Times New Roman" w:hAnsi="Times New Roman" w:cs="Times New Roman"/>
                <w:b/>
                <w:color w:val="000000"/>
                <w:sz w:val="19"/>
                <w:szCs w:val="19"/>
                <w:lang w:val="ru-RU"/>
              </w:rPr>
              <w:t>5.2. Фонд оценочных сре</w:t>
            </w:r>
            <w:proofErr w:type="gramStart"/>
            <w:r w:rsidRPr="00995B71">
              <w:rPr>
                <w:rFonts w:ascii="Times New Roman" w:hAnsi="Times New Roman" w:cs="Times New Roman"/>
                <w:b/>
                <w:color w:val="000000"/>
                <w:sz w:val="19"/>
                <w:szCs w:val="19"/>
                <w:lang w:val="ru-RU"/>
              </w:rPr>
              <w:t>дств дл</w:t>
            </w:r>
            <w:proofErr w:type="gramEnd"/>
            <w:r w:rsidRPr="00995B71">
              <w:rPr>
                <w:rFonts w:ascii="Times New Roman" w:hAnsi="Times New Roman" w:cs="Times New Roman"/>
                <w:b/>
                <w:color w:val="000000"/>
                <w:sz w:val="19"/>
                <w:szCs w:val="19"/>
                <w:lang w:val="ru-RU"/>
              </w:rPr>
              <w:t>я проведения текущего контроля</w:t>
            </w:r>
          </w:p>
        </w:tc>
      </w:tr>
      <w:tr w:rsidR="000B01E6" w:rsidRPr="0030155A">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Структура и содержание фонда оценочных сре</w:t>
            </w:r>
            <w:proofErr w:type="gramStart"/>
            <w:r w:rsidRPr="00995B71">
              <w:rPr>
                <w:rFonts w:ascii="Times New Roman" w:hAnsi="Times New Roman" w:cs="Times New Roman"/>
                <w:color w:val="000000"/>
                <w:sz w:val="19"/>
                <w:szCs w:val="19"/>
                <w:lang w:val="ru-RU"/>
              </w:rPr>
              <w:t>дств пр</w:t>
            </w:r>
            <w:proofErr w:type="gramEnd"/>
            <w:r w:rsidRPr="00995B71">
              <w:rPr>
                <w:rFonts w:ascii="Times New Roman" w:hAnsi="Times New Roman" w:cs="Times New Roman"/>
                <w:color w:val="000000"/>
                <w:sz w:val="19"/>
                <w:szCs w:val="19"/>
                <w:lang w:val="ru-RU"/>
              </w:rPr>
              <w:t>едставлены в Приложении 1 к рабочей программе дисциплины.</w:t>
            </w:r>
          </w:p>
        </w:tc>
      </w:tr>
      <w:tr w:rsidR="000B01E6" w:rsidRPr="0030155A">
        <w:trPr>
          <w:trHeight w:hRule="exact" w:val="277"/>
        </w:trPr>
        <w:tc>
          <w:tcPr>
            <w:tcW w:w="710" w:type="dxa"/>
          </w:tcPr>
          <w:p w:rsidR="000B01E6" w:rsidRPr="00995B71" w:rsidRDefault="000B01E6">
            <w:pPr>
              <w:rPr>
                <w:lang w:val="ru-RU"/>
              </w:rPr>
            </w:pPr>
          </w:p>
        </w:tc>
        <w:tc>
          <w:tcPr>
            <w:tcW w:w="1986" w:type="dxa"/>
          </w:tcPr>
          <w:p w:rsidR="000B01E6" w:rsidRPr="00995B71" w:rsidRDefault="000B01E6">
            <w:pPr>
              <w:rPr>
                <w:lang w:val="ru-RU"/>
              </w:rPr>
            </w:pPr>
          </w:p>
        </w:tc>
        <w:tc>
          <w:tcPr>
            <w:tcW w:w="1986" w:type="dxa"/>
          </w:tcPr>
          <w:p w:rsidR="000B01E6" w:rsidRPr="00995B71" w:rsidRDefault="000B01E6">
            <w:pPr>
              <w:rPr>
                <w:lang w:val="ru-RU"/>
              </w:rPr>
            </w:pPr>
          </w:p>
        </w:tc>
        <w:tc>
          <w:tcPr>
            <w:tcW w:w="3403" w:type="dxa"/>
          </w:tcPr>
          <w:p w:rsidR="000B01E6" w:rsidRPr="00995B71" w:rsidRDefault="000B01E6">
            <w:pPr>
              <w:rPr>
                <w:lang w:val="ru-RU"/>
              </w:rPr>
            </w:pPr>
          </w:p>
        </w:tc>
        <w:tc>
          <w:tcPr>
            <w:tcW w:w="1702" w:type="dxa"/>
          </w:tcPr>
          <w:p w:rsidR="000B01E6" w:rsidRPr="00995B71" w:rsidRDefault="000B01E6">
            <w:pPr>
              <w:rPr>
                <w:lang w:val="ru-RU"/>
              </w:rPr>
            </w:pPr>
          </w:p>
        </w:tc>
        <w:tc>
          <w:tcPr>
            <w:tcW w:w="993" w:type="dxa"/>
          </w:tcPr>
          <w:p w:rsidR="000B01E6" w:rsidRPr="00995B71" w:rsidRDefault="000B01E6">
            <w:pPr>
              <w:rPr>
                <w:lang w:val="ru-RU"/>
              </w:rPr>
            </w:pPr>
          </w:p>
        </w:tc>
      </w:tr>
      <w:tr w:rsidR="000B01E6" w:rsidRPr="0030155A">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01E6" w:rsidRPr="00995B71" w:rsidRDefault="00995B71">
            <w:pPr>
              <w:spacing w:after="0" w:line="240" w:lineRule="auto"/>
              <w:jc w:val="center"/>
              <w:rPr>
                <w:sz w:val="19"/>
                <w:szCs w:val="19"/>
                <w:lang w:val="ru-RU"/>
              </w:rPr>
            </w:pPr>
            <w:r w:rsidRPr="00995B71">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B01E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Рекомендуемаялитература</w:t>
            </w:r>
            <w:proofErr w:type="spellEnd"/>
          </w:p>
        </w:tc>
      </w:tr>
      <w:tr w:rsidR="000B01E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Основнаялитература</w:t>
            </w:r>
            <w:proofErr w:type="spellEnd"/>
          </w:p>
        </w:tc>
      </w:tr>
      <w:tr w:rsidR="000B01E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B01E6">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proofErr w:type="spellStart"/>
            <w:r w:rsidRPr="00995B71">
              <w:rPr>
                <w:rFonts w:ascii="Times New Roman" w:hAnsi="Times New Roman" w:cs="Times New Roman"/>
                <w:color w:val="000000"/>
                <w:sz w:val="19"/>
                <w:szCs w:val="19"/>
                <w:lang w:val="ru-RU"/>
              </w:rPr>
              <w:t>Джуха</w:t>
            </w:r>
            <w:proofErr w:type="spellEnd"/>
            <w:r w:rsidRPr="00995B71">
              <w:rPr>
                <w:rFonts w:ascii="Times New Roman" w:hAnsi="Times New Roman" w:cs="Times New Roman"/>
                <w:color w:val="000000"/>
                <w:sz w:val="19"/>
                <w:szCs w:val="19"/>
                <w:lang w:val="ru-RU"/>
              </w:rPr>
              <w:t xml:space="preserve"> В. М., </w:t>
            </w:r>
            <w:proofErr w:type="spellStart"/>
            <w:r w:rsidRPr="00995B71">
              <w:rPr>
                <w:rFonts w:ascii="Times New Roman" w:hAnsi="Times New Roman" w:cs="Times New Roman"/>
                <w:color w:val="000000"/>
                <w:sz w:val="19"/>
                <w:szCs w:val="19"/>
                <w:lang w:val="ru-RU"/>
              </w:rPr>
              <w:t>Штапова</w:t>
            </w:r>
            <w:proofErr w:type="spellEnd"/>
            <w:r w:rsidRPr="00995B71">
              <w:rPr>
                <w:rFonts w:ascii="Times New Roman" w:hAnsi="Times New Roman" w:cs="Times New Roman"/>
                <w:color w:val="000000"/>
                <w:sz w:val="19"/>
                <w:szCs w:val="19"/>
                <w:lang w:val="ru-RU"/>
              </w:rPr>
              <w:t xml:space="preserve"> И. С., Жуковская Н. П., </w:t>
            </w:r>
            <w:proofErr w:type="spellStart"/>
            <w:r w:rsidRPr="00995B71">
              <w:rPr>
                <w:rFonts w:ascii="Times New Roman" w:hAnsi="Times New Roman" w:cs="Times New Roman"/>
                <w:color w:val="000000"/>
                <w:sz w:val="19"/>
                <w:szCs w:val="19"/>
                <w:lang w:val="ru-RU"/>
              </w:rPr>
              <w:t>Кокин</w:t>
            </w:r>
            <w:proofErr w:type="spellEnd"/>
            <w:r w:rsidRPr="00995B71">
              <w:rPr>
                <w:rFonts w:ascii="Times New Roman" w:hAnsi="Times New Roman" w:cs="Times New Roman"/>
                <w:color w:val="000000"/>
                <w:sz w:val="19"/>
                <w:szCs w:val="19"/>
                <w:lang w:val="ru-RU"/>
              </w:rPr>
              <w:t xml:space="preserve"> А.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color w:val="000000"/>
                <w:sz w:val="19"/>
                <w:szCs w:val="19"/>
              </w:rPr>
              <w:t>Стратегическийменеджмент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Ростов н</w:t>
            </w:r>
            <w:proofErr w:type="gramStart"/>
            <w:r w:rsidRPr="00995B71">
              <w:rPr>
                <w:rFonts w:ascii="Times New Roman" w:hAnsi="Times New Roman" w:cs="Times New Roman"/>
                <w:color w:val="000000"/>
                <w:sz w:val="19"/>
                <w:szCs w:val="19"/>
                <w:lang w:val="ru-RU"/>
              </w:rPr>
              <w:t>/Д</w:t>
            </w:r>
            <w:proofErr w:type="gramEnd"/>
            <w:r w:rsidRPr="00995B71">
              <w:rPr>
                <w:rFonts w:ascii="Times New Roman" w:hAnsi="Times New Roman" w:cs="Times New Roman"/>
                <w:color w:val="000000"/>
                <w:sz w:val="19"/>
                <w:szCs w:val="19"/>
                <w:lang w:val="ru-RU"/>
              </w:rPr>
              <w:t>: Изд-во РГЭУ (РИНХ),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65</w:t>
            </w:r>
          </w:p>
        </w:tc>
      </w:tr>
    </w:tbl>
    <w:p w:rsidR="000B01E6" w:rsidRDefault="00995B71">
      <w:pPr>
        <w:rPr>
          <w:sz w:val="0"/>
          <w:szCs w:val="0"/>
        </w:rPr>
      </w:pPr>
      <w:r>
        <w:br w:type="page"/>
      </w:r>
    </w:p>
    <w:tbl>
      <w:tblPr>
        <w:tblW w:w="0" w:type="auto"/>
        <w:tblCellMar>
          <w:left w:w="0" w:type="dxa"/>
          <w:right w:w="0" w:type="dxa"/>
        </w:tblCellMar>
        <w:tblLook w:val="04A0"/>
      </w:tblPr>
      <w:tblGrid>
        <w:gridCol w:w="708"/>
        <w:gridCol w:w="58"/>
        <w:gridCol w:w="1501"/>
        <w:gridCol w:w="1668"/>
        <w:gridCol w:w="2220"/>
        <w:gridCol w:w="2378"/>
        <w:gridCol w:w="1741"/>
      </w:tblGrid>
      <w:tr w:rsidR="000B01E6" w:rsidTr="006561FF">
        <w:trPr>
          <w:trHeight w:hRule="exact" w:val="416"/>
        </w:trPr>
        <w:tc>
          <w:tcPr>
            <w:tcW w:w="3935" w:type="dxa"/>
            <w:gridSpan w:val="4"/>
            <w:shd w:val="clear" w:color="C0C0C0" w:fill="FFFFFF"/>
            <w:tcMar>
              <w:left w:w="34" w:type="dxa"/>
              <w:right w:w="34" w:type="dxa"/>
            </w:tcMar>
          </w:tcPr>
          <w:p w:rsidR="000B01E6" w:rsidRDefault="00995B71">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2220" w:type="dxa"/>
          </w:tcPr>
          <w:p w:rsidR="000B01E6" w:rsidRDefault="000B01E6"/>
        </w:tc>
        <w:tc>
          <w:tcPr>
            <w:tcW w:w="2378" w:type="dxa"/>
          </w:tcPr>
          <w:p w:rsidR="000B01E6" w:rsidRDefault="000B01E6"/>
        </w:tc>
        <w:tc>
          <w:tcPr>
            <w:tcW w:w="1741" w:type="dxa"/>
            <w:shd w:val="clear" w:color="C0C0C0" w:fill="FFFFFF"/>
            <w:tcMar>
              <w:left w:w="34" w:type="dxa"/>
              <w:right w:w="34" w:type="dxa"/>
            </w:tcMar>
          </w:tcPr>
          <w:p w:rsidR="000B01E6" w:rsidRDefault="00995B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0B01E6" w:rsidTr="006561FF">
        <w:trPr>
          <w:trHeight w:hRule="exact" w:val="277"/>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c>
          <w:tcPr>
            <w:tcW w:w="15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3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B01E6" w:rsidRPr="0030155A" w:rsidTr="006561FF">
        <w:trPr>
          <w:trHeight w:hRule="exact" w:val="917"/>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Л1.2</w:t>
            </w:r>
          </w:p>
        </w:tc>
        <w:tc>
          <w:tcPr>
            <w:tcW w:w="15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color w:val="000000"/>
                <w:sz w:val="19"/>
                <w:szCs w:val="19"/>
              </w:rPr>
              <w:t>Медведев</w:t>
            </w:r>
            <w:proofErr w:type="spellEnd"/>
            <w:r>
              <w:rPr>
                <w:rFonts w:ascii="Times New Roman" w:hAnsi="Times New Roman" w:cs="Times New Roman"/>
                <w:color w:val="000000"/>
                <w:sz w:val="19"/>
                <w:szCs w:val="19"/>
              </w:rPr>
              <w:t>, А.Г.</w:t>
            </w:r>
          </w:p>
        </w:tc>
        <w:tc>
          <w:tcPr>
            <w:tcW w:w="38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Международный менеджмент: стратегические решения в многонациональных компаниях: учебник [Электронный ресурс]. - </w:t>
            </w:r>
            <w:r>
              <w:rPr>
                <w:rFonts w:ascii="Times New Roman" w:hAnsi="Times New Roman" w:cs="Times New Roman"/>
                <w:color w:val="000000"/>
                <w:sz w:val="19"/>
                <w:szCs w:val="19"/>
              </w:rPr>
              <w:t>URL</w:t>
            </w:r>
            <w:r w:rsidRPr="00995B7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95B7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95B7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95B7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95B7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995B7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995B7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95B7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95B71">
              <w:rPr>
                <w:rFonts w:ascii="Times New Roman" w:hAnsi="Times New Roman" w:cs="Times New Roman"/>
                <w:color w:val="000000"/>
                <w:sz w:val="19"/>
                <w:szCs w:val="19"/>
                <w:lang w:val="ru-RU"/>
              </w:rPr>
              <w:t>=458070</w:t>
            </w:r>
          </w:p>
        </w:tc>
        <w:tc>
          <w:tcPr>
            <w:tcW w:w="23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Высшаяшколаменеджмента</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пользователей</w:t>
            </w:r>
            <w:bookmarkStart w:id="0" w:name="_GoBack"/>
            <w:bookmarkEnd w:id="0"/>
          </w:p>
        </w:tc>
      </w:tr>
      <w:tr w:rsidR="000B01E6" w:rsidTr="006561F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Дополнительнаялитература</w:t>
            </w:r>
            <w:proofErr w:type="spellEnd"/>
          </w:p>
        </w:tc>
      </w:tr>
      <w:tr w:rsidR="000B01E6" w:rsidTr="006561FF">
        <w:trPr>
          <w:trHeight w:hRule="exact" w:val="277"/>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0B01E6"/>
        </w:tc>
        <w:tc>
          <w:tcPr>
            <w:tcW w:w="15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3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B01E6" w:rsidTr="006561FF">
        <w:trPr>
          <w:trHeight w:hRule="exact" w:val="697"/>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Л2.1</w:t>
            </w:r>
          </w:p>
        </w:tc>
        <w:tc>
          <w:tcPr>
            <w:tcW w:w="15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proofErr w:type="spellStart"/>
            <w:r w:rsidRPr="00995B71">
              <w:rPr>
                <w:rFonts w:ascii="Times New Roman" w:hAnsi="Times New Roman" w:cs="Times New Roman"/>
                <w:color w:val="000000"/>
                <w:sz w:val="19"/>
                <w:szCs w:val="19"/>
                <w:lang w:val="ru-RU"/>
              </w:rPr>
              <w:t>Долятовский</w:t>
            </w:r>
            <w:proofErr w:type="spellEnd"/>
            <w:r w:rsidRPr="00995B71">
              <w:rPr>
                <w:rFonts w:ascii="Times New Roman" w:hAnsi="Times New Roman" w:cs="Times New Roman"/>
                <w:color w:val="000000"/>
                <w:sz w:val="19"/>
                <w:szCs w:val="19"/>
                <w:lang w:val="ru-RU"/>
              </w:rPr>
              <w:t xml:space="preserve"> В. А., </w:t>
            </w:r>
            <w:proofErr w:type="spellStart"/>
            <w:r w:rsidRPr="00995B71">
              <w:rPr>
                <w:rFonts w:ascii="Times New Roman" w:hAnsi="Times New Roman" w:cs="Times New Roman"/>
                <w:color w:val="000000"/>
                <w:sz w:val="19"/>
                <w:szCs w:val="19"/>
                <w:lang w:val="ru-RU"/>
              </w:rPr>
              <w:t>Тугуз</w:t>
            </w:r>
            <w:proofErr w:type="spellEnd"/>
            <w:r w:rsidRPr="00995B71">
              <w:rPr>
                <w:rFonts w:ascii="Times New Roman" w:hAnsi="Times New Roman" w:cs="Times New Roman"/>
                <w:color w:val="000000"/>
                <w:sz w:val="19"/>
                <w:szCs w:val="19"/>
                <w:lang w:val="ru-RU"/>
              </w:rPr>
              <w:t xml:space="preserve"> Ю. Р., Филин Н. Н.</w:t>
            </w:r>
          </w:p>
        </w:tc>
        <w:tc>
          <w:tcPr>
            <w:tcW w:w="38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Организационная диагностика в менеджменте: учеб</w:t>
            </w:r>
            <w:proofErr w:type="gramStart"/>
            <w:r w:rsidRPr="00995B71">
              <w:rPr>
                <w:rFonts w:ascii="Times New Roman" w:hAnsi="Times New Roman" w:cs="Times New Roman"/>
                <w:color w:val="000000"/>
                <w:sz w:val="19"/>
                <w:szCs w:val="19"/>
                <w:lang w:val="ru-RU"/>
              </w:rPr>
              <w:t>.п</w:t>
            </w:r>
            <w:proofErr w:type="gramEnd"/>
            <w:r w:rsidRPr="00995B71">
              <w:rPr>
                <w:rFonts w:ascii="Times New Roman" w:hAnsi="Times New Roman" w:cs="Times New Roman"/>
                <w:color w:val="000000"/>
                <w:sz w:val="19"/>
                <w:szCs w:val="19"/>
                <w:lang w:val="ru-RU"/>
              </w:rPr>
              <w:t>особие</w:t>
            </w:r>
          </w:p>
        </w:tc>
        <w:tc>
          <w:tcPr>
            <w:tcW w:w="23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Ростов н</w:t>
            </w:r>
            <w:proofErr w:type="gramStart"/>
            <w:r w:rsidRPr="00995B71">
              <w:rPr>
                <w:rFonts w:ascii="Times New Roman" w:hAnsi="Times New Roman" w:cs="Times New Roman"/>
                <w:color w:val="000000"/>
                <w:sz w:val="19"/>
                <w:szCs w:val="19"/>
                <w:lang w:val="ru-RU"/>
              </w:rPr>
              <w:t>/Д</w:t>
            </w:r>
            <w:proofErr w:type="gramEnd"/>
            <w:r w:rsidRPr="00995B71">
              <w:rPr>
                <w:rFonts w:ascii="Times New Roman" w:hAnsi="Times New Roman" w:cs="Times New Roman"/>
                <w:color w:val="000000"/>
                <w:sz w:val="19"/>
                <w:szCs w:val="19"/>
                <w:lang w:val="ru-RU"/>
              </w:rPr>
              <w:t>: Изд-во РГЭУ (РИНХ),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58</w:t>
            </w:r>
          </w:p>
        </w:tc>
      </w:tr>
      <w:tr w:rsidR="000B01E6" w:rsidRPr="0030155A" w:rsidTr="006561F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jc w:val="center"/>
              <w:rPr>
                <w:sz w:val="19"/>
                <w:szCs w:val="19"/>
                <w:lang w:val="ru-RU"/>
              </w:rPr>
            </w:pPr>
            <w:r w:rsidRPr="00995B7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B01E6" w:rsidRPr="0030155A" w:rsidTr="006561FF">
        <w:trPr>
          <w:trHeight w:hRule="exact" w:val="478"/>
        </w:trPr>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color w:val="000000"/>
                <w:sz w:val="19"/>
                <w:szCs w:val="19"/>
              </w:rPr>
              <w:t>Э1</w:t>
            </w:r>
          </w:p>
        </w:tc>
        <w:tc>
          <w:tcPr>
            <w:tcW w:w="956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 xml:space="preserve">Журнал «Менеджмент в России и за рубежом» // Электронный ресурс [Режим доступа: свободный] </w:t>
            </w:r>
            <w:r>
              <w:rPr>
                <w:rFonts w:ascii="Times New Roman" w:hAnsi="Times New Roman" w:cs="Times New Roman"/>
                <w:color w:val="000000"/>
                <w:sz w:val="19"/>
                <w:szCs w:val="19"/>
              </w:rPr>
              <w:t>http</w:t>
            </w:r>
            <w:r w:rsidRPr="00995B7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95B71">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95B7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mevriz</w:t>
            </w:r>
            <w:proofErr w:type="spellEnd"/>
            <w:r w:rsidRPr="00995B7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95B71">
              <w:rPr>
                <w:rFonts w:ascii="Times New Roman" w:hAnsi="Times New Roman" w:cs="Times New Roman"/>
                <w:color w:val="000000"/>
                <w:sz w:val="19"/>
                <w:szCs w:val="19"/>
                <w:lang w:val="ru-RU"/>
              </w:rPr>
              <w:t>/</w:t>
            </w:r>
          </w:p>
        </w:tc>
      </w:tr>
      <w:tr w:rsidR="000B01E6" w:rsidTr="006561F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Переченьпрограммногообеспечения</w:t>
            </w:r>
            <w:proofErr w:type="spellEnd"/>
          </w:p>
        </w:tc>
      </w:tr>
      <w:tr w:rsidR="000B01E6" w:rsidTr="006561FF">
        <w:trPr>
          <w:trHeight w:hRule="exact" w:val="279"/>
        </w:trPr>
        <w:tc>
          <w:tcPr>
            <w:tcW w:w="7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right"/>
              <w:rPr>
                <w:sz w:val="19"/>
                <w:szCs w:val="19"/>
              </w:rPr>
            </w:pPr>
            <w:r>
              <w:rPr>
                <w:rFonts w:ascii="Times New Roman" w:hAnsi="Times New Roman" w:cs="Times New Roman"/>
                <w:color w:val="000000"/>
                <w:sz w:val="19"/>
                <w:szCs w:val="19"/>
              </w:rPr>
              <w:t>6.3.1</w:t>
            </w:r>
          </w:p>
        </w:tc>
        <w:tc>
          <w:tcPr>
            <w:tcW w:w="950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rPr>
                <w:sz w:val="19"/>
                <w:szCs w:val="19"/>
              </w:rPr>
            </w:pPr>
            <w:r>
              <w:rPr>
                <w:rFonts w:ascii="Times New Roman" w:hAnsi="Times New Roman" w:cs="Times New Roman"/>
                <w:color w:val="000000"/>
                <w:sz w:val="19"/>
                <w:szCs w:val="19"/>
              </w:rPr>
              <w:t>Microsoft Office</w:t>
            </w:r>
          </w:p>
        </w:tc>
      </w:tr>
      <w:tr w:rsidR="000B01E6" w:rsidTr="006561F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Переченьинформационныхсправочныхсистем</w:t>
            </w:r>
            <w:proofErr w:type="spellEnd"/>
          </w:p>
        </w:tc>
      </w:tr>
      <w:tr w:rsidR="000B01E6" w:rsidTr="006561FF">
        <w:trPr>
          <w:trHeight w:hRule="exact" w:val="279"/>
        </w:trPr>
        <w:tc>
          <w:tcPr>
            <w:tcW w:w="7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right"/>
              <w:rPr>
                <w:sz w:val="19"/>
                <w:szCs w:val="19"/>
              </w:rPr>
            </w:pPr>
            <w:r>
              <w:rPr>
                <w:rFonts w:ascii="Times New Roman" w:hAnsi="Times New Roman" w:cs="Times New Roman"/>
                <w:color w:val="000000"/>
                <w:sz w:val="19"/>
                <w:szCs w:val="19"/>
              </w:rPr>
              <w:t>6.4.1</w:t>
            </w:r>
          </w:p>
        </w:tc>
        <w:tc>
          <w:tcPr>
            <w:tcW w:w="950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0B01E6" w:rsidTr="006561FF">
        <w:trPr>
          <w:trHeight w:hRule="exact" w:val="277"/>
        </w:trPr>
        <w:tc>
          <w:tcPr>
            <w:tcW w:w="708" w:type="dxa"/>
          </w:tcPr>
          <w:p w:rsidR="000B01E6" w:rsidRDefault="000B01E6"/>
        </w:tc>
        <w:tc>
          <w:tcPr>
            <w:tcW w:w="58" w:type="dxa"/>
          </w:tcPr>
          <w:p w:rsidR="000B01E6" w:rsidRDefault="000B01E6"/>
        </w:tc>
        <w:tc>
          <w:tcPr>
            <w:tcW w:w="1501" w:type="dxa"/>
          </w:tcPr>
          <w:p w:rsidR="000B01E6" w:rsidRDefault="000B01E6"/>
        </w:tc>
        <w:tc>
          <w:tcPr>
            <w:tcW w:w="1668" w:type="dxa"/>
          </w:tcPr>
          <w:p w:rsidR="000B01E6" w:rsidRDefault="000B01E6"/>
        </w:tc>
        <w:tc>
          <w:tcPr>
            <w:tcW w:w="2220" w:type="dxa"/>
          </w:tcPr>
          <w:p w:rsidR="000B01E6" w:rsidRDefault="000B01E6"/>
        </w:tc>
        <w:tc>
          <w:tcPr>
            <w:tcW w:w="2378" w:type="dxa"/>
          </w:tcPr>
          <w:p w:rsidR="000B01E6" w:rsidRDefault="000B01E6"/>
        </w:tc>
        <w:tc>
          <w:tcPr>
            <w:tcW w:w="1741" w:type="dxa"/>
          </w:tcPr>
          <w:p w:rsidR="000B01E6" w:rsidRDefault="000B01E6"/>
        </w:tc>
      </w:tr>
      <w:tr w:rsidR="000B01E6" w:rsidRPr="0030155A" w:rsidTr="006561F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01E6" w:rsidRPr="00995B71" w:rsidRDefault="00995B71">
            <w:pPr>
              <w:spacing w:after="0" w:line="240" w:lineRule="auto"/>
              <w:jc w:val="center"/>
              <w:rPr>
                <w:sz w:val="19"/>
                <w:szCs w:val="19"/>
                <w:lang w:val="ru-RU"/>
              </w:rPr>
            </w:pPr>
            <w:r w:rsidRPr="00995B71">
              <w:rPr>
                <w:rFonts w:ascii="Times New Roman" w:hAnsi="Times New Roman" w:cs="Times New Roman"/>
                <w:b/>
                <w:color w:val="000000"/>
                <w:sz w:val="19"/>
                <w:szCs w:val="19"/>
                <w:lang w:val="ru-RU"/>
              </w:rPr>
              <w:t>7. МАТЕРИАЛЬНО-ТЕХНИЧЕСКОЕ ОБЕСПЕЧЕНИЕ ДИСЦИПЛИНЫ (МОДУЛЯ)</w:t>
            </w:r>
          </w:p>
        </w:tc>
      </w:tr>
      <w:tr w:rsidR="000B01E6" w:rsidTr="006561FF">
        <w:trPr>
          <w:trHeight w:hRule="exact" w:val="727"/>
        </w:trPr>
        <w:tc>
          <w:tcPr>
            <w:tcW w:w="7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jc w:val="right"/>
              <w:rPr>
                <w:sz w:val="19"/>
                <w:szCs w:val="19"/>
              </w:rPr>
            </w:pPr>
            <w:r>
              <w:rPr>
                <w:rFonts w:ascii="Times New Roman" w:hAnsi="Times New Roman" w:cs="Times New Roman"/>
                <w:color w:val="000000"/>
                <w:sz w:val="19"/>
                <w:szCs w:val="19"/>
              </w:rPr>
              <w:t>7.1</w:t>
            </w:r>
          </w:p>
        </w:tc>
        <w:tc>
          <w:tcPr>
            <w:tcW w:w="950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Default="00995B71">
            <w:pPr>
              <w:spacing w:after="0" w:line="240" w:lineRule="auto"/>
              <w:rPr>
                <w:sz w:val="19"/>
                <w:szCs w:val="19"/>
              </w:rPr>
            </w:pPr>
            <w:r w:rsidRPr="00995B71">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Дляпроведениялекционныхзанятийиспользуетсядемонстрационноеоборудование.</w:t>
            </w:r>
          </w:p>
        </w:tc>
      </w:tr>
      <w:tr w:rsidR="000B01E6" w:rsidTr="006561FF">
        <w:trPr>
          <w:trHeight w:hRule="exact" w:val="277"/>
        </w:trPr>
        <w:tc>
          <w:tcPr>
            <w:tcW w:w="708" w:type="dxa"/>
          </w:tcPr>
          <w:p w:rsidR="000B01E6" w:rsidRDefault="000B01E6"/>
        </w:tc>
        <w:tc>
          <w:tcPr>
            <w:tcW w:w="58" w:type="dxa"/>
          </w:tcPr>
          <w:p w:rsidR="000B01E6" w:rsidRDefault="000B01E6"/>
        </w:tc>
        <w:tc>
          <w:tcPr>
            <w:tcW w:w="1501" w:type="dxa"/>
          </w:tcPr>
          <w:p w:rsidR="000B01E6" w:rsidRDefault="000B01E6"/>
        </w:tc>
        <w:tc>
          <w:tcPr>
            <w:tcW w:w="1668" w:type="dxa"/>
          </w:tcPr>
          <w:p w:rsidR="000B01E6" w:rsidRDefault="000B01E6"/>
        </w:tc>
        <w:tc>
          <w:tcPr>
            <w:tcW w:w="2220" w:type="dxa"/>
          </w:tcPr>
          <w:p w:rsidR="000B01E6" w:rsidRDefault="000B01E6"/>
        </w:tc>
        <w:tc>
          <w:tcPr>
            <w:tcW w:w="2378" w:type="dxa"/>
          </w:tcPr>
          <w:p w:rsidR="000B01E6" w:rsidRDefault="000B01E6"/>
        </w:tc>
        <w:tc>
          <w:tcPr>
            <w:tcW w:w="1741" w:type="dxa"/>
          </w:tcPr>
          <w:p w:rsidR="000B01E6" w:rsidRDefault="000B01E6"/>
        </w:tc>
      </w:tr>
      <w:tr w:rsidR="000B01E6" w:rsidRPr="0030155A" w:rsidTr="006561F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B01E6" w:rsidRPr="00995B71" w:rsidRDefault="00995B71">
            <w:pPr>
              <w:spacing w:after="0" w:line="240" w:lineRule="auto"/>
              <w:jc w:val="center"/>
              <w:rPr>
                <w:sz w:val="19"/>
                <w:szCs w:val="19"/>
                <w:lang w:val="ru-RU"/>
              </w:rPr>
            </w:pPr>
            <w:r w:rsidRPr="00995B71">
              <w:rPr>
                <w:rFonts w:ascii="Times New Roman" w:hAnsi="Times New Roman" w:cs="Times New Roman"/>
                <w:b/>
                <w:color w:val="000000"/>
                <w:sz w:val="19"/>
                <w:szCs w:val="19"/>
                <w:lang w:val="ru-RU"/>
              </w:rPr>
              <w:t xml:space="preserve">8. МЕТОДИЧЕСТКИЕ УКАЗАНИЯ ДЛЯ </w:t>
            </w:r>
            <w:proofErr w:type="gramStart"/>
            <w:r w:rsidRPr="00995B71">
              <w:rPr>
                <w:rFonts w:ascii="Times New Roman" w:hAnsi="Times New Roman" w:cs="Times New Roman"/>
                <w:b/>
                <w:color w:val="000000"/>
                <w:sz w:val="19"/>
                <w:szCs w:val="19"/>
                <w:lang w:val="ru-RU"/>
              </w:rPr>
              <w:t>ОБУЧАЮЩИХСЯ</w:t>
            </w:r>
            <w:proofErr w:type="gramEnd"/>
            <w:r w:rsidRPr="00995B71">
              <w:rPr>
                <w:rFonts w:ascii="Times New Roman" w:hAnsi="Times New Roman" w:cs="Times New Roman"/>
                <w:b/>
                <w:color w:val="000000"/>
                <w:sz w:val="19"/>
                <w:szCs w:val="19"/>
                <w:lang w:val="ru-RU"/>
              </w:rPr>
              <w:t xml:space="preserve"> ПО ОСВОЕНИЮ ДИСЦИПЛИНЫ (МОДУЛЯ)</w:t>
            </w:r>
          </w:p>
        </w:tc>
      </w:tr>
      <w:tr w:rsidR="000B01E6" w:rsidRPr="0030155A" w:rsidTr="006561F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01E6" w:rsidRPr="00995B71" w:rsidRDefault="00995B71">
            <w:pPr>
              <w:spacing w:after="0" w:line="240" w:lineRule="auto"/>
              <w:rPr>
                <w:sz w:val="19"/>
                <w:szCs w:val="19"/>
                <w:lang w:val="ru-RU"/>
              </w:rPr>
            </w:pPr>
            <w:r w:rsidRPr="00995B71">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0155A" w:rsidRDefault="0030155A" w:rsidP="006561FF">
      <w:pPr>
        <w:rPr>
          <w:noProof/>
          <w:sz w:val="28"/>
          <w:szCs w:val="28"/>
          <w:lang w:val="ru-RU" w:eastAsia="ru-RU"/>
        </w:rPr>
      </w:pPr>
    </w:p>
    <w:p w:rsidR="0030155A" w:rsidRDefault="0030155A" w:rsidP="0030155A">
      <w:pPr>
        <w:keepNext/>
        <w:keepLines/>
        <w:spacing w:before="480" w:after="0" w:line="360" w:lineRule="auto"/>
        <w:jc w:val="center"/>
        <w:rPr>
          <w:rFonts w:ascii="Times New Roman" w:eastAsia="Calibri" w:hAnsi="Times New Roman" w:cs="Times New Roman"/>
          <w:b/>
          <w:bCs/>
          <w:sz w:val="28"/>
          <w:szCs w:val="28"/>
          <w:lang w:val="ru-RU" w:eastAsia="ru-RU"/>
        </w:rPr>
      </w:pPr>
      <w:r w:rsidRPr="006A0238">
        <w:rPr>
          <w:rFonts w:ascii="Times New Roman" w:eastAsia="Times New Roman" w:hAnsi="Times New Roman" w:cs="Times New Roman"/>
          <w:noProof/>
          <w:sz w:val="28"/>
          <w:szCs w:val="28"/>
          <w:lang w:val="ru-RU" w:eastAsia="ru-RU"/>
        </w:rPr>
        <w:lastRenderedPageBreak/>
        <w:drawing>
          <wp:inline distT="0" distB="0" distL="0" distR="0">
            <wp:extent cx="5934075" cy="814387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5934075" cy="8143875"/>
                    </a:xfrm>
                    <a:prstGeom prst="rect">
                      <a:avLst/>
                    </a:prstGeom>
                    <a:noFill/>
                    <a:ln>
                      <a:noFill/>
                    </a:ln>
                  </pic:spPr>
                </pic:pic>
              </a:graphicData>
            </a:graphic>
          </wp:inline>
        </w:drawing>
      </w:r>
    </w:p>
    <w:p w:rsidR="0030155A" w:rsidRDefault="0030155A" w:rsidP="0030155A">
      <w:pPr>
        <w:keepNext/>
        <w:keepLines/>
        <w:spacing w:before="480" w:after="0" w:line="360" w:lineRule="auto"/>
        <w:jc w:val="center"/>
        <w:rPr>
          <w:rFonts w:ascii="Times New Roman" w:eastAsia="Calibri" w:hAnsi="Times New Roman" w:cs="Times New Roman"/>
          <w:b/>
          <w:bCs/>
          <w:sz w:val="28"/>
          <w:szCs w:val="28"/>
          <w:lang w:val="ru-RU" w:eastAsia="ru-RU"/>
        </w:rPr>
      </w:pPr>
    </w:p>
    <w:p w:rsidR="0030155A" w:rsidRPr="00D63BE8" w:rsidRDefault="0030155A" w:rsidP="0030155A">
      <w:pPr>
        <w:keepNext/>
        <w:keepLines/>
        <w:spacing w:before="480" w:after="0" w:line="360" w:lineRule="auto"/>
        <w:jc w:val="center"/>
        <w:rPr>
          <w:rFonts w:ascii="Times New Roman" w:eastAsia="Calibri" w:hAnsi="Times New Roman" w:cs="Times New Roman"/>
          <w:b/>
          <w:bCs/>
          <w:sz w:val="28"/>
          <w:szCs w:val="28"/>
          <w:lang w:val="ru-RU" w:eastAsia="ru-RU"/>
        </w:rPr>
      </w:pPr>
      <w:r w:rsidRPr="00D63BE8">
        <w:rPr>
          <w:rFonts w:ascii="Times New Roman" w:eastAsia="Calibri" w:hAnsi="Times New Roman" w:cs="Times New Roman"/>
          <w:b/>
          <w:bCs/>
          <w:sz w:val="28"/>
          <w:szCs w:val="28"/>
          <w:lang w:val="ru-RU" w:eastAsia="ru-RU"/>
        </w:rPr>
        <w:t>Оглавление</w:t>
      </w:r>
    </w:p>
    <w:p w:rsidR="0030155A" w:rsidRPr="00D63BE8" w:rsidRDefault="0030155A" w:rsidP="0030155A">
      <w:pPr>
        <w:spacing w:after="0" w:line="360" w:lineRule="auto"/>
        <w:rPr>
          <w:rFonts w:ascii="Times New Roman" w:eastAsia="Times New Roman" w:hAnsi="Times New Roman" w:cs="Times New Roman"/>
          <w:sz w:val="28"/>
          <w:szCs w:val="28"/>
          <w:lang w:val="ru-RU" w:eastAsia="ru-RU"/>
        </w:rPr>
      </w:pPr>
    </w:p>
    <w:p w:rsidR="0030155A" w:rsidRPr="00D63BE8" w:rsidRDefault="0030155A" w:rsidP="0030155A">
      <w:pPr>
        <w:spacing w:after="0" w:line="360" w:lineRule="auto"/>
        <w:rPr>
          <w:rFonts w:ascii="Times New Roman" w:eastAsia="Times New Roman" w:hAnsi="Times New Roman" w:cs="Times New Roman"/>
          <w:sz w:val="28"/>
          <w:szCs w:val="28"/>
          <w:lang w:val="ru-RU" w:eastAsia="ru-RU"/>
        </w:rPr>
      </w:pPr>
    </w:p>
    <w:p w:rsidR="0030155A" w:rsidRPr="00D63BE8" w:rsidRDefault="0030155A" w:rsidP="0030155A">
      <w:pPr>
        <w:tabs>
          <w:tab w:val="right" w:leader="dot" w:pos="9345"/>
        </w:tabs>
        <w:spacing w:after="100" w:line="240" w:lineRule="auto"/>
        <w:rPr>
          <w:rFonts w:ascii="Calibri" w:eastAsia="MS ??" w:hAnsi="Calibri" w:cs="Times New Roman"/>
          <w:noProof/>
          <w:sz w:val="24"/>
          <w:szCs w:val="24"/>
          <w:lang w:val="ru-RU" w:eastAsia="ja-JP"/>
        </w:rPr>
      </w:pPr>
      <w:r w:rsidRPr="00D63BE8">
        <w:rPr>
          <w:rFonts w:ascii="Times New Roman" w:eastAsia="Times New Roman" w:hAnsi="Times New Roman" w:cs="Times New Roman"/>
          <w:sz w:val="28"/>
          <w:szCs w:val="28"/>
          <w:lang w:val="ru-RU" w:eastAsia="ru-RU"/>
        </w:rPr>
        <w:lastRenderedPageBreak/>
        <w:fldChar w:fldCharType="begin"/>
      </w:r>
      <w:r w:rsidRPr="00D63BE8">
        <w:rPr>
          <w:rFonts w:ascii="Times New Roman" w:eastAsia="Times New Roman" w:hAnsi="Times New Roman" w:cs="Times New Roman"/>
          <w:sz w:val="28"/>
          <w:szCs w:val="28"/>
          <w:lang w:val="ru-RU" w:eastAsia="ru-RU"/>
        </w:rPr>
        <w:instrText xml:space="preserve"> TOC \o "1-3" \h \z \u </w:instrText>
      </w:r>
      <w:r w:rsidRPr="00D63BE8">
        <w:rPr>
          <w:rFonts w:ascii="Times New Roman" w:eastAsia="Times New Roman" w:hAnsi="Times New Roman" w:cs="Times New Roman"/>
          <w:sz w:val="28"/>
          <w:szCs w:val="28"/>
          <w:lang w:val="ru-RU" w:eastAsia="ru-RU"/>
        </w:rPr>
        <w:fldChar w:fldCharType="separate"/>
      </w:r>
      <w:r w:rsidRPr="00D63BE8">
        <w:rPr>
          <w:rFonts w:ascii="Times New Roman" w:eastAsia="Times New Roman"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D63BE8">
        <w:rPr>
          <w:rFonts w:ascii="Times New Roman" w:eastAsia="Times New Roman" w:hAnsi="Times New Roman" w:cs="Times New Roman"/>
          <w:noProof/>
          <w:sz w:val="24"/>
          <w:szCs w:val="24"/>
          <w:lang w:val="ru-RU" w:eastAsia="ru-RU"/>
        </w:rPr>
        <w:tab/>
      </w:r>
      <w:r w:rsidRPr="00D63BE8">
        <w:rPr>
          <w:rFonts w:ascii="Times New Roman" w:eastAsia="Times New Roman" w:hAnsi="Times New Roman" w:cs="Times New Roman"/>
          <w:noProof/>
          <w:sz w:val="24"/>
          <w:szCs w:val="24"/>
          <w:lang w:val="ru-RU" w:eastAsia="ru-RU"/>
        </w:rPr>
        <w:fldChar w:fldCharType="begin"/>
      </w:r>
      <w:r w:rsidRPr="00D63BE8">
        <w:rPr>
          <w:rFonts w:ascii="Times New Roman" w:eastAsia="Times New Roman" w:hAnsi="Times New Roman" w:cs="Times New Roman"/>
          <w:noProof/>
          <w:sz w:val="24"/>
          <w:szCs w:val="24"/>
          <w:lang w:val="ru-RU" w:eastAsia="ru-RU"/>
        </w:rPr>
        <w:instrText xml:space="preserve"> PAGEREF _Toc357847684 \h </w:instrText>
      </w:r>
      <w:r w:rsidRPr="00D63BE8">
        <w:rPr>
          <w:rFonts w:ascii="Times New Roman" w:eastAsia="Times New Roman" w:hAnsi="Times New Roman" w:cs="Times New Roman"/>
          <w:noProof/>
          <w:sz w:val="24"/>
          <w:szCs w:val="24"/>
          <w:lang w:val="ru-RU" w:eastAsia="ru-RU"/>
        </w:rPr>
      </w:r>
      <w:r w:rsidRPr="00D63BE8">
        <w:rPr>
          <w:rFonts w:ascii="Times New Roman" w:eastAsia="Times New Roman" w:hAnsi="Times New Roman" w:cs="Times New Roman"/>
          <w:noProof/>
          <w:sz w:val="24"/>
          <w:szCs w:val="24"/>
          <w:lang w:val="ru-RU" w:eastAsia="ru-RU"/>
        </w:rPr>
        <w:fldChar w:fldCharType="separate"/>
      </w:r>
      <w:r>
        <w:rPr>
          <w:rFonts w:ascii="Times New Roman" w:eastAsia="Times New Roman" w:hAnsi="Times New Roman" w:cs="Times New Roman"/>
          <w:noProof/>
          <w:sz w:val="24"/>
          <w:szCs w:val="24"/>
          <w:lang w:val="ru-RU" w:eastAsia="ru-RU"/>
        </w:rPr>
        <w:t>3</w:t>
      </w:r>
      <w:r w:rsidRPr="00D63BE8">
        <w:rPr>
          <w:rFonts w:ascii="Times New Roman" w:eastAsia="Times New Roman" w:hAnsi="Times New Roman" w:cs="Times New Roman"/>
          <w:noProof/>
          <w:sz w:val="24"/>
          <w:szCs w:val="24"/>
          <w:lang w:val="ru-RU" w:eastAsia="ru-RU"/>
        </w:rPr>
        <w:fldChar w:fldCharType="end"/>
      </w:r>
    </w:p>
    <w:p w:rsidR="0030155A" w:rsidRPr="00D63BE8" w:rsidRDefault="0030155A" w:rsidP="0030155A">
      <w:pPr>
        <w:tabs>
          <w:tab w:val="right" w:leader="dot" w:pos="9345"/>
        </w:tabs>
        <w:spacing w:after="100" w:line="240" w:lineRule="auto"/>
        <w:rPr>
          <w:rFonts w:ascii="Calibri" w:eastAsia="MS ??" w:hAnsi="Calibri" w:cs="Times New Roman"/>
          <w:noProof/>
          <w:sz w:val="24"/>
          <w:szCs w:val="24"/>
          <w:lang w:val="ru-RU" w:eastAsia="ja-JP"/>
        </w:rPr>
      </w:pPr>
      <w:r w:rsidRPr="00D63BE8">
        <w:rPr>
          <w:rFonts w:ascii="Times New Roman" w:eastAsia="Times New Roman"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D63BE8">
        <w:rPr>
          <w:rFonts w:ascii="Times New Roman" w:eastAsia="Times New Roman" w:hAnsi="Times New Roman" w:cs="Times New Roman"/>
          <w:noProof/>
          <w:sz w:val="24"/>
          <w:szCs w:val="24"/>
          <w:lang w:val="ru-RU" w:eastAsia="ru-RU"/>
        </w:rPr>
        <w:tab/>
      </w:r>
      <w:r w:rsidRPr="00D63BE8">
        <w:rPr>
          <w:rFonts w:ascii="Times New Roman" w:eastAsia="Times New Roman" w:hAnsi="Times New Roman" w:cs="Times New Roman"/>
          <w:noProof/>
          <w:sz w:val="24"/>
          <w:szCs w:val="24"/>
          <w:lang w:val="ru-RU" w:eastAsia="ru-RU"/>
        </w:rPr>
        <w:fldChar w:fldCharType="begin"/>
      </w:r>
      <w:r w:rsidRPr="00D63BE8">
        <w:rPr>
          <w:rFonts w:ascii="Times New Roman" w:eastAsia="Times New Roman" w:hAnsi="Times New Roman" w:cs="Times New Roman"/>
          <w:noProof/>
          <w:sz w:val="24"/>
          <w:szCs w:val="24"/>
          <w:lang w:val="ru-RU" w:eastAsia="ru-RU"/>
        </w:rPr>
        <w:instrText xml:space="preserve"> PAGEREF _Toc357847685 \h </w:instrText>
      </w:r>
      <w:r w:rsidRPr="00D63BE8">
        <w:rPr>
          <w:rFonts w:ascii="Times New Roman" w:eastAsia="Times New Roman" w:hAnsi="Times New Roman" w:cs="Times New Roman"/>
          <w:noProof/>
          <w:sz w:val="24"/>
          <w:szCs w:val="24"/>
          <w:lang w:val="ru-RU" w:eastAsia="ru-RU"/>
        </w:rPr>
      </w:r>
      <w:r w:rsidRPr="00D63BE8">
        <w:rPr>
          <w:rFonts w:ascii="Times New Roman" w:eastAsia="Times New Roman" w:hAnsi="Times New Roman" w:cs="Times New Roman"/>
          <w:noProof/>
          <w:sz w:val="24"/>
          <w:szCs w:val="24"/>
          <w:lang w:val="ru-RU" w:eastAsia="ru-RU"/>
        </w:rPr>
        <w:fldChar w:fldCharType="separate"/>
      </w:r>
      <w:r>
        <w:rPr>
          <w:rFonts w:ascii="Times New Roman" w:eastAsia="Times New Roman" w:hAnsi="Times New Roman" w:cs="Times New Roman"/>
          <w:noProof/>
          <w:sz w:val="24"/>
          <w:szCs w:val="24"/>
          <w:lang w:val="ru-RU" w:eastAsia="ru-RU"/>
        </w:rPr>
        <w:t>3</w:t>
      </w:r>
      <w:r w:rsidRPr="00D63BE8">
        <w:rPr>
          <w:rFonts w:ascii="Times New Roman" w:eastAsia="Times New Roman" w:hAnsi="Times New Roman" w:cs="Times New Roman"/>
          <w:noProof/>
          <w:sz w:val="24"/>
          <w:szCs w:val="24"/>
          <w:lang w:val="ru-RU" w:eastAsia="ru-RU"/>
        </w:rPr>
        <w:fldChar w:fldCharType="end"/>
      </w:r>
    </w:p>
    <w:p w:rsidR="0030155A" w:rsidRPr="00D63BE8" w:rsidRDefault="0030155A" w:rsidP="0030155A">
      <w:pPr>
        <w:tabs>
          <w:tab w:val="right" w:leader="dot" w:pos="9345"/>
        </w:tabs>
        <w:spacing w:after="100" w:line="240" w:lineRule="auto"/>
        <w:rPr>
          <w:rFonts w:ascii="Calibri" w:eastAsia="MS ??" w:hAnsi="Calibri" w:cs="Times New Roman"/>
          <w:noProof/>
          <w:sz w:val="24"/>
          <w:szCs w:val="24"/>
          <w:lang w:val="ru-RU" w:eastAsia="ja-JP"/>
        </w:rPr>
      </w:pPr>
      <w:r w:rsidRPr="00D63BE8">
        <w:rPr>
          <w:rFonts w:ascii="Times New Roman" w:eastAsia="Times New Roman"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63BE8">
        <w:rPr>
          <w:rFonts w:ascii="Times New Roman" w:eastAsia="Times New Roman" w:hAnsi="Times New Roman" w:cs="Times New Roman"/>
          <w:noProof/>
          <w:sz w:val="24"/>
          <w:szCs w:val="24"/>
          <w:lang w:val="ru-RU" w:eastAsia="ru-RU"/>
        </w:rPr>
        <w:tab/>
      </w:r>
      <w:r w:rsidRPr="00D63BE8">
        <w:rPr>
          <w:rFonts w:ascii="Times New Roman" w:eastAsia="Times New Roman" w:hAnsi="Times New Roman" w:cs="Times New Roman"/>
          <w:noProof/>
          <w:sz w:val="24"/>
          <w:szCs w:val="24"/>
          <w:lang w:val="ru-RU" w:eastAsia="ru-RU"/>
        </w:rPr>
        <w:fldChar w:fldCharType="begin"/>
      </w:r>
      <w:r w:rsidRPr="00D63BE8">
        <w:rPr>
          <w:rFonts w:ascii="Times New Roman" w:eastAsia="Times New Roman" w:hAnsi="Times New Roman" w:cs="Times New Roman"/>
          <w:noProof/>
          <w:sz w:val="24"/>
          <w:szCs w:val="24"/>
          <w:lang w:val="ru-RU" w:eastAsia="ru-RU"/>
        </w:rPr>
        <w:instrText xml:space="preserve"> PAGEREF _Toc357847686 \h </w:instrText>
      </w:r>
      <w:r w:rsidRPr="00D63BE8">
        <w:rPr>
          <w:rFonts w:ascii="Times New Roman" w:eastAsia="Times New Roman" w:hAnsi="Times New Roman" w:cs="Times New Roman"/>
          <w:noProof/>
          <w:sz w:val="24"/>
          <w:szCs w:val="24"/>
          <w:lang w:val="ru-RU" w:eastAsia="ru-RU"/>
        </w:rPr>
      </w:r>
      <w:r w:rsidRPr="00D63BE8">
        <w:rPr>
          <w:rFonts w:ascii="Times New Roman" w:eastAsia="Times New Roman" w:hAnsi="Times New Roman" w:cs="Times New Roman"/>
          <w:noProof/>
          <w:sz w:val="24"/>
          <w:szCs w:val="24"/>
          <w:lang w:val="ru-RU" w:eastAsia="ru-RU"/>
        </w:rPr>
        <w:fldChar w:fldCharType="separate"/>
      </w:r>
      <w:r>
        <w:rPr>
          <w:rFonts w:ascii="Times New Roman" w:eastAsia="Times New Roman" w:hAnsi="Times New Roman" w:cs="Times New Roman"/>
          <w:noProof/>
          <w:sz w:val="24"/>
          <w:szCs w:val="24"/>
          <w:lang w:val="ru-RU" w:eastAsia="ru-RU"/>
        </w:rPr>
        <w:t>5</w:t>
      </w:r>
      <w:r w:rsidRPr="00D63BE8">
        <w:rPr>
          <w:rFonts w:ascii="Times New Roman" w:eastAsia="Times New Roman" w:hAnsi="Times New Roman" w:cs="Times New Roman"/>
          <w:noProof/>
          <w:sz w:val="24"/>
          <w:szCs w:val="24"/>
          <w:lang w:val="ru-RU" w:eastAsia="ru-RU"/>
        </w:rPr>
        <w:fldChar w:fldCharType="end"/>
      </w:r>
    </w:p>
    <w:p w:rsidR="0030155A" w:rsidRPr="00D63BE8" w:rsidRDefault="0030155A" w:rsidP="0030155A">
      <w:pPr>
        <w:tabs>
          <w:tab w:val="right" w:leader="dot" w:pos="9345"/>
        </w:tabs>
        <w:spacing w:after="100" w:line="240" w:lineRule="auto"/>
        <w:rPr>
          <w:rFonts w:ascii="Calibri" w:eastAsia="MS ??" w:hAnsi="Calibri" w:cs="Times New Roman"/>
          <w:noProof/>
          <w:sz w:val="24"/>
          <w:szCs w:val="24"/>
          <w:lang w:val="ru-RU" w:eastAsia="ja-JP"/>
        </w:rPr>
      </w:pPr>
      <w:r w:rsidRPr="00D63BE8">
        <w:rPr>
          <w:rFonts w:ascii="Times New Roman" w:eastAsia="Times New Roman" w:hAnsi="Times New Roman" w:cs="Times New Roman"/>
          <w:noProof/>
          <w:color w:val="000000"/>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63BE8">
        <w:rPr>
          <w:rFonts w:ascii="Times New Roman" w:eastAsia="Times New Roman" w:hAnsi="Times New Roman" w:cs="Times New Roman"/>
          <w:noProof/>
          <w:sz w:val="24"/>
          <w:szCs w:val="24"/>
          <w:lang w:val="ru-RU" w:eastAsia="ru-RU"/>
        </w:rPr>
        <w:tab/>
        <w:t>22</w:t>
      </w:r>
    </w:p>
    <w:p w:rsidR="0030155A" w:rsidRPr="00D63BE8" w:rsidRDefault="0030155A" w:rsidP="0030155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r w:rsidRPr="00D63BE8">
        <w:rPr>
          <w:rFonts w:ascii="Times New Roman" w:eastAsia="Times New Roman" w:hAnsi="Times New Roman" w:cs="Times New Roman"/>
          <w:sz w:val="28"/>
          <w:szCs w:val="28"/>
          <w:lang w:val="ru-RU" w:eastAsia="ru-RU"/>
        </w:rPr>
        <w:fldChar w:fldCharType="end"/>
      </w:r>
    </w:p>
    <w:p w:rsidR="0030155A" w:rsidRPr="00D63BE8" w:rsidRDefault="0030155A" w:rsidP="0030155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30155A" w:rsidRPr="00D63BE8" w:rsidRDefault="0030155A" w:rsidP="0030155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30155A" w:rsidRPr="00D63BE8" w:rsidRDefault="0030155A" w:rsidP="0030155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30155A" w:rsidRPr="00D63BE8" w:rsidRDefault="0030155A" w:rsidP="0030155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30155A" w:rsidRPr="00D63BE8" w:rsidRDefault="0030155A" w:rsidP="0030155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30155A" w:rsidRPr="00D63BE8" w:rsidRDefault="0030155A" w:rsidP="0030155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30155A" w:rsidRPr="00D63BE8" w:rsidRDefault="0030155A" w:rsidP="0030155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30155A" w:rsidRPr="00D63BE8" w:rsidRDefault="0030155A" w:rsidP="0030155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30155A" w:rsidRPr="00D63BE8" w:rsidRDefault="0030155A" w:rsidP="0030155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30155A" w:rsidRPr="00D63BE8" w:rsidRDefault="0030155A" w:rsidP="0030155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30155A" w:rsidRPr="00D63BE8" w:rsidRDefault="0030155A" w:rsidP="0030155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30155A" w:rsidRPr="00D63BE8" w:rsidRDefault="0030155A" w:rsidP="0030155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30155A" w:rsidRPr="00D63BE8" w:rsidRDefault="0030155A" w:rsidP="0030155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30155A" w:rsidRPr="00D63BE8" w:rsidRDefault="0030155A" w:rsidP="0030155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30155A" w:rsidRPr="00D63BE8" w:rsidRDefault="0030155A" w:rsidP="0030155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30155A" w:rsidRPr="00D63BE8" w:rsidRDefault="0030155A" w:rsidP="0030155A">
      <w:pPr>
        <w:keepNext/>
        <w:keepLines/>
        <w:spacing w:before="480" w:after="0" w:line="240" w:lineRule="auto"/>
        <w:outlineLvl w:val="0"/>
        <w:rPr>
          <w:rFonts w:ascii="Cambria" w:eastAsia="MS ????" w:hAnsi="Cambria" w:cs="Times New Roman"/>
          <w:b/>
          <w:bCs/>
          <w:sz w:val="28"/>
          <w:szCs w:val="28"/>
          <w:lang w:val="ru-RU" w:eastAsia="ru-RU"/>
        </w:rPr>
      </w:pPr>
      <w:bookmarkStart w:id="1" w:name="_Toc453750942"/>
      <w:bookmarkStart w:id="2" w:name="_Toc336535729"/>
      <w:bookmarkStart w:id="3" w:name="_Toc357847684"/>
      <w:r w:rsidRPr="00D63BE8">
        <w:rPr>
          <w:rFonts w:ascii="Cambria" w:eastAsia="MS ????"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bookmarkEnd w:id="2"/>
      <w:bookmarkEnd w:id="3"/>
    </w:p>
    <w:p w:rsidR="0030155A" w:rsidRPr="00D63BE8" w:rsidRDefault="0030155A" w:rsidP="0030155A">
      <w:pPr>
        <w:tabs>
          <w:tab w:val="left" w:pos="2295"/>
        </w:tabs>
        <w:spacing w:after="0" w:line="240" w:lineRule="auto"/>
        <w:jc w:val="center"/>
        <w:rPr>
          <w:rFonts w:ascii="Times New Roman" w:eastAsia="Times New Roman" w:hAnsi="Times New Roman" w:cs="Times New Roman"/>
          <w:b/>
          <w:sz w:val="28"/>
          <w:szCs w:val="28"/>
          <w:lang w:val="ru-RU" w:eastAsia="ru-RU"/>
        </w:rPr>
      </w:pPr>
    </w:p>
    <w:p w:rsidR="0030155A" w:rsidRPr="00D63BE8" w:rsidRDefault="0030155A" w:rsidP="0030155A">
      <w:pPr>
        <w:tabs>
          <w:tab w:val="left" w:pos="360"/>
        </w:tabs>
        <w:ind w:firstLine="709"/>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0155A" w:rsidRPr="00D63BE8" w:rsidRDefault="0030155A" w:rsidP="0030155A">
      <w:pPr>
        <w:keepNext/>
        <w:keepLines/>
        <w:spacing w:before="480" w:after="0" w:line="240" w:lineRule="auto"/>
        <w:outlineLvl w:val="0"/>
        <w:rPr>
          <w:rFonts w:ascii="Cambria" w:eastAsia="MS ????" w:hAnsi="Cambria" w:cs="Times New Roman"/>
          <w:b/>
          <w:bCs/>
          <w:sz w:val="28"/>
          <w:szCs w:val="28"/>
          <w:lang w:val="ru-RU" w:eastAsia="ru-RU"/>
        </w:rPr>
      </w:pPr>
      <w:bookmarkStart w:id="4" w:name="_Toc453750943"/>
      <w:bookmarkStart w:id="5" w:name="_Toc336535730"/>
      <w:bookmarkStart w:id="6" w:name="_Toc357847685"/>
      <w:r w:rsidRPr="00D63BE8">
        <w:rPr>
          <w:rFonts w:ascii="Cambria" w:eastAsia="MS ????" w:hAnsi="Cambria" w:cs="Times New Roman"/>
          <w:b/>
          <w:bCs/>
          <w:sz w:val="28"/>
          <w:szCs w:val="28"/>
          <w:lang w:val="ru-RU" w:eastAsia="ru-RU"/>
        </w:rPr>
        <w:lastRenderedPageBreak/>
        <w:t>2 Описание показателей и критериев оценивания компетенций на различных этапах их формирования, описание шкал оценивания</w:t>
      </w:r>
      <w:bookmarkEnd w:id="4"/>
      <w:bookmarkEnd w:id="5"/>
      <w:bookmarkEnd w:id="6"/>
    </w:p>
    <w:p w:rsidR="0030155A" w:rsidRPr="00D63BE8" w:rsidRDefault="0030155A" w:rsidP="0030155A">
      <w:pPr>
        <w:spacing w:after="0" w:line="240" w:lineRule="auto"/>
        <w:ind w:firstLine="708"/>
        <w:rPr>
          <w:rFonts w:ascii="Times New Roman" w:eastAsia="Times New Roman" w:hAnsi="Times New Roman" w:cs="Times New Roman"/>
          <w:sz w:val="28"/>
          <w:szCs w:val="28"/>
          <w:lang w:val="ru-RU" w:eastAsia="ru-RU"/>
        </w:rPr>
      </w:pPr>
    </w:p>
    <w:p w:rsidR="0030155A" w:rsidRPr="00D63BE8" w:rsidRDefault="0030155A" w:rsidP="0030155A">
      <w:pPr>
        <w:spacing w:after="0" w:line="240" w:lineRule="auto"/>
        <w:ind w:firstLine="708"/>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073" w:type="dxa"/>
        <w:tblCellMar>
          <w:left w:w="0" w:type="dxa"/>
          <w:right w:w="0" w:type="dxa"/>
        </w:tblCellMar>
        <w:tblLook w:val="01E0"/>
      </w:tblPr>
      <w:tblGrid>
        <w:gridCol w:w="2458"/>
        <w:gridCol w:w="2160"/>
        <w:gridCol w:w="3039"/>
        <w:gridCol w:w="1416"/>
      </w:tblGrid>
      <w:tr w:rsidR="0030155A" w:rsidRPr="00D63BE8" w:rsidTr="003250A2">
        <w:trPr>
          <w:trHeight w:val="752"/>
        </w:trPr>
        <w:tc>
          <w:tcPr>
            <w:tcW w:w="23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0155A" w:rsidRPr="00D63BE8" w:rsidRDefault="0030155A" w:rsidP="003250A2">
            <w:pPr>
              <w:spacing w:after="0" w:line="256" w:lineRule="auto"/>
              <w:jc w:val="center"/>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 xml:space="preserve">ЗУН, составляющие компетенцию </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0155A" w:rsidRPr="00D63BE8" w:rsidRDefault="0030155A" w:rsidP="003250A2">
            <w:pPr>
              <w:spacing w:after="0" w:line="256" w:lineRule="auto"/>
              <w:jc w:val="center"/>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Показатели оценивания</w:t>
            </w:r>
          </w:p>
        </w:tc>
        <w:tc>
          <w:tcPr>
            <w:tcW w:w="310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0155A" w:rsidRPr="00D63BE8" w:rsidRDefault="0030155A" w:rsidP="003250A2">
            <w:pPr>
              <w:spacing w:after="0" w:line="256" w:lineRule="auto"/>
              <w:jc w:val="center"/>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Критерии оценивания</w:t>
            </w:r>
          </w:p>
        </w:tc>
        <w:tc>
          <w:tcPr>
            <w:tcW w:w="142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0155A" w:rsidRPr="00D63BE8" w:rsidRDefault="0030155A" w:rsidP="003250A2">
            <w:pPr>
              <w:spacing w:after="0" w:line="256" w:lineRule="auto"/>
              <w:jc w:val="center"/>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Средства оценивания</w:t>
            </w:r>
          </w:p>
        </w:tc>
      </w:tr>
      <w:tr w:rsidR="0030155A" w:rsidRPr="0030155A" w:rsidTr="003250A2">
        <w:trPr>
          <w:trHeight w:val="554"/>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0155A" w:rsidRPr="00D63BE8" w:rsidRDefault="0030155A" w:rsidP="003250A2">
            <w:pPr>
              <w:spacing w:after="0" w:line="240" w:lineRule="auto"/>
              <w:jc w:val="center"/>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sz w:val="24"/>
                <w:szCs w:val="24"/>
                <w:lang w:val="ru-RU" w:eastAsia="ru-RU"/>
              </w:rPr>
              <w:t xml:space="preserve">ОПК-1 </w:t>
            </w:r>
            <w:r w:rsidRPr="00D63BE8">
              <w:rPr>
                <w:rFonts w:ascii="Times New Roman" w:eastAsia="Times New Roman" w:hAnsi="Times New Roman" w:cs="Times New Roman"/>
                <w:i/>
                <w:sz w:val="24"/>
                <w:szCs w:val="24"/>
                <w:lang w:val="ru-RU" w:eastAsia="ru-RU"/>
              </w:rPr>
              <w:t>Владением навыками поиска, анализа и использования нормативных и правовых документов в своей профессиональной деятельности</w:t>
            </w:r>
          </w:p>
        </w:tc>
      </w:tr>
      <w:tr w:rsidR="0030155A" w:rsidRPr="0030155A" w:rsidTr="003250A2">
        <w:trPr>
          <w:trHeight w:val="2005"/>
        </w:trPr>
        <w:tc>
          <w:tcPr>
            <w:tcW w:w="23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0155A" w:rsidRPr="00D63BE8" w:rsidRDefault="0030155A" w:rsidP="003250A2">
            <w:pPr>
              <w:spacing w:after="0" w:line="240" w:lineRule="auto"/>
              <w:rPr>
                <w:rFonts w:ascii="Times New Roman" w:eastAsia="Times New Roman" w:hAnsi="Times New Roman" w:cs="Times New Roman"/>
                <w:i/>
                <w:sz w:val="24"/>
                <w:szCs w:val="24"/>
                <w:lang w:val="ru-RU" w:eastAsia="ru-RU"/>
              </w:rPr>
            </w:pPr>
            <w:proofErr w:type="spellStart"/>
            <w:r w:rsidRPr="00D63BE8">
              <w:rPr>
                <w:rFonts w:ascii="Times New Roman" w:eastAsia="Times New Roman" w:hAnsi="Times New Roman" w:cs="Times New Roman"/>
                <w:i/>
                <w:sz w:val="24"/>
                <w:szCs w:val="24"/>
                <w:lang w:val="ru-RU" w:eastAsia="ru-RU"/>
              </w:rPr>
              <w:t>З-</w:t>
            </w:r>
            <w:r w:rsidRPr="001F16BF">
              <w:rPr>
                <w:rFonts w:ascii="Times New Roman" w:eastAsia="Times New Roman" w:hAnsi="Times New Roman" w:cs="Times New Roman"/>
                <w:sz w:val="24"/>
                <w:szCs w:val="24"/>
                <w:lang w:val="ru-RU" w:eastAsia="ru-RU"/>
              </w:rPr>
              <w:t>основные</w:t>
            </w:r>
            <w:proofErr w:type="spellEnd"/>
            <w:r w:rsidRPr="001F16BF">
              <w:rPr>
                <w:rFonts w:ascii="Times New Roman" w:eastAsia="Times New Roman" w:hAnsi="Times New Roman" w:cs="Times New Roman"/>
                <w:sz w:val="24"/>
                <w:szCs w:val="24"/>
                <w:lang w:val="ru-RU" w:eastAsia="ru-RU"/>
              </w:rPr>
              <w:t xml:space="preserve"> приемы и инструменты поиска, анализа и </w:t>
            </w:r>
            <w:proofErr w:type="gramStart"/>
            <w:r w:rsidRPr="001F16BF">
              <w:rPr>
                <w:rFonts w:ascii="Times New Roman" w:eastAsia="Times New Roman" w:hAnsi="Times New Roman" w:cs="Times New Roman"/>
                <w:sz w:val="24"/>
                <w:szCs w:val="24"/>
                <w:lang w:val="ru-RU" w:eastAsia="ru-RU"/>
              </w:rPr>
              <w:t>использования</w:t>
            </w:r>
            <w:proofErr w:type="gramEnd"/>
            <w:r w:rsidRPr="001F16BF">
              <w:rPr>
                <w:rFonts w:ascii="Times New Roman" w:eastAsia="Times New Roman" w:hAnsi="Times New Roman" w:cs="Times New Roman"/>
                <w:sz w:val="24"/>
                <w:szCs w:val="24"/>
                <w:lang w:val="ru-RU" w:eastAsia="ru-RU"/>
              </w:rPr>
              <w:t xml:space="preserve"> нормативных </w:t>
            </w:r>
            <w:proofErr w:type="spellStart"/>
            <w:r w:rsidRPr="001F16BF">
              <w:rPr>
                <w:rFonts w:ascii="Times New Roman" w:eastAsia="Times New Roman" w:hAnsi="Times New Roman" w:cs="Times New Roman"/>
                <w:sz w:val="24"/>
                <w:szCs w:val="24"/>
                <w:lang w:val="ru-RU" w:eastAsia="ru-RU"/>
              </w:rPr>
              <w:t>иправовых</w:t>
            </w:r>
            <w:proofErr w:type="spellEnd"/>
            <w:r w:rsidRPr="001F16BF">
              <w:rPr>
                <w:rFonts w:ascii="Times New Roman" w:eastAsia="Times New Roman" w:hAnsi="Times New Roman" w:cs="Times New Roman"/>
                <w:sz w:val="24"/>
                <w:szCs w:val="24"/>
                <w:lang w:val="ru-RU" w:eastAsia="ru-RU"/>
              </w:rPr>
              <w:t xml:space="preserve"> документов в своей профессиональной деятельности</w:t>
            </w:r>
          </w:p>
          <w:p w:rsidR="0030155A" w:rsidRPr="00D63BE8" w:rsidRDefault="0030155A" w:rsidP="003250A2">
            <w:pPr>
              <w:spacing w:after="0" w:line="240" w:lineRule="auto"/>
              <w:rPr>
                <w:rFonts w:ascii="Times New Roman" w:eastAsia="Times New Roman" w:hAnsi="Times New Roman" w:cs="Times New Roman"/>
                <w:i/>
                <w:sz w:val="24"/>
                <w:szCs w:val="24"/>
                <w:lang w:val="ru-RU" w:eastAsia="ru-RU"/>
              </w:rPr>
            </w:pPr>
          </w:p>
          <w:p w:rsidR="0030155A" w:rsidRPr="00D63BE8" w:rsidRDefault="0030155A" w:rsidP="003250A2">
            <w:pPr>
              <w:spacing w:after="0" w:line="240" w:lineRule="auto"/>
              <w:rPr>
                <w:rFonts w:ascii="Times New Roman" w:eastAsia="Times New Roman" w:hAnsi="Times New Roman" w:cs="Times New Roman"/>
                <w:i/>
                <w:sz w:val="24"/>
                <w:szCs w:val="24"/>
                <w:lang w:val="ru-RU" w:eastAsia="ru-RU"/>
              </w:rPr>
            </w:pPr>
            <w:proofErr w:type="spellStart"/>
            <w:proofErr w:type="gramStart"/>
            <w:r w:rsidRPr="00D63BE8">
              <w:rPr>
                <w:rFonts w:ascii="Times New Roman" w:eastAsia="Times New Roman" w:hAnsi="Times New Roman" w:cs="Times New Roman"/>
                <w:i/>
                <w:sz w:val="24"/>
                <w:szCs w:val="24"/>
                <w:lang w:val="ru-RU" w:eastAsia="ru-RU"/>
              </w:rPr>
              <w:t>У-</w:t>
            </w:r>
            <w:r w:rsidRPr="001F16BF">
              <w:rPr>
                <w:rFonts w:ascii="Times New Roman" w:eastAsia="Times New Roman" w:hAnsi="Times New Roman" w:cs="Times New Roman"/>
                <w:sz w:val="24"/>
                <w:szCs w:val="24"/>
                <w:lang w:val="ru-RU" w:eastAsia="ru-RU"/>
              </w:rPr>
              <w:t>находить</w:t>
            </w:r>
            <w:proofErr w:type="spellEnd"/>
            <w:proofErr w:type="gramEnd"/>
            <w:r w:rsidRPr="001F16BF">
              <w:rPr>
                <w:rFonts w:ascii="Times New Roman" w:eastAsia="Times New Roman" w:hAnsi="Times New Roman" w:cs="Times New Roman"/>
                <w:sz w:val="24"/>
                <w:szCs w:val="24"/>
                <w:lang w:val="ru-RU" w:eastAsia="ru-RU"/>
              </w:rPr>
              <w:t xml:space="preserve">, анализировать использовать нормативные и правовые документы </w:t>
            </w:r>
            <w:proofErr w:type="spellStart"/>
            <w:r w:rsidRPr="001F16BF">
              <w:rPr>
                <w:rFonts w:ascii="Times New Roman" w:eastAsia="Times New Roman" w:hAnsi="Times New Roman" w:cs="Times New Roman"/>
                <w:sz w:val="24"/>
                <w:szCs w:val="24"/>
                <w:lang w:val="ru-RU" w:eastAsia="ru-RU"/>
              </w:rPr>
              <w:t>всвоей</w:t>
            </w:r>
            <w:proofErr w:type="spellEnd"/>
            <w:r w:rsidRPr="001F16BF">
              <w:rPr>
                <w:rFonts w:ascii="Times New Roman" w:eastAsia="Times New Roman" w:hAnsi="Times New Roman" w:cs="Times New Roman"/>
                <w:sz w:val="24"/>
                <w:szCs w:val="24"/>
                <w:lang w:val="ru-RU" w:eastAsia="ru-RU"/>
              </w:rPr>
              <w:t xml:space="preserve"> профессиональной деятельности</w:t>
            </w:r>
          </w:p>
          <w:p w:rsidR="0030155A" w:rsidRPr="00D63BE8" w:rsidRDefault="0030155A" w:rsidP="003250A2">
            <w:pPr>
              <w:spacing w:after="0" w:line="240" w:lineRule="auto"/>
              <w:rPr>
                <w:rFonts w:ascii="Times New Roman" w:eastAsia="Times New Roman" w:hAnsi="Times New Roman" w:cs="Times New Roman"/>
                <w:i/>
                <w:sz w:val="24"/>
                <w:szCs w:val="24"/>
                <w:lang w:val="ru-RU" w:eastAsia="ru-RU"/>
              </w:rPr>
            </w:pPr>
          </w:p>
          <w:p w:rsidR="0030155A" w:rsidRPr="00D63BE8" w:rsidRDefault="0030155A" w:rsidP="003250A2">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В-</w:t>
            </w:r>
            <w:r w:rsidRPr="001F16BF">
              <w:rPr>
                <w:rFonts w:ascii="Times New Roman" w:eastAsia="Times New Roman" w:hAnsi="Times New Roman" w:cs="Times New Roman"/>
                <w:sz w:val="24"/>
                <w:szCs w:val="24"/>
                <w:lang w:val="ru-RU" w:eastAsia="ru-RU"/>
              </w:rPr>
              <w:t xml:space="preserve">навыками поиска, анализа и использования </w:t>
            </w:r>
            <w:proofErr w:type="gramStart"/>
            <w:r w:rsidRPr="001F16BF">
              <w:rPr>
                <w:rFonts w:ascii="Times New Roman" w:eastAsia="Times New Roman" w:hAnsi="Times New Roman" w:cs="Times New Roman"/>
                <w:sz w:val="24"/>
                <w:szCs w:val="24"/>
                <w:lang w:val="ru-RU" w:eastAsia="ru-RU"/>
              </w:rPr>
              <w:t>нормативных</w:t>
            </w:r>
            <w:proofErr w:type="gramEnd"/>
            <w:r w:rsidRPr="001F16BF">
              <w:rPr>
                <w:rFonts w:ascii="Times New Roman" w:eastAsia="Times New Roman" w:hAnsi="Times New Roman" w:cs="Times New Roman"/>
                <w:sz w:val="24"/>
                <w:szCs w:val="24"/>
                <w:lang w:val="ru-RU" w:eastAsia="ru-RU"/>
              </w:rPr>
              <w:t xml:space="preserve"> и </w:t>
            </w:r>
            <w:proofErr w:type="spellStart"/>
            <w:r w:rsidRPr="001F16BF">
              <w:rPr>
                <w:rFonts w:ascii="Times New Roman" w:eastAsia="Times New Roman" w:hAnsi="Times New Roman" w:cs="Times New Roman"/>
                <w:sz w:val="24"/>
                <w:szCs w:val="24"/>
                <w:lang w:val="ru-RU" w:eastAsia="ru-RU"/>
              </w:rPr>
              <w:t>правовыхдокументов</w:t>
            </w:r>
            <w:proofErr w:type="spellEnd"/>
            <w:r w:rsidRPr="001F16BF">
              <w:rPr>
                <w:rFonts w:ascii="Times New Roman" w:eastAsia="Times New Roman" w:hAnsi="Times New Roman" w:cs="Times New Roman"/>
                <w:sz w:val="24"/>
                <w:szCs w:val="24"/>
                <w:lang w:val="ru-RU" w:eastAsia="ru-RU"/>
              </w:rPr>
              <w:t xml:space="preserve"> в своей профессиональной деятельности</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0155A" w:rsidRDefault="0030155A" w:rsidP="003250A2">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поиск и сбор необходимой литературы</w:t>
            </w:r>
            <w:r>
              <w:rPr>
                <w:rFonts w:ascii="Times New Roman" w:eastAsia="Times New Roman" w:hAnsi="Times New Roman" w:cs="Times New Roman"/>
                <w:i/>
                <w:sz w:val="24"/>
                <w:szCs w:val="24"/>
                <w:lang w:val="ru-RU" w:eastAsia="ru-RU"/>
              </w:rPr>
              <w:t xml:space="preserve"> с</w:t>
            </w:r>
            <w:r w:rsidRPr="00D63BE8">
              <w:rPr>
                <w:rFonts w:ascii="Times New Roman" w:eastAsia="Times New Roman" w:hAnsi="Times New Roman" w:cs="Times New Roman"/>
                <w:i/>
                <w:sz w:val="24"/>
                <w:szCs w:val="24"/>
                <w:lang w:val="ru-RU" w:eastAsia="ru-RU"/>
              </w:rPr>
              <w:t xml:space="preserve"> использование</w:t>
            </w:r>
            <w:r>
              <w:rPr>
                <w:rFonts w:ascii="Times New Roman" w:eastAsia="Times New Roman" w:hAnsi="Times New Roman" w:cs="Times New Roman"/>
                <w:i/>
                <w:sz w:val="24"/>
                <w:szCs w:val="24"/>
                <w:lang w:val="ru-RU" w:eastAsia="ru-RU"/>
              </w:rPr>
              <w:t>м</w:t>
            </w:r>
            <w:r w:rsidRPr="00D63BE8">
              <w:rPr>
                <w:rFonts w:ascii="Times New Roman" w:eastAsia="Times New Roman" w:hAnsi="Times New Roman" w:cs="Times New Roman"/>
                <w:i/>
                <w:sz w:val="24"/>
                <w:szCs w:val="24"/>
                <w:lang w:val="ru-RU" w:eastAsia="ru-RU"/>
              </w:rPr>
              <w:t xml:space="preserve"> различных баз данных</w:t>
            </w:r>
          </w:p>
          <w:p w:rsidR="0030155A" w:rsidRPr="00D63BE8" w:rsidRDefault="0030155A" w:rsidP="003250A2">
            <w:pPr>
              <w:spacing w:after="0" w:line="240" w:lineRule="auto"/>
              <w:rPr>
                <w:rFonts w:ascii="Times New Roman" w:eastAsia="Times New Roman" w:hAnsi="Times New Roman" w:cs="Times New Roman"/>
                <w:i/>
                <w:sz w:val="24"/>
                <w:szCs w:val="24"/>
                <w:lang w:val="ru-RU" w:eastAsia="ru-RU"/>
              </w:rPr>
            </w:pPr>
          </w:p>
        </w:tc>
        <w:tc>
          <w:tcPr>
            <w:tcW w:w="310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0155A" w:rsidRPr="00D63BE8" w:rsidRDefault="0030155A" w:rsidP="003250A2">
            <w:pPr>
              <w:spacing w:after="0" w:line="240" w:lineRule="auto"/>
              <w:rPr>
                <w:rFonts w:ascii="Times New Roman" w:eastAsia="Times New Roman" w:hAnsi="Times New Roman" w:cs="Times New Roman"/>
                <w:i/>
                <w:iCs/>
                <w:sz w:val="24"/>
                <w:szCs w:val="24"/>
                <w:lang w:val="ru-RU" w:eastAsia="ru-RU"/>
              </w:rPr>
            </w:pPr>
            <w:r w:rsidRPr="00D63BE8">
              <w:rPr>
                <w:rFonts w:ascii="Times New Roman" w:eastAsia="Times New Roman" w:hAnsi="Times New Roman" w:cs="Times New Roman"/>
                <w:i/>
                <w:iCs/>
                <w:sz w:val="24"/>
                <w:szCs w:val="24"/>
                <w:lang w:val="ru-RU" w:eastAsia="ru-RU"/>
              </w:rPr>
              <w:t>целенаправленность поиска и отбора</w:t>
            </w:r>
          </w:p>
          <w:p w:rsidR="0030155A" w:rsidRPr="00D63BE8" w:rsidRDefault="0030155A" w:rsidP="003250A2">
            <w:pPr>
              <w:spacing w:after="0" w:line="240" w:lineRule="auto"/>
              <w:rPr>
                <w:rFonts w:ascii="Times New Roman" w:eastAsia="Times New Roman" w:hAnsi="Times New Roman" w:cs="Times New Roman"/>
                <w:i/>
                <w:iCs/>
                <w:sz w:val="24"/>
                <w:szCs w:val="24"/>
                <w:lang w:val="ru-RU" w:eastAsia="ru-RU"/>
              </w:rPr>
            </w:pPr>
          </w:p>
        </w:tc>
        <w:tc>
          <w:tcPr>
            <w:tcW w:w="142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0155A" w:rsidRDefault="0030155A" w:rsidP="003250A2">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ДИ</w:t>
            </w:r>
          </w:p>
          <w:p w:rsidR="0030155A" w:rsidRDefault="0030155A" w:rsidP="003250A2">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СЗ</w:t>
            </w:r>
          </w:p>
          <w:p w:rsidR="0030155A" w:rsidRPr="00D63BE8" w:rsidRDefault="0030155A" w:rsidP="003250A2">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Курсовая работа (темы с 1-25)</w:t>
            </w:r>
          </w:p>
        </w:tc>
      </w:tr>
      <w:tr w:rsidR="0030155A" w:rsidRPr="0030155A" w:rsidTr="003250A2">
        <w:trPr>
          <w:trHeight w:val="681"/>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0155A" w:rsidRPr="00BF26ED" w:rsidRDefault="0030155A" w:rsidP="003250A2">
            <w:pPr>
              <w:spacing w:after="0" w:line="240" w:lineRule="auto"/>
              <w:jc w:val="center"/>
              <w:rPr>
                <w:rFonts w:ascii="Times New Roman" w:eastAsia="Times New Roman" w:hAnsi="Times New Roman" w:cs="Times New Roman"/>
                <w:i/>
                <w:sz w:val="24"/>
                <w:szCs w:val="24"/>
                <w:lang w:val="ru-RU" w:eastAsia="ru-RU"/>
              </w:rPr>
            </w:pPr>
            <w:r w:rsidRPr="00BF26ED">
              <w:rPr>
                <w:rFonts w:ascii="Times New Roman" w:hAnsi="Times New Roman" w:cs="Times New Roman"/>
                <w:sz w:val="24"/>
                <w:szCs w:val="24"/>
                <w:lang w:val="ru-RU"/>
              </w:rPr>
              <w:t>ПК 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30155A" w:rsidRPr="0030155A" w:rsidTr="003250A2">
        <w:trPr>
          <w:trHeight w:val="2005"/>
        </w:trPr>
        <w:tc>
          <w:tcPr>
            <w:tcW w:w="23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0155A" w:rsidRPr="00D63BE8" w:rsidRDefault="0030155A" w:rsidP="003250A2">
            <w:pPr>
              <w:spacing w:after="0" w:line="240" w:lineRule="auto"/>
              <w:jc w:val="both"/>
              <w:rPr>
                <w:rFonts w:ascii="Times New Roman" w:eastAsia="Times New Roman" w:hAnsi="Times New Roman" w:cs="Times New Roman"/>
                <w:i/>
                <w:sz w:val="24"/>
                <w:szCs w:val="24"/>
                <w:lang w:val="ru-RU" w:eastAsia="ru-RU"/>
              </w:rPr>
            </w:pPr>
            <w:proofErr w:type="spellStart"/>
            <w:r w:rsidRPr="00D63BE8">
              <w:rPr>
                <w:rFonts w:ascii="Times New Roman" w:eastAsia="Times New Roman" w:hAnsi="Times New Roman" w:cs="Times New Roman"/>
                <w:i/>
                <w:sz w:val="24"/>
                <w:szCs w:val="24"/>
                <w:lang w:val="ru-RU" w:eastAsia="ru-RU"/>
              </w:rPr>
              <w:t>З-</w:t>
            </w:r>
            <w:r w:rsidRPr="00790843">
              <w:rPr>
                <w:rFonts w:ascii="Times New Roman" w:eastAsia="Times New Roman" w:hAnsi="Times New Roman" w:cs="Times New Roman"/>
                <w:sz w:val="24"/>
                <w:szCs w:val="24"/>
                <w:lang w:val="ru-RU" w:eastAsia="ru-RU"/>
              </w:rPr>
              <w:t>способы</w:t>
            </w:r>
            <w:proofErr w:type="spellEnd"/>
            <w:r w:rsidRPr="00790843">
              <w:rPr>
                <w:rFonts w:ascii="Times New Roman" w:eastAsia="Times New Roman" w:hAnsi="Times New Roman" w:cs="Times New Roman"/>
                <w:sz w:val="24"/>
                <w:szCs w:val="24"/>
                <w:lang w:val="ru-RU" w:eastAsia="ru-RU"/>
              </w:rPr>
              <w:t xml:space="preserve"> разрешения конфликтных ситуаций, современные технологии управления персоналом</w:t>
            </w:r>
          </w:p>
          <w:p w:rsidR="0030155A" w:rsidRPr="00D63BE8" w:rsidRDefault="0030155A" w:rsidP="003250A2">
            <w:pPr>
              <w:spacing w:after="0" w:line="240" w:lineRule="auto"/>
              <w:rPr>
                <w:rFonts w:ascii="Times New Roman" w:eastAsia="Times New Roman" w:hAnsi="Times New Roman" w:cs="Times New Roman"/>
                <w:i/>
                <w:sz w:val="24"/>
                <w:szCs w:val="24"/>
                <w:lang w:val="ru-RU" w:eastAsia="ru-RU"/>
              </w:rPr>
            </w:pPr>
          </w:p>
          <w:p w:rsidR="0030155A" w:rsidRPr="00D63BE8" w:rsidRDefault="0030155A" w:rsidP="003250A2">
            <w:pPr>
              <w:spacing w:after="0" w:line="240" w:lineRule="auto"/>
              <w:rPr>
                <w:rFonts w:ascii="Times New Roman" w:eastAsia="Times New Roman" w:hAnsi="Times New Roman" w:cs="Times New Roman"/>
                <w:i/>
                <w:sz w:val="24"/>
                <w:szCs w:val="24"/>
                <w:lang w:val="ru-RU" w:eastAsia="ru-RU"/>
              </w:rPr>
            </w:pPr>
            <w:proofErr w:type="spellStart"/>
            <w:proofErr w:type="gramStart"/>
            <w:r w:rsidRPr="00D63BE8">
              <w:rPr>
                <w:rFonts w:ascii="Times New Roman" w:eastAsia="Times New Roman" w:hAnsi="Times New Roman" w:cs="Times New Roman"/>
                <w:i/>
                <w:sz w:val="24"/>
                <w:szCs w:val="24"/>
                <w:lang w:val="ru-RU" w:eastAsia="ru-RU"/>
              </w:rPr>
              <w:t>У-</w:t>
            </w:r>
            <w:r w:rsidRPr="00790843">
              <w:rPr>
                <w:rFonts w:ascii="Times New Roman" w:eastAsia="Times New Roman" w:hAnsi="Times New Roman" w:cs="Times New Roman"/>
                <w:sz w:val="24"/>
                <w:szCs w:val="24"/>
                <w:lang w:val="ru-RU" w:eastAsia="ru-RU"/>
              </w:rPr>
              <w:t>разрешать</w:t>
            </w:r>
            <w:proofErr w:type="spellEnd"/>
            <w:proofErr w:type="gramEnd"/>
            <w:r w:rsidRPr="00790843">
              <w:rPr>
                <w:rFonts w:ascii="Times New Roman" w:eastAsia="Times New Roman" w:hAnsi="Times New Roman" w:cs="Times New Roman"/>
                <w:sz w:val="24"/>
                <w:szCs w:val="24"/>
                <w:lang w:val="ru-RU" w:eastAsia="ru-RU"/>
              </w:rPr>
              <w:t xml:space="preserve"> конфликтные ситуации</w:t>
            </w:r>
          </w:p>
          <w:p w:rsidR="0030155A" w:rsidRPr="00D63BE8" w:rsidRDefault="0030155A" w:rsidP="003250A2">
            <w:pPr>
              <w:spacing w:after="0" w:line="240" w:lineRule="auto"/>
              <w:rPr>
                <w:rFonts w:ascii="Times New Roman" w:eastAsia="Times New Roman" w:hAnsi="Times New Roman" w:cs="Times New Roman"/>
                <w:i/>
                <w:sz w:val="24"/>
                <w:szCs w:val="24"/>
                <w:lang w:val="ru-RU" w:eastAsia="ru-RU"/>
              </w:rPr>
            </w:pPr>
          </w:p>
          <w:p w:rsidR="0030155A" w:rsidRPr="00D63BE8" w:rsidRDefault="0030155A" w:rsidP="003250A2">
            <w:pPr>
              <w:spacing w:after="0" w:line="240" w:lineRule="auto"/>
              <w:rPr>
                <w:rFonts w:ascii="Times New Roman" w:eastAsia="Times New Roman" w:hAnsi="Times New Roman" w:cs="Times New Roman"/>
                <w:i/>
                <w:sz w:val="24"/>
                <w:szCs w:val="24"/>
                <w:lang w:val="ru-RU" w:eastAsia="ru-RU"/>
              </w:rPr>
            </w:pPr>
            <w:proofErr w:type="spellStart"/>
            <w:proofErr w:type="gramStart"/>
            <w:r w:rsidRPr="00D63BE8">
              <w:rPr>
                <w:rFonts w:ascii="Times New Roman" w:eastAsia="Times New Roman" w:hAnsi="Times New Roman" w:cs="Times New Roman"/>
                <w:i/>
                <w:sz w:val="24"/>
                <w:szCs w:val="24"/>
                <w:lang w:val="ru-RU" w:eastAsia="ru-RU"/>
              </w:rPr>
              <w:t>В-</w:t>
            </w:r>
            <w:r w:rsidRPr="00790843">
              <w:rPr>
                <w:rFonts w:ascii="Times New Roman" w:eastAsia="Times New Roman" w:hAnsi="Times New Roman" w:cs="Times New Roman"/>
                <w:sz w:val="24"/>
                <w:szCs w:val="24"/>
                <w:lang w:val="ru-RU" w:eastAsia="ru-RU"/>
              </w:rPr>
              <w:t>различными</w:t>
            </w:r>
            <w:proofErr w:type="spellEnd"/>
            <w:proofErr w:type="gramEnd"/>
            <w:r w:rsidRPr="00790843">
              <w:rPr>
                <w:rFonts w:ascii="Times New Roman" w:eastAsia="Times New Roman" w:hAnsi="Times New Roman" w:cs="Times New Roman"/>
                <w:sz w:val="24"/>
                <w:szCs w:val="24"/>
                <w:lang w:val="ru-RU" w:eastAsia="ru-RU"/>
              </w:rPr>
              <w:t xml:space="preserve"> способами </w:t>
            </w:r>
            <w:r w:rsidRPr="00790843">
              <w:rPr>
                <w:rFonts w:ascii="Times New Roman" w:eastAsia="Times New Roman" w:hAnsi="Times New Roman" w:cs="Times New Roman"/>
                <w:sz w:val="24"/>
                <w:szCs w:val="24"/>
                <w:lang w:val="ru-RU" w:eastAsia="ru-RU"/>
              </w:rPr>
              <w:lastRenderedPageBreak/>
              <w:t>разрешения конфликтных ситуаций при прое</w:t>
            </w:r>
            <w:r>
              <w:rPr>
                <w:rFonts w:ascii="Times New Roman" w:eastAsia="Times New Roman" w:hAnsi="Times New Roman" w:cs="Times New Roman"/>
                <w:sz w:val="24"/>
                <w:szCs w:val="24"/>
                <w:lang w:val="ru-RU" w:eastAsia="ru-RU"/>
              </w:rPr>
              <w:t>к</w:t>
            </w:r>
            <w:r w:rsidRPr="00790843">
              <w:rPr>
                <w:rFonts w:ascii="Times New Roman" w:eastAsia="Times New Roman" w:hAnsi="Times New Roman" w:cs="Times New Roman"/>
                <w:sz w:val="24"/>
                <w:szCs w:val="24"/>
                <w:lang w:val="ru-RU" w:eastAsia="ru-RU"/>
              </w:rPr>
              <w:t>тировании межличностных, групповых и организационных коммуникаций на основе соврем</w:t>
            </w:r>
            <w:r>
              <w:rPr>
                <w:rFonts w:ascii="Times New Roman" w:eastAsia="Times New Roman" w:hAnsi="Times New Roman" w:cs="Times New Roman"/>
                <w:sz w:val="24"/>
                <w:szCs w:val="24"/>
                <w:lang w:val="ru-RU" w:eastAsia="ru-RU"/>
              </w:rPr>
              <w:t>е</w:t>
            </w:r>
            <w:r w:rsidRPr="00790843">
              <w:rPr>
                <w:rFonts w:ascii="Times New Roman" w:eastAsia="Times New Roman" w:hAnsi="Times New Roman" w:cs="Times New Roman"/>
                <w:sz w:val="24"/>
                <w:szCs w:val="24"/>
                <w:lang w:val="ru-RU" w:eastAsia="ru-RU"/>
              </w:rPr>
              <w:t>нных технологий управления персоналом</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0155A" w:rsidRPr="00D63BE8" w:rsidRDefault="0030155A" w:rsidP="003250A2">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iCs/>
                <w:sz w:val="24"/>
                <w:szCs w:val="24"/>
                <w:lang w:val="ru-RU" w:eastAsia="ru-RU"/>
              </w:rPr>
              <w:lastRenderedPageBreak/>
              <w:t>использование современных информационно- коммуникационных технологий  и глобальных информационных ресурсов</w:t>
            </w:r>
          </w:p>
        </w:tc>
        <w:tc>
          <w:tcPr>
            <w:tcW w:w="310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0155A" w:rsidRPr="00D63BE8" w:rsidRDefault="0030155A" w:rsidP="003250A2">
            <w:pPr>
              <w:spacing w:after="0" w:line="240" w:lineRule="auto"/>
              <w:rPr>
                <w:rFonts w:ascii="Times New Roman" w:eastAsia="Times New Roman" w:hAnsi="Times New Roman" w:cs="Times New Roman"/>
                <w:i/>
                <w:iCs/>
                <w:sz w:val="24"/>
                <w:szCs w:val="24"/>
                <w:lang w:val="ru-RU" w:eastAsia="ru-RU"/>
              </w:rPr>
            </w:pPr>
            <w:r w:rsidRPr="00D63BE8">
              <w:rPr>
                <w:rFonts w:ascii="Times New Roman" w:eastAsia="Times New Roman" w:hAnsi="Times New Roman" w:cs="Times New Roman"/>
                <w:i/>
                <w:iCs/>
                <w:sz w:val="24"/>
                <w:szCs w:val="24"/>
                <w:lang w:val="ru-RU" w:eastAsia="ru-RU"/>
              </w:rPr>
              <w:t xml:space="preserve">соответствие проблеме исследования; </w:t>
            </w:r>
            <w:r w:rsidRPr="00D63BE8">
              <w:rPr>
                <w:rFonts w:ascii="Times New Roman" w:eastAsia="Times New Roman" w:hAnsi="Times New Roman" w:cs="Times New Roman"/>
                <w:i/>
                <w:sz w:val="24"/>
                <w:szCs w:val="24"/>
                <w:lang w:val="ru-RU" w:eastAsia="ru-RU"/>
              </w:rPr>
              <w:t>полнота и содержательность отв</w:t>
            </w:r>
            <w:r>
              <w:rPr>
                <w:rFonts w:ascii="Times New Roman" w:eastAsia="Times New Roman" w:hAnsi="Times New Roman" w:cs="Times New Roman"/>
                <w:i/>
                <w:sz w:val="24"/>
                <w:szCs w:val="24"/>
                <w:lang w:val="ru-RU" w:eastAsia="ru-RU"/>
              </w:rPr>
              <w:t>ета; умение приводить примеры</w:t>
            </w:r>
          </w:p>
        </w:tc>
        <w:tc>
          <w:tcPr>
            <w:tcW w:w="142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0155A" w:rsidRDefault="0030155A" w:rsidP="003250A2">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ДИ</w:t>
            </w:r>
          </w:p>
          <w:p w:rsidR="0030155A" w:rsidRDefault="0030155A" w:rsidP="003250A2">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СЗ</w:t>
            </w:r>
          </w:p>
          <w:p w:rsidR="0030155A" w:rsidRPr="00D63BE8" w:rsidRDefault="0030155A" w:rsidP="003250A2">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Курсовая работа (темы с 26-40)</w:t>
            </w:r>
          </w:p>
        </w:tc>
      </w:tr>
      <w:tr w:rsidR="0030155A" w:rsidRPr="0030155A" w:rsidTr="003250A2">
        <w:trPr>
          <w:trHeight w:val="681"/>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0155A" w:rsidRPr="00790843" w:rsidRDefault="0030155A" w:rsidP="003250A2">
            <w:pPr>
              <w:spacing w:after="0" w:line="240" w:lineRule="auto"/>
              <w:jc w:val="center"/>
              <w:rPr>
                <w:rFonts w:ascii="Times New Roman" w:eastAsia="Times New Roman" w:hAnsi="Times New Roman" w:cs="Times New Roman"/>
                <w:i/>
                <w:sz w:val="24"/>
                <w:szCs w:val="24"/>
                <w:lang w:val="ru-RU" w:eastAsia="ru-RU"/>
              </w:rPr>
            </w:pPr>
            <w:r>
              <w:rPr>
                <w:rFonts w:ascii="Times New Roman" w:eastAsia="Times New Roman" w:hAnsi="Times New Roman" w:cs="Times New Roman"/>
                <w:sz w:val="24"/>
                <w:szCs w:val="24"/>
                <w:lang w:val="ru-RU" w:eastAsia="ru-RU"/>
              </w:rPr>
              <w:lastRenderedPageBreak/>
              <w:t xml:space="preserve">ПК-19 </w:t>
            </w:r>
            <w:r w:rsidRPr="00790843">
              <w:rPr>
                <w:rFonts w:ascii="Times New Roman" w:eastAsia="Times New Roman" w:hAnsi="Times New Roman" w:cs="Times New Roman"/>
                <w:sz w:val="24"/>
                <w:szCs w:val="24"/>
                <w:lang w:val="ru-RU" w:eastAsia="ru-RU"/>
              </w:rPr>
              <w:t>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30155A" w:rsidRPr="0030155A" w:rsidTr="003250A2">
        <w:trPr>
          <w:trHeight w:val="2005"/>
        </w:trPr>
        <w:tc>
          <w:tcPr>
            <w:tcW w:w="23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0155A" w:rsidRPr="00D63BE8" w:rsidRDefault="0030155A" w:rsidP="003250A2">
            <w:pPr>
              <w:spacing w:after="0" w:line="240" w:lineRule="auto"/>
              <w:rPr>
                <w:rFonts w:ascii="Times New Roman" w:eastAsia="Times New Roman" w:hAnsi="Times New Roman" w:cs="Times New Roman"/>
                <w:i/>
                <w:sz w:val="24"/>
                <w:szCs w:val="24"/>
                <w:lang w:val="ru-RU" w:eastAsia="ru-RU"/>
              </w:rPr>
            </w:pPr>
            <w:proofErr w:type="spellStart"/>
            <w:r w:rsidRPr="00D63BE8">
              <w:rPr>
                <w:rFonts w:ascii="Times New Roman" w:eastAsia="Times New Roman" w:hAnsi="Times New Roman" w:cs="Times New Roman"/>
                <w:i/>
                <w:sz w:val="24"/>
                <w:szCs w:val="24"/>
                <w:lang w:val="ru-RU" w:eastAsia="ru-RU"/>
              </w:rPr>
              <w:t>З-</w:t>
            </w:r>
            <w:r w:rsidRPr="00790843">
              <w:rPr>
                <w:rFonts w:ascii="Times New Roman" w:eastAsia="Times New Roman" w:hAnsi="Times New Roman" w:cs="Times New Roman"/>
                <w:sz w:val="24"/>
                <w:szCs w:val="24"/>
                <w:lang w:val="ru-RU" w:eastAsia="ru-RU"/>
              </w:rPr>
              <w:t>основы</w:t>
            </w:r>
            <w:proofErr w:type="spellEnd"/>
            <w:r w:rsidRPr="00790843">
              <w:rPr>
                <w:rFonts w:ascii="Times New Roman" w:eastAsia="Times New Roman" w:hAnsi="Times New Roman" w:cs="Times New Roman"/>
                <w:sz w:val="24"/>
                <w:szCs w:val="24"/>
                <w:lang w:val="ru-RU" w:eastAsia="ru-RU"/>
              </w:rPr>
              <w:t xml:space="preserve"> </w:t>
            </w:r>
            <w:proofErr w:type="spellStart"/>
            <w:proofErr w:type="gramStart"/>
            <w:r w:rsidRPr="00790843">
              <w:rPr>
                <w:rFonts w:ascii="Times New Roman" w:eastAsia="Times New Roman" w:hAnsi="Times New Roman" w:cs="Times New Roman"/>
                <w:sz w:val="24"/>
                <w:szCs w:val="24"/>
                <w:lang w:val="ru-RU" w:eastAsia="ru-RU"/>
              </w:rPr>
              <w:t>бизнес-планирования</w:t>
            </w:r>
            <w:proofErr w:type="spellEnd"/>
            <w:proofErr w:type="gramEnd"/>
          </w:p>
          <w:p w:rsidR="0030155A" w:rsidRPr="00D63BE8" w:rsidRDefault="0030155A" w:rsidP="003250A2">
            <w:pPr>
              <w:spacing w:after="0" w:line="240" w:lineRule="auto"/>
              <w:rPr>
                <w:rFonts w:ascii="Times New Roman" w:eastAsia="Times New Roman" w:hAnsi="Times New Roman" w:cs="Times New Roman"/>
                <w:i/>
                <w:sz w:val="24"/>
                <w:szCs w:val="24"/>
                <w:lang w:val="ru-RU" w:eastAsia="ru-RU"/>
              </w:rPr>
            </w:pPr>
          </w:p>
          <w:p w:rsidR="0030155A" w:rsidRPr="00D63BE8" w:rsidRDefault="0030155A" w:rsidP="003250A2">
            <w:pPr>
              <w:spacing w:after="0" w:line="240" w:lineRule="auto"/>
              <w:rPr>
                <w:rFonts w:ascii="Times New Roman" w:eastAsia="Times New Roman" w:hAnsi="Times New Roman" w:cs="Times New Roman"/>
                <w:i/>
                <w:sz w:val="24"/>
                <w:szCs w:val="24"/>
                <w:lang w:val="ru-RU" w:eastAsia="ru-RU"/>
              </w:rPr>
            </w:pPr>
            <w:proofErr w:type="spellStart"/>
            <w:proofErr w:type="gramStart"/>
            <w:r w:rsidRPr="00D63BE8">
              <w:rPr>
                <w:rFonts w:ascii="Times New Roman" w:eastAsia="Times New Roman" w:hAnsi="Times New Roman" w:cs="Times New Roman"/>
                <w:i/>
                <w:sz w:val="24"/>
                <w:szCs w:val="24"/>
                <w:lang w:val="ru-RU" w:eastAsia="ru-RU"/>
              </w:rPr>
              <w:t>У-</w:t>
            </w:r>
            <w:r w:rsidRPr="00790843">
              <w:rPr>
                <w:rFonts w:ascii="Times New Roman" w:eastAsia="Times New Roman" w:hAnsi="Times New Roman" w:cs="Times New Roman"/>
                <w:sz w:val="24"/>
                <w:szCs w:val="24"/>
                <w:lang w:val="ru-RU" w:eastAsia="ru-RU"/>
              </w:rPr>
              <w:t>применять</w:t>
            </w:r>
            <w:proofErr w:type="spellEnd"/>
            <w:proofErr w:type="gramEnd"/>
            <w:r w:rsidRPr="00790843">
              <w:rPr>
                <w:rFonts w:ascii="Times New Roman" w:eastAsia="Times New Roman" w:hAnsi="Times New Roman" w:cs="Times New Roman"/>
                <w:sz w:val="24"/>
                <w:szCs w:val="24"/>
                <w:lang w:val="ru-RU" w:eastAsia="ru-RU"/>
              </w:rPr>
              <w:t xml:space="preserve"> методы способы согласованности б</w:t>
            </w:r>
            <w:r>
              <w:rPr>
                <w:rFonts w:ascii="Times New Roman" w:eastAsia="Times New Roman" w:hAnsi="Times New Roman" w:cs="Times New Roman"/>
                <w:sz w:val="24"/>
                <w:szCs w:val="24"/>
                <w:lang w:val="ru-RU" w:eastAsia="ru-RU"/>
              </w:rPr>
              <w:t>и</w:t>
            </w:r>
            <w:r w:rsidRPr="00790843">
              <w:rPr>
                <w:rFonts w:ascii="Times New Roman" w:eastAsia="Times New Roman" w:hAnsi="Times New Roman" w:cs="Times New Roman"/>
                <w:sz w:val="24"/>
                <w:szCs w:val="24"/>
                <w:lang w:val="ru-RU" w:eastAsia="ru-RU"/>
              </w:rPr>
              <w:t>знес-плана всеми участниками</w:t>
            </w:r>
          </w:p>
          <w:p w:rsidR="0030155A" w:rsidRPr="00D63BE8" w:rsidRDefault="0030155A" w:rsidP="003250A2">
            <w:pPr>
              <w:spacing w:after="0" w:line="240" w:lineRule="auto"/>
              <w:rPr>
                <w:rFonts w:ascii="Times New Roman" w:eastAsia="Times New Roman" w:hAnsi="Times New Roman" w:cs="Times New Roman"/>
                <w:i/>
                <w:sz w:val="24"/>
                <w:szCs w:val="24"/>
                <w:lang w:val="ru-RU" w:eastAsia="ru-RU"/>
              </w:rPr>
            </w:pPr>
          </w:p>
          <w:p w:rsidR="0030155A" w:rsidRPr="00D63BE8" w:rsidRDefault="0030155A" w:rsidP="003250A2">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В-</w:t>
            </w:r>
            <w:r w:rsidRPr="00790843">
              <w:rPr>
                <w:rFonts w:ascii="Times New Roman" w:eastAsia="Times New Roman" w:hAnsi="Times New Roman" w:cs="Times New Roman"/>
                <w:sz w:val="24"/>
                <w:szCs w:val="24"/>
                <w:lang w:val="ru-RU" w:eastAsia="ru-RU"/>
              </w:rPr>
              <w:t>навыками координации предпринимательской деятельности в целях обеспечения согласованности выполнения бизнес-плана всеми участниками</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0155A" w:rsidRPr="00D63BE8" w:rsidRDefault="0030155A" w:rsidP="003250A2">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поиск и сбор необходимой литературы,  использование различных баз данных</w:t>
            </w:r>
          </w:p>
        </w:tc>
        <w:tc>
          <w:tcPr>
            <w:tcW w:w="310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0155A" w:rsidRPr="00D63BE8" w:rsidRDefault="0030155A" w:rsidP="003250A2">
            <w:pPr>
              <w:spacing w:after="0" w:line="240" w:lineRule="auto"/>
              <w:rPr>
                <w:rFonts w:ascii="Times New Roman" w:eastAsia="Times New Roman" w:hAnsi="Times New Roman" w:cs="Times New Roman"/>
                <w:i/>
                <w:iCs/>
                <w:sz w:val="24"/>
                <w:szCs w:val="24"/>
                <w:lang w:val="ru-RU" w:eastAsia="ru-RU"/>
              </w:rPr>
            </w:pPr>
            <w:r w:rsidRPr="00D63BE8">
              <w:rPr>
                <w:rFonts w:ascii="Times New Roman" w:eastAsia="Times New Roman" w:hAnsi="Times New Roman" w:cs="Times New Roman"/>
                <w:i/>
                <w:iCs/>
                <w:sz w:val="24"/>
                <w:szCs w:val="24"/>
                <w:lang w:val="ru-RU" w:eastAsia="ru-RU"/>
              </w:rPr>
              <w:t>объем выполненных работ (в полном, не полном объеме);</w:t>
            </w:r>
          </w:p>
          <w:p w:rsidR="0030155A" w:rsidRPr="00D63BE8" w:rsidRDefault="0030155A" w:rsidP="003250A2">
            <w:pPr>
              <w:spacing w:after="0" w:line="240" w:lineRule="auto"/>
              <w:rPr>
                <w:rFonts w:ascii="Times New Roman" w:eastAsia="Times New Roman" w:hAnsi="Times New Roman" w:cs="Times New Roman"/>
                <w:i/>
                <w:iCs/>
                <w:sz w:val="24"/>
                <w:szCs w:val="24"/>
                <w:lang w:val="ru-RU" w:eastAsia="ru-RU"/>
              </w:rPr>
            </w:pPr>
            <w:r w:rsidRPr="00D63BE8">
              <w:rPr>
                <w:rFonts w:ascii="Times New Roman" w:eastAsia="Times New Roman" w:hAnsi="Times New Roman" w:cs="Times New Roman"/>
                <w:i/>
                <w:iCs/>
                <w:sz w:val="24"/>
                <w:szCs w:val="24"/>
                <w:lang w:val="ru-RU" w:eastAsia="ru-RU"/>
              </w:rPr>
              <w:t>соответствие отчета требованиям методических указаний</w:t>
            </w:r>
          </w:p>
        </w:tc>
        <w:tc>
          <w:tcPr>
            <w:tcW w:w="142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0155A" w:rsidRDefault="0030155A" w:rsidP="003250A2">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ДИ</w:t>
            </w:r>
          </w:p>
          <w:p w:rsidR="0030155A" w:rsidRDefault="0030155A" w:rsidP="003250A2">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СЗ</w:t>
            </w:r>
          </w:p>
          <w:p w:rsidR="0030155A" w:rsidRPr="00D63BE8" w:rsidRDefault="0030155A" w:rsidP="003250A2">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Курсовая работа (темы с 41 – 65)</w:t>
            </w:r>
          </w:p>
        </w:tc>
      </w:tr>
    </w:tbl>
    <w:p w:rsidR="0030155A" w:rsidRDefault="0030155A" w:rsidP="0030155A">
      <w:pPr>
        <w:spacing w:after="0" w:line="240" w:lineRule="auto"/>
        <w:ind w:firstLine="708"/>
        <w:jc w:val="both"/>
        <w:rPr>
          <w:rFonts w:ascii="Times New Roman" w:eastAsia="Times New Roman" w:hAnsi="Times New Roman" w:cs="Times New Roman"/>
          <w:i/>
          <w:color w:val="00B050"/>
          <w:sz w:val="28"/>
          <w:szCs w:val="28"/>
          <w:lang w:val="ru-RU" w:eastAsia="ru-RU"/>
        </w:rPr>
      </w:pPr>
    </w:p>
    <w:p w:rsidR="0030155A" w:rsidRDefault="0030155A" w:rsidP="0030155A">
      <w:pPr>
        <w:spacing w:after="0" w:line="240" w:lineRule="auto"/>
        <w:ind w:firstLine="708"/>
        <w:jc w:val="both"/>
        <w:rPr>
          <w:rFonts w:ascii="Times New Roman" w:eastAsia="Times New Roman" w:hAnsi="Times New Roman" w:cs="Times New Roman"/>
          <w:i/>
          <w:color w:val="00B050"/>
          <w:sz w:val="28"/>
          <w:szCs w:val="28"/>
          <w:lang w:val="ru-RU" w:eastAsia="ru-RU"/>
        </w:rPr>
      </w:pPr>
    </w:p>
    <w:p w:rsidR="0030155A" w:rsidRDefault="0030155A" w:rsidP="0030155A">
      <w:pPr>
        <w:spacing w:after="0" w:line="240" w:lineRule="auto"/>
        <w:ind w:firstLine="708"/>
        <w:jc w:val="both"/>
        <w:rPr>
          <w:rFonts w:ascii="Times New Roman" w:eastAsia="Times New Roman" w:hAnsi="Times New Roman" w:cs="Times New Roman"/>
          <w:i/>
          <w:color w:val="00B050"/>
          <w:sz w:val="28"/>
          <w:szCs w:val="28"/>
          <w:lang w:val="ru-RU" w:eastAsia="ru-RU"/>
        </w:rPr>
      </w:pPr>
    </w:p>
    <w:p w:rsidR="0030155A" w:rsidRPr="00D63BE8" w:rsidRDefault="0030155A" w:rsidP="0030155A">
      <w:pPr>
        <w:spacing w:after="0" w:line="240" w:lineRule="auto"/>
        <w:ind w:firstLine="708"/>
        <w:jc w:val="both"/>
        <w:rPr>
          <w:rFonts w:ascii="Times New Roman" w:eastAsia="Times New Roman" w:hAnsi="Times New Roman" w:cs="Times New Roman"/>
          <w:i/>
          <w:color w:val="00B050"/>
          <w:sz w:val="28"/>
          <w:szCs w:val="28"/>
          <w:lang w:val="ru-RU" w:eastAsia="ru-RU"/>
        </w:rPr>
      </w:pPr>
    </w:p>
    <w:p w:rsidR="0030155A" w:rsidRPr="00D63BE8" w:rsidRDefault="0030155A" w:rsidP="0030155A">
      <w:pPr>
        <w:spacing w:after="0"/>
        <w:ind w:firstLine="708"/>
        <w:rPr>
          <w:rFonts w:ascii="Times New Roman" w:eastAsia="Times New Roman" w:hAnsi="Times New Roman" w:cs="Times New Roman"/>
          <w:sz w:val="28"/>
          <w:szCs w:val="28"/>
          <w:lang w:val="ru-RU" w:eastAsia="ru-RU"/>
        </w:rPr>
      </w:pPr>
      <w:bookmarkStart w:id="7" w:name="_Toc453750944"/>
      <w:bookmarkStart w:id="8" w:name="_Toc336535731"/>
      <w:bookmarkStart w:id="9" w:name="_Toc357847686"/>
      <w:r w:rsidRPr="00D63BE8">
        <w:rPr>
          <w:rFonts w:ascii="Times New Roman" w:eastAsia="Times New Roman" w:hAnsi="Times New Roman" w:cs="Times New Roman"/>
          <w:sz w:val="28"/>
          <w:szCs w:val="28"/>
          <w:lang w:val="ru-RU" w:eastAsia="ru-RU"/>
        </w:rPr>
        <w:t xml:space="preserve">2.2 Шкалы оценивания:   </w:t>
      </w:r>
    </w:p>
    <w:p w:rsidR="0030155A" w:rsidRPr="00D63BE8" w:rsidRDefault="0030155A" w:rsidP="0030155A">
      <w:pPr>
        <w:spacing w:after="0"/>
        <w:ind w:firstLine="708"/>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D63BE8">
        <w:rPr>
          <w:rFonts w:ascii="Times New Roman" w:eastAsia="Times New Roman" w:hAnsi="Times New Roman" w:cs="Times New Roman"/>
          <w:sz w:val="28"/>
          <w:szCs w:val="28"/>
          <w:lang w:val="ru-RU" w:eastAsia="ru-RU"/>
        </w:rPr>
        <w:t>балльно-рейтинговой</w:t>
      </w:r>
      <w:proofErr w:type="spellEnd"/>
      <w:r w:rsidRPr="00D63BE8">
        <w:rPr>
          <w:rFonts w:ascii="Times New Roman" w:eastAsia="Times New Roman" w:hAnsi="Times New Roman" w:cs="Times New Roman"/>
          <w:sz w:val="28"/>
          <w:szCs w:val="28"/>
          <w:lang w:val="ru-RU" w:eastAsia="ru-RU"/>
        </w:rPr>
        <w:t xml:space="preserve"> системы в 100-балльной шкале:</w:t>
      </w:r>
    </w:p>
    <w:p w:rsidR="0030155A" w:rsidRPr="00D63BE8" w:rsidRDefault="0030155A" w:rsidP="0030155A">
      <w:pPr>
        <w:widowControl w:val="0"/>
        <w:spacing w:after="0" w:line="240" w:lineRule="auto"/>
        <w:ind w:firstLine="709"/>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84-100 баллов (оценка «отлично»)</w:t>
      </w:r>
    </w:p>
    <w:p w:rsidR="0030155A" w:rsidRPr="00D63BE8" w:rsidRDefault="0030155A" w:rsidP="0030155A">
      <w:pPr>
        <w:widowControl w:val="0"/>
        <w:spacing w:after="0" w:line="240" w:lineRule="auto"/>
        <w:ind w:firstLine="709"/>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67-83 баллов (оценка «хорошо»)</w:t>
      </w:r>
    </w:p>
    <w:p w:rsidR="0030155A" w:rsidRPr="00D63BE8" w:rsidRDefault="0030155A" w:rsidP="0030155A">
      <w:pPr>
        <w:widowControl w:val="0"/>
        <w:spacing w:after="0" w:line="240" w:lineRule="auto"/>
        <w:ind w:firstLine="709"/>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 xml:space="preserve">50-66 баллов (оценка «удовлетворительно») </w:t>
      </w:r>
    </w:p>
    <w:p w:rsidR="0030155A" w:rsidRPr="00D63BE8" w:rsidRDefault="0030155A" w:rsidP="0030155A">
      <w:pPr>
        <w:widowControl w:val="0"/>
        <w:spacing w:after="0" w:line="240" w:lineRule="auto"/>
        <w:ind w:firstLine="709"/>
        <w:jc w:val="both"/>
        <w:rPr>
          <w:rFonts w:ascii="Times New Roman" w:eastAsia="Calibri" w:hAnsi="Times New Roman" w:cs="Times New Roman"/>
          <w:iCs/>
          <w:sz w:val="24"/>
          <w:szCs w:val="28"/>
          <w:lang w:val="ru-RU" w:eastAsia="ru-RU"/>
        </w:rPr>
      </w:pPr>
      <w:r w:rsidRPr="00D63BE8">
        <w:rPr>
          <w:rFonts w:ascii="Times New Roman" w:eastAsia="Calibri" w:hAnsi="Times New Roman" w:cs="Times New Roman"/>
          <w:sz w:val="24"/>
          <w:szCs w:val="28"/>
          <w:lang w:val="ru-RU" w:eastAsia="ru-RU"/>
        </w:rPr>
        <w:t>0-49 баллов (оценка «неудовлетворительно»)</w:t>
      </w:r>
    </w:p>
    <w:p w:rsidR="0030155A" w:rsidRPr="00D63BE8" w:rsidRDefault="0030155A" w:rsidP="0030155A">
      <w:pPr>
        <w:widowControl w:val="0"/>
        <w:spacing w:after="0" w:line="240" w:lineRule="auto"/>
        <w:jc w:val="both"/>
        <w:rPr>
          <w:rFonts w:ascii="Times New Roman" w:eastAsia="Calibri" w:hAnsi="Times New Roman" w:cs="Times New Roman"/>
          <w:sz w:val="24"/>
          <w:szCs w:val="28"/>
          <w:lang w:val="ru-RU" w:eastAsia="ru-RU"/>
        </w:rPr>
      </w:pPr>
    </w:p>
    <w:p w:rsidR="0030155A" w:rsidRDefault="0030155A" w:rsidP="0030155A">
      <w:pPr>
        <w:keepNext/>
        <w:keepLines/>
        <w:spacing w:before="480" w:after="0" w:line="240" w:lineRule="auto"/>
        <w:jc w:val="both"/>
        <w:outlineLvl w:val="0"/>
        <w:rPr>
          <w:rFonts w:ascii="Cambria" w:eastAsia="MS ????" w:hAnsi="Cambria" w:cs="Times New Roman"/>
          <w:b/>
          <w:bCs/>
          <w:sz w:val="28"/>
          <w:szCs w:val="28"/>
          <w:lang w:val="ru-RU" w:eastAsia="ru-RU"/>
        </w:rPr>
      </w:pPr>
      <w:r>
        <w:rPr>
          <w:rFonts w:ascii="Cambria" w:eastAsia="MS ????" w:hAnsi="Cambria" w:cs="Times New Roman"/>
          <w:b/>
          <w:bCs/>
          <w:sz w:val="28"/>
          <w:szCs w:val="28"/>
          <w:lang w:val="ru-RU" w:eastAsia="ru-RU"/>
        </w:rPr>
        <w:br w:type="page"/>
      </w:r>
    </w:p>
    <w:p w:rsidR="0030155A" w:rsidRPr="00D63BE8" w:rsidRDefault="0030155A" w:rsidP="0030155A">
      <w:pPr>
        <w:keepNext/>
        <w:keepLines/>
        <w:spacing w:before="480" w:after="0" w:line="240" w:lineRule="auto"/>
        <w:jc w:val="both"/>
        <w:outlineLvl w:val="0"/>
        <w:rPr>
          <w:rFonts w:ascii="Cambria" w:eastAsia="MS ????" w:hAnsi="Cambria" w:cs="Times New Roman"/>
          <w:b/>
          <w:bCs/>
          <w:sz w:val="28"/>
          <w:szCs w:val="28"/>
          <w:lang w:val="ru-RU" w:eastAsia="ru-RU"/>
        </w:rPr>
      </w:pPr>
      <w:r w:rsidRPr="00D63BE8">
        <w:rPr>
          <w:rFonts w:ascii="Cambria" w:eastAsia="MS ????" w:hAnsi="Cambria" w:cs="Times New Roman"/>
          <w:b/>
          <w:bCs/>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7"/>
      <w:bookmarkEnd w:id="8"/>
      <w:bookmarkEnd w:id="9"/>
    </w:p>
    <w:p w:rsidR="0030155A" w:rsidRPr="00D63BE8" w:rsidRDefault="0030155A" w:rsidP="0030155A">
      <w:pPr>
        <w:spacing w:after="0" w:line="240" w:lineRule="auto"/>
        <w:ind w:firstLine="708"/>
        <w:jc w:val="both"/>
        <w:rPr>
          <w:rFonts w:ascii="Times New Roman" w:eastAsia="Times New Roman" w:hAnsi="Times New Roman" w:cs="Times New Roman"/>
          <w:i/>
          <w:color w:val="000000"/>
          <w:sz w:val="28"/>
          <w:szCs w:val="28"/>
          <w:lang w:val="ru-RU" w:eastAsia="ru-RU"/>
        </w:rPr>
      </w:pPr>
    </w:p>
    <w:p w:rsidR="0030155A" w:rsidRPr="00D63BE8" w:rsidRDefault="0030155A" w:rsidP="0030155A">
      <w:pPr>
        <w:spacing w:after="0" w:line="240" w:lineRule="auto"/>
        <w:rPr>
          <w:rFonts w:ascii="Times New Roman" w:eastAsia="Times New Roman" w:hAnsi="Times New Roman" w:cs="Times New Roman"/>
          <w:color w:val="000000"/>
          <w:sz w:val="24"/>
          <w:szCs w:val="24"/>
          <w:lang w:val="ru-RU" w:eastAsia="ru-RU"/>
        </w:rPr>
      </w:pPr>
    </w:p>
    <w:p w:rsidR="0030155A" w:rsidRPr="00D63BE8" w:rsidRDefault="0030155A" w:rsidP="0030155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МИНИСТЕРСТВО ОБРАЗОВАНИЯ И НАУКИ РФ</w:t>
      </w:r>
    </w:p>
    <w:p w:rsidR="0030155A" w:rsidRPr="00D63BE8" w:rsidRDefault="0030155A" w:rsidP="0030155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федеральное государственное бюджетное образовательное учреждение</w:t>
      </w:r>
    </w:p>
    <w:p w:rsidR="0030155A" w:rsidRPr="00D63BE8" w:rsidRDefault="0030155A" w:rsidP="0030155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высшего профессионального образования</w:t>
      </w:r>
    </w:p>
    <w:p w:rsidR="0030155A" w:rsidRPr="00D63BE8" w:rsidRDefault="0030155A" w:rsidP="0030155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«Ростовский государственный экономический университет (РИНХ)»</w:t>
      </w:r>
    </w:p>
    <w:p w:rsidR="0030155A" w:rsidRPr="00D63BE8" w:rsidRDefault="0030155A" w:rsidP="0030155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(ФГБОУ ВО «РГЭУ (РИНХ)»)</w:t>
      </w:r>
    </w:p>
    <w:p w:rsidR="0030155A" w:rsidRPr="00D63BE8" w:rsidRDefault="0030155A" w:rsidP="0030155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ФАКУЛЬТЕТ МЕНЕДЖМЕНТА И ПРЕДПРИНИМАТЕЛЬСТВА</w:t>
      </w:r>
    </w:p>
    <w:p w:rsidR="0030155A" w:rsidRPr="00D63BE8" w:rsidRDefault="0030155A" w:rsidP="0030155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Кафедра «ОБЩЕГО И СТРАТЕГИЧЕСКОГО МЕНЕДЖМЕНТА»</w:t>
      </w:r>
    </w:p>
    <w:p w:rsidR="0030155A" w:rsidRPr="00D63BE8" w:rsidRDefault="0030155A" w:rsidP="0030155A">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Pr>
          <w:rFonts w:ascii="Times New Roman" w:eastAsia="Times New Roman" w:hAnsi="Times New Roman" w:cs="Times New Roman"/>
          <w:b/>
          <w:color w:val="000000"/>
          <w:sz w:val="28"/>
          <w:szCs w:val="28"/>
          <w:u w:val="single"/>
          <w:lang w:val="ru-RU" w:eastAsia="ru-RU"/>
        </w:rPr>
        <w:t>Б</w:t>
      </w:r>
      <w:proofErr w:type="gramStart"/>
      <w:r>
        <w:rPr>
          <w:rFonts w:ascii="Times New Roman" w:eastAsia="Times New Roman" w:hAnsi="Times New Roman" w:cs="Times New Roman"/>
          <w:b/>
          <w:color w:val="000000"/>
          <w:sz w:val="28"/>
          <w:szCs w:val="28"/>
          <w:u w:val="single"/>
          <w:lang w:val="ru-RU" w:eastAsia="ru-RU"/>
        </w:rPr>
        <w:t>1</w:t>
      </w:r>
      <w:proofErr w:type="gramEnd"/>
      <w:r>
        <w:rPr>
          <w:rFonts w:ascii="Times New Roman" w:eastAsia="Times New Roman" w:hAnsi="Times New Roman" w:cs="Times New Roman"/>
          <w:b/>
          <w:color w:val="000000"/>
          <w:sz w:val="28"/>
          <w:szCs w:val="28"/>
          <w:u w:val="single"/>
          <w:lang w:val="ru-RU" w:eastAsia="ru-RU"/>
        </w:rPr>
        <w:t>.В.ДВ.05.01</w:t>
      </w:r>
      <w:r w:rsidRPr="00D63BE8">
        <w:rPr>
          <w:rFonts w:ascii="Times New Roman" w:eastAsia="Times New Roman" w:hAnsi="Times New Roman" w:cs="Times New Roman"/>
          <w:b/>
          <w:bCs/>
          <w:color w:val="000000"/>
          <w:sz w:val="28"/>
          <w:szCs w:val="28"/>
          <w:u w:val="single"/>
          <w:lang w:val="ru-RU" w:eastAsia="ru-RU"/>
        </w:rPr>
        <w:t xml:space="preserve"> «Введение в специальность»</w:t>
      </w:r>
    </w:p>
    <w:p w:rsidR="0030155A" w:rsidRPr="00D63BE8" w:rsidRDefault="0030155A" w:rsidP="0030155A">
      <w:pPr>
        <w:spacing w:after="0" w:line="240" w:lineRule="auto"/>
        <w:jc w:val="center"/>
        <w:rPr>
          <w:rFonts w:ascii="Times New Roman" w:eastAsia="Times New Roman" w:hAnsi="Times New Roman" w:cs="Times New Roman"/>
          <w:color w:val="000000"/>
          <w:sz w:val="28"/>
          <w:szCs w:val="28"/>
          <w:lang w:val="ru-RU" w:eastAsia="ru-RU"/>
        </w:rPr>
      </w:pPr>
    </w:p>
    <w:p w:rsidR="0030155A" w:rsidRPr="00D63BE8" w:rsidRDefault="0030155A" w:rsidP="0030155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ЭКЗАМЕНАЦИОННЫЙ БИЛЕТ №1</w:t>
      </w:r>
    </w:p>
    <w:p w:rsidR="0030155A" w:rsidRPr="00D63BE8" w:rsidRDefault="0030155A" w:rsidP="0030155A">
      <w:pPr>
        <w:spacing w:after="0" w:line="240" w:lineRule="auto"/>
        <w:jc w:val="center"/>
        <w:rPr>
          <w:rFonts w:ascii="Times New Roman" w:eastAsia="Times New Roman" w:hAnsi="Times New Roman" w:cs="Times New Roman"/>
          <w:color w:val="000000"/>
          <w:sz w:val="28"/>
          <w:szCs w:val="28"/>
          <w:lang w:val="ru-RU" w:eastAsia="ru-RU"/>
        </w:rPr>
      </w:pPr>
    </w:p>
    <w:p w:rsidR="0030155A" w:rsidRPr="00D63BE8" w:rsidRDefault="0030155A" w:rsidP="0030155A">
      <w:pPr>
        <w:numPr>
          <w:ilvl w:val="0"/>
          <w:numId w:val="2"/>
        </w:numPr>
        <w:spacing w:after="0" w:line="240" w:lineRule="auto"/>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Сущность понятия «управление». Виды управления.</w:t>
      </w:r>
    </w:p>
    <w:p w:rsidR="0030155A" w:rsidRPr="00D63BE8" w:rsidRDefault="0030155A" w:rsidP="0030155A">
      <w:pPr>
        <w:numPr>
          <w:ilvl w:val="0"/>
          <w:numId w:val="2"/>
        </w:numPr>
        <w:spacing w:after="0" w:line="240" w:lineRule="auto"/>
        <w:rPr>
          <w:rFonts w:ascii="Times New Roman" w:eastAsia="Times New Roman" w:hAnsi="Times New Roman" w:cs="Times New Roman"/>
          <w:color w:val="000000"/>
          <w:sz w:val="28"/>
          <w:szCs w:val="28"/>
          <w:lang w:val="ru-RU" w:eastAsia="ru-RU"/>
        </w:rPr>
      </w:pPr>
      <w:proofErr w:type="spellStart"/>
      <w:r w:rsidRPr="00D63BE8">
        <w:rPr>
          <w:rFonts w:ascii="Times New Roman" w:eastAsia="Times New Roman" w:hAnsi="Times New Roman" w:cs="Times New Roman"/>
          <w:color w:val="000000"/>
          <w:sz w:val="28"/>
          <w:szCs w:val="28"/>
          <w:lang w:eastAsia="ru-RU"/>
        </w:rPr>
        <w:t>Теорияожидания</w:t>
      </w:r>
      <w:proofErr w:type="spellEnd"/>
      <w:r w:rsidRPr="00D63BE8">
        <w:rPr>
          <w:rFonts w:ascii="Times New Roman" w:eastAsia="Times New Roman" w:hAnsi="Times New Roman" w:cs="Times New Roman"/>
          <w:color w:val="000000"/>
          <w:sz w:val="28"/>
          <w:szCs w:val="28"/>
          <w:lang w:eastAsia="ru-RU"/>
        </w:rPr>
        <w:t xml:space="preserve"> В. </w:t>
      </w:r>
      <w:proofErr w:type="spellStart"/>
      <w:r w:rsidRPr="00D63BE8">
        <w:rPr>
          <w:rFonts w:ascii="Times New Roman" w:eastAsia="Times New Roman" w:hAnsi="Times New Roman" w:cs="Times New Roman"/>
          <w:color w:val="000000"/>
          <w:sz w:val="28"/>
          <w:szCs w:val="28"/>
          <w:lang w:eastAsia="ru-RU"/>
        </w:rPr>
        <w:t>Врума</w:t>
      </w:r>
      <w:proofErr w:type="spellEnd"/>
    </w:p>
    <w:p w:rsidR="0030155A" w:rsidRPr="00D63BE8" w:rsidRDefault="0030155A" w:rsidP="0030155A">
      <w:pPr>
        <w:numPr>
          <w:ilvl w:val="0"/>
          <w:numId w:val="2"/>
        </w:numPr>
        <w:spacing w:after="0" w:line="240" w:lineRule="auto"/>
        <w:contextualSpacing/>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Определение организации как объекта управления. </w:t>
      </w:r>
    </w:p>
    <w:p w:rsidR="0030155A" w:rsidRPr="00D63BE8" w:rsidRDefault="0030155A" w:rsidP="0030155A">
      <w:pPr>
        <w:spacing w:after="0" w:line="240" w:lineRule="auto"/>
        <w:ind w:left="360"/>
        <w:rPr>
          <w:rFonts w:ascii="Times New Roman" w:eastAsia="Times New Roman" w:hAnsi="Times New Roman" w:cs="Times New Roman"/>
          <w:color w:val="000000"/>
          <w:sz w:val="28"/>
          <w:szCs w:val="28"/>
          <w:lang w:val="ru-RU" w:eastAsia="ru-RU"/>
        </w:rPr>
      </w:pPr>
    </w:p>
    <w:p w:rsidR="0030155A" w:rsidRPr="00D63BE8" w:rsidRDefault="0030155A" w:rsidP="0030155A">
      <w:pPr>
        <w:spacing w:after="0" w:line="240" w:lineRule="auto"/>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Заведующий кафедрой __________________________  С.Н. Гончарова</w:t>
      </w:r>
    </w:p>
    <w:p w:rsidR="0030155A" w:rsidRPr="00D63BE8" w:rsidRDefault="0030155A" w:rsidP="0030155A">
      <w:pPr>
        <w:spacing w:after="0" w:line="240" w:lineRule="auto"/>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Экзаменатор                  __________________________   </w:t>
      </w:r>
      <w:r>
        <w:rPr>
          <w:rFonts w:ascii="Times New Roman" w:eastAsia="Times New Roman" w:hAnsi="Times New Roman" w:cs="Times New Roman"/>
          <w:color w:val="000000"/>
          <w:sz w:val="28"/>
          <w:szCs w:val="28"/>
          <w:lang w:val="ru-RU" w:eastAsia="ru-RU"/>
        </w:rPr>
        <w:t>С.Н. Гончарова</w:t>
      </w:r>
    </w:p>
    <w:p w:rsidR="0030155A" w:rsidRPr="00D63BE8" w:rsidRDefault="0030155A" w:rsidP="0030155A">
      <w:pPr>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«____»____________2018</w:t>
      </w:r>
    </w:p>
    <w:p w:rsidR="0030155A" w:rsidRDefault="0030155A" w:rsidP="0030155A">
      <w:pPr>
        <w:spacing w:after="0" w:line="240" w:lineRule="auto"/>
        <w:rPr>
          <w:rFonts w:ascii="Times New Roman" w:eastAsia="Times New Roman" w:hAnsi="Times New Roman" w:cs="Times New Roman"/>
          <w:color w:val="000000"/>
          <w:sz w:val="24"/>
          <w:szCs w:val="24"/>
          <w:lang w:val="ru-RU" w:eastAsia="ru-RU"/>
        </w:rPr>
      </w:pPr>
    </w:p>
    <w:p w:rsidR="0030155A" w:rsidRPr="00D63BE8" w:rsidRDefault="0030155A" w:rsidP="0030155A">
      <w:pPr>
        <w:spacing w:after="0" w:line="240" w:lineRule="auto"/>
        <w:rPr>
          <w:rFonts w:ascii="Times New Roman" w:eastAsia="Times New Roman" w:hAnsi="Times New Roman" w:cs="Times New Roman"/>
          <w:color w:val="000000"/>
          <w:sz w:val="24"/>
          <w:szCs w:val="24"/>
          <w:lang w:val="ru-RU" w:eastAsia="ru-RU"/>
        </w:rPr>
      </w:pPr>
    </w:p>
    <w:p w:rsidR="0030155A" w:rsidRPr="00D63BE8" w:rsidRDefault="0030155A" w:rsidP="0030155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МИНИСТЕРСТВО ОБРАЗОВАНИЯ И НАУКИ РФ</w:t>
      </w:r>
    </w:p>
    <w:p w:rsidR="0030155A" w:rsidRPr="00D63BE8" w:rsidRDefault="0030155A" w:rsidP="0030155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федеральное государственное бюджетное образовательное учреждение</w:t>
      </w:r>
    </w:p>
    <w:p w:rsidR="0030155A" w:rsidRPr="00D63BE8" w:rsidRDefault="0030155A" w:rsidP="0030155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высшего профессионального образования</w:t>
      </w:r>
    </w:p>
    <w:p w:rsidR="0030155A" w:rsidRPr="00D63BE8" w:rsidRDefault="0030155A" w:rsidP="0030155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«Ростовский государственный экономический университет (РИНХ)»</w:t>
      </w:r>
    </w:p>
    <w:p w:rsidR="0030155A" w:rsidRPr="00D63BE8" w:rsidRDefault="0030155A" w:rsidP="0030155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(ФГБОУ ВО «РГЭУ (РИНХ)»)</w:t>
      </w:r>
    </w:p>
    <w:p w:rsidR="0030155A" w:rsidRPr="00D63BE8" w:rsidRDefault="0030155A" w:rsidP="0030155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ФАКУЛЬТЕТ МЕНЕДЖМЕНТА И ПРЕДПРИНИМАТЕЛЬСТВА</w:t>
      </w:r>
    </w:p>
    <w:p w:rsidR="0030155A" w:rsidRPr="00D63BE8" w:rsidRDefault="0030155A" w:rsidP="0030155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Кафедра «ОБЩЕГО И СТРАТЕГИЧЕСКОГО МЕНЕДЖМЕНТА»</w:t>
      </w:r>
    </w:p>
    <w:p w:rsidR="0030155A" w:rsidRPr="00D63BE8" w:rsidRDefault="0030155A" w:rsidP="0030155A">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Pr>
          <w:rFonts w:ascii="Times New Roman" w:eastAsia="Times New Roman" w:hAnsi="Times New Roman" w:cs="Times New Roman"/>
          <w:b/>
          <w:color w:val="000000"/>
          <w:sz w:val="28"/>
          <w:szCs w:val="28"/>
          <w:u w:val="single"/>
          <w:lang w:val="ru-RU" w:eastAsia="ru-RU"/>
        </w:rPr>
        <w:t>Б</w:t>
      </w:r>
      <w:proofErr w:type="gramStart"/>
      <w:r>
        <w:rPr>
          <w:rFonts w:ascii="Times New Roman" w:eastAsia="Times New Roman" w:hAnsi="Times New Roman" w:cs="Times New Roman"/>
          <w:b/>
          <w:color w:val="000000"/>
          <w:sz w:val="28"/>
          <w:szCs w:val="28"/>
          <w:u w:val="single"/>
          <w:lang w:val="ru-RU" w:eastAsia="ru-RU"/>
        </w:rPr>
        <w:t>1</w:t>
      </w:r>
      <w:proofErr w:type="gramEnd"/>
      <w:r>
        <w:rPr>
          <w:rFonts w:ascii="Times New Roman" w:eastAsia="Times New Roman" w:hAnsi="Times New Roman" w:cs="Times New Roman"/>
          <w:b/>
          <w:color w:val="000000"/>
          <w:sz w:val="28"/>
          <w:szCs w:val="28"/>
          <w:u w:val="single"/>
          <w:lang w:val="ru-RU" w:eastAsia="ru-RU"/>
        </w:rPr>
        <w:t>.В.ДВ.05.01</w:t>
      </w:r>
      <w:r w:rsidRPr="00D63BE8">
        <w:rPr>
          <w:rFonts w:ascii="Times New Roman" w:eastAsia="Times New Roman" w:hAnsi="Times New Roman" w:cs="Times New Roman"/>
          <w:b/>
          <w:bCs/>
          <w:color w:val="000000"/>
          <w:sz w:val="28"/>
          <w:szCs w:val="28"/>
          <w:u w:val="single"/>
          <w:lang w:val="ru-RU" w:eastAsia="ru-RU"/>
        </w:rPr>
        <w:t xml:space="preserve"> «Введение в специальность»</w:t>
      </w:r>
    </w:p>
    <w:p w:rsidR="0030155A" w:rsidRPr="00D63BE8" w:rsidRDefault="0030155A" w:rsidP="0030155A">
      <w:pPr>
        <w:spacing w:after="0" w:line="240" w:lineRule="auto"/>
        <w:jc w:val="center"/>
        <w:rPr>
          <w:rFonts w:ascii="Times New Roman" w:eastAsia="Times New Roman" w:hAnsi="Times New Roman" w:cs="Times New Roman"/>
          <w:color w:val="000000"/>
          <w:sz w:val="28"/>
          <w:szCs w:val="28"/>
          <w:lang w:val="ru-RU" w:eastAsia="ru-RU"/>
        </w:rPr>
      </w:pPr>
    </w:p>
    <w:p w:rsidR="0030155A" w:rsidRPr="00D63BE8" w:rsidRDefault="0030155A" w:rsidP="0030155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ЭКЗАМЕНАЦИОННЫЙ БИЛЕТ №2</w:t>
      </w:r>
    </w:p>
    <w:p w:rsidR="0030155A" w:rsidRPr="00D63BE8" w:rsidRDefault="0030155A" w:rsidP="0030155A">
      <w:pPr>
        <w:spacing w:after="0" w:line="240" w:lineRule="auto"/>
        <w:jc w:val="center"/>
        <w:rPr>
          <w:rFonts w:ascii="Times New Roman" w:eastAsia="Times New Roman" w:hAnsi="Times New Roman" w:cs="Times New Roman"/>
          <w:color w:val="000000"/>
          <w:sz w:val="28"/>
          <w:szCs w:val="28"/>
          <w:lang w:val="ru-RU" w:eastAsia="ru-RU"/>
        </w:rPr>
      </w:pPr>
    </w:p>
    <w:p w:rsidR="0030155A" w:rsidRPr="00D63BE8" w:rsidRDefault="0030155A" w:rsidP="0030155A">
      <w:pPr>
        <w:numPr>
          <w:ilvl w:val="0"/>
          <w:numId w:val="3"/>
        </w:numPr>
        <w:spacing w:after="0" w:line="240" w:lineRule="auto"/>
        <w:contextualSpacing/>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Сущность менеджмента. Менеджмент и управление. </w:t>
      </w:r>
    </w:p>
    <w:p w:rsidR="0030155A" w:rsidRPr="00D63BE8" w:rsidRDefault="0030155A" w:rsidP="0030155A">
      <w:pPr>
        <w:numPr>
          <w:ilvl w:val="0"/>
          <w:numId w:val="3"/>
        </w:numPr>
        <w:spacing w:after="0" w:line="240" w:lineRule="auto"/>
        <w:contextualSpacing/>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Модели принятия решении</w:t>
      </w:r>
      <w:r w:rsidRPr="00D63BE8">
        <w:rPr>
          <w:rFonts w:ascii="Cambria Math" w:eastAsia="Times New Roman" w:hAnsi="Cambria Math" w:cs="Cambria Math"/>
          <w:color w:val="000000"/>
          <w:sz w:val="28"/>
          <w:szCs w:val="28"/>
          <w:lang w:val="ru-RU" w:eastAsia="ru-RU"/>
        </w:rPr>
        <w:t>̆</w:t>
      </w:r>
      <w:r w:rsidRPr="00D63BE8">
        <w:rPr>
          <w:rFonts w:ascii="Times New Roman" w:eastAsia="Times New Roman" w:hAnsi="Times New Roman" w:cs="Times New Roman"/>
          <w:color w:val="000000"/>
          <w:sz w:val="28"/>
          <w:szCs w:val="28"/>
          <w:lang w:val="ru-RU" w:eastAsia="ru-RU"/>
        </w:rPr>
        <w:t xml:space="preserve"> в менеджменте.</w:t>
      </w:r>
    </w:p>
    <w:p w:rsidR="0030155A" w:rsidRPr="00D63BE8" w:rsidRDefault="0030155A" w:rsidP="0030155A">
      <w:pPr>
        <w:numPr>
          <w:ilvl w:val="0"/>
          <w:numId w:val="3"/>
        </w:numPr>
        <w:spacing w:after="0" w:line="240" w:lineRule="auto"/>
        <w:contextualSpacing/>
        <w:rPr>
          <w:rFonts w:ascii="Times New Roman" w:eastAsia="Times New Roman" w:hAnsi="Times New Roman" w:cs="Times New Roman"/>
          <w:color w:val="000000"/>
          <w:sz w:val="28"/>
          <w:szCs w:val="28"/>
          <w:lang w:eastAsia="ru-RU"/>
        </w:rPr>
      </w:pPr>
      <w:proofErr w:type="spellStart"/>
      <w:r w:rsidRPr="00D63BE8">
        <w:rPr>
          <w:rFonts w:ascii="Times New Roman" w:eastAsia="Times New Roman" w:hAnsi="Times New Roman" w:cs="Times New Roman"/>
          <w:color w:val="000000"/>
          <w:sz w:val="28"/>
          <w:szCs w:val="28"/>
          <w:lang w:eastAsia="ru-RU"/>
        </w:rPr>
        <w:t>Эффективноераспределениеполномочии</w:t>
      </w:r>
      <w:proofErr w:type="spellEnd"/>
      <w:r w:rsidRPr="00D63BE8">
        <w:rPr>
          <w:rFonts w:ascii="Cambria Math" w:eastAsia="Times New Roman" w:hAnsi="Cambria Math" w:cs="Cambria Math"/>
          <w:color w:val="000000"/>
          <w:sz w:val="28"/>
          <w:szCs w:val="28"/>
          <w:lang w:eastAsia="ru-RU"/>
        </w:rPr>
        <w:t>̆</w:t>
      </w:r>
      <w:r w:rsidRPr="00D63BE8">
        <w:rPr>
          <w:rFonts w:ascii="Times New Roman" w:eastAsia="Times New Roman" w:hAnsi="Times New Roman" w:cs="Times New Roman"/>
          <w:color w:val="000000"/>
          <w:sz w:val="28"/>
          <w:szCs w:val="28"/>
          <w:lang w:eastAsia="ru-RU"/>
        </w:rPr>
        <w:t>.</w:t>
      </w:r>
      <w:r w:rsidRPr="00D63BE8">
        <w:rPr>
          <w:rFonts w:ascii="MS Mincho" w:eastAsia="MS Mincho" w:hAnsi="MS Mincho" w:cs="MS Mincho" w:hint="eastAsia"/>
          <w:color w:val="000000"/>
          <w:sz w:val="28"/>
          <w:szCs w:val="28"/>
          <w:lang w:eastAsia="ru-RU"/>
        </w:rPr>
        <w:t> </w:t>
      </w:r>
    </w:p>
    <w:p w:rsidR="0030155A" w:rsidRPr="00D63BE8" w:rsidRDefault="0030155A" w:rsidP="0030155A">
      <w:pPr>
        <w:spacing w:after="0" w:line="240" w:lineRule="auto"/>
        <w:ind w:left="720"/>
        <w:contextualSpacing/>
        <w:rPr>
          <w:rFonts w:ascii="Times New Roman" w:eastAsia="Times New Roman" w:hAnsi="Times New Roman" w:cs="Times New Roman"/>
          <w:color w:val="000000"/>
          <w:sz w:val="28"/>
          <w:szCs w:val="28"/>
          <w:lang w:eastAsia="ru-RU"/>
        </w:rPr>
      </w:pPr>
    </w:p>
    <w:p w:rsidR="0030155A" w:rsidRPr="00D63BE8" w:rsidRDefault="0030155A" w:rsidP="0030155A">
      <w:pPr>
        <w:spacing w:after="0" w:line="240" w:lineRule="auto"/>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Заведующий кафедрой __________________________  С.Н. Гончарова</w:t>
      </w:r>
    </w:p>
    <w:p w:rsidR="0030155A" w:rsidRPr="00D63BE8" w:rsidRDefault="0030155A" w:rsidP="0030155A">
      <w:pPr>
        <w:spacing w:after="0" w:line="240" w:lineRule="auto"/>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Экзаменатор                  __________________________   </w:t>
      </w:r>
      <w:r>
        <w:rPr>
          <w:rFonts w:ascii="Times New Roman" w:eastAsia="Times New Roman" w:hAnsi="Times New Roman" w:cs="Times New Roman"/>
          <w:color w:val="000000"/>
          <w:sz w:val="28"/>
          <w:szCs w:val="28"/>
          <w:lang w:val="ru-RU" w:eastAsia="ru-RU"/>
        </w:rPr>
        <w:t>С.Н. Гончарова</w:t>
      </w:r>
    </w:p>
    <w:p w:rsidR="0030155A" w:rsidRPr="00D63BE8" w:rsidRDefault="0030155A" w:rsidP="0030155A">
      <w:pPr>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«____»____________2018</w:t>
      </w:r>
    </w:p>
    <w:p w:rsidR="0030155A" w:rsidRPr="00D63BE8" w:rsidRDefault="0030155A" w:rsidP="0030155A">
      <w:pPr>
        <w:spacing w:after="0" w:line="240" w:lineRule="auto"/>
        <w:rPr>
          <w:rFonts w:ascii="Times New Roman" w:eastAsia="Times New Roman" w:hAnsi="Times New Roman" w:cs="Times New Roman"/>
          <w:b/>
          <w:color w:val="000000"/>
          <w:sz w:val="28"/>
          <w:szCs w:val="28"/>
          <w:lang w:val="ru-RU" w:eastAsia="ru-RU"/>
        </w:rPr>
      </w:pPr>
    </w:p>
    <w:p w:rsidR="0030155A" w:rsidRPr="00D63BE8" w:rsidRDefault="0030155A" w:rsidP="0030155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МИНИСТЕРСТВО ОБРАЗОВАНИЯ И НАУКИ РФ</w:t>
      </w:r>
    </w:p>
    <w:p w:rsidR="0030155A" w:rsidRPr="00D63BE8" w:rsidRDefault="0030155A" w:rsidP="0030155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федеральное государственное бюджетное образовательное учреждение</w:t>
      </w:r>
    </w:p>
    <w:p w:rsidR="0030155A" w:rsidRPr="00D63BE8" w:rsidRDefault="0030155A" w:rsidP="0030155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высшего профессионального образования</w:t>
      </w:r>
    </w:p>
    <w:p w:rsidR="0030155A" w:rsidRPr="00D63BE8" w:rsidRDefault="0030155A" w:rsidP="0030155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«Ростовский государственный экономический университет (РИНХ)»</w:t>
      </w:r>
    </w:p>
    <w:p w:rsidR="0030155A" w:rsidRPr="00D63BE8" w:rsidRDefault="0030155A" w:rsidP="0030155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lastRenderedPageBreak/>
        <w:t>(ФГБОУ ВО «РГЭУ (РИНХ)»)</w:t>
      </w:r>
    </w:p>
    <w:p w:rsidR="0030155A" w:rsidRPr="00D63BE8" w:rsidRDefault="0030155A" w:rsidP="0030155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ФАКУЛЬТЕТ МЕНЕДЖМЕНТА И ПРЕДПРИНИМАТЕЛЬСТВА</w:t>
      </w:r>
    </w:p>
    <w:p w:rsidR="0030155A" w:rsidRPr="00D63BE8" w:rsidRDefault="0030155A" w:rsidP="0030155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Кафедра «ОБЩЕГО И СТРАТЕГИЧЕСКОГО МЕНЕДЖМЕНТА»</w:t>
      </w:r>
    </w:p>
    <w:p w:rsidR="0030155A" w:rsidRPr="00D63BE8" w:rsidRDefault="0030155A" w:rsidP="0030155A">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Pr>
          <w:rFonts w:ascii="Times New Roman" w:eastAsia="Times New Roman" w:hAnsi="Times New Roman" w:cs="Times New Roman"/>
          <w:b/>
          <w:color w:val="000000"/>
          <w:sz w:val="28"/>
          <w:szCs w:val="28"/>
          <w:u w:val="single"/>
          <w:lang w:val="ru-RU" w:eastAsia="ru-RU"/>
        </w:rPr>
        <w:t>Б</w:t>
      </w:r>
      <w:proofErr w:type="gramStart"/>
      <w:r>
        <w:rPr>
          <w:rFonts w:ascii="Times New Roman" w:eastAsia="Times New Roman" w:hAnsi="Times New Roman" w:cs="Times New Roman"/>
          <w:b/>
          <w:color w:val="000000"/>
          <w:sz w:val="28"/>
          <w:szCs w:val="28"/>
          <w:u w:val="single"/>
          <w:lang w:val="ru-RU" w:eastAsia="ru-RU"/>
        </w:rPr>
        <w:t>1</w:t>
      </w:r>
      <w:proofErr w:type="gramEnd"/>
      <w:r>
        <w:rPr>
          <w:rFonts w:ascii="Times New Roman" w:eastAsia="Times New Roman" w:hAnsi="Times New Roman" w:cs="Times New Roman"/>
          <w:b/>
          <w:color w:val="000000"/>
          <w:sz w:val="28"/>
          <w:szCs w:val="28"/>
          <w:u w:val="single"/>
          <w:lang w:val="ru-RU" w:eastAsia="ru-RU"/>
        </w:rPr>
        <w:t>.В.ДВ.05.01</w:t>
      </w:r>
      <w:r w:rsidRPr="00D63BE8">
        <w:rPr>
          <w:rFonts w:ascii="Times New Roman" w:eastAsia="Times New Roman" w:hAnsi="Times New Roman" w:cs="Times New Roman"/>
          <w:b/>
          <w:bCs/>
          <w:color w:val="000000"/>
          <w:sz w:val="28"/>
          <w:szCs w:val="28"/>
          <w:u w:val="single"/>
          <w:lang w:val="ru-RU" w:eastAsia="ru-RU"/>
        </w:rPr>
        <w:t xml:space="preserve"> «Введение в специальность»</w:t>
      </w:r>
    </w:p>
    <w:p w:rsidR="0030155A" w:rsidRPr="00D63BE8" w:rsidRDefault="0030155A" w:rsidP="0030155A">
      <w:pPr>
        <w:spacing w:after="0" w:line="240" w:lineRule="auto"/>
        <w:jc w:val="center"/>
        <w:rPr>
          <w:rFonts w:ascii="Times New Roman" w:eastAsia="Times New Roman" w:hAnsi="Times New Roman" w:cs="Times New Roman"/>
          <w:color w:val="000000"/>
          <w:sz w:val="28"/>
          <w:szCs w:val="28"/>
          <w:lang w:val="ru-RU" w:eastAsia="ru-RU"/>
        </w:rPr>
      </w:pPr>
    </w:p>
    <w:p w:rsidR="0030155A" w:rsidRPr="00D63BE8" w:rsidRDefault="0030155A" w:rsidP="0030155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ЭКЗАМЕНАЦИОННЫЙ БИЛЕТ №3</w:t>
      </w:r>
    </w:p>
    <w:p w:rsidR="0030155A" w:rsidRPr="00D63BE8" w:rsidRDefault="0030155A" w:rsidP="0030155A">
      <w:pPr>
        <w:spacing w:after="0" w:line="240" w:lineRule="auto"/>
        <w:jc w:val="center"/>
        <w:rPr>
          <w:rFonts w:ascii="Times New Roman" w:eastAsia="Times New Roman" w:hAnsi="Times New Roman" w:cs="Times New Roman"/>
          <w:color w:val="000000"/>
          <w:sz w:val="28"/>
          <w:szCs w:val="28"/>
          <w:lang w:val="ru-RU" w:eastAsia="ru-RU"/>
        </w:rPr>
      </w:pPr>
    </w:p>
    <w:p w:rsidR="0030155A" w:rsidRPr="00D63BE8" w:rsidRDefault="0030155A" w:rsidP="0030155A">
      <w:pPr>
        <w:numPr>
          <w:ilvl w:val="0"/>
          <w:numId w:val="4"/>
        </w:numPr>
        <w:spacing w:after="0" w:line="240" w:lineRule="auto"/>
        <w:rPr>
          <w:rFonts w:ascii="Times New Roman" w:eastAsia="Times New Roman" w:hAnsi="Times New Roman" w:cs="Times New Roman"/>
          <w:color w:val="000000"/>
          <w:sz w:val="28"/>
          <w:szCs w:val="28"/>
          <w:lang w:val="ru-RU" w:eastAsia="ru-RU"/>
        </w:rPr>
      </w:pPr>
      <w:proofErr w:type="spellStart"/>
      <w:r w:rsidRPr="00D63BE8">
        <w:rPr>
          <w:rFonts w:ascii="Times New Roman" w:eastAsia="Times New Roman" w:hAnsi="Times New Roman" w:cs="Times New Roman"/>
          <w:color w:val="000000"/>
          <w:sz w:val="28"/>
          <w:szCs w:val="28"/>
          <w:lang w:eastAsia="ru-RU"/>
        </w:rPr>
        <w:t>Цели</w:t>
      </w:r>
      <w:proofErr w:type="spellEnd"/>
      <w:r w:rsidRPr="00D63BE8">
        <w:rPr>
          <w:rFonts w:ascii="Times New Roman" w:eastAsia="Times New Roman" w:hAnsi="Times New Roman" w:cs="Times New Roman"/>
          <w:color w:val="000000"/>
          <w:sz w:val="28"/>
          <w:szCs w:val="28"/>
          <w:lang w:eastAsia="ru-RU"/>
        </w:rPr>
        <w:t xml:space="preserve"> и </w:t>
      </w:r>
      <w:proofErr w:type="spellStart"/>
      <w:r w:rsidRPr="00D63BE8">
        <w:rPr>
          <w:rFonts w:ascii="Times New Roman" w:eastAsia="Times New Roman" w:hAnsi="Times New Roman" w:cs="Times New Roman"/>
          <w:color w:val="000000"/>
          <w:sz w:val="28"/>
          <w:szCs w:val="28"/>
          <w:lang w:eastAsia="ru-RU"/>
        </w:rPr>
        <w:t>задачименеджмента</w:t>
      </w:r>
      <w:proofErr w:type="spellEnd"/>
      <w:r w:rsidRPr="00D63BE8">
        <w:rPr>
          <w:rFonts w:ascii="Times New Roman" w:eastAsia="Times New Roman" w:hAnsi="Times New Roman" w:cs="Times New Roman"/>
          <w:color w:val="000000"/>
          <w:sz w:val="28"/>
          <w:szCs w:val="28"/>
          <w:lang w:eastAsia="ru-RU"/>
        </w:rPr>
        <w:t xml:space="preserve">. </w:t>
      </w:r>
    </w:p>
    <w:p w:rsidR="0030155A" w:rsidRPr="00D63BE8" w:rsidRDefault="0030155A" w:rsidP="0030155A">
      <w:pPr>
        <w:numPr>
          <w:ilvl w:val="0"/>
          <w:numId w:val="4"/>
        </w:numPr>
        <w:spacing w:after="0" w:line="240" w:lineRule="auto"/>
        <w:contextualSpacing/>
        <w:rPr>
          <w:rFonts w:ascii="Times New Roman" w:eastAsia="Times New Roman" w:hAnsi="Times New Roman" w:cs="Times New Roman"/>
          <w:color w:val="000000"/>
          <w:sz w:val="28"/>
          <w:szCs w:val="28"/>
          <w:lang w:val="ru-RU" w:eastAsia="ru-RU"/>
        </w:rPr>
      </w:pPr>
      <w:proofErr w:type="spellStart"/>
      <w:r w:rsidRPr="00D63BE8">
        <w:rPr>
          <w:rFonts w:ascii="Times New Roman" w:eastAsia="Times New Roman" w:hAnsi="Times New Roman" w:cs="Times New Roman"/>
          <w:color w:val="000000"/>
          <w:sz w:val="28"/>
          <w:szCs w:val="28"/>
          <w:lang w:val="ru-RU" w:eastAsia="ru-RU"/>
        </w:rPr>
        <w:t>Процессныи</w:t>
      </w:r>
      <w:proofErr w:type="spellEnd"/>
      <w:r w:rsidRPr="00D63BE8">
        <w:rPr>
          <w:rFonts w:ascii="Cambria Math" w:eastAsia="Times New Roman" w:hAnsi="Cambria Math" w:cs="Cambria Math"/>
          <w:color w:val="000000"/>
          <w:sz w:val="28"/>
          <w:szCs w:val="28"/>
          <w:lang w:val="ru-RU" w:eastAsia="ru-RU"/>
        </w:rPr>
        <w:t>̆</w:t>
      </w:r>
      <w:r w:rsidRPr="00D63BE8">
        <w:rPr>
          <w:rFonts w:ascii="Times New Roman" w:eastAsia="Times New Roman" w:hAnsi="Times New Roman" w:cs="Times New Roman"/>
          <w:color w:val="000000"/>
          <w:sz w:val="28"/>
          <w:szCs w:val="28"/>
          <w:lang w:val="ru-RU" w:eastAsia="ru-RU"/>
        </w:rPr>
        <w:t xml:space="preserve"> подход в управлении организации и его сущность.</w:t>
      </w:r>
      <w:r w:rsidRPr="00D63BE8">
        <w:rPr>
          <w:rFonts w:ascii="MS Mincho" w:eastAsia="MS Mincho" w:hAnsi="MS Mincho" w:cs="MS Mincho" w:hint="eastAsia"/>
          <w:color w:val="000000"/>
          <w:sz w:val="28"/>
          <w:szCs w:val="28"/>
          <w:lang w:val="ru-RU" w:eastAsia="ru-RU"/>
        </w:rPr>
        <w:t> </w:t>
      </w:r>
    </w:p>
    <w:p w:rsidR="0030155A" w:rsidRPr="00D63BE8" w:rsidRDefault="0030155A" w:rsidP="0030155A">
      <w:pPr>
        <w:numPr>
          <w:ilvl w:val="0"/>
          <w:numId w:val="4"/>
        </w:numPr>
        <w:spacing w:after="0" w:line="240" w:lineRule="auto"/>
        <w:contextualSpacing/>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Определение функции контроля в менеджменте.</w:t>
      </w:r>
    </w:p>
    <w:p w:rsidR="0030155A" w:rsidRPr="00D63BE8" w:rsidRDefault="0030155A" w:rsidP="0030155A">
      <w:pPr>
        <w:spacing w:after="0" w:line="240" w:lineRule="auto"/>
        <w:jc w:val="center"/>
        <w:rPr>
          <w:rFonts w:ascii="Times New Roman" w:eastAsia="Times New Roman" w:hAnsi="Times New Roman" w:cs="Times New Roman"/>
          <w:color w:val="000000"/>
          <w:sz w:val="28"/>
          <w:szCs w:val="28"/>
          <w:lang w:val="ru-RU" w:eastAsia="ru-RU"/>
        </w:rPr>
      </w:pPr>
    </w:p>
    <w:p w:rsidR="0030155A" w:rsidRPr="00D63BE8" w:rsidRDefault="0030155A" w:rsidP="0030155A">
      <w:pPr>
        <w:spacing w:after="0" w:line="240" w:lineRule="auto"/>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Заведующий кафедрой __________________________  С.Н. Гончарова</w:t>
      </w:r>
    </w:p>
    <w:p w:rsidR="0030155A" w:rsidRPr="00D63BE8" w:rsidRDefault="0030155A" w:rsidP="0030155A">
      <w:pPr>
        <w:spacing w:after="0" w:line="240" w:lineRule="auto"/>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Экзаменатор                  __________________________   </w:t>
      </w:r>
      <w:r>
        <w:rPr>
          <w:rFonts w:ascii="Times New Roman" w:eastAsia="Times New Roman" w:hAnsi="Times New Roman" w:cs="Times New Roman"/>
          <w:color w:val="000000"/>
          <w:sz w:val="28"/>
          <w:szCs w:val="28"/>
          <w:lang w:val="ru-RU" w:eastAsia="ru-RU"/>
        </w:rPr>
        <w:t>С.Н. Гончарова</w:t>
      </w:r>
    </w:p>
    <w:p w:rsidR="0030155A" w:rsidRPr="00D63BE8" w:rsidRDefault="0030155A" w:rsidP="0030155A">
      <w:pPr>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«____»____________2018</w:t>
      </w:r>
    </w:p>
    <w:p w:rsidR="0030155A" w:rsidRPr="00D63BE8" w:rsidRDefault="0030155A" w:rsidP="0030155A">
      <w:pPr>
        <w:spacing w:after="0" w:line="240" w:lineRule="auto"/>
        <w:rPr>
          <w:rFonts w:ascii="Times New Roman" w:eastAsia="Times New Roman" w:hAnsi="Times New Roman" w:cs="Times New Roman"/>
          <w:color w:val="000000"/>
          <w:sz w:val="24"/>
          <w:szCs w:val="24"/>
          <w:lang w:val="ru-RU" w:eastAsia="ru-RU"/>
        </w:rPr>
      </w:pPr>
    </w:p>
    <w:p w:rsidR="0030155A" w:rsidRDefault="0030155A" w:rsidP="0030155A">
      <w:pPr>
        <w:spacing w:after="0" w:line="240" w:lineRule="auto"/>
        <w:rPr>
          <w:rFonts w:ascii="Times New Roman" w:eastAsia="Times New Roman" w:hAnsi="Times New Roman" w:cs="Times New Roman"/>
          <w:color w:val="000000"/>
          <w:sz w:val="24"/>
          <w:szCs w:val="24"/>
          <w:lang w:val="ru-RU" w:eastAsia="ru-RU"/>
        </w:rPr>
      </w:pPr>
    </w:p>
    <w:p w:rsidR="0030155A" w:rsidRPr="00D63BE8" w:rsidRDefault="0030155A" w:rsidP="0030155A">
      <w:pPr>
        <w:spacing w:after="0" w:line="240" w:lineRule="auto"/>
        <w:rPr>
          <w:rFonts w:ascii="Times New Roman" w:eastAsia="Times New Roman" w:hAnsi="Times New Roman" w:cs="Times New Roman"/>
          <w:color w:val="000000"/>
          <w:sz w:val="24"/>
          <w:szCs w:val="24"/>
          <w:lang w:val="ru-RU" w:eastAsia="ru-RU"/>
        </w:rPr>
      </w:pPr>
    </w:p>
    <w:p w:rsidR="0030155A" w:rsidRPr="00D63BE8" w:rsidRDefault="0030155A" w:rsidP="0030155A">
      <w:pPr>
        <w:spacing w:after="0" w:line="240" w:lineRule="auto"/>
        <w:rPr>
          <w:rFonts w:ascii="Times New Roman" w:eastAsia="Times New Roman" w:hAnsi="Times New Roman" w:cs="Times New Roman"/>
          <w:color w:val="000000"/>
          <w:sz w:val="24"/>
          <w:szCs w:val="24"/>
          <w:lang w:val="ru-RU" w:eastAsia="ru-RU"/>
        </w:rPr>
      </w:pPr>
    </w:p>
    <w:p w:rsidR="0030155A" w:rsidRPr="00D63BE8" w:rsidRDefault="0030155A" w:rsidP="0030155A">
      <w:pPr>
        <w:spacing w:after="0" w:line="240" w:lineRule="auto"/>
        <w:jc w:val="both"/>
        <w:rPr>
          <w:rFonts w:ascii="Times New Roman" w:eastAsia="Times New Roman" w:hAnsi="Times New Roman" w:cs="Times New Roman"/>
          <w:b/>
          <w:color w:val="000000"/>
          <w:sz w:val="24"/>
          <w:szCs w:val="24"/>
          <w:lang w:val="ru-RU" w:eastAsia="ru-RU"/>
        </w:rPr>
      </w:pPr>
      <w:r w:rsidRPr="00D63BE8">
        <w:rPr>
          <w:rFonts w:ascii="Times New Roman" w:eastAsia="Times New Roman" w:hAnsi="Times New Roman" w:cs="Times New Roman"/>
          <w:b/>
          <w:color w:val="000000"/>
          <w:sz w:val="24"/>
          <w:szCs w:val="24"/>
          <w:lang w:val="ru-RU" w:eastAsia="ru-RU"/>
        </w:rPr>
        <w:t>Критерии оценки: </w:t>
      </w:r>
    </w:p>
    <w:p w:rsidR="0030155A" w:rsidRPr="00D63BE8" w:rsidRDefault="0030155A" w:rsidP="0030155A">
      <w:pPr>
        <w:widowControl w:val="0"/>
        <w:spacing w:after="0" w:line="240" w:lineRule="auto"/>
        <w:ind w:firstLine="709"/>
        <w:jc w:val="both"/>
        <w:rPr>
          <w:rFonts w:ascii="Times New Roman" w:eastAsia="Times New Roman" w:hAnsi="Times New Roman" w:cs="Times New Roman"/>
          <w:i/>
          <w:color w:val="000000"/>
          <w:sz w:val="24"/>
          <w:szCs w:val="24"/>
          <w:lang w:val="ru-RU" w:eastAsia="ru-RU"/>
        </w:rPr>
      </w:pPr>
      <w:proofErr w:type="gramStart"/>
      <w:r w:rsidRPr="00D63BE8">
        <w:rPr>
          <w:rFonts w:ascii="Times New Roman" w:eastAsia="Times New Roman" w:hAnsi="Times New Roman" w:cs="Times New Roman"/>
          <w:i/>
          <w:color w:val="000000"/>
          <w:sz w:val="24"/>
          <w:szCs w:val="24"/>
          <w:lang w:val="ru-RU" w:eastAsia="ru-RU"/>
        </w:rPr>
        <w:t>- 84-100 баллов (оценка «отлично»)</w:t>
      </w:r>
      <w:r w:rsidRPr="00D63BE8">
        <w:rPr>
          <w:rFonts w:ascii="Times New Roman" w:eastAsia="Times New Roman" w:hAnsi="Times New Roman" w:cs="Times New Roman"/>
          <w:i/>
          <w:iCs/>
          <w:color w:val="000000"/>
          <w:spacing w:val="-1"/>
          <w:sz w:val="24"/>
          <w:szCs w:val="24"/>
          <w:lang w:val="ru-RU" w:eastAsia="ru-RU"/>
        </w:rPr>
        <w:t xml:space="preserve"> - изложенный материал фактически верен, </w:t>
      </w:r>
      <w:r w:rsidRPr="00D63BE8">
        <w:rPr>
          <w:rFonts w:ascii="Times New Roman" w:eastAsia="Times New Roman" w:hAnsi="Times New Roman" w:cs="Times New Roman"/>
          <w:i/>
          <w:color w:val="000000"/>
          <w:spacing w:val="-1"/>
          <w:sz w:val="24"/>
          <w:szCs w:val="24"/>
          <w:lang w:val="ru-RU" w:eastAsia="ru-RU"/>
        </w:rPr>
        <w:t xml:space="preserve">наличие глубоких исчерпывающих знаний в объеме пройденной </w:t>
      </w:r>
      <w:r w:rsidRPr="00D63BE8">
        <w:rPr>
          <w:rFonts w:ascii="Times New Roman" w:eastAsia="Times New Roman" w:hAnsi="Times New Roman" w:cs="Times New Roman"/>
          <w:i/>
          <w:color w:val="000000"/>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D63BE8">
        <w:rPr>
          <w:rFonts w:ascii="Times New Roman" w:eastAsia="Times New Roman" w:hAnsi="Times New Roman" w:cs="Times New Roman"/>
          <w:i/>
          <w:color w:val="000000"/>
          <w:spacing w:val="-1"/>
          <w:sz w:val="24"/>
          <w:szCs w:val="24"/>
          <w:lang w:val="ru-RU" w:eastAsia="ru-RU"/>
        </w:rPr>
        <w:t xml:space="preserve">ных знаний на практике, грамотное и логически стройное изложение материала </w:t>
      </w:r>
      <w:r w:rsidRPr="00D63BE8">
        <w:rPr>
          <w:rFonts w:ascii="Times New Roman" w:eastAsia="Times New Roman" w:hAnsi="Times New Roman" w:cs="Times New Roman"/>
          <w:i/>
          <w:color w:val="000000"/>
          <w:sz w:val="24"/>
          <w:szCs w:val="24"/>
          <w:lang w:val="ru-RU" w:eastAsia="ru-RU"/>
        </w:rPr>
        <w:t>при ответе, усвоение основной и знакомство с дополнительной литературой;</w:t>
      </w:r>
      <w:proofErr w:type="gramEnd"/>
    </w:p>
    <w:p w:rsidR="0030155A" w:rsidRPr="00D63BE8" w:rsidRDefault="0030155A" w:rsidP="0030155A">
      <w:pPr>
        <w:widowControl w:val="0"/>
        <w:spacing w:after="0" w:line="240" w:lineRule="auto"/>
        <w:ind w:firstLine="851"/>
        <w:jc w:val="both"/>
        <w:rPr>
          <w:rFonts w:ascii="Times New Roman" w:eastAsia="Times New Roman" w:hAnsi="Times New Roman" w:cs="Times New Roman"/>
          <w:i/>
          <w:color w:val="000000"/>
          <w:sz w:val="24"/>
          <w:szCs w:val="24"/>
          <w:lang w:val="ru-RU" w:eastAsia="ru-RU"/>
        </w:rPr>
      </w:pPr>
      <w:r w:rsidRPr="00D63BE8">
        <w:rPr>
          <w:rFonts w:ascii="Times New Roman" w:eastAsia="Times New Roman" w:hAnsi="Times New Roman" w:cs="Times New Roman"/>
          <w:i/>
          <w:color w:val="000000"/>
          <w:sz w:val="24"/>
          <w:szCs w:val="24"/>
          <w:lang w:val="ru-RU" w:eastAsia="ru-RU"/>
        </w:rPr>
        <w:t>- 67-83 баллов (оценка «хорошо»)</w:t>
      </w:r>
      <w:r w:rsidRPr="00D63BE8">
        <w:rPr>
          <w:rFonts w:ascii="Times New Roman" w:eastAsia="Times New Roman" w:hAnsi="Times New Roman" w:cs="Times New Roman"/>
          <w:i/>
          <w:iCs/>
          <w:color w:val="000000"/>
          <w:spacing w:val="-1"/>
          <w:sz w:val="24"/>
          <w:szCs w:val="24"/>
          <w:lang w:val="ru-RU" w:eastAsia="ru-RU"/>
        </w:rPr>
        <w:t xml:space="preserve"> - </w:t>
      </w:r>
      <w:r w:rsidRPr="00D63BE8">
        <w:rPr>
          <w:rFonts w:ascii="Times New Roman" w:eastAsia="Times New Roman" w:hAnsi="Times New Roman" w:cs="Times New Roman"/>
          <w:i/>
          <w:color w:val="000000"/>
          <w:spacing w:val="-1"/>
          <w:sz w:val="24"/>
          <w:szCs w:val="24"/>
          <w:lang w:val="ru-RU" w:eastAsia="ru-RU"/>
        </w:rPr>
        <w:t>наличие твердых и достаточно полных знаний в объеме пройден</w:t>
      </w:r>
      <w:r w:rsidRPr="00D63BE8">
        <w:rPr>
          <w:rFonts w:ascii="Times New Roman" w:eastAsia="Times New Roman" w:hAnsi="Times New Roman" w:cs="Times New Roman"/>
          <w:i/>
          <w:color w:val="000000"/>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D63BE8">
        <w:rPr>
          <w:rFonts w:ascii="Times New Roman" w:eastAsia="Times New Roman" w:hAnsi="Times New Roman" w:cs="Times New Roman"/>
          <w:i/>
          <w:color w:val="000000"/>
          <w:sz w:val="24"/>
          <w:szCs w:val="24"/>
          <w:lang w:val="ru-RU" w:eastAsia="ru-RU"/>
        </w:rPr>
        <w:t>обучающийся</w:t>
      </w:r>
      <w:proofErr w:type="gramEnd"/>
      <w:r w:rsidRPr="00D63BE8">
        <w:rPr>
          <w:rFonts w:ascii="Times New Roman" w:eastAsia="Times New Roman" w:hAnsi="Times New Roman" w:cs="Times New Roman"/>
          <w:i/>
          <w:color w:val="000000"/>
          <w:sz w:val="24"/>
          <w:szCs w:val="24"/>
          <w:lang w:val="ru-RU" w:eastAsia="ru-RU"/>
        </w:rPr>
        <w:t xml:space="preserve">  усвоил основную литературу, рекомендованную в рабочей программе дисциплины;</w:t>
      </w:r>
    </w:p>
    <w:p w:rsidR="0030155A" w:rsidRPr="00D63BE8" w:rsidRDefault="0030155A" w:rsidP="0030155A">
      <w:pPr>
        <w:widowControl w:val="0"/>
        <w:spacing w:after="0" w:line="240" w:lineRule="auto"/>
        <w:ind w:firstLine="851"/>
        <w:jc w:val="both"/>
        <w:rPr>
          <w:rFonts w:ascii="Times New Roman" w:eastAsia="Times New Roman" w:hAnsi="Times New Roman" w:cs="Times New Roman"/>
          <w:i/>
          <w:color w:val="000000"/>
          <w:sz w:val="24"/>
          <w:szCs w:val="24"/>
          <w:lang w:val="ru-RU" w:eastAsia="ru-RU"/>
        </w:rPr>
      </w:pPr>
      <w:r w:rsidRPr="00D63BE8">
        <w:rPr>
          <w:rFonts w:ascii="Times New Roman" w:eastAsia="Times New Roman" w:hAnsi="Times New Roman" w:cs="Times New Roman"/>
          <w:i/>
          <w:color w:val="000000"/>
          <w:sz w:val="24"/>
          <w:szCs w:val="24"/>
          <w:lang w:val="ru-RU" w:eastAsia="ru-RU"/>
        </w:rPr>
        <w:t xml:space="preserve">- 50-66 баллов (оценка удовлетворительно) - наличие твердых знаний в объеме пройденного курса </w:t>
      </w:r>
      <w:r w:rsidRPr="00D63BE8">
        <w:rPr>
          <w:rFonts w:ascii="Times New Roman" w:eastAsia="Times New Roman" w:hAnsi="Times New Roman" w:cs="Times New Roman"/>
          <w:i/>
          <w:color w:val="000000"/>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proofErr w:type="gramStart"/>
      <w:r w:rsidRPr="00D63BE8">
        <w:rPr>
          <w:rFonts w:ascii="Times New Roman" w:eastAsia="Times New Roman" w:hAnsi="Times New Roman" w:cs="Times New Roman"/>
          <w:i/>
          <w:color w:val="000000"/>
          <w:sz w:val="24"/>
          <w:szCs w:val="24"/>
          <w:lang w:val="ru-RU" w:eastAsia="ru-RU"/>
        </w:rPr>
        <w:t>действия по применению</w:t>
      </w:r>
      <w:proofErr w:type="gramEnd"/>
      <w:r w:rsidRPr="00D63BE8">
        <w:rPr>
          <w:rFonts w:ascii="Times New Roman" w:eastAsia="Times New Roman" w:hAnsi="Times New Roman" w:cs="Times New Roman"/>
          <w:i/>
          <w:color w:val="000000"/>
          <w:sz w:val="24"/>
          <w:szCs w:val="24"/>
          <w:lang w:val="ru-RU" w:eastAsia="ru-RU"/>
        </w:rPr>
        <w:t xml:space="preserve"> знаний на практике;</w:t>
      </w:r>
    </w:p>
    <w:p w:rsidR="0030155A" w:rsidRPr="00D63BE8" w:rsidRDefault="0030155A" w:rsidP="0030155A">
      <w:pPr>
        <w:widowControl w:val="0"/>
        <w:spacing w:after="0" w:line="240" w:lineRule="auto"/>
        <w:ind w:firstLine="708"/>
        <w:jc w:val="both"/>
        <w:rPr>
          <w:rFonts w:ascii="Times New Roman" w:eastAsia="Calibri" w:hAnsi="Times New Roman" w:cs="Times New Roman"/>
          <w:i/>
          <w:color w:val="000000"/>
          <w:sz w:val="24"/>
          <w:szCs w:val="20"/>
          <w:lang w:val="ru-RU" w:eastAsia="ru-RU"/>
        </w:rPr>
      </w:pPr>
      <w:r w:rsidRPr="00D63BE8">
        <w:rPr>
          <w:rFonts w:ascii="Times New Roman" w:eastAsia="Calibri" w:hAnsi="Times New Roman" w:cs="Times New Roman"/>
          <w:i/>
          <w:color w:val="000000"/>
          <w:sz w:val="24"/>
          <w:szCs w:val="20"/>
          <w:lang w:val="ru-RU" w:eastAsia="ru-RU"/>
        </w:rPr>
        <w:t>- 0-49 баллов (оценка неудовлетворительно)</w:t>
      </w:r>
      <w:r w:rsidRPr="00D63BE8">
        <w:rPr>
          <w:rFonts w:ascii="Times New Roman" w:eastAsia="Calibri" w:hAnsi="Times New Roman" w:cs="Times New Roman"/>
          <w:i/>
          <w:iCs/>
          <w:color w:val="000000"/>
          <w:sz w:val="24"/>
          <w:szCs w:val="20"/>
          <w:lang w:val="ru-RU" w:eastAsia="ru-RU"/>
        </w:rPr>
        <w:t xml:space="preserve"> - ответы не связаны с вопросами, </w:t>
      </w:r>
      <w:r w:rsidRPr="00D63BE8">
        <w:rPr>
          <w:rFonts w:ascii="Times New Roman" w:eastAsia="Calibri" w:hAnsi="Times New Roman" w:cs="Times New Roman"/>
          <w:i/>
          <w:color w:val="000000"/>
          <w:sz w:val="24"/>
          <w:szCs w:val="20"/>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30155A" w:rsidRPr="00D63BE8" w:rsidRDefault="0030155A" w:rsidP="0030155A">
      <w:pPr>
        <w:spacing w:after="0" w:line="240" w:lineRule="auto"/>
        <w:textAlignment w:val="baseline"/>
        <w:rPr>
          <w:rFonts w:ascii="Times New Roman" w:eastAsia="Times New Roman" w:hAnsi="Times New Roman" w:cs="Times New Roman"/>
          <w:b/>
          <w:bCs/>
          <w:color w:val="000000"/>
          <w:sz w:val="28"/>
          <w:szCs w:val="24"/>
          <w:lang w:val="ru-RU" w:eastAsia="ru-RU"/>
        </w:rPr>
      </w:pPr>
    </w:p>
    <w:p w:rsidR="0030155A" w:rsidRDefault="0030155A" w:rsidP="0030155A">
      <w:pPr>
        <w:rPr>
          <w:rFonts w:ascii="Times New Roman" w:eastAsia="Times New Roman" w:hAnsi="Times New Roman" w:cs="Times New Roman"/>
          <w:b/>
          <w:bCs/>
          <w:color w:val="000000"/>
          <w:sz w:val="28"/>
          <w:szCs w:val="24"/>
          <w:lang w:val="ru-RU" w:eastAsia="ru-RU"/>
        </w:rPr>
      </w:pPr>
      <w:r>
        <w:rPr>
          <w:rFonts w:ascii="Times New Roman" w:eastAsia="Times New Roman" w:hAnsi="Times New Roman" w:cs="Times New Roman"/>
          <w:b/>
          <w:bCs/>
          <w:color w:val="000000"/>
          <w:sz w:val="28"/>
          <w:szCs w:val="24"/>
          <w:lang w:val="ru-RU" w:eastAsia="ru-RU"/>
        </w:rPr>
        <w:br w:type="page"/>
      </w:r>
    </w:p>
    <w:p w:rsidR="0030155A" w:rsidRPr="00D63BE8" w:rsidRDefault="0030155A" w:rsidP="0030155A">
      <w:pPr>
        <w:spacing w:after="0" w:line="240" w:lineRule="auto"/>
        <w:jc w:val="center"/>
        <w:textAlignment w:val="baseline"/>
        <w:rPr>
          <w:rFonts w:ascii="Times New Roman" w:eastAsia="Times New Roman" w:hAnsi="Times New Roman" w:cs="Times New Roman"/>
          <w:b/>
          <w:bCs/>
          <w:color w:val="000000"/>
          <w:sz w:val="28"/>
          <w:szCs w:val="24"/>
          <w:lang w:val="ru-RU" w:eastAsia="ru-RU"/>
        </w:rPr>
      </w:pPr>
      <w:r w:rsidRPr="00D63BE8">
        <w:rPr>
          <w:rFonts w:ascii="Times New Roman" w:eastAsia="Times New Roman" w:hAnsi="Times New Roman" w:cs="Times New Roman"/>
          <w:b/>
          <w:bCs/>
          <w:color w:val="000000"/>
          <w:sz w:val="28"/>
          <w:szCs w:val="24"/>
          <w:lang w:val="ru-RU" w:eastAsia="ru-RU"/>
        </w:rPr>
        <w:lastRenderedPageBreak/>
        <w:t>Оформление задания для  деловой (ролевой) игры</w:t>
      </w:r>
    </w:p>
    <w:p w:rsidR="0030155A" w:rsidRPr="00D63BE8" w:rsidRDefault="0030155A" w:rsidP="0030155A">
      <w:pPr>
        <w:spacing w:after="0" w:line="240" w:lineRule="auto"/>
        <w:jc w:val="center"/>
        <w:textAlignment w:val="baseline"/>
        <w:rPr>
          <w:rFonts w:ascii="Times New Roman" w:eastAsia="Times New Roman" w:hAnsi="Times New Roman" w:cs="Times New Roman"/>
          <w:b/>
          <w:bCs/>
          <w:color w:val="000000"/>
          <w:sz w:val="28"/>
          <w:szCs w:val="24"/>
          <w:lang w:val="ru-RU" w:eastAsia="ru-RU"/>
        </w:rPr>
      </w:pPr>
    </w:p>
    <w:p w:rsidR="0030155A" w:rsidRPr="00D63BE8" w:rsidRDefault="0030155A" w:rsidP="0030155A">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Министерство образования и науки Российской Федерации</w:t>
      </w:r>
    </w:p>
    <w:p w:rsidR="0030155A" w:rsidRPr="00D63BE8" w:rsidRDefault="0030155A" w:rsidP="0030155A">
      <w:pPr>
        <w:shd w:val="clear" w:color="auto" w:fill="FFFFFF"/>
        <w:spacing w:after="0" w:line="240" w:lineRule="auto"/>
        <w:ind w:firstLine="709"/>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Федеральное государственное бюджетное образовательное учреждение высшего образования</w:t>
      </w:r>
    </w:p>
    <w:p w:rsidR="0030155A" w:rsidRPr="00D63BE8" w:rsidRDefault="0030155A" w:rsidP="0030155A">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«Ростовский государственный экономический университет (РИНХ)»</w:t>
      </w:r>
    </w:p>
    <w:p w:rsidR="0030155A" w:rsidRPr="00D63BE8" w:rsidRDefault="0030155A" w:rsidP="0030155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30155A" w:rsidRPr="00D63BE8" w:rsidRDefault="0030155A" w:rsidP="0030155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Кафедра </w:t>
      </w:r>
      <w:r w:rsidRPr="00D63BE8">
        <w:rPr>
          <w:rFonts w:ascii="Times New Roman" w:eastAsia="Times New Roman" w:hAnsi="Times New Roman" w:cs="Times New Roman"/>
          <w:iCs/>
          <w:color w:val="000000"/>
          <w:sz w:val="28"/>
          <w:szCs w:val="24"/>
          <w:lang w:val="ru-RU" w:eastAsia="ru-RU"/>
        </w:rPr>
        <w:t>общего и стратегического менеджмента</w:t>
      </w: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w:t>
      </w:r>
    </w:p>
    <w:p w:rsidR="0030155A" w:rsidRPr="00D63BE8" w:rsidRDefault="0030155A" w:rsidP="0030155A">
      <w:pPr>
        <w:spacing w:after="0" w:line="240" w:lineRule="auto"/>
        <w:jc w:val="center"/>
        <w:textAlignment w:val="baseline"/>
        <w:rPr>
          <w:rFonts w:ascii="Times New Roman" w:eastAsia="Times New Roman" w:hAnsi="Times New Roman" w:cs="Times New Roman"/>
          <w:b/>
          <w:bCs/>
          <w:color w:val="000000"/>
          <w:sz w:val="36"/>
          <w:szCs w:val="24"/>
          <w:lang w:val="ru-RU" w:eastAsia="ru-RU"/>
        </w:rPr>
      </w:pPr>
      <w:r w:rsidRPr="00D63BE8">
        <w:rPr>
          <w:rFonts w:ascii="Times New Roman" w:eastAsia="Times New Roman" w:hAnsi="Times New Roman" w:cs="Times New Roman"/>
          <w:b/>
          <w:bCs/>
          <w:color w:val="000000"/>
          <w:sz w:val="36"/>
          <w:szCs w:val="24"/>
          <w:lang w:val="ru-RU" w:eastAsia="ru-RU"/>
        </w:rPr>
        <w:t>Деловая (ролевая) игра</w:t>
      </w:r>
    </w:p>
    <w:p w:rsidR="0030155A" w:rsidRPr="00D63BE8" w:rsidRDefault="0030155A" w:rsidP="0030155A">
      <w:pPr>
        <w:spacing w:after="0" w:line="240" w:lineRule="auto"/>
        <w:jc w:val="center"/>
        <w:textAlignment w:val="baseline"/>
        <w:rPr>
          <w:rFonts w:ascii="Calibri" w:eastAsia="Times New Roman" w:hAnsi="Calibri" w:cs="Times New Roman"/>
          <w:color w:val="000000"/>
          <w:sz w:val="12"/>
          <w:szCs w:val="12"/>
          <w:lang w:val="ru-RU" w:eastAsia="ru-RU"/>
        </w:rPr>
      </w:pPr>
    </w:p>
    <w:p w:rsidR="0030155A" w:rsidRPr="00D63BE8" w:rsidRDefault="0030155A" w:rsidP="0030155A">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sidRPr="00D63BE8">
        <w:rPr>
          <w:rFonts w:ascii="Times New Roman" w:eastAsia="Times New Roman" w:hAnsi="Times New Roman" w:cs="Times New Roman"/>
          <w:color w:val="000000"/>
          <w:sz w:val="28"/>
          <w:szCs w:val="24"/>
          <w:lang w:val="ru-RU" w:eastAsia="ru-RU"/>
        </w:rPr>
        <w:t>по дисциплине</w:t>
      </w:r>
      <w:r w:rsidRPr="00D63BE8">
        <w:rPr>
          <w:rFonts w:ascii="Times New Roman" w:eastAsia="Times New Roman" w:hAnsi="Times New Roman" w:cs="Times New Roman"/>
          <w:b/>
          <w:bCs/>
          <w:i/>
          <w:iCs/>
          <w:color w:val="000000"/>
          <w:sz w:val="20"/>
          <w:szCs w:val="24"/>
          <w:lang w:val="ru-RU" w:eastAsia="ru-RU"/>
        </w:rPr>
        <w:t> </w:t>
      </w:r>
      <w:r w:rsidRPr="00D63BE8">
        <w:rPr>
          <w:rFonts w:ascii="Times New Roman" w:eastAsia="Times New Roman" w:hAnsi="Times New Roman" w:cs="Times New Roman"/>
          <w:color w:val="000000"/>
          <w:sz w:val="16"/>
          <w:szCs w:val="24"/>
          <w:vertAlign w:val="superscript"/>
          <w:lang w:val="ru-RU" w:eastAsia="ru-RU"/>
        </w:rPr>
        <w:t> </w:t>
      </w:r>
      <w:r w:rsidRPr="00D63BE8">
        <w:rPr>
          <w:rFonts w:ascii="Times New Roman" w:eastAsia="Times New Roman" w:hAnsi="Times New Roman" w:cs="Times New Roman"/>
          <w:b/>
          <w:bCs/>
          <w:color w:val="000000"/>
          <w:sz w:val="28"/>
          <w:szCs w:val="28"/>
          <w:u w:val="single"/>
          <w:lang w:val="ru-RU" w:eastAsia="ru-RU"/>
        </w:rPr>
        <w:t xml:space="preserve"> «Введение в специальность»</w:t>
      </w:r>
    </w:p>
    <w:p w:rsidR="0030155A" w:rsidRPr="00D63BE8" w:rsidRDefault="0030155A" w:rsidP="0030155A">
      <w:pPr>
        <w:spacing w:after="0" w:line="240" w:lineRule="auto"/>
        <w:jc w:val="center"/>
        <w:textAlignment w:val="baseline"/>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Тема 4.1 «Принятие решений в менеджменте»</w:t>
      </w:r>
    </w:p>
    <w:p w:rsidR="0030155A" w:rsidRPr="00D63BE8" w:rsidRDefault="0030155A" w:rsidP="0030155A">
      <w:pPr>
        <w:spacing w:after="0" w:line="240" w:lineRule="auto"/>
        <w:jc w:val="center"/>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b/>
          <w:bCs/>
          <w:color w:val="000000"/>
          <w:sz w:val="28"/>
          <w:szCs w:val="24"/>
          <w:lang w:val="ru-RU" w:eastAsia="ru-RU"/>
        </w:rPr>
        <w:t>(проблема, ситуация)</w:t>
      </w:r>
      <w:r w:rsidRPr="00D63BE8">
        <w:rPr>
          <w:rFonts w:ascii="Times New Roman" w:eastAsia="Times New Roman" w:hAnsi="Times New Roman" w:cs="Times New Roman"/>
          <w:color w:val="000000"/>
          <w:sz w:val="28"/>
          <w:szCs w:val="24"/>
          <w:lang w:val="ru-RU" w:eastAsia="ru-RU"/>
        </w:rPr>
        <w:t xml:space="preserve">  </w:t>
      </w:r>
    </w:p>
    <w:p w:rsidR="0030155A" w:rsidRPr="00D63BE8" w:rsidRDefault="0030155A" w:rsidP="0030155A">
      <w:pPr>
        <w:tabs>
          <w:tab w:val="left" w:pos="1134"/>
        </w:tabs>
        <w:spacing w:after="0" w:line="240" w:lineRule="auto"/>
        <w:ind w:firstLine="709"/>
        <w:jc w:val="both"/>
        <w:rPr>
          <w:rFonts w:ascii="Times New Roman" w:eastAsia="Times New Roman" w:hAnsi="Times New Roman" w:cs="Times New Roman"/>
          <w:b/>
          <w:bCs/>
          <w:color w:val="000000"/>
          <w:sz w:val="28"/>
          <w:szCs w:val="28"/>
          <w:lang w:val="ru-RU" w:eastAsia="ru-RU"/>
        </w:rPr>
      </w:pPr>
      <w:r w:rsidRPr="00D63BE8">
        <w:rPr>
          <w:rFonts w:ascii="Times New Roman" w:eastAsia="Times New Roman" w:hAnsi="Times New Roman" w:cs="Times New Roman"/>
          <w:b/>
          <w:bCs/>
          <w:color w:val="000000"/>
          <w:sz w:val="28"/>
          <w:szCs w:val="28"/>
          <w:lang w:val="ru-RU" w:eastAsia="ru-RU"/>
        </w:rPr>
        <w:t>Цель деловой игры</w:t>
      </w:r>
    </w:p>
    <w:p w:rsidR="0030155A" w:rsidRPr="00D63BE8" w:rsidRDefault="0030155A" w:rsidP="0030155A">
      <w:pPr>
        <w:numPr>
          <w:ilvl w:val="0"/>
          <w:numId w:val="6"/>
        </w:numPr>
        <w:tabs>
          <w:tab w:val="left" w:pos="1134"/>
        </w:tabs>
        <w:spacing w:after="0" w:line="240" w:lineRule="auto"/>
        <w:ind w:left="0"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Разработка алгоритма решения управленческих проблем.</w:t>
      </w:r>
    </w:p>
    <w:p w:rsidR="0030155A" w:rsidRPr="00D63BE8" w:rsidRDefault="0030155A" w:rsidP="0030155A">
      <w:pPr>
        <w:numPr>
          <w:ilvl w:val="0"/>
          <w:numId w:val="6"/>
        </w:numPr>
        <w:tabs>
          <w:tab w:val="left" w:pos="1134"/>
        </w:tabs>
        <w:spacing w:after="0" w:line="240" w:lineRule="auto"/>
        <w:ind w:left="0"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Формирование навыков коллективной выработки решений. </w:t>
      </w:r>
    </w:p>
    <w:p w:rsidR="0030155A" w:rsidRPr="00D63BE8" w:rsidRDefault="0030155A" w:rsidP="0030155A">
      <w:pPr>
        <w:tabs>
          <w:tab w:val="left" w:pos="1134"/>
        </w:tabs>
        <w:spacing w:after="0" w:line="240" w:lineRule="auto"/>
        <w:ind w:firstLine="709"/>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b/>
          <w:bCs/>
          <w:color w:val="000000"/>
          <w:sz w:val="28"/>
          <w:szCs w:val="24"/>
          <w:lang w:val="ru-RU" w:eastAsia="ru-RU"/>
        </w:rPr>
        <w:t>2 Концепция игры</w:t>
      </w:r>
      <w:r w:rsidRPr="00D63BE8">
        <w:rPr>
          <w:rFonts w:ascii="Times New Roman" w:eastAsia="Times New Roman" w:hAnsi="Times New Roman" w:cs="Times New Roman"/>
          <w:color w:val="000000"/>
          <w:sz w:val="28"/>
          <w:szCs w:val="24"/>
          <w:lang w:val="ru-RU" w:eastAsia="ru-RU"/>
        </w:rPr>
        <w:t> </w:t>
      </w:r>
    </w:p>
    <w:p w:rsidR="0030155A" w:rsidRPr="00D63BE8" w:rsidRDefault="0030155A" w:rsidP="0030155A">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Как известно, искусство менеджера заключается в том, чтобы своевременно предусматривать проблемы и своевременно наметить и реализовать пути решения их. Задание заключается в том, чтобы определить последовательность выполнения менеджером действий, отмеченных в бланке участника игры.</w:t>
      </w:r>
    </w:p>
    <w:p w:rsidR="0030155A" w:rsidRPr="00D63BE8" w:rsidRDefault="0030155A" w:rsidP="0030155A">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На бланке участника игры в №3 «Индивидуальная оценка» пометить очередность действий при решении проблем от №1 к № 18. При групповой работе то же самое обозначение проставьте в №.4 «Групповая оценка». После объявления руководителем игры эталонной последовательности действий и заполнения № 5 «Эталон» рассчитайте и заполните гр.6-8. </w:t>
      </w:r>
    </w:p>
    <w:p w:rsidR="0030155A" w:rsidRPr="00D63BE8" w:rsidRDefault="0030155A" w:rsidP="0030155A">
      <w:pPr>
        <w:tabs>
          <w:tab w:val="left" w:pos="1134"/>
        </w:tabs>
        <w:spacing w:after="0" w:line="240" w:lineRule="auto"/>
        <w:ind w:firstLine="709"/>
        <w:jc w:val="both"/>
        <w:rPr>
          <w:rFonts w:ascii="Times New Roman" w:eastAsia="Times New Roman" w:hAnsi="Times New Roman" w:cs="Times New Roman"/>
          <w:b/>
          <w:bCs/>
          <w:color w:val="000000"/>
          <w:sz w:val="28"/>
          <w:szCs w:val="28"/>
          <w:lang w:val="ru-RU" w:eastAsia="ru-RU"/>
        </w:rPr>
      </w:pPr>
      <w:r w:rsidRPr="00D63BE8">
        <w:rPr>
          <w:rFonts w:ascii="Times New Roman" w:eastAsia="Times New Roman" w:hAnsi="Times New Roman" w:cs="Times New Roman"/>
          <w:b/>
          <w:bCs/>
          <w:color w:val="000000"/>
          <w:sz w:val="28"/>
          <w:szCs w:val="28"/>
          <w:lang w:val="ru-RU" w:eastAsia="ru-RU"/>
        </w:rPr>
        <w:t>Бланк участника игры.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5528"/>
        <w:gridCol w:w="567"/>
        <w:gridCol w:w="567"/>
        <w:gridCol w:w="567"/>
        <w:gridCol w:w="567"/>
        <w:gridCol w:w="567"/>
        <w:gridCol w:w="567"/>
      </w:tblGrid>
      <w:tr w:rsidR="0030155A" w:rsidRPr="00C40EEE" w:rsidTr="003250A2">
        <w:tc>
          <w:tcPr>
            <w:tcW w:w="817" w:type="dxa"/>
          </w:tcPr>
          <w:p w:rsidR="0030155A" w:rsidRPr="00C40EEE" w:rsidRDefault="0030155A" w:rsidP="003250A2">
            <w:pPr>
              <w:spacing w:after="0" w:line="240" w:lineRule="auto"/>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1</w:t>
            </w:r>
          </w:p>
        </w:tc>
        <w:tc>
          <w:tcPr>
            <w:tcW w:w="5528" w:type="dxa"/>
          </w:tcPr>
          <w:p w:rsidR="0030155A" w:rsidRPr="00C40EEE" w:rsidRDefault="0030155A" w:rsidP="003250A2">
            <w:pPr>
              <w:spacing w:after="0" w:line="240" w:lineRule="auto"/>
              <w:ind w:firstLine="70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2</w:t>
            </w:r>
          </w:p>
        </w:tc>
        <w:tc>
          <w:tcPr>
            <w:tcW w:w="567" w:type="dxa"/>
          </w:tcPr>
          <w:p w:rsidR="0030155A" w:rsidRPr="00C40EEE" w:rsidRDefault="0030155A" w:rsidP="003250A2">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3</w:t>
            </w:r>
          </w:p>
        </w:tc>
        <w:tc>
          <w:tcPr>
            <w:tcW w:w="567" w:type="dxa"/>
          </w:tcPr>
          <w:p w:rsidR="0030155A" w:rsidRPr="00C40EEE" w:rsidRDefault="0030155A" w:rsidP="003250A2">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4</w:t>
            </w:r>
          </w:p>
        </w:tc>
        <w:tc>
          <w:tcPr>
            <w:tcW w:w="567" w:type="dxa"/>
          </w:tcPr>
          <w:p w:rsidR="0030155A" w:rsidRPr="00C40EEE" w:rsidRDefault="0030155A" w:rsidP="003250A2">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5</w:t>
            </w:r>
          </w:p>
        </w:tc>
        <w:tc>
          <w:tcPr>
            <w:tcW w:w="567" w:type="dxa"/>
          </w:tcPr>
          <w:p w:rsidR="0030155A" w:rsidRPr="00C40EEE" w:rsidRDefault="0030155A" w:rsidP="003250A2">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6</w:t>
            </w:r>
          </w:p>
        </w:tc>
        <w:tc>
          <w:tcPr>
            <w:tcW w:w="567" w:type="dxa"/>
          </w:tcPr>
          <w:p w:rsidR="0030155A" w:rsidRPr="00C40EEE" w:rsidRDefault="0030155A" w:rsidP="003250A2">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7</w:t>
            </w:r>
          </w:p>
        </w:tc>
        <w:tc>
          <w:tcPr>
            <w:tcW w:w="567" w:type="dxa"/>
          </w:tcPr>
          <w:p w:rsidR="0030155A" w:rsidRPr="00C40EEE" w:rsidRDefault="0030155A" w:rsidP="003250A2">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8</w:t>
            </w:r>
          </w:p>
        </w:tc>
      </w:tr>
      <w:tr w:rsidR="0030155A" w:rsidRPr="00C40EEE" w:rsidTr="003250A2">
        <w:tc>
          <w:tcPr>
            <w:tcW w:w="817" w:type="dxa"/>
          </w:tcPr>
          <w:p w:rsidR="0030155A" w:rsidRPr="00C40EEE" w:rsidRDefault="0030155A" w:rsidP="003250A2">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1</w:t>
            </w:r>
          </w:p>
        </w:tc>
        <w:tc>
          <w:tcPr>
            <w:tcW w:w="5528" w:type="dxa"/>
          </w:tcPr>
          <w:p w:rsidR="0030155A" w:rsidRPr="00C40EEE" w:rsidRDefault="0030155A" w:rsidP="003250A2">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Описание проблемы</w:t>
            </w: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30155A" w:rsidRPr="00C40EEE" w:rsidTr="003250A2">
        <w:tc>
          <w:tcPr>
            <w:tcW w:w="817" w:type="dxa"/>
          </w:tcPr>
          <w:p w:rsidR="0030155A" w:rsidRPr="00C40EEE" w:rsidRDefault="0030155A" w:rsidP="003250A2">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2</w:t>
            </w:r>
          </w:p>
        </w:tc>
        <w:tc>
          <w:tcPr>
            <w:tcW w:w="5528" w:type="dxa"/>
          </w:tcPr>
          <w:p w:rsidR="0030155A" w:rsidRPr="00C40EEE" w:rsidRDefault="0030155A" w:rsidP="003250A2">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Документальное оформление заданий</w:t>
            </w: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30155A" w:rsidRPr="00C40EEE" w:rsidTr="003250A2">
        <w:tc>
          <w:tcPr>
            <w:tcW w:w="817" w:type="dxa"/>
          </w:tcPr>
          <w:p w:rsidR="0030155A" w:rsidRPr="00C40EEE" w:rsidRDefault="0030155A" w:rsidP="003250A2">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3</w:t>
            </w:r>
          </w:p>
        </w:tc>
        <w:tc>
          <w:tcPr>
            <w:tcW w:w="5528" w:type="dxa"/>
          </w:tcPr>
          <w:p w:rsidR="0030155A" w:rsidRPr="00C40EEE" w:rsidRDefault="0030155A" w:rsidP="003250A2">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Определение возможности решения проблемы</w:t>
            </w: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30155A" w:rsidRPr="0030155A" w:rsidTr="003250A2">
        <w:tc>
          <w:tcPr>
            <w:tcW w:w="817" w:type="dxa"/>
          </w:tcPr>
          <w:p w:rsidR="0030155A" w:rsidRPr="00C40EEE" w:rsidRDefault="0030155A" w:rsidP="003250A2">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4</w:t>
            </w:r>
          </w:p>
        </w:tc>
        <w:tc>
          <w:tcPr>
            <w:tcW w:w="5528" w:type="dxa"/>
          </w:tcPr>
          <w:p w:rsidR="0030155A" w:rsidRPr="00C40EEE" w:rsidRDefault="0030155A" w:rsidP="003250A2">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Определение отклонения фактического состояния системы от желаемого</w:t>
            </w: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30155A" w:rsidRPr="0030155A" w:rsidTr="003250A2">
        <w:tc>
          <w:tcPr>
            <w:tcW w:w="817" w:type="dxa"/>
          </w:tcPr>
          <w:p w:rsidR="0030155A" w:rsidRPr="00C40EEE" w:rsidRDefault="0030155A" w:rsidP="003250A2">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5</w:t>
            </w:r>
          </w:p>
        </w:tc>
        <w:tc>
          <w:tcPr>
            <w:tcW w:w="5528" w:type="dxa"/>
          </w:tcPr>
          <w:p w:rsidR="0030155A" w:rsidRPr="00C40EEE" w:rsidRDefault="0030155A" w:rsidP="003250A2">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Оценка степени полноты и достоверности информации о проблеме</w:t>
            </w: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30155A" w:rsidRPr="00C40EEE" w:rsidTr="003250A2">
        <w:tc>
          <w:tcPr>
            <w:tcW w:w="817" w:type="dxa"/>
          </w:tcPr>
          <w:p w:rsidR="0030155A" w:rsidRPr="00C40EEE" w:rsidRDefault="0030155A" w:rsidP="003250A2">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6</w:t>
            </w:r>
          </w:p>
        </w:tc>
        <w:tc>
          <w:tcPr>
            <w:tcW w:w="5528" w:type="dxa"/>
          </w:tcPr>
          <w:p w:rsidR="0030155A" w:rsidRPr="00C40EEE" w:rsidRDefault="0030155A" w:rsidP="003250A2">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Оформление решения</w:t>
            </w: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30155A" w:rsidRPr="00C40EEE" w:rsidTr="003250A2">
        <w:tc>
          <w:tcPr>
            <w:tcW w:w="817" w:type="dxa"/>
          </w:tcPr>
          <w:p w:rsidR="0030155A" w:rsidRPr="00C40EEE" w:rsidRDefault="0030155A" w:rsidP="003250A2">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7</w:t>
            </w:r>
          </w:p>
        </w:tc>
        <w:tc>
          <w:tcPr>
            <w:tcW w:w="5528" w:type="dxa"/>
          </w:tcPr>
          <w:p w:rsidR="0030155A" w:rsidRPr="00C40EEE" w:rsidRDefault="0030155A" w:rsidP="003250A2">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Разработка вариантов решения проблемы</w:t>
            </w: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30155A" w:rsidRPr="00C40EEE" w:rsidTr="003250A2">
        <w:tc>
          <w:tcPr>
            <w:tcW w:w="817" w:type="dxa"/>
          </w:tcPr>
          <w:p w:rsidR="0030155A" w:rsidRPr="00C40EEE" w:rsidRDefault="0030155A" w:rsidP="003250A2">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8</w:t>
            </w:r>
          </w:p>
        </w:tc>
        <w:tc>
          <w:tcPr>
            <w:tcW w:w="5528" w:type="dxa"/>
          </w:tcPr>
          <w:p w:rsidR="0030155A" w:rsidRPr="00C40EEE" w:rsidRDefault="0030155A" w:rsidP="003250A2">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Определение существования проблемы</w:t>
            </w: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30155A" w:rsidRPr="00C40EEE" w:rsidTr="003250A2">
        <w:tc>
          <w:tcPr>
            <w:tcW w:w="817" w:type="dxa"/>
          </w:tcPr>
          <w:p w:rsidR="0030155A" w:rsidRPr="00C40EEE" w:rsidRDefault="0030155A" w:rsidP="003250A2">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9</w:t>
            </w:r>
          </w:p>
        </w:tc>
        <w:tc>
          <w:tcPr>
            <w:tcW w:w="5528" w:type="dxa"/>
          </w:tcPr>
          <w:p w:rsidR="0030155A" w:rsidRPr="00C40EEE" w:rsidRDefault="0030155A" w:rsidP="003250A2">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Оценка новизны проблемы</w:t>
            </w: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30155A" w:rsidRPr="00C40EEE" w:rsidTr="003250A2">
        <w:tc>
          <w:tcPr>
            <w:tcW w:w="817" w:type="dxa"/>
          </w:tcPr>
          <w:p w:rsidR="0030155A" w:rsidRPr="00C40EEE" w:rsidRDefault="0030155A" w:rsidP="003250A2">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30155A" w:rsidRPr="00C40EEE" w:rsidRDefault="0030155A" w:rsidP="003250A2">
            <w:pPr>
              <w:spacing w:after="0" w:line="240" w:lineRule="auto"/>
              <w:jc w:val="both"/>
              <w:rPr>
                <w:rFonts w:ascii="Times New Roman" w:eastAsia="Times New Roman" w:hAnsi="Times New Roman" w:cs="Times New Roman"/>
                <w:b/>
                <w:bCs/>
                <w:color w:val="000000"/>
                <w:sz w:val="24"/>
                <w:szCs w:val="24"/>
                <w:lang w:val="ru-RU" w:eastAsia="ru-RU"/>
              </w:rPr>
            </w:pPr>
            <w:proofErr w:type="gramStart"/>
            <w:r w:rsidRPr="00C40EEE">
              <w:rPr>
                <w:rFonts w:ascii="Times New Roman" w:eastAsia="Times New Roman" w:hAnsi="Times New Roman" w:cs="Times New Roman"/>
                <w:color w:val="000000"/>
                <w:sz w:val="24"/>
                <w:szCs w:val="24"/>
                <w:lang w:val="ru-RU" w:eastAsia="ru-RU"/>
              </w:rPr>
              <w:t>Контроль за</w:t>
            </w:r>
            <w:proofErr w:type="gramEnd"/>
            <w:r w:rsidRPr="00C40EEE">
              <w:rPr>
                <w:rFonts w:ascii="Times New Roman" w:eastAsia="Times New Roman" w:hAnsi="Times New Roman" w:cs="Times New Roman"/>
                <w:color w:val="000000"/>
                <w:sz w:val="24"/>
                <w:szCs w:val="24"/>
                <w:lang w:val="ru-RU" w:eastAsia="ru-RU"/>
              </w:rPr>
              <w:t xml:space="preserve"> выполнением решения</w:t>
            </w: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30155A" w:rsidRPr="00C40EEE" w:rsidTr="003250A2">
        <w:tc>
          <w:tcPr>
            <w:tcW w:w="817" w:type="dxa"/>
          </w:tcPr>
          <w:p w:rsidR="0030155A" w:rsidRPr="00C40EEE" w:rsidRDefault="0030155A" w:rsidP="003250A2">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30155A" w:rsidRPr="00C40EEE" w:rsidRDefault="0030155A" w:rsidP="003250A2">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Выбор решения</w:t>
            </w: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30155A" w:rsidRPr="00C40EEE" w:rsidTr="003250A2">
        <w:tc>
          <w:tcPr>
            <w:tcW w:w="817" w:type="dxa"/>
          </w:tcPr>
          <w:p w:rsidR="0030155A" w:rsidRPr="00C40EEE" w:rsidRDefault="0030155A" w:rsidP="003250A2">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30155A" w:rsidRPr="00C40EEE" w:rsidRDefault="0030155A" w:rsidP="003250A2">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Оценка вариантов решения</w:t>
            </w: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30155A" w:rsidRPr="00C40EEE" w:rsidTr="003250A2">
        <w:tc>
          <w:tcPr>
            <w:tcW w:w="817" w:type="dxa"/>
          </w:tcPr>
          <w:p w:rsidR="0030155A" w:rsidRPr="00C40EEE" w:rsidRDefault="0030155A" w:rsidP="003250A2">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30155A" w:rsidRPr="00C40EEE" w:rsidRDefault="0030155A" w:rsidP="003250A2">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Организация выполнения решения</w:t>
            </w: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30155A" w:rsidRPr="00C40EEE" w:rsidTr="003250A2">
        <w:tc>
          <w:tcPr>
            <w:tcW w:w="817" w:type="dxa"/>
          </w:tcPr>
          <w:p w:rsidR="0030155A" w:rsidRPr="00C40EEE" w:rsidRDefault="0030155A" w:rsidP="003250A2">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30155A" w:rsidRPr="00C40EEE" w:rsidRDefault="0030155A" w:rsidP="003250A2">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Постановка заданий исполнителю</w:t>
            </w: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30155A" w:rsidRPr="0030155A" w:rsidTr="003250A2">
        <w:tc>
          <w:tcPr>
            <w:tcW w:w="817" w:type="dxa"/>
          </w:tcPr>
          <w:p w:rsidR="0030155A" w:rsidRPr="00C40EEE" w:rsidRDefault="0030155A" w:rsidP="003250A2">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30155A" w:rsidRPr="00C40EEE" w:rsidRDefault="0030155A" w:rsidP="003250A2">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Выбор критерия оценки вариантов решения</w:t>
            </w: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30155A" w:rsidRPr="0030155A" w:rsidTr="003250A2">
        <w:tc>
          <w:tcPr>
            <w:tcW w:w="817" w:type="dxa"/>
          </w:tcPr>
          <w:p w:rsidR="0030155A" w:rsidRPr="00C40EEE" w:rsidRDefault="0030155A" w:rsidP="003250A2">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30155A" w:rsidRPr="00C40EEE" w:rsidRDefault="0030155A" w:rsidP="003250A2">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Установление взаимосвязи с другими проблемами</w:t>
            </w: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30155A" w:rsidRPr="00C40EEE" w:rsidTr="003250A2">
        <w:tc>
          <w:tcPr>
            <w:tcW w:w="817" w:type="dxa"/>
          </w:tcPr>
          <w:p w:rsidR="0030155A" w:rsidRPr="00C40EEE" w:rsidRDefault="0030155A" w:rsidP="003250A2">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30155A" w:rsidRPr="00C40EEE" w:rsidRDefault="0030155A" w:rsidP="003250A2">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Формулировка проблемы</w:t>
            </w: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30155A" w:rsidRPr="00C40EEE" w:rsidTr="003250A2">
        <w:tc>
          <w:tcPr>
            <w:tcW w:w="817" w:type="dxa"/>
          </w:tcPr>
          <w:p w:rsidR="0030155A" w:rsidRPr="00C40EEE" w:rsidRDefault="0030155A" w:rsidP="003250A2">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30155A" w:rsidRPr="00C40EEE" w:rsidRDefault="0030155A" w:rsidP="003250A2">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Определение причин возникновения проблемы</w:t>
            </w: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30155A" w:rsidRPr="00C40EEE" w:rsidTr="003250A2">
        <w:tc>
          <w:tcPr>
            <w:tcW w:w="817" w:type="dxa"/>
          </w:tcPr>
          <w:p w:rsidR="0030155A" w:rsidRPr="00C40EEE" w:rsidRDefault="0030155A" w:rsidP="003250A2">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30155A" w:rsidRPr="00C40EEE" w:rsidRDefault="0030155A" w:rsidP="003250A2">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Сумма ошибок</w:t>
            </w: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30155A" w:rsidRPr="00C40EEE" w:rsidRDefault="0030155A" w:rsidP="003250A2">
            <w:pPr>
              <w:spacing w:after="0" w:line="240" w:lineRule="auto"/>
              <w:ind w:hanging="39"/>
              <w:jc w:val="both"/>
              <w:rPr>
                <w:rFonts w:ascii="Times New Roman" w:eastAsia="Times New Roman" w:hAnsi="Times New Roman" w:cs="Times New Roman"/>
                <w:color w:val="000000"/>
                <w:sz w:val="24"/>
                <w:szCs w:val="24"/>
                <w:lang w:val="ru-RU" w:eastAsia="ru-RU"/>
              </w:rPr>
            </w:pPr>
          </w:p>
        </w:tc>
      </w:tr>
    </w:tbl>
    <w:p w:rsidR="0030155A" w:rsidRPr="00D63BE8" w:rsidRDefault="0030155A" w:rsidP="0030155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где 1 - № по порядку; </w:t>
      </w:r>
    </w:p>
    <w:p w:rsidR="0030155A" w:rsidRPr="00D63BE8" w:rsidRDefault="0030155A" w:rsidP="0030155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lastRenderedPageBreak/>
        <w:t>2 - наименование действия (этапов) принятия управленческого решения;</w:t>
      </w:r>
    </w:p>
    <w:p w:rsidR="0030155A" w:rsidRPr="00D63BE8" w:rsidRDefault="0030155A" w:rsidP="0030155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3 - индивидуальная оценка;</w:t>
      </w:r>
    </w:p>
    <w:p w:rsidR="0030155A" w:rsidRPr="00D63BE8" w:rsidRDefault="0030155A" w:rsidP="0030155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4 - групповая оценка;</w:t>
      </w:r>
    </w:p>
    <w:p w:rsidR="0030155A" w:rsidRPr="00D63BE8" w:rsidRDefault="0030155A" w:rsidP="0030155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5 - эталон;</w:t>
      </w:r>
    </w:p>
    <w:p w:rsidR="0030155A" w:rsidRPr="00D63BE8" w:rsidRDefault="0030155A" w:rsidP="0030155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6 - индивидуальная ошибка; </w:t>
      </w:r>
    </w:p>
    <w:p w:rsidR="0030155A" w:rsidRPr="00D63BE8" w:rsidRDefault="0030155A" w:rsidP="0030155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7 - групповая ошибка;</w:t>
      </w:r>
    </w:p>
    <w:p w:rsidR="0030155A" w:rsidRPr="00D63BE8" w:rsidRDefault="0030155A" w:rsidP="0030155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8 - отклонение индивидуальной ошибки </w:t>
      </w:r>
      <w:proofErr w:type="gramStart"/>
      <w:r w:rsidRPr="00D63BE8">
        <w:rPr>
          <w:rFonts w:ascii="Times New Roman" w:eastAsia="Times New Roman" w:hAnsi="Times New Roman" w:cs="Times New Roman"/>
          <w:color w:val="000000"/>
          <w:sz w:val="28"/>
          <w:szCs w:val="28"/>
          <w:lang w:val="ru-RU" w:eastAsia="ru-RU"/>
        </w:rPr>
        <w:t>от</w:t>
      </w:r>
      <w:proofErr w:type="gramEnd"/>
      <w:r w:rsidRPr="00D63BE8">
        <w:rPr>
          <w:rFonts w:ascii="Times New Roman" w:eastAsia="Times New Roman" w:hAnsi="Times New Roman" w:cs="Times New Roman"/>
          <w:color w:val="000000"/>
          <w:sz w:val="28"/>
          <w:szCs w:val="28"/>
          <w:lang w:val="ru-RU" w:eastAsia="ru-RU"/>
        </w:rPr>
        <w:t xml:space="preserve"> групповой.</w:t>
      </w:r>
    </w:p>
    <w:p w:rsidR="0030155A" w:rsidRPr="00D63BE8" w:rsidRDefault="0030155A" w:rsidP="0030155A">
      <w:pPr>
        <w:spacing w:after="0" w:line="240" w:lineRule="auto"/>
        <w:ind w:firstLine="709"/>
        <w:jc w:val="both"/>
        <w:rPr>
          <w:rFonts w:ascii="Times New Roman" w:eastAsia="Times New Roman" w:hAnsi="Times New Roman" w:cs="Times New Roman"/>
          <w:color w:val="000000"/>
          <w:sz w:val="28"/>
          <w:szCs w:val="28"/>
          <w:lang w:val="ru-RU" w:eastAsia="ru-RU"/>
        </w:rPr>
      </w:pP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w:t>
      </w:r>
      <w:r w:rsidRPr="00D63BE8">
        <w:rPr>
          <w:rFonts w:ascii="Times New Roman" w:eastAsia="Times New Roman" w:hAnsi="Times New Roman" w:cs="Times New Roman"/>
          <w:b/>
          <w:bCs/>
          <w:color w:val="000000"/>
          <w:sz w:val="28"/>
          <w:szCs w:val="24"/>
          <w:lang w:val="ru-RU" w:eastAsia="ru-RU"/>
        </w:rPr>
        <w:t>3 Роли:</w:t>
      </w:r>
      <w:r w:rsidRPr="00D63BE8">
        <w:rPr>
          <w:rFonts w:ascii="Times New Roman" w:eastAsia="Times New Roman" w:hAnsi="Times New Roman" w:cs="Times New Roman"/>
          <w:color w:val="000000"/>
          <w:sz w:val="28"/>
          <w:szCs w:val="24"/>
          <w:lang w:val="ru-RU" w:eastAsia="ru-RU"/>
        </w:rPr>
        <w:t> </w:t>
      </w: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Руководитель; </w:t>
      </w:r>
    </w:p>
    <w:p w:rsidR="0030155A" w:rsidRPr="00D63BE8" w:rsidRDefault="0030155A" w:rsidP="0030155A">
      <w:pPr>
        <w:spacing w:after="0" w:line="240" w:lineRule="auto"/>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color w:val="000000"/>
          <w:sz w:val="28"/>
          <w:szCs w:val="24"/>
          <w:lang w:val="ru-RU" w:eastAsia="ru-RU"/>
        </w:rPr>
        <w:t>- лидер;</w:t>
      </w:r>
    </w:p>
    <w:p w:rsidR="0030155A" w:rsidRPr="00D63BE8" w:rsidRDefault="0030155A" w:rsidP="0030155A">
      <w:pPr>
        <w:spacing w:after="0" w:line="240" w:lineRule="auto"/>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color w:val="000000"/>
          <w:sz w:val="28"/>
          <w:szCs w:val="24"/>
          <w:lang w:val="ru-RU" w:eastAsia="ru-RU"/>
        </w:rPr>
        <w:t>- менеджер.</w:t>
      </w: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w:t>
      </w:r>
    </w:p>
    <w:p w:rsidR="0030155A" w:rsidRPr="00D63BE8" w:rsidRDefault="0030155A" w:rsidP="0030155A">
      <w:pPr>
        <w:spacing w:after="0" w:line="240" w:lineRule="auto"/>
        <w:textAlignment w:val="baseline"/>
        <w:rPr>
          <w:rFonts w:ascii="Times New Roman" w:eastAsia="Times New Roman" w:hAnsi="Times New Roman" w:cs="Times New Roman"/>
          <w:b/>
          <w:bCs/>
          <w:color w:val="000000"/>
          <w:sz w:val="28"/>
          <w:szCs w:val="24"/>
          <w:lang w:val="ru-RU" w:eastAsia="ru-RU"/>
        </w:rPr>
      </w:pPr>
      <w:r w:rsidRPr="00D63BE8">
        <w:rPr>
          <w:rFonts w:ascii="Times New Roman" w:eastAsia="Times New Roman" w:hAnsi="Times New Roman" w:cs="Times New Roman"/>
          <w:color w:val="000000"/>
          <w:sz w:val="28"/>
          <w:szCs w:val="24"/>
          <w:lang w:val="ru-RU" w:eastAsia="ru-RU"/>
        </w:rPr>
        <w:t> </w:t>
      </w:r>
      <w:r w:rsidRPr="00D63BE8">
        <w:rPr>
          <w:rFonts w:ascii="Times New Roman" w:eastAsia="Times New Roman" w:hAnsi="Times New Roman" w:cs="Times New Roman"/>
          <w:b/>
          <w:bCs/>
          <w:color w:val="000000"/>
          <w:sz w:val="28"/>
          <w:szCs w:val="24"/>
          <w:lang w:val="ru-RU" w:eastAsia="ru-RU"/>
        </w:rPr>
        <w:t>4 Ожидаемы</w:t>
      </w:r>
      <w:proofErr w:type="gramStart"/>
      <w:r w:rsidRPr="00D63BE8">
        <w:rPr>
          <w:rFonts w:ascii="Times New Roman" w:eastAsia="Times New Roman" w:hAnsi="Times New Roman" w:cs="Times New Roman"/>
          <w:b/>
          <w:bCs/>
          <w:color w:val="000000"/>
          <w:sz w:val="28"/>
          <w:szCs w:val="24"/>
          <w:lang w:val="ru-RU" w:eastAsia="ru-RU"/>
        </w:rPr>
        <w:t>й(</w:t>
      </w:r>
      <w:proofErr w:type="gramEnd"/>
      <w:r w:rsidRPr="00D63BE8">
        <w:rPr>
          <w:rFonts w:ascii="Times New Roman" w:eastAsia="Times New Roman" w:hAnsi="Times New Roman" w:cs="Times New Roman"/>
          <w:b/>
          <w:bCs/>
          <w:color w:val="000000"/>
          <w:sz w:val="28"/>
          <w:szCs w:val="24"/>
          <w:lang w:val="ru-RU" w:eastAsia="ru-RU"/>
        </w:rPr>
        <w:t>е)  результат (</w:t>
      </w:r>
      <w:proofErr w:type="spellStart"/>
      <w:r w:rsidRPr="00D63BE8">
        <w:rPr>
          <w:rFonts w:ascii="Times New Roman" w:eastAsia="Times New Roman" w:hAnsi="Times New Roman" w:cs="Times New Roman"/>
          <w:b/>
          <w:bCs/>
          <w:color w:val="000000"/>
          <w:sz w:val="28"/>
          <w:szCs w:val="24"/>
          <w:lang w:val="ru-RU" w:eastAsia="ru-RU"/>
        </w:rPr>
        <w:t>ы</w:t>
      </w:r>
      <w:proofErr w:type="spellEnd"/>
      <w:r w:rsidRPr="00D63BE8">
        <w:rPr>
          <w:rFonts w:ascii="Times New Roman" w:eastAsia="Times New Roman" w:hAnsi="Times New Roman" w:cs="Times New Roman"/>
          <w:b/>
          <w:bCs/>
          <w:color w:val="000000"/>
          <w:sz w:val="28"/>
          <w:szCs w:val="24"/>
          <w:lang w:val="ru-RU" w:eastAsia="ru-RU"/>
        </w:rPr>
        <w:t>)</w:t>
      </w:r>
    </w:p>
    <w:p w:rsidR="0030155A" w:rsidRPr="00D63BE8" w:rsidRDefault="0030155A" w:rsidP="0030155A">
      <w:pPr>
        <w:spacing w:after="0" w:line="240" w:lineRule="auto"/>
        <w:textAlignment w:val="baseline"/>
        <w:rPr>
          <w:rFonts w:ascii="Times New Roman" w:eastAsia="Times New Roman" w:hAnsi="Times New Roman" w:cs="Times New Roman"/>
          <w:bCs/>
          <w:color w:val="000000"/>
          <w:sz w:val="28"/>
          <w:szCs w:val="24"/>
          <w:lang w:val="ru-RU" w:eastAsia="ru-RU"/>
        </w:rPr>
      </w:pPr>
      <w:r w:rsidRPr="00D63BE8">
        <w:rPr>
          <w:rFonts w:ascii="Times New Roman" w:eastAsia="Times New Roman" w:hAnsi="Times New Roman" w:cs="Times New Roman"/>
          <w:bCs/>
          <w:color w:val="000000"/>
          <w:sz w:val="28"/>
          <w:szCs w:val="24"/>
          <w:lang w:val="ru-RU" w:eastAsia="ru-RU"/>
        </w:rPr>
        <w:t>В правильном порядке расположить этапы принятия решений.</w:t>
      </w: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p>
    <w:p w:rsidR="0030155A" w:rsidRPr="00D63BE8" w:rsidRDefault="0030155A" w:rsidP="0030155A">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30155A" w:rsidRPr="00D63BE8" w:rsidRDefault="0030155A" w:rsidP="0030155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Руководитель игры ставит задание на игру, объясняет ее исходные условия и задания участнику. Каждый участник игры принимает самостоятельное решение относительно разработки АРУП, вырабатывает собственное мнение на основе практического опыта решения проблем. Каждая команда путем взаимных консультаций вырабатывает общую идею относительно разработки АРУП. Один из членов команды (ситуативный лидер) докладывает и отстаивает мнение своей команды.</w:t>
      </w:r>
    </w:p>
    <w:p w:rsidR="0030155A" w:rsidRPr="00D63BE8" w:rsidRDefault="0030155A" w:rsidP="0030155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Из 18 действий, отмеченных в бланке участника, нужно последовательно составить алгоритм решения управленческих проблем, для чего необходимо пронумеровать действия порядковыми номерами от 1 до 18; сначала каждый игрок принимает решение самостоятельно, без каких-либо консультаций с другими игроками. На все непонятные вопросы отвечает только руководитель игры. Каждый игрок об окончании работы сообщает поднятой рукой; потом все игроки разделяются на команды с 5-7 человек и в свободном обмене мнениями (в команде) вырабатывают общее коллективное мнение относительно АРУП. Команды не обмениваются мнениями между собой. Об окончании выполнения задания сообщается поднятием руки; представитель команды, докладывая групповое решение, имеет право защищать его </w:t>
      </w:r>
      <w:proofErr w:type="gramStart"/>
      <w:r w:rsidRPr="00D63BE8">
        <w:rPr>
          <w:rFonts w:ascii="Times New Roman" w:eastAsia="Times New Roman" w:hAnsi="Times New Roman" w:cs="Times New Roman"/>
          <w:color w:val="000000"/>
          <w:sz w:val="28"/>
          <w:szCs w:val="28"/>
          <w:lang w:val="ru-RU" w:eastAsia="ru-RU"/>
        </w:rPr>
        <w:t>логическими доказательствами</w:t>
      </w:r>
      <w:proofErr w:type="gramEnd"/>
      <w:r w:rsidRPr="00D63BE8">
        <w:rPr>
          <w:rFonts w:ascii="Times New Roman" w:eastAsia="Times New Roman" w:hAnsi="Times New Roman" w:cs="Times New Roman"/>
          <w:color w:val="000000"/>
          <w:sz w:val="28"/>
          <w:szCs w:val="28"/>
          <w:lang w:val="ru-RU" w:eastAsia="ru-RU"/>
        </w:rPr>
        <w:t>; руководитель игры фиксирует время принятия как индивидуальных, так и групповых решений.</w:t>
      </w:r>
    </w:p>
    <w:p w:rsidR="0030155A" w:rsidRDefault="0030155A" w:rsidP="0030155A">
      <w:pPr>
        <w:spacing w:after="0" w:line="240" w:lineRule="auto"/>
        <w:textAlignment w:val="baseline"/>
        <w:rPr>
          <w:rFonts w:ascii="Times New Roman" w:eastAsia="Times New Roman" w:hAnsi="Times New Roman" w:cs="Times New Roman"/>
          <w:b/>
          <w:bCs/>
          <w:color w:val="000000"/>
          <w:sz w:val="28"/>
          <w:szCs w:val="24"/>
          <w:lang w:val="ru-RU" w:eastAsia="ru-RU"/>
        </w:rPr>
      </w:pPr>
    </w:p>
    <w:p w:rsidR="0030155A" w:rsidRPr="00D63BE8" w:rsidRDefault="0030155A" w:rsidP="0030155A">
      <w:pPr>
        <w:spacing w:after="0" w:line="240" w:lineRule="auto"/>
        <w:textAlignment w:val="baseline"/>
        <w:rPr>
          <w:rFonts w:ascii="Times New Roman" w:eastAsia="Times New Roman" w:hAnsi="Times New Roman" w:cs="Times New Roman"/>
          <w:b/>
          <w:bCs/>
          <w:color w:val="000000"/>
          <w:sz w:val="28"/>
          <w:szCs w:val="24"/>
          <w:lang w:val="ru-RU" w:eastAsia="ru-RU"/>
        </w:rPr>
      </w:pP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t>Критерии оценивания: </w:t>
      </w:r>
      <w:r w:rsidRPr="00D63BE8">
        <w:rPr>
          <w:rFonts w:ascii="Times New Roman" w:eastAsia="Times New Roman" w:hAnsi="Times New Roman" w:cs="Times New Roman"/>
          <w:color w:val="000000"/>
          <w:sz w:val="28"/>
          <w:szCs w:val="24"/>
          <w:lang w:val="ru-RU" w:eastAsia="ru-RU"/>
        </w:rPr>
        <w:t>  </w:t>
      </w:r>
    </w:p>
    <w:p w:rsidR="0030155A" w:rsidRPr="00D63BE8" w:rsidRDefault="0030155A" w:rsidP="0030155A">
      <w:pPr>
        <w:spacing w:after="0" w:line="240" w:lineRule="auto"/>
        <w:textAlignment w:val="baseline"/>
        <w:rPr>
          <w:rFonts w:ascii="Times New Roman" w:eastAsia="Times New Roman" w:hAnsi="Times New Roman" w:cs="Times New Roman"/>
          <w:color w:val="000000"/>
          <w:sz w:val="28"/>
          <w:szCs w:val="24"/>
          <w:lang w:val="ru-RU" w:eastAsia="ru-RU"/>
        </w:rPr>
      </w:pP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оценка «зачтено» выставляется студенту, если  в правильном порядке расположил этапы принятия решений; </w:t>
      </w:r>
    </w:p>
    <w:p w:rsidR="0030155A" w:rsidRPr="00D63BE8" w:rsidRDefault="0030155A" w:rsidP="0030155A">
      <w:pPr>
        <w:spacing w:after="0" w:line="240" w:lineRule="auto"/>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color w:val="000000"/>
          <w:sz w:val="28"/>
          <w:szCs w:val="24"/>
          <w:lang w:val="ru-RU" w:eastAsia="ru-RU"/>
        </w:rPr>
        <w:t xml:space="preserve">- оценка «не зачтено» если </w:t>
      </w:r>
      <w:proofErr w:type="gramStart"/>
      <w:r w:rsidRPr="00D63BE8">
        <w:rPr>
          <w:rFonts w:ascii="Times New Roman" w:eastAsia="Times New Roman" w:hAnsi="Times New Roman" w:cs="Times New Roman"/>
          <w:color w:val="000000"/>
          <w:sz w:val="28"/>
          <w:szCs w:val="24"/>
          <w:lang w:val="ru-RU" w:eastAsia="ru-RU"/>
        </w:rPr>
        <w:t>не верно</w:t>
      </w:r>
      <w:proofErr w:type="gramEnd"/>
      <w:r w:rsidRPr="00D63BE8">
        <w:rPr>
          <w:rFonts w:ascii="Times New Roman" w:eastAsia="Times New Roman" w:hAnsi="Times New Roman" w:cs="Times New Roman"/>
          <w:color w:val="000000"/>
          <w:sz w:val="28"/>
          <w:szCs w:val="24"/>
          <w:lang w:val="ru-RU" w:eastAsia="ru-RU"/>
        </w:rPr>
        <w:t xml:space="preserve"> выполнено задание.</w:t>
      </w:r>
    </w:p>
    <w:p w:rsidR="0030155A" w:rsidRPr="00D63BE8" w:rsidRDefault="0030155A" w:rsidP="0030155A">
      <w:pPr>
        <w:spacing w:after="0" w:line="240" w:lineRule="auto"/>
        <w:textAlignment w:val="baseline"/>
        <w:rPr>
          <w:rFonts w:ascii="Times New Roman" w:eastAsia="Times New Roman" w:hAnsi="Times New Roman" w:cs="Times New Roman"/>
          <w:color w:val="000000"/>
          <w:sz w:val="28"/>
          <w:szCs w:val="24"/>
          <w:lang w:val="ru-RU" w:eastAsia="ru-RU"/>
        </w:rPr>
      </w:pP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p>
    <w:p w:rsidR="0030155A" w:rsidRPr="00D63BE8" w:rsidRDefault="0030155A" w:rsidP="0030155A">
      <w:pPr>
        <w:spacing w:after="0" w:line="240" w:lineRule="auto"/>
        <w:textAlignment w:val="baseline"/>
        <w:rPr>
          <w:rFonts w:ascii="Times New Roman" w:eastAsia="Times New Roman" w:hAnsi="Times New Roman" w:cs="Times New Roman"/>
          <w:color w:val="000000"/>
          <w:sz w:val="28"/>
          <w:szCs w:val="24"/>
          <w:lang w:val="ru-RU" w:eastAsia="ru-RU"/>
        </w:rPr>
      </w:pPr>
      <w:r w:rsidRPr="00D63BE8">
        <w:rPr>
          <w:rFonts w:ascii="Calibri" w:eastAsia="Times New Roman" w:hAnsi="Calibri" w:cs="Times New Roman"/>
          <w:color w:val="000000"/>
          <w:sz w:val="24"/>
          <w:szCs w:val="24"/>
          <w:lang w:val="ru-RU" w:eastAsia="ru-RU"/>
        </w:rPr>
        <w:t> </w:t>
      </w:r>
      <w:r w:rsidRPr="00D63BE8">
        <w:rPr>
          <w:rFonts w:ascii="Times New Roman" w:eastAsia="Times New Roman" w:hAnsi="Times New Roman" w:cs="Times New Roman"/>
          <w:color w:val="000000"/>
          <w:sz w:val="28"/>
          <w:szCs w:val="24"/>
          <w:lang w:val="ru-RU" w:eastAsia="ru-RU"/>
        </w:rPr>
        <w:t xml:space="preserve">Составитель ________________________ </w:t>
      </w:r>
      <w:r>
        <w:rPr>
          <w:rFonts w:ascii="Times New Roman" w:eastAsia="Times New Roman" w:hAnsi="Times New Roman" w:cs="Times New Roman"/>
          <w:color w:val="000000"/>
          <w:sz w:val="28"/>
          <w:szCs w:val="24"/>
          <w:lang w:val="ru-RU" w:eastAsia="ru-RU"/>
        </w:rPr>
        <w:t>С.Н. Гончарова</w:t>
      </w: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4"/>
          <w:szCs w:val="24"/>
          <w:vertAlign w:val="superscript"/>
          <w:lang w:val="ru-RU" w:eastAsia="ru-RU"/>
        </w:rPr>
        <w:t>(подпись)</w:t>
      </w: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0"/>
          <w:szCs w:val="24"/>
          <w:lang w:val="ru-RU" w:eastAsia="ru-RU"/>
        </w:rPr>
        <w:t>«____»__________________20     г. </w:t>
      </w:r>
    </w:p>
    <w:p w:rsidR="0030155A" w:rsidRPr="00D63BE8" w:rsidRDefault="0030155A" w:rsidP="0030155A">
      <w:pPr>
        <w:spacing w:after="0" w:line="240" w:lineRule="auto"/>
        <w:jc w:val="center"/>
        <w:textAlignment w:val="baseline"/>
        <w:rPr>
          <w:rFonts w:ascii="Times New Roman" w:eastAsia="Times New Roman" w:hAnsi="Times New Roman" w:cs="Times New Roman"/>
          <w:b/>
          <w:bCs/>
          <w:color w:val="000000"/>
          <w:sz w:val="28"/>
          <w:szCs w:val="24"/>
          <w:lang w:val="ru-RU" w:eastAsia="ru-RU"/>
        </w:rPr>
      </w:pPr>
    </w:p>
    <w:p w:rsidR="0030155A" w:rsidRPr="00D63BE8" w:rsidRDefault="0030155A" w:rsidP="0030155A">
      <w:pPr>
        <w:spacing w:after="0" w:line="240" w:lineRule="auto"/>
        <w:jc w:val="center"/>
        <w:textAlignment w:val="baseline"/>
        <w:rPr>
          <w:rFonts w:ascii="Times New Roman" w:eastAsia="Times New Roman" w:hAnsi="Times New Roman" w:cs="Times New Roman"/>
          <w:b/>
          <w:bCs/>
          <w:color w:val="000000"/>
          <w:sz w:val="28"/>
          <w:szCs w:val="24"/>
          <w:lang w:val="ru-RU" w:eastAsia="ru-RU"/>
        </w:rPr>
      </w:pPr>
    </w:p>
    <w:p w:rsidR="0030155A" w:rsidRDefault="0030155A" w:rsidP="0030155A">
      <w:pPr>
        <w:rPr>
          <w:rFonts w:ascii="Times New Roman" w:eastAsia="Times New Roman" w:hAnsi="Times New Roman" w:cs="Times New Roman"/>
          <w:b/>
          <w:bCs/>
          <w:color w:val="000000"/>
          <w:sz w:val="28"/>
          <w:szCs w:val="24"/>
          <w:lang w:val="ru-RU" w:eastAsia="ru-RU"/>
        </w:rPr>
      </w:pPr>
      <w:r>
        <w:rPr>
          <w:rFonts w:ascii="Times New Roman" w:eastAsia="Times New Roman" w:hAnsi="Times New Roman" w:cs="Times New Roman"/>
          <w:b/>
          <w:bCs/>
          <w:color w:val="000000"/>
          <w:sz w:val="28"/>
          <w:szCs w:val="24"/>
          <w:lang w:val="ru-RU" w:eastAsia="ru-RU"/>
        </w:rPr>
        <w:br w:type="page"/>
      </w:r>
    </w:p>
    <w:p w:rsidR="0030155A" w:rsidRPr="00D63BE8" w:rsidRDefault="0030155A" w:rsidP="0030155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lastRenderedPageBreak/>
        <w:t xml:space="preserve">Оформление задания для </w:t>
      </w:r>
      <w:proofErr w:type="spellStart"/>
      <w:proofErr w:type="gramStart"/>
      <w:r w:rsidRPr="00D63BE8">
        <w:rPr>
          <w:rFonts w:ascii="Times New Roman" w:eastAsia="Times New Roman" w:hAnsi="Times New Roman" w:cs="Times New Roman"/>
          <w:b/>
          <w:bCs/>
          <w:color w:val="000000"/>
          <w:sz w:val="28"/>
          <w:szCs w:val="24"/>
          <w:lang w:val="ru-RU" w:eastAsia="ru-RU"/>
        </w:rPr>
        <w:t>кейс-задачи</w:t>
      </w:r>
      <w:proofErr w:type="spellEnd"/>
      <w:proofErr w:type="gramEnd"/>
    </w:p>
    <w:p w:rsidR="0030155A" w:rsidRPr="00D63BE8" w:rsidRDefault="0030155A" w:rsidP="0030155A">
      <w:pPr>
        <w:spacing w:after="0" w:line="240" w:lineRule="auto"/>
        <w:jc w:val="center"/>
        <w:textAlignment w:val="baseline"/>
        <w:rPr>
          <w:rFonts w:ascii="Times New Roman" w:eastAsia="Times New Roman" w:hAnsi="Times New Roman" w:cs="Times New Roman"/>
          <w:b/>
          <w:bCs/>
          <w:color w:val="000000"/>
          <w:sz w:val="28"/>
          <w:szCs w:val="24"/>
          <w:lang w:val="ru-RU" w:eastAsia="ru-RU"/>
        </w:rPr>
      </w:pPr>
    </w:p>
    <w:p w:rsidR="0030155A" w:rsidRPr="00D63BE8" w:rsidRDefault="0030155A" w:rsidP="0030155A">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Министерство образования и науки Российской Федерации</w:t>
      </w:r>
    </w:p>
    <w:p w:rsidR="0030155A" w:rsidRPr="00D63BE8" w:rsidRDefault="0030155A" w:rsidP="0030155A">
      <w:pPr>
        <w:shd w:val="clear" w:color="auto" w:fill="FFFFFF"/>
        <w:spacing w:after="0" w:line="240" w:lineRule="auto"/>
        <w:ind w:firstLine="709"/>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Федеральное государственное бюджетное образовательное учреждение высшего образования</w:t>
      </w:r>
    </w:p>
    <w:p w:rsidR="0030155A" w:rsidRPr="00D63BE8" w:rsidRDefault="0030155A" w:rsidP="0030155A">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«Ростовский государственный экономический университет (РИНХ)»</w:t>
      </w:r>
    </w:p>
    <w:p w:rsidR="0030155A" w:rsidRPr="00D63BE8" w:rsidRDefault="0030155A" w:rsidP="0030155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30155A" w:rsidRPr="00D63BE8" w:rsidRDefault="0030155A" w:rsidP="0030155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30155A" w:rsidRPr="00D63BE8" w:rsidRDefault="0030155A" w:rsidP="0030155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Кафедра </w:t>
      </w:r>
      <w:r w:rsidRPr="00D63BE8">
        <w:rPr>
          <w:rFonts w:ascii="Times New Roman" w:eastAsia="Times New Roman" w:hAnsi="Times New Roman" w:cs="Times New Roman"/>
          <w:iCs/>
          <w:color w:val="000000"/>
          <w:sz w:val="28"/>
          <w:szCs w:val="24"/>
          <w:lang w:val="ru-RU" w:eastAsia="ru-RU"/>
        </w:rPr>
        <w:t>общего и стратегического менеджмента</w:t>
      </w: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p>
    <w:p w:rsidR="0030155A" w:rsidRPr="00D63BE8" w:rsidRDefault="0030155A" w:rsidP="0030155A">
      <w:pPr>
        <w:spacing w:after="0" w:line="240" w:lineRule="auto"/>
        <w:jc w:val="center"/>
        <w:textAlignment w:val="baseline"/>
        <w:rPr>
          <w:rFonts w:ascii="Times New Roman" w:eastAsia="Times New Roman" w:hAnsi="Times New Roman" w:cs="Times New Roman"/>
          <w:b/>
          <w:bCs/>
          <w:color w:val="000000"/>
          <w:sz w:val="36"/>
          <w:szCs w:val="24"/>
          <w:lang w:val="ru-RU" w:eastAsia="ru-RU"/>
        </w:rPr>
      </w:pPr>
      <w:r w:rsidRPr="00D63BE8">
        <w:rPr>
          <w:rFonts w:ascii="Times New Roman" w:eastAsia="Times New Roman" w:hAnsi="Times New Roman" w:cs="Times New Roman"/>
          <w:b/>
          <w:bCs/>
          <w:color w:val="000000"/>
          <w:sz w:val="36"/>
          <w:szCs w:val="24"/>
          <w:lang w:val="ru-RU" w:eastAsia="ru-RU"/>
        </w:rPr>
        <w:t>Кейс-задача</w:t>
      </w:r>
    </w:p>
    <w:p w:rsidR="0030155A" w:rsidRPr="00D63BE8" w:rsidRDefault="0030155A" w:rsidP="0030155A">
      <w:pPr>
        <w:spacing w:after="0" w:line="240" w:lineRule="auto"/>
        <w:jc w:val="center"/>
        <w:textAlignment w:val="baseline"/>
        <w:rPr>
          <w:rFonts w:ascii="Calibri" w:eastAsia="Times New Roman" w:hAnsi="Calibri" w:cs="Times New Roman"/>
          <w:color w:val="000000"/>
          <w:sz w:val="12"/>
          <w:szCs w:val="12"/>
          <w:lang w:val="ru-RU" w:eastAsia="ru-RU"/>
        </w:rPr>
      </w:pPr>
    </w:p>
    <w:p w:rsidR="0030155A" w:rsidRPr="00D63BE8" w:rsidRDefault="0030155A" w:rsidP="0030155A">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sidRPr="00D63BE8">
        <w:rPr>
          <w:rFonts w:ascii="Times New Roman" w:eastAsia="Times New Roman" w:hAnsi="Times New Roman" w:cs="Times New Roman"/>
          <w:color w:val="000000"/>
          <w:sz w:val="28"/>
          <w:szCs w:val="24"/>
          <w:lang w:val="ru-RU" w:eastAsia="ru-RU"/>
        </w:rPr>
        <w:t>по дисциплине</w:t>
      </w:r>
      <w:r w:rsidRPr="00D63BE8">
        <w:rPr>
          <w:rFonts w:ascii="Times New Roman" w:eastAsia="Times New Roman" w:hAnsi="Times New Roman" w:cs="Times New Roman"/>
          <w:b/>
          <w:bCs/>
          <w:i/>
          <w:iCs/>
          <w:color w:val="000000"/>
          <w:sz w:val="20"/>
          <w:szCs w:val="24"/>
          <w:lang w:val="ru-RU" w:eastAsia="ru-RU"/>
        </w:rPr>
        <w:t> </w:t>
      </w:r>
      <w:r w:rsidRPr="00D63BE8">
        <w:rPr>
          <w:rFonts w:ascii="Times New Roman" w:eastAsia="Times New Roman" w:hAnsi="Times New Roman" w:cs="Times New Roman"/>
          <w:color w:val="000000"/>
          <w:sz w:val="16"/>
          <w:szCs w:val="24"/>
          <w:vertAlign w:val="superscript"/>
          <w:lang w:val="ru-RU" w:eastAsia="ru-RU"/>
        </w:rPr>
        <w:t> </w:t>
      </w:r>
      <w:r w:rsidRPr="00D63BE8">
        <w:rPr>
          <w:rFonts w:ascii="Times New Roman" w:eastAsia="Times New Roman" w:hAnsi="Times New Roman" w:cs="Times New Roman"/>
          <w:b/>
          <w:bCs/>
          <w:color w:val="000000"/>
          <w:sz w:val="28"/>
          <w:szCs w:val="28"/>
          <w:u w:val="single"/>
          <w:lang w:val="ru-RU" w:eastAsia="ru-RU"/>
        </w:rPr>
        <w:t xml:space="preserve"> «Введение в специальность»</w:t>
      </w:r>
    </w:p>
    <w:p w:rsidR="0030155A" w:rsidRPr="00D63BE8" w:rsidRDefault="0030155A" w:rsidP="0030155A">
      <w:pPr>
        <w:spacing w:after="0" w:line="240" w:lineRule="auto"/>
        <w:jc w:val="center"/>
        <w:textAlignment w:val="baseline"/>
        <w:rPr>
          <w:rFonts w:ascii="Times New Roman" w:eastAsia="Times New Roman" w:hAnsi="Times New Roman" w:cs="Times New Roman"/>
          <w:b/>
          <w:i/>
          <w:iCs/>
          <w:color w:val="000000"/>
          <w:sz w:val="28"/>
          <w:szCs w:val="24"/>
          <w:lang w:val="ru-RU" w:eastAsia="ru-RU"/>
        </w:rPr>
      </w:pPr>
    </w:p>
    <w:p w:rsidR="0030155A" w:rsidRPr="00D63BE8" w:rsidRDefault="0030155A" w:rsidP="0030155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t>Задани</w:t>
      </w:r>
      <w:proofErr w:type="gramStart"/>
      <w:r w:rsidRPr="00D63BE8">
        <w:rPr>
          <w:rFonts w:ascii="Times New Roman" w:eastAsia="Times New Roman" w:hAnsi="Times New Roman" w:cs="Times New Roman"/>
          <w:b/>
          <w:bCs/>
          <w:color w:val="000000"/>
          <w:sz w:val="28"/>
          <w:szCs w:val="24"/>
          <w:lang w:val="ru-RU" w:eastAsia="ru-RU"/>
        </w:rPr>
        <w:t>е(</w:t>
      </w:r>
      <w:proofErr w:type="gramEnd"/>
      <w:r w:rsidRPr="00D63BE8">
        <w:rPr>
          <w:rFonts w:ascii="Times New Roman" w:eastAsia="Times New Roman" w:hAnsi="Times New Roman" w:cs="Times New Roman"/>
          <w:b/>
          <w:bCs/>
          <w:color w:val="000000"/>
          <w:sz w:val="28"/>
          <w:szCs w:val="24"/>
          <w:lang w:val="ru-RU" w:eastAsia="ru-RU"/>
        </w:rPr>
        <w:t>я):</w:t>
      </w:r>
      <w:r w:rsidRPr="00D63BE8">
        <w:rPr>
          <w:rFonts w:ascii="Times New Roman" w:eastAsia="Times New Roman" w:hAnsi="Times New Roman" w:cs="Times New Roman"/>
          <w:color w:val="000000"/>
          <w:sz w:val="28"/>
          <w:szCs w:val="24"/>
          <w:lang w:val="ru-RU" w:eastAsia="ru-RU"/>
        </w:rPr>
        <w:t> </w:t>
      </w:r>
    </w:p>
    <w:p w:rsidR="0030155A" w:rsidRPr="00D63BE8" w:rsidRDefault="0030155A" w:rsidP="0030155A">
      <w:pPr>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продумайте  и составьте  мотивационную беседу с  сотрудником Петровой А.К. на проявление инициативы в общении с покупателями.</w:t>
      </w:r>
    </w:p>
    <w:p w:rsidR="0030155A" w:rsidRPr="00D63BE8" w:rsidRDefault="0030155A" w:rsidP="0030155A">
      <w:pPr>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D63BE8">
        <w:rPr>
          <w:rFonts w:ascii="Times New Roman" w:eastAsia="Times New Roman" w:hAnsi="Times New Roman" w:cs="Times New Roman"/>
          <w:b/>
          <w:bCs/>
          <w:color w:val="000000"/>
          <w:sz w:val="24"/>
          <w:szCs w:val="24"/>
          <w:lang w:val="ru-RU" w:eastAsia="ru-RU"/>
        </w:rPr>
        <w:t xml:space="preserve">Описание ситуации: </w:t>
      </w:r>
      <w:r w:rsidRPr="00D63BE8">
        <w:rPr>
          <w:rFonts w:ascii="Times New Roman" w:eastAsia="Times New Roman" w:hAnsi="Times New Roman" w:cs="Times New Roman"/>
          <w:color w:val="000000"/>
          <w:sz w:val="24"/>
          <w:szCs w:val="24"/>
          <w:lang w:val="ru-RU" w:eastAsia="ru-RU"/>
        </w:rPr>
        <w:t xml:space="preserve">Продавец Петрова А.К. работает в отделе один год. За время работы ей удалось в достаточной мере освоить ассортимент отдела, установить доброжелательные отношения с коллективом сотрудников. По характеру </w:t>
      </w:r>
      <w:proofErr w:type="gramStart"/>
      <w:r w:rsidRPr="00D63BE8">
        <w:rPr>
          <w:rFonts w:ascii="Times New Roman" w:eastAsia="Times New Roman" w:hAnsi="Times New Roman" w:cs="Times New Roman"/>
          <w:color w:val="000000"/>
          <w:sz w:val="24"/>
          <w:szCs w:val="24"/>
          <w:lang w:val="ru-RU" w:eastAsia="ru-RU"/>
        </w:rPr>
        <w:t>спокойная</w:t>
      </w:r>
      <w:proofErr w:type="gramEnd"/>
      <w:r w:rsidRPr="00D63BE8">
        <w:rPr>
          <w:rFonts w:ascii="Times New Roman" w:eastAsia="Times New Roman" w:hAnsi="Times New Roman" w:cs="Times New Roman"/>
          <w:color w:val="000000"/>
          <w:sz w:val="24"/>
          <w:szCs w:val="24"/>
          <w:lang w:val="ru-RU" w:eastAsia="ru-RU"/>
        </w:rPr>
        <w:t xml:space="preserve">, уравновешенная. К работе относится ответственно, проявляет желание работать в магазине. Однако в общении с покупателями инициативы не проявляет. Реагирует на вопросы, просьбы о помощи в выборе товара, </w:t>
      </w:r>
      <w:proofErr w:type="gramStart"/>
      <w:r w:rsidRPr="00D63BE8">
        <w:rPr>
          <w:rFonts w:ascii="Times New Roman" w:eastAsia="Times New Roman" w:hAnsi="Times New Roman" w:cs="Times New Roman"/>
          <w:color w:val="000000"/>
          <w:sz w:val="24"/>
          <w:szCs w:val="24"/>
          <w:lang w:val="ru-RU" w:eastAsia="ru-RU"/>
        </w:rPr>
        <w:t>доброжелательна</w:t>
      </w:r>
      <w:proofErr w:type="gramEnd"/>
      <w:r w:rsidRPr="00D63BE8">
        <w:rPr>
          <w:rFonts w:ascii="Times New Roman" w:eastAsia="Times New Roman" w:hAnsi="Times New Roman" w:cs="Times New Roman"/>
          <w:color w:val="000000"/>
          <w:sz w:val="24"/>
          <w:szCs w:val="24"/>
          <w:lang w:val="ru-RU" w:eastAsia="ru-RU"/>
        </w:rPr>
        <w:t xml:space="preserve">, но старается свести это общение к минимуму. С большей увлеченностью занимается расстановкой товара, поддержанием чистоты и порядка в торговом зале, в </w:t>
      </w:r>
      <w:proofErr w:type="gramStart"/>
      <w:r w:rsidRPr="00D63BE8">
        <w:rPr>
          <w:rFonts w:ascii="Times New Roman" w:eastAsia="Times New Roman" w:hAnsi="Times New Roman" w:cs="Times New Roman"/>
          <w:color w:val="000000"/>
          <w:sz w:val="24"/>
          <w:szCs w:val="24"/>
          <w:lang w:val="ru-RU" w:eastAsia="ru-RU"/>
        </w:rPr>
        <w:t>связи</w:t>
      </w:r>
      <w:proofErr w:type="gramEnd"/>
      <w:r w:rsidRPr="00D63BE8">
        <w:rPr>
          <w:rFonts w:ascii="Times New Roman" w:eastAsia="Times New Roman" w:hAnsi="Times New Roman" w:cs="Times New Roman"/>
          <w:color w:val="000000"/>
          <w:sz w:val="24"/>
          <w:szCs w:val="24"/>
          <w:lang w:val="ru-RU" w:eastAsia="ru-RU"/>
        </w:rPr>
        <w:t xml:space="preserve"> с чем потенциальные покупатели часто остаются без внимания продавца и уходят.</w:t>
      </w:r>
    </w:p>
    <w:p w:rsidR="0030155A" w:rsidRPr="00D63BE8" w:rsidRDefault="0030155A" w:rsidP="0030155A">
      <w:pPr>
        <w:spacing w:after="0" w:line="240" w:lineRule="auto"/>
        <w:textAlignment w:val="baseline"/>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Инструкция и/или методические рекомендации по выполнению</w:t>
      </w:r>
    </w:p>
    <w:p w:rsidR="0030155A" w:rsidRPr="00D63BE8" w:rsidRDefault="0030155A" w:rsidP="0030155A">
      <w:pPr>
        <w:spacing w:after="0" w:line="240" w:lineRule="auto"/>
        <w:textAlignment w:val="baseline"/>
        <w:rPr>
          <w:rFonts w:ascii="Times New Roman" w:eastAsia="Times New Roman" w:hAnsi="Times New Roman" w:cs="Times New Roman"/>
          <w:b/>
          <w:color w:val="000000"/>
          <w:sz w:val="28"/>
          <w:szCs w:val="28"/>
          <w:lang w:val="ru-RU" w:eastAsia="ru-RU"/>
        </w:rPr>
      </w:pPr>
    </w:p>
    <w:p w:rsidR="0030155A" w:rsidRPr="00D63BE8" w:rsidRDefault="0030155A" w:rsidP="0030155A">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xml:space="preserve">На сотрудницу подобного типа воздействие эффективнее как раз материальное. Нужно будет в цифрах наглядно показать, что ее результаты ниже остальных и предупредить о </w:t>
      </w:r>
      <w:proofErr w:type="spellStart"/>
      <w:r w:rsidRPr="00D63BE8">
        <w:rPr>
          <w:rFonts w:ascii="Times New Roman" w:eastAsia="Times New Roman" w:hAnsi="Times New Roman" w:cs="Times New Roman"/>
          <w:color w:val="000000"/>
          <w:sz w:val="24"/>
          <w:szCs w:val="24"/>
          <w:lang w:val="ru-RU" w:eastAsia="ru-RU"/>
        </w:rPr>
        <w:t>возможномдепремировании</w:t>
      </w:r>
      <w:proofErr w:type="spellEnd"/>
      <w:r w:rsidRPr="00D63BE8">
        <w:rPr>
          <w:rFonts w:ascii="Times New Roman" w:eastAsia="Times New Roman" w:hAnsi="Times New Roman" w:cs="Times New Roman"/>
          <w:color w:val="000000"/>
          <w:sz w:val="24"/>
          <w:szCs w:val="24"/>
          <w:lang w:val="ru-RU" w:eastAsia="ru-RU"/>
        </w:rPr>
        <w:t xml:space="preserve">. Затем </w:t>
      </w:r>
      <w:proofErr w:type="spellStart"/>
      <w:r w:rsidRPr="00D63BE8">
        <w:rPr>
          <w:rFonts w:ascii="Times New Roman" w:eastAsia="Times New Roman" w:hAnsi="Times New Roman" w:cs="Times New Roman"/>
          <w:color w:val="000000"/>
          <w:sz w:val="24"/>
          <w:szCs w:val="24"/>
          <w:lang w:val="ru-RU" w:eastAsia="ru-RU"/>
        </w:rPr>
        <w:t>депремировать</w:t>
      </w:r>
      <w:proofErr w:type="spellEnd"/>
      <w:r w:rsidRPr="00D63BE8">
        <w:rPr>
          <w:rFonts w:ascii="Times New Roman" w:eastAsia="Times New Roman" w:hAnsi="Times New Roman" w:cs="Times New Roman"/>
          <w:color w:val="000000"/>
          <w:sz w:val="24"/>
          <w:szCs w:val="24"/>
          <w:lang w:val="ru-RU" w:eastAsia="ru-RU"/>
        </w:rPr>
        <w:t xml:space="preserve"> небольшой суммой и </w:t>
      </w:r>
      <w:proofErr w:type="gramStart"/>
      <w:r w:rsidRPr="00D63BE8">
        <w:rPr>
          <w:rFonts w:ascii="Times New Roman" w:eastAsia="Times New Roman" w:hAnsi="Times New Roman" w:cs="Times New Roman"/>
          <w:color w:val="000000"/>
          <w:sz w:val="24"/>
          <w:szCs w:val="24"/>
          <w:lang w:val="ru-RU" w:eastAsia="ru-RU"/>
        </w:rPr>
        <w:t>по</w:t>
      </w:r>
      <w:proofErr w:type="gramEnd"/>
      <w:r w:rsidRPr="00D63BE8">
        <w:rPr>
          <w:rFonts w:ascii="Times New Roman" w:eastAsia="Times New Roman" w:hAnsi="Times New Roman" w:cs="Times New Roman"/>
          <w:color w:val="000000"/>
          <w:sz w:val="24"/>
          <w:szCs w:val="24"/>
          <w:lang w:val="ru-RU" w:eastAsia="ru-RU"/>
        </w:rPr>
        <w:t xml:space="preserve"> нарастающей. Если не даст результатов, то после третьего </w:t>
      </w:r>
      <w:proofErr w:type="spellStart"/>
      <w:r w:rsidRPr="00D63BE8">
        <w:rPr>
          <w:rFonts w:ascii="Times New Roman" w:eastAsia="Times New Roman" w:hAnsi="Times New Roman" w:cs="Times New Roman"/>
          <w:color w:val="000000"/>
          <w:sz w:val="24"/>
          <w:szCs w:val="24"/>
          <w:lang w:val="ru-RU" w:eastAsia="ru-RU"/>
        </w:rPr>
        <w:t>депремирования</w:t>
      </w:r>
      <w:proofErr w:type="spellEnd"/>
      <w:r w:rsidRPr="00D63BE8">
        <w:rPr>
          <w:rFonts w:ascii="Times New Roman" w:eastAsia="Times New Roman" w:hAnsi="Times New Roman" w:cs="Times New Roman"/>
          <w:color w:val="000000"/>
          <w:sz w:val="24"/>
          <w:szCs w:val="24"/>
          <w:lang w:val="ru-RU" w:eastAsia="ru-RU"/>
        </w:rPr>
        <w:t xml:space="preserve"> - увольнение. На самом деле такие сотрудники очень </w:t>
      </w:r>
      <w:proofErr w:type="spellStart"/>
      <w:r w:rsidRPr="00D63BE8">
        <w:rPr>
          <w:rFonts w:ascii="Times New Roman" w:eastAsia="Times New Roman" w:hAnsi="Times New Roman" w:cs="Times New Roman"/>
          <w:color w:val="000000"/>
          <w:sz w:val="24"/>
          <w:szCs w:val="24"/>
          <w:lang w:val="ru-RU" w:eastAsia="ru-RU"/>
        </w:rPr>
        <w:t>интровертны</w:t>
      </w:r>
      <w:proofErr w:type="spellEnd"/>
      <w:r w:rsidRPr="00D63BE8">
        <w:rPr>
          <w:rFonts w:ascii="Times New Roman" w:eastAsia="Times New Roman" w:hAnsi="Times New Roman" w:cs="Times New Roman"/>
          <w:color w:val="000000"/>
          <w:sz w:val="24"/>
          <w:szCs w:val="24"/>
          <w:lang w:val="ru-RU" w:eastAsia="ru-RU"/>
        </w:rPr>
        <w:t>, в общении безынициативны. И хоть в испытательном периоде показывают большое рвение и высокие результаты, продажи весьма сложно даются. Им лучше будет проявить себя в сфере консультирования, психологии.</w:t>
      </w: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t>Критерии оценки:</w:t>
      </w:r>
      <w:r w:rsidRPr="00D63BE8">
        <w:rPr>
          <w:rFonts w:ascii="Times New Roman" w:eastAsia="Times New Roman" w:hAnsi="Times New Roman" w:cs="Times New Roman"/>
          <w:color w:val="000000"/>
          <w:sz w:val="28"/>
          <w:szCs w:val="24"/>
          <w:lang w:val="ru-RU" w:eastAsia="ru-RU"/>
        </w:rPr>
        <w:t> </w:t>
      </w: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xml:space="preserve">- оценка «зачтено» выставляется студенту, если  верно перечислил материальные и </w:t>
      </w:r>
      <w:proofErr w:type="spellStart"/>
      <w:r w:rsidRPr="00D63BE8">
        <w:rPr>
          <w:rFonts w:ascii="Times New Roman" w:eastAsia="Times New Roman" w:hAnsi="Times New Roman" w:cs="Times New Roman"/>
          <w:color w:val="000000"/>
          <w:sz w:val="28"/>
          <w:szCs w:val="24"/>
          <w:lang w:val="ru-RU" w:eastAsia="ru-RU"/>
        </w:rPr>
        <w:t>нематериальныестимулы</w:t>
      </w:r>
      <w:proofErr w:type="spellEnd"/>
      <w:r w:rsidRPr="00D63BE8">
        <w:rPr>
          <w:rFonts w:ascii="Times New Roman" w:eastAsia="Times New Roman" w:hAnsi="Times New Roman" w:cs="Times New Roman"/>
          <w:color w:val="000000"/>
          <w:sz w:val="28"/>
          <w:szCs w:val="24"/>
          <w:lang w:val="ru-RU" w:eastAsia="ru-RU"/>
        </w:rPr>
        <w:t>; </w:t>
      </w: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оценка «не зачтено» не сумел охарактеризовать мотивы и стимулы людей.</w:t>
      </w:r>
    </w:p>
    <w:p w:rsidR="0030155A" w:rsidRPr="00D63BE8" w:rsidRDefault="0030155A" w:rsidP="0030155A">
      <w:pPr>
        <w:spacing w:after="0" w:line="240" w:lineRule="auto"/>
        <w:textAlignment w:val="baseline"/>
        <w:rPr>
          <w:rFonts w:ascii="Times New Roman" w:eastAsia="Times New Roman" w:hAnsi="Times New Roman" w:cs="Times New Roman"/>
          <w:color w:val="000000"/>
          <w:sz w:val="28"/>
          <w:szCs w:val="24"/>
          <w:lang w:val="ru-RU" w:eastAsia="ru-RU"/>
        </w:rPr>
      </w:pP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xml:space="preserve"> Составитель ________________________ </w:t>
      </w:r>
      <w:r>
        <w:rPr>
          <w:rFonts w:ascii="Times New Roman" w:eastAsia="Times New Roman" w:hAnsi="Times New Roman" w:cs="Times New Roman"/>
          <w:color w:val="000000"/>
          <w:sz w:val="28"/>
          <w:szCs w:val="24"/>
          <w:lang w:val="ru-RU" w:eastAsia="ru-RU"/>
        </w:rPr>
        <w:t>С.Н. Гончарова</w:t>
      </w: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4"/>
          <w:szCs w:val="24"/>
          <w:vertAlign w:val="superscript"/>
          <w:lang w:val="ru-RU" w:eastAsia="ru-RU"/>
        </w:rPr>
        <w:t>(подпись)</w:t>
      </w:r>
    </w:p>
    <w:p w:rsidR="0030155A" w:rsidRPr="00D63BE8" w:rsidRDefault="0030155A" w:rsidP="0030155A">
      <w:pPr>
        <w:spacing w:after="0" w:line="240" w:lineRule="auto"/>
        <w:textAlignment w:val="baseline"/>
        <w:rPr>
          <w:rFonts w:ascii="Times New Roman" w:eastAsia="Times New Roman" w:hAnsi="Times New Roman" w:cs="Times New Roman"/>
          <w:color w:val="000000"/>
          <w:sz w:val="20"/>
          <w:szCs w:val="24"/>
          <w:lang w:val="ru-RU" w:eastAsia="ru-RU"/>
        </w:rPr>
      </w:pP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0"/>
          <w:szCs w:val="24"/>
          <w:lang w:val="ru-RU" w:eastAsia="ru-RU"/>
        </w:rPr>
        <w:t>«____»__________________20     г. </w:t>
      </w: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p>
    <w:p w:rsidR="0030155A" w:rsidRDefault="0030155A" w:rsidP="0030155A">
      <w:pPr>
        <w:rPr>
          <w:rFonts w:ascii="Times New Roman" w:eastAsia="Times New Roman" w:hAnsi="Times New Roman" w:cs="Times New Roman"/>
          <w:b/>
          <w:bCs/>
          <w:color w:val="000000"/>
          <w:sz w:val="28"/>
          <w:szCs w:val="24"/>
          <w:lang w:val="ru-RU" w:eastAsia="ru-RU"/>
        </w:rPr>
      </w:pPr>
      <w:r>
        <w:rPr>
          <w:rFonts w:ascii="Times New Roman" w:eastAsia="Times New Roman" w:hAnsi="Times New Roman" w:cs="Times New Roman"/>
          <w:b/>
          <w:bCs/>
          <w:color w:val="000000"/>
          <w:sz w:val="28"/>
          <w:szCs w:val="24"/>
          <w:lang w:val="ru-RU" w:eastAsia="ru-RU"/>
        </w:rPr>
        <w:br w:type="page"/>
      </w:r>
    </w:p>
    <w:p w:rsidR="0030155A" w:rsidRPr="00D63BE8" w:rsidRDefault="0030155A" w:rsidP="0030155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lastRenderedPageBreak/>
        <w:t>Оформление тем для курсовых работ/ проектов</w:t>
      </w:r>
    </w:p>
    <w:p w:rsidR="0030155A" w:rsidRPr="00D63BE8" w:rsidRDefault="0030155A" w:rsidP="0030155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t>(эссе, рефератов, докладов, сообщений)</w:t>
      </w:r>
    </w:p>
    <w:p w:rsidR="0030155A" w:rsidRPr="00D63BE8" w:rsidRDefault="0030155A" w:rsidP="0030155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30155A" w:rsidRPr="00D63BE8" w:rsidRDefault="0030155A" w:rsidP="0030155A">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Министерство образования и науки Российской Федерации</w:t>
      </w:r>
    </w:p>
    <w:p w:rsidR="0030155A" w:rsidRPr="00D63BE8" w:rsidRDefault="0030155A" w:rsidP="0030155A">
      <w:pPr>
        <w:shd w:val="clear" w:color="auto" w:fill="FFFFFF"/>
        <w:spacing w:after="0" w:line="240" w:lineRule="auto"/>
        <w:ind w:firstLine="709"/>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Федеральное государственное бюджетное образовательное учреждение высшего образования</w:t>
      </w:r>
    </w:p>
    <w:p w:rsidR="0030155A" w:rsidRPr="00D63BE8" w:rsidRDefault="0030155A" w:rsidP="0030155A">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«Ростовский государственный экономический университет (РИНХ)»</w:t>
      </w:r>
    </w:p>
    <w:p w:rsidR="0030155A" w:rsidRDefault="0030155A" w:rsidP="0030155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30155A" w:rsidRDefault="0030155A" w:rsidP="0030155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30155A" w:rsidRPr="00D63BE8" w:rsidRDefault="0030155A" w:rsidP="0030155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30155A" w:rsidRPr="00D63BE8" w:rsidRDefault="0030155A" w:rsidP="0030155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Кафедра </w:t>
      </w:r>
      <w:r w:rsidRPr="00D63BE8">
        <w:rPr>
          <w:rFonts w:ascii="Times New Roman" w:eastAsia="Times New Roman" w:hAnsi="Times New Roman" w:cs="Times New Roman"/>
          <w:iCs/>
          <w:color w:val="000000"/>
          <w:sz w:val="28"/>
          <w:szCs w:val="24"/>
          <w:lang w:val="ru-RU" w:eastAsia="ru-RU"/>
        </w:rPr>
        <w:t>общего и стратегического менеджмента</w:t>
      </w:r>
    </w:p>
    <w:p w:rsidR="0030155A" w:rsidRPr="00D63BE8" w:rsidRDefault="0030155A" w:rsidP="0030155A">
      <w:pPr>
        <w:spacing w:after="0" w:line="240" w:lineRule="auto"/>
        <w:jc w:val="center"/>
        <w:textAlignment w:val="baseline"/>
        <w:rPr>
          <w:rFonts w:ascii="Times New Roman" w:eastAsia="Times New Roman" w:hAnsi="Times New Roman" w:cs="Times New Roman"/>
          <w:b/>
          <w:bCs/>
          <w:color w:val="000000"/>
          <w:sz w:val="36"/>
          <w:szCs w:val="24"/>
          <w:lang w:val="ru-RU" w:eastAsia="ru-RU"/>
        </w:rPr>
      </w:pPr>
    </w:p>
    <w:p w:rsidR="0030155A" w:rsidRPr="00D63BE8" w:rsidRDefault="0030155A" w:rsidP="0030155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36"/>
          <w:szCs w:val="24"/>
          <w:lang w:val="ru-RU" w:eastAsia="ru-RU"/>
        </w:rPr>
        <w:t>Темы курсовых работ</w:t>
      </w:r>
    </w:p>
    <w:p w:rsidR="0030155A" w:rsidRPr="00D63BE8" w:rsidRDefault="0030155A" w:rsidP="0030155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30155A" w:rsidRPr="00D63BE8" w:rsidRDefault="0030155A" w:rsidP="0030155A">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sidRPr="00D63BE8">
        <w:rPr>
          <w:rFonts w:ascii="Times New Roman" w:eastAsia="Times New Roman" w:hAnsi="Times New Roman" w:cs="Times New Roman"/>
          <w:color w:val="000000"/>
          <w:sz w:val="28"/>
          <w:szCs w:val="24"/>
          <w:lang w:val="ru-RU" w:eastAsia="ru-RU"/>
        </w:rPr>
        <w:t>по дисциплине</w:t>
      </w:r>
      <w:r w:rsidRPr="00D63BE8">
        <w:rPr>
          <w:rFonts w:ascii="Times New Roman" w:eastAsia="Times New Roman" w:hAnsi="Times New Roman" w:cs="Times New Roman"/>
          <w:b/>
          <w:bCs/>
          <w:i/>
          <w:iCs/>
          <w:color w:val="000000"/>
          <w:sz w:val="28"/>
          <w:szCs w:val="24"/>
          <w:lang w:val="ru-RU" w:eastAsia="ru-RU"/>
        </w:rPr>
        <w:t> </w:t>
      </w:r>
      <w:r w:rsidRPr="00D63BE8">
        <w:rPr>
          <w:rFonts w:ascii="Times New Roman" w:eastAsia="Times New Roman" w:hAnsi="Times New Roman" w:cs="Times New Roman"/>
          <w:b/>
          <w:bCs/>
          <w:color w:val="000000"/>
          <w:sz w:val="28"/>
          <w:szCs w:val="28"/>
          <w:u w:val="single"/>
          <w:lang w:val="ru-RU" w:eastAsia="ru-RU"/>
        </w:rPr>
        <w:t>«Введение в специальность»</w:t>
      </w: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p>
    <w:p w:rsidR="0030155A" w:rsidRPr="000C0584" w:rsidRDefault="0030155A" w:rsidP="0030155A">
      <w:pPr>
        <w:spacing w:after="0" w:line="240" w:lineRule="auto"/>
        <w:ind w:firstLine="709"/>
        <w:rPr>
          <w:rFonts w:ascii="Times New Roman" w:eastAsia="Times New Roman" w:hAnsi="Times New Roman" w:cs="Times New Roman"/>
          <w:sz w:val="28"/>
          <w:szCs w:val="28"/>
          <w:lang w:val="ru-RU" w:eastAsia="ru-RU"/>
        </w:rPr>
      </w:pPr>
      <w:r w:rsidRPr="000C0584">
        <w:rPr>
          <w:rFonts w:ascii="Times New Roman" w:eastAsia="Times New Roman" w:hAnsi="Times New Roman" w:cs="Times New Roman"/>
          <w:sz w:val="28"/>
          <w:szCs w:val="28"/>
          <w:lang w:val="ru-RU" w:eastAsia="ru-RU"/>
        </w:rPr>
        <w:t>Темы курсовых работ:</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Власть и властные отношения в менеджменте организации.</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Влияние внешней среды на эффективность деятельности организации</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Влияние групповой работы на организационное развитие предприятия.</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bCs/>
          <w:sz w:val="28"/>
          <w:szCs w:val="28"/>
          <w:lang w:val="ru-RU"/>
        </w:rPr>
        <w:t>Влияние стиля руководства и лидерства на эффективность работы коллектива организации.</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Влияние стиля руководства на эффективность управленческой деятельности.</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Использование концепции эффективного управления как основа функционирования организации.</w:t>
      </w:r>
    </w:p>
    <w:p w:rsidR="0030155A" w:rsidRPr="000C0584" w:rsidRDefault="0030155A" w:rsidP="0030155A">
      <w:pPr>
        <w:pStyle w:val="4"/>
        <w:keepNext w:val="0"/>
        <w:keepLines w:val="0"/>
        <w:widowControl w:val="0"/>
        <w:numPr>
          <w:ilvl w:val="0"/>
          <w:numId w:val="5"/>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 xml:space="preserve">Использование </w:t>
      </w:r>
      <w:proofErr w:type="spellStart"/>
      <w:r w:rsidRPr="000C0584">
        <w:rPr>
          <w:rFonts w:ascii="Times New Roman" w:hAnsi="Times New Roman" w:cs="Times New Roman"/>
          <w:b w:val="0"/>
          <w:bCs w:val="0"/>
          <w:i w:val="0"/>
          <w:color w:val="auto"/>
          <w:sz w:val="28"/>
          <w:szCs w:val="28"/>
          <w:lang w:val="ru-RU"/>
        </w:rPr>
        <w:t>креативного</w:t>
      </w:r>
      <w:proofErr w:type="spellEnd"/>
      <w:r w:rsidRPr="000C0584">
        <w:rPr>
          <w:rFonts w:ascii="Times New Roman" w:hAnsi="Times New Roman" w:cs="Times New Roman"/>
          <w:b w:val="0"/>
          <w:bCs w:val="0"/>
          <w:i w:val="0"/>
          <w:color w:val="auto"/>
          <w:sz w:val="28"/>
          <w:szCs w:val="28"/>
          <w:lang w:val="ru-RU"/>
        </w:rPr>
        <w:t xml:space="preserve"> менеджмента как условие активизации творческого потенциала коллектива.</w:t>
      </w:r>
    </w:p>
    <w:p w:rsidR="0030155A" w:rsidRPr="000C0584" w:rsidRDefault="0030155A" w:rsidP="0030155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Использование проектного подхода к деятельности организации.</w:t>
      </w:r>
    </w:p>
    <w:p w:rsidR="0030155A" w:rsidRPr="000C0584" w:rsidRDefault="0030155A" w:rsidP="0030155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Использование функционально-стоимостного анализа в процессе разработки управленческих решений.</w:t>
      </w:r>
    </w:p>
    <w:p w:rsidR="0030155A" w:rsidRPr="000C0584" w:rsidRDefault="0030155A" w:rsidP="0030155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Ключевые компетенции как устойчивое конкурентное преимущество компании.</w:t>
      </w:r>
    </w:p>
    <w:p w:rsidR="0030155A" w:rsidRPr="000C0584" w:rsidRDefault="0030155A" w:rsidP="0030155A">
      <w:pPr>
        <w:pStyle w:val="4"/>
        <w:keepNext w:val="0"/>
        <w:keepLines w:val="0"/>
        <w:widowControl w:val="0"/>
        <w:numPr>
          <w:ilvl w:val="0"/>
          <w:numId w:val="5"/>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rPr>
      </w:pPr>
      <w:proofErr w:type="spellStart"/>
      <w:proofErr w:type="gramStart"/>
      <w:r w:rsidRPr="000C0584">
        <w:rPr>
          <w:rFonts w:ascii="Times New Roman" w:hAnsi="Times New Roman" w:cs="Times New Roman"/>
          <w:b w:val="0"/>
          <w:bCs w:val="0"/>
          <w:i w:val="0"/>
          <w:color w:val="auto"/>
          <w:sz w:val="28"/>
          <w:szCs w:val="28"/>
        </w:rPr>
        <w:t>Командообразование</w:t>
      </w:r>
      <w:proofErr w:type="spellEnd"/>
      <w:r w:rsidRPr="000C0584">
        <w:rPr>
          <w:rFonts w:ascii="Times New Roman" w:hAnsi="Times New Roman" w:cs="Times New Roman"/>
          <w:b w:val="0"/>
          <w:bCs w:val="0"/>
          <w:i w:val="0"/>
          <w:color w:val="auto"/>
          <w:sz w:val="28"/>
          <w:szCs w:val="28"/>
        </w:rPr>
        <w:t xml:space="preserve"> в </w:t>
      </w:r>
      <w:proofErr w:type="spellStart"/>
      <w:r w:rsidRPr="000C0584">
        <w:rPr>
          <w:rFonts w:ascii="Times New Roman" w:hAnsi="Times New Roman" w:cs="Times New Roman"/>
          <w:b w:val="0"/>
          <w:bCs w:val="0"/>
          <w:i w:val="0"/>
          <w:color w:val="auto"/>
          <w:sz w:val="28"/>
          <w:szCs w:val="28"/>
        </w:rPr>
        <w:t>менеджментеорганизации</w:t>
      </w:r>
      <w:proofErr w:type="spellEnd"/>
      <w:r w:rsidRPr="000C0584">
        <w:rPr>
          <w:rFonts w:ascii="Times New Roman" w:hAnsi="Times New Roman" w:cs="Times New Roman"/>
          <w:b w:val="0"/>
          <w:bCs w:val="0"/>
          <w:i w:val="0"/>
          <w:color w:val="auto"/>
          <w:sz w:val="28"/>
          <w:szCs w:val="28"/>
        </w:rPr>
        <w:t>.</w:t>
      </w:r>
      <w:proofErr w:type="gramEnd"/>
    </w:p>
    <w:p w:rsidR="0030155A" w:rsidRPr="000C0584" w:rsidRDefault="0030155A" w:rsidP="0030155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Коммуникативные барьеры как источник конфликтов в организации.</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proofErr w:type="spellStart"/>
      <w:r w:rsidRPr="000C0584">
        <w:rPr>
          <w:rFonts w:ascii="Times New Roman" w:hAnsi="Times New Roman" w:cs="Times New Roman"/>
          <w:bCs/>
          <w:sz w:val="28"/>
          <w:szCs w:val="28"/>
          <w:lang w:val="ru-RU"/>
        </w:rPr>
        <w:t>Контролинг</w:t>
      </w:r>
      <w:proofErr w:type="spellEnd"/>
      <w:r w:rsidRPr="000C0584">
        <w:rPr>
          <w:rFonts w:ascii="Times New Roman" w:hAnsi="Times New Roman" w:cs="Times New Roman"/>
          <w:bCs/>
          <w:sz w:val="28"/>
          <w:szCs w:val="28"/>
          <w:lang w:val="ru-RU"/>
        </w:rPr>
        <w:t xml:space="preserve"> как система управления достижением конечных целей и результативности предприятия.</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Контроль как средство достижения конечных целей и результативности организации.</w:t>
      </w:r>
    </w:p>
    <w:p w:rsidR="0030155A" w:rsidRPr="000C0584" w:rsidRDefault="0030155A" w:rsidP="0030155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rPr>
      </w:pPr>
      <w:proofErr w:type="spellStart"/>
      <w:proofErr w:type="gramStart"/>
      <w:r w:rsidRPr="000C0584">
        <w:rPr>
          <w:rFonts w:ascii="Times New Roman" w:hAnsi="Times New Roman" w:cs="Times New Roman"/>
          <w:b w:val="0"/>
          <w:bCs w:val="0"/>
          <w:i w:val="0"/>
          <w:color w:val="auto"/>
          <w:sz w:val="28"/>
          <w:szCs w:val="28"/>
        </w:rPr>
        <w:t>Корпоративнаякультуравиртуальныхорганизаций</w:t>
      </w:r>
      <w:proofErr w:type="spellEnd"/>
      <w:r w:rsidRPr="000C0584">
        <w:rPr>
          <w:rFonts w:ascii="Times New Roman" w:hAnsi="Times New Roman" w:cs="Times New Roman"/>
          <w:b w:val="0"/>
          <w:bCs w:val="0"/>
          <w:i w:val="0"/>
          <w:color w:val="auto"/>
          <w:sz w:val="28"/>
          <w:szCs w:val="28"/>
        </w:rPr>
        <w:t>.</w:t>
      </w:r>
      <w:proofErr w:type="gramEnd"/>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Корпоративная культура как основа </w:t>
      </w:r>
      <w:proofErr w:type="spellStart"/>
      <w:r w:rsidRPr="000C0584">
        <w:rPr>
          <w:rFonts w:ascii="Times New Roman" w:hAnsi="Times New Roman" w:cs="Times New Roman"/>
          <w:sz w:val="28"/>
          <w:szCs w:val="28"/>
          <w:lang w:val="ru-RU"/>
        </w:rPr>
        <w:t>репутационного</w:t>
      </w:r>
      <w:proofErr w:type="spellEnd"/>
      <w:r w:rsidRPr="000C0584">
        <w:rPr>
          <w:rFonts w:ascii="Times New Roman" w:hAnsi="Times New Roman" w:cs="Times New Roman"/>
          <w:sz w:val="28"/>
          <w:szCs w:val="28"/>
          <w:lang w:val="ru-RU"/>
        </w:rPr>
        <w:t xml:space="preserve"> капитала организации. </w:t>
      </w:r>
    </w:p>
    <w:p w:rsidR="0030155A" w:rsidRPr="000C0584" w:rsidRDefault="0030155A" w:rsidP="0030155A">
      <w:pPr>
        <w:widowControl w:val="0"/>
        <w:numPr>
          <w:ilvl w:val="0"/>
          <w:numId w:val="5"/>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bCs/>
          <w:sz w:val="28"/>
          <w:szCs w:val="28"/>
          <w:lang w:val="ru-RU"/>
        </w:rPr>
        <w:t>Корпоративные стандарты как инструмент организационного развития.</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Направления моделирования формата лидерства в условиях </w:t>
      </w:r>
      <w:proofErr w:type="spellStart"/>
      <w:r w:rsidRPr="000C0584">
        <w:rPr>
          <w:rFonts w:ascii="Times New Roman" w:hAnsi="Times New Roman" w:cs="Times New Roman"/>
          <w:sz w:val="28"/>
          <w:szCs w:val="28"/>
          <w:lang w:val="ru-RU"/>
        </w:rPr>
        <w:t>инновационно</w:t>
      </w:r>
      <w:proofErr w:type="spellEnd"/>
      <w:r w:rsidRPr="000C0584">
        <w:rPr>
          <w:rFonts w:ascii="Times New Roman" w:hAnsi="Times New Roman" w:cs="Times New Roman"/>
          <w:sz w:val="28"/>
          <w:szCs w:val="28"/>
          <w:lang w:val="ru-RU"/>
        </w:rPr>
        <w:t xml:space="preserve"> ориентированной экономики.</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Оценка влияния организационной культуры на эффективность торговой деятельности.</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Оценка эффективности организационной структуры управления предприятием в процессе адаптации к рынку.</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lastRenderedPageBreak/>
        <w:t xml:space="preserve">Перспективы индикативного планирования и механизмы его реализации на </w:t>
      </w:r>
      <w:proofErr w:type="spellStart"/>
      <w:r w:rsidRPr="000C0584">
        <w:rPr>
          <w:rFonts w:ascii="Times New Roman" w:hAnsi="Times New Roman" w:cs="Times New Roman"/>
          <w:sz w:val="28"/>
          <w:szCs w:val="28"/>
          <w:lang w:val="ru-RU"/>
        </w:rPr>
        <w:t>микроуровне</w:t>
      </w:r>
      <w:proofErr w:type="spellEnd"/>
      <w:r w:rsidRPr="000C0584">
        <w:rPr>
          <w:rFonts w:ascii="Times New Roman" w:hAnsi="Times New Roman" w:cs="Times New Roman"/>
          <w:sz w:val="28"/>
          <w:szCs w:val="28"/>
          <w:lang w:val="ru-RU"/>
        </w:rPr>
        <w:t>.</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bCs/>
          <w:sz w:val="28"/>
          <w:szCs w:val="28"/>
          <w:lang w:val="ru-RU"/>
        </w:rPr>
        <w:t>Повышение эффективности подготовки, принятия и реализации управленческих решений в организации</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Построение организационной структуры управления предприятием, адаптированной к рыночным отношениям.</w:t>
      </w:r>
    </w:p>
    <w:p w:rsidR="0030155A" w:rsidRPr="000C0584" w:rsidRDefault="0030155A" w:rsidP="0030155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Построение самообучающейся организации в условиях экономики знаний.</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pacing w:val="-5"/>
          <w:sz w:val="28"/>
          <w:szCs w:val="28"/>
          <w:lang w:val="ru-RU"/>
        </w:rPr>
      </w:pPr>
      <w:r w:rsidRPr="000C0584">
        <w:rPr>
          <w:rFonts w:ascii="Times New Roman" w:hAnsi="Times New Roman" w:cs="Times New Roman"/>
          <w:spacing w:val="-5"/>
          <w:sz w:val="28"/>
          <w:szCs w:val="28"/>
          <w:lang w:val="ru-RU"/>
        </w:rPr>
        <w:t>Прогнозирование и планирование в системе менеджмента как условие достижения поставленных целей в организации.</w:t>
      </w:r>
    </w:p>
    <w:p w:rsidR="0030155A" w:rsidRPr="000C0584" w:rsidRDefault="0030155A" w:rsidP="0030155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Проектирование и развитие систем управления организациями на основе процессно-структурного подхода.</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Развитие стратегического управления на основе совершенствования организационных структур управления. </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Разработка концепции социальной ответственности  организации.</w:t>
      </w:r>
    </w:p>
    <w:p w:rsidR="0030155A" w:rsidRPr="000C0584" w:rsidRDefault="0030155A" w:rsidP="0030155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Разработка корпоративной культуры и оценка соответствия сотрудников ключевым компетенциям компании.</w:t>
      </w:r>
    </w:p>
    <w:p w:rsidR="0030155A" w:rsidRPr="000C0584" w:rsidRDefault="0030155A" w:rsidP="0030155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Разработка корпоративной стратегии роста на предприятии.</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Разработка </w:t>
      </w:r>
      <w:proofErr w:type="gramStart"/>
      <w:r w:rsidRPr="000C0584">
        <w:rPr>
          <w:rFonts w:ascii="Times New Roman" w:hAnsi="Times New Roman" w:cs="Times New Roman"/>
          <w:sz w:val="28"/>
          <w:szCs w:val="28"/>
          <w:lang w:val="ru-RU"/>
        </w:rPr>
        <w:t>принципов проектирования оптимальных систем мотивации труда</w:t>
      </w:r>
      <w:proofErr w:type="gramEnd"/>
      <w:r w:rsidRPr="000C0584">
        <w:rPr>
          <w:rFonts w:ascii="Times New Roman" w:hAnsi="Times New Roman" w:cs="Times New Roman"/>
          <w:sz w:val="28"/>
          <w:szCs w:val="28"/>
          <w:lang w:val="ru-RU"/>
        </w:rPr>
        <w:t xml:space="preserve"> в организации.</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Разработка системы </w:t>
      </w:r>
      <w:proofErr w:type="spellStart"/>
      <w:r w:rsidRPr="000C0584">
        <w:rPr>
          <w:rFonts w:ascii="Times New Roman" w:hAnsi="Times New Roman" w:cs="Times New Roman"/>
          <w:sz w:val="28"/>
          <w:szCs w:val="28"/>
          <w:lang w:val="ru-RU"/>
        </w:rPr>
        <w:t>контроллинга</w:t>
      </w:r>
      <w:proofErr w:type="spellEnd"/>
      <w:r w:rsidRPr="000C0584">
        <w:rPr>
          <w:rFonts w:ascii="Times New Roman" w:hAnsi="Times New Roman" w:cs="Times New Roman"/>
          <w:sz w:val="28"/>
          <w:szCs w:val="28"/>
          <w:lang w:val="ru-RU"/>
        </w:rPr>
        <w:t xml:space="preserve"> в организации как инструмента стратегической навигации.</w:t>
      </w:r>
    </w:p>
    <w:p w:rsidR="0030155A" w:rsidRPr="000C0584" w:rsidRDefault="0030155A" w:rsidP="0030155A">
      <w:pPr>
        <w:pStyle w:val="4"/>
        <w:keepNext w:val="0"/>
        <w:keepLines w:val="0"/>
        <w:widowControl w:val="0"/>
        <w:numPr>
          <w:ilvl w:val="0"/>
          <w:numId w:val="5"/>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Реализация механизма внутрифирменного планирования в организации в условиях трансформации экономики.</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Роль корпоративной культуры в формировании лояльности персонала компании.</w:t>
      </w:r>
    </w:p>
    <w:p w:rsidR="0030155A" w:rsidRPr="000C0584" w:rsidRDefault="0030155A" w:rsidP="0030155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Роль миссии и стратегии организации в формировании кадровой политики.</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Роль научной организации труда в повышении результативности работы персонала.</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Соблюдение норм этики управления и имидж руководства организации.</w:t>
      </w:r>
    </w:p>
    <w:p w:rsidR="0030155A" w:rsidRPr="000C0584" w:rsidRDefault="0030155A" w:rsidP="0030155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Совершенствование внутриорганизационных коммуникаций в управлении организацией.</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Совершенствование коммуникаций фирмы на основе компьютерной сети и </w:t>
      </w:r>
      <w:proofErr w:type="spellStart"/>
      <w:r w:rsidRPr="000C0584">
        <w:rPr>
          <w:rFonts w:ascii="Times New Roman" w:hAnsi="Times New Roman" w:cs="Times New Roman"/>
          <w:sz w:val="28"/>
          <w:szCs w:val="28"/>
          <w:lang w:val="ru-RU"/>
        </w:rPr>
        <w:t>реинжиниринга</w:t>
      </w:r>
      <w:proofErr w:type="spellEnd"/>
      <w:r w:rsidRPr="000C0584">
        <w:rPr>
          <w:rFonts w:ascii="Times New Roman" w:hAnsi="Times New Roman" w:cs="Times New Roman"/>
          <w:sz w:val="28"/>
          <w:szCs w:val="28"/>
          <w:lang w:val="ru-RU"/>
        </w:rPr>
        <w:t>.</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Совершенствование механизма управления организацией в условиях децентрализации.</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Совершенствование организационного развития фирмы как системы открытого типа.</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Совершенствование организационных отношений в системе менеджмента предприятий.</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Совершенствование процесса управленческой диагностики как инструмента стратегического менеджмента.</w:t>
      </w:r>
    </w:p>
    <w:p w:rsidR="0030155A" w:rsidRPr="000C0584" w:rsidRDefault="0030155A" w:rsidP="0030155A">
      <w:pPr>
        <w:widowControl w:val="0"/>
        <w:numPr>
          <w:ilvl w:val="0"/>
          <w:numId w:val="5"/>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 xml:space="preserve">Совершенствование </w:t>
      </w:r>
      <w:proofErr w:type="spellStart"/>
      <w:r w:rsidRPr="000C0584">
        <w:rPr>
          <w:rFonts w:ascii="Times New Roman" w:hAnsi="Times New Roman" w:cs="Times New Roman"/>
          <w:bCs/>
          <w:sz w:val="28"/>
          <w:szCs w:val="28"/>
          <w:lang w:val="ru-RU"/>
        </w:rPr>
        <w:t>самоменеджмента</w:t>
      </w:r>
      <w:proofErr w:type="spellEnd"/>
      <w:r w:rsidRPr="000C0584">
        <w:rPr>
          <w:rFonts w:ascii="Times New Roman" w:hAnsi="Times New Roman" w:cs="Times New Roman"/>
          <w:bCs/>
          <w:sz w:val="28"/>
          <w:szCs w:val="28"/>
          <w:lang w:val="ru-RU"/>
        </w:rPr>
        <w:t xml:space="preserve"> руководителя организации как основа профессионализации управления.</w:t>
      </w:r>
    </w:p>
    <w:p w:rsidR="0030155A" w:rsidRPr="000C0584" w:rsidRDefault="0030155A" w:rsidP="0030155A">
      <w:pPr>
        <w:widowControl w:val="0"/>
        <w:numPr>
          <w:ilvl w:val="0"/>
          <w:numId w:val="5"/>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Совершенствование системы управления организацией на основе оптимизации бизнес-процессов.</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rPr>
      </w:pPr>
      <w:proofErr w:type="spellStart"/>
      <w:r w:rsidRPr="000C0584">
        <w:rPr>
          <w:rFonts w:ascii="Times New Roman" w:hAnsi="Times New Roman" w:cs="Times New Roman"/>
          <w:bCs/>
          <w:sz w:val="28"/>
          <w:szCs w:val="28"/>
        </w:rPr>
        <w:t>Совершенствованиестратегическогоуправленияорганизацией</w:t>
      </w:r>
      <w:proofErr w:type="spellEnd"/>
      <w:r w:rsidRPr="000C0584">
        <w:rPr>
          <w:rFonts w:ascii="Times New Roman" w:hAnsi="Times New Roman" w:cs="Times New Roman"/>
          <w:bCs/>
          <w:sz w:val="28"/>
          <w:szCs w:val="28"/>
        </w:rPr>
        <w:t>.</w:t>
      </w:r>
    </w:p>
    <w:p w:rsidR="0030155A" w:rsidRPr="000C0584" w:rsidRDefault="0030155A" w:rsidP="0030155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Создание эффективной групповой динамики в достижении стратегических целей компании.</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lastRenderedPageBreak/>
        <w:t>Социально-психологические методы управления как необходимый способ воздействия на коллектив организации</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Социально-экономические аспекты управления коллективом организации.</w:t>
      </w:r>
    </w:p>
    <w:p w:rsidR="0030155A" w:rsidRPr="000C0584" w:rsidRDefault="0030155A" w:rsidP="0030155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Стратегии преодоления сопротивления процессу изменения в организации.</w:t>
      </w:r>
    </w:p>
    <w:p w:rsidR="0030155A" w:rsidRPr="000C0584" w:rsidRDefault="0030155A" w:rsidP="0030155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Стратегическое управление как непрерывный процесс принятия управленческих решений.</w:t>
      </w:r>
    </w:p>
    <w:p w:rsidR="0030155A" w:rsidRPr="000C0584" w:rsidRDefault="0030155A" w:rsidP="0030155A">
      <w:pPr>
        <w:pStyle w:val="4"/>
        <w:keepNext w:val="0"/>
        <w:keepLines w:val="0"/>
        <w:widowControl w:val="0"/>
        <w:numPr>
          <w:ilvl w:val="0"/>
          <w:numId w:val="5"/>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Технология управления стрессом в профессиональной деятельности.</w:t>
      </w:r>
    </w:p>
    <w:p w:rsidR="0030155A" w:rsidRPr="000C0584" w:rsidRDefault="0030155A" w:rsidP="0030155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Управление коммуникационными сетями на предприятии.</w:t>
      </w:r>
    </w:p>
    <w:p w:rsidR="0030155A" w:rsidRPr="000C0584" w:rsidRDefault="0030155A" w:rsidP="0030155A">
      <w:pPr>
        <w:pStyle w:val="4"/>
        <w:keepNext w:val="0"/>
        <w:keepLines w:val="0"/>
        <w:widowControl w:val="0"/>
        <w:numPr>
          <w:ilvl w:val="0"/>
          <w:numId w:val="5"/>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Управление конфликтами как метод руководящей деятельности.</w:t>
      </w:r>
    </w:p>
    <w:p w:rsidR="0030155A" w:rsidRPr="000C0584" w:rsidRDefault="0030155A" w:rsidP="0030155A">
      <w:pPr>
        <w:pStyle w:val="4"/>
        <w:keepNext w:val="0"/>
        <w:keepLines w:val="0"/>
        <w:widowControl w:val="0"/>
        <w:numPr>
          <w:ilvl w:val="0"/>
          <w:numId w:val="5"/>
        </w:numPr>
        <w:tabs>
          <w:tab w:val="left" w:pos="0"/>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Управление по результатам на основе консультирования и обучения менеджеров организации.</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Управление производительностью труда работников на основе совершенствования системы мотивации.</w:t>
      </w:r>
    </w:p>
    <w:p w:rsidR="0030155A" w:rsidRPr="000C0584" w:rsidRDefault="0030155A" w:rsidP="0030155A">
      <w:pPr>
        <w:widowControl w:val="0"/>
        <w:numPr>
          <w:ilvl w:val="0"/>
          <w:numId w:val="5"/>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 xml:space="preserve">Управление развитием персонала организации на основе командного </w:t>
      </w:r>
      <w:proofErr w:type="spellStart"/>
      <w:proofErr w:type="gramStart"/>
      <w:r w:rsidRPr="000C0584">
        <w:rPr>
          <w:rFonts w:ascii="Times New Roman" w:hAnsi="Times New Roman" w:cs="Times New Roman"/>
          <w:bCs/>
          <w:sz w:val="28"/>
          <w:szCs w:val="28"/>
          <w:lang w:val="ru-RU"/>
        </w:rPr>
        <w:t>тайм-менеджмента</w:t>
      </w:r>
      <w:proofErr w:type="spellEnd"/>
      <w:proofErr w:type="gramEnd"/>
      <w:r w:rsidRPr="000C0584">
        <w:rPr>
          <w:rFonts w:ascii="Times New Roman" w:hAnsi="Times New Roman" w:cs="Times New Roman"/>
          <w:bCs/>
          <w:sz w:val="28"/>
          <w:szCs w:val="28"/>
          <w:lang w:val="ru-RU"/>
        </w:rPr>
        <w:t>.</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Учет индивидуальных особенностей личности работника в управлении организацией.</w:t>
      </w:r>
    </w:p>
    <w:p w:rsidR="0030155A" w:rsidRPr="000C0584" w:rsidRDefault="0030155A" w:rsidP="0030155A">
      <w:pPr>
        <w:widowControl w:val="0"/>
        <w:numPr>
          <w:ilvl w:val="0"/>
          <w:numId w:val="5"/>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Формирование и функционирование формальных и неформальных групп в организации как динамичный процесс и межгрупповое взаимодействие в организации.</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bCs/>
          <w:sz w:val="28"/>
          <w:szCs w:val="28"/>
          <w:lang w:val="ru-RU"/>
        </w:rPr>
        <w:t>Формирование информационной системы поддержки принятия управленческих решений в организации.</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Формирование мотивационной среды деятельности персонала организации.</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Формирование организационного механизма управления предприятием сферы сервиса.</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Формирование партнерских отношений организаций в условиях рынка.</w:t>
      </w:r>
    </w:p>
    <w:p w:rsidR="0030155A" w:rsidRPr="000C0584" w:rsidRDefault="0030155A" w:rsidP="0030155A">
      <w:pPr>
        <w:pStyle w:val="4"/>
        <w:keepNext w:val="0"/>
        <w:keepLines w:val="0"/>
        <w:widowControl w:val="0"/>
        <w:numPr>
          <w:ilvl w:val="0"/>
          <w:numId w:val="5"/>
        </w:numPr>
        <w:tabs>
          <w:tab w:val="left" w:pos="567"/>
          <w:tab w:val="left" w:pos="993"/>
        </w:tabs>
        <w:overflowPunct w:val="0"/>
        <w:autoSpaceDE w:val="0"/>
        <w:autoSpaceDN w:val="0"/>
        <w:adjustRightInd w:val="0"/>
        <w:spacing w:before="0" w:line="240" w:lineRule="auto"/>
        <w:ind w:left="0" w:firstLine="709"/>
        <w:jc w:val="both"/>
        <w:rPr>
          <w:rFonts w:ascii="Times New Roman" w:hAnsi="Times New Roman" w:cs="Times New Roman"/>
          <w:b w:val="0"/>
          <w:i w:val="0"/>
          <w:color w:val="auto"/>
          <w:sz w:val="28"/>
          <w:szCs w:val="28"/>
          <w:lang w:val="ru-RU"/>
        </w:rPr>
      </w:pPr>
      <w:proofErr w:type="spellStart"/>
      <w:r w:rsidRPr="000C0584">
        <w:rPr>
          <w:rFonts w:ascii="Times New Roman" w:hAnsi="Times New Roman" w:cs="Times New Roman"/>
          <w:b w:val="0"/>
          <w:i w:val="0"/>
          <w:color w:val="auto"/>
          <w:sz w:val="28"/>
          <w:szCs w:val="28"/>
          <w:lang w:val="ru-RU"/>
        </w:rPr>
        <w:t>Целеполагание</w:t>
      </w:r>
      <w:proofErr w:type="spellEnd"/>
      <w:r w:rsidRPr="000C0584">
        <w:rPr>
          <w:rFonts w:ascii="Times New Roman" w:hAnsi="Times New Roman" w:cs="Times New Roman"/>
          <w:b w:val="0"/>
          <w:i w:val="0"/>
          <w:color w:val="auto"/>
          <w:sz w:val="28"/>
          <w:szCs w:val="28"/>
          <w:lang w:val="ru-RU"/>
        </w:rPr>
        <w:t xml:space="preserve"> как ключевой процесс в менеджменте организации</w:t>
      </w:r>
    </w:p>
    <w:p w:rsidR="0030155A" w:rsidRPr="000C0584" w:rsidRDefault="0030155A" w:rsidP="0030155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Экономическое обоснование управленческих решений в организации.</w:t>
      </w:r>
    </w:p>
    <w:p w:rsidR="0030155A" w:rsidRPr="00D63BE8" w:rsidRDefault="0030155A" w:rsidP="0030155A">
      <w:pPr>
        <w:spacing w:after="0" w:line="240" w:lineRule="auto"/>
        <w:textAlignment w:val="baseline"/>
        <w:rPr>
          <w:rFonts w:ascii="Times New Roman" w:eastAsia="Times New Roman" w:hAnsi="Times New Roman" w:cs="Times New Roman"/>
          <w:color w:val="000000"/>
          <w:sz w:val="28"/>
          <w:szCs w:val="24"/>
          <w:lang w:val="ru-RU" w:eastAsia="ru-RU"/>
        </w:rPr>
      </w:pPr>
    </w:p>
    <w:p w:rsidR="0030155A" w:rsidRDefault="0030155A" w:rsidP="0030155A">
      <w:pPr>
        <w:spacing w:after="0" w:line="240" w:lineRule="auto"/>
        <w:textAlignment w:val="baseline"/>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 xml:space="preserve">Методические рекомендации по написанию, требования к оформлению </w:t>
      </w:r>
    </w:p>
    <w:p w:rsidR="0030155A" w:rsidRPr="0066076C" w:rsidRDefault="0030155A" w:rsidP="0030155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Во </w:t>
      </w:r>
      <w:r w:rsidRPr="0066076C">
        <w:rPr>
          <w:rFonts w:ascii="Times New Roman" w:eastAsia="Times New Roman" w:hAnsi="Times New Roman" w:cs="Times New Roman"/>
          <w:sz w:val="28"/>
          <w:szCs w:val="28"/>
          <w:u w:val="single"/>
          <w:lang w:val="ru-RU" w:eastAsia="ru-RU"/>
        </w:rPr>
        <w:t>введении</w:t>
      </w:r>
      <w:r w:rsidRPr="0066076C">
        <w:rPr>
          <w:rFonts w:ascii="Times New Roman" w:eastAsia="Times New Roman" w:hAnsi="Times New Roman" w:cs="Times New Roman"/>
          <w:sz w:val="28"/>
          <w:szCs w:val="28"/>
          <w:lang w:val="ru-RU" w:eastAsia="ru-RU"/>
        </w:rPr>
        <w:t xml:space="preserve"> обосновывается выбор и актуальность темы, </w:t>
      </w:r>
      <w:r w:rsidRPr="0066076C">
        <w:rPr>
          <w:rFonts w:ascii="Times New Roman" w:eastAsia="Times New Roman" w:hAnsi="Times New Roman" w:cs="Times New Roman"/>
          <w:sz w:val="28"/>
          <w:szCs w:val="24"/>
          <w:lang w:val="ru-RU" w:eastAsia="ru-RU"/>
        </w:rPr>
        <w:t xml:space="preserve">определяется проблема, к которой относится тема, рассматривается история вопроса, дается оценка современного состояния теории и практики; </w:t>
      </w:r>
      <w:r w:rsidRPr="0066076C">
        <w:rPr>
          <w:rFonts w:ascii="Times New Roman" w:eastAsia="Times New Roman" w:hAnsi="Times New Roman" w:cs="Times New Roman"/>
          <w:sz w:val="28"/>
          <w:szCs w:val="28"/>
          <w:lang w:val="ru-RU" w:eastAsia="ru-RU"/>
        </w:rPr>
        <w:t>приводится краткий обзор литературы и авторов (отечественных и зарубежных), занимающихся данной проблемой; формулируется цель исследования и задачи по её достижению.</w:t>
      </w:r>
    </w:p>
    <w:p w:rsidR="0030155A" w:rsidRPr="0066076C" w:rsidRDefault="0030155A" w:rsidP="0030155A">
      <w:pPr>
        <w:numPr>
          <w:ilvl w:val="12"/>
          <w:numId w:val="0"/>
        </w:numPr>
        <w:tabs>
          <w:tab w:val="num" w:pos="0"/>
        </w:tabs>
        <w:spacing w:after="0" w:line="240" w:lineRule="auto"/>
        <w:ind w:firstLine="709"/>
        <w:jc w:val="both"/>
        <w:rPr>
          <w:rFonts w:ascii="Times New Roman" w:eastAsia="Times New Roman" w:hAnsi="Times New Roman" w:cs="Times New Roman"/>
          <w:sz w:val="28"/>
          <w:szCs w:val="24"/>
          <w:lang w:val="ru-RU" w:eastAsia="ru-RU"/>
        </w:rPr>
      </w:pPr>
      <w:r w:rsidRPr="0066076C">
        <w:rPr>
          <w:rFonts w:ascii="Times New Roman" w:eastAsia="Times New Roman" w:hAnsi="Times New Roman" w:cs="Times New Roman"/>
          <w:sz w:val="28"/>
          <w:szCs w:val="24"/>
          <w:lang w:val="ru-RU" w:eastAsia="ru-RU"/>
        </w:rPr>
        <w:t>Для обоснования актуальности темы автору следует показать важность темы исследования для развития экономики и решения социальных задач в нашей стране; перечислить нерешенные теоретические вопросы, касающиеся объекта исследования, а также проблемы, существующие на практике.</w:t>
      </w:r>
    </w:p>
    <w:p w:rsidR="0030155A" w:rsidRPr="0066076C" w:rsidRDefault="0030155A" w:rsidP="0030155A">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При формулировке цели курсовой работы не рекомендуется употреблять слова «исследовать», «рассмотреть», «сделать», «изучить» которые отражают процесс исследования, а не его результат. </w:t>
      </w:r>
      <w:proofErr w:type="gramStart"/>
      <w:r w:rsidRPr="0066076C">
        <w:rPr>
          <w:rFonts w:ascii="Times New Roman" w:eastAsia="Times New Roman" w:hAnsi="Times New Roman" w:cs="Times New Roman"/>
          <w:color w:val="000000"/>
          <w:sz w:val="28"/>
          <w:szCs w:val="28"/>
          <w:lang w:val="ru-RU" w:eastAsia="ru-RU"/>
        </w:rPr>
        <w:t>Автору следует употреблять слова «выявить», «раскрыть», «определить», «установить», «показать», «обосновать» и т.д.</w:t>
      </w:r>
      <w:proofErr w:type="gramEnd"/>
    </w:p>
    <w:p w:rsidR="0030155A" w:rsidRPr="0066076C" w:rsidRDefault="0030155A" w:rsidP="0030155A">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lastRenderedPageBreak/>
        <w:t>В курсовой работе обычно формулируется одна цель и 3-5 задач. Каждая задача, как правило, отражает результат, который планируется получить при подготовке соответствующего ей раздела курсовой работы.</w:t>
      </w:r>
    </w:p>
    <w:p w:rsidR="0030155A" w:rsidRPr="0066076C" w:rsidRDefault="0030155A" w:rsidP="0030155A">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После постановки задач даётся характеристика объекта и предмета исследования. Объектом курсового исследования по дисциплине может выступать система экономических закономерностей, система экономических отношений, возникающая по поводу того или иного экономического явления или процесса, в рамках которых выявлена и существует исследуемая проблема.</w:t>
      </w:r>
    </w:p>
    <w:p w:rsidR="0030155A" w:rsidRPr="0066076C" w:rsidRDefault="0030155A" w:rsidP="0030155A">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Предмет исследования - это зафиксированные в опыте и включенные в процесс практической деятельности человека свойства и отношения объекта, исследуемые с определенной целью, в данных конкретных условиях и обстоятельствах. Предмет исследования более узок и конкретен, по сравнению с объектом, он является его частью. Задача студента-исследователя состоит в выделении в качестве предмета именно той части объекта исследования, по которой формулируется тема исследования, его цель и задачи.</w:t>
      </w:r>
    </w:p>
    <w:p w:rsidR="0030155A" w:rsidRPr="0066076C" w:rsidRDefault="0030155A" w:rsidP="0030155A">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Далее автору необходимо указать методы исследования</w:t>
      </w:r>
      <w:r w:rsidRPr="0066076C">
        <w:rPr>
          <w:rFonts w:ascii="Times New Roman" w:eastAsia="Times New Roman" w:hAnsi="Times New Roman" w:cs="Times New Roman"/>
          <w:i/>
          <w:color w:val="000000"/>
          <w:sz w:val="28"/>
          <w:szCs w:val="28"/>
          <w:lang w:val="ru-RU" w:eastAsia="ru-RU"/>
        </w:rPr>
        <w:t>.</w:t>
      </w:r>
      <w:r w:rsidRPr="0066076C">
        <w:rPr>
          <w:rFonts w:ascii="Times New Roman" w:eastAsia="Times New Roman" w:hAnsi="Times New Roman" w:cs="Times New Roman"/>
          <w:color w:val="000000"/>
          <w:sz w:val="28"/>
          <w:szCs w:val="28"/>
          <w:lang w:val="ru-RU" w:eastAsia="ru-RU"/>
        </w:rPr>
        <w:t xml:space="preserve"> Метод исследования </w:t>
      </w:r>
      <w:r w:rsidRPr="0066076C">
        <w:rPr>
          <w:rFonts w:ascii="Times New Roman" w:eastAsia="Times New Roman" w:hAnsi="Times New Roman" w:cs="Times New Roman"/>
          <w:sz w:val="28"/>
          <w:szCs w:val="28"/>
          <w:lang w:val="ru-RU" w:eastAsia="ru-RU"/>
        </w:rPr>
        <w:t>–</w:t>
      </w:r>
      <w:r w:rsidRPr="0066076C">
        <w:rPr>
          <w:rFonts w:ascii="Times New Roman" w:eastAsia="Times New Roman" w:hAnsi="Times New Roman" w:cs="Times New Roman"/>
          <w:color w:val="000000"/>
          <w:sz w:val="28"/>
          <w:szCs w:val="28"/>
          <w:lang w:val="ru-RU" w:eastAsia="ru-RU"/>
        </w:rPr>
        <w:t xml:space="preserve"> это способ достижения цели. </w:t>
      </w:r>
      <w:proofErr w:type="gramStart"/>
      <w:r w:rsidRPr="0066076C">
        <w:rPr>
          <w:rFonts w:ascii="Times New Roman" w:eastAsia="Times New Roman" w:hAnsi="Times New Roman" w:cs="Times New Roman"/>
          <w:color w:val="000000"/>
          <w:sz w:val="28"/>
          <w:szCs w:val="28"/>
          <w:lang w:val="ru-RU" w:eastAsia="ru-RU"/>
        </w:rPr>
        <w:t>К методам экономического исследования относятся: анализ, синтез, индукция, дедукция, аналогия, экономическое моделирование, научное абстрагирование, идеализация, обобщение, наблюдение, экономический эксперимент, сравнение, описание, метод сочетания логического и исторического, экономико-математические и экономико-статистические методы и др.</w:t>
      </w:r>
      <w:proofErr w:type="gramEnd"/>
    </w:p>
    <w:p w:rsidR="0030155A" w:rsidRPr="0066076C" w:rsidRDefault="0030155A" w:rsidP="0030155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4"/>
          <w:lang w:val="ru-RU" w:eastAsia="ru-RU"/>
        </w:rPr>
        <w:t xml:space="preserve">Затем дается краткий обзор литературы по теме исследования </w:t>
      </w:r>
      <w:r w:rsidRPr="0066076C">
        <w:rPr>
          <w:rFonts w:ascii="Times New Roman" w:eastAsia="Times New Roman" w:hAnsi="Times New Roman" w:cs="Times New Roman"/>
          <w:sz w:val="28"/>
          <w:szCs w:val="28"/>
          <w:lang w:val="ru-RU" w:eastAsia="ru-RU"/>
        </w:rPr>
        <w:t>–</w:t>
      </w:r>
      <w:r w:rsidRPr="0066076C">
        <w:rPr>
          <w:rFonts w:ascii="Times New Roman" w:eastAsia="Times New Roman" w:hAnsi="Times New Roman" w:cs="Times New Roman"/>
          <w:sz w:val="28"/>
          <w:szCs w:val="24"/>
          <w:lang w:val="ru-RU" w:eastAsia="ru-RU"/>
        </w:rPr>
        <w:t xml:space="preserve"> нужно показать, какие авторы занимались и занимаются проблемами, связанными с темой курсовой работы, и какова степень их теоретической разработки, указать законодательные документы, используемые при написании работы и источники фактических данных. </w:t>
      </w:r>
      <w:r w:rsidRPr="0066076C">
        <w:rPr>
          <w:rFonts w:ascii="Times New Roman" w:eastAsia="Times New Roman" w:hAnsi="Times New Roman" w:cs="Times New Roman"/>
          <w:sz w:val="28"/>
          <w:szCs w:val="28"/>
          <w:lang w:val="ru-RU" w:eastAsia="ru-RU"/>
        </w:rPr>
        <w:t xml:space="preserve">Объём введения 1,5-2 </w:t>
      </w:r>
      <w:proofErr w:type="gramStart"/>
      <w:r w:rsidRPr="0066076C">
        <w:rPr>
          <w:rFonts w:ascii="Times New Roman" w:eastAsia="Times New Roman" w:hAnsi="Times New Roman" w:cs="Times New Roman"/>
          <w:sz w:val="28"/>
          <w:szCs w:val="28"/>
          <w:lang w:val="ru-RU" w:eastAsia="ru-RU"/>
        </w:rPr>
        <w:t>машинописных</w:t>
      </w:r>
      <w:proofErr w:type="gramEnd"/>
      <w:r w:rsidRPr="0066076C">
        <w:rPr>
          <w:rFonts w:ascii="Times New Roman" w:eastAsia="Times New Roman" w:hAnsi="Times New Roman" w:cs="Times New Roman"/>
          <w:sz w:val="28"/>
          <w:szCs w:val="28"/>
          <w:lang w:val="ru-RU" w:eastAsia="ru-RU"/>
        </w:rPr>
        <w:t xml:space="preserve"> листа.</w:t>
      </w:r>
    </w:p>
    <w:p w:rsidR="0030155A" w:rsidRPr="0066076C" w:rsidRDefault="0030155A" w:rsidP="0030155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p>
    <w:p w:rsidR="0030155A" w:rsidRPr="0066076C" w:rsidRDefault="0030155A" w:rsidP="0030155A">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sz w:val="28"/>
          <w:szCs w:val="28"/>
          <w:lang w:val="ru-RU" w:eastAsia="ru-RU"/>
        </w:rPr>
        <w:t xml:space="preserve">В </w:t>
      </w:r>
      <w:r w:rsidRPr="0066076C">
        <w:rPr>
          <w:rFonts w:ascii="Times New Roman" w:eastAsia="Times New Roman" w:hAnsi="Times New Roman" w:cs="Times New Roman"/>
          <w:sz w:val="28"/>
          <w:szCs w:val="28"/>
          <w:u w:val="single"/>
          <w:lang w:val="ru-RU" w:eastAsia="ru-RU"/>
        </w:rPr>
        <w:t>заключении</w:t>
      </w:r>
      <w:r w:rsidRPr="0066076C">
        <w:rPr>
          <w:rFonts w:ascii="Times New Roman" w:eastAsia="Times New Roman" w:hAnsi="Times New Roman" w:cs="Times New Roman"/>
          <w:sz w:val="28"/>
          <w:szCs w:val="28"/>
          <w:lang w:val="ru-RU" w:eastAsia="ru-RU"/>
        </w:rPr>
        <w:t xml:space="preserve"> автор должен в сжатом виде привести основные выводы, сформулированные в результате исследования и внести предложения по дальнейшему развитию проблемы. </w:t>
      </w:r>
      <w:r w:rsidRPr="0066076C">
        <w:rPr>
          <w:rFonts w:ascii="Times New Roman" w:eastAsia="Times New Roman" w:hAnsi="Times New Roman" w:cs="Times New Roman"/>
          <w:color w:val="000000"/>
          <w:sz w:val="28"/>
          <w:szCs w:val="28"/>
          <w:lang w:val="ru-RU" w:eastAsia="ru-RU"/>
        </w:rPr>
        <w:t xml:space="preserve">Объём заключения составляет, как правило, 2-3 </w:t>
      </w:r>
      <w:proofErr w:type="gramStart"/>
      <w:r w:rsidRPr="0066076C">
        <w:rPr>
          <w:rFonts w:ascii="Times New Roman" w:eastAsia="Times New Roman" w:hAnsi="Times New Roman" w:cs="Times New Roman"/>
          <w:color w:val="000000"/>
          <w:sz w:val="28"/>
          <w:szCs w:val="28"/>
          <w:lang w:val="ru-RU" w:eastAsia="ru-RU"/>
        </w:rPr>
        <w:t>машинописных</w:t>
      </w:r>
      <w:proofErr w:type="gramEnd"/>
      <w:r w:rsidRPr="0066076C">
        <w:rPr>
          <w:rFonts w:ascii="Times New Roman" w:eastAsia="Times New Roman" w:hAnsi="Times New Roman" w:cs="Times New Roman"/>
          <w:color w:val="000000"/>
          <w:sz w:val="28"/>
          <w:szCs w:val="28"/>
          <w:lang w:val="ru-RU" w:eastAsia="ru-RU"/>
        </w:rPr>
        <w:t xml:space="preserve"> листа.</w:t>
      </w:r>
    </w:p>
    <w:p w:rsidR="0030155A" w:rsidRPr="0066076C" w:rsidRDefault="0030155A" w:rsidP="0030155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p>
    <w:p w:rsidR="0030155A" w:rsidRPr="0066076C" w:rsidRDefault="0030155A" w:rsidP="0030155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 </w:t>
      </w:r>
      <w:r w:rsidRPr="0066076C">
        <w:rPr>
          <w:rFonts w:ascii="Times New Roman" w:eastAsia="Times New Roman" w:hAnsi="Times New Roman" w:cs="Times New Roman"/>
          <w:sz w:val="28"/>
          <w:szCs w:val="28"/>
          <w:u w:val="single"/>
          <w:lang w:val="ru-RU" w:eastAsia="ru-RU"/>
        </w:rPr>
        <w:t xml:space="preserve">список использованных источников </w:t>
      </w:r>
      <w:r w:rsidRPr="0066076C">
        <w:rPr>
          <w:rFonts w:ascii="Times New Roman" w:eastAsia="Times New Roman" w:hAnsi="Times New Roman" w:cs="Times New Roman"/>
          <w:sz w:val="28"/>
          <w:szCs w:val="28"/>
          <w:lang w:val="ru-RU" w:eastAsia="ru-RU"/>
        </w:rPr>
        <w:t xml:space="preserve">включают все источники (не менее 25), на которые имеются ссылки в тексте курсовой работы. </w:t>
      </w:r>
    </w:p>
    <w:p w:rsidR="0030155A" w:rsidRPr="0066076C" w:rsidRDefault="0030155A" w:rsidP="0030155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Материал, дополняющий основную часть курсовой работы, оформляют в виде приложений. </w:t>
      </w:r>
      <w:r w:rsidRPr="0066076C">
        <w:rPr>
          <w:rFonts w:ascii="Times New Roman" w:eastAsia="Times New Roman" w:hAnsi="Times New Roman" w:cs="Times New Roman"/>
          <w:sz w:val="28"/>
          <w:szCs w:val="28"/>
          <w:u w:val="single"/>
          <w:lang w:val="ru-RU" w:eastAsia="ru-RU"/>
        </w:rPr>
        <w:t>Приложениями</w:t>
      </w:r>
      <w:r w:rsidRPr="0066076C">
        <w:rPr>
          <w:rFonts w:ascii="Times New Roman" w:eastAsia="Times New Roman" w:hAnsi="Times New Roman" w:cs="Times New Roman"/>
          <w:sz w:val="28"/>
          <w:szCs w:val="28"/>
          <w:lang w:val="ru-RU" w:eastAsia="ru-RU"/>
        </w:rPr>
        <w:t xml:space="preserve"> могут быть таблицы большого формата, схемы, диаграммы, графики, алгоритмы решения задач. Рекомендации по оформлению курсовой работы приведены в девятом разделе методических указаний.</w:t>
      </w:r>
    </w:p>
    <w:p w:rsidR="0030155A" w:rsidRPr="0066076C" w:rsidRDefault="0030155A" w:rsidP="0030155A">
      <w:pPr>
        <w:spacing w:after="0" w:line="240" w:lineRule="auto"/>
        <w:ind w:firstLine="709"/>
        <w:jc w:val="both"/>
        <w:rPr>
          <w:rFonts w:ascii="Times New Roman" w:eastAsia="Times New Roman" w:hAnsi="Times New Roman" w:cs="Times New Roman"/>
          <w:b/>
          <w:sz w:val="28"/>
          <w:szCs w:val="28"/>
          <w:lang w:val="ru-RU" w:eastAsia="ru-RU"/>
        </w:rPr>
      </w:pPr>
      <w:r w:rsidRPr="0066076C">
        <w:rPr>
          <w:rFonts w:ascii="Times New Roman" w:eastAsia="Times New Roman" w:hAnsi="Times New Roman" w:cs="Times New Roman"/>
          <w:sz w:val="28"/>
          <w:szCs w:val="28"/>
          <w:lang w:val="ru-RU" w:eastAsia="ru-RU"/>
        </w:rPr>
        <w:t>Работы, написанные на основе заведомо устаревших литературных источников, утративших силу нормативных актов, неверных статистических данных, а также взятые копии чужих курсовых работ (в том числе взятые из Интернета), подлежат возврату, и не засчитываются как выполненные.</w:t>
      </w:r>
    </w:p>
    <w:p w:rsidR="0030155A" w:rsidRPr="0066076C" w:rsidRDefault="0030155A" w:rsidP="0030155A">
      <w:pPr>
        <w:spacing w:after="0" w:line="240" w:lineRule="auto"/>
        <w:ind w:firstLine="709"/>
        <w:rPr>
          <w:rFonts w:ascii="Times New Roman" w:eastAsia="Times New Roman" w:hAnsi="Times New Roman" w:cs="Times New Roman"/>
          <w:b/>
          <w:sz w:val="28"/>
          <w:szCs w:val="28"/>
          <w:lang w:val="ru-RU" w:eastAsia="ru-RU"/>
        </w:rPr>
      </w:pPr>
    </w:p>
    <w:p w:rsidR="0030155A" w:rsidRPr="0066076C" w:rsidRDefault="0030155A" w:rsidP="0030155A">
      <w:pPr>
        <w:spacing w:after="0" w:line="240" w:lineRule="auto"/>
        <w:ind w:firstLine="709"/>
        <w:rPr>
          <w:rFonts w:ascii="Times New Roman" w:eastAsia="Times New Roman" w:hAnsi="Times New Roman" w:cs="Times New Roman"/>
          <w:b/>
          <w:sz w:val="28"/>
          <w:szCs w:val="28"/>
          <w:lang w:val="ru-RU" w:eastAsia="ru-RU"/>
        </w:rPr>
      </w:pPr>
      <w:r w:rsidRPr="0066076C">
        <w:rPr>
          <w:rFonts w:ascii="Times New Roman" w:eastAsia="Times New Roman" w:hAnsi="Times New Roman" w:cs="Times New Roman"/>
          <w:b/>
          <w:sz w:val="28"/>
          <w:szCs w:val="28"/>
          <w:lang w:val="ru-RU" w:eastAsia="ru-RU"/>
        </w:rPr>
        <w:t>Основные требования к оформлению курсовой работы</w:t>
      </w:r>
    </w:p>
    <w:p w:rsidR="0030155A" w:rsidRPr="0066076C" w:rsidRDefault="0030155A" w:rsidP="0030155A">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Текст курсовой работы должен быть логически последовательным, точным, необходимым и достаточным для раскрытия темы. Язык и стиль письменной научной работы имеет свои характерные особенности. В основном, научное изложение состоит из рассуждений, целью которых служит доказательство истин, выявленных в </w:t>
      </w:r>
      <w:r w:rsidRPr="0066076C">
        <w:rPr>
          <w:rFonts w:ascii="Times New Roman" w:eastAsia="Times New Roman" w:hAnsi="Times New Roman" w:cs="Times New Roman"/>
          <w:color w:val="000000"/>
          <w:sz w:val="28"/>
          <w:szCs w:val="28"/>
          <w:lang w:val="ru-RU" w:eastAsia="ru-RU"/>
        </w:rPr>
        <w:lastRenderedPageBreak/>
        <w:t xml:space="preserve">результате исследования фактов действительности организации. Классические приёмы </w:t>
      </w:r>
      <w:r w:rsidRPr="0066076C">
        <w:rPr>
          <w:rFonts w:ascii="Times New Roman" w:eastAsia="Times New Roman" w:hAnsi="Times New Roman" w:cs="Times New Roman"/>
          <w:sz w:val="28"/>
          <w:szCs w:val="28"/>
          <w:lang w:val="ru-RU" w:eastAsia="ru-RU"/>
        </w:rPr>
        <w:t>–</w:t>
      </w:r>
      <w:r w:rsidRPr="0066076C">
        <w:rPr>
          <w:rFonts w:ascii="Times New Roman" w:eastAsia="Times New Roman" w:hAnsi="Times New Roman" w:cs="Times New Roman"/>
          <w:color w:val="000000"/>
          <w:sz w:val="28"/>
          <w:szCs w:val="28"/>
          <w:lang w:val="ru-RU" w:eastAsia="ru-RU"/>
        </w:rPr>
        <w:t xml:space="preserve"> это изложение, повествование, критика, собственные предложения.</w:t>
      </w:r>
    </w:p>
    <w:p w:rsidR="0030155A" w:rsidRPr="0066076C" w:rsidRDefault="0030155A" w:rsidP="0030155A">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Характерной особенностью языка письменной научной речи является формально-логический способ изложения материала. Средством выражения логических связей являются специальные функционально-синтаксические средства связи, которые указывают </w:t>
      </w:r>
      <w:proofErr w:type="gramStart"/>
      <w:r w:rsidRPr="0066076C">
        <w:rPr>
          <w:rFonts w:ascii="Times New Roman" w:eastAsia="Times New Roman" w:hAnsi="Times New Roman" w:cs="Times New Roman"/>
          <w:color w:val="000000"/>
          <w:sz w:val="28"/>
          <w:szCs w:val="28"/>
          <w:lang w:val="ru-RU" w:eastAsia="ru-RU"/>
        </w:rPr>
        <w:t>на</w:t>
      </w:r>
      <w:proofErr w:type="gramEnd"/>
      <w:r w:rsidRPr="0066076C">
        <w:rPr>
          <w:rFonts w:ascii="Times New Roman" w:eastAsia="Times New Roman" w:hAnsi="Times New Roman" w:cs="Times New Roman"/>
          <w:color w:val="000000"/>
          <w:sz w:val="28"/>
          <w:szCs w:val="28"/>
          <w:lang w:val="ru-RU" w:eastAsia="ru-RU"/>
        </w:rPr>
        <w:t>:</w:t>
      </w:r>
    </w:p>
    <w:p w:rsidR="0030155A" w:rsidRPr="0066076C" w:rsidRDefault="0030155A" w:rsidP="0030155A">
      <w:pPr>
        <w:spacing w:after="0" w:line="240" w:lineRule="auto"/>
        <w:ind w:firstLine="709"/>
        <w:jc w:val="both"/>
        <w:rPr>
          <w:rFonts w:ascii="Times New Roman" w:eastAsia="Times New Roman" w:hAnsi="Times New Roman" w:cs="Times New Roman"/>
          <w:color w:val="000000"/>
          <w:sz w:val="28"/>
          <w:szCs w:val="28"/>
          <w:lang w:val="ru-RU" w:eastAsia="ru-RU"/>
        </w:rPr>
      </w:pPr>
      <w:proofErr w:type="gramStart"/>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последовательность развития мысли</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вначале</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прежде всего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затем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во-первых</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во-вторых</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значит</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итак</w:t>
      </w:r>
      <w:r w:rsidRPr="0066076C">
        <w:rPr>
          <w:rFonts w:ascii="Times New Roman" w:eastAsia="Times New Roman" w:hAnsi="Times New Roman" w:cs="Times New Roman"/>
          <w:color w:val="000000"/>
          <w:sz w:val="28"/>
          <w:szCs w:val="28"/>
          <w:lang w:val="ru-RU" w:eastAsia="ru-RU"/>
        </w:rPr>
        <w:t xml:space="preserve"> и др.);</w:t>
      </w:r>
      <w:proofErr w:type="gramEnd"/>
    </w:p>
    <w:p w:rsidR="0030155A" w:rsidRPr="0066076C" w:rsidRDefault="0030155A" w:rsidP="0030155A">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противоречивые отношения</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однако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между тем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 то время как</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тем не менее</w:t>
      </w:r>
      <w:r w:rsidRPr="0066076C">
        <w:rPr>
          <w:rFonts w:ascii="Times New Roman" w:eastAsia="Times New Roman" w:hAnsi="Times New Roman" w:cs="Times New Roman"/>
          <w:color w:val="000000"/>
          <w:sz w:val="28"/>
          <w:szCs w:val="28"/>
          <w:lang w:val="ru-RU" w:eastAsia="ru-RU"/>
        </w:rPr>
        <w:t>);</w:t>
      </w:r>
    </w:p>
    <w:p w:rsidR="0030155A" w:rsidRPr="0066076C" w:rsidRDefault="0030155A" w:rsidP="0030155A">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причинно-следственные отношения</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следовательно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поэтому</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благодаря этому</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сообразно с этим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вследствие этого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кроме того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к тому же</w:t>
      </w:r>
      <w:r w:rsidRPr="0066076C">
        <w:rPr>
          <w:rFonts w:ascii="Times New Roman" w:eastAsia="Times New Roman" w:hAnsi="Times New Roman" w:cs="Times New Roman"/>
          <w:color w:val="000000"/>
          <w:sz w:val="28"/>
          <w:szCs w:val="28"/>
          <w:lang w:val="ru-RU" w:eastAsia="ru-RU"/>
        </w:rPr>
        <w:t>);</w:t>
      </w:r>
    </w:p>
    <w:p w:rsidR="0030155A" w:rsidRPr="0066076C" w:rsidRDefault="0030155A" w:rsidP="0030155A">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переход от одной мысли к другой</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 xml:space="preserve">прежде чем перейти </w:t>
      </w:r>
      <w:proofErr w:type="gramStart"/>
      <w:r w:rsidRPr="0066076C">
        <w:rPr>
          <w:rFonts w:ascii="Times New Roman" w:eastAsia="Times New Roman" w:hAnsi="Times New Roman" w:cs="Times New Roman"/>
          <w:iCs/>
          <w:color w:val="000000"/>
          <w:sz w:val="28"/>
          <w:szCs w:val="28"/>
          <w:lang w:val="ru-RU" w:eastAsia="ru-RU"/>
        </w:rPr>
        <w:t>к</w:t>
      </w:r>
      <w:proofErr w:type="gramEnd"/>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обратимся к</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рассмотрим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остановимся на</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рассмотрев</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перейдет к</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необходимо остановиться на</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необходимо рассмотреть</w:t>
      </w:r>
      <w:r w:rsidRPr="0066076C">
        <w:rPr>
          <w:rFonts w:ascii="Times New Roman" w:eastAsia="Times New Roman" w:hAnsi="Times New Roman" w:cs="Times New Roman"/>
          <w:color w:val="000000"/>
          <w:sz w:val="28"/>
          <w:szCs w:val="28"/>
          <w:lang w:val="ru-RU" w:eastAsia="ru-RU"/>
        </w:rPr>
        <w:t>);</w:t>
      </w:r>
    </w:p>
    <w:p w:rsidR="0030155A" w:rsidRPr="0066076C" w:rsidRDefault="0030155A" w:rsidP="0030155A">
      <w:pPr>
        <w:spacing w:after="0" w:line="240" w:lineRule="auto"/>
        <w:ind w:firstLine="709"/>
        <w:jc w:val="both"/>
        <w:rPr>
          <w:rFonts w:ascii="Times New Roman" w:eastAsia="Times New Roman" w:hAnsi="Times New Roman" w:cs="Times New Roman"/>
          <w:color w:val="000000"/>
          <w:sz w:val="28"/>
          <w:szCs w:val="28"/>
          <w:lang w:val="ru-RU" w:eastAsia="ru-RU"/>
        </w:rPr>
      </w:pPr>
      <w:proofErr w:type="gramStart"/>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итог</w:t>
      </w:r>
      <w:r w:rsidRPr="0066076C">
        <w:rPr>
          <w:rFonts w:ascii="Times New Roman" w:eastAsia="Times New Roman" w:hAnsi="Times New Roman" w:cs="Times New Roman"/>
          <w:color w:val="000000"/>
          <w:sz w:val="28"/>
          <w:szCs w:val="28"/>
          <w:lang w:val="ru-RU" w:eastAsia="ru-RU"/>
        </w:rPr>
        <w:t>,</w:t>
      </w:r>
      <w:r w:rsidRPr="0066076C">
        <w:rPr>
          <w:rFonts w:ascii="Times New Roman" w:eastAsia="Times New Roman" w:hAnsi="Times New Roman" w:cs="Times New Roman"/>
          <w:bCs/>
          <w:color w:val="000000"/>
          <w:sz w:val="28"/>
          <w:szCs w:val="28"/>
          <w:lang w:val="ru-RU" w:eastAsia="ru-RU"/>
        </w:rPr>
        <w:t xml:space="preserve"> вывод</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итак</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таким образом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значит</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 заключение отметим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все сказанное позволяет сделать вывод</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подведя итог</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следует сказать</w:t>
      </w:r>
      <w:r w:rsidRPr="0066076C">
        <w:rPr>
          <w:rFonts w:ascii="Times New Roman" w:eastAsia="Times New Roman" w:hAnsi="Times New Roman" w:cs="Times New Roman"/>
          <w:color w:val="000000"/>
          <w:sz w:val="28"/>
          <w:szCs w:val="28"/>
          <w:lang w:val="ru-RU" w:eastAsia="ru-RU"/>
        </w:rPr>
        <w:t>…).</w:t>
      </w:r>
      <w:proofErr w:type="gramEnd"/>
    </w:p>
    <w:p w:rsidR="0030155A" w:rsidRPr="0066076C" w:rsidRDefault="0030155A" w:rsidP="0030155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В качестве </w:t>
      </w:r>
      <w:r w:rsidRPr="0066076C">
        <w:rPr>
          <w:rFonts w:ascii="Times New Roman" w:eastAsia="Times New Roman" w:hAnsi="Times New Roman" w:cs="Times New Roman"/>
          <w:bCs/>
          <w:color w:val="000000"/>
          <w:sz w:val="28"/>
          <w:szCs w:val="28"/>
          <w:lang w:val="ru-RU" w:eastAsia="ru-RU"/>
        </w:rPr>
        <w:t>сре</w:t>
      </w:r>
      <w:proofErr w:type="gramStart"/>
      <w:r w:rsidRPr="0066076C">
        <w:rPr>
          <w:rFonts w:ascii="Times New Roman" w:eastAsia="Times New Roman" w:hAnsi="Times New Roman" w:cs="Times New Roman"/>
          <w:bCs/>
          <w:color w:val="000000"/>
          <w:sz w:val="28"/>
          <w:szCs w:val="28"/>
          <w:lang w:val="ru-RU" w:eastAsia="ru-RU"/>
        </w:rPr>
        <w:t>дств св</w:t>
      </w:r>
      <w:proofErr w:type="gramEnd"/>
      <w:r w:rsidRPr="0066076C">
        <w:rPr>
          <w:rFonts w:ascii="Times New Roman" w:eastAsia="Times New Roman" w:hAnsi="Times New Roman" w:cs="Times New Roman"/>
          <w:bCs/>
          <w:color w:val="000000"/>
          <w:sz w:val="28"/>
          <w:szCs w:val="28"/>
          <w:lang w:val="ru-RU" w:eastAsia="ru-RU"/>
        </w:rPr>
        <w:t>язи</w:t>
      </w:r>
      <w:r w:rsidRPr="0066076C">
        <w:rPr>
          <w:rFonts w:ascii="Times New Roman" w:eastAsia="Times New Roman" w:hAnsi="Times New Roman" w:cs="Times New Roman"/>
          <w:color w:val="000000"/>
          <w:sz w:val="28"/>
          <w:szCs w:val="28"/>
          <w:lang w:val="ru-RU" w:eastAsia="ru-RU"/>
        </w:rPr>
        <w:t xml:space="preserve"> могут использоваться местоимения, прилагательные и причастия (</w:t>
      </w:r>
      <w:r w:rsidRPr="0066076C">
        <w:rPr>
          <w:rFonts w:ascii="Times New Roman" w:eastAsia="Times New Roman" w:hAnsi="Times New Roman" w:cs="Times New Roman"/>
          <w:iCs/>
          <w:color w:val="000000"/>
          <w:sz w:val="28"/>
          <w:szCs w:val="28"/>
          <w:lang w:val="ru-RU" w:eastAsia="ru-RU"/>
        </w:rPr>
        <w:t>данные</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этот</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такой</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названные</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указанные</w:t>
      </w:r>
      <w:r w:rsidRPr="0066076C">
        <w:rPr>
          <w:rFonts w:ascii="Times New Roman" w:eastAsia="Times New Roman" w:hAnsi="Times New Roman" w:cs="Times New Roman"/>
          <w:color w:val="000000"/>
          <w:sz w:val="28"/>
          <w:szCs w:val="28"/>
          <w:lang w:val="ru-RU" w:eastAsia="ru-RU"/>
        </w:rPr>
        <w:t xml:space="preserve"> и др.).</w:t>
      </w:r>
    </w:p>
    <w:p w:rsidR="0030155A" w:rsidRPr="0066076C" w:rsidRDefault="0030155A" w:rsidP="0030155A">
      <w:p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 тексте курсовой работы не допускается применять: </w:t>
      </w:r>
    </w:p>
    <w:p w:rsidR="0030155A" w:rsidRPr="0066076C" w:rsidRDefault="0030155A" w:rsidP="0030155A">
      <w:p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 обороты разговорной речи, техницизмы и профессионализмы; </w:t>
      </w:r>
    </w:p>
    <w:p w:rsidR="0030155A" w:rsidRPr="0066076C" w:rsidRDefault="0030155A" w:rsidP="0030155A">
      <w:p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для одного и того же понятия различные научные термины, близкие по смыслу (синонимы), а также иностранные слова и термины при наличии равнозначных слов и терминов в русском языке;</w:t>
      </w:r>
    </w:p>
    <w:p w:rsidR="0030155A" w:rsidRPr="0066076C" w:rsidRDefault="0030155A" w:rsidP="0030155A">
      <w:p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произвольные словообразования.</w:t>
      </w:r>
    </w:p>
    <w:p w:rsidR="0030155A" w:rsidRPr="0066076C" w:rsidRDefault="0030155A" w:rsidP="0030155A">
      <w:pPr>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 тексте курсовой работы, за исключением формул, таблиц и рисунков, не допускается применять: </w:t>
      </w:r>
    </w:p>
    <w:p w:rsidR="0030155A" w:rsidRPr="0066076C" w:rsidRDefault="0030155A" w:rsidP="0030155A">
      <w:pPr>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 математический знак </w:t>
      </w:r>
      <w:proofErr w:type="gramStart"/>
      <w:r w:rsidRPr="0066076C">
        <w:rPr>
          <w:rFonts w:ascii="Times New Roman" w:eastAsia="Times New Roman" w:hAnsi="Times New Roman" w:cs="Times New Roman"/>
          <w:sz w:val="28"/>
          <w:szCs w:val="28"/>
          <w:lang w:val="ru-RU" w:eastAsia="ru-RU"/>
        </w:rPr>
        <w:t>«-</w:t>
      </w:r>
      <w:proofErr w:type="gramEnd"/>
      <w:r w:rsidRPr="0066076C">
        <w:rPr>
          <w:rFonts w:ascii="Times New Roman" w:eastAsia="Times New Roman" w:hAnsi="Times New Roman" w:cs="Times New Roman"/>
          <w:sz w:val="28"/>
          <w:szCs w:val="28"/>
          <w:lang w:val="ru-RU" w:eastAsia="ru-RU"/>
        </w:rPr>
        <w:t xml:space="preserve">» перед отрицательными значениями величин (следует писать слово «минус»); </w:t>
      </w:r>
    </w:p>
    <w:p w:rsidR="0030155A" w:rsidRPr="0066076C" w:rsidRDefault="0030155A" w:rsidP="0030155A">
      <w:pPr>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знак «Ш» для обозначения диаметра (следует писать слово «диаметр»);</w:t>
      </w:r>
    </w:p>
    <w:p w:rsidR="0030155A" w:rsidRPr="0066076C" w:rsidRDefault="0030155A" w:rsidP="0030155A">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66076C">
        <w:rPr>
          <w:rFonts w:ascii="Times New Roman" w:eastAsia="Times New Roman" w:hAnsi="Times New Roman" w:cs="Times New Roman"/>
          <w:sz w:val="28"/>
          <w:szCs w:val="28"/>
          <w:lang w:val="ru-RU" w:eastAsia="ru-RU"/>
        </w:rPr>
        <w:t>- математические знаки величин без числовых значений, например, «&gt;»(больше), «&lt;» (меньше), «=» (равно), «≥» (больше или равно), «≤» (меньше или равно), «≠» (не равно), а также знаки «№» (номер) и «%» (процент).</w:t>
      </w:r>
      <w:proofErr w:type="gramEnd"/>
    </w:p>
    <w:p w:rsidR="0030155A" w:rsidRPr="0066076C" w:rsidRDefault="0030155A" w:rsidP="0030155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Текст выполняется на листах формата А</w:t>
      </w:r>
      <w:proofErr w:type="gramStart"/>
      <w:r w:rsidRPr="0066076C">
        <w:rPr>
          <w:rFonts w:ascii="Times New Roman" w:eastAsia="Times New Roman" w:hAnsi="Times New Roman" w:cs="Times New Roman"/>
          <w:sz w:val="28"/>
          <w:szCs w:val="28"/>
          <w:lang w:val="ru-RU" w:eastAsia="ru-RU"/>
        </w:rPr>
        <w:t>4</w:t>
      </w:r>
      <w:proofErr w:type="gramEnd"/>
      <w:r w:rsidRPr="0066076C">
        <w:rPr>
          <w:rFonts w:ascii="Times New Roman" w:eastAsia="Times New Roman" w:hAnsi="Times New Roman" w:cs="Times New Roman"/>
          <w:sz w:val="28"/>
          <w:szCs w:val="28"/>
          <w:lang w:val="ru-RU" w:eastAsia="ru-RU"/>
        </w:rPr>
        <w:t xml:space="preserve"> (210х297 мм). Объем курсовой работы не менее 35 страниц.</w:t>
      </w:r>
    </w:p>
    <w:p w:rsidR="0030155A" w:rsidRPr="0066076C" w:rsidRDefault="0030155A" w:rsidP="0030155A">
      <w:pPr>
        <w:autoSpaceDE w:val="0"/>
        <w:autoSpaceDN w:val="0"/>
        <w:adjustRightInd w:val="0"/>
        <w:spacing w:after="0" w:line="240" w:lineRule="auto"/>
        <w:ind w:firstLine="709"/>
        <w:jc w:val="both"/>
        <w:rPr>
          <w:rFonts w:ascii="Times New Roman" w:eastAsia="Times New Roman" w:hAnsi="Times New Roman" w:cs="Times New Roman"/>
          <w:color w:val="000000"/>
          <w:spacing w:val="1"/>
          <w:sz w:val="28"/>
          <w:szCs w:val="28"/>
          <w:lang w:val="ru-RU" w:eastAsia="ru-RU"/>
        </w:rPr>
      </w:pPr>
      <w:r w:rsidRPr="0066076C">
        <w:rPr>
          <w:rFonts w:ascii="Times New Roman" w:eastAsia="Times New Roman" w:hAnsi="Times New Roman" w:cs="Times New Roman"/>
          <w:color w:val="000000"/>
          <w:spacing w:val="1"/>
          <w:sz w:val="28"/>
          <w:szCs w:val="28"/>
          <w:lang w:val="ru-RU" w:eastAsia="ru-RU"/>
        </w:rPr>
        <w:t xml:space="preserve">Курсовая работа должна быть набрана на компьютере и распечатана. Текст печатается шрифтом </w:t>
      </w:r>
      <w:proofErr w:type="spellStart"/>
      <w:r w:rsidRPr="0066076C">
        <w:rPr>
          <w:rFonts w:ascii="Times New Roman" w:eastAsia="Times New Roman" w:hAnsi="Times New Roman" w:cs="Times New Roman"/>
          <w:color w:val="000000"/>
          <w:spacing w:val="1"/>
          <w:sz w:val="28"/>
          <w:szCs w:val="28"/>
          <w:lang w:val="ru-RU" w:eastAsia="ru-RU"/>
        </w:rPr>
        <w:t>TimesNewRoman</w:t>
      </w:r>
      <w:proofErr w:type="spellEnd"/>
      <w:r w:rsidRPr="0066076C">
        <w:rPr>
          <w:rFonts w:ascii="Times New Roman" w:eastAsia="Times New Roman" w:hAnsi="Times New Roman" w:cs="Times New Roman"/>
          <w:color w:val="000000"/>
          <w:spacing w:val="1"/>
          <w:sz w:val="28"/>
          <w:szCs w:val="28"/>
          <w:lang w:val="ru-RU" w:eastAsia="ru-RU"/>
        </w:rPr>
        <w:t>, размер 14, межстрочный интервал – 1,5, на одной стороне стандартного листа белой однородной бумаги формата А</w:t>
      </w:r>
      <w:proofErr w:type="gramStart"/>
      <w:r w:rsidRPr="0066076C">
        <w:rPr>
          <w:rFonts w:ascii="Times New Roman" w:eastAsia="Times New Roman" w:hAnsi="Times New Roman" w:cs="Times New Roman"/>
          <w:color w:val="000000"/>
          <w:spacing w:val="1"/>
          <w:sz w:val="28"/>
          <w:szCs w:val="28"/>
          <w:lang w:val="ru-RU" w:eastAsia="ru-RU"/>
        </w:rPr>
        <w:t>4</w:t>
      </w:r>
      <w:proofErr w:type="gramEnd"/>
      <w:r w:rsidRPr="0066076C">
        <w:rPr>
          <w:rFonts w:ascii="Times New Roman" w:eastAsia="Times New Roman" w:hAnsi="Times New Roman" w:cs="Times New Roman"/>
          <w:color w:val="000000"/>
          <w:spacing w:val="1"/>
          <w:sz w:val="28"/>
          <w:szCs w:val="28"/>
          <w:lang w:val="ru-RU" w:eastAsia="ru-RU"/>
        </w:rPr>
        <w:t xml:space="preserve">. </w:t>
      </w:r>
      <w:proofErr w:type="gramStart"/>
      <w:r w:rsidRPr="0066076C">
        <w:rPr>
          <w:rFonts w:ascii="Times New Roman" w:eastAsia="Times New Roman" w:hAnsi="Times New Roman" w:cs="Times New Roman"/>
          <w:color w:val="000000"/>
          <w:spacing w:val="1"/>
          <w:sz w:val="28"/>
          <w:szCs w:val="28"/>
          <w:lang w:val="ru-RU" w:eastAsia="ru-RU"/>
        </w:rPr>
        <w:t xml:space="preserve">Страницы должны иметь поля: левое – </w:t>
      </w:r>
      <w:smartTag w:uri="urn:schemas-microsoft-com:office:smarttags" w:element="metricconverter">
        <w:smartTagPr>
          <w:attr w:name="ProductID" w:val="30 мм"/>
        </w:smartTagPr>
        <w:r w:rsidRPr="0066076C">
          <w:rPr>
            <w:rFonts w:ascii="Times New Roman" w:eastAsia="Times New Roman" w:hAnsi="Times New Roman" w:cs="Times New Roman"/>
            <w:color w:val="000000"/>
            <w:spacing w:val="1"/>
            <w:sz w:val="28"/>
            <w:szCs w:val="28"/>
            <w:lang w:val="ru-RU" w:eastAsia="ru-RU"/>
          </w:rPr>
          <w:t>30 мм</w:t>
        </w:r>
      </w:smartTag>
      <w:r w:rsidRPr="0066076C">
        <w:rPr>
          <w:rFonts w:ascii="Times New Roman" w:eastAsia="Times New Roman" w:hAnsi="Times New Roman" w:cs="Times New Roman"/>
          <w:color w:val="000000"/>
          <w:spacing w:val="1"/>
          <w:sz w:val="28"/>
          <w:szCs w:val="28"/>
          <w:lang w:val="ru-RU" w:eastAsia="ru-RU"/>
        </w:rPr>
        <w:t xml:space="preserve">, правое – </w:t>
      </w:r>
      <w:smartTag w:uri="urn:schemas-microsoft-com:office:smarttags" w:element="metricconverter">
        <w:smartTagPr>
          <w:attr w:name="ProductID" w:val="15 мм"/>
        </w:smartTagPr>
        <w:r w:rsidRPr="0066076C">
          <w:rPr>
            <w:rFonts w:ascii="Times New Roman" w:eastAsia="Times New Roman" w:hAnsi="Times New Roman" w:cs="Times New Roman"/>
            <w:color w:val="000000"/>
            <w:spacing w:val="1"/>
            <w:sz w:val="28"/>
            <w:szCs w:val="28"/>
            <w:lang w:val="ru-RU" w:eastAsia="ru-RU"/>
          </w:rPr>
          <w:t>15 мм</w:t>
        </w:r>
      </w:smartTag>
      <w:r w:rsidRPr="0066076C">
        <w:rPr>
          <w:rFonts w:ascii="Times New Roman" w:eastAsia="Times New Roman" w:hAnsi="Times New Roman" w:cs="Times New Roman"/>
          <w:color w:val="000000"/>
          <w:spacing w:val="1"/>
          <w:sz w:val="28"/>
          <w:szCs w:val="28"/>
          <w:lang w:val="ru-RU" w:eastAsia="ru-RU"/>
        </w:rPr>
        <w:t xml:space="preserve">, верхнее – </w:t>
      </w:r>
      <w:smartTag w:uri="urn:schemas-microsoft-com:office:smarttags" w:element="metricconverter">
        <w:smartTagPr>
          <w:attr w:name="ProductID" w:val="20 мм"/>
        </w:smartTagPr>
        <w:r w:rsidRPr="0066076C">
          <w:rPr>
            <w:rFonts w:ascii="Times New Roman" w:eastAsia="Times New Roman" w:hAnsi="Times New Roman" w:cs="Times New Roman"/>
            <w:color w:val="000000"/>
            <w:spacing w:val="1"/>
            <w:sz w:val="28"/>
            <w:szCs w:val="28"/>
            <w:lang w:val="ru-RU" w:eastAsia="ru-RU"/>
          </w:rPr>
          <w:t>20 мм</w:t>
        </w:r>
      </w:smartTag>
      <w:r w:rsidRPr="0066076C">
        <w:rPr>
          <w:rFonts w:ascii="Times New Roman" w:eastAsia="Times New Roman" w:hAnsi="Times New Roman" w:cs="Times New Roman"/>
          <w:color w:val="000000"/>
          <w:spacing w:val="1"/>
          <w:sz w:val="28"/>
          <w:szCs w:val="28"/>
          <w:lang w:val="ru-RU" w:eastAsia="ru-RU"/>
        </w:rPr>
        <w:t xml:space="preserve">, нижнее – </w:t>
      </w:r>
      <w:smartTag w:uri="urn:schemas-microsoft-com:office:smarttags" w:element="metricconverter">
        <w:smartTagPr>
          <w:attr w:name="ProductID" w:val="20 мм"/>
        </w:smartTagPr>
        <w:r w:rsidRPr="0066076C">
          <w:rPr>
            <w:rFonts w:ascii="Times New Roman" w:eastAsia="Times New Roman" w:hAnsi="Times New Roman" w:cs="Times New Roman"/>
            <w:color w:val="000000"/>
            <w:spacing w:val="1"/>
            <w:sz w:val="28"/>
            <w:szCs w:val="28"/>
            <w:lang w:val="ru-RU" w:eastAsia="ru-RU"/>
          </w:rPr>
          <w:t>20 мм</w:t>
        </w:r>
      </w:smartTag>
      <w:r w:rsidRPr="0066076C">
        <w:rPr>
          <w:rFonts w:ascii="Times New Roman" w:eastAsia="Times New Roman" w:hAnsi="Times New Roman" w:cs="Times New Roman"/>
          <w:color w:val="000000"/>
          <w:spacing w:val="1"/>
          <w:sz w:val="28"/>
          <w:szCs w:val="28"/>
          <w:lang w:val="ru-RU" w:eastAsia="ru-RU"/>
        </w:rPr>
        <w:t>.</w:t>
      </w:r>
      <w:proofErr w:type="gramEnd"/>
      <w:r w:rsidRPr="0066076C">
        <w:rPr>
          <w:rFonts w:ascii="Times New Roman" w:eastAsia="Times New Roman" w:hAnsi="Times New Roman" w:cs="Times New Roman"/>
          <w:color w:val="000000"/>
          <w:spacing w:val="1"/>
          <w:sz w:val="28"/>
          <w:szCs w:val="28"/>
          <w:lang w:val="ru-RU" w:eastAsia="ru-RU"/>
        </w:rPr>
        <w:t xml:space="preserve"> Абзацы в тексте начинаются с отступов в </w:t>
      </w:r>
      <w:smartTag w:uri="urn:schemas-microsoft-com:office:smarttags" w:element="metricconverter">
        <w:smartTagPr>
          <w:attr w:name="ProductID" w:val="1,25 мм"/>
        </w:smartTagPr>
        <w:r w:rsidRPr="0066076C">
          <w:rPr>
            <w:rFonts w:ascii="Times New Roman" w:eastAsia="Times New Roman" w:hAnsi="Times New Roman" w:cs="Times New Roman"/>
            <w:color w:val="000000"/>
            <w:spacing w:val="1"/>
            <w:sz w:val="28"/>
            <w:szCs w:val="28"/>
            <w:lang w:val="ru-RU" w:eastAsia="ru-RU"/>
          </w:rPr>
          <w:t>1,25 мм</w:t>
        </w:r>
      </w:smartTag>
      <w:r w:rsidRPr="0066076C">
        <w:rPr>
          <w:rFonts w:ascii="Times New Roman" w:eastAsia="Times New Roman" w:hAnsi="Times New Roman" w:cs="Times New Roman"/>
          <w:color w:val="000000"/>
          <w:spacing w:val="1"/>
          <w:sz w:val="28"/>
          <w:szCs w:val="28"/>
          <w:lang w:val="ru-RU" w:eastAsia="ru-RU"/>
        </w:rPr>
        <w:t xml:space="preserve">. </w:t>
      </w:r>
      <w:r w:rsidRPr="0066076C">
        <w:rPr>
          <w:rFonts w:ascii="Times New Roman" w:eastAsia="Times New Roman" w:hAnsi="Times New Roman" w:cs="Times New Roman"/>
          <w:color w:val="000000"/>
          <w:sz w:val="28"/>
          <w:szCs w:val="28"/>
          <w:lang w:val="ru-RU" w:eastAsia="ru-RU"/>
        </w:rPr>
        <w:t>Текст выравнивается по ширине страницы.</w:t>
      </w:r>
    </w:p>
    <w:p w:rsidR="0030155A" w:rsidRPr="0066076C" w:rsidRDefault="0030155A" w:rsidP="0030155A">
      <w:pPr>
        <w:tabs>
          <w:tab w:val="left" w:pos="9639"/>
        </w:tabs>
        <w:spacing w:after="0" w:line="240" w:lineRule="auto"/>
        <w:ind w:firstLine="709"/>
        <w:jc w:val="both"/>
        <w:rPr>
          <w:rFonts w:ascii="Times New Roman" w:eastAsia="Times New Roman" w:hAnsi="Times New Roman" w:cs="Times New Roman"/>
          <w:sz w:val="28"/>
          <w:szCs w:val="28"/>
          <w:lang w:val="ru-RU" w:eastAsia="ru-RU"/>
        </w:rPr>
      </w:pPr>
      <w:proofErr w:type="gramStart"/>
      <w:r w:rsidRPr="0066076C">
        <w:rPr>
          <w:rFonts w:ascii="Times New Roman" w:eastAsia="Times New Roman" w:hAnsi="Times New Roman" w:cs="Times New Roman"/>
          <w:sz w:val="28"/>
          <w:szCs w:val="28"/>
          <w:lang w:val="ru-RU" w:eastAsia="ru-RU"/>
        </w:rPr>
        <w:t>Шрифт заголовков разделов, структурных элементов «Содержание», «Введение», Названия глав, «Заключение», «Список использованных источников», «Приложение» - прописными буквами, полужирный, размер 14 пт., «по центру» без отступа.</w:t>
      </w:r>
      <w:proofErr w:type="gramEnd"/>
      <w:r w:rsidRPr="0066076C">
        <w:rPr>
          <w:rFonts w:ascii="Times New Roman" w:eastAsia="Times New Roman" w:hAnsi="Times New Roman" w:cs="Times New Roman"/>
          <w:sz w:val="28"/>
          <w:szCs w:val="28"/>
          <w:lang w:val="ru-RU" w:eastAsia="ru-RU"/>
        </w:rPr>
        <w:t xml:space="preserve"> Шрифт заголовков подразделов – полужирный, размер 14 пт., равнение «налево» с отступом 1,25. Межсимвольный интервал – обычный. Межстрочный интервал – полуторный.</w:t>
      </w:r>
    </w:p>
    <w:p w:rsidR="0030155A" w:rsidRPr="0066076C" w:rsidRDefault="0030155A" w:rsidP="0030155A">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Страницы следует нумеровать арабскими цифрами, соблюдая сквозную нумерацию по всему тексту, без номера на первой и второй странице (титульном </w:t>
      </w:r>
      <w:r w:rsidRPr="0066076C">
        <w:rPr>
          <w:rFonts w:ascii="Times New Roman" w:eastAsia="Times New Roman" w:hAnsi="Times New Roman" w:cs="Times New Roman"/>
          <w:sz w:val="28"/>
          <w:szCs w:val="28"/>
          <w:lang w:val="ru-RU" w:eastAsia="ru-RU"/>
        </w:rPr>
        <w:lastRenderedPageBreak/>
        <w:t xml:space="preserve">листе и содержании). Номер страницы проставляют в центре или справа нижней части листа без точки. </w:t>
      </w:r>
    </w:p>
    <w:p w:rsidR="0030155A" w:rsidRPr="0066076C" w:rsidRDefault="0030155A" w:rsidP="0030155A">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Текст основной части курсовой работы следует делить на главы. Каждую главу следует начинать с нового листа. Разделы, подразделы нумеруют арабскими цифрами. Разделы должны иметь порядковую нумерацию в пределах всего текста основной части курсовой работы. Номер подраздела (параграфа) включает номера главы и подраздела (2.1), разделенные точкой. Количество номеров в нумерации структурных элементов не должно превышать четырех. После номера главы, параграфа, пункта точку не ставят, а отделяют от текста пробелом. </w:t>
      </w:r>
    </w:p>
    <w:p w:rsidR="0030155A" w:rsidRPr="0066076C" w:rsidRDefault="0030155A" w:rsidP="0030155A">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Заголовки должны чётко и кратко отражать содержание соответствующих разделов, подразделов. Заголовок главы печатают, отделяя от номера пробелом, прописными буквами, не приводя точку в конце и не подчеркивая. При этом номер параграфа печатают после абзацного отступа. В заголовках следует избегать сокращений (за исключением общепризнанных аббревиатур, единиц величин и сокращений, входящих в условные обозначения). В заголовках не допускается перенос слова на последующую строку, применение римских цифр, математических знаков и греческих букв. Если заголовок состоит из двух предложений, то их разделяют точкой. При оформлении заголовков следует соблюдать следующие требования к их размещению: </w:t>
      </w:r>
    </w:p>
    <w:p w:rsidR="0030155A" w:rsidRPr="0066076C" w:rsidRDefault="0030155A" w:rsidP="0030155A">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 расстояние между заголовком и текстом должно быть равно межстрочному расстоянию; </w:t>
      </w:r>
    </w:p>
    <w:p w:rsidR="0030155A" w:rsidRPr="0066076C" w:rsidRDefault="0030155A" w:rsidP="0030155A">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 расстояние между заголовками главы и параграфа при оформлении в текстовом редакторе </w:t>
      </w:r>
      <w:proofErr w:type="spellStart"/>
      <w:r w:rsidRPr="0066076C">
        <w:rPr>
          <w:rFonts w:ascii="Times New Roman" w:eastAsia="Times New Roman" w:hAnsi="Times New Roman" w:cs="Times New Roman"/>
          <w:sz w:val="28"/>
          <w:szCs w:val="28"/>
          <w:lang w:val="ru-RU" w:eastAsia="ru-RU"/>
        </w:rPr>
        <w:t>MicrosoftWord</w:t>
      </w:r>
      <w:proofErr w:type="spellEnd"/>
      <w:r w:rsidRPr="0066076C">
        <w:rPr>
          <w:rFonts w:ascii="Times New Roman" w:eastAsia="Times New Roman" w:hAnsi="Times New Roman" w:cs="Times New Roman"/>
          <w:sz w:val="28"/>
          <w:szCs w:val="28"/>
          <w:lang w:val="ru-RU" w:eastAsia="ru-RU"/>
        </w:rPr>
        <w:t xml:space="preserve"> должно быть равно одному межстрочному расстоянию; </w:t>
      </w:r>
    </w:p>
    <w:p w:rsidR="0030155A" w:rsidRPr="0066076C" w:rsidRDefault="0030155A" w:rsidP="0030155A">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расстояние между последней строчкой параграфа и первой строкой текста должно быть равно удвоенному межстрочному расстоянию.</w:t>
      </w:r>
    </w:p>
    <w:p w:rsidR="0030155A" w:rsidRPr="0066076C" w:rsidRDefault="0030155A" w:rsidP="0030155A">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 xml:space="preserve">В тексте курсовой работы могут быть приведены перечисления. Перечисления выделяют в тексте абзацным отступом, который используют только в первой строке. Перед каждой позицией перечисления ставят дефис. Если необходимо в тексте курсовой работы сослаться на одно или несколько перечислений, то перед каждой позицией вместо дефиса ставят строчную букву, приводимую в алфавитном порядке, а после нее - скобку. Для дальнейшей детализации перечисления используют арабские цифры, после которых ставят скобку, приводя их со смещением вправо на два знака относительно перечислений, обозначенных буквами. Допускается вместо дефиса приводить арабские цифры со скобкой, а для дальнейшей детализации использовать строчные буквы русского или латинского алфавитов в алфавитном порядке со скобкой после них. </w:t>
      </w:r>
    </w:p>
    <w:p w:rsidR="0030155A" w:rsidRPr="0066076C" w:rsidRDefault="0030155A" w:rsidP="0030155A">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 xml:space="preserve">Таблицы применяют для лучшей наглядности и удобства сравнения числовых значений показателей. Слева над таблицей размещают слово «Таблица». После него приводят номер таблицы. При этом точку после номера таблицы не ставят. Наименование таблицы записывают с прописной буквы над таблицей после её номера, отделяя от него тире. При этом точку после наименования таблицы не ставят. Таблицы нумеруются арабскими цифрами сквозной нумерацией в пределах всего текста основной части курсовой работы за исключением таблиц приложений. Таблицы каждого приложения нумеруют арабскими цифрами отдельной нумерацией, добавляя перед каждым номером обозначение данного приложения и разделяя их точкой. Если в курсовой работе одна таблица, то ее обозначают «Таблица 1» или, например, «Таблица 1.1» (если таблица приведена в приложении 1). Допускается </w:t>
      </w:r>
      <w:r w:rsidRPr="0066076C">
        <w:rPr>
          <w:rFonts w:ascii="Times New Roman" w:eastAsia="Times New Roman" w:hAnsi="Times New Roman" w:cs="Times New Roman"/>
          <w:bCs/>
          <w:sz w:val="28"/>
          <w:szCs w:val="28"/>
          <w:lang w:val="ru-RU" w:eastAsia="ru-RU"/>
        </w:rPr>
        <w:lastRenderedPageBreak/>
        <w:t xml:space="preserve">нумеровать таблицы в пределах главы. В этом случае номер таблицы состоит из номера главы и порядкового номера таблицы, </w:t>
      </w:r>
      <w:proofErr w:type="gramStart"/>
      <w:r w:rsidRPr="0066076C">
        <w:rPr>
          <w:rFonts w:ascii="Times New Roman" w:eastAsia="Times New Roman" w:hAnsi="Times New Roman" w:cs="Times New Roman"/>
          <w:bCs/>
          <w:sz w:val="28"/>
          <w:szCs w:val="28"/>
          <w:lang w:val="ru-RU" w:eastAsia="ru-RU"/>
        </w:rPr>
        <w:t>разделенных</w:t>
      </w:r>
      <w:proofErr w:type="gramEnd"/>
      <w:r w:rsidRPr="0066076C">
        <w:rPr>
          <w:rFonts w:ascii="Times New Roman" w:eastAsia="Times New Roman" w:hAnsi="Times New Roman" w:cs="Times New Roman"/>
          <w:bCs/>
          <w:sz w:val="28"/>
          <w:szCs w:val="28"/>
          <w:lang w:val="ru-RU" w:eastAsia="ru-RU"/>
        </w:rPr>
        <w:t xml:space="preserve"> точкой. Пример - Таблица 1.1 </w:t>
      </w:r>
    </w:p>
    <w:p w:rsidR="0030155A" w:rsidRPr="0066076C" w:rsidRDefault="0030155A" w:rsidP="0030155A">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 xml:space="preserve">Таблицу, в зависимости от её размера, помещают под текстом, в котором впервые дана на неё ссылка, или на следующей странице, а при необходимости - в приложении к курсовой работе. Если таблица выходит за формат страницы, то таблицу делят на части, помещая одну часть под другой, рядом или на следующей странице (страницах). При делении таблицы на части слово «Таблица», ее номер и наименование помещают только над первой частью таблицы, а над другими частями приводят словосочетание «Продолжение таблицы» с указанием номера таблицы. Примеры оформления таблиц приведены в приложении 6. </w:t>
      </w:r>
    </w:p>
    <w:p w:rsidR="0030155A" w:rsidRPr="0066076C" w:rsidRDefault="0030155A" w:rsidP="0030155A">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Графики, диаграммы, схемы, помещаемые в курсовой работе, нумеруют арабскими цифрами сквозной нумерацией, приводя эти номера после слова «Рис.». Если рисунок один, то его обозначают «Рис. 1». Допускается нумеровать иллюстрации в пределах раздела, в этом случае номер рисунка состоит из номера раздела и порядкового номера рисунка, разделенных точкой. Пример оформления иллюстрации приведен в приложении 7.</w:t>
      </w:r>
    </w:p>
    <w:p w:rsidR="0030155A" w:rsidRPr="0066076C" w:rsidRDefault="0030155A" w:rsidP="0030155A">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 xml:space="preserve">Формулы, за исключением помещаемых в приложениях, таблицах и поясняющих данных к графическому материалу, нумеруют сквозной нумерацией арабскими цифрами. При этом номер формулы записывают в круглых скобках на одном уровне с ней справа от формулы. Если в тексте курсовой работы приведена одна формула, её обозначают (1). Допускается нумерация формул в пределах раздела. В этом случае номер формулы состоит из номера раздела и порядкового номера формулы, </w:t>
      </w:r>
      <w:proofErr w:type="gramStart"/>
      <w:r w:rsidRPr="0066076C">
        <w:rPr>
          <w:rFonts w:ascii="Times New Roman" w:eastAsia="Times New Roman" w:hAnsi="Times New Roman" w:cs="Times New Roman"/>
          <w:bCs/>
          <w:sz w:val="28"/>
          <w:szCs w:val="28"/>
          <w:lang w:val="ru-RU" w:eastAsia="ru-RU"/>
        </w:rPr>
        <w:t>разделённых</w:t>
      </w:r>
      <w:proofErr w:type="gramEnd"/>
      <w:r w:rsidRPr="0066076C">
        <w:rPr>
          <w:rFonts w:ascii="Times New Roman" w:eastAsia="Times New Roman" w:hAnsi="Times New Roman" w:cs="Times New Roman"/>
          <w:bCs/>
          <w:sz w:val="28"/>
          <w:szCs w:val="28"/>
          <w:lang w:val="ru-RU" w:eastAsia="ru-RU"/>
        </w:rPr>
        <w:t xml:space="preserve"> точкой. Пример - (3.1) Формулы выделяют из текста в отдельную строку. Выше и ниже каждой формулы должно быть оставлено не менее одной свободной строки. Пояснения символов и числовых коэффициентов, входящих в формулу (если соответствующие пояснения не приведены ранее в тексте), приводят непосредственно под формулой. Пояснения каждого символа приводят с новой строки в той последовательности, в которой эти символы приведены в формуле. Первую строку пояснения начинают со слова «где». Пример оформления формулы приведен в приложении 7.</w:t>
      </w:r>
    </w:p>
    <w:p w:rsidR="0030155A" w:rsidRPr="0066076C" w:rsidRDefault="0030155A" w:rsidP="0030155A">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В тексте курсовой работы числовые значения с обозначением единиц счёта или единиц величин записывают цифрами, а числа без обозначения единиц величин (единиц счёта) от единицы до девяти - словами.</w:t>
      </w:r>
    </w:p>
    <w:p w:rsidR="0030155A" w:rsidRPr="0066076C" w:rsidRDefault="0030155A" w:rsidP="0030155A">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В тексте курсовой работы могут быть установлены сокращения, применяемые только в данной работе. При этом полное название следует приводить при его первом упоминании в тексте курсовой работы, а после полного названия в скобках - сокращенное название или аббревиатуру. При последующем упоминании используют сокращенное название или аббревиатуру.</w:t>
      </w:r>
    </w:p>
    <w:p w:rsidR="0030155A" w:rsidRPr="0066076C" w:rsidRDefault="0030155A" w:rsidP="0030155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Ссылки в тексте делать внизу страницы арабскими цифрами, даётся полное название источника с указанием номера страницы, с которой взята цитата. Допускается располагать список использованных источников в алфавитном порядке.</w:t>
      </w:r>
    </w:p>
    <w:p w:rsidR="0030155A" w:rsidRPr="0066076C" w:rsidRDefault="0030155A" w:rsidP="0030155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Нумерация ссылок на источники сохраняется сквозная. Структурный элемент «Список использованных источников» размещают после заключения. Словосочетание «Список использованных источников» приводят в верхней части листа, посередине, прописными буквами. Примеры библиографической записи приведены в приложении 8. </w:t>
      </w:r>
    </w:p>
    <w:p w:rsidR="0030155A" w:rsidRPr="0066076C" w:rsidRDefault="0030155A" w:rsidP="0030155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lastRenderedPageBreak/>
        <w:t>Приложения обозначают арабскими цифрами. При наличии в курсовой работе одного приложения оно обозначается «Приложение</w:t>
      </w:r>
      <w:proofErr w:type="gramStart"/>
      <w:r w:rsidRPr="0066076C">
        <w:rPr>
          <w:rFonts w:ascii="Times New Roman" w:eastAsia="Times New Roman" w:hAnsi="Times New Roman" w:cs="Times New Roman"/>
          <w:sz w:val="28"/>
          <w:szCs w:val="28"/>
          <w:lang w:val="ru-RU" w:eastAsia="ru-RU"/>
        </w:rPr>
        <w:t xml:space="preserve"> А</w:t>
      </w:r>
      <w:proofErr w:type="gramEnd"/>
      <w:r w:rsidRPr="0066076C">
        <w:rPr>
          <w:rFonts w:ascii="Times New Roman" w:eastAsia="Times New Roman" w:hAnsi="Times New Roman" w:cs="Times New Roman"/>
          <w:sz w:val="28"/>
          <w:szCs w:val="28"/>
          <w:lang w:val="ru-RU" w:eastAsia="ru-RU"/>
        </w:rPr>
        <w:t>».</w:t>
      </w:r>
    </w:p>
    <w:p w:rsidR="0030155A" w:rsidRPr="0066076C" w:rsidRDefault="0030155A" w:rsidP="0030155A">
      <w:pPr>
        <w:widowControl w:val="0"/>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Каждое приложение начинают с новой страницы с указанием наверху справа страницы с прописной буквы слова «Приложение» и его номера. Приложение должно иметь заголовок, который располагают по центру в виде отдельной строки, печатают строчными буквами с первой прописной и выделяют полужирным шрифтом, размер 14 пт.</w:t>
      </w:r>
    </w:p>
    <w:p w:rsidR="0030155A" w:rsidRPr="0066076C" w:rsidRDefault="0030155A" w:rsidP="0030155A">
      <w:pPr>
        <w:widowControl w:val="0"/>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 тексте курсовой работы на все приложения должны быть даны ссылки. Приложения располагают в порядке ссылок на них в тексте курсовой работы. </w:t>
      </w:r>
    </w:p>
    <w:p w:rsidR="0030155A" w:rsidRPr="00D63BE8" w:rsidRDefault="0030155A" w:rsidP="0030155A">
      <w:pPr>
        <w:spacing w:after="0" w:line="240" w:lineRule="auto"/>
        <w:textAlignment w:val="baseline"/>
        <w:rPr>
          <w:rFonts w:ascii="Times New Roman" w:eastAsia="Times New Roman" w:hAnsi="Times New Roman" w:cs="Times New Roman"/>
          <w:b/>
          <w:color w:val="000000"/>
          <w:sz w:val="28"/>
          <w:szCs w:val="28"/>
          <w:lang w:val="ru-RU" w:eastAsia="ru-RU"/>
        </w:rPr>
      </w:pPr>
    </w:p>
    <w:p w:rsidR="0030155A" w:rsidRPr="00D63BE8" w:rsidRDefault="0030155A" w:rsidP="0030155A">
      <w:pPr>
        <w:spacing w:after="0" w:line="240" w:lineRule="auto"/>
        <w:textAlignment w:val="baseline"/>
        <w:rPr>
          <w:rFonts w:ascii="Calibri" w:eastAsia="Times New Roman" w:hAnsi="Calibri" w:cs="Times New Roman"/>
          <w:b/>
          <w:color w:val="000000"/>
          <w:sz w:val="28"/>
          <w:szCs w:val="28"/>
          <w:lang w:val="ru-RU" w:eastAsia="ru-RU"/>
        </w:rPr>
      </w:pPr>
      <w:r w:rsidRPr="00D63BE8">
        <w:rPr>
          <w:rFonts w:ascii="Times New Roman" w:eastAsia="Times New Roman" w:hAnsi="Times New Roman" w:cs="Times New Roman"/>
          <w:b/>
          <w:bCs/>
          <w:color w:val="000000"/>
          <w:sz w:val="28"/>
          <w:szCs w:val="28"/>
          <w:lang w:val="ru-RU" w:eastAsia="ru-RU"/>
        </w:rPr>
        <w:t>Критерии оценки: </w:t>
      </w:r>
      <w:r w:rsidRPr="00D63BE8">
        <w:rPr>
          <w:rFonts w:ascii="Times New Roman" w:eastAsia="Times New Roman" w:hAnsi="Times New Roman" w:cs="Times New Roman"/>
          <w:b/>
          <w:color w:val="000000"/>
          <w:sz w:val="28"/>
          <w:szCs w:val="28"/>
          <w:lang w:val="ru-RU" w:eastAsia="ru-RU"/>
        </w:rPr>
        <w:t> </w:t>
      </w: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p>
    <w:p w:rsidR="0030155A" w:rsidRPr="00D63BE8" w:rsidRDefault="0030155A" w:rsidP="0030155A">
      <w:pPr>
        <w:numPr>
          <w:ilvl w:val="0"/>
          <w:numId w:val="1"/>
        </w:numPr>
        <w:tabs>
          <w:tab w:val="num" w:pos="180"/>
        </w:tabs>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оценка «отлично» выставляется студенту, если предложенная тема рассмотрена достаточно глубоко и иллюстрируется примерами; </w:t>
      </w:r>
    </w:p>
    <w:p w:rsidR="0030155A" w:rsidRPr="00D63BE8" w:rsidRDefault="0030155A" w:rsidP="0030155A">
      <w:pPr>
        <w:numPr>
          <w:ilvl w:val="0"/>
          <w:numId w:val="1"/>
        </w:numPr>
        <w:tabs>
          <w:tab w:val="num" w:pos="180"/>
        </w:tabs>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оценка «хорошо» если при полном раскрытии предложенной темы, имеются некоторые неточности; </w:t>
      </w:r>
    </w:p>
    <w:p w:rsidR="0030155A" w:rsidRPr="00D63BE8" w:rsidRDefault="0030155A" w:rsidP="0030155A">
      <w:pPr>
        <w:numPr>
          <w:ilvl w:val="0"/>
          <w:numId w:val="1"/>
        </w:numPr>
        <w:tabs>
          <w:tab w:val="num" w:pos="180"/>
        </w:tabs>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оценка «удовлетворительно» если предложенная тема рассмотрена частично; </w:t>
      </w:r>
    </w:p>
    <w:p w:rsidR="0030155A" w:rsidRPr="00D63BE8" w:rsidRDefault="0030155A" w:rsidP="0030155A">
      <w:pPr>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оценка «неудовлетворительно» если предложенная тема не раскрыта.</w:t>
      </w:r>
    </w:p>
    <w:p w:rsidR="0030155A" w:rsidRPr="00D63BE8" w:rsidRDefault="0030155A" w:rsidP="0030155A">
      <w:pPr>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оценка «зачтено» выставляется студенту, если  есть свой взгляд на рассматриваемую проблему и даны обоснованные оценки выводам; </w:t>
      </w:r>
    </w:p>
    <w:p w:rsidR="0030155A" w:rsidRPr="00D63BE8" w:rsidRDefault="0030155A" w:rsidP="0030155A">
      <w:pPr>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оценка «не зачтено» если студент не ориентируется в рассматриваемой проблематике. </w:t>
      </w:r>
    </w:p>
    <w:p w:rsidR="0030155A" w:rsidRPr="00D63BE8" w:rsidRDefault="0030155A" w:rsidP="0030155A">
      <w:pPr>
        <w:spacing w:after="0" w:line="240" w:lineRule="auto"/>
        <w:textAlignment w:val="baseline"/>
        <w:rPr>
          <w:rFonts w:ascii="Times New Roman" w:eastAsia="Times New Roman" w:hAnsi="Times New Roman" w:cs="Times New Roman"/>
          <w:color w:val="000000"/>
          <w:sz w:val="28"/>
          <w:szCs w:val="24"/>
          <w:lang w:val="ru-RU" w:eastAsia="ru-RU"/>
        </w:rPr>
      </w:pPr>
    </w:p>
    <w:p w:rsidR="0030155A" w:rsidRPr="00D63BE8" w:rsidRDefault="0030155A" w:rsidP="0030155A">
      <w:pPr>
        <w:spacing w:after="0" w:line="240" w:lineRule="auto"/>
        <w:textAlignment w:val="baseline"/>
        <w:rPr>
          <w:rFonts w:ascii="Times New Roman" w:eastAsia="Times New Roman" w:hAnsi="Times New Roman" w:cs="Times New Roman"/>
          <w:color w:val="000000"/>
          <w:sz w:val="28"/>
          <w:szCs w:val="24"/>
          <w:lang w:val="ru-RU" w:eastAsia="ru-RU"/>
        </w:rPr>
      </w:pPr>
    </w:p>
    <w:p w:rsidR="0030155A" w:rsidRPr="00D63BE8" w:rsidRDefault="0030155A" w:rsidP="0030155A">
      <w:pPr>
        <w:spacing w:after="0" w:line="240" w:lineRule="auto"/>
        <w:textAlignment w:val="baseline"/>
        <w:rPr>
          <w:rFonts w:ascii="Times New Roman" w:eastAsia="Times New Roman" w:hAnsi="Times New Roman" w:cs="Times New Roman"/>
          <w:color w:val="000000"/>
          <w:sz w:val="28"/>
          <w:szCs w:val="24"/>
          <w:lang w:val="ru-RU" w:eastAsia="ru-RU"/>
        </w:rPr>
      </w:pP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xml:space="preserve">Составитель ________________________ </w:t>
      </w:r>
      <w:r>
        <w:rPr>
          <w:rFonts w:ascii="Times New Roman" w:eastAsia="Times New Roman" w:hAnsi="Times New Roman" w:cs="Times New Roman"/>
          <w:color w:val="000000"/>
          <w:sz w:val="28"/>
          <w:szCs w:val="24"/>
          <w:lang w:val="ru-RU" w:eastAsia="ru-RU"/>
        </w:rPr>
        <w:t>С.Н. Гончарова</w:t>
      </w:r>
    </w:p>
    <w:p w:rsidR="0030155A" w:rsidRPr="00D63BE8" w:rsidRDefault="0030155A" w:rsidP="0030155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4"/>
          <w:szCs w:val="24"/>
          <w:vertAlign w:val="superscript"/>
          <w:lang w:val="ru-RU" w:eastAsia="ru-RU"/>
        </w:rPr>
        <w:t>                                                                       (подпись)   </w:t>
      </w:r>
      <w:r w:rsidRPr="00D63BE8">
        <w:rPr>
          <w:rFonts w:ascii="Times New Roman" w:eastAsia="Times New Roman" w:hAnsi="Times New Roman" w:cs="Times New Roman"/>
          <w:color w:val="000000"/>
          <w:sz w:val="28"/>
          <w:szCs w:val="24"/>
          <w:lang w:val="ru-RU" w:eastAsia="ru-RU"/>
        </w:rPr>
        <w:t>              </w:t>
      </w:r>
    </w:p>
    <w:p w:rsidR="0030155A" w:rsidRPr="00D63BE8" w:rsidRDefault="0030155A" w:rsidP="0030155A">
      <w:pPr>
        <w:spacing w:after="0" w:line="240" w:lineRule="auto"/>
        <w:textAlignment w:val="baseline"/>
        <w:rPr>
          <w:rFonts w:ascii="Times New Roman" w:eastAsia="Times New Roman" w:hAnsi="Times New Roman" w:cs="Times New Roman"/>
          <w:color w:val="000000"/>
          <w:sz w:val="20"/>
          <w:szCs w:val="24"/>
          <w:lang w:val="ru-RU" w:eastAsia="ru-RU"/>
        </w:rPr>
      </w:pPr>
      <w:r w:rsidRPr="00D63BE8">
        <w:rPr>
          <w:rFonts w:ascii="Times New Roman" w:eastAsia="Times New Roman" w:hAnsi="Times New Roman" w:cs="Times New Roman"/>
          <w:color w:val="000000"/>
          <w:sz w:val="20"/>
          <w:szCs w:val="24"/>
          <w:lang w:val="ru-RU" w:eastAsia="ru-RU"/>
        </w:rPr>
        <w:t>«____»__________________20     г. </w:t>
      </w:r>
    </w:p>
    <w:p w:rsidR="0030155A" w:rsidRPr="00D63BE8" w:rsidRDefault="0030155A" w:rsidP="0030155A">
      <w:pPr>
        <w:spacing w:after="0" w:line="240" w:lineRule="auto"/>
        <w:textAlignment w:val="baseline"/>
        <w:rPr>
          <w:rFonts w:ascii="Times New Roman" w:eastAsia="Times New Roman" w:hAnsi="Times New Roman" w:cs="Times New Roman"/>
          <w:color w:val="000000"/>
          <w:sz w:val="20"/>
          <w:szCs w:val="24"/>
          <w:lang w:val="ru-RU" w:eastAsia="ru-RU"/>
        </w:rPr>
      </w:pPr>
    </w:p>
    <w:p w:rsidR="0030155A" w:rsidRPr="00D63BE8" w:rsidRDefault="0030155A" w:rsidP="0030155A">
      <w:pPr>
        <w:spacing w:after="0" w:line="240" w:lineRule="auto"/>
        <w:textAlignment w:val="baseline"/>
        <w:rPr>
          <w:rFonts w:ascii="Times New Roman" w:eastAsia="Times New Roman" w:hAnsi="Times New Roman" w:cs="Times New Roman"/>
          <w:color w:val="000000"/>
          <w:sz w:val="20"/>
          <w:szCs w:val="24"/>
          <w:lang w:val="ru-RU" w:eastAsia="ru-RU"/>
        </w:rPr>
      </w:pPr>
    </w:p>
    <w:p w:rsidR="0030155A" w:rsidRDefault="0030155A" w:rsidP="0030155A">
      <w:pPr>
        <w:keepNext/>
        <w:keepLines/>
        <w:spacing w:before="480" w:after="0" w:line="240" w:lineRule="auto"/>
        <w:jc w:val="both"/>
        <w:outlineLvl w:val="0"/>
        <w:rPr>
          <w:rFonts w:ascii="Times New Roman" w:eastAsia="MS ????" w:hAnsi="Times New Roman" w:cs="Times New Roman"/>
          <w:b/>
          <w:bCs/>
          <w:color w:val="000000"/>
          <w:sz w:val="28"/>
          <w:szCs w:val="28"/>
          <w:lang w:val="ru-RU" w:eastAsia="ru-RU"/>
        </w:rPr>
      </w:pPr>
      <w:bookmarkStart w:id="10" w:name="_Toc357847687"/>
      <w:r>
        <w:rPr>
          <w:rFonts w:ascii="Times New Roman" w:eastAsia="MS ????" w:hAnsi="Times New Roman" w:cs="Times New Roman"/>
          <w:b/>
          <w:bCs/>
          <w:color w:val="000000"/>
          <w:sz w:val="28"/>
          <w:szCs w:val="28"/>
          <w:lang w:val="ru-RU" w:eastAsia="ru-RU"/>
        </w:rPr>
        <w:br w:type="page"/>
      </w:r>
    </w:p>
    <w:p w:rsidR="0030155A" w:rsidRPr="00D63BE8" w:rsidRDefault="0030155A" w:rsidP="0030155A">
      <w:pPr>
        <w:keepNext/>
        <w:keepLines/>
        <w:spacing w:before="480" w:after="0" w:line="240" w:lineRule="auto"/>
        <w:jc w:val="both"/>
        <w:outlineLvl w:val="0"/>
        <w:rPr>
          <w:rFonts w:ascii="Times New Roman" w:eastAsia="MS ????" w:hAnsi="Times New Roman" w:cs="Times New Roman"/>
          <w:b/>
          <w:bCs/>
          <w:color w:val="000000"/>
          <w:sz w:val="28"/>
          <w:szCs w:val="28"/>
          <w:lang w:val="ru-RU" w:eastAsia="ru-RU"/>
        </w:rPr>
      </w:pPr>
      <w:r w:rsidRPr="00D63BE8">
        <w:rPr>
          <w:rFonts w:ascii="Times New Roman" w:eastAsia="MS ????" w:hAnsi="Times New Roman" w:cs="Times New Roman"/>
          <w:b/>
          <w:bCs/>
          <w:color w:val="000000"/>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0"/>
    </w:p>
    <w:p w:rsidR="0030155A" w:rsidRPr="00D63BE8" w:rsidRDefault="0030155A" w:rsidP="0030155A">
      <w:pPr>
        <w:spacing w:after="0" w:line="240" w:lineRule="auto"/>
        <w:rPr>
          <w:rFonts w:ascii="Times New Roman" w:eastAsia="Times New Roman" w:hAnsi="Times New Roman" w:cs="Times New Roman"/>
          <w:sz w:val="24"/>
          <w:szCs w:val="24"/>
          <w:lang w:val="ru-RU" w:eastAsia="ru-RU"/>
        </w:rPr>
      </w:pPr>
    </w:p>
    <w:p w:rsidR="0030155A" w:rsidRPr="00D63BE8" w:rsidRDefault="0030155A" w:rsidP="0030155A">
      <w:pPr>
        <w:spacing w:after="0"/>
        <w:ind w:firstLine="708"/>
        <w:jc w:val="both"/>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0155A" w:rsidRPr="00D63BE8" w:rsidRDefault="0030155A" w:rsidP="0030155A">
      <w:pPr>
        <w:spacing w:after="0"/>
        <w:ind w:firstLine="708"/>
        <w:jc w:val="both"/>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b/>
          <w:sz w:val="24"/>
          <w:szCs w:val="24"/>
          <w:lang w:val="ru-RU" w:eastAsia="ru-RU"/>
        </w:rPr>
        <w:t xml:space="preserve">Текущий контроль </w:t>
      </w:r>
      <w:r w:rsidRPr="00D63BE8">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0155A" w:rsidRPr="00D63BE8" w:rsidRDefault="0030155A" w:rsidP="0030155A">
      <w:pPr>
        <w:spacing w:after="0"/>
        <w:jc w:val="both"/>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ab/>
      </w:r>
      <w:r w:rsidRPr="00D63BE8">
        <w:rPr>
          <w:rFonts w:ascii="Times New Roman" w:eastAsia="Times New Roman" w:hAnsi="Times New Roman" w:cs="Times New Roman"/>
          <w:b/>
          <w:sz w:val="24"/>
          <w:szCs w:val="24"/>
          <w:lang w:val="ru-RU" w:eastAsia="ru-RU"/>
        </w:rPr>
        <w:t>Промежуточная аттестация</w:t>
      </w:r>
      <w:r w:rsidRPr="00D63BE8">
        <w:rPr>
          <w:rFonts w:ascii="Times New Roman" w:eastAsia="Times New Roman" w:hAnsi="Times New Roman" w:cs="Times New Roman"/>
          <w:sz w:val="24"/>
          <w:szCs w:val="24"/>
          <w:lang w:val="ru-RU" w:eastAsia="ru-RU"/>
        </w:rPr>
        <w:t xml:space="preserve"> проводится в форме экзамена. </w:t>
      </w:r>
    </w:p>
    <w:p w:rsidR="0030155A" w:rsidRPr="00D63BE8" w:rsidRDefault="0030155A" w:rsidP="0030155A">
      <w:pPr>
        <w:spacing w:after="0"/>
        <w:ind w:firstLine="708"/>
        <w:jc w:val="both"/>
        <w:rPr>
          <w:rFonts w:ascii="Times New Roman" w:eastAsia="Times New Roman" w:hAnsi="Times New Roman"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0155A" w:rsidRPr="00E013B4" w:rsidRDefault="0030155A" w:rsidP="0030155A">
      <w:pPr>
        <w:rPr>
          <w:lang w:val="ru-RU"/>
        </w:rPr>
      </w:pPr>
    </w:p>
    <w:p w:rsidR="006561FF" w:rsidRPr="0030155A" w:rsidRDefault="006561FF" w:rsidP="006561FF">
      <w:pPr>
        <w:rPr>
          <w:bCs/>
          <w:sz w:val="28"/>
          <w:szCs w:val="28"/>
          <w:lang w:val="ru-RU"/>
        </w:rPr>
      </w:pPr>
    </w:p>
    <w:p w:rsidR="006561FF" w:rsidRDefault="006561FF" w:rsidP="006561FF">
      <w:pPr>
        <w:rPr>
          <w:bCs/>
          <w:sz w:val="28"/>
          <w:szCs w:val="28"/>
          <w:lang w:val="ru-RU"/>
        </w:rPr>
      </w:pPr>
      <w:r w:rsidRPr="0030155A">
        <w:rPr>
          <w:bCs/>
          <w:sz w:val="28"/>
          <w:szCs w:val="28"/>
          <w:lang w:val="ru-RU"/>
        </w:rPr>
        <w:br w:type="page"/>
      </w:r>
      <w:r w:rsidR="0030155A" w:rsidRPr="0030155A">
        <w:rPr>
          <w:bCs/>
          <w:sz w:val="28"/>
          <w:szCs w:val="28"/>
          <w:lang w:val="ru-RU"/>
        </w:rPr>
        <w:lastRenderedPageBreak/>
        <w:drawing>
          <wp:inline distT="0" distB="0" distL="0" distR="0">
            <wp:extent cx="5934075" cy="81153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115300"/>
                    </a:xfrm>
                    <a:prstGeom prst="rect">
                      <a:avLst/>
                    </a:prstGeom>
                    <a:noFill/>
                    <a:ln>
                      <a:noFill/>
                    </a:ln>
                  </pic:spPr>
                </pic:pic>
              </a:graphicData>
            </a:graphic>
          </wp:inline>
        </w:drawing>
      </w:r>
    </w:p>
    <w:p w:rsidR="0030155A" w:rsidRDefault="0030155A" w:rsidP="006561FF">
      <w:pPr>
        <w:rPr>
          <w:bCs/>
          <w:sz w:val="28"/>
          <w:szCs w:val="28"/>
          <w:lang w:val="ru-RU"/>
        </w:rPr>
      </w:pPr>
    </w:p>
    <w:p w:rsidR="0030155A" w:rsidRDefault="0030155A" w:rsidP="006561FF">
      <w:pPr>
        <w:rPr>
          <w:bCs/>
          <w:sz w:val="28"/>
          <w:szCs w:val="28"/>
          <w:lang w:val="ru-RU"/>
        </w:rPr>
      </w:pPr>
    </w:p>
    <w:p w:rsidR="0030155A" w:rsidRDefault="0030155A" w:rsidP="006561FF">
      <w:pPr>
        <w:rPr>
          <w:bCs/>
          <w:sz w:val="28"/>
          <w:szCs w:val="28"/>
          <w:lang w:val="ru-RU"/>
        </w:rPr>
      </w:pPr>
    </w:p>
    <w:p w:rsidR="0030155A" w:rsidRDefault="0030155A" w:rsidP="006561FF">
      <w:pPr>
        <w:rPr>
          <w:bCs/>
          <w:sz w:val="28"/>
          <w:szCs w:val="28"/>
          <w:lang w:val="ru-RU"/>
        </w:rPr>
      </w:pPr>
    </w:p>
    <w:p w:rsidR="0030155A" w:rsidRPr="0030155A" w:rsidRDefault="0030155A" w:rsidP="006561FF">
      <w:pPr>
        <w:rPr>
          <w:bCs/>
          <w:sz w:val="28"/>
          <w:szCs w:val="28"/>
          <w:lang w:val="ru-RU"/>
        </w:rPr>
      </w:pPr>
    </w:p>
    <w:p w:rsidR="006561FF" w:rsidRPr="003B2F57" w:rsidRDefault="006561FF" w:rsidP="006561FF">
      <w:pPr>
        <w:pStyle w:val="a5"/>
        <w:widowControl w:val="0"/>
        <w:spacing w:after="0" w:line="276" w:lineRule="auto"/>
        <w:ind w:left="0" w:firstLine="709"/>
        <w:jc w:val="both"/>
        <w:rPr>
          <w:bCs/>
          <w:sz w:val="28"/>
          <w:szCs w:val="28"/>
        </w:rPr>
      </w:pPr>
      <w:r w:rsidRPr="003B2F57">
        <w:rPr>
          <w:bCs/>
          <w:sz w:val="28"/>
          <w:szCs w:val="28"/>
        </w:rPr>
        <w:t xml:space="preserve">Методические  указания  по  освоению  дисциплины  </w:t>
      </w:r>
      <w:r w:rsidRPr="003B2F57">
        <w:rPr>
          <w:bCs/>
          <w:i/>
          <w:sz w:val="28"/>
          <w:szCs w:val="28"/>
        </w:rPr>
        <w:t>«Введение в специальность»</w:t>
      </w:r>
      <w:r w:rsidRPr="003B2F57">
        <w:rPr>
          <w:bCs/>
          <w:sz w:val="28"/>
          <w:szCs w:val="28"/>
        </w:rPr>
        <w:t xml:space="preserve">  адресованы  студентам  </w:t>
      </w:r>
      <w:r w:rsidRPr="003B2F57">
        <w:rPr>
          <w:bCs/>
          <w:i/>
          <w:sz w:val="28"/>
          <w:szCs w:val="28"/>
        </w:rPr>
        <w:t>всех</w:t>
      </w:r>
      <w:r w:rsidRPr="003B2F57">
        <w:rPr>
          <w:bCs/>
          <w:sz w:val="28"/>
          <w:szCs w:val="28"/>
        </w:rPr>
        <w:t xml:space="preserve"> форм обучения.</w:t>
      </w:r>
    </w:p>
    <w:p w:rsidR="006561FF" w:rsidRPr="003B2F57" w:rsidRDefault="006561FF" w:rsidP="006561FF">
      <w:pPr>
        <w:pStyle w:val="a5"/>
        <w:widowControl w:val="0"/>
        <w:spacing w:after="0" w:line="276" w:lineRule="auto"/>
        <w:ind w:left="0" w:firstLine="709"/>
        <w:jc w:val="both"/>
        <w:rPr>
          <w:bCs/>
          <w:sz w:val="28"/>
          <w:szCs w:val="28"/>
        </w:rPr>
      </w:pPr>
      <w:r w:rsidRPr="003B2F57">
        <w:rPr>
          <w:bCs/>
          <w:sz w:val="28"/>
          <w:szCs w:val="28"/>
        </w:rPr>
        <w:t xml:space="preserve">Учебным планом по направлению подготовки </w:t>
      </w:r>
      <w:r w:rsidRPr="003B2F57">
        <w:rPr>
          <w:bCs/>
          <w:i/>
          <w:sz w:val="28"/>
          <w:szCs w:val="28"/>
        </w:rPr>
        <w:t>«Менеджмент»</w:t>
      </w:r>
      <w:r w:rsidRPr="003B2F57">
        <w:rPr>
          <w:bCs/>
          <w:sz w:val="28"/>
          <w:szCs w:val="28"/>
        </w:rPr>
        <w:t xml:space="preserve"> предусмотрены следующие виды занятий:</w:t>
      </w:r>
    </w:p>
    <w:p w:rsidR="006561FF" w:rsidRPr="003B2F57" w:rsidRDefault="006561FF" w:rsidP="006561FF">
      <w:pPr>
        <w:pStyle w:val="a5"/>
        <w:widowControl w:val="0"/>
        <w:spacing w:after="0" w:line="276" w:lineRule="auto"/>
        <w:ind w:left="0" w:firstLine="709"/>
        <w:jc w:val="both"/>
        <w:rPr>
          <w:bCs/>
          <w:sz w:val="28"/>
          <w:szCs w:val="28"/>
        </w:rPr>
      </w:pPr>
      <w:r w:rsidRPr="003B2F57">
        <w:rPr>
          <w:bCs/>
          <w:sz w:val="28"/>
          <w:szCs w:val="28"/>
        </w:rPr>
        <w:t>- лекции;</w:t>
      </w:r>
    </w:p>
    <w:p w:rsidR="006561FF" w:rsidRPr="003B2F57" w:rsidRDefault="006561FF" w:rsidP="006561FF">
      <w:pPr>
        <w:pStyle w:val="a5"/>
        <w:widowControl w:val="0"/>
        <w:spacing w:after="0" w:line="276" w:lineRule="auto"/>
        <w:ind w:left="0" w:firstLine="709"/>
        <w:jc w:val="both"/>
        <w:rPr>
          <w:bCs/>
          <w:sz w:val="28"/>
          <w:szCs w:val="28"/>
        </w:rPr>
      </w:pPr>
      <w:r w:rsidRPr="003B2F57">
        <w:rPr>
          <w:bCs/>
          <w:sz w:val="28"/>
          <w:szCs w:val="28"/>
        </w:rPr>
        <w:t>- практические занятия;</w:t>
      </w:r>
    </w:p>
    <w:p w:rsidR="006561FF" w:rsidRPr="003B2F57" w:rsidRDefault="006561FF" w:rsidP="006561FF">
      <w:pPr>
        <w:pStyle w:val="a5"/>
        <w:widowControl w:val="0"/>
        <w:spacing w:line="276" w:lineRule="auto"/>
        <w:ind w:left="0" w:firstLine="709"/>
        <w:jc w:val="both"/>
        <w:rPr>
          <w:bCs/>
          <w:sz w:val="28"/>
          <w:szCs w:val="28"/>
        </w:rPr>
      </w:pPr>
      <w:r w:rsidRPr="003B2F57">
        <w:rPr>
          <w:bCs/>
          <w:sz w:val="28"/>
          <w:szCs w:val="28"/>
        </w:rPr>
        <w:t xml:space="preserve">В ходе лекционных занятий </w:t>
      </w:r>
      <w:proofErr w:type="spellStart"/>
      <w:r w:rsidRPr="003B2F57">
        <w:rPr>
          <w:bCs/>
          <w:sz w:val="28"/>
          <w:szCs w:val="28"/>
        </w:rPr>
        <w:t>рассматриваются:История</w:t>
      </w:r>
      <w:proofErr w:type="spellEnd"/>
      <w:r w:rsidRPr="003B2F57">
        <w:rPr>
          <w:bCs/>
          <w:sz w:val="28"/>
          <w:szCs w:val="28"/>
        </w:rPr>
        <w:t xml:space="preserve"> управленческой и организационной мысли, Основные понятия менеджмента, Содержание и специфика деятельности менеджера, Планирование деятельности организации, Организационная деятельность менеджера, Мотивация персонала, Управленческий контроль, Принципы разработки управленческих решений, Коммуникации в менеджменте, Лидерство в менеджменте, даются  рекомендации для самостоятельной работы и подготовке к практическим занятиям.</w:t>
      </w:r>
    </w:p>
    <w:p w:rsidR="006561FF" w:rsidRPr="003B2F57" w:rsidRDefault="006561FF" w:rsidP="006561FF">
      <w:pPr>
        <w:pStyle w:val="a5"/>
        <w:widowControl w:val="0"/>
        <w:spacing w:after="0" w:line="276" w:lineRule="auto"/>
        <w:ind w:left="0" w:firstLine="709"/>
        <w:jc w:val="both"/>
        <w:rPr>
          <w:bCs/>
          <w:sz w:val="28"/>
          <w:szCs w:val="28"/>
        </w:rPr>
      </w:pPr>
      <w:r w:rsidRPr="003B2F57">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управленческой деятельности в организации. При подготовке к практическим занятиям каждый студент должен:</w:t>
      </w:r>
    </w:p>
    <w:p w:rsidR="006561FF" w:rsidRPr="003B2F57" w:rsidRDefault="006561FF" w:rsidP="006561FF">
      <w:pPr>
        <w:pStyle w:val="a5"/>
        <w:widowControl w:val="0"/>
        <w:spacing w:after="0" w:line="276" w:lineRule="auto"/>
        <w:ind w:left="0" w:firstLine="709"/>
        <w:jc w:val="both"/>
        <w:rPr>
          <w:bCs/>
          <w:sz w:val="28"/>
          <w:szCs w:val="28"/>
        </w:rPr>
      </w:pPr>
      <w:r w:rsidRPr="003B2F57">
        <w:rPr>
          <w:bCs/>
          <w:sz w:val="28"/>
          <w:szCs w:val="28"/>
        </w:rPr>
        <w:t>– изучить рекомендованную учебную литературу;</w:t>
      </w:r>
    </w:p>
    <w:p w:rsidR="006561FF" w:rsidRPr="003B2F57" w:rsidRDefault="006561FF" w:rsidP="006561FF">
      <w:pPr>
        <w:pStyle w:val="a5"/>
        <w:widowControl w:val="0"/>
        <w:spacing w:after="0" w:line="276" w:lineRule="auto"/>
        <w:ind w:left="0" w:firstLine="709"/>
        <w:jc w:val="both"/>
        <w:rPr>
          <w:bCs/>
          <w:sz w:val="28"/>
          <w:szCs w:val="28"/>
        </w:rPr>
      </w:pPr>
      <w:r w:rsidRPr="003B2F57">
        <w:rPr>
          <w:bCs/>
          <w:sz w:val="28"/>
          <w:szCs w:val="28"/>
        </w:rPr>
        <w:t>– изучить конспекты лекций;</w:t>
      </w:r>
    </w:p>
    <w:p w:rsidR="006561FF" w:rsidRPr="003B2F57" w:rsidRDefault="006561FF" w:rsidP="006561FF">
      <w:pPr>
        <w:pStyle w:val="a5"/>
        <w:widowControl w:val="0"/>
        <w:spacing w:after="0" w:line="276" w:lineRule="auto"/>
        <w:ind w:left="0" w:firstLine="709"/>
        <w:jc w:val="both"/>
        <w:rPr>
          <w:bCs/>
          <w:sz w:val="28"/>
          <w:szCs w:val="28"/>
        </w:rPr>
      </w:pPr>
      <w:r w:rsidRPr="003B2F57">
        <w:rPr>
          <w:bCs/>
          <w:sz w:val="28"/>
          <w:szCs w:val="28"/>
        </w:rPr>
        <w:t>– подготовить ответы на все вопросы по изучаемой теме;</w:t>
      </w:r>
    </w:p>
    <w:p w:rsidR="006561FF" w:rsidRPr="003B2F57" w:rsidRDefault="006561FF" w:rsidP="006561FF">
      <w:pPr>
        <w:pStyle w:val="a5"/>
        <w:widowControl w:val="0"/>
        <w:spacing w:after="0" w:line="276" w:lineRule="auto"/>
        <w:ind w:left="0" w:firstLine="709"/>
        <w:jc w:val="both"/>
        <w:rPr>
          <w:bCs/>
          <w:sz w:val="28"/>
          <w:szCs w:val="28"/>
        </w:rPr>
      </w:pPr>
      <w:r w:rsidRPr="003B2F57">
        <w:rPr>
          <w:bCs/>
          <w:sz w:val="28"/>
          <w:szCs w:val="28"/>
        </w:rPr>
        <w:t>–письменно решить домашнее задание, рекомендованные преподавателем при изучении каждой темы.</w:t>
      </w:r>
    </w:p>
    <w:p w:rsidR="006561FF" w:rsidRPr="003B2F57" w:rsidRDefault="006561FF" w:rsidP="006561FF">
      <w:pPr>
        <w:pStyle w:val="a5"/>
        <w:widowControl w:val="0"/>
        <w:spacing w:after="0" w:line="276" w:lineRule="auto"/>
        <w:ind w:left="0" w:firstLine="709"/>
        <w:jc w:val="both"/>
        <w:rPr>
          <w:bCs/>
          <w:sz w:val="28"/>
          <w:szCs w:val="28"/>
        </w:rPr>
      </w:pPr>
      <w:r w:rsidRPr="003B2F57">
        <w:rPr>
          <w:bCs/>
          <w:sz w:val="28"/>
          <w:szCs w:val="28"/>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6561FF" w:rsidRPr="003B2F57" w:rsidRDefault="006561FF" w:rsidP="006561FF">
      <w:pPr>
        <w:pStyle w:val="a5"/>
        <w:widowControl w:val="0"/>
        <w:spacing w:after="0" w:line="276" w:lineRule="auto"/>
        <w:ind w:left="0" w:firstLine="709"/>
        <w:jc w:val="both"/>
        <w:rPr>
          <w:bCs/>
          <w:sz w:val="28"/>
          <w:szCs w:val="28"/>
        </w:rPr>
      </w:pPr>
      <w:r w:rsidRPr="003B2F57">
        <w:rPr>
          <w:bCs/>
          <w:sz w:val="28"/>
          <w:szCs w:val="28"/>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6561FF" w:rsidRPr="003B2F57" w:rsidRDefault="006561FF" w:rsidP="006561FF">
      <w:pPr>
        <w:pStyle w:val="a5"/>
        <w:widowControl w:val="0"/>
        <w:spacing w:after="0" w:line="276" w:lineRule="auto"/>
        <w:ind w:left="0" w:firstLine="709"/>
        <w:jc w:val="both"/>
        <w:rPr>
          <w:bCs/>
          <w:sz w:val="28"/>
          <w:szCs w:val="28"/>
        </w:rPr>
      </w:pPr>
      <w:r w:rsidRPr="003B2F57">
        <w:rPr>
          <w:bCs/>
          <w:sz w:val="28"/>
          <w:szCs w:val="28"/>
        </w:rPr>
        <w:t>При  реализации  различных  видов  учебной  работы  используются разнообразные (в т.ч. интерактивные) методы обучения, в частности:</w:t>
      </w:r>
    </w:p>
    <w:p w:rsidR="006561FF" w:rsidRPr="003B2F57" w:rsidRDefault="006561FF" w:rsidP="006561FF">
      <w:pPr>
        <w:pStyle w:val="a5"/>
        <w:widowControl w:val="0"/>
        <w:spacing w:after="0" w:line="276" w:lineRule="auto"/>
        <w:ind w:left="0" w:firstLine="709"/>
        <w:jc w:val="both"/>
        <w:rPr>
          <w:bCs/>
          <w:sz w:val="28"/>
          <w:szCs w:val="28"/>
        </w:rPr>
      </w:pPr>
      <w:r w:rsidRPr="003B2F57">
        <w:rPr>
          <w:bCs/>
          <w:sz w:val="28"/>
          <w:szCs w:val="28"/>
        </w:rPr>
        <w:t>- интерактивная доска для подготовки и проведения лекционных и семинарских занятий;</w:t>
      </w:r>
    </w:p>
    <w:p w:rsidR="006561FF" w:rsidRPr="003B2F57" w:rsidRDefault="006561FF" w:rsidP="006561FF">
      <w:pPr>
        <w:pStyle w:val="a5"/>
        <w:widowControl w:val="0"/>
        <w:spacing w:after="0" w:line="276" w:lineRule="auto"/>
        <w:ind w:left="0" w:firstLine="709"/>
        <w:jc w:val="both"/>
        <w:rPr>
          <w:bCs/>
          <w:sz w:val="28"/>
          <w:szCs w:val="28"/>
        </w:rPr>
      </w:pPr>
      <w:r w:rsidRPr="003B2F57">
        <w:rPr>
          <w:bCs/>
          <w:sz w:val="28"/>
          <w:szCs w:val="28"/>
        </w:rPr>
        <w:t>-  размещение  материалов  курса  в системе дистанционного обучения</w:t>
      </w:r>
    </w:p>
    <w:p w:rsidR="006561FF" w:rsidRPr="003B2F57" w:rsidRDefault="006561FF" w:rsidP="006561FF">
      <w:pPr>
        <w:pStyle w:val="a5"/>
        <w:widowControl w:val="0"/>
        <w:spacing w:after="0" w:line="276" w:lineRule="auto"/>
        <w:ind w:left="0" w:firstLine="709"/>
        <w:jc w:val="both"/>
        <w:rPr>
          <w:bCs/>
          <w:sz w:val="28"/>
          <w:szCs w:val="28"/>
        </w:rPr>
      </w:pPr>
      <w:r w:rsidRPr="003B2F57">
        <w:rPr>
          <w:bCs/>
          <w:sz w:val="28"/>
          <w:szCs w:val="28"/>
        </w:rPr>
        <w:t xml:space="preserve">Для подготовки к занятиям, текущему контролю и промежуточной аттестации  </w:t>
      </w:r>
      <w:r w:rsidRPr="003B2F57">
        <w:rPr>
          <w:bCs/>
          <w:sz w:val="28"/>
          <w:szCs w:val="28"/>
        </w:rPr>
        <w:lastRenderedPageBreak/>
        <w:t xml:space="preserve">студенты  могут  воспользоваться электронной библиотекой </w:t>
      </w:r>
      <w:proofErr w:type="spellStart"/>
      <w:r w:rsidRPr="003B2F57">
        <w:rPr>
          <w:bCs/>
          <w:sz w:val="28"/>
          <w:szCs w:val="28"/>
        </w:rPr>
        <w:t>ВУЗа</w:t>
      </w:r>
      <w:hyperlink r:id="rId9" w:history="1">
        <w:r w:rsidRPr="003B2F57">
          <w:rPr>
            <w:rStyle w:val="a7"/>
            <w:bCs/>
            <w:sz w:val="28"/>
            <w:szCs w:val="28"/>
          </w:rPr>
          <w:t>http</w:t>
        </w:r>
        <w:proofErr w:type="spellEnd"/>
        <w:r w:rsidRPr="003B2F57">
          <w:rPr>
            <w:rStyle w:val="a7"/>
            <w:bCs/>
            <w:sz w:val="28"/>
            <w:szCs w:val="28"/>
          </w:rPr>
          <w:t>://</w:t>
        </w:r>
        <w:proofErr w:type="spellStart"/>
        <w:r w:rsidRPr="003B2F57">
          <w:rPr>
            <w:rStyle w:val="a7"/>
            <w:bCs/>
            <w:sz w:val="28"/>
            <w:szCs w:val="28"/>
          </w:rPr>
          <w:t>library.rsue.ru</w:t>
        </w:r>
        <w:proofErr w:type="spellEnd"/>
        <w:r w:rsidRPr="003B2F57">
          <w:rPr>
            <w:rStyle w:val="a7"/>
            <w:bCs/>
            <w:sz w:val="28"/>
            <w:szCs w:val="28"/>
          </w:rPr>
          <w:t>/</w:t>
        </w:r>
      </w:hyperlink>
      <w:r w:rsidRPr="003B2F57">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w:t>
      </w:r>
    </w:p>
    <w:p w:rsidR="006561FF" w:rsidRPr="006561FF" w:rsidRDefault="006561FF" w:rsidP="006561FF">
      <w:pPr>
        <w:ind w:firstLine="709"/>
        <w:jc w:val="both"/>
        <w:rPr>
          <w:sz w:val="28"/>
          <w:szCs w:val="28"/>
          <w:lang w:val="ru-RU"/>
        </w:rPr>
      </w:pPr>
    </w:p>
    <w:p w:rsidR="000B01E6" w:rsidRPr="00995B71" w:rsidRDefault="000B01E6">
      <w:pPr>
        <w:rPr>
          <w:lang w:val="ru-RU"/>
        </w:rPr>
      </w:pPr>
    </w:p>
    <w:sectPr w:rsidR="000B01E6" w:rsidRPr="00995B71" w:rsidSect="004A25D9">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0" w:usb1="08070000" w:usb2="00000010" w:usb3="00000000" w:csb0="00020000" w:csb1="00000000"/>
  </w:font>
  <w:font w:name="MS ????">
    <w:altName w:val="MS Mincho"/>
    <w:panose1 w:val="00000000000000000000"/>
    <w:charset w:val="80"/>
    <w:family w:val="auto"/>
    <w:notTrueType/>
    <w:pitch w:val="variable"/>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11C35"/>
    <w:multiLevelType w:val="hybridMultilevel"/>
    <w:tmpl w:val="A19092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B13CC3"/>
    <w:multiLevelType w:val="hybridMultilevel"/>
    <w:tmpl w:val="846C9FE8"/>
    <w:lvl w:ilvl="0" w:tplc="908E151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AD465B"/>
    <w:multiLevelType w:val="hybridMultilevel"/>
    <w:tmpl w:val="CA5EEB7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5B581644"/>
    <w:multiLevelType w:val="hybridMultilevel"/>
    <w:tmpl w:val="B8A87E5C"/>
    <w:lvl w:ilvl="0" w:tplc="A8AA2B6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6662037D"/>
    <w:multiLevelType w:val="hybridMultilevel"/>
    <w:tmpl w:val="0C2C4FB2"/>
    <w:lvl w:ilvl="0" w:tplc="2E0A891A">
      <w:start w:val="1"/>
      <w:numFmt w:val="bullet"/>
      <w:lvlText w:val="▪"/>
      <w:lvlJc w:val="left"/>
      <w:pPr>
        <w:tabs>
          <w:tab w:val="num" w:pos="360"/>
        </w:tabs>
        <w:ind w:left="360" w:hanging="360"/>
      </w:pPr>
      <w:rPr>
        <w:rFonts w:ascii="Arial" w:hAnsi="Aria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06D7F"/>
    <w:rsid w:val="0002418B"/>
    <w:rsid w:val="000B01E6"/>
    <w:rsid w:val="001F0BC7"/>
    <w:rsid w:val="0030155A"/>
    <w:rsid w:val="004A25D9"/>
    <w:rsid w:val="006561FF"/>
    <w:rsid w:val="00874E93"/>
    <w:rsid w:val="009311E8"/>
    <w:rsid w:val="00995B71"/>
    <w:rsid w:val="00D31453"/>
    <w:rsid w:val="00E209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5D9"/>
  </w:style>
  <w:style w:type="paragraph" w:styleId="4">
    <w:name w:val="heading 4"/>
    <w:basedOn w:val="a"/>
    <w:next w:val="a"/>
    <w:link w:val="40"/>
    <w:uiPriority w:val="9"/>
    <w:semiHidden/>
    <w:unhideWhenUsed/>
    <w:qFormat/>
    <w:rsid w:val="003015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4E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4E93"/>
    <w:rPr>
      <w:rFonts w:ascii="Tahoma" w:hAnsi="Tahoma" w:cs="Tahoma"/>
      <w:sz w:val="16"/>
      <w:szCs w:val="16"/>
    </w:rPr>
  </w:style>
  <w:style w:type="paragraph" w:styleId="a5">
    <w:name w:val="Body Text Indent"/>
    <w:basedOn w:val="a"/>
    <w:link w:val="a6"/>
    <w:uiPriority w:val="99"/>
    <w:unhideWhenUsed/>
    <w:rsid w:val="006561FF"/>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rsid w:val="006561FF"/>
    <w:rPr>
      <w:rFonts w:ascii="Times New Roman" w:eastAsia="Times New Roman" w:hAnsi="Times New Roman" w:cs="Times New Roman"/>
      <w:sz w:val="24"/>
      <w:szCs w:val="24"/>
      <w:lang w:val="ru-RU" w:eastAsia="ru-RU"/>
    </w:rPr>
  </w:style>
  <w:style w:type="character" w:styleId="a7">
    <w:name w:val="Hyperlink"/>
    <w:basedOn w:val="a0"/>
    <w:uiPriority w:val="99"/>
    <w:unhideWhenUsed/>
    <w:rsid w:val="006561FF"/>
    <w:rPr>
      <w:color w:val="0000FF" w:themeColor="hyperlink"/>
      <w:u w:val="single"/>
    </w:rPr>
  </w:style>
  <w:style w:type="character" w:customStyle="1" w:styleId="40">
    <w:name w:val="Заголовок 4 Знак"/>
    <w:basedOn w:val="a0"/>
    <w:link w:val="4"/>
    <w:uiPriority w:val="9"/>
    <w:semiHidden/>
    <w:rsid w:val="0030155A"/>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30</Pages>
  <Words>7663</Words>
  <Characters>43681</Characters>
  <Application>Microsoft Office Word</Application>
  <DocSecurity>0</DocSecurity>
  <Lines>364</Lines>
  <Paragraphs>102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2018-2019_z38_03_02_05_1_plx_Введение в специальность</vt:lpstr>
      <vt:lpstr>Лист1</vt:lpstr>
    </vt:vector>
  </TitlesOfParts>
  <Company/>
  <LinksUpToDate>false</LinksUpToDate>
  <CharactersWithSpaces>51242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2018-2019_z38_03_02_05_1_plx_Введение в специальность</dc:title>
  <dc:creator>FastReport.NET</dc:creator>
  <cp:lastModifiedBy>kydinova</cp:lastModifiedBy>
  <cp:revision>5</cp:revision>
  <cp:lastPrinted>2018-07-02T07:19:00Z</cp:lastPrinted>
  <dcterms:created xsi:type="dcterms:W3CDTF">2018-07-02T07:16:00Z</dcterms:created>
  <dcterms:modified xsi:type="dcterms:W3CDTF">2018-07-18T09:13:00Z</dcterms:modified>
</cp:coreProperties>
</file>