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C59" w:rsidRDefault="008A5C59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5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C59" w:rsidRDefault="008A5C59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8A5C59" w:rsidRDefault="008A5C59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5)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7169FF" w:rsidRDefault="007169F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7169F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z38.03.02.05_1.plx</w:t>
            </w:r>
          </w:p>
        </w:tc>
        <w:tc>
          <w:tcPr>
            <w:tcW w:w="3545" w:type="dxa"/>
          </w:tcPr>
          <w:p w:rsidR="007169FF" w:rsidRDefault="007169FF"/>
        </w:tc>
        <w:tc>
          <w:tcPr>
            <w:tcW w:w="1560" w:type="dxa"/>
          </w:tcPr>
          <w:p w:rsidR="007169FF" w:rsidRDefault="007169F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169FF">
        <w:trPr>
          <w:trHeight w:hRule="exact" w:val="138"/>
        </w:trPr>
        <w:tc>
          <w:tcPr>
            <w:tcW w:w="143" w:type="dxa"/>
          </w:tcPr>
          <w:p w:rsidR="007169FF" w:rsidRDefault="007169FF"/>
        </w:tc>
        <w:tc>
          <w:tcPr>
            <w:tcW w:w="1844" w:type="dxa"/>
          </w:tcPr>
          <w:p w:rsidR="007169FF" w:rsidRDefault="007169FF"/>
        </w:tc>
        <w:tc>
          <w:tcPr>
            <w:tcW w:w="2694" w:type="dxa"/>
          </w:tcPr>
          <w:p w:rsidR="007169FF" w:rsidRDefault="007169FF"/>
        </w:tc>
        <w:tc>
          <w:tcPr>
            <w:tcW w:w="3545" w:type="dxa"/>
          </w:tcPr>
          <w:p w:rsidR="007169FF" w:rsidRDefault="007169FF"/>
        </w:tc>
        <w:tc>
          <w:tcPr>
            <w:tcW w:w="1560" w:type="dxa"/>
          </w:tcPr>
          <w:p w:rsidR="007169FF" w:rsidRDefault="007169FF"/>
        </w:tc>
        <w:tc>
          <w:tcPr>
            <w:tcW w:w="852" w:type="dxa"/>
          </w:tcPr>
          <w:p w:rsidR="007169FF" w:rsidRDefault="007169FF"/>
        </w:tc>
        <w:tc>
          <w:tcPr>
            <w:tcW w:w="143" w:type="dxa"/>
          </w:tcPr>
          <w:p w:rsidR="007169FF" w:rsidRDefault="007169FF"/>
        </w:tc>
      </w:tr>
      <w:tr w:rsidR="007169F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69FF" w:rsidRDefault="007169FF"/>
        </w:tc>
      </w:tr>
      <w:tr w:rsidR="007169FF">
        <w:trPr>
          <w:trHeight w:hRule="exact" w:val="248"/>
        </w:trPr>
        <w:tc>
          <w:tcPr>
            <w:tcW w:w="143" w:type="dxa"/>
          </w:tcPr>
          <w:p w:rsidR="007169FF" w:rsidRDefault="007169FF"/>
        </w:tc>
        <w:tc>
          <w:tcPr>
            <w:tcW w:w="1844" w:type="dxa"/>
          </w:tcPr>
          <w:p w:rsidR="007169FF" w:rsidRDefault="007169FF"/>
        </w:tc>
        <w:tc>
          <w:tcPr>
            <w:tcW w:w="2694" w:type="dxa"/>
          </w:tcPr>
          <w:p w:rsidR="007169FF" w:rsidRDefault="007169FF"/>
        </w:tc>
        <w:tc>
          <w:tcPr>
            <w:tcW w:w="3545" w:type="dxa"/>
          </w:tcPr>
          <w:p w:rsidR="007169FF" w:rsidRDefault="007169FF"/>
        </w:tc>
        <w:tc>
          <w:tcPr>
            <w:tcW w:w="1560" w:type="dxa"/>
          </w:tcPr>
          <w:p w:rsidR="007169FF" w:rsidRDefault="007169FF"/>
        </w:tc>
        <w:tc>
          <w:tcPr>
            <w:tcW w:w="852" w:type="dxa"/>
          </w:tcPr>
          <w:p w:rsidR="007169FF" w:rsidRDefault="007169FF"/>
        </w:tc>
        <w:tc>
          <w:tcPr>
            <w:tcW w:w="143" w:type="dxa"/>
          </w:tcPr>
          <w:p w:rsidR="007169FF" w:rsidRDefault="007169FF"/>
        </w:tc>
      </w:tr>
      <w:tr w:rsidR="007169FF" w:rsidRPr="00811EB6">
        <w:trPr>
          <w:trHeight w:hRule="exact" w:val="277"/>
        </w:trPr>
        <w:tc>
          <w:tcPr>
            <w:tcW w:w="143" w:type="dxa"/>
          </w:tcPr>
          <w:p w:rsidR="007169FF" w:rsidRDefault="007169FF"/>
        </w:tc>
        <w:tc>
          <w:tcPr>
            <w:tcW w:w="1844" w:type="dxa"/>
          </w:tcPr>
          <w:p w:rsidR="007169FF" w:rsidRDefault="007169F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138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361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_________________</w:t>
            </w: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138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48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77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138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500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_________________</w:t>
            </w: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138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48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77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138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222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_________________</w:t>
            </w: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138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387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77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77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222"/>
        </w:trPr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7169FF" w:rsidRPr="008A5C59" w:rsidRDefault="007169FF">
            <w:pPr>
              <w:spacing w:after="0" w:line="240" w:lineRule="auto"/>
              <w:rPr>
                <w:lang w:val="ru-RU"/>
              </w:rPr>
            </w:pPr>
          </w:p>
          <w:p w:rsidR="007169FF" w:rsidRPr="008A5C59" w:rsidRDefault="008A5C59">
            <w:pPr>
              <w:spacing w:after="0" w:line="240" w:lineRule="auto"/>
              <w:rPr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_________________</w:t>
            </w: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</w:tbl>
    <w:p w:rsidR="007169FF" w:rsidRPr="008A5C59" w:rsidRDefault="008A5C59">
      <w:pPr>
        <w:rPr>
          <w:sz w:val="0"/>
          <w:szCs w:val="0"/>
          <w:lang w:val="ru-RU"/>
        </w:rPr>
      </w:pPr>
      <w:r w:rsidRPr="008A5C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7"/>
        <w:gridCol w:w="1752"/>
        <w:gridCol w:w="4798"/>
        <w:gridCol w:w="970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5104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169FF" w:rsidRPr="00811EB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7169FF" w:rsidRPr="00811EB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инновациями; формирование знаний направленных на создание и освоение 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7169FF" w:rsidRPr="00811EB6">
        <w:trPr>
          <w:trHeight w:hRule="exact" w:val="277"/>
        </w:trPr>
        <w:tc>
          <w:tcPr>
            <w:tcW w:w="766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169F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169FF" w:rsidRPr="00811EB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169FF" w:rsidRPr="00811E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осовения дисицплины являются навыки, знания и умения, полученные в результате изучения дисциплин:</w:t>
            </w:r>
          </w:p>
        </w:tc>
      </w:tr>
      <w:tr w:rsidR="007169F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7169F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7169F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7169F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7169F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Личная эффективность менеджера</w:t>
            </w:r>
          </w:p>
        </w:tc>
      </w:tr>
      <w:tr w:rsidR="007169FF" w:rsidRPr="00811E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169F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169FF" w:rsidRPr="00811E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7169FF" w:rsidRPr="00811EB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7169FF" w:rsidRPr="00811EB6">
        <w:trPr>
          <w:trHeight w:hRule="exact" w:val="277"/>
        </w:trPr>
        <w:tc>
          <w:tcPr>
            <w:tcW w:w="766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экономические категории инновационного менеджмента;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основные экономические положения инновационной деятельности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знанием основных теоретических положений;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принятия управленческих решений в сфере инновационной деятельности;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факторы и обосновывать инновационные решения в управлении операционной (производственной) деятельностью организации;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принятия инновационных решений  в управлении операционной (производственной) деятельностью организаций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адаптировать методику  оценки эффективности инновационных проектов и программ к условиям конкретного предприятия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методологией управления проектом, программами внедрения инноваций направленными на организационные изменения</w:t>
            </w:r>
          </w:p>
        </w:tc>
      </w:tr>
      <w:tr w:rsidR="007169FF" w:rsidRPr="00811EB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</w:tbl>
    <w:p w:rsidR="007169FF" w:rsidRPr="008A5C59" w:rsidRDefault="008A5C59">
      <w:pPr>
        <w:rPr>
          <w:sz w:val="0"/>
          <w:szCs w:val="0"/>
          <w:lang w:val="ru-RU"/>
        </w:rPr>
      </w:pPr>
      <w:r w:rsidRPr="008A5C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и правила к ведению документального оформления решений в управлении операционной (производственной) деятельности организаций в процессе внедрения инноваций или организационных изменений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соблюдать требования и правила к ведению документального оформления решений в управлении операционной (производственной) деятельностью организаций в процессе внедрения инноваций или организационных изменений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7169FF" w:rsidRPr="00811EB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7169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формирования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бизнес-моделей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условиях инновационности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новые рыночные возможности и формировать новые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7169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формирования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бизнес-моделей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условиях инновационности</w:t>
            </w:r>
          </w:p>
        </w:tc>
      </w:tr>
      <w:tr w:rsidR="007169FF" w:rsidRPr="00811EB6">
        <w:trPr>
          <w:trHeight w:hRule="exact" w:val="277"/>
        </w:trPr>
        <w:tc>
          <w:tcPr>
            <w:tcW w:w="99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169F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169FF" w:rsidRPr="00811E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«Инновационный менеджмент: возникновение, 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инновационного менеджмента»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становление инновационного менеджмента.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стадии инновационного процесса.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 жизненного цикла инноваций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инновационного менеджмента»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эволюции инновационного менеджмента. Основные функции инновационного менеджмента. Инновационный процесс. Категории «инновационная деятельность» и «инновационный процесс». Стадии инновационного процесса.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инновационного процесса. Поколения инновационного процесса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"Методические основы инновационного менеджмента" Доклады по теме: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Тенденции развития науки. Циклы и тенденции развития производства. Сущность, особенности и этапы научно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ехнического развития. Направления научно-технического развития /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</w:tbl>
    <w:p w:rsidR="007169FF" w:rsidRDefault="008A5C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169F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национальной инновационной системы.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государственной инновационной политики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развития национальных инновационных систем за рубежом.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развитие национальной инновационной системы России.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государственного регулирования инновационной деятельности в России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инновационная система. Классификация национальных инновационных систем. Факторы, предопределяющие развитие национальной инновационной системы. Механизмы государственного регулирования инновационной деятельности. Государственная инновационная политика. Органы управления и координации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теме: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 /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«Институты инновационной инфраструктуры и их взаимодействие»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инноваций: определение, особенности и субъектно-объектный состав.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формы сотрудничества между субъектами инновационной системы.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венчурного фонда.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технопарковых структур.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Трансферт технологий на рынке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 и авторские права.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Конкурентная структура рынка и ее влияние на инновационную деятельность.</w:t>
            </w:r>
          </w:p>
          <w:p w:rsidR="007169FF" w:rsidRPr="008A5C59" w:rsidRDefault="007169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</w:tbl>
    <w:p w:rsidR="007169FF" w:rsidRDefault="008A5C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169FF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"Инновационная деятельность организации" «Институты инновационной инфраструктуры и их взаимодействие»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Роль, необходимость и важность инновационной деятельности для экономики страны и конкретного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Посреднические организации и инфраструктурные экономические агенты на рынке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Материальные и нематериальные инновации.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Специфические особенности рынка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современных форм сотрудничества на рынке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инновационных ассоциаций (союзов).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стратегического научно-технического альянса.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инновационного холдинга.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сотрудничества инновационных фирм с финансовыми институтами.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сотрудничества инновационных фирм с технопарковыми структурами.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полезной инновационной информации для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трансферта технологии (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внутренний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квазивнутренний, внешний).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Разница между коммерческим и некоммерческим трансфертом технологий.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особенности патентных прав.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Отличия авторских прав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патентных.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конкурентной структуры рынка на научно-технический прогресс и инновационную активность в отрасли. /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«Институты инновационной инфраструктуры и их взаимодействие»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7169FF" w:rsidRPr="008A5C59" w:rsidRDefault="007169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</w:tbl>
    <w:p w:rsidR="007169FF" w:rsidRDefault="008A5C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3"/>
        <w:gridCol w:w="118"/>
        <w:gridCol w:w="808"/>
        <w:gridCol w:w="669"/>
        <w:gridCol w:w="1095"/>
        <w:gridCol w:w="1207"/>
        <w:gridCol w:w="669"/>
        <w:gridCol w:w="385"/>
        <w:gridCol w:w="942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169F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«Управление инновационной деятельностью организации»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понятие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инновационной политики организации.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управление инновациями в организации.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стратегий организации.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Оперативный этап инновационного управления.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«Управление инновационной деятельностью организации»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инновационную деятельность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политика.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алгоритма формирования инновационной политики.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процесса стратегического управления.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 инновационной деятельностью организации»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инновационную деятельность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Инновационная политика.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алгоритма формирования инновационной политики.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процесса стратегического управления.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стратегии предприятия.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инновационного менеджмента.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НИОКР и подготовкой производства»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Научно-исследовательские работы и конструкторская подготовка производства.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производства и освоение новых видов продукции.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</w:tbl>
    <w:p w:rsidR="007169FF" w:rsidRDefault="008A5C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7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169F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«Управление НИОКР и подготовкой производства»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этап научно- исследовательских работ.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создания информационн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поисковой системы.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организационной подготовки производства.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 обеспечивающие процесс производства новых изделий.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методы перехода предприятий на выпуск нового изделия, и их особенности.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НИОКР и подготовкой производства»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организационной подготовки производства.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 обеспечивающие процесс производства новых изделий.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методы перехода предприятий на выпуск нового изделия, и их особенности.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 w:rsidRPr="00811EB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«Организация финансирования инновационной деятельности»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финансирования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осуществления финансирования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финансирования инновационной деятельности за рубежом.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«Организация финансирования инновационной деятельности»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 источники финансирования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 источники финансирования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источников финансирования по уровню управления.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бюджетного финансирования в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формирования собственных сре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едприятий, предназначенных для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проектного финансирования.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</w:tbl>
    <w:p w:rsidR="007169FF" w:rsidRDefault="008A5C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1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169F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2.1«Организация финансирования инновационной деятельности»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 источники финансирования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 источники финансирования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источников финансирования по уровню управления.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бюджетного финансирования в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формирования собственных сре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едприятий, предназначенных для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проектного финансирования.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выбору студента в соответствии с темой семинарского занятия.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инновационного проекта.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жизненный цикл инновационного проекта.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 экспертиза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анализа и оценки эффективности инновационного проекта.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понятий «инновационный проект» и управление инновационным проектом»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 отличие жизненного цикла инновационного проекта и жизненного цикла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основные критерии, рассматриваемые при экспертизе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оценки эффективности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определения потенциальной привлекательности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</w:tbl>
    <w:p w:rsidR="007169FF" w:rsidRDefault="008A5C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19"/>
        <w:gridCol w:w="813"/>
        <w:gridCol w:w="681"/>
        <w:gridCol w:w="1099"/>
        <w:gridCol w:w="1214"/>
        <w:gridCol w:w="673"/>
        <w:gridCol w:w="388"/>
        <w:gridCol w:w="946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169F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доклада: Основные этапы и основные критерии, рассматриваемые при экспертизе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оценки эффективности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определения потенциальной привлекательности инновационных проектов.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интеллектуальной собственностью на предприятии.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структура нематериальных активов и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отдельных видов нематериальных активов и интеллектуальной собственности.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управления интеллектуальной собственностью.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нематериальных активов с позиций бухгалтерского и налогового учета.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 в управлении интеллектуальной собственностью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стоимости при оценке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товарного знака и товарной марки.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к оценке объектов интеллектуальной собственности.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«Формы инновационного менеджмента» 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 технические организации и их соответствие условиям рынка.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"Формы инновационного менеджмента"  Инновационные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 инновационные организации. Малые инновационные фирмы.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</w:tbl>
    <w:p w:rsidR="007169FF" w:rsidRDefault="008A5C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8"/>
        <w:gridCol w:w="681"/>
        <w:gridCol w:w="1099"/>
        <w:gridCol w:w="1214"/>
        <w:gridCol w:w="673"/>
        <w:gridCol w:w="388"/>
        <w:gridCol w:w="946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169F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 Тема доклада: Понятие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 в управлении интеллектуальной собственностью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стоимости при оценке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товарного знака и товарной марки.</w:t>
            </w:r>
          </w:p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</w:t>
            </w:r>
          </w:p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</w:tr>
      <w:tr w:rsidR="007169FF">
        <w:trPr>
          <w:trHeight w:hRule="exact" w:val="277"/>
        </w:trPr>
        <w:tc>
          <w:tcPr>
            <w:tcW w:w="993" w:type="dxa"/>
          </w:tcPr>
          <w:p w:rsidR="007169FF" w:rsidRDefault="007169FF"/>
        </w:tc>
        <w:tc>
          <w:tcPr>
            <w:tcW w:w="3545" w:type="dxa"/>
          </w:tcPr>
          <w:p w:rsidR="007169FF" w:rsidRDefault="007169FF"/>
        </w:tc>
        <w:tc>
          <w:tcPr>
            <w:tcW w:w="143" w:type="dxa"/>
          </w:tcPr>
          <w:p w:rsidR="007169FF" w:rsidRDefault="007169FF"/>
        </w:tc>
        <w:tc>
          <w:tcPr>
            <w:tcW w:w="851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135" w:type="dxa"/>
          </w:tcPr>
          <w:p w:rsidR="007169FF" w:rsidRDefault="007169FF"/>
        </w:tc>
        <w:tc>
          <w:tcPr>
            <w:tcW w:w="1277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426" w:type="dxa"/>
          </w:tcPr>
          <w:p w:rsidR="007169FF" w:rsidRDefault="007169FF"/>
        </w:tc>
        <w:tc>
          <w:tcPr>
            <w:tcW w:w="993" w:type="dxa"/>
          </w:tcPr>
          <w:p w:rsidR="007169FF" w:rsidRDefault="007169FF"/>
        </w:tc>
      </w:tr>
      <w:tr w:rsidR="007169F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169FF" w:rsidRPr="00811EB6">
        <w:trPr>
          <w:trHeight w:hRule="exact" w:val="9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1.Возникновение и становление инновационного менеджмента.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2.Сущность и стадии инновационного процесса.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3.Фазы жизненного цикла инноваций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4.Этапы эволюции инновационного менеджмента.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5.Основные функции инновационного менеджмента.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6.Инновационный процесс.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7.Категории «инновационная деятельность» и «инновационный процесс».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8.Стадии инновационного процесса.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9.Этапы инновационного процесса.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10.Поколения инновационного процесса.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Концептуальные основы национальной инновационной системы.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12.Основные направления государственной инновационной политики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13.Особенности развития национальных инновационных систем за рубежом.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14.Формирование и развитие национальной инновационной системы России.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15.Особенности государственного регулирования инновационной деятельности в России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Национальная инновационная система.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17.Классификация национальных инновационных систем.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18.Факторы, предопределяющие развитие национальной инновационной системы.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19.Механизмы государственного регулирования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20.Государственная инновационная политика.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21.Органы управления и координации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Национальная инновационная система.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23.Классификация национальных инновационных систем.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24.Факторы, предопределяющие развитие национальной инновационной системы.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Механизмы государственного регулирования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26.Государственная инновационная политика.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27.Органы управления и координации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инновационной деятельности для экономики страны и конкретного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29.Посреднические организации и инфраструктурные экономические агенты на рынке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30.Материальные и нематериальные инновации.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31.Специфические особенности рынка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32.Классификация современных форм сотрудничества на рынке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33.Особенности формирования и функционирования инновационных ассоциаций (союзов).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34.Особенности формирования и функционирования стратегического научно-технического альянса.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35.Особенности формирования и функционирования инновационного холдинга.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36.Особенности сотрудничества инновационных фирм с финансовыми институтами.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37.Особенности сотрудничества инновационных фирм с технопарковыми структурами.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38.Источники полезной инновационной информации для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39.Основные формы трансферта технологии (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внутренний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квазивнутренний, внешний).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40.Разница между коммерческим и некоммерческим трансфертом технологий.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41.Понятие и особенности патентных прав.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42.Отличия авторских прав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патентных.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43.Влияние конкурентной структуры рынка на научно-технический прогресс и инновационную активность в отрасли.</w:t>
            </w:r>
          </w:p>
        </w:tc>
      </w:tr>
    </w:tbl>
    <w:p w:rsidR="007169FF" w:rsidRPr="008A5C59" w:rsidRDefault="008A5C59">
      <w:pPr>
        <w:rPr>
          <w:sz w:val="0"/>
          <w:szCs w:val="0"/>
          <w:lang w:val="ru-RU"/>
        </w:rPr>
      </w:pPr>
      <w:r w:rsidRPr="008A5C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7169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2127" w:type="dxa"/>
          </w:tcPr>
          <w:p w:rsidR="007169FF" w:rsidRDefault="007169FF"/>
        </w:tc>
        <w:tc>
          <w:tcPr>
            <w:tcW w:w="2269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169FF" w:rsidRPr="00811EB6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45.Стратегические цели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46.Факторы, определяющие инновационную деятельность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47.Инновационная политика.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48.Этапы алгоритма формирования инновационной политики.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49.Составляющие процесса стратегического управления.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50.Инновационные стратегии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51.Сущность инновационного менеджмента.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Содержание и этап научно-исследовательских работ.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53.Цель создания информационно-поисковой системы.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54.Алгоритм организационной подготовки производства.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55.Показатели, обеспечивающие процесс производства новых изделий.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56.Практические методы перехода предприятий на выпуск нового изделия, и их особенности.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Прямые источники финансирования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58.Косвенные источники финансирования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59.Подразделение источников финансирования по уровню управления.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60.Объекты бюджетного финансирования в инновационной деятельности.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61.Источники формирования собственных сре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едприятий, предназначенных для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62.Краткая характеристика проектного финансирования.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Содержание понятий «инновационный проект» и управление инновационным проектом».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64.Классификация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65.Характеристика и отличие жизненного цикла инновационного проекта и жизненного цикла инноваций.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66.Основные этапы и основные критерии, рассматриваемые при экспертизе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67.Основные принципы оценки эффективности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68.Критерии определения потенциальной привлекательности инновационных проектов.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Цели управления интеллектуальной собственностью.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Состав нематериальных активов с позиций бухгалтерского и налогового учета.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72.Понятие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73.Объекты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74.Учет и оценка нематериальных активов и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75.Патент в управлении интеллектуальной собственностью предприятия.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76.Виды стоимости при оценке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77.Сущность товарного знака и товарной марки.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78.Подходы к оценке объектов интеллектуальной собственности.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Формы инновационного менеджмента.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80.Инновационные организации.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81.Крупные инновационные организации.</w:t>
            </w:r>
          </w:p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82.Малые инновационные фирмы.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169FF" w:rsidRPr="00811EB6">
        <w:trPr>
          <w:trHeight w:hRule="exact" w:val="277"/>
        </w:trPr>
        <w:tc>
          <w:tcPr>
            <w:tcW w:w="71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69FF" w:rsidRPr="008A5C59" w:rsidRDefault="007169FF">
            <w:pPr>
              <w:rPr>
                <w:lang w:val="ru-RU"/>
              </w:rPr>
            </w:pP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169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69F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169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7169F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проблемы России и региона: учен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</w:tr>
      <w:tr w:rsidR="007169FF" w:rsidRPr="00811EB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169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69F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(уровень подгот. - бакалавриат)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7169FF" w:rsidRDefault="008A5C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2"/>
        <w:gridCol w:w="1867"/>
        <w:gridCol w:w="1940"/>
        <w:gridCol w:w="2159"/>
        <w:gridCol w:w="701"/>
        <w:gridCol w:w="997"/>
      </w:tblGrid>
      <w:tr w:rsidR="007169F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2127" w:type="dxa"/>
          </w:tcPr>
          <w:p w:rsidR="007169FF" w:rsidRDefault="007169FF"/>
        </w:tc>
        <w:tc>
          <w:tcPr>
            <w:tcW w:w="2269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7169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7169F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69F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"Менеджмент", "Инноватика"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169F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Штапова И. С., Жуковская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 менеджмент: учеб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Менеджмент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</w:tr>
      <w:tr w:rsidR="007169FF" w:rsidRPr="00811EB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Морин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стратегия обновления и расширения производства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169FF" w:rsidRPr="00811E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7169FF" w:rsidRPr="00811E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7169FF" w:rsidRPr="00811E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Россия в цифрах 2017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169F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169F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169F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169FF">
        <w:trPr>
          <w:trHeight w:hRule="exact" w:val="277"/>
        </w:trPr>
        <w:tc>
          <w:tcPr>
            <w:tcW w:w="710" w:type="dxa"/>
          </w:tcPr>
          <w:p w:rsidR="007169FF" w:rsidRDefault="007169FF"/>
        </w:tc>
        <w:tc>
          <w:tcPr>
            <w:tcW w:w="58" w:type="dxa"/>
          </w:tcPr>
          <w:p w:rsidR="007169FF" w:rsidRDefault="007169FF"/>
        </w:tc>
        <w:tc>
          <w:tcPr>
            <w:tcW w:w="1929" w:type="dxa"/>
          </w:tcPr>
          <w:p w:rsidR="007169FF" w:rsidRDefault="007169FF"/>
        </w:tc>
        <w:tc>
          <w:tcPr>
            <w:tcW w:w="1986" w:type="dxa"/>
          </w:tcPr>
          <w:p w:rsidR="007169FF" w:rsidRDefault="007169FF"/>
        </w:tc>
        <w:tc>
          <w:tcPr>
            <w:tcW w:w="2127" w:type="dxa"/>
          </w:tcPr>
          <w:p w:rsidR="007169FF" w:rsidRDefault="007169FF"/>
        </w:tc>
        <w:tc>
          <w:tcPr>
            <w:tcW w:w="2269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993" w:type="dxa"/>
          </w:tcPr>
          <w:p w:rsidR="007169FF" w:rsidRDefault="007169FF"/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169F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Default="008A5C59">
            <w:pPr>
              <w:spacing w:after="0" w:line="240" w:lineRule="auto"/>
              <w:rPr>
                <w:sz w:val="19"/>
                <w:szCs w:val="19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169FF">
        <w:trPr>
          <w:trHeight w:hRule="exact" w:val="277"/>
        </w:trPr>
        <w:tc>
          <w:tcPr>
            <w:tcW w:w="710" w:type="dxa"/>
          </w:tcPr>
          <w:p w:rsidR="007169FF" w:rsidRDefault="007169FF"/>
        </w:tc>
        <w:tc>
          <w:tcPr>
            <w:tcW w:w="58" w:type="dxa"/>
          </w:tcPr>
          <w:p w:rsidR="007169FF" w:rsidRDefault="007169FF"/>
        </w:tc>
        <w:tc>
          <w:tcPr>
            <w:tcW w:w="1929" w:type="dxa"/>
          </w:tcPr>
          <w:p w:rsidR="007169FF" w:rsidRDefault="007169FF"/>
        </w:tc>
        <w:tc>
          <w:tcPr>
            <w:tcW w:w="1986" w:type="dxa"/>
          </w:tcPr>
          <w:p w:rsidR="007169FF" w:rsidRDefault="007169FF"/>
        </w:tc>
        <w:tc>
          <w:tcPr>
            <w:tcW w:w="2127" w:type="dxa"/>
          </w:tcPr>
          <w:p w:rsidR="007169FF" w:rsidRDefault="007169FF"/>
        </w:tc>
        <w:tc>
          <w:tcPr>
            <w:tcW w:w="2269" w:type="dxa"/>
          </w:tcPr>
          <w:p w:rsidR="007169FF" w:rsidRDefault="007169FF"/>
        </w:tc>
        <w:tc>
          <w:tcPr>
            <w:tcW w:w="710" w:type="dxa"/>
          </w:tcPr>
          <w:p w:rsidR="007169FF" w:rsidRDefault="007169FF"/>
        </w:tc>
        <w:tc>
          <w:tcPr>
            <w:tcW w:w="993" w:type="dxa"/>
          </w:tcPr>
          <w:p w:rsidR="007169FF" w:rsidRDefault="007169FF"/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A5C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169FF" w:rsidRPr="00811E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9FF" w:rsidRPr="008A5C59" w:rsidRDefault="008A5C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5C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A5C59" w:rsidRDefault="008A5C59">
      <w:pPr>
        <w:rPr>
          <w:lang w:val="ru-RU"/>
        </w:rPr>
      </w:pPr>
    </w:p>
    <w:p w:rsidR="008A5C59" w:rsidRDefault="008A5C59">
      <w:pPr>
        <w:rPr>
          <w:lang w:val="ru-RU"/>
        </w:rPr>
      </w:pPr>
      <w:r>
        <w:rPr>
          <w:lang w:val="ru-RU"/>
        </w:rPr>
        <w:br w:type="page"/>
      </w:r>
    </w:p>
    <w:p w:rsidR="008A5C59" w:rsidRDefault="008A5C5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все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C59" w:rsidRDefault="008A5C59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8A5C59" w:rsidRPr="008A5C59" w:rsidRDefault="008A5C59" w:rsidP="008A5C59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8A5C5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8A5C59" w:rsidRPr="008A5C59" w:rsidRDefault="008A5C59" w:rsidP="008A5C5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A5C59" w:rsidRPr="008A5C59" w:rsidRDefault="008A5C59" w:rsidP="008A5C5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A5C59" w:rsidRPr="008A5C59" w:rsidRDefault="008A5C59" w:rsidP="008A5C5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A5C59" w:rsidRPr="008A5C59" w:rsidRDefault="00811EB6" w:rsidP="008A5C5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="008A5C59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A5C59" w:rsidRPr="008A5C59" w:rsidRDefault="00811EB6" w:rsidP="008A5C5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="008A5C59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A5C59" w:rsidRPr="008A5C59" w:rsidRDefault="00811EB6" w:rsidP="008A5C5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="008A5C59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30</w:t>
            </w:r>
            <w:r w:rsidR="008A5C59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A5C59" w:rsidRPr="008A5C59" w:rsidRDefault="008A5C59" w:rsidP="008A5C5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A5C5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A5C59" w:rsidRPr="008A5C59" w:rsidRDefault="008A5C59" w:rsidP="008A5C5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8A5C59" w:rsidRPr="008A5C59" w:rsidRDefault="008A5C59" w:rsidP="008A5C59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8A5C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val="ru-RU" w:eastAsia="ru-RU"/>
        </w:rPr>
        <w:lastRenderedPageBreak/>
        <w:t xml:space="preserve">2 </w:t>
      </w:r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Описание</w:t>
      </w:r>
      <w:r w:rsidRPr="008A5C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val="ru-RU" w:eastAsia="ru-RU"/>
        </w:rPr>
        <w:t xml:space="preserve"> показателей и критериев</w:t>
      </w:r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</w:p>
    <w:p w:rsidR="008A5C59" w:rsidRPr="008A5C59" w:rsidRDefault="008A5C59" w:rsidP="008A5C5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2232"/>
        <w:gridCol w:w="2265"/>
        <w:gridCol w:w="1836"/>
      </w:tblGrid>
      <w:tr w:rsidR="008A5C59" w:rsidRPr="008A5C59" w:rsidTr="00DD42AF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A5C59" w:rsidRPr="00811EB6" w:rsidTr="00DD42AF">
        <w:trPr>
          <w:trHeight w:val="346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ОПК-6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8A5C59" w:rsidRPr="00811EB6" w:rsidTr="00DD42AF">
        <w:trPr>
          <w:trHeight w:val="461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Знать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находить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деятельности и готовностью нести за них ответственность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1.31-1.35),;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кейсы, ситуационные задания (задание 1), 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6-7; 12-15; 22-28; 31-33; 35-50), 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9;16); РЗ – разноуровневые задачи;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8A5C59" w:rsidRPr="00811EB6" w:rsidTr="00DD42AF">
        <w:trPr>
          <w:trHeight w:val="387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использовать основы экономических знаний в различных сферах деятельности</w:t>
            </w:r>
          </w:p>
        </w:tc>
      </w:tr>
      <w:tr w:rsidR="008A5C59" w:rsidRPr="008A5C59" w:rsidTr="00DD42AF">
        <w:trPr>
          <w:trHeight w:val="180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Аннотация, поиск и сбор необходимой литературы,  использование различных баз данных,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7-20; 24-28; 42-47), 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8A5C59" w:rsidRPr="00811EB6" w:rsidTr="00DD42AF">
        <w:trPr>
          <w:trHeight w:val="279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концентрировать творческий потенциал группы на достижении поставленных целей и задач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приёмами организации творческой группы и методами стимулирования её активности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8A5C59" w:rsidRPr="00811EB6" w:rsidTr="00DD42AF">
        <w:trPr>
          <w:trHeight w:val="311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ПК-6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8A5C59" w:rsidRPr="00811EB6" w:rsidTr="00DD42AF">
        <w:trPr>
          <w:trHeight w:val="5246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управления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адаптировать методику  оценки эффективности инновационных проектов и программ к условиям конкретного предприятия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методологией управления проектом, программами внедрения инноваций направленными на организационные изменения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2,15,),КЗ – контрольное задание (задание 2.1),ДИ – деловая (ролевая) игра(задание 1)</w:t>
            </w:r>
          </w:p>
        </w:tc>
      </w:tr>
      <w:tr w:rsidR="008A5C59" w:rsidRPr="00811EB6" w:rsidTr="00DD42AF">
        <w:trPr>
          <w:trHeight w:val="6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ПК-8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8A5C59" w:rsidRPr="00811EB6" w:rsidTr="00DD42AF">
        <w:trPr>
          <w:trHeight w:val="53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и правила к ведению документального оформления решений в управлении операционной (производственной) деятельности организаций в процессе внедрения инноваций или организационных изменений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соблюдать требования и правила к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ведению документального оформления решений в управлении операционной (производственной) деятельностью организаций в процессе внедрения инноваций или организационных изменений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 КЗ – контрольное задание (задание 2.1), ДИ – деловая (ролевая) игра(задание 1)</w:t>
            </w:r>
          </w:p>
        </w:tc>
      </w:tr>
      <w:tr w:rsidR="008A5C59" w:rsidRPr="00811EB6" w:rsidTr="00DD42AF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ПК-17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8A5C59" w:rsidRPr="00811EB6" w:rsidTr="00DD42AF">
        <w:trPr>
          <w:trHeight w:val="4571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формирования 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бизнес-моделей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условиях инновационности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выявлять новые рыночные возможности и формировать новые 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формирования 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бизнес-моделей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условиях инновационности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8A5C59" w:rsidRPr="008A5C59" w:rsidRDefault="008A5C59" w:rsidP="008A5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2,15,),КЗ – контрольное задание (задание 2.1),ДИ – деловая (ролевая) игра(задание 1)</w:t>
            </w:r>
          </w:p>
        </w:tc>
      </w:tr>
    </w:tbl>
    <w:p w:rsidR="008A5C59" w:rsidRPr="008A5C59" w:rsidRDefault="008A5C59" w:rsidP="008A5C5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8A5C59" w:rsidRPr="008A5C59" w:rsidRDefault="008A5C59" w:rsidP="008A5C5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8A5C59" w:rsidRPr="008A5C59" w:rsidRDefault="008A5C59" w:rsidP="008A5C5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0-50 баллов - оценка «неудовлетворительно», если студент не продемонстрировал знаний основных понятий, представлений об изучаемом предмете</w:t>
      </w:r>
    </w:p>
    <w:p w:rsidR="008A5C59" w:rsidRPr="008A5C59" w:rsidRDefault="008A5C59" w:rsidP="008A5C5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51-63 баллов («удовлетворительно»)</w:t>
      </w:r>
    </w:p>
    <w:p w:rsidR="008A5C59" w:rsidRPr="008A5C59" w:rsidRDefault="008A5C59" w:rsidP="008A5C5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64-83 баллов («хорошо»)</w:t>
      </w:r>
    </w:p>
    <w:p w:rsidR="008A5C59" w:rsidRPr="008A5C59" w:rsidRDefault="008A5C59" w:rsidP="008A5C5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84-100 баллов («отлично»)</w:t>
      </w:r>
    </w:p>
    <w:p w:rsidR="008A5C59" w:rsidRPr="008A5C59" w:rsidRDefault="008A5C59" w:rsidP="008A5C5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8A5C59" w:rsidRPr="008A5C59" w:rsidRDefault="008A5C59" w:rsidP="008A5C5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Инновационный менеджмент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Вопросы к экзамену: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1.Возникновение и становление инновационного менеджмента.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2.Сущность и стадии инновационного процесса.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3.Фазы жизненного цикла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4.Этапы эволюции инновационного менеджмента.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5.Основные функции инновационного менеджмента.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6.Инновационный процесс.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7.Категории «инновационная деятельность» и «инновационный процесс».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8.Стадии инновационного процесса.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9.Этапы инновационного процесса.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10.Поколения инновационного процесса.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Концептуальные основы национальной инновационной системы.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12.Основные направления государственной инновационной политики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13.Особенности развития национальных инновационных систем за рубежом.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14.Формирование и развитие национальной инновационной системы России.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15.Особенности государственного регулирования инновационной деятельности в России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16. Национальная инновационная система.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17.Классификация национальных инновационных систем.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18.Факторы, предопределяющие развитие национальной инновационной системы.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19.Механизмы государственного регулирования инновационной деятельности.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20.Государственная инновационная политика.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21.Органы управления и координации инновационной деятельности.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Национальная инновационная система.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23.Классификация национальных инновационных систем.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24.Факторы, предопределяющие развитие национальной инновационной системы.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25. Механизмы государственного регулирования инновационной деятельности.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26.Государственная инновационная политика.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27.Органы управления и координации инновационной деятельности.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инновационной деятельности для экономики страны и конкретного предприятия.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29.Посреднические организации и инфраструктурные экономические агенты на рынке инноваций.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30.Материальные и нематериальные инновации.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31.Специфические особенности рынка инноваций.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32.Классификация современных форм сотрудничества на рынке инноваций.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33.Особенности формирования и функционирования инновационных ассоциаций (союзов).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34.Особенности формирования и функционирования стратегического научно-технического альянса.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35.Особенности формирования и функционирования инновационного холдинга.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36.Особенности сотрудничества инновационных фирм с финансовыми институтами.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37.Особенности сотрудничества инновационных фирм с технопарковыми структурами.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38.Источники полезной инновационной информации для предприятия.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39.Основные формы трансферта технологии (</w:t>
      </w:r>
      <w:proofErr w:type="gramStart"/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внутренний</w:t>
      </w:r>
      <w:proofErr w:type="gramEnd"/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квазивнутренний, внешний).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40.Разница между коммерческим и некоммерческим трансфертом технологий.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41.Понятие и особенности патентных прав.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42.Отличия авторских прав </w:t>
      </w:r>
      <w:proofErr w:type="gramStart"/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</w:t>
      </w:r>
      <w:proofErr w:type="gramEnd"/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патентных.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43.Влияние конкурентной структуры рынка на научно-технический прогресс и инновационную активность в отрасли.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Понятие инновационной деятельности.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45.Стратегические цели инновационной деятельности.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46.Факторы, определяющие инновационную деятельность предприятия.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47.Инновационная политика.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48.Этапы алгоритма формирования инновационной политики.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49.Составляющие процесса стратегического управления.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50.Инновационные стратегии предприятия.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51.Сущность инновационного менеджмента.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52. Содержание и этап научно-исследовательских работ.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53.Цель создания информационно-поисковой системы.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54.Алгоритм организационной подготовки производства.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55.Показатели, обеспечивающие процесс производства новых изделий.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56.Практические методы перехода предприятий на выпуск нового изделия, и их особенности.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57. Прямые источники финансирования инноваций.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58.Косвенные источники финансирования инноваций.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59.Подразделение источников финансирования по уровню управления.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60.Объекты бюджетного финансирования в инновационной деятельности.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61.Источники формирования собственных сре</w:t>
      </w:r>
      <w:proofErr w:type="gramStart"/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дств пр</w:t>
      </w:r>
      <w:proofErr w:type="gramEnd"/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едприятий, предназначенных для инноваций.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62.Краткая характеристика проектного финансирования.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63. Содержание понятий «инновационный проект» и управление инновационным проектом».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64.Классификация инновационных проектов.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65.Характеристика и отличие жизненного цикла инновационного проекта и жизненного цикла инноваций.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66.Основные этапы и основные критерии, рассматриваемые при экспертизе инновационных проектов.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67.Основные принципы оценки эффективности инновационных проектов.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68.Критерии определения потенциальной привлекательности инновационных проектов.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69.Расчетные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71.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Состав нематериальных активов с позиций бухгалтерского и налогового учета.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72.Понятие интеллектуальной собственности.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73.Объекты интеллектуальной собственности.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74.Учет и оценка нематериальных активов и интеллектуальной собственности.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75.Патент в управлении интеллектуальной собственностью предприятия.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76.Виды стоимости при оценке интеллектуальной собственности.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77.Сущность товарного знака и товарной марки.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78.Подходы к оценке объектов интеллектуальной собственности.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79.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Формы инновационного менеджмента.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80." Инновационные организации. </w:t>
      </w:r>
    </w:p>
    <w:p w:rsidR="008A5C59" w:rsidRPr="008A5C59" w:rsidRDefault="008A5C59" w:rsidP="008A5C59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81.Крупные инновационные организации.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70. Цели управления интеллектуальной собственностью.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82.Малые инновационные фирмы.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О.Н. Бунчиков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(подпись)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</w:p>
    <w:p w:rsidR="008A5C59" w:rsidRPr="008A5C59" w:rsidRDefault="008A5C59" w:rsidP="008A5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A5C59" w:rsidRPr="008A5C59" w:rsidRDefault="008A5C59" w:rsidP="008A5C5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8A5C59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Инновационный менеджмент</w:t>
      </w:r>
    </w:p>
    <w:p w:rsidR="008A5C59" w:rsidRPr="008A5C59" w:rsidRDefault="008A5C59" w:rsidP="008A5C5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1 Категории «инновационная деятельность» и «инновационный процесс»</w:t>
      </w:r>
    </w:p>
    <w:p w:rsidR="008A5C59" w:rsidRPr="008A5C59" w:rsidRDefault="008A5C59" w:rsidP="008A5C59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2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Механизмы государственного регулирования инновационной деятельности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3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Материальные и нематериальные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   _______________ О.Н. Бунчиков         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(подпись)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_____________________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В.М. Джуха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(подпись)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</w:p>
    <w:p w:rsidR="008A5C59" w:rsidRPr="008A5C59" w:rsidRDefault="008A5C59" w:rsidP="008A5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A5C59" w:rsidRPr="008A5C59" w:rsidRDefault="008A5C59" w:rsidP="008A5C5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8A5C59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Инновационный менеджмент</w:t>
      </w:r>
    </w:p>
    <w:p w:rsidR="008A5C59" w:rsidRPr="008A5C59" w:rsidRDefault="008A5C59" w:rsidP="008A5C5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Сущность и стадии инновационного процесса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Особенности развития национальных инновационных систем за рубежом</w:t>
      </w:r>
    </w:p>
    <w:p w:rsidR="008A5C59" w:rsidRPr="008A5C59" w:rsidRDefault="008A5C59" w:rsidP="008A5C59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Основные принципы оценки эффективности инновационных проектов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8A5C59" w:rsidRPr="008A5C59" w:rsidRDefault="008A5C59" w:rsidP="008A5C59">
      <w:pPr>
        <w:tabs>
          <w:tab w:val="left" w:pos="229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              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__________________О.Н.Бунчиков         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(подпись)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 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________________________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В.М. Джуха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(подпись)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>                    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 и (или) темам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1.Тестовое задание (вопрос)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теории и методологии инноватики «деловые циклы» Шумпетера принято связывать ……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средства государственного и местных бюджетов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 исследования и разработка теоретического подхода к решению проблемы, финансирующиеся из бюджета на безвозвратной основе;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2.неожиданное событие, которым может быть неожиданный успех или неожиданная неудача;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1.отменяющие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 исследования и разработка теоретического подхода к решению проблемы, финансирующиеся из бюджета на безвозвратной основе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7B4C00C" wp14:editId="2C385B69">
            <wp:extent cx="560705" cy="168910"/>
            <wp:effectExtent l="19050" t="0" r="0" b="0"/>
            <wp:docPr id="9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01E1A9" wp14:editId="083AF567">
            <wp:extent cx="560705" cy="168910"/>
            <wp:effectExtent l="19050" t="0" r="0" b="0"/>
            <wp:docPr id="10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8C463B1" wp14:editId="51315CFC">
            <wp:extent cx="560705" cy="168910"/>
            <wp:effectExtent l="19050" t="0" r="0" b="0"/>
            <wp:docPr id="11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306DBE" wp14:editId="1FEEDE14">
            <wp:extent cx="2082165" cy="461010"/>
            <wp:effectExtent l="0" t="0" r="0" b="0"/>
            <wp:docPr id="12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D4CA83" wp14:editId="0269D99D">
            <wp:extent cx="1321435" cy="461010"/>
            <wp:effectExtent l="0" t="0" r="0" b="0"/>
            <wp:docPr id="13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7885D2" wp14:editId="18B29B6A">
            <wp:extent cx="1859280" cy="461010"/>
            <wp:effectExtent l="0" t="0" r="7620" b="0"/>
            <wp:docPr id="14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период, в течение которого прогнозируемые поступления денежных средств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составят равную сумму с величиной инвестиционных затрат называется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53. 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К механизмам государственного регулирования инновационной деятельности не относится: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стратегии и тактики инновационного развития;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2.формирование благоприятного инновационного климата;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госзаказы и контракты;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*4.оценка инновационной активности предприятия: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законодательное регулирование финансирования НИОКР.</w:t>
      </w:r>
    </w:p>
    <w:p w:rsidR="008A5C59" w:rsidRPr="008A5C59" w:rsidRDefault="008A5C59" w:rsidP="008A5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54.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ормирование стратегии инновационного развития не включает: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инновационное прогнозирование (основные параметры инновационной деятельности;</w:t>
      </w:r>
    </w:p>
    <w:p w:rsidR="008A5C59" w:rsidRPr="008A5C59" w:rsidRDefault="008A5C59" w:rsidP="008A5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инновационные стратегии (приоритетные направления инновационной деятельности);</w:t>
      </w:r>
    </w:p>
    <w:p w:rsidR="008A5C59" w:rsidRPr="008A5C59" w:rsidRDefault="008A5C59" w:rsidP="008A5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*3.оперативное планирование;</w:t>
      </w:r>
    </w:p>
    <w:p w:rsidR="008A5C59" w:rsidRPr="008A5C59" w:rsidRDefault="008A5C59" w:rsidP="008A5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выработка инновационной политики;</w:t>
      </w:r>
    </w:p>
    <w:p w:rsidR="008A5C59" w:rsidRPr="008A5C59" w:rsidRDefault="008A5C59" w:rsidP="008A5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программы технологического развития и федеральные целевые программы.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55.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Что не относится</w:t>
      </w: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 видам регулирования </w:t>
      </w:r>
      <w:hyperlink r:id="rId15" w:history="1">
        <w:r w:rsidRPr="008A5C59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инновационной деятельности</w:t>
        </w:r>
      </w:hyperlink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организационное регулирование инновационной деятельности;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*2.этические нормы и правила;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экономическое и финансовое регулирование инновационной деятельности;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нормативно-правовое регулирование инновационной деятельности.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56.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Что не относят к факторам регулирования инновационной деятельности: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1. организационные факторы;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2. экономические факторы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3. финансовые факторы;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*4. регламентирующие факторы;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 нормативно-правовые факторы.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57.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К основным функциям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государственных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органов</w:t>
      </w:r>
      <w:r w:rsidRPr="008A5C59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 инновационной сфере не может быть отнесено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аккумулирование средств на научные исследования и инновации;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правовой базы инновационных процессов, особенно системы защиты авторских прав инноваторов и охраны интеллектуальной собственности;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формирование научно-инновационной инфраструктуры;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институциональное обеспечение инновационных процессов в отраслях государственного сектора;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обеспечение социальной и экологической направленности инноваций;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повышение общественного статуса инновационной деятельности;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*7. формирование социального пакета;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регулирование международных аспектов инновационных процессов. 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58.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proofErr w:type="gramStart"/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Ф</w:t>
      </w:r>
      <w:proofErr w:type="gramEnd"/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ункциональная стратегия управления должна быть прежде всего нацелена: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*1. на процесс непрерывного обновления производства;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2. на операционные действия;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3. на формирование социального климата в коллективе.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59.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Деловая стратегия фирмы направлена в первую очередь: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*1. на удовлетворение потребностей рынка на основе создания разнообразных многофункциональных товаров и услуг;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на нейтрализацию краткосрочных колебаний конъюнктуры и спроса;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на формирование социального климата в коллективе.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60.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Оперативный этап инновационного управления не включает: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1. анализ отклонений от нормального хода процесса;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2.  оперативное планирование иоперативной контроль;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3.  координацию, установление обратной связи;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*4.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научно-инновационной инфраструктуры;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 принятие инновационных решений.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если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Зам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 по инновационному развитию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внедрении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новой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линиии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тыс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уб., ели не заработает – получит убыток 150 тыс.руб. Главный инженер считает, что шансы на успех нового процесса составляют 60%.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тыс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Ген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-дополнительное исследование проводится, результат его не благоприятный;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8A5C59" w:rsidRPr="008A5C59" w:rsidRDefault="008A5C59" w:rsidP="008A5C5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8A5C59" w:rsidRPr="008A5C59" w:rsidRDefault="008A5C59" w:rsidP="008A5C5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gramStart"/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gramEnd"/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A5C59" w:rsidRPr="008A5C59" w:rsidRDefault="008A5C59" w:rsidP="008A5C5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Задание</w:t>
      </w:r>
      <w:proofErr w:type="gramStart"/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1</w:t>
      </w:r>
      <w:proofErr w:type="gramEnd"/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p w:rsidR="008A5C59" w:rsidRPr="008A5C59" w:rsidRDefault="008A5C59" w:rsidP="008A5C5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8A5C59" w:rsidRPr="008A5C59" w:rsidTr="00DD42AF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8A5C59" w:rsidRPr="008A5C59" w:rsidRDefault="008A5C59" w:rsidP="008A5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A5C59" w:rsidRPr="008A5C59" w:rsidRDefault="008A5C59" w:rsidP="008A5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A5C59" w:rsidRPr="008A5C59" w:rsidTr="00DD42AF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A5C59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lastRenderedPageBreak/>
              <w:t>Уровень технологиче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A5C59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A5C59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A5C59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5C59" w:rsidRPr="008A5C59" w:rsidRDefault="008A5C59" w:rsidP="008A5C5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8A5C59" w:rsidRPr="008A5C59" w:rsidRDefault="008A5C59" w:rsidP="008A5C5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Рассчитаем изменения отдельных показателей в ре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зультате внедрения процессной инновации:</w:t>
      </w:r>
    </w:p>
    <w:p w:rsidR="008A5C59" w:rsidRPr="008A5C59" w:rsidRDefault="008A5C59" w:rsidP="008A5C5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Изменение уровня технологической оснащенности производства;</w:t>
      </w:r>
    </w:p>
    <w:p w:rsidR="008A5C59" w:rsidRPr="008A5C59" w:rsidRDefault="008A5C59" w:rsidP="008A5C5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1.2 Изменение уровня автоматизации производства;</w:t>
      </w:r>
    </w:p>
    <w:p w:rsidR="008A5C59" w:rsidRPr="008A5C59" w:rsidRDefault="008A5C59" w:rsidP="008A5C5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1.3 Изменение удельного веса прогрессивных технологических про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цессов;</w:t>
      </w:r>
    </w:p>
    <w:p w:rsidR="008A5C59" w:rsidRPr="008A5C59" w:rsidRDefault="008A5C59" w:rsidP="008A5C5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1.4 Изменение уровня организации производства.</w:t>
      </w:r>
    </w:p>
    <w:p w:rsidR="008A5C59" w:rsidRPr="008A5C59" w:rsidRDefault="008A5C59" w:rsidP="008A5C5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8A5C59" w:rsidRPr="008A5C59" w:rsidRDefault="008A5C59" w:rsidP="008A5C5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зультате внедрения процессной инновации.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- оценка «зачтено» выставляется студенту, если  </w:t>
      </w:r>
      <w:proofErr w:type="gramStart"/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если</w:t>
      </w:r>
      <w:proofErr w:type="gramEnd"/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A5C59" w:rsidRPr="008A5C59" w:rsidRDefault="008A5C59" w:rsidP="008A5C5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1 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Охарактеризуйте основную цель инновационного менеджмента.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2.Каковы тенденции современного соц. – эконом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.р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азвития.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3.Опишите общую динамику научных революций.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В чем заключается первая научная революция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5.Каковы особенности второй научной революции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6.Опишите содержание третье научной революции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Охарактеризуйте четвертую научную революцию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8.В чем заключается пятая научная революция?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9.Охарактеризуйте основные черты шестой научной революции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10.Опишите основные этапы развития инновационного менеджмента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11.Дайте определение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12.Опишите варианты классификации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13.Каковы характеристики инновации различной степени радикальности?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14.Охарактеризуйте этапы жизненного цикла инновационной продукции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16.Опишите основные аспекты управления развитием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Как осуществляется реализация процессов управления развитием?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Охарактеризуйте обратную связь в системах управления инновациями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22.Какова история возникновения инновационного менеджмента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23.В чем заключается сущность инновации и инновационной деятельности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Назовите виды и типы инноваций 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25.Как осуществляется измерение инновационной активности?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26.Охарактеризуйте состав затрат на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27.Назовите основные цели инновационной деятельности и пути их достижения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28.Как осуществляется распространение инноваций?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30.Назовите факторы инновационной активности предприятий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Малый бизнес и инновации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2 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35.Назовите основные типы инновационных стратегий предприятия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бизнес-инкубаторов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тактическом уровне?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бизнес-инкубаторов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стратегическом  уровне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бизнес-инкубаторов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элементам петли качеством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бизнес-инкубаторов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существуют?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41.Охарактеризуйте технопарки как межфирменную организационную форму инновационного развития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Охарактеризуйте венчурные компании как формы инновационного развития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44.Опишите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45.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46.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47.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48.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56.Охарактеризуйте основные вопросы прогнозирования проблем макроэкономического развития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57.Каковы прогнозные перспективы развития инновационного менеджмента?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58.Охарактеризуйте модели временных рядов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.о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писывающие процессы развития экономики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эконом. развития общества 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62.Опишите функциональные составляющие национальной инновационной системы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64.Дайте характеристику технопаркам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65.Опишите особенности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бизнес-инкубаторов</w:t>
      </w:r>
      <w:proofErr w:type="gramEnd"/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66.Что представляет собой технополис?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67.Опишите экономическую модель обновления продукции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«зачтено» выставляется студенту, если 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A5C59" w:rsidRPr="008A5C59" w:rsidRDefault="008A5C59" w:rsidP="008A5C5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Модуль 1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1.1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8A5C59" w:rsidRPr="008A5C59" w:rsidRDefault="008A5C59" w:rsidP="008A5C5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Задача   Средний темп инфляции за два года составил 12 %. Определите, </w:t>
      </w:r>
      <w:proofErr w:type="gramStart"/>
      <w:r w:rsidRPr="008A5C59">
        <w:rPr>
          <w:rFonts w:ascii="Times New Roman" w:eastAsiaTheme="minorHAnsi" w:hAnsi="Times New Roman" w:cs="Times New Roman"/>
          <w:sz w:val="28"/>
          <w:szCs w:val="28"/>
          <w:lang w:val="ru-RU"/>
        </w:rPr>
        <w:t>на сколько</w:t>
      </w:r>
      <w:proofErr w:type="gramEnd"/>
      <w:r w:rsidRPr="008A5C59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1.2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Задание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ambria" w:eastAsia="Times New Roman" w:hAnsi="Cambria" w:cs="Cambria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  </w:t>
      </w:r>
      <w:r w:rsidRPr="008A5C59">
        <w:rPr>
          <w:rFonts w:ascii="Cambria" w:eastAsia="Times New Roman" w:hAnsi="Cambria" w:cs="Cambria"/>
          <w:sz w:val="28"/>
          <w:szCs w:val="28"/>
          <w:lang w:val="ru-RU" w:eastAsia="ru-RU"/>
        </w:rPr>
        <w:t>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8A5C59" w:rsidRPr="008A5C59" w:rsidTr="00DD42AF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8A5C59" w:rsidRPr="008A5C59" w:rsidTr="00DD42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8A5C5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8A5C59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8A5C59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8A5C59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8A5C59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2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2.1 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Задание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  Д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комплектующих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90 %. Надежность работы электростанции – 97 %. Все риски проявляется в области материально-технического снабжения инновационного проекта. Какова общая степень риска?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2.2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Задание: 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тыс.р., на 2-м – 400 тыс.р., на 3-м – 300 тыс.р. Какова степень риска и мера риска всего проекта?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О.Н. Бунчиков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(дискуссии, полемики, диспута, дебатов)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Инновационный менеджмент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отличий инновационной политики от маркетинговой,  стратегической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,п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роизводственной и др.;</w:t>
      </w:r>
    </w:p>
    <w:p w:rsidR="008A5C59" w:rsidRPr="008A5C59" w:rsidRDefault="008A5C59" w:rsidP="008A5C5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Современные инновационные теории. Методологические справочники «Семейство Фраскати». Система показателей сферы инноваций в Руководстве Осло;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 как фактор антикризисного управления;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протекционистская политика во внешнеэкономической деятельности инноваторов.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8A5C59" w:rsidRPr="008A5C59" w:rsidRDefault="008A5C59" w:rsidP="008A5C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8A5C59" w:rsidRPr="008A5C59" w:rsidRDefault="008A5C59" w:rsidP="008A5C5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gramStart"/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gramEnd"/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A5C59" w:rsidRPr="008A5C59" w:rsidRDefault="008A5C59" w:rsidP="008A5C5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разноуровневых задач (заданий)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Инновационный менеджмент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Задача 1.1 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8A5C5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</w:t>
      </w:r>
      <w:proofErr w:type="gramStart"/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1</w:t>
      </w:r>
      <w:proofErr w:type="gramEnd"/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.2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Модуль 2.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8A5C5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1.8.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 %,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3 %,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2 %.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8A5C59" w:rsidRPr="008A5C59" w:rsidRDefault="008A5C59" w:rsidP="008A5C59">
      <w:pPr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628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63"/>
        <w:gridCol w:w="533"/>
        <w:gridCol w:w="518"/>
        <w:gridCol w:w="533"/>
        <w:gridCol w:w="528"/>
        <w:gridCol w:w="538"/>
        <w:gridCol w:w="528"/>
        <w:gridCol w:w="547"/>
      </w:tblGrid>
      <w:tr w:rsidR="008A5C59" w:rsidRPr="008A5C59" w:rsidTr="00DD42AF">
        <w:tc>
          <w:tcPr>
            <w:tcW w:w="25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37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Период</w:t>
            </w:r>
          </w:p>
        </w:tc>
      </w:tr>
      <w:tr w:rsidR="008A5C59" w:rsidRPr="008A5C59" w:rsidTr="00DD42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7</w:t>
            </w:r>
          </w:p>
        </w:tc>
      </w:tr>
      <w:tr w:rsidR="008A5C59" w:rsidRPr="008A5C59" w:rsidTr="00DD42AF">
        <w:tc>
          <w:tcPr>
            <w:tcW w:w="62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b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b/>
                <w:bCs/>
                <w:sz w:val="24"/>
                <w:szCs w:val="24"/>
                <w:lang w:val="ru-RU" w:eastAsia="ru-RU"/>
              </w:rPr>
              <w:t>Первый участник</w:t>
            </w:r>
          </w:p>
        </w:tc>
      </w:tr>
      <w:tr w:rsidR="008A5C59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Результат,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</w:tr>
      <w:tr w:rsidR="008A5C59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Затраты текущие,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0.3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0,25</w:t>
            </w:r>
          </w:p>
        </w:tc>
      </w:tr>
      <w:tr w:rsidR="008A5C59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Кап</w:t>
            </w:r>
            <w:proofErr w:type="gramStart"/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.в</w:t>
            </w:r>
            <w:proofErr w:type="gramEnd"/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ложения,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Century Schoolbook" w:eastAsia="Times New Roman" w:hAnsi="Century Schoolbook" w:cs="Century Schoolbook"/>
                <w:b/>
                <w:b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</w:tr>
      <w:tr w:rsidR="008A5C59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Норма дисконта, %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</w:tr>
      <w:tr w:rsidR="008A5C59" w:rsidRPr="008A5C59" w:rsidTr="00DD42AF">
        <w:tc>
          <w:tcPr>
            <w:tcW w:w="62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b/>
                <w:bCs/>
                <w:sz w:val="24"/>
                <w:szCs w:val="24"/>
                <w:lang w:val="ru-RU" w:eastAsia="ru-RU"/>
              </w:rPr>
              <w:t>Второй участник</w:t>
            </w:r>
          </w:p>
        </w:tc>
      </w:tr>
      <w:tr w:rsidR="008A5C59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Результат,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</w:tr>
      <w:tr w:rsidR="008A5C59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Затраты текущие,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0,25</w:t>
            </w:r>
          </w:p>
        </w:tc>
      </w:tr>
      <w:tr w:rsidR="008A5C59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Кап</w:t>
            </w:r>
            <w:proofErr w:type="gramStart"/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.в</w:t>
            </w:r>
            <w:proofErr w:type="gramEnd"/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ложения,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Century Schoolbook" w:eastAsia="Times New Roman" w:hAnsi="Century Schoolbook" w:cs="Century Schoolbook"/>
                <w:b/>
                <w:b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</w:tr>
      <w:tr w:rsidR="008A5C59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Норма дисконта, %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5C59" w:rsidRPr="008A5C59" w:rsidRDefault="008A5C59" w:rsidP="008A5C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</w:tr>
    </w:tbl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A5C59" w:rsidRPr="008A5C59" w:rsidRDefault="008A5C59" w:rsidP="008A5C59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8A5C59" w:rsidRPr="008A5C59" w:rsidRDefault="008A5C59" w:rsidP="008A5C5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вы думаете, насколько это утверждение верно? Приведите примеры и обоснуйте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свой ответ.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TBellLaboratories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8A5C59" w:rsidRPr="008A5C59" w:rsidRDefault="008A5C59" w:rsidP="008A5C5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8A5C59" w:rsidRPr="008A5C59" w:rsidRDefault="008A5C59" w:rsidP="008A5C5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8A5C59" w:rsidRPr="008A5C59" w:rsidRDefault="008A5C59" w:rsidP="008A5C5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NTTDoCoMo</w:t>
      </w:r>
      <w:proofErr w:type="gramEnd"/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8A5C59" w:rsidRPr="008A5C59" w:rsidRDefault="008A5C59" w:rsidP="008A5C5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8A5C59" w:rsidRPr="008A5C59" w:rsidRDefault="008A5C59" w:rsidP="008A5C5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p w:rsidR="008A5C59" w:rsidRPr="008A5C59" w:rsidRDefault="008A5C59" w:rsidP="008A5C59">
      <w:pPr>
        <w:widowControl w:val="0"/>
        <w:autoSpaceDE w:val="0"/>
        <w:autoSpaceDN w:val="0"/>
        <w:adjustRightInd w:val="0"/>
        <w:spacing w:before="14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8A5C59" w:rsidRPr="008A5C59" w:rsidTr="00DD42AF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8A5C59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A5C59" w:rsidRPr="00811EB6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A5C59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A5C59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A5C59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A5C59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A5C59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A5C59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59" w:rsidRPr="008A5C59" w:rsidRDefault="008A5C59" w:rsidP="008A5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8A5C59" w:rsidRPr="008A5C59" w:rsidRDefault="008A5C59" w:rsidP="008A5C5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A5C59" w:rsidRPr="008A5C59" w:rsidRDefault="008A5C59" w:rsidP="008A5C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8A5C59" w:rsidRPr="008A5C59" w:rsidRDefault="008A5C59" w:rsidP="008A5C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Инновационный менеджмент</w:t>
      </w:r>
    </w:p>
    <w:p w:rsidR="008A5C59" w:rsidRPr="008A5C59" w:rsidRDefault="008A5C59" w:rsidP="008A5C5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Венчурное финансирование инновационной деятельности.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Анализ и управление проектированием нового продукта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Анализ и управление инновациями на предприятии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Венчурный бизнес в России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Внедрение проекта создания предприятия по изготовлению продукта по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индивидуальному заказу и мелкими партиями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Инновации и инновационная политика в России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Инновационная деятельность предприятия как основа экономического роста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Инновационная политика зарубежных компаний на примере компании «х»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Инновационное планирование на региональном уровне.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Инновационный процесс как фактор антикризисного управления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бизнес-проектов и т</w:t>
      </w:r>
      <w:proofErr w:type="gramStart"/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.п</w:t>
      </w:r>
      <w:proofErr w:type="gramEnd"/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Менеджмент персонала инновационной организации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Мероприятия по выводу инновационной организации из кризиса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Организация, осуществление и внедрение инноваций.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Подготовка и организация внедрения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Политика фирмы в отношении новых технологических решений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Разработка и системный анализ инновационного решения бизнес проблемы.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Разработка стратегии развития компании.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Современные тенденции инновационного менеджмента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Стратегии разработки текущего инновационного плана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Управление созданием, освоением и качеством новой продукции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Инновационная восприимчивость предприятия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Управление качеством инновационной продукции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Социально-психологические оценки инноваций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Планирование выпуска новой продукции предприятия</w:t>
      </w:r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Внедрение нового продукта, услуги на рынок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Разработка инновационной стратегии предприятия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gramStart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gramEnd"/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A5C59" w:rsidRPr="008A5C59" w:rsidRDefault="008A5C59" w:rsidP="008A5C5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</w:t>
      </w:r>
      <w:r w:rsidRPr="008A5C59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A5C59" w:rsidRPr="008A5C59" w:rsidRDefault="008A5C59" w:rsidP="008A5C5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 </w:t>
      </w:r>
    </w:p>
    <w:p w:rsidR="008A5C59" w:rsidRPr="008A5C59" w:rsidRDefault="008A5C59" w:rsidP="008A5C59">
      <w:pPr>
        <w:keepNext/>
        <w:keepLines/>
        <w:spacing w:before="200" w:after="0" w:line="240" w:lineRule="auto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bookmarkStart w:id="3" w:name="_Toc480487764"/>
      <w:r w:rsidRPr="008A5C59">
        <w:rPr>
          <w:rFonts w:ascii="Calibri" w:eastAsiaTheme="majorEastAsia" w:hAnsi="Calibri" w:cstheme="majorBidi"/>
          <w:b/>
          <w:bCs/>
          <w:color w:val="4F81BD" w:themeColor="accent1"/>
          <w:sz w:val="26"/>
          <w:szCs w:val="26"/>
          <w:lang w:val="ru-RU" w:eastAsia="ru-RU"/>
        </w:rPr>
        <w:t> </w:t>
      </w:r>
      <w:r w:rsidRPr="008A5C5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8A5C59" w:rsidRPr="008A5C59" w:rsidRDefault="008A5C59" w:rsidP="008A5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A5C59" w:rsidRPr="008A5C59" w:rsidRDefault="008A5C59" w:rsidP="008A5C5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A5C59" w:rsidRPr="008A5C59" w:rsidRDefault="008A5C59" w:rsidP="008A5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8A5C59" w:rsidRPr="008A5C59" w:rsidRDefault="008A5C59" w:rsidP="008A5C5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A5C59" w:rsidRPr="008A5C59" w:rsidRDefault="008A5C59" w:rsidP="008A5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C59" w:rsidRPr="008A5C59" w:rsidRDefault="008A5C59" w:rsidP="008A5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A5C59" w:rsidRDefault="008A5C59">
      <w:pPr>
        <w:rPr>
          <w:lang w:val="ru-RU"/>
        </w:rPr>
      </w:pPr>
      <w:r>
        <w:rPr>
          <w:lang w:val="ru-RU"/>
        </w:rPr>
        <w:br w:type="page"/>
      </w:r>
    </w:p>
    <w:p w:rsidR="008A5C59" w:rsidRDefault="00811EB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BE7B27" wp14:editId="7C875C35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все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все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8A5C59" w:rsidRDefault="008A5C59">
      <w:pPr>
        <w:rPr>
          <w:lang w:val="ru-RU"/>
        </w:rPr>
      </w:pPr>
      <w:r>
        <w:rPr>
          <w:lang w:val="ru-RU"/>
        </w:rPr>
        <w:br w:type="page"/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«Менеджмент»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8A5C59" w:rsidRPr="008A5C59" w:rsidRDefault="008A5C59" w:rsidP="008A5C59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8A5C5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частности,  интерактивная доска для подготовки и проведения лекционных и семинарских занятий.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7" w:history="1">
        <w:r w:rsidRPr="008A5C59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8A5C59" w:rsidRPr="008A5C59" w:rsidRDefault="008A5C59" w:rsidP="008A5C5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7169FF" w:rsidRPr="008A5C59" w:rsidRDefault="007169FF">
      <w:pPr>
        <w:rPr>
          <w:lang w:val="ru-RU"/>
        </w:rPr>
      </w:pPr>
    </w:p>
    <w:sectPr w:rsidR="007169FF" w:rsidRPr="008A5C5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3">
    <w:nsid w:val="57272F18"/>
    <w:multiLevelType w:val="multilevel"/>
    <w:tmpl w:val="F2DC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333F74"/>
    <w:multiLevelType w:val="multilevel"/>
    <w:tmpl w:val="0822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7"/>
  </w:num>
  <w:num w:numId="4">
    <w:abstractNumId w:val="5"/>
  </w:num>
  <w:num w:numId="5">
    <w:abstractNumId w:val="15"/>
  </w:num>
  <w:num w:numId="6">
    <w:abstractNumId w:val="9"/>
  </w:num>
  <w:num w:numId="7">
    <w:abstractNumId w:val="11"/>
  </w:num>
  <w:num w:numId="8">
    <w:abstractNumId w:val="3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12"/>
  </w:num>
  <w:num w:numId="14">
    <w:abstractNumId w:val="2"/>
  </w:num>
  <w:num w:numId="15">
    <w:abstractNumId w:val="14"/>
  </w:num>
  <w:num w:numId="16">
    <w:abstractNumId w:val="13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169FF"/>
    <w:rsid w:val="00811EB6"/>
    <w:rsid w:val="008A5C5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5C5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A5C5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5C5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C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8A5C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A5C5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8A5C59"/>
  </w:style>
  <w:style w:type="paragraph" w:customStyle="1" w:styleId="Default">
    <w:name w:val="Default"/>
    <w:rsid w:val="008A5C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8A5C59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8A5C5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8A5C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8A5C5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8A5C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8A5C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8A5C5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A5C5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8A5C5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8A5C5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A5C5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8A5C5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8A5C5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5C59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5C5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8A5C5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8A5C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8A5C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8A5C5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8A5C59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8A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8A5C5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A5C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A5C5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A5C5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A5C5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8A5C5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8A5C59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A5C59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8A5C59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8A5C59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8A5C59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8A5C59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8A5C5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8A5C59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8A5C59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8A5C59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8A5C59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8A5C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8A5C59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8A5C59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8A5C5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8A5C59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8A5C5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8A5C59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8A5C59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8A5C59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8A5C5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8A5C5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8A5C59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8A5C59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8A5C59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8A5C59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8A5C59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8A5C59"/>
    <w:rPr>
      <w:sz w:val="16"/>
      <w:szCs w:val="16"/>
    </w:rPr>
  </w:style>
  <w:style w:type="paragraph" w:customStyle="1" w:styleId="14rovno">
    <w:name w:val="14 rovno"/>
    <w:basedOn w:val="a"/>
    <w:uiPriority w:val="99"/>
    <w:rsid w:val="008A5C59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25">
    <w:name w:val="Body Text 2"/>
    <w:basedOn w:val="a"/>
    <w:link w:val="27"/>
    <w:uiPriority w:val="99"/>
    <w:semiHidden/>
    <w:unhideWhenUsed/>
    <w:rsid w:val="008A5C5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7">
    <w:name w:val="Основной текст 2 Знак"/>
    <w:basedOn w:val="a0"/>
    <w:link w:val="25"/>
    <w:uiPriority w:val="99"/>
    <w:semiHidden/>
    <w:rsid w:val="008A5C5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hyperlink" Target="http://econwiki.ru/content/%D0%B8%D0%BD%D0%BD%D0%BE%D0%B2%D0%B0%D1%86%D0%B8%D0%BE%D0%BD%D0%BD%D0%B0%D1%8F-%D0%B4%D0%B5%D1%8F%D1%82%D0%B5%D0%BB%D1%8C%D0%BD%D0%BE%D1%81%D1%82%D1%8C" TargetMode="External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13750</Words>
  <Characters>78376</Characters>
  <Application>Microsoft Office Word</Application>
  <DocSecurity>0</DocSecurity>
  <Lines>653</Lines>
  <Paragraphs>183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2018-2019_z38_03_02_05_1_plx_Инновационный менеджмент</dc:title>
  <dc:creator>FastReport.NET</dc:creator>
  <cp:lastModifiedBy>Татьяна А. Макаренко</cp:lastModifiedBy>
  <cp:revision>3</cp:revision>
  <dcterms:created xsi:type="dcterms:W3CDTF">2018-10-26T07:44:00Z</dcterms:created>
  <dcterms:modified xsi:type="dcterms:W3CDTF">2018-10-30T06:48:00Z</dcterms:modified>
</cp:coreProperties>
</file>