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EE8A" w14:textId="77777777" w:rsidR="00E12D94" w:rsidRDefault="00E12D94" w:rsidP="0070561C">
      <w:pPr>
        <w:shd w:val="clear" w:color="auto" w:fill="FFFFFF"/>
        <w:rPr>
          <w:sz w:val="28"/>
          <w:szCs w:val="28"/>
        </w:rPr>
      </w:pPr>
      <w:r>
        <w:rPr>
          <w:noProof/>
          <w:sz w:val="28"/>
          <w:szCs w:val="28"/>
        </w:rPr>
        <w:drawing>
          <wp:inline distT="0" distB="0" distL="0" distR="0" wp14:anchorId="4F6FCC36" wp14:editId="52E3563D">
            <wp:extent cx="5939790" cy="81686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ТР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p>
    <w:p w14:paraId="4B21EF32" w14:textId="77777777" w:rsidR="00E12D94" w:rsidRDefault="00E12D94">
      <w:pPr>
        <w:spacing w:after="200" w:line="276" w:lineRule="auto"/>
        <w:rPr>
          <w:sz w:val="28"/>
          <w:szCs w:val="28"/>
        </w:rPr>
      </w:pPr>
      <w:r>
        <w:rPr>
          <w:sz w:val="28"/>
          <w:szCs w:val="28"/>
        </w:rPr>
        <w:br w:type="page"/>
      </w:r>
    </w:p>
    <w:p w14:paraId="3EE270FC" w14:textId="56C0A292" w:rsidR="00E12D94" w:rsidRDefault="00E12D94" w:rsidP="0070561C">
      <w:pPr>
        <w:shd w:val="clear" w:color="auto" w:fill="FFFFFF"/>
        <w:jc w:val="both"/>
      </w:pPr>
      <w:r>
        <w:rPr>
          <w:noProof/>
        </w:rPr>
        <w:lastRenderedPageBreak/>
        <w:drawing>
          <wp:inline distT="0" distB="0" distL="0" distR="0" wp14:anchorId="60A58DAF" wp14:editId="3B86B5F2">
            <wp:extent cx="5939790" cy="816864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ТР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p>
    <w:p w14:paraId="37299C99" w14:textId="0A071342" w:rsidR="00E12D94" w:rsidRDefault="00E12D94">
      <w:pPr>
        <w:spacing w:after="200" w:line="276" w:lineRule="auto"/>
      </w:pPr>
      <w:r>
        <w:br w:type="page"/>
      </w:r>
      <w:r>
        <w:rPr>
          <w:noProof/>
        </w:rPr>
        <w:drawing>
          <wp:inline distT="0" distB="0" distL="0" distR="0" wp14:anchorId="4C7A7D07" wp14:editId="43C63B64">
            <wp:extent cx="5939790" cy="81686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ст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r>
        <w:br w:type="page"/>
      </w:r>
    </w:p>
    <w:p w14:paraId="021D71DF" w14:textId="77777777" w:rsidR="00E12D94" w:rsidRDefault="00E12D94">
      <w:pPr>
        <w:spacing w:after="200" w:line="276" w:lineRule="auto"/>
      </w:pPr>
    </w:p>
    <w:p w14:paraId="036F0FDF" w14:textId="77777777" w:rsidR="0070561C" w:rsidRDefault="0070561C" w:rsidP="0070561C">
      <w:pPr>
        <w:shd w:val="clear" w:color="auto" w:fill="FFFFFF"/>
        <w:jc w:val="both"/>
      </w:pPr>
    </w:p>
    <w:sdt>
      <w:sdtPr>
        <w:rPr>
          <w:rFonts w:ascii="Times New Roman" w:eastAsia="Times New Roman" w:hAnsi="Times New Roman" w:cs="Times New Roman"/>
          <w:b w:val="0"/>
          <w:bCs w:val="0"/>
          <w:color w:val="auto"/>
          <w:sz w:val="24"/>
          <w:szCs w:val="24"/>
        </w:rPr>
        <w:id w:val="-516921981"/>
        <w:docPartObj>
          <w:docPartGallery w:val="Table of Contents"/>
          <w:docPartUnique/>
        </w:docPartObj>
      </w:sdtPr>
      <w:sdtEndPr/>
      <w:sdtContent>
        <w:p w14:paraId="10153BDB" w14:textId="77777777" w:rsidR="00156A41" w:rsidRPr="00DC0F4C" w:rsidRDefault="00156A41" w:rsidP="00ED62B1">
          <w:pPr>
            <w:pStyle w:val="ae"/>
            <w:jc w:val="center"/>
            <w:rPr>
              <w:rFonts w:ascii="Times New Roman" w:hAnsi="Times New Roman" w:cs="Times New Roman"/>
              <w:color w:val="auto"/>
            </w:rPr>
          </w:pPr>
          <w:r w:rsidRPr="00DC0F4C">
            <w:rPr>
              <w:rFonts w:ascii="Times New Roman" w:hAnsi="Times New Roman" w:cs="Times New Roman"/>
              <w:color w:val="auto"/>
            </w:rPr>
            <w:t>Оглавление</w:t>
          </w:r>
        </w:p>
        <w:p w14:paraId="19A5FEE7" w14:textId="77777777" w:rsidR="00156A41" w:rsidRPr="00DC0F4C" w:rsidRDefault="00156A41">
          <w:pPr>
            <w:pStyle w:val="11"/>
            <w:tabs>
              <w:tab w:val="right" w:leader="dot" w:pos="9345"/>
            </w:tabs>
            <w:rPr>
              <w:sz w:val="28"/>
              <w:szCs w:val="28"/>
            </w:rPr>
          </w:pPr>
        </w:p>
        <w:p w14:paraId="10309C31" w14:textId="7AE99BF4" w:rsidR="00156A41" w:rsidRPr="00DC0F4C" w:rsidRDefault="00156A41">
          <w:pPr>
            <w:pStyle w:val="11"/>
            <w:tabs>
              <w:tab w:val="left" w:pos="440"/>
              <w:tab w:val="right" w:leader="dot" w:pos="9345"/>
            </w:tabs>
            <w:rPr>
              <w:rFonts w:eastAsiaTheme="minorEastAsia"/>
              <w:noProof/>
              <w:sz w:val="28"/>
              <w:szCs w:val="28"/>
            </w:rPr>
          </w:pPr>
          <w:r w:rsidRPr="00DC0F4C">
            <w:rPr>
              <w:sz w:val="28"/>
              <w:szCs w:val="28"/>
            </w:rPr>
            <w:fldChar w:fldCharType="begin"/>
          </w:r>
          <w:r w:rsidRPr="00DC0F4C">
            <w:rPr>
              <w:sz w:val="28"/>
              <w:szCs w:val="28"/>
            </w:rPr>
            <w:instrText xml:space="preserve"> TOC \o "1-3" \h \z \u </w:instrText>
          </w:r>
          <w:r w:rsidRPr="00DC0F4C">
            <w:rPr>
              <w:sz w:val="28"/>
              <w:szCs w:val="28"/>
            </w:rPr>
            <w:fldChar w:fldCharType="separate"/>
          </w:r>
          <w:hyperlink w:anchor="_Toc480926876" w:history="1">
            <w:r w:rsidRPr="00DC0F4C">
              <w:rPr>
                <w:rStyle w:val="af"/>
                <w:noProof/>
                <w:sz w:val="28"/>
                <w:szCs w:val="28"/>
              </w:rPr>
              <w:t>1.</w:t>
            </w:r>
            <w:r w:rsidRPr="00DC0F4C">
              <w:rPr>
                <w:rFonts w:eastAsiaTheme="minorEastAsia"/>
                <w:noProof/>
                <w:sz w:val="28"/>
                <w:szCs w:val="28"/>
              </w:rPr>
              <w:tab/>
            </w:r>
            <w:r w:rsidRPr="00DC0F4C">
              <w:rPr>
                <w:rStyle w:val="af"/>
                <w:noProof/>
                <w:sz w:val="28"/>
                <w:szCs w:val="28"/>
              </w:rPr>
              <w:t>Общие положения</w:t>
            </w:r>
            <w:r w:rsidRPr="00DC0F4C">
              <w:rPr>
                <w:noProof/>
                <w:webHidden/>
                <w:sz w:val="28"/>
                <w:szCs w:val="28"/>
              </w:rPr>
              <w:tab/>
            </w:r>
            <w:r w:rsidRPr="00DC0F4C">
              <w:rPr>
                <w:noProof/>
                <w:webHidden/>
                <w:sz w:val="28"/>
                <w:szCs w:val="28"/>
              </w:rPr>
              <w:fldChar w:fldCharType="begin"/>
            </w:r>
            <w:r w:rsidRPr="00DC0F4C">
              <w:rPr>
                <w:noProof/>
                <w:webHidden/>
                <w:sz w:val="28"/>
                <w:szCs w:val="28"/>
              </w:rPr>
              <w:instrText xml:space="preserve"> PAGEREF _Toc480926876 \h </w:instrText>
            </w:r>
            <w:r w:rsidRPr="00DC0F4C">
              <w:rPr>
                <w:noProof/>
                <w:webHidden/>
                <w:sz w:val="28"/>
                <w:szCs w:val="28"/>
              </w:rPr>
            </w:r>
            <w:r w:rsidRPr="00DC0F4C">
              <w:rPr>
                <w:noProof/>
                <w:webHidden/>
                <w:sz w:val="28"/>
                <w:szCs w:val="28"/>
              </w:rPr>
              <w:fldChar w:fldCharType="separate"/>
            </w:r>
            <w:r w:rsidR="00DC749F">
              <w:rPr>
                <w:noProof/>
                <w:webHidden/>
                <w:sz w:val="28"/>
                <w:szCs w:val="28"/>
              </w:rPr>
              <w:t>4</w:t>
            </w:r>
            <w:r w:rsidRPr="00DC0F4C">
              <w:rPr>
                <w:noProof/>
                <w:webHidden/>
                <w:sz w:val="28"/>
                <w:szCs w:val="28"/>
              </w:rPr>
              <w:fldChar w:fldCharType="end"/>
            </w:r>
          </w:hyperlink>
        </w:p>
        <w:p w14:paraId="33E4C716" w14:textId="3F93A46F" w:rsidR="00156A41" w:rsidRPr="00DC0F4C" w:rsidRDefault="00C74868">
          <w:pPr>
            <w:pStyle w:val="11"/>
            <w:tabs>
              <w:tab w:val="left" w:pos="440"/>
              <w:tab w:val="right" w:leader="dot" w:pos="9345"/>
            </w:tabs>
            <w:rPr>
              <w:rFonts w:eastAsiaTheme="minorEastAsia"/>
              <w:noProof/>
              <w:sz w:val="28"/>
              <w:szCs w:val="28"/>
            </w:rPr>
          </w:pPr>
          <w:hyperlink w:anchor="_Toc480926877" w:history="1">
            <w:r w:rsidR="00156A41" w:rsidRPr="00DC0F4C">
              <w:rPr>
                <w:rStyle w:val="af"/>
                <w:noProof/>
                <w:sz w:val="28"/>
                <w:szCs w:val="28"/>
              </w:rPr>
              <w:t>2.</w:t>
            </w:r>
            <w:r w:rsidR="00156A41" w:rsidRPr="00DC0F4C">
              <w:rPr>
                <w:rFonts w:eastAsiaTheme="minorEastAsia"/>
                <w:noProof/>
                <w:sz w:val="28"/>
                <w:szCs w:val="28"/>
              </w:rPr>
              <w:tab/>
            </w:r>
            <w:r w:rsidR="00156A41" w:rsidRPr="00DC0F4C">
              <w:rPr>
                <w:rStyle w:val="af"/>
                <w:noProof/>
                <w:sz w:val="28"/>
                <w:szCs w:val="28"/>
              </w:rPr>
              <w:t>Цели государственной итоговой аттестации</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_Toc480926877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4</w:t>
            </w:r>
            <w:r w:rsidR="00156A41" w:rsidRPr="00DC0F4C">
              <w:rPr>
                <w:noProof/>
                <w:webHidden/>
                <w:sz w:val="28"/>
                <w:szCs w:val="28"/>
              </w:rPr>
              <w:fldChar w:fldCharType="end"/>
            </w:r>
          </w:hyperlink>
        </w:p>
        <w:p w14:paraId="6AB6752D" w14:textId="1DC07AF5" w:rsidR="00156A41" w:rsidRPr="00DC0F4C" w:rsidRDefault="00C74868">
          <w:pPr>
            <w:pStyle w:val="11"/>
            <w:tabs>
              <w:tab w:val="left" w:pos="440"/>
              <w:tab w:val="right" w:leader="dot" w:pos="9345"/>
            </w:tabs>
            <w:rPr>
              <w:rFonts w:eastAsiaTheme="minorEastAsia"/>
              <w:noProof/>
              <w:sz w:val="28"/>
              <w:szCs w:val="28"/>
            </w:rPr>
          </w:pPr>
          <w:hyperlink w:anchor="_Toc480926878" w:history="1">
            <w:r w:rsidR="00156A41" w:rsidRPr="00DC0F4C">
              <w:rPr>
                <w:rStyle w:val="af"/>
                <w:noProof/>
                <w:sz w:val="28"/>
                <w:szCs w:val="28"/>
              </w:rPr>
              <w:t>3.</w:t>
            </w:r>
            <w:r w:rsidR="00156A41" w:rsidRPr="00DC0F4C">
              <w:rPr>
                <w:rFonts w:eastAsiaTheme="minorEastAsia"/>
                <w:noProof/>
                <w:sz w:val="28"/>
                <w:szCs w:val="28"/>
              </w:rPr>
              <w:tab/>
            </w:r>
            <w:r w:rsidR="00156A41" w:rsidRPr="00DC0F4C">
              <w:rPr>
                <w:rStyle w:val="af"/>
                <w:noProof/>
                <w:sz w:val="28"/>
                <w:szCs w:val="28"/>
              </w:rPr>
              <w:t>Содержание государственной итоговой аттестации</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_Toc480926878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4</w:t>
            </w:r>
            <w:r w:rsidR="00156A41" w:rsidRPr="00DC0F4C">
              <w:rPr>
                <w:noProof/>
                <w:webHidden/>
                <w:sz w:val="28"/>
                <w:szCs w:val="28"/>
              </w:rPr>
              <w:fldChar w:fldCharType="end"/>
            </w:r>
          </w:hyperlink>
        </w:p>
        <w:p w14:paraId="74BA258C" w14:textId="4E53E89B" w:rsidR="00156A41" w:rsidRPr="00DC0F4C" w:rsidRDefault="00C74868">
          <w:pPr>
            <w:pStyle w:val="11"/>
            <w:tabs>
              <w:tab w:val="left" w:pos="440"/>
              <w:tab w:val="right" w:leader="dot" w:pos="9345"/>
            </w:tabs>
            <w:rPr>
              <w:rFonts w:eastAsiaTheme="minorEastAsia"/>
              <w:noProof/>
              <w:sz w:val="28"/>
              <w:szCs w:val="28"/>
            </w:rPr>
          </w:pPr>
          <w:hyperlink w:anchor="_Toc480926879" w:history="1">
            <w:r w:rsidR="00156A41" w:rsidRPr="00DC0F4C">
              <w:rPr>
                <w:rStyle w:val="af"/>
                <w:noProof/>
                <w:sz w:val="28"/>
                <w:szCs w:val="28"/>
              </w:rPr>
              <w:t>4.</w:t>
            </w:r>
            <w:r w:rsidR="00156A41" w:rsidRPr="00DC0F4C">
              <w:rPr>
                <w:rFonts w:eastAsiaTheme="minorEastAsia"/>
                <w:noProof/>
                <w:sz w:val="28"/>
                <w:szCs w:val="28"/>
              </w:rPr>
              <w:tab/>
            </w:r>
            <w:r w:rsidR="00156A41" w:rsidRPr="00DC0F4C">
              <w:rPr>
                <w:rStyle w:val="af"/>
                <w:noProof/>
                <w:sz w:val="28"/>
                <w:szCs w:val="28"/>
              </w:rPr>
              <w:t>Фонд оценочных средств для государственной итоговой аттестации</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_Toc480926879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5</w:t>
            </w:r>
            <w:r w:rsidR="00156A41" w:rsidRPr="00DC0F4C">
              <w:rPr>
                <w:noProof/>
                <w:webHidden/>
                <w:sz w:val="28"/>
                <w:szCs w:val="28"/>
              </w:rPr>
              <w:fldChar w:fldCharType="end"/>
            </w:r>
          </w:hyperlink>
        </w:p>
        <w:p w14:paraId="243F62C6" w14:textId="5B96F7C1" w:rsidR="00156A41" w:rsidRPr="00DC0F4C" w:rsidRDefault="00C74868">
          <w:pPr>
            <w:pStyle w:val="11"/>
            <w:tabs>
              <w:tab w:val="left" w:pos="440"/>
              <w:tab w:val="right" w:leader="dot" w:pos="9345"/>
            </w:tabs>
            <w:rPr>
              <w:rFonts w:eastAsiaTheme="minorEastAsia"/>
              <w:noProof/>
              <w:sz w:val="28"/>
              <w:szCs w:val="28"/>
            </w:rPr>
          </w:pPr>
          <w:hyperlink w:anchor="_Toc480926880" w:history="1">
            <w:r w:rsidR="00156A41" w:rsidRPr="00DC0F4C">
              <w:rPr>
                <w:rStyle w:val="af"/>
                <w:noProof/>
                <w:sz w:val="28"/>
                <w:szCs w:val="28"/>
              </w:rPr>
              <w:t>5.</w:t>
            </w:r>
            <w:r w:rsidR="00156A41" w:rsidRPr="00DC0F4C">
              <w:rPr>
                <w:rFonts w:eastAsiaTheme="minorEastAsia"/>
                <w:noProof/>
                <w:sz w:val="28"/>
                <w:szCs w:val="28"/>
              </w:rPr>
              <w:tab/>
            </w:r>
            <w:r w:rsidR="00156A41" w:rsidRPr="00DC0F4C">
              <w:rPr>
                <w:rStyle w:val="af"/>
                <w:noProof/>
                <w:sz w:val="28"/>
                <w:szCs w:val="28"/>
              </w:rPr>
              <w:t>Содержание государственного экзамена</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_Toc480926880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5</w:t>
            </w:r>
            <w:r w:rsidR="00156A41" w:rsidRPr="00DC0F4C">
              <w:rPr>
                <w:noProof/>
                <w:webHidden/>
                <w:sz w:val="28"/>
                <w:szCs w:val="28"/>
              </w:rPr>
              <w:fldChar w:fldCharType="end"/>
            </w:r>
          </w:hyperlink>
        </w:p>
        <w:p w14:paraId="2EBD0399" w14:textId="52B5AB5D" w:rsidR="00156A41" w:rsidRPr="00DC0F4C" w:rsidRDefault="00C74868">
          <w:pPr>
            <w:pStyle w:val="11"/>
            <w:tabs>
              <w:tab w:val="left" w:pos="440"/>
              <w:tab w:val="right" w:leader="dot" w:pos="9345"/>
            </w:tabs>
            <w:rPr>
              <w:rFonts w:eastAsiaTheme="minorEastAsia"/>
              <w:noProof/>
              <w:sz w:val="28"/>
              <w:szCs w:val="28"/>
            </w:rPr>
          </w:pPr>
          <w:hyperlink w:anchor="_Toc480926881" w:history="1">
            <w:r w:rsidR="00156A41" w:rsidRPr="00DC0F4C">
              <w:rPr>
                <w:rStyle w:val="af"/>
                <w:noProof/>
                <w:sz w:val="28"/>
                <w:szCs w:val="28"/>
              </w:rPr>
              <w:t>6.</w:t>
            </w:r>
            <w:r w:rsidR="00156A41" w:rsidRPr="00DC0F4C">
              <w:rPr>
                <w:rFonts w:eastAsiaTheme="minorEastAsia"/>
                <w:noProof/>
                <w:sz w:val="28"/>
                <w:szCs w:val="28"/>
              </w:rPr>
              <w:tab/>
            </w:r>
            <w:r w:rsidR="00156A41" w:rsidRPr="00DC0F4C">
              <w:rPr>
                <w:rStyle w:val="af"/>
                <w:noProof/>
                <w:sz w:val="28"/>
                <w:szCs w:val="28"/>
              </w:rPr>
              <w:t>Требования к выпускной квалификационной работе обучающегося</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_Toc480926881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6</w:t>
            </w:r>
            <w:r w:rsidR="00156A41" w:rsidRPr="00DC0F4C">
              <w:rPr>
                <w:noProof/>
                <w:webHidden/>
                <w:sz w:val="28"/>
                <w:szCs w:val="28"/>
              </w:rPr>
              <w:fldChar w:fldCharType="end"/>
            </w:r>
          </w:hyperlink>
        </w:p>
        <w:p w14:paraId="243FCADE" w14:textId="73FC4125" w:rsidR="00156A41" w:rsidRPr="00DC0F4C" w:rsidRDefault="00C74868">
          <w:pPr>
            <w:pStyle w:val="11"/>
            <w:tabs>
              <w:tab w:val="left" w:pos="440"/>
              <w:tab w:val="right" w:leader="dot" w:pos="9345"/>
            </w:tabs>
            <w:rPr>
              <w:rFonts w:eastAsiaTheme="minorEastAsia"/>
              <w:noProof/>
              <w:sz w:val="28"/>
              <w:szCs w:val="28"/>
            </w:rPr>
          </w:pPr>
          <w:hyperlink w:anchor="_Toc480926882" w:history="1">
            <w:r w:rsidR="00156A41" w:rsidRPr="00DC0F4C">
              <w:rPr>
                <w:rStyle w:val="af"/>
                <w:noProof/>
                <w:sz w:val="28"/>
                <w:szCs w:val="28"/>
              </w:rPr>
              <w:t>7.</w:t>
            </w:r>
            <w:r w:rsidR="00156A41" w:rsidRPr="00DC0F4C">
              <w:rPr>
                <w:rFonts w:eastAsiaTheme="minorEastAsia"/>
                <w:noProof/>
                <w:sz w:val="28"/>
                <w:szCs w:val="28"/>
              </w:rPr>
              <w:tab/>
            </w:r>
            <w:r w:rsidR="00156A41" w:rsidRPr="00DC0F4C">
              <w:rPr>
                <w:rStyle w:val="af"/>
                <w:noProof/>
                <w:sz w:val="28"/>
                <w:szCs w:val="28"/>
              </w:rPr>
              <w:t>Перечень основной и дополнительной литературы, необходимой для подготовки к государственной итоговой аттестации</w:t>
            </w:r>
            <w:r w:rsidR="00156A41" w:rsidRPr="00DC0F4C">
              <w:rPr>
                <w:noProof/>
                <w:webHidden/>
                <w:sz w:val="28"/>
                <w:szCs w:val="28"/>
              </w:rPr>
              <w:tab/>
            </w:r>
            <w:r w:rsidR="00156A41" w:rsidRPr="00DC0F4C">
              <w:rPr>
                <w:noProof/>
                <w:webHidden/>
                <w:sz w:val="28"/>
                <w:szCs w:val="28"/>
              </w:rPr>
              <w:fldChar w:fldCharType="begin"/>
            </w:r>
            <w:r w:rsidR="00156A41" w:rsidRPr="00DC0F4C">
              <w:rPr>
                <w:noProof/>
                <w:webHidden/>
                <w:sz w:val="28"/>
                <w:szCs w:val="28"/>
              </w:rPr>
              <w:instrText xml:space="preserve"> PAGEREF _Toc480926882 \h </w:instrText>
            </w:r>
            <w:r w:rsidR="00156A41" w:rsidRPr="00DC0F4C">
              <w:rPr>
                <w:noProof/>
                <w:webHidden/>
                <w:sz w:val="28"/>
                <w:szCs w:val="28"/>
              </w:rPr>
            </w:r>
            <w:r w:rsidR="00156A41" w:rsidRPr="00DC0F4C">
              <w:rPr>
                <w:noProof/>
                <w:webHidden/>
                <w:sz w:val="28"/>
                <w:szCs w:val="28"/>
              </w:rPr>
              <w:fldChar w:fldCharType="separate"/>
            </w:r>
            <w:r w:rsidR="00DC749F">
              <w:rPr>
                <w:noProof/>
                <w:webHidden/>
                <w:sz w:val="28"/>
                <w:szCs w:val="28"/>
              </w:rPr>
              <w:t>16</w:t>
            </w:r>
            <w:r w:rsidR="00156A41" w:rsidRPr="00DC0F4C">
              <w:rPr>
                <w:noProof/>
                <w:webHidden/>
                <w:sz w:val="28"/>
                <w:szCs w:val="28"/>
              </w:rPr>
              <w:fldChar w:fldCharType="end"/>
            </w:r>
          </w:hyperlink>
        </w:p>
        <w:p w14:paraId="3E5668A9" w14:textId="77777777" w:rsidR="00156A41" w:rsidRDefault="00156A41">
          <w:r w:rsidRPr="00DC0F4C">
            <w:rPr>
              <w:b/>
              <w:bCs/>
              <w:sz w:val="28"/>
              <w:szCs w:val="28"/>
            </w:rPr>
            <w:fldChar w:fldCharType="end"/>
          </w:r>
        </w:p>
      </w:sdtContent>
    </w:sdt>
    <w:p w14:paraId="13F9F636" w14:textId="77777777" w:rsidR="00156A41" w:rsidRDefault="00156A41" w:rsidP="00156A41"/>
    <w:p w14:paraId="77672EC9" w14:textId="77777777" w:rsidR="00156A41" w:rsidRDefault="00156A41" w:rsidP="00156A41"/>
    <w:p w14:paraId="4C7AC590" w14:textId="77777777" w:rsidR="00156A41" w:rsidRDefault="00156A41" w:rsidP="00156A41"/>
    <w:p w14:paraId="1CF9F88F" w14:textId="77777777" w:rsidR="00156A41" w:rsidRDefault="00156A41" w:rsidP="00156A41"/>
    <w:p w14:paraId="3CC15839" w14:textId="77777777" w:rsidR="00156A41" w:rsidRDefault="00156A41" w:rsidP="00156A41"/>
    <w:p w14:paraId="6062471D" w14:textId="77777777" w:rsidR="00156A41" w:rsidRDefault="00156A41" w:rsidP="00156A41"/>
    <w:p w14:paraId="354F1D85" w14:textId="77777777" w:rsidR="00156A41" w:rsidRDefault="00156A41" w:rsidP="00156A41"/>
    <w:p w14:paraId="372C4611" w14:textId="77777777" w:rsidR="00156A41" w:rsidRDefault="00156A41" w:rsidP="00156A41"/>
    <w:p w14:paraId="3888D058" w14:textId="77777777" w:rsidR="00156A41" w:rsidRDefault="00156A41" w:rsidP="00156A41"/>
    <w:p w14:paraId="73AD9576" w14:textId="77777777" w:rsidR="00156A41" w:rsidRDefault="00156A41" w:rsidP="00156A41"/>
    <w:p w14:paraId="654BB35F" w14:textId="77777777" w:rsidR="00156A41" w:rsidRDefault="00156A41" w:rsidP="00156A41"/>
    <w:p w14:paraId="242D25BF" w14:textId="77777777" w:rsidR="00156A41" w:rsidRDefault="00156A41" w:rsidP="00156A41"/>
    <w:p w14:paraId="730DC8E1" w14:textId="77777777" w:rsidR="00156A41" w:rsidRDefault="00156A41" w:rsidP="00156A41"/>
    <w:p w14:paraId="72E05E4A" w14:textId="77777777" w:rsidR="00156A41" w:rsidRDefault="00156A41" w:rsidP="00156A41"/>
    <w:p w14:paraId="248E3525" w14:textId="77777777" w:rsidR="00156A41" w:rsidRDefault="00156A41" w:rsidP="00156A41"/>
    <w:p w14:paraId="7E999472" w14:textId="77777777" w:rsidR="00156A41" w:rsidRDefault="00156A41" w:rsidP="00156A41"/>
    <w:p w14:paraId="64E0C89B" w14:textId="77777777" w:rsidR="00156A41" w:rsidRDefault="00156A41" w:rsidP="00156A41"/>
    <w:p w14:paraId="1E7CD16E" w14:textId="77777777" w:rsidR="00156A41" w:rsidRDefault="00156A41" w:rsidP="00156A41"/>
    <w:p w14:paraId="357B2AC0" w14:textId="1ABD5E72" w:rsidR="00DC0F4C" w:rsidRDefault="00DC0F4C" w:rsidP="00156A41">
      <w:r>
        <w:br w:type="page"/>
      </w:r>
    </w:p>
    <w:p w14:paraId="5123CDA8" w14:textId="77777777" w:rsidR="00546ED9" w:rsidRPr="00ED62B1" w:rsidRDefault="00546ED9" w:rsidP="0013074D">
      <w:pPr>
        <w:pStyle w:val="1"/>
        <w:numPr>
          <w:ilvl w:val="0"/>
          <w:numId w:val="1"/>
        </w:numPr>
        <w:spacing w:line="360" w:lineRule="auto"/>
        <w:rPr>
          <w:rFonts w:ascii="Times New Roman" w:hAnsi="Times New Roman" w:cs="Times New Roman"/>
          <w:color w:val="auto"/>
        </w:rPr>
      </w:pPr>
      <w:bookmarkStart w:id="0" w:name="_Toc480926876"/>
      <w:r w:rsidRPr="00ED62B1">
        <w:rPr>
          <w:rFonts w:ascii="Times New Roman" w:hAnsi="Times New Roman" w:cs="Times New Roman"/>
          <w:color w:val="auto"/>
        </w:rPr>
        <w:t>Общие положения</w:t>
      </w:r>
      <w:bookmarkEnd w:id="0"/>
    </w:p>
    <w:p w14:paraId="659591ED" w14:textId="77777777" w:rsidR="0013074D" w:rsidRPr="00FB40CD" w:rsidRDefault="00546ED9" w:rsidP="0013074D">
      <w:pPr>
        <w:pStyle w:val="a5"/>
        <w:spacing w:line="276" w:lineRule="auto"/>
        <w:ind w:left="0" w:firstLine="709"/>
        <w:jc w:val="both"/>
        <w:rPr>
          <w:b w:val="0"/>
          <w:color w:val="auto"/>
          <w:szCs w:val="28"/>
        </w:rPr>
      </w:pPr>
      <w:r w:rsidRPr="00FB40CD">
        <w:rPr>
          <w:b w:val="0"/>
          <w:color w:val="auto"/>
          <w:szCs w:val="28"/>
        </w:rPr>
        <w:t xml:space="preserve">Организация и проведение государственной итоговой аттестации </w:t>
      </w:r>
      <w:r w:rsidR="0013074D" w:rsidRPr="00FB40CD">
        <w:rPr>
          <w:b w:val="0"/>
          <w:color w:val="auto"/>
          <w:szCs w:val="28"/>
        </w:rPr>
        <w:t>ФГБОУ ВО «РГЭУ (РИНХ)»</w:t>
      </w:r>
      <w:r w:rsidRPr="00FB40CD">
        <w:rPr>
          <w:b w:val="0"/>
          <w:color w:val="auto"/>
          <w:szCs w:val="28"/>
        </w:rPr>
        <w:t xml:space="preserve"> определяется</w:t>
      </w:r>
      <w:r w:rsidR="0013074D" w:rsidRPr="00FB40CD">
        <w:rPr>
          <w:b w:val="0"/>
          <w:color w:val="auto"/>
          <w:szCs w:val="28"/>
        </w:rPr>
        <w:t>:</w:t>
      </w:r>
    </w:p>
    <w:p w14:paraId="360C2084" w14:textId="77777777" w:rsidR="00546ED9" w:rsidRPr="00FB40CD" w:rsidRDefault="0013074D" w:rsidP="0013074D">
      <w:pPr>
        <w:pStyle w:val="a5"/>
        <w:spacing w:line="276" w:lineRule="auto"/>
        <w:ind w:left="0" w:firstLine="709"/>
        <w:jc w:val="both"/>
        <w:rPr>
          <w:b w:val="0"/>
          <w:color w:val="auto"/>
          <w:szCs w:val="28"/>
        </w:rPr>
      </w:pPr>
      <w:r w:rsidRPr="00FB40CD">
        <w:rPr>
          <w:b w:val="0"/>
          <w:color w:val="auto"/>
          <w:szCs w:val="28"/>
        </w:rPr>
        <w:t>−</w:t>
      </w:r>
      <w:r w:rsidR="00546ED9" w:rsidRPr="00FB40CD">
        <w:rPr>
          <w:b w:val="0"/>
          <w:color w:val="auto"/>
          <w:szCs w:val="28"/>
        </w:rPr>
        <w:t xml:space="preserve">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приказом Министерства образования и науки Российской Федерации от 29 июня </w:t>
      </w:r>
      <w:smartTag w:uri="urn:schemas-microsoft-com:office:smarttags" w:element="metricconverter">
        <w:smartTagPr>
          <w:attr w:name="ProductID" w:val="2015 г"/>
        </w:smartTagPr>
        <w:r w:rsidR="00546ED9" w:rsidRPr="00FB40CD">
          <w:rPr>
            <w:b w:val="0"/>
            <w:color w:val="auto"/>
            <w:szCs w:val="28"/>
          </w:rPr>
          <w:t>2015 г</w:t>
        </w:r>
      </w:smartTag>
      <w:r w:rsidR="00546ED9" w:rsidRPr="00FB40CD">
        <w:rPr>
          <w:b w:val="0"/>
          <w:color w:val="auto"/>
          <w:szCs w:val="28"/>
        </w:rPr>
        <w:t>. № 636.</w:t>
      </w:r>
    </w:p>
    <w:p w14:paraId="0A48459E" w14:textId="77777777" w:rsidR="0092747F" w:rsidRPr="00FB40CD" w:rsidRDefault="0013074D" w:rsidP="0092747F">
      <w:pPr>
        <w:pStyle w:val="a5"/>
        <w:spacing w:line="276" w:lineRule="auto"/>
        <w:ind w:left="0" w:firstLine="709"/>
        <w:jc w:val="both"/>
        <w:rPr>
          <w:b w:val="0"/>
          <w:color w:val="auto"/>
          <w:szCs w:val="28"/>
        </w:rPr>
      </w:pPr>
      <w:r w:rsidRPr="00FB40CD">
        <w:rPr>
          <w:b w:val="0"/>
          <w:color w:val="auto"/>
          <w:szCs w:val="28"/>
        </w:rPr>
        <w:t xml:space="preserve">− </w:t>
      </w:r>
      <w:r w:rsidR="0092747F" w:rsidRPr="00FB40CD">
        <w:rPr>
          <w:b w:val="0"/>
          <w:color w:val="auto"/>
          <w:szCs w:val="28"/>
        </w:rPr>
        <w:t xml:space="preserve">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w:t>
      </w:r>
      <w:r w:rsidR="00F6235A" w:rsidRPr="00FB40CD">
        <w:rPr>
          <w:b w:val="0"/>
          <w:color w:val="auto"/>
          <w:szCs w:val="28"/>
        </w:rPr>
        <w:t xml:space="preserve">в РГЭУ (РИНХ) </w:t>
      </w:r>
      <w:r w:rsidR="0092747F" w:rsidRPr="00FB40CD">
        <w:rPr>
          <w:b w:val="0"/>
          <w:color w:val="auto"/>
          <w:szCs w:val="28"/>
        </w:rPr>
        <w:t xml:space="preserve">29 декабря </w:t>
      </w:r>
      <w:smartTag w:uri="urn:schemas-microsoft-com:office:smarttags" w:element="metricconverter">
        <w:smartTagPr>
          <w:attr w:name="ProductID" w:val="2015 г"/>
        </w:smartTagPr>
        <w:r w:rsidR="0092747F" w:rsidRPr="00FB40CD">
          <w:rPr>
            <w:b w:val="0"/>
            <w:color w:val="auto"/>
            <w:szCs w:val="28"/>
          </w:rPr>
          <w:t>2015 г</w:t>
        </w:r>
      </w:smartTag>
      <w:r w:rsidR="0092747F" w:rsidRPr="00FB40CD">
        <w:rPr>
          <w:b w:val="0"/>
          <w:color w:val="auto"/>
          <w:szCs w:val="28"/>
        </w:rPr>
        <w:t>.</w:t>
      </w:r>
    </w:p>
    <w:p w14:paraId="11A373D3" w14:textId="77777777" w:rsidR="0013074D" w:rsidRPr="00D07E5E" w:rsidRDefault="0013074D" w:rsidP="0013074D">
      <w:pPr>
        <w:pStyle w:val="a5"/>
        <w:spacing w:line="276" w:lineRule="auto"/>
        <w:ind w:left="0" w:firstLine="709"/>
        <w:jc w:val="both"/>
        <w:rPr>
          <w:b w:val="0"/>
          <w:color w:val="FF0000"/>
          <w:szCs w:val="28"/>
        </w:rPr>
      </w:pPr>
    </w:p>
    <w:p w14:paraId="469F2CAF" w14:textId="77777777" w:rsidR="00546ED9" w:rsidRPr="00FB40CD" w:rsidRDefault="00546ED9" w:rsidP="0013074D">
      <w:pPr>
        <w:pStyle w:val="a5"/>
        <w:spacing w:line="276" w:lineRule="auto"/>
        <w:ind w:left="0" w:firstLine="708"/>
        <w:jc w:val="both"/>
        <w:rPr>
          <w:b w:val="0"/>
          <w:color w:val="auto"/>
          <w:szCs w:val="28"/>
        </w:rPr>
      </w:pPr>
      <w:r w:rsidRPr="00FB40CD">
        <w:rPr>
          <w:b w:val="0"/>
          <w:color w:val="auto"/>
          <w:szCs w:val="28"/>
        </w:rPr>
        <w:t xml:space="preserve">К государственной итоговой аттестации допускается обучающийся, не имеющий академической задолженности и в полном </w:t>
      </w:r>
      <w:r w:rsidR="0013074D" w:rsidRPr="00FB40CD">
        <w:rPr>
          <w:b w:val="0"/>
          <w:color w:val="auto"/>
          <w:szCs w:val="28"/>
        </w:rPr>
        <w:t>объеме выполнивший учебный план (индивидуальный учебный план).</w:t>
      </w:r>
    </w:p>
    <w:p w14:paraId="638216E7" w14:textId="77777777" w:rsidR="0070561C" w:rsidRPr="00ED62B1" w:rsidRDefault="0070561C" w:rsidP="0070561C">
      <w:pPr>
        <w:pStyle w:val="1"/>
        <w:numPr>
          <w:ilvl w:val="0"/>
          <w:numId w:val="1"/>
        </w:numPr>
        <w:spacing w:line="360" w:lineRule="auto"/>
        <w:rPr>
          <w:rFonts w:ascii="Times New Roman" w:hAnsi="Times New Roman" w:cs="Times New Roman"/>
          <w:color w:val="auto"/>
        </w:rPr>
      </w:pPr>
      <w:bookmarkStart w:id="1" w:name="_Toc480926877"/>
      <w:r w:rsidRPr="00ED62B1">
        <w:rPr>
          <w:rFonts w:ascii="Times New Roman" w:hAnsi="Times New Roman" w:cs="Times New Roman"/>
          <w:color w:val="auto"/>
        </w:rPr>
        <w:t>Цели</w:t>
      </w:r>
      <w:r w:rsidRPr="00ED62B1">
        <w:rPr>
          <w:rFonts w:ascii="Times New Roman" w:hAnsi="Times New Roman" w:cs="Times New Roman"/>
          <w:color w:val="auto"/>
          <w:sz w:val="24"/>
          <w:szCs w:val="24"/>
        </w:rPr>
        <w:t xml:space="preserve"> </w:t>
      </w:r>
      <w:r w:rsidRPr="00ED62B1">
        <w:rPr>
          <w:rFonts w:ascii="Times New Roman" w:hAnsi="Times New Roman" w:cs="Times New Roman"/>
          <w:color w:val="auto"/>
        </w:rPr>
        <w:t>государственной итоговой аттестации</w:t>
      </w:r>
      <w:bookmarkEnd w:id="1"/>
      <w:r w:rsidRPr="00ED62B1">
        <w:rPr>
          <w:rFonts w:ascii="Times New Roman" w:hAnsi="Times New Roman" w:cs="Times New Roman"/>
          <w:color w:val="auto"/>
        </w:rPr>
        <w:t xml:space="preserve"> </w:t>
      </w:r>
    </w:p>
    <w:p w14:paraId="10B59A40" w14:textId="77777777" w:rsidR="0070561C" w:rsidRPr="00ED62B1" w:rsidRDefault="0070561C" w:rsidP="0013074D">
      <w:pPr>
        <w:shd w:val="clear" w:color="auto" w:fill="FFFFFF"/>
        <w:ind w:firstLine="709"/>
        <w:jc w:val="both"/>
        <w:rPr>
          <w:sz w:val="28"/>
          <w:szCs w:val="28"/>
        </w:rPr>
      </w:pPr>
      <w:r w:rsidRPr="00ED62B1">
        <w:rPr>
          <w:sz w:val="28"/>
          <w:szCs w:val="28"/>
        </w:rPr>
        <w:t xml:space="preserve">Целью проведения государственной итоговой аттестации является определение соответствия </w:t>
      </w:r>
      <w:r w:rsidR="00FB40CD" w:rsidRPr="00ED62B1">
        <w:rPr>
          <w:sz w:val="28"/>
          <w:szCs w:val="28"/>
        </w:rPr>
        <w:t>результатов освоения обучающимися образовательной программы соответствующим требованиям федерального государственного образовательного стандарта</w:t>
      </w:r>
      <w:r w:rsidR="00FB40CD" w:rsidRPr="00ED62B1">
        <w:rPr>
          <w:sz w:val="27"/>
          <w:szCs w:val="27"/>
        </w:rPr>
        <w:t xml:space="preserve"> </w:t>
      </w:r>
      <w:r w:rsidR="00FB40CD" w:rsidRPr="00ED62B1">
        <w:rPr>
          <w:sz w:val="28"/>
          <w:szCs w:val="28"/>
        </w:rPr>
        <w:t xml:space="preserve">по направлению подготовки </w:t>
      </w:r>
      <w:r w:rsidR="00ED62B1" w:rsidRPr="00ED62B1">
        <w:rPr>
          <w:sz w:val="28"/>
          <w:szCs w:val="28"/>
        </w:rPr>
        <w:t>38.03.01</w:t>
      </w:r>
      <w:r w:rsidR="00FB40CD" w:rsidRPr="00ED62B1">
        <w:rPr>
          <w:sz w:val="28"/>
          <w:szCs w:val="28"/>
        </w:rPr>
        <w:t xml:space="preserve"> </w:t>
      </w:r>
      <w:r w:rsidR="00ED62B1" w:rsidRPr="00ED62B1">
        <w:rPr>
          <w:bCs/>
          <w:sz w:val="28"/>
          <w:szCs w:val="28"/>
        </w:rPr>
        <w:t>«Экономика» (уровень бакалавриата)</w:t>
      </w:r>
      <w:r w:rsidR="00FB40CD" w:rsidRPr="00ED62B1">
        <w:rPr>
          <w:sz w:val="28"/>
          <w:szCs w:val="28"/>
        </w:rPr>
        <w:t>.</w:t>
      </w:r>
    </w:p>
    <w:p w14:paraId="21EB462B" w14:textId="77777777" w:rsidR="0013074D" w:rsidRPr="00FB40CD" w:rsidRDefault="0013074D" w:rsidP="004F5668">
      <w:pPr>
        <w:shd w:val="clear" w:color="auto" w:fill="FFFFFF"/>
        <w:ind w:firstLine="709"/>
        <w:jc w:val="both"/>
        <w:rPr>
          <w:sz w:val="28"/>
          <w:szCs w:val="28"/>
        </w:rPr>
      </w:pPr>
      <w:r w:rsidRPr="00FB40CD">
        <w:rPr>
          <w:sz w:val="28"/>
          <w:szCs w:val="28"/>
        </w:rPr>
        <w:t xml:space="preserve">В частности, </w:t>
      </w:r>
      <w:r w:rsidRPr="0005760C">
        <w:rPr>
          <w:sz w:val="28"/>
          <w:szCs w:val="28"/>
        </w:rPr>
        <w:t xml:space="preserve">проверяется </w:t>
      </w:r>
      <w:r w:rsidR="00FB40CD" w:rsidRPr="0005760C">
        <w:rPr>
          <w:sz w:val="28"/>
          <w:szCs w:val="28"/>
        </w:rPr>
        <w:t xml:space="preserve">готовность выпускника к решению профессиональных задач </w:t>
      </w:r>
      <w:r w:rsidR="00FB40CD">
        <w:rPr>
          <w:sz w:val="28"/>
          <w:szCs w:val="28"/>
        </w:rPr>
        <w:t xml:space="preserve">в рамках </w:t>
      </w:r>
      <w:r w:rsidRPr="00FB40CD">
        <w:rPr>
          <w:sz w:val="28"/>
          <w:szCs w:val="28"/>
        </w:rPr>
        <w:t>следующих видов профессиональной деятельности, предусмотренными ФГОС:</w:t>
      </w:r>
    </w:p>
    <w:p w14:paraId="59EFACF2" w14:textId="77777777" w:rsidR="0013074D" w:rsidRPr="00ED62B1" w:rsidRDefault="00ED62B1" w:rsidP="00FF3714">
      <w:pPr>
        <w:pStyle w:val="a4"/>
        <w:numPr>
          <w:ilvl w:val="0"/>
          <w:numId w:val="2"/>
        </w:numPr>
        <w:shd w:val="clear" w:color="auto" w:fill="FFFFFF"/>
        <w:jc w:val="both"/>
        <w:rPr>
          <w:color w:val="000000"/>
          <w:sz w:val="28"/>
          <w:szCs w:val="28"/>
          <w:shd w:val="clear" w:color="auto" w:fill="FFFFFF"/>
        </w:rPr>
      </w:pPr>
      <w:r w:rsidRPr="00ED62B1">
        <w:rPr>
          <w:color w:val="000000"/>
          <w:sz w:val="28"/>
          <w:szCs w:val="28"/>
          <w:shd w:val="clear" w:color="auto" w:fill="FFFFFF"/>
        </w:rPr>
        <w:t>расчетно-экономическ</w:t>
      </w:r>
      <w:r>
        <w:rPr>
          <w:color w:val="000000"/>
          <w:sz w:val="28"/>
          <w:szCs w:val="28"/>
          <w:shd w:val="clear" w:color="auto" w:fill="FFFFFF"/>
        </w:rPr>
        <w:t>ой</w:t>
      </w:r>
      <w:r w:rsidRPr="00ED62B1">
        <w:rPr>
          <w:color w:val="000000"/>
          <w:sz w:val="28"/>
          <w:szCs w:val="28"/>
          <w:shd w:val="clear" w:color="auto" w:fill="FFFFFF"/>
        </w:rPr>
        <w:t>;</w:t>
      </w:r>
    </w:p>
    <w:p w14:paraId="5ACAAB23" w14:textId="77777777" w:rsidR="00ED62B1" w:rsidRPr="00ED62B1" w:rsidRDefault="00ED62B1" w:rsidP="00FF3714">
      <w:pPr>
        <w:pStyle w:val="a4"/>
        <w:numPr>
          <w:ilvl w:val="0"/>
          <w:numId w:val="2"/>
        </w:numPr>
        <w:shd w:val="clear" w:color="auto" w:fill="FFFFFF"/>
        <w:jc w:val="both"/>
        <w:rPr>
          <w:color w:val="000000"/>
          <w:sz w:val="28"/>
          <w:szCs w:val="28"/>
          <w:shd w:val="clear" w:color="auto" w:fill="FFFFFF"/>
        </w:rPr>
      </w:pPr>
      <w:r w:rsidRPr="00ED62B1">
        <w:rPr>
          <w:color w:val="000000"/>
          <w:sz w:val="28"/>
          <w:szCs w:val="28"/>
          <w:shd w:val="clear" w:color="auto" w:fill="FFFFFF"/>
        </w:rPr>
        <w:t>аналитическ</w:t>
      </w:r>
      <w:r>
        <w:rPr>
          <w:color w:val="000000"/>
          <w:sz w:val="28"/>
          <w:szCs w:val="28"/>
          <w:shd w:val="clear" w:color="auto" w:fill="FFFFFF"/>
        </w:rPr>
        <w:t>ой</w:t>
      </w:r>
      <w:r w:rsidRPr="00ED62B1">
        <w:rPr>
          <w:color w:val="000000"/>
          <w:sz w:val="28"/>
          <w:szCs w:val="28"/>
          <w:shd w:val="clear" w:color="auto" w:fill="FFFFFF"/>
        </w:rPr>
        <w:t>, научно-исследовательск</w:t>
      </w:r>
      <w:r>
        <w:rPr>
          <w:color w:val="000000"/>
          <w:sz w:val="28"/>
          <w:szCs w:val="28"/>
          <w:shd w:val="clear" w:color="auto" w:fill="FFFFFF"/>
        </w:rPr>
        <w:t>ой</w:t>
      </w:r>
      <w:r w:rsidRPr="00ED62B1">
        <w:rPr>
          <w:color w:val="000000"/>
          <w:sz w:val="28"/>
          <w:szCs w:val="28"/>
          <w:shd w:val="clear" w:color="auto" w:fill="FFFFFF"/>
        </w:rPr>
        <w:t>;</w:t>
      </w:r>
    </w:p>
    <w:p w14:paraId="2C1434C8" w14:textId="77777777" w:rsidR="00ED62B1" w:rsidRPr="00ED62B1" w:rsidRDefault="00ED62B1" w:rsidP="00FF3714">
      <w:pPr>
        <w:pStyle w:val="a4"/>
        <w:numPr>
          <w:ilvl w:val="0"/>
          <w:numId w:val="2"/>
        </w:numPr>
        <w:shd w:val="clear" w:color="auto" w:fill="FFFFFF"/>
        <w:jc w:val="both"/>
        <w:rPr>
          <w:color w:val="000000"/>
          <w:sz w:val="28"/>
          <w:szCs w:val="28"/>
          <w:shd w:val="clear" w:color="auto" w:fill="FFFFFF"/>
        </w:rPr>
      </w:pPr>
      <w:r w:rsidRPr="00ED62B1">
        <w:rPr>
          <w:color w:val="000000"/>
          <w:sz w:val="28"/>
          <w:szCs w:val="28"/>
          <w:shd w:val="clear" w:color="auto" w:fill="FFFFFF"/>
        </w:rPr>
        <w:t>организационно-управленческ</w:t>
      </w:r>
      <w:r>
        <w:rPr>
          <w:color w:val="000000"/>
          <w:sz w:val="28"/>
          <w:szCs w:val="28"/>
          <w:shd w:val="clear" w:color="auto" w:fill="FFFFFF"/>
        </w:rPr>
        <w:t>ой</w:t>
      </w:r>
      <w:r w:rsidRPr="00ED62B1">
        <w:rPr>
          <w:color w:val="000000"/>
          <w:sz w:val="28"/>
          <w:szCs w:val="28"/>
          <w:shd w:val="clear" w:color="auto" w:fill="FFFFFF"/>
        </w:rPr>
        <w:t>;</w:t>
      </w:r>
    </w:p>
    <w:p w14:paraId="1E39B90C" w14:textId="77777777" w:rsidR="00ED62B1" w:rsidRPr="00ED62B1" w:rsidRDefault="00ED62B1" w:rsidP="00FF3714">
      <w:pPr>
        <w:pStyle w:val="a4"/>
        <w:numPr>
          <w:ilvl w:val="0"/>
          <w:numId w:val="2"/>
        </w:numPr>
        <w:shd w:val="clear" w:color="auto" w:fill="FFFFFF"/>
        <w:jc w:val="both"/>
        <w:rPr>
          <w:i/>
          <w:color w:val="00B050"/>
          <w:sz w:val="28"/>
          <w:szCs w:val="28"/>
        </w:rPr>
      </w:pPr>
      <w:r w:rsidRPr="00ED62B1">
        <w:rPr>
          <w:color w:val="000000"/>
          <w:sz w:val="28"/>
          <w:szCs w:val="28"/>
          <w:shd w:val="clear" w:color="auto" w:fill="FFFFFF"/>
        </w:rPr>
        <w:t>учетн</w:t>
      </w:r>
      <w:r>
        <w:rPr>
          <w:color w:val="000000"/>
          <w:sz w:val="28"/>
          <w:szCs w:val="28"/>
          <w:shd w:val="clear" w:color="auto" w:fill="FFFFFF"/>
        </w:rPr>
        <w:t>ой</w:t>
      </w:r>
      <w:r w:rsidRPr="00ED62B1">
        <w:rPr>
          <w:color w:val="000000"/>
          <w:sz w:val="28"/>
          <w:szCs w:val="28"/>
          <w:shd w:val="clear" w:color="auto" w:fill="FFFFFF"/>
        </w:rPr>
        <w:t>.</w:t>
      </w:r>
    </w:p>
    <w:p w14:paraId="277CB36A" w14:textId="77777777" w:rsidR="0070561C" w:rsidRPr="00ED62B1" w:rsidRDefault="0070561C" w:rsidP="004F5668">
      <w:pPr>
        <w:pStyle w:val="1"/>
        <w:numPr>
          <w:ilvl w:val="0"/>
          <w:numId w:val="1"/>
        </w:numPr>
        <w:rPr>
          <w:rFonts w:ascii="Times New Roman" w:hAnsi="Times New Roman" w:cs="Times New Roman"/>
          <w:color w:val="auto"/>
        </w:rPr>
      </w:pPr>
      <w:bookmarkStart w:id="2" w:name="_Toc480926878"/>
      <w:r w:rsidRPr="00ED62B1">
        <w:rPr>
          <w:rFonts w:ascii="Times New Roman" w:hAnsi="Times New Roman" w:cs="Times New Roman"/>
          <w:color w:val="auto"/>
        </w:rPr>
        <w:t>Содержание государственной итоговой аттестации</w:t>
      </w:r>
      <w:bookmarkEnd w:id="2"/>
    </w:p>
    <w:p w14:paraId="75FBA9DE" w14:textId="77777777" w:rsidR="0070561C" w:rsidRDefault="0070561C" w:rsidP="004F5668">
      <w:pPr>
        <w:pStyle w:val="a4"/>
        <w:numPr>
          <w:ilvl w:val="1"/>
          <w:numId w:val="1"/>
        </w:numPr>
        <w:shd w:val="clear" w:color="auto" w:fill="FFFFFF"/>
        <w:jc w:val="both"/>
        <w:rPr>
          <w:sz w:val="28"/>
          <w:szCs w:val="28"/>
        </w:rPr>
      </w:pPr>
      <w:r w:rsidRPr="00692B1C">
        <w:rPr>
          <w:sz w:val="28"/>
          <w:szCs w:val="28"/>
        </w:rPr>
        <w:t>Трудоемкость</w:t>
      </w:r>
      <w:r>
        <w:rPr>
          <w:sz w:val="28"/>
          <w:szCs w:val="28"/>
        </w:rPr>
        <w:t xml:space="preserve"> государственной итоговой аттестации составляет </w:t>
      </w:r>
      <w:r w:rsidR="00FB40CD" w:rsidRPr="00ED62B1">
        <w:rPr>
          <w:sz w:val="28"/>
          <w:szCs w:val="28"/>
        </w:rPr>
        <w:t>9</w:t>
      </w:r>
      <w:r>
        <w:rPr>
          <w:sz w:val="28"/>
          <w:szCs w:val="28"/>
        </w:rPr>
        <w:t xml:space="preserve"> зачетных единиц.</w:t>
      </w:r>
      <w:r w:rsidRPr="00692B1C">
        <w:rPr>
          <w:sz w:val="28"/>
          <w:szCs w:val="28"/>
        </w:rPr>
        <w:t xml:space="preserve"> </w:t>
      </w:r>
    </w:p>
    <w:p w14:paraId="52B0AAF9" w14:textId="77777777" w:rsidR="0070561C" w:rsidRDefault="0070561C" w:rsidP="004F5668">
      <w:pPr>
        <w:pStyle w:val="a4"/>
        <w:numPr>
          <w:ilvl w:val="1"/>
          <w:numId w:val="1"/>
        </w:numPr>
        <w:shd w:val="clear" w:color="auto" w:fill="FFFFFF"/>
        <w:jc w:val="both"/>
        <w:rPr>
          <w:sz w:val="28"/>
          <w:szCs w:val="28"/>
        </w:rPr>
      </w:pPr>
      <w:r>
        <w:rPr>
          <w:sz w:val="28"/>
          <w:szCs w:val="28"/>
        </w:rPr>
        <w:t xml:space="preserve">Государственная </w:t>
      </w:r>
      <w:r w:rsidRPr="00692B1C">
        <w:rPr>
          <w:sz w:val="28"/>
          <w:szCs w:val="28"/>
        </w:rPr>
        <w:t>итоговая аттестация выпускников проводится в форме</w:t>
      </w:r>
      <w:r>
        <w:rPr>
          <w:sz w:val="28"/>
          <w:szCs w:val="28"/>
        </w:rPr>
        <w:t>:</w:t>
      </w:r>
    </w:p>
    <w:p w14:paraId="5E9C0013" w14:textId="77777777" w:rsidR="0070561C" w:rsidRPr="00FB40CD" w:rsidRDefault="0070561C" w:rsidP="004F5668">
      <w:pPr>
        <w:pStyle w:val="a4"/>
        <w:shd w:val="clear" w:color="auto" w:fill="FFFFFF"/>
        <w:jc w:val="both"/>
        <w:rPr>
          <w:sz w:val="28"/>
          <w:szCs w:val="28"/>
        </w:rPr>
      </w:pPr>
      <w:r w:rsidRPr="00FB40CD">
        <w:rPr>
          <w:sz w:val="28"/>
          <w:szCs w:val="28"/>
        </w:rPr>
        <w:t>− государственного экзамена;</w:t>
      </w:r>
    </w:p>
    <w:p w14:paraId="21BBCF24" w14:textId="6D385D75" w:rsidR="0070561C" w:rsidRDefault="0070561C" w:rsidP="000D2E43">
      <w:pPr>
        <w:pStyle w:val="a4"/>
        <w:shd w:val="clear" w:color="auto" w:fill="FFFFFF"/>
        <w:ind w:left="1134" w:hanging="414"/>
        <w:jc w:val="both"/>
        <w:rPr>
          <w:sz w:val="28"/>
          <w:szCs w:val="28"/>
        </w:rPr>
      </w:pPr>
      <w:r w:rsidRPr="00FB40CD">
        <w:rPr>
          <w:sz w:val="28"/>
          <w:szCs w:val="28"/>
        </w:rPr>
        <w:t>− защиты выпускной квалификационной работы (далее вместе –государственные аттестационные испытания).</w:t>
      </w:r>
    </w:p>
    <w:p w14:paraId="26663B01" w14:textId="3AF2659D" w:rsidR="000D2E43" w:rsidRPr="00FB40CD" w:rsidRDefault="000D2E43" w:rsidP="000D2E43">
      <w:pPr>
        <w:pStyle w:val="a4"/>
        <w:shd w:val="clear" w:color="auto" w:fill="FFFFFF"/>
        <w:ind w:left="1276" w:hanging="567"/>
        <w:jc w:val="both"/>
        <w:rPr>
          <w:sz w:val="28"/>
          <w:szCs w:val="28"/>
        </w:rPr>
      </w:pPr>
      <w:r w:rsidRPr="00D83F04">
        <w:rPr>
          <w:b/>
          <w:sz w:val="28"/>
          <w:szCs w:val="28"/>
        </w:rPr>
        <w:t>3.3</w:t>
      </w:r>
      <w:r>
        <w:rPr>
          <w:b/>
          <w:sz w:val="28"/>
          <w:szCs w:val="28"/>
        </w:rPr>
        <w:t>.</w:t>
      </w:r>
      <w:r>
        <w:rPr>
          <w:sz w:val="28"/>
          <w:szCs w:val="28"/>
        </w:rPr>
        <w:t xml:space="preserve"> в</w:t>
      </w:r>
      <w:r w:rsidRPr="00D83F04">
        <w:rPr>
          <w:sz w:val="28"/>
          <w:szCs w:val="28"/>
        </w:rPr>
        <w:t xml:space="preserve"> ГИА входит защита выпускной квалификационной работы, включая подготовку к процедуре защиты и процедуру защиты, а также подготовка к сдаче и сдача государственного экзамена</w:t>
      </w:r>
    </w:p>
    <w:p w14:paraId="3D0663AE" w14:textId="77777777" w:rsidR="0070561C" w:rsidRPr="00ED62B1" w:rsidRDefault="0070561C" w:rsidP="004F5668">
      <w:pPr>
        <w:pStyle w:val="1"/>
        <w:numPr>
          <w:ilvl w:val="0"/>
          <w:numId w:val="1"/>
        </w:numPr>
        <w:rPr>
          <w:rFonts w:ascii="Times New Roman" w:hAnsi="Times New Roman" w:cs="Times New Roman"/>
          <w:color w:val="auto"/>
        </w:rPr>
      </w:pPr>
      <w:bookmarkStart w:id="3" w:name="_Toc480926879"/>
      <w:r w:rsidRPr="00ED62B1">
        <w:rPr>
          <w:rFonts w:ascii="Times New Roman" w:hAnsi="Times New Roman" w:cs="Times New Roman"/>
          <w:color w:val="auto"/>
        </w:rPr>
        <w:t>Фонд оценочных средств для государственной итоговой аттестации</w:t>
      </w:r>
      <w:bookmarkEnd w:id="3"/>
    </w:p>
    <w:p w14:paraId="392AEE9E" w14:textId="77777777" w:rsidR="0070561C" w:rsidRPr="008D7ED2" w:rsidRDefault="0070561C" w:rsidP="004F5668">
      <w:pPr>
        <w:pStyle w:val="a4"/>
        <w:shd w:val="clear" w:color="auto" w:fill="FFFFFF"/>
        <w:ind w:left="0" w:firstLine="709"/>
        <w:jc w:val="both"/>
        <w:rPr>
          <w:sz w:val="28"/>
          <w:szCs w:val="28"/>
        </w:rPr>
      </w:pPr>
      <w:r>
        <w:rPr>
          <w:sz w:val="28"/>
          <w:szCs w:val="28"/>
        </w:rPr>
        <w:t>Фонд оценочных средств для проведения государственной итоговой аттестации представлен в приложении 1 к программе государственной итоговой аттестации.</w:t>
      </w:r>
    </w:p>
    <w:p w14:paraId="3F10E629" w14:textId="77777777" w:rsidR="0070561C" w:rsidRPr="00ED62B1" w:rsidRDefault="0070561C" w:rsidP="004F5668">
      <w:pPr>
        <w:pStyle w:val="1"/>
        <w:numPr>
          <w:ilvl w:val="0"/>
          <w:numId w:val="1"/>
        </w:numPr>
        <w:rPr>
          <w:rFonts w:ascii="Times New Roman" w:hAnsi="Times New Roman" w:cs="Times New Roman"/>
          <w:color w:val="auto"/>
        </w:rPr>
      </w:pPr>
      <w:bookmarkStart w:id="4" w:name="_Toc480926880"/>
      <w:r w:rsidRPr="00ED62B1">
        <w:rPr>
          <w:rFonts w:ascii="Times New Roman" w:hAnsi="Times New Roman" w:cs="Times New Roman"/>
          <w:color w:val="auto"/>
        </w:rPr>
        <w:t>Содержание государственного экзамена</w:t>
      </w:r>
      <w:bookmarkEnd w:id="4"/>
      <w:r w:rsidRPr="00ED62B1">
        <w:rPr>
          <w:rFonts w:ascii="Times New Roman" w:hAnsi="Times New Roman" w:cs="Times New Roman"/>
          <w:color w:val="auto"/>
        </w:rPr>
        <w:t xml:space="preserve"> </w:t>
      </w:r>
    </w:p>
    <w:p w14:paraId="065A86AB" w14:textId="6A693117" w:rsidR="00D07E5E" w:rsidRDefault="00D07E5E" w:rsidP="00D07E5E">
      <w:pPr>
        <w:pStyle w:val="a4"/>
        <w:numPr>
          <w:ilvl w:val="1"/>
          <w:numId w:val="1"/>
        </w:numPr>
        <w:shd w:val="clear" w:color="auto" w:fill="FFFFFF"/>
        <w:spacing w:line="360" w:lineRule="auto"/>
        <w:jc w:val="both"/>
        <w:rPr>
          <w:i/>
          <w:color w:val="00B050"/>
          <w:sz w:val="28"/>
          <w:szCs w:val="28"/>
        </w:rPr>
      </w:pPr>
      <w:r w:rsidRPr="004F5668">
        <w:rPr>
          <w:b/>
          <w:sz w:val="28"/>
          <w:szCs w:val="28"/>
        </w:rPr>
        <w:t>Форма проведения государственного экзамена</w:t>
      </w:r>
      <w:r w:rsidRPr="00ED62B1">
        <w:rPr>
          <w:b/>
          <w:sz w:val="28"/>
          <w:szCs w:val="28"/>
        </w:rPr>
        <w:t>:</w:t>
      </w:r>
      <w:r w:rsidRPr="00ED62B1">
        <w:rPr>
          <w:sz w:val="28"/>
          <w:szCs w:val="28"/>
        </w:rPr>
        <w:t xml:space="preserve"> </w:t>
      </w:r>
      <w:r w:rsidRPr="000D2E43">
        <w:rPr>
          <w:i/>
          <w:sz w:val="28"/>
          <w:szCs w:val="28"/>
        </w:rPr>
        <w:t>устн</w:t>
      </w:r>
      <w:r w:rsidR="000D2E43" w:rsidRPr="000D2E43">
        <w:rPr>
          <w:i/>
          <w:sz w:val="28"/>
          <w:szCs w:val="28"/>
        </w:rPr>
        <w:t>о</w:t>
      </w:r>
      <w:r w:rsidR="00ED62B1" w:rsidRPr="00ED62B1">
        <w:rPr>
          <w:sz w:val="28"/>
          <w:szCs w:val="28"/>
        </w:rPr>
        <w:t>.</w:t>
      </w:r>
    </w:p>
    <w:p w14:paraId="59ED0471" w14:textId="77777777" w:rsidR="00AC5C9D" w:rsidRPr="004F5668" w:rsidRDefault="00AC5C9D" w:rsidP="00D07E5E">
      <w:pPr>
        <w:pStyle w:val="a4"/>
        <w:numPr>
          <w:ilvl w:val="1"/>
          <w:numId w:val="1"/>
        </w:numPr>
        <w:shd w:val="clear" w:color="auto" w:fill="FFFFFF"/>
        <w:spacing w:line="360" w:lineRule="auto"/>
        <w:jc w:val="both"/>
        <w:rPr>
          <w:b/>
          <w:i/>
          <w:color w:val="00B050"/>
          <w:sz w:val="28"/>
          <w:szCs w:val="28"/>
        </w:rPr>
      </w:pPr>
      <w:r w:rsidRPr="004F5668">
        <w:rPr>
          <w:b/>
          <w:sz w:val="28"/>
          <w:szCs w:val="28"/>
        </w:rPr>
        <w:t>П</w:t>
      </w:r>
      <w:r w:rsidR="0070561C" w:rsidRPr="004F5668">
        <w:rPr>
          <w:b/>
          <w:sz w:val="28"/>
          <w:szCs w:val="28"/>
        </w:rPr>
        <w:t>рограмма проведения</w:t>
      </w:r>
      <w:r w:rsidRPr="004F5668">
        <w:rPr>
          <w:b/>
          <w:i/>
          <w:sz w:val="28"/>
          <w:szCs w:val="28"/>
        </w:rPr>
        <w:t xml:space="preserve"> </w:t>
      </w:r>
      <w:r w:rsidRPr="004F5668">
        <w:rPr>
          <w:b/>
          <w:sz w:val="28"/>
          <w:szCs w:val="28"/>
        </w:rPr>
        <w:t>государственного экзамена:</w:t>
      </w:r>
    </w:p>
    <w:tbl>
      <w:tblPr>
        <w:tblStyle w:val="a3"/>
        <w:tblW w:w="9634" w:type="dxa"/>
        <w:tblLook w:val="04A0" w:firstRow="1" w:lastRow="0" w:firstColumn="1" w:lastColumn="0" w:noHBand="0" w:noVBand="1"/>
      </w:tblPr>
      <w:tblGrid>
        <w:gridCol w:w="2122"/>
        <w:gridCol w:w="7512"/>
      </w:tblGrid>
      <w:tr w:rsidR="00F6235A" w:rsidRPr="002D5B81" w14:paraId="3B7CB35E" w14:textId="77777777" w:rsidTr="002D5B81">
        <w:trPr>
          <w:trHeight w:val="1278"/>
        </w:trPr>
        <w:tc>
          <w:tcPr>
            <w:tcW w:w="2122" w:type="dxa"/>
            <w:vAlign w:val="center"/>
          </w:tcPr>
          <w:p w14:paraId="74D05756" w14:textId="77777777" w:rsidR="00F6235A" w:rsidRPr="002D5B81" w:rsidRDefault="00F6235A" w:rsidP="00ED62B1">
            <w:pPr>
              <w:pStyle w:val="a4"/>
              <w:ind w:left="0"/>
              <w:contextualSpacing w:val="0"/>
              <w:jc w:val="center"/>
            </w:pPr>
            <w:r w:rsidRPr="002D5B81">
              <w:t>Наименование дисциплины, выносимой на государственный экзамен</w:t>
            </w:r>
          </w:p>
        </w:tc>
        <w:tc>
          <w:tcPr>
            <w:tcW w:w="7512" w:type="dxa"/>
            <w:vAlign w:val="center"/>
          </w:tcPr>
          <w:p w14:paraId="77B37AD8" w14:textId="77777777" w:rsidR="00F6235A" w:rsidRPr="002D5B81" w:rsidRDefault="00F6235A" w:rsidP="00ED62B1">
            <w:pPr>
              <w:pStyle w:val="a4"/>
              <w:ind w:left="0"/>
              <w:contextualSpacing w:val="0"/>
              <w:jc w:val="center"/>
            </w:pPr>
            <w:r w:rsidRPr="002D5B81">
              <w:t>Разделы (темы) дисциплины, выносимые на государственный экзамен</w:t>
            </w:r>
          </w:p>
        </w:tc>
      </w:tr>
      <w:tr w:rsidR="00ED62B1" w:rsidRPr="002D5B81" w14:paraId="0D8EF8B8" w14:textId="77777777" w:rsidTr="002D5B81">
        <w:trPr>
          <w:trHeight w:val="511"/>
        </w:trPr>
        <w:tc>
          <w:tcPr>
            <w:tcW w:w="2122" w:type="dxa"/>
            <w:vAlign w:val="center"/>
          </w:tcPr>
          <w:p w14:paraId="39FA0393" w14:textId="77777777" w:rsidR="00ED62B1" w:rsidRPr="002D5B81" w:rsidRDefault="00ED62B1" w:rsidP="00ED62B1">
            <w:pPr>
              <w:pStyle w:val="a4"/>
              <w:ind w:left="0"/>
              <w:contextualSpacing w:val="0"/>
              <w:jc w:val="center"/>
              <w:rPr>
                <w:i/>
                <w:color w:val="808080" w:themeColor="background1" w:themeShade="80"/>
              </w:rPr>
            </w:pPr>
            <w:r w:rsidRPr="002D5B81">
              <w:t>Бухгалтерский финансовый учет</w:t>
            </w:r>
          </w:p>
        </w:tc>
        <w:tc>
          <w:tcPr>
            <w:tcW w:w="7512" w:type="dxa"/>
          </w:tcPr>
          <w:p w14:paraId="1D7CE88C" w14:textId="77777777" w:rsidR="00ED62B1" w:rsidRPr="002D5B81" w:rsidRDefault="00930772" w:rsidP="00ED62B1">
            <w:pPr>
              <w:tabs>
                <w:tab w:val="left" w:pos="1134"/>
              </w:tabs>
              <w:rPr>
                <w:b/>
                <w:color w:val="000000"/>
              </w:rPr>
            </w:pPr>
            <w:r w:rsidRPr="002D5B81">
              <w:rPr>
                <w:b/>
                <w:color w:val="000000"/>
              </w:rPr>
              <w:t>Раздел 1. «Учет внеоборотных и оборотных активов»</w:t>
            </w:r>
          </w:p>
          <w:p w14:paraId="18C78E5A" w14:textId="1C6FFC80" w:rsidR="00930772" w:rsidRPr="002D5B81" w:rsidRDefault="00930772" w:rsidP="00930772">
            <w:r w:rsidRPr="002D5B81">
              <w:rPr>
                <w:color w:val="000000"/>
              </w:rPr>
              <w:t xml:space="preserve">Тема </w:t>
            </w:r>
            <w:r w:rsidR="002D5B81">
              <w:rPr>
                <w:color w:val="000000"/>
              </w:rPr>
              <w:t>1.</w:t>
            </w:r>
            <w:r w:rsidRPr="002D5B81">
              <w:rPr>
                <w:color w:val="000000"/>
              </w:rPr>
              <w:t>1.  Основы организации финансового учета на предприятии</w:t>
            </w:r>
          </w:p>
          <w:p w14:paraId="13188231" w14:textId="3902E084" w:rsidR="00930772" w:rsidRPr="002D5B81" w:rsidRDefault="00930772" w:rsidP="00930772">
            <w:r w:rsidRPr="002D5B81">
              <w:rPr>
                <w:color w:val="000000"/>
              </w:rPr>
              <w:t xml:space="preserve">Тема </w:t>
            </w:r>
            <w:r w:rsidR="002D5B81">
              <w:rPr>
                <w:color w:val="000000"/>
              </w:rPr>
              <w:t>1.</w:t>
            </w:r>
            <w:r w:rsidRPr="002D5B81">
              <w:rPr>
                <w:color w:val="000000"/>
              </w:rPr>
              <w:t>2. Учет денежных средств и операций в иностранной валюте</w:t>
            </w:r>
          </w:p>
          <w:p w14:paraId="001F7C1F" w14:textId="4E3A9530" w:rsidR="00930772" w:rsidRPr="002D5B81" w:rsidRDefault="00930772" w:rsidP="00930772">
            <w:r w:rsidRPr="002D5B81">
              <w:rPr>
                <w:color w:val="000000"/>
              </w:rPr>
              <w:t xml:space="preserve">Тема </w:t>
            </w:r>
            <w:r w:rsidR="002D5B81">
              <w:rPr>
                <w:color w:val="000000"/>
              </w:rPr>
              <w:t>1.</w:t>
            </w:r>
            <w:r w:rsidRPr="002D5B81">
              <w:rPr>
                <w:color w:val="000000"/>
              </w:rPr>
              <w:t>3. Учет текущих обязательств и расчетов</w:t>
            </w:r>
          </w:p>
          <w:p w14:paraId="6FA994BF" w14:textId="434C0298" w:rsidR="00930772" w:rsidRPr="002D5B81" w:rsidRDefault="00930772" w:rsidP="00930772">
            <w:pPr>
              <w:rPr>
                <w:color w:val="000000"/>
              </w:rPr>
            </w:pPr>
            <w:r w:rsidRPr="002D5B81">
              <w:rPr>
                <w:color w:val="000000"/>
              </w:rPr>
              <w:t xml:space="preserve">Тема </w:t>
            </w:r>
            <w:r w:rsidR="002D5B81">
              <w:rPr>
                <w:color w:val="000000"/>
              </w:rPr>
              <w:t>1.</w:t>
            </w:r>
            <w:r w:rsidRPr="002D5B81">
              <w:rPr>
                <w:color w:val="000000"/>
              </w:rPr>
              <w:t xml:space="preserve">4. Учет долгосрочных инвестиций и источников их финансирования </w:t>
            </w:r>
          </w:p>
          <w:p w14:paraId="4B960B6B" w14:textId="30F4984E" w:rsidR="00930772" w:rsidRPr="002D5B81" w:rsidRDefault="00930772" w:rsidP="00930772">
            <w:r w:rsidRPr="002D5B81">
              <w:rPr>
                <w:color w:val="000000"/>
              </w:rPr>
              <w:t xml:space="preserve">Тема </w:t>
            </w:r>
            <w:r w:rsidR="002D5B81">
              <w:rPr>
                <w:color w:val="000000"/>
              </w:rPr>
              <w:t>1.</w:t>
            </w:r>
            <w:r w:rsidRPr="002D5B81">
              <w:rPr>
                <w:color w:val="000000"/>
              </w:rPr>
              <w:t>5. Учет основных средств</w:t>
            </w:r>
          </w:p>
          <w:p w14:paraId="71650840" w14:textId="042D24FB" w:rsidR="00930772" w:rsidRPr="002D5B81" w:rsidRDefault="00930772" w:rsidP="00930772">
            <w:r w:rsidRPr="002D5B81">
              <w:rPr>
                <w:color w:val="000000"/>
              </w:rPr>
              <w:t xml:space="preserve">Тема </w:t>
            </w:r>
            <w:r w:rsidR="002D5B81">
              <w:rPr>
                <w:color w:val="000000"/>
              </w:rPr>
              <w:t>1.</w:t>
            </w:r>
            <w:r w:rsidRPr="002D5B81">
              <w:rPr>
                <w:color w:val="000000"/>
              </w:rPr>
              <w:t>6. Учет финансовых вложений и финансовых инструментов</w:t>
            </w:r>
          </w:p>
          <w:p w14:paraId="64F26BB6" w14:textId="6A2A6662" w:rsidR="00930772" w:rsidRPr="002D5B81" w:rsidRDefault="00930772" w:rsidP="00930772">
            <w:r w:rsidRPr="002D5B81">
              <w:rPr>
                <w:color w:val="000000"/>
              </w:rPr>
              <w:t xml:space="preserve">Тема </w:t>
            </w:r>
            <w:r w:rsidR="002D5B81">
              <w:rPr>
                <w:color w:val="000000"/>
              </w:rPr>
              <w:t>1.</w:t>
            </w:r>
            <w:r w:rsidRPr="002D5B81">
              <w:rPr>
                <w:color w:val="000000"/>
              </w:rPr>
              <w:t>7.  Учет материально- производственных запасов</w:t>
            </w:r>
          </w:p>
          <w:p w14:paraId="7DBC6E49" w14:textId="5319F604" w:rsidR="00930772" w:rsidRPr="002D5B81" w:rsidRDefault="00930772" w:rsidP="00930772">
            <w:r w:rsidRPr="002D5B81">
              <w:rPr>
                <w:color w:val="000000"/>
              </w:rPr>
              <w:t xml:space="preserve">Тема </w:t>
            </w:r>
            <w:r w:rsidR="002D5B81">
              <w:rPr>
                <w:color w:val="000000"/>
              </w:rPr>
              <w:t>1.</w:t>
            </w:r>
            <w:r w:rsidRPr="002D5B81">
              <w:rPr>
                <w:color w:val="000000"/>
              </w:rPr>
              <w:t>8.  Учет оплаты труда и расчетов с персоналом предприятия</w:t>
            </w:r>
          </w:p>
          <w:p w14:paraId="294EB28B" w14:textId="77777777" w:rsidR="00930772" w:rsidRPr="002D5B81" w:rsidRDefault="00930772" w:rsidP="00ED62B1">
            <w:pPr>
              <w:tabs>
                <w:tab w:val="left" w:pos="1134"/>
              </w:tabs>
              <w:rPr>
                <w:b/>
                <w:color w:val="000000"/>
              </w:rPr>
            </w:pPr>
            <w:r w:rsidRPr="002D5B81">
              <w:rPr>
                <w:b/>
                <w:color w:val="000000"/>
              </w:rPr>
              <w:t>Раздел 2. «Учет расходов, доходов, собственного и заемного капитала, составление бухгалтерской (финансовой) отчетности»</w:t>
            </w:r>
          </w:p>
          <w:p w14:paraId="006785E7" w14:textId="629135F8" w:rsidR="00930772" w:rsidRPr="002D5B81" w:rsidRDefault="00930772" w:rsidP="00930772">
            <w:r w:rsidRPr="002D5B81">
              <w:rPr>
                <w:color w:val="000000"/>
              </w:rPr>
              <w:t xml:space="preserve">Тема </w:t>
            </w:r>
            <w:r w:rsidR="002D5B81">
              <w:rPr>
                <w:color w:val="000000"/>
              </w:rPr>
              <w:t>2.</w:t>
            </w:r>
            <w:r w:rsidRPr="002D5B81">
              <w:rPr>
                <w:color w:val="000000"/>
              </w:rPr>
              <w:t>1. Учет хозяйственных процессов</w:t>
            </w:r>
          </w:p>
          <w:p w14:paraId="7CCA7757" w14:textId="0C365365" w:rsidR="00930772" w:rsidRPr="002D5B81" w:rsidRDefault="00930772" w:rsidP="00930772">
            <w:r w:rsidRPr="002D5B81">
              <w:rPr>
                <w:color w:val="000000"/>
              </w:rPr>
              <w:t xml:space="preserve">Тема </w:t>
            </w:r>
            <w:r w:rsidR="002D5B81">
              <w:rPr>
                <w:color w:val="000000"/>
              </w:rPr>
              <w:t>2.</w:t>
            </w:r>
            <w:r w:rsidRPr="002D5B81">
              <w:rPr>
                <w:color w:val="000000"/>
              </w:rPr>
              <w:t>2. Учет расходов</w:t>
            </w:r>
          </w:p>
          <w:p w14:paraId="102DFAEA" w14:textId="374390E0" w:rsidR="00930772" w:rsidRPr="002D5B81" w:rsidRDefault="00930772" w:rsidP="00930772">
            <w:r w:rsidRPr="002D5B81">
              <w:rPr>
                <w:color w:val="000000"/>
              </w:rPr>
              <w:t xml:space="preserve">Тема </w:t>
            </w:r>
            <w:r w:rsidR="002D5B81">
              <w:rPr>
                <w:color w:val="000000"/>
              </w:rPr>
              <w:t>2.</w:t>
            </w:r>
            <w:r w:rsidRPr="002D5B81">
              <w:rPr>
                <w:color w:val="000000"/>
              </w:rPr>
              <w:t>3. Учет доходов и финансовых результатов</w:t>
            </w:r>
          </w:p>
          <w:p w14:paraId="3D626E8C" w14:textId="156C306E" w:rsidR="00930772" w:rsidRPr="002D5B81" w:rsidRDefault="00930772" w:rsidP="00930772">
            <w:r w:rsidRPr="002D5B81">
              <w:rPr>
                <w:color w:val="000000"/>
              </w:rPr>
              <w:t xml:space="preserve">Тема </w:t>
            </w:r>
            <w:r w:rsidR="002D5B81">
              <w:rPr>
                <w:color w:val="000000"/>
              </w:rPr>
              <w:t>2.</w:t>
            </w:r>
            <w:r w:rsidRPr="002D5B81">
              <w:rPr>
                <w:color w:val="000000"/>
              </w:rPr>
              <w:t>4. Учет капитала и резервов</w:t>
            </w:r>
          </w:p>
          <w:p w14:paraId="6C483C9C" w14:textId="4C1051FA" w:rsidR="00930772" w:rsidRPr="002D5B81" w:rsidRDefault="00930772" w:rsidP="00930772">
            <w:r w:rsidRPr="002D5B81">
              <w:rPr>
                <w:color w:val="000000"/>
              </w:rPr>
              <w:t xml:space="preserve">Тема </w:t>
            </w:r>
            <w:r w:rsidR="002D5B81">
              <w:rPr>
                <w:color w:val="000000"/>
              </w:rPr>
              <w:t>2.</w:t>
            </w:r>
            <w:r w:rsidRPr="002D5B81">
              <w:rPr>
                <w:color w:val="000000"/>
              </w:rPr>
              <w:t>5. Учет отдельных операций и ценностей, не принадлежащих организации</w:t>
            </w:r>
          </w:p>
          <w:p w14:paraId="0BE28EDA" w14:textId="2B032A60" w:rsidR="00930772" w:rsidRPr="002D5B81" w:rsidRDefault="00930772" w:rsidP="00ED62B1">
            <w:pPr>
              <w:tabs>
                <w:tab w:val="left" w:pos="1134"/>
              </w:tabs>
            </w:pPr>
            <w:r w:rsidRPr="002D5B81">
              <w:rPr>
                <w:color w:val="000000"/>
              </w:rPr>
              <w:t xml:space="preserve">Тема </w:t>
            </w:r>
            <w:r w:rsidR="002D5B81">
              <w:rPr>
                <w:color w:val="000000"/>
              </w:rPr>
              <w:t>2.</w:t>
            </w:r>
            <w:r w:rsidRPr="002D5B81">
              <w:rPr>
                <w:color w:val="000000"/>
              </w:rPr>
              <w:t>6. Бухгалтерская (финансовая) отчетность</w:t>
            </w:r>
          </w:p>
        </w:tc>
      </w:tr>
      <w:tr w:rsidR="00ED62B1" w:rsidRPr="002D5B81" w14:paraId="34FB4DE9" w14:textId="77777777" w:rsidTr="002D5B81">
        <w:trPr>
          <w:trHeight w:val="256"/>
        </w:trPr>
        <w:tc>
          <w:tcPr>
            <w:tcW w:w="2122" w:type="dxa"/>
          </w:tcPr>
          <w:p w14:paraId="40E8752C" w14:textId="77777777" w:rsidR="00ED62B1" w:rsidRPr="002D5B81" w:rsidRDefault="00ED62B1" w:rsidP="00ED62B1">
            <w:pPr>
              <w:pStyle w:val="a4"/>
              <w:ind w:left="0"/>
              <w:contextualSpacing w:val="0"/>
              <w:jc w:val="both"/>
            </w:pPr>
            <w:r w:rsidRPr="002D5B81">
              <w:t>Бухгалтерский управленческий учет</w:t>
            </w:r>
          </w:p>
        </w:tc>
        <w:tc>
          <w:tcPr>
            <w:tcW w:w="7512" w:type="dxa"/>
          </w:tcPr>
          <w:p w14:paraId="1038E05A" w14:textId="77777777" w:rsidR="00ED62B1" w:rsidRPr="002D5B81" w:rsidRDefault="009E5847" w:rsidP="00ED62B1">
            <w:pPr>
              <w:pStyle w:val="a4"/>
              <w:ind w:left="0"/>
              <w:contextualSpacing w:val="0"/>
              <w:jc w:val="both"/>
              <w:rPr>
                <w:b/>
                <w:color w:val="000000"/>
              </w:rPr>
            </w:pPr>
            <w:r w:rsidRPr="002D5B81">
              <w:rPr>
                <w:b/>
                <w:color w:val="000000"/>
              </w:rPr>
              <w:t>Раздел 1. Введение в управленческий учет</w:t>
            </w:r>
          </w:p>
          <w:p w14:paraId="71039E1B" w14:textId="77777777" w:rsidR="009E5847" w:rsidRPr="002D5B81" w:rsidRDefault="009E5847" w:rsidP="009E5847">
            <w:r w:rsidRPr="002D5B81">
              <w:rPr>
                <w:color w:val="000000"/>
              </w:rPr>
              <w:t>Тема 1.1. Содержание, принципы и назначение управленческого учета</w:t>
            </w:r>
          </w:p>
          <w:p w14:paraId="5F9B3140" w14:textId="77777777" w:rsidR="009E5847" w:rsidRPr="002D5B81" w:rsidRDefault="009E5847" w:rsidP="00ED62B1">
            <w:pPr>
              <w:pStyle w:val="a4"/>
              <w:ind w:left="0"/>
              <w:contextualSpacing w:val="0"/>
              <w:jc w:val="both"/>
              <w:rPr>
                <w:color w:val="000000"/>
              </w:rPr>
            </w:pPr>
            <w:r w:rsidRPr="002D5B81">
              <w:rPr>
                <w:color w:val="000000"/>
              </w:rPr>
              <w:t>Тема 1.2. Затраты как объект управленческого учета.</w:t>
            </w:r>
          </w:p>
          <w:p w14:paraId="27122A54" w14:textId="77777777" w:rsidR="009E5847" w:rsidRPr="002D5B81" w:rsidRDefault="009E5847" w:rsidP="00ED62B1">
            <w:pPr>
              <w:pStyle w:val="a4"/>
              <w:ind w:left="0"/>
              <w:contextualSpacing w:val="0"/>
              <w:jc w:val="both"/>
              <w:rPr>
                <w:color w:val="000000"/>
              </w:rPr>
            </w:pPr>
            <w:r w:rsidRPr="002D5B81">
              <w:rPr>
                <w:color w:val="000000"/>
              </w:rPr>
              <w:t>Тема 1.3. Методические основы управленческого учета</w:t>
            </w:r>
          </w:p>
          <w:p w14:paraId="6A79ED98" w14:textId="77777777" w:rsidR="009E5847" w:rsidRPr="002D5B81" w:rsidRDefault="009E5847" w:rsidP="00ED62B1">
            <w:pPr>
              <w:pStyle w:val="a4"/>
              <w:ind w:left="0"/>
              <w:contextualSpacing w:val="0"/>
              <w:jc w:val="both"/>
              <w:rPr>
                <w:b/>
                <w:color w:val="000000"/>
              </w:rPr>
            </w:pPr>
            <w:r w:rsidRPr="002D5B81">
              <w:rPr>
                <w:b/>
                <w:color w:val="000000"/>
              </w:rPr>
              <w:t>Раздел 2. Организация управленческого учета</w:t>
            </w:r>
          </w:p>
          <w:p w14:paraId="2A09C6F3" w14:textId="77777777" w:rsidR="009E5847" w:rsidRPr="002D5B81" w:rsidRDefault="009E5847" w:rsidP="00ED62B1">
            <w:pPr>
              <w:pStyle w:val="a4"/>
              <w:ind w:left="0"/>
              <w:contextualSpacing w:val="0"/>
              <w:jc w:val="both"/>
              <w:rPr>
                <w:color w:val="000000"/>
              </w:rPr>
            </w:pPr>
            <w:r w:rsidRPr="002D5B81">
              <w:rPr>
                <w:color w:val="000000"/>
              </w:rPr>
              <w:t>Тема 2.1. Классификация методов учета затрат и калькулирования себестоимости продукции в зависимости от технологии производства</w:t>
            </w:r>
          </w:p>
          <w:p w14:paraId="3447B463" w14:textId="43491E01" w:rsidR="009E5847" w:rsidRPr="002D5B81" w:rsidRDefault="009E5847" w:rsidP="00ED62B1">
            <w:pPr>
              <w:pStyle w:val="a4"/>
              <w:ind w:left="0"/>
              <w:contextualSpacing w:val="0"/>
              <w:jc w:val="both"/>
              <w:rPr>
                <w:color w:val="000000"/>
              </w:rPr>
            </w:pPr>
            <w:r w:rsidRPr="002D5B81">
              <w:rPr>
                <w:color w:val="000000"/>
              </w:rPr>
              <w:t>Тема 2.2.</w:t>
            </w:r>
            <w:r w:rsidR="002D5B81">
              <w:rPr>
                <w:color w:val="000000"/>
              </w:rPr>
              <w:t xml:space="preserve"> </w:t>
            </w:r>
            <w:r w:rsidRPr="002D5B81">
              <w:rPr>
                <w:color w:val="000000"/>
              </w:rPr>
              <w:t>Классификация методов учета затрат и калькулирования себестоимости продукции по признаку оперативности</w:t>
            </w:r>
          </w:p>
          <w:p w14:paraId="3CC3F62D" w14:textId="0DE09020" w:rsidR="009E5847" w:rsidRPr="002D5B81" w:rsidRDefault="009E5847" w:rsidP="00ED62B1">
            <w:pPr>
              <w:pStyle w:val="a4"/>
              <w:ind w:left="0"/>
              <w:contextualSpacing w:val="0"/>
              <w:jc w:val="both"/>
              <w:rPr>
                <w:color w:val="000000"/>
              </w:rPr>
            </w:pPr>
            <w:r w:rsidRPr="002D5B81">
              <w:rPr>
                <w:color w:val="000000"/>
              </w:rPr>
              <w:t>Тема 2.3.</w:t>
            </w:r>
            <w:r w:rsidR="002D5B81">
              <w:rPr>
                <w:color w:val="000000"/>
              </w:rPr>
              <w:t xml:space="preserve"> </w:t>
            </w:r>
            <w:r w:rsidRPr="002D5B81">
              <w:rPr>
                <w:color w:val="000000"/>
              </w:rPr>
              <w:t>Классификация методов учета затрат и калькулирования себестоимости продукции по признаку полноты включения затрат в себестоимость продукции, работ, услуг</w:t>
            </w:r>
          </w:p>
          <w:p w14:paraId="44C7FE6E" w14:textId="77777777" w:rsidR="009E5847" w:rsidRPr="002D5B81" w:rsidRDefault="009E5847" w:rsidP="009E5847">
            <w:r w:rsidRPr="002D5B81">
              <w:rPr>
                <w:color w:val="000000"/>
              </w:rPr>
              <w:t>Тема 2.4. Бюджетирование в системе управленческого учета</w:t>
            </w:r>
          </w:p>
          <w:p w14:paraId="30E3FA05" w14:textId="7AC500D7" w:rsidR="009E5847" w:rsidRPr="002D5B81" w:rsidRDefault="009E5847" w:rsidP="009E5847">
            <w:r w:rsidRPr="002D5B81">
              <w:rPr>
                <w:color w:val="000000"/>
              </w:rPr>
              <w:t>Тема 2.5. Организация управленческого учета</w:t>
            </w:r>
          </w:p>
        </w:tc>
      </w:tr>
      <w:tr w:rsidR="00ED62B1" w:rsidRPr="002D5B81" w14:paraId="49513562" w14:textId="77777777" w:rsidTr="002D5B81">
        <w:trPr>
          <w:trHeight w:val="256"/>
        </w:trPr>
        <w:tc>
          <w:tcPr>
            <w:tcW w:w="2122" w:type="dxa"/>
          </w:tcPr>
          <w:p w14:paraId="27E8B10C" w14:textId="77777777" w:rsidR="00ED62B1" w:rsidRPr="002D5B81" w:rsidRDefault="00ED62B1" w:rsidP="00ED62B1">
            <w:pPr>
              <w:pStyle w:val="a4"/>
              <w:ind w:left="0"/>
              <w:contextualSpacing w:val="0"/>
              <w:jc w:val="both"/>
            </w:pPr>
            <w:r w:rsidRPr="002D5B81">
              <w:t>Бухгалтерская финансовая отчетность</w:t>
            </w:r>
          </w:p>
        </w:tc>
        <w:tc>
          <w:tcPr>
            <w:tcW w:w="7512" w:type="dxa"/>
          </w:tcPr>
          <w:p w14:paraId="292AD20E" w14:textId="333CE60A" w:rsidR="009E5847" w:rsidRPr="002D5B81" w:rsidRDefault="002D5B81" w:rsidP="00ED62B1">
            <w:pPr>
              <w:pStyle w:val="a4"/>
              <w:ind w:left="0"/>
              <w:contextualSpacing w:val="0"/>
              <w:jc w:val="both"/>
              <w:rPr>
                <w:color w:val="000000"/>
              </w:rPr>
            </w:pPr>
            <w:r w:rsidRPr="002D5B81">
              <w:rPr>
                <w:b/>
                <w:color w:val="000000"/>
              </w:rPr>
              <w:t xml:space="preserve">Раздел </w:t>
            </w:r>
            <w:r>
              <w:rPr>
                <w:b/>
                <w:color w:val="000000"/>
              </w:rPr>
              <w:t>1</w:t>
            </w:r>
            <w:r w:rsidRPr="002D5B81">
              <w:rPr>
                <w:b/>
                <w:color w:val="000000"/>
              </w:rPr>
              <w:t xml:space="preserve">. </w:t>
            </w:r>
            <w:r w:rsidR="009E5847" w:rsidRPr="002D5B81">
              <w:rPr>
                <w:b/>
                <w:color w:val="000000"/>
              </w:rPr>
              <w:t>Теоретические аспекты бухгалтерской (финансовой) отчетности</w:t>
            </w:r>
          </w:p>
          <w:p w14:paraId="615440D6" w14:textId="0B1EC4A1" w:rsidR="002D5B81" w:rsidRPr="002D5B81" w:rsidRDefault="002D5B81" w:rsidP="00ED62B1">
            <w:pPr>
              <w:pStyle w:val="a4"/>
              <w:ind w:left="0"/>
              <w:contextualSpacing w:val="0"/>
              <w:jc w:val="both"/>
              <w:rPr>
                <w:color w:val="000000"/>
              </w:rPr>
            </w:pPr>
            <w:r w:rsidRPr="002D5B81">
              <w:rPr>
                <w:color w:val="000000"/>
              </w:rPr>
              <w:t>Тема 1.1. Теоретические аспекты бухгалтерской (финансовой) отчетности</w:t>
            </w:r>
          </w:p>
          <w:p w14:paraId="342D95A9" w14:textId="4251E693" w:rsidR="009E5847" w:rsidRPr="002D5B81" w:rsidRDefault="002D5B81" w:rsidP="00ED62B1">
            <w:pPr>
              <w:pStyle w:val="a4"/>
              <w:ind w:left="0"/>
              <w:contextualSpacing w:val="0"/>
              <w:jc w:val="both"/>
              <w:rPr>
                <w:b/>
                <w:color w:val="000000"/>
              </w:rPr>
            </w:pPr>
            <w:r w:rsidRPr="002D5B81">
              <w:rPr>
                <w:b/>
                <w:color w:val="000000"/>
              </w:rPr>
              <w:t xml:space="preserve">Раздел 2. </w:t>
            </w:r>
            <w:r w:rsidR="009E5847" w:rsidRPr="002D5B81">
              <w:rPr>
                <w:b/>
                <w:color w:val="000000"/>
              </w:rPr>
              <w:t>Формирование основных форм бухгалтерской (финансовой) отчетности</w:t>
            </w:r>
          </w:p>
          <w:p w14:paraId="56D0F9C5" w14:textId="2724F59F" w:rsidR="002D5B81" w:rsidRPr="002D5B81" w:rsidRDefault="002D5B81" w:rsidP="002D5B81">
            <w:pPr>
              <w:pStyle w:val="a4"/>
              <w:ind w:left="0"/>
              <w:contextualSpacing w:val="0"/>
              <w:jc w:val="both"/>
              <w:rPr>
                <w:color w:val="000000"/>
              </w:rPr>
            </w:pPr>
            <w:r w:rsidRPr="002D5B81">
              <w:rPr>
                <w:color w:val="000000"/>
              </w:rPr>
              <w:t xml:space="preserve">Тема </w:t>
            </w:r>
            <w:r>
              <w:rPr>
                <w:color w:val="000000"/>
              </w:rPr>
              <w:t>2</w:t>
            </w:r>
            <w:r w:rsidRPr="002D5B81">
              <w:rPr>
                <w:color w:val="000000"/>
              </w:rPr>
              <w:t>.1. Формирование основных форм бухгалтерской (финансовой) отчетности</w:t>
            </w:r>
          </w:p>
          <w:p w14:paraId="71F423C9" w14:textId="6BC48687" w:rsidR="009E5847" w:rsidRPr="002D5B81" w:rsidRDefault="002D5B81" w:rsidP="00ED62B1">
            <w:pPr>
              <w:pStyle w:val="a4"/>
              <w:ind w:left="0"/>
              <w:contextualSpacing w:val="0"/>
              <w:jc w:val="both"/>
              <w:rPr>
                <w:b/>
                <w:color w:val="000000"/>
              </w:rPr>
            </w:pPr>
            <w:r w:rsidRPr="002D5B81">
              <w:rPr>
                <w:b/>
                <w:color w:val="000000"/>
              </w:rPr>
              <w:t xml:space="preserve">Раздел </w:t>
            </w:r>
            <w:r>
              <w:rPr>
                <w:b/>
                <w:color w:val="000000"/>
              </w:rPr>
              <w:t>3</w:t>
            </w:r>
            <w:r w:rsidRPr="002D5B81">
              <w:rPr>
                <w:b/>
                <w:color w:val="000000"/>
              </w:rPr>
              <w:t xml:space="preserve">. </w:t>
            </w:r>
            <w:r w:rsidR="009E5847" w:rsidRPr="002D5B81">
              <w:rPr>
                <w:b/>
                <w:color w:val="000000"/>
              </w:rPr>
              <w:t>Формы приложений к бухгалтерскому балансу и отчету о финансовых результатах</w:t>
            </w:r>
          </w:p>
          <w:p w14:paraId="07095985" w14:textId="4AAD38CA" w:rsidR="002D5B81" w:rsidRPr="002D5B81" w:rsidRDefault="002D5B81" w:rsidP="00ED62B1">
            <w:pPr>
              <w:pStyle w:val="a4"/>
              <w:ind w:left="0"/>
              <w:contextualSpacing w:val="0"/>
              <w:jc w:val="both"/>
              <w:rPr>
                <w:color w:val="000000"/>
              </w:rPr>
            </w:pPr>
            <w:r w:rsidRPr="002D5B81">
              <w:rPr>
                <w:color w:val="000000"/>
              </w:rPr>
              <w:t xml:space="preserve">Тема </w:t>
            </w:r>
            <w:r>
              <w:rPr>
                <w:color w:val="000000"/>
              </w:rPr>
              <w:t>3</w:t>
            </w:r>
            <w:r w:rsidRPr="002D5B81">
              <w:rPr>
                <w:color w:val="000000"/>
              </w:rPr>
              <w:t>.1. Формы приложений к бухгалтерскому балансу и отчету о финансовых результатах</w:t>
            </w:r>
          </w:p>
          <w:p w14:paraId="784FDFD8" w14:textId="1ACBD128" w:rsidR="002D5B81" w:rsidRPr="002D5B81" w:rsidRDefault="002D5B81" w:rsidP="00ED62B1">
            <w:pPr>
              <w:pStyle w:val="a4"/>
              <w:ind w:left="0"/>
              <w:contextualSpacing w:val="0"/>
              <w:jc w:val="both"/>
              <w:rPr>
                <w:b/>
                <w:color w:val="000000"/>
              </w:rPr>
            </w:pPr>
            <w:r w:rsidRPr="002D5B81">
              <w:rPr>
                <w:b/>
                <w:color w:val="000000"/>
              </w:rPr>
              <w:t xml:space="preserve">Раздел </w:t>
            </w:r>
            <w:r>
              <w:rPr>
                <w:b/>
                <w:color w:val="000000"/>
              </w:rPr>
              <w:t>4</w:t>
            </w:r>
            <w:r w:rsidRPr="002D5B81">
              <w:rPr>
                <w:b/>
                <w:color w:val="000000"/>
              </w:rPr>
              <w:t>. Прочие виды отчетности (консолидированная и сегментарная)</w:t>
            </w:r>
          </w:p>
          <w:p w14:paraId="273E1ADE" w14:textId="2CE6550D" w:rsidR="002D5B81" w:rsidRPr="002D5B81" w:rsidRDefault="002D5B81" w:rsidP="00ED62B1">
            <w:pPr>
              <w:pStyle w:val="a4"/>
              <w:ind w:left="0"/>
              <w:contextualSpacing w:val="0"/>
              <w:jc w:val="both"/>
              <w:rPr>
                <w:color w:val="000000"/>
              </w:rPr>
            </w:pPr>
            <w:r w:rsidRPr="002D5B81">
              <w:rPr>
                <w:color w:val="000000"/>
              </w:rPr>
              <w:t xml:space="preserve">Тема </w:t>
            </w:r>
            <w:r>
              <w:rPr>
                <w:color w:val="000000"/>
              </w:rPr>
              <w:t>4.</w:t>
            </w:r>
            <w:r w:rsidRPr="002D5B81">
              <w:rPr>
                <w:color w:val="000000"/>
              </w:rPr>
              <w:t>1. Сегментарная отчетность коммерческих организаций</w:t>
            </w:r>
          </w:p>
          <w:p w14:paraId="24DCE530" w14:textId="331BAC96" w:rsidR="002D5B81" w:rsidRPr="002D5B81" w:rsidRDefault="002D5B81" w:rsidP="002D5B81">
            <w:r w:rsidRPr="002D5B81">
              <w:rPr>
                <w:color w:val="000000"/>
              </w:rPr>
              <w:t xml:space="preserve">Тема </w:t>
            </w:r>
            <w:r>
              <w:rPr>
                <w:color w:val="000000"/>
              </w:rPr>
              <w:t>4.</w:t>
            </w:r>
            <w:r w:rsidRPr="002D5B81">
              <w:rPr>
                <w:color w:val="000000"/>
              </w:rPr>
              <w:t>2. Консолидированная финансовая отчетность коммерческих организаций</w:t>
            </w:r>
          </w:p>
        </w:tc>
      </w:tr>
      <w:tr w:rsidR="00ED62B1" w:rsidRPr="002D5B81" w14:paraId="3DCB19AE" w14:textId="77777777" w:rsidTr="002D5B81">
        <w:trPr>
          <w:trHeight w:val="256"/>
        </w:trPr>
        <w:tc>
          <w:tcPr>
            <w:tcW w:w="2122" w:type="dxa"/>
          </w:tcPr>
          <w:p w14:paraId="4B79CD5D" w14:textId="77777777" w:rsidR="00ED62B1" w:rsidRPr="002D5B81" w:rsidRDefault="00ED62B1" w:rsidP="00ED62B1">
            <w:pPr>
              <w:pStyle w:val="a4"/>
              <w:ind w:left="0"/>
              <w:contextualSpacing w:val="0"/>
              <w:jc w:val="both"/>
            </w:pPr>
            <w:r w:rsidRPr="002D5B81">
              <w:t>Аудит</w:t>
            </w:r>
          </w:p>
        </w:tc>
        <w:tc>
          <w:tcPr>
            <w:tcW w:w="7512" w:type="dxa"/>
          </w:tcPr>
          <w:p w14:paraId="07D53321" w14:textId="7601836C" w:rsidR="00ED62B1" w:rsidRPr="002D5B81" w:rsidRDefault="00EB5128" w:rsidP="00EB5128">
            <w:pPr>
              <w:rPr>
                <w:b/>
                <w:color w:val="000000"/>
              </w:rPr>
            </w:pPr>
            <w:r w:rsidRPr="002D5B81">
              <w:rPr>
                <w:b/>
                <w:color w:val="000000"/>
              </w:rPr>
              <w:t>Раздел 1. Концептуальные основы аудита</w:t>
            </w:r>
          </w:p>
          <w:p w14:paraId="21812344" w14:textId="188EE518" w:rsidR="00EB5128" w:rsidRPr="002D5B81" w:rsidRDefault="00EB5128" w:rsidP="00EB5128">
            <w:r w:rsidRPr="002D5B81">
              <w:rPr>
                <w:color w:val="000000"/>
              </w:rPr>
              <w:t xml:space="preserve">Тема </w:t>
            </w:r>
            <w:r w:rsidR="002D5B81">
              <w:rPr>
                <w:color w:val="000000"/>
              </w:rPr>
              <w:t>1.</w:t>
            </w:r>
            <w:r w:rsidRPr="002D5B81">
              <w:rPr>
                <w:color w:val="000000"/>
              </w:rPr>
              <w:t>1. Место аудита в системе экономического контроля</w:t>
            </w:r>
          </w:p>
          <w:p w14:paraId="3839C33E" w14:textId="7DE6B4B2" w:rsidR="00EB5128" w:rsidRPr="002D5B81" w:rsidRDefault="00EB5128" w:rsidP="00EB5128">
            <w:r w:rsidRPr="002D5B81">
              <w:rPr>
                <w:color w:val="000000"/>
              </w:rPr>
              <w:t xml:space="preserve">Тема </w:t>
            </w:r>
            <w:r w:rsidR="002D5B81">
              <w:rPr>
                <w:color w:val="000000"/>
              </w:rPr>
              <w:t>1.</w:t>
            </w:r>
            <w:r w:rsidRPr="002D5B81">
              <w:rPr>
                <w:color w:val="000000"/>
              </w:rPr>
              <w:t>2. Сущность аудита и его виды</w:t>
            </w:r>
          </w:p>
          <w:p w14:paraId="6FAA23DD" w14:textId="5291C424" w:rsidR="00EB5128" w:rsidRPr="002D5B81" w:rsidRDefault="00EB5128" w:rsidP="00EB5128">
            <w:r w:rsidRPr="002D5B81">
              <w:rPr>
                <w:color w:val="000000"/>
              </w:rPr>
              <w:t xml:space="preserve">Тема </w:t>
            </w:r>
            <w:r w:rsidR="002D5B81">
              <w:rPr>
                <w:color w:val="000000"/>
              </w:rPr>
              <w:t>1.</w:t>
            </w:r>
            <w:r w:rsidRPr="002D5B81">
              <w:rPr>
                <w:color w:val="000000"/>
              </w:rPr>
              <w:t>3. Регулирование аудиторской деятельности</w:t>
            </w:r>
          </w:p>
          <w:p w14:paraId="21C96921" w14:textId="77777777" w:rsidR="00EB5128" w:rsidRPr="002D5B81" w:rsidRDefault="00EB5128" w:rsidP="00EB5128">
            <w:pPr>
              <w:pStyle w:val="21"/>
              <w:shd w:val="clear" w:color="auto" w:fill="auto"/>
              <w:spacing w:line="240" w:lineRule="auto"/>
              <w:jc w:val="left"/>
              <w:rPr>
                <w:rFonts w:ascii="Times New Roman" w:hAnsi="Times New Roman" w:cs="Times New Roman"/>
                <w:b/>
                <w:color w:val="000000"/>
                <w:sz w:val="24"/>
                <w:szCs w:val="24"/>
              </w:rPr>
            </w:pPr>
            <w:r w:rsidRPr="002D5B81">
              <w:rPr>
                <w:rFonts w:ascii="Times New Roman" w:hAnsi="Times New Roman" w:cs="Times New Roman"/>
                <w:b/>
                <w:color w:val="000000"/>
                <w:sz w:val="24"/>
                <w:szCs w:val="24"/>
              </w:rPr>
              <w:t>Раздел 2. Технология проведения аудита</w:t>
            </w:r>
          </w:p>
          <w:p w14:paraId="24E6ACC5" w14:textId="53765B31" w:rsidR="00850843" w:rsidRPr="002D5B81" w:rsidRDefault="00850843" w:rsidP="00850843">
            <w:r w:rsidRPr="002D5B81">
              <w:rPr>
                <w:color w:val="000000"/>
              </w:rPr>
              <w:t xml:space="preserve">Тема </w:t>
            </w:r>
            <w:r w:rsidR="002D5B81">
              <w:rPr>
                <w:color w:val="000000"/>
              </w:rPr>
              <w:t>2.</w:t>
            </w:r>
            <w:r w:rsidRPr="002D5B81">
              <w:rPr>
                <w:color w:val="000000"/>
              </w:rPr>
              <w:t>1. Технология проведения аудита финансовой (бухгалтерской) отчетности</w:t>
            </w:r>
          </w:p>
          <w:p w14:paraId="10FFA4DC" w14:textId="3D76556B" w:rsidR="00850843" w:rsidRPr="002D5B81" w:rsidRDefault="00270718" w:rsidP="00EB5128">
            <w:pPr>
              <w:pStyle w:val="21"/>
              <w:shd w:val="clear" w:color="auto" w:fill="auto"/>
              <w:spacing w:line="240" w:lineRule="auto"/>
              <w:jc w:val="left"/>
              <w:rPr>
                <w:rFonts w:ascii="Times New Roman" w:hAnsi="Times New Roman" w:cs="Times New Roman"/>
                <w:color w:val="000000"/>
                <w:sz w:val="24"/>
                <w:szCs w:val="24"/>
              </w:rPr>
            </w:pPr>
            <w:r w:rsidRPr="002D5B81">
              <w:rPr>
                <w:rFonts w:ascii="Times New Roman" w:hAnsi="Times New Roman" w:cs="Times New Roman"/>
                <w:color w:val="000000"/>
                <w:sz w:val="24"/>
                <w:szCs w:val="24"/>
              </w:rPr>
              <w:t xml:space="preserve">Тема </w:t>
            </w:r>
            <w:r w:rsidR="002D5B81">
              <w:rPr>
                <w:rFonts w:ascii="Times New Roman" w:hAnsi="Times New Roman" w:cs="Times New Roman"/>
                <w:color w:val="000000"/>
                <w:sz w:val="24"/>
                <w:szCs w:val="24"/>
              </w:rPr>
              <w:t>2.</w:t>
            </w:r>
            <w:r w:rsidRPr="002D5B81">
              <w:rPr>
                <w:rFonts w:ascii="Times New Roman" w:hAnsi="Times New Roman" w:cs="Times New Roman"/>
                <w:color w:val="000000"/>
                <w:sz w:val="24"/>
                <w:szCs w:val="24"/>
              </w:rPr>
              <w:t>2. Взаимодействие аудитора с аудируемым лицом и третьими лицами в процессе аудита финансовой (бухгалтерской) отчетности</w:t>
            </w:r>
          </w:p>
          <w:p w14:paraId="57E9C22D" w14:textId="65D6E1BA" w:rsidR="00FD4DC2" w:rsidRPr="002D5B81" w:rsidRDefault="00FD4DC2" w:rsidP="00FD4DC2">
            <w:r w:rsidRPr="002D5B81">
              <w:rPr>
                <w:color w:val="000000"/>
              </w:rPr>
              <w:t xml:space="preserve">Тема </w:t>
            </w:r>
            <w:r w:rsidR="002D5B81">
              <w:rPr>
                <w:color w:val="000000"/>
              </w:rPr>
              <w:t>2.3</w:t>
            </w:r>
            <w:r w:rsidRPr="002D5B81">
              <w:rPr>
                <w:color w:val="000000"/>
              </w:rPr>
              <w:t>. Практические аспекты формирования общей стратегии и методики аудиторской проверки</w:t>
            </w:r>
          </w:p>
        </w:tc>
      </w:tr>
      <w:tr w:rsidR="00ED62B1" w:rsidRPr="002D5B81" w14:paraId="1F205894" w14:textId="77777777" w:rsidTr="002D5B81">
        <w:trPr>
          <w:trHeight w:val="256"/>
        </w:trPr>
        <w:tc>
          <w:tcPr>
            <w:tcW w:w="2122" w:type="dxa"/>
          </w:tcPr>
          <w:p w14:paraId="33A5002E" w14:textId="77777777" w:rsidR="00ED62B1" w:rsidRPr="002D5B81" w:rsidRDefault="00016D9C" w:rsidP="00ED62B1">
            <w:pPr>
              <w:pStyle w:val="a4"/>
              <w:ind w:left="0"/>
              <w:contextualSpacing w:val="0"/>
              <w:jc w:val="both"/>
            </w:pPr>
            <w:r w:rsidRPr="002D5B81">
              <w:t>Комплексный экономический а</w:t>
            </w:r>
            <w:r w:rsidR="00ED62B1" w:rsidRPr="002D5B81">
              <w:t>нализ хозяйственной деятельности</w:t>
            </w:r>
          </w:p>
        </w:tc>
        <w:tc>
          <w:tcPr>
            <w:tcW w:w="7512" w:type="dxa"/>
          </w:tcPr>
          <w:p w14:paraId="287C09F5" w14:textId="77777777" w:rsidR="00ED62B1" w:rsidRPr="002D5B81" w:rsidRDefault="00EB5128" w:rsidP="00ED62B1">
            <w:pPr>
              <w:tabs>
                <w:tab w:val="left" w:pos="1134"/>
              </w:tabs>
              <w:rPr>
                <w:b/>
                <w:color w:val="000000"/>
              </w:rPr>
            </w:pPr>
            <w:r w:rsidRPr="002D5B81">
              <w:rPr>
                <w:b/>
                <w:color w:val="000000"/>
              </w:rPr>
              <w:t>Раздел 1. Анализ хозяйственной деятельности организации</w:t>
            </w:r>
          </w:p>
          <w:p w14:paraId="39DF691B" w14:textId="75C7063C" w:rsidR="00EB5128" w:rsidRPr="002D5B81" w:rsidRDefault="00EB5128" w:rsidP="00ED62B1">
            <w:pPr>
              <w:tabs>
                <w:tab w:val="left" w:pos="1134"/>
              </w:tabs>
              <w:rPr>
                <w:color w:val="000000"/>
              </w:rPr>
            </w:pPr>
            <w:r w:rsidRPr="002D5B81">
              <w:rPr>
                <w:color w:val="000000"/>
              </w:rPr>
              <w:t xml:space="preserve">Тема </w:t>
            </w:r>
            <w:r w:rsidR="002D5B81">
              <w:rPr>
                <w:color w:val="000000"/>
              </w:rPr>
              <w:t>1.</w:t>
            </w:r>
            <w:r w:rsidRPr="002D5B81">
              <w:rPr>
                <w:color w:val="000000"/>
              </w:rPr>
              <w:t>1</w:t>
            </w:r>
            <w:r w:rsidR="002D5B81">
              <w:rPr>
                <w:color w:val="000000"/>
              </w:rPr>
              <w:t>.</w:t>
            </w:r>
            <w:r w:rsidRPr="002D5B81">
              <w:rPr>
                <w:color w:val="000000"/>
              </w:rPr>
              <w:t xml:space="preserve"> «Методика анализа показателей производства, продаж и себестоимости продукции (работ, услуг)».</w:t>
            </w:r>
          </w:p>
          <w:p w14:paraId="4ACFF8BD" w14:textId="6F4725C7" w:rsidR="00EB5128" w:rsidRPr="002D5B81" w:rsidRDefault="00EB5128" w:rsidP="00EB5128">
            <w:r w:rsidRPr="002D5B81">
              <w:rPr>
                <w:color w:val="000000"/>
              </w:rPr>
              <w:t xml:space="preserve">Тема </w:t>
            </w:r>
            <w:r w:rsidR="002D5B81">
              <w:rPr>
                <w:color w:val="000000"/>
              </w:rPr>
              <w:t>1.</w:t>
            </w:r>
            <w:r w:rsidRPr="002D5B81">
              <w:rPr>
                <w:color w:val="000000"/>
              </w:rPr>
              <w:t>2</w:t>
            </w:r>
            <w:r w:rsidR="002D5B81">
              <w:rPr>
                <w:color w:val="000000"/>
              </w:rPr>
              <w:t>.</w:t>
            </w:r>
            <w:r w:rsidRPr="002D5B81">
              <w:rPr>
                <w:color w:val="000000"/>
              </w:rPr>
              <w:t xml:space="preserve"> «Анализ ресурсного потенциала организации»</w:t>
            </w:r>
          </w:p>
          <w:p w14:paraId="700CB907" w14:textId="77777777" w:rsidR="00EB5128" w:rsidRPr="002D5B81" w:rsidRDefault="00EB5128" w:rsidP="00ED62B1">
            <w:pPr>
              <w:tabs>
                <w:tab w:val="left" w:pos="1134"/>
              </w:tabs>
              <w:rPr>
                <w:b/>
                <w:color w:val="000000"/>
              </w:rPr>
            </w:pPr>
            <w:r w:rsidRPr="002D5B81">
              <w:rPr>
                <w:b/>
                <w:color w:val="000000"/>
              </w:rPr>
              <w:t>Раздел 2. Анализ финансового состояния и финансовых результатов</w:t>
            </w:r>
          </w:p>
          <w:p w14:paraId="1ED477D0" w14:textId="3B5A8D63" w:rsidR="00EB5128" w:rsidRPr="002D5B81" w:rsidRDefault="00EB5128" w:rsidP="00ED62B1">
            <w:pPr>
              <w:tabs>
                <w:tab w:val="left" w:pos="1134"/>
              </w:tabs>
              <w:rPr>
                <w:color w:val="000000"/>
              </w:rPr>
            </w:pPr>
            <w:r w:rsidRPr="002D5B81">
              <w:rPr>
                <w:color w:val="000000"/>
              </w:rPr>
              <w:t xml:space="preserve">Тема </w:t>
            </w:r>
            <w:r w:rsidR="002D5B81">
              <w:rPr>
                <w:color w:val="000000"/>
              </w:rPr>
              <w:t>2.</w:t>
            </w:r>
            <w:r w:rsidRPr="002D5B81">
              <w:rPr>
                <w:color w:val="000000"/>
              </w:rPr>
              <w:t>1. «Анализ финансового состояния организации»</w:t>
            </w:r>
          </w:p>
          <w:p w14:paraId="58430B96" w14:textId="366903E4" w:rsidR="00EB5128" w:rsidRPr="002D5B81" w:rsidRDefault="00EB5128" w:rsidP="00EB5128">
            <w:r w:rsidRPr="002D5B81">
              <w:rPr>
                <w:color w:val="000000"/>
              </w:rPr>
              <w:t xml:space="preserve">Тема </w:t>
            </w:r>
            <w:r w:rsidR="002D5B81">
              <w:rPr>
                <w:color w:val="000000"/>
              </w:rPr>
              <w:t>2.</w:t>
            </w:r>
            <w:r w:rsidRPr="002D5B81">
              <w:rPr>
                <w:color w:val="000000"/>
              </w:rPr>
              <w:t>2. «Анализ финансовых результатов»</w:t>
            </w:r>
          </w:p>
        </w:tc>
      </w:tr>
    </w:tbl>
    <w:p w14:paraId="0B83B028" w14:textId="77777777" w:rsidR="006675AB" w:rsidRPr="006675AB" w:rsidRDefault="006675AB" w:rsidP="006675AB">
      <w:pPr>
        <w:pStyle w:val="a4"/>
        <w:shd w:val="clear" w:color="auto" w:fill="FFFFFF"/>
        <w:ind w:left="0" w:firstLine="709"/>
        <w:contextualSpacing w:val="0"/>
        <w:jc w:val="both"/>
        <w:rPr>
          <w:sz w:val="20"/>
          <w:szCs w:val="20"/>
        </w:rPr>
      </w:pPr>
    </w:p>
    <w:p w14:paraId="2067AFF6" w14:textId="42E2A293" w:rsidR="00AC5C9D" w:rsidRPr="00FB40CD" w:rsidRDefault="00F6235A" w:rsidP="006675AB">
      <w:pPr>
        <w:pStyle w:val="a4"/>
        <w:shd w:val="clear" w:color="auto" w:fill="FFFFFF"/>
        <w:spacing w:line="312" w:lineRule="auto"/>
        <w:ind w:left="0" w:firstLine="709"/>
        <w:contextualSpacing w:val="0"/>
        <w:jc w:val="both"/>
        <w:rPr>
          <w:sz w:val="28"/>
          <w:szCs w:val="28"/>
        </w:rPr>
      </w:pPr>
      <w:r w:rsidRPr="00FB40CD">
        <w:rPr>
          <w:sz w:val="28"/>
          <w:szCs w:val="28"/>
        </w:rPr>
        <w:t>Перечень вопросов, выносимых на государственный экзамен представлен в приложении 1 к программе ГИА.</w:t>
      </w:r>
    </w:p>
    <w:p w14:paraId="44D63274" w14:textId="77777777" w:rsidR="0070561C" w:rsidRPr="00ED62B1" w:rsidRDefault="0070561C" w:rsidP="00412E92">
      <w:pPr>
        <w:pStyle w:val="1"/>
        <w:numPr>
          <w:ilvl w:val="0"/>
          <w:numId w:val="1"/>
        </w:numPr>
        <w:spacing w:after="120"/>
        <w:ind w:left="714" w:hanging="357"/>
        <w:rPr>
          <w:rFonts w:ascii="Times New Roman" w:hAnsi="Times New Roman" w:cs="Times New Roman"/>
          <w:color w:val="auto"/>
        </w:rPr>
      </w:pPr>
      <w:bookmarkStart w:id="5" w:name="_Toc480926881"/>
      <w:r w:rsidRPr="00ED62B1">
        <w:rPr>
          <w:rFonts w:ascii="Times New Roman" w:hAnsi="Times New Roman" w:cs="Times New Roman"/>
          <w:color w:val="auto"/>
        </w:rPr>
        <w:t>Требования к выпускной квалификационной работе обучающегося</w:t>
      </w:r>
      <w:bookmarkEnd w:id="5"/>
    </w:p>
    <w:p w14:paraId="685A6DEB" w14:textId="532561AC" w:rsidR="0070561C" w:rsidRDefault="0070561C" w:rsidP="004F5668">
      <w:pPr>
        <w:pStyle w:val="a4"/>
        <w:numPr>
          <w:ilvl w:val="1"/>
          <w:numId w:val="1"/>
        </w:numPr>
        <w:shd w:val="clear" w:color="auto" w:fill="FFFFFF"/>
        <w:jc w:val="both"/>
        <w:rPr>
          <w:sz w:val="28"/>
          <w:szCs w:val="28"/>
        </w:rPr>
      </w:pPr>
      <w:r w:rsidRPr="00B025E4">
        <w:rPr>
          <w:b/>
          <w:sz w:val="28"/>
          <w:szCs w:val="28"/>
        </w:rPr>
        <w:t>Вид выпускной квалификационной работы</w:t>
      </w:r>
      <w:r w:rsidRPr="00DF5973">
        <w:rPr>
          <w:b/>
          <w:sz w:val="28"/>
          <w:szCs w:val="28"/>
        </w:rPr>
        <w:t>:</w:t>
      </w:r>
      <w:r>
        <w:rPr>
          <w:sz w:val="28"/>
          <w:szCs w:val="28"/>
        </w:rPr>
        <w:t xml:space="preserve"> </w:t>
      </w:r>
      <w:r w:rsidRPr="000D2E43">
        <w:rPr>
          <w:i/>
          <w:sz w:val="28"/>
          <w:szCs w:val="28"/>
        </w:rPr>
        <w:t>бакалаврская работа</w:t>
      </w:r>
      <w:r w:rsidRPr="00336623">
        <w:rPr>
          <w:sz w:val="28"/>
          <w:szCs w:val="28"/>
        </w:rPr>
        <w:t>.</w:t>
      </w:r>
    </w:p>
    <w:p w14:paraId="7037D225" w14:textId="77777777" w:rsidR="0070561C" w:rsidRDefault="00B025E4" w:rsidP="004F5668">
      <w:pPr>
        <w:pStyle w:val="a4"/>
        <w:numPr>
          <w:ilvl w:val="1"/>
          <w:numId w:val="1"/>
        </w:numPr>
        <w:shd w:val="clear" w:color="auto" w:fill="FFFFFF"/>
        <w:jc w:val="both"/>
        <w:rPr>
          <w:b/>
          <w:sz w:val="28"/>
          <w:szCs w:val="28"/>
        </w:rPr>
      </w:pPr>
      <w:r>
        <w:rPr>
          <w:b/>
          <w:sz w:val="28"/>
          <w:szCs w:val="28"/>
        </w:rPr>
        <w:t>Примерная т</w:t>
      </w:r>
      <w:r w:rsidR="0070561C" w:rsidRPr="00DF5973">
        <w:rPr>
          <w:b/>
          <w:sz w:val="28"/>
          <w:szCs w:val="28"/>
        </w:rPr>
        <w:t>ематика выпускных квалификационных работ</w:t>
      </w:r>
    </w:p>
    <w:p w14:paraId="4D35D4A7" w14:textId="77777777" w:rsidR="00473429" w:rsidRPr="003F2EAB" w:rsidRDefault="00473429" w:rsidP="00FF3714">
      <w:pPr>
        <w:pStyle w:val="41"/>
        <w:numPr>
          <w:ilvl w:val="0"/>
          <w:numId w:val="13"/>
        </w:numPr>
        <w:shd w:val="clear" w:color="auto" w:fill="auto"/>
        <w:tabs>
          <w:tab w:val="left" w:pos="1134"/>
        </w:tabs>
        <w:spacing w:after="0" w:line="276" w:lineRule="auto"/>
        <w:ind w:left="426" w:hanging="426"/>
        <w:rPr>
          <w:sz w:val="28"/>
          <w:szCs w:val="28"/>
        </w:rPr>
      </w:pPr>
      <w:r w:rsidRPr="003F2EAB">
        <w:rPr>
          <w:rStyle w:val="12"/>
        </w:rPr>
        <w:t>Общая тематика</w:t>
      </w:r>
    </w:p>
    <w:p w14:paraId="20239E50" w14:textId="6E5CA309" w:rsidR="00473429" w:rsidRPr="003F2EAB" w:rsidRDefault="00473429" w:rsidP="00FF3714">
      <w:pPr>
        <w:pStyle w:val="41"/>
        <w:numPr>
          <w:ilvl w:val="1"/>
          <w:numId w:val="13"/>
        </w:numPr>
        <w:shd w:val="clear" w:color="auto" w:fill="auto"/>
        <w:tabs>
          <w:tab w:val="left" w:pos="993"/>
        </w:tabs>
        <w:spacing w:after="0" w:line="276" w:lineRule="auto"/>
        <w:ind w:left="993" w:hanging="567"/>
        <w:rPr>
          <w:sz w:val="28"/>
          <w:szCs w:val="28"/>
        </w:rPr>
      </w:pPr>
      <w:r w:rsidRPr="003F2EAB">
        <w:rPr>
          <w:rStyle w:val="12"/>
        </w:rPr>
        <w:t>Учет, аудит и анализ денежных средств, текущих обязательств и расчетов</w:t>
      </w:r>
    </w:p>
    <w:p w14:paraId="4C3A2960"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Учет, аудит и анализ движения денежных средств в организациях</w:t>
      </w:r>
    </w:p>
    <w:p w14:paraId="6C037A15"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Организация бухгалтерского учета и аудита денежных средств в финансовой бухгалтерии</w:t>
      </w:r>
    </w:p>
    <w:p w14:paraId="0D9DA560"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Бухгалтерский учет, аудит и анализ денежных средств в кассе, на расчетных и валютных счетах</w:t>
      </w:r>
    </w:p>
    <w:p w14:paraId="03F4939C"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Учет, аудит и анализ дебиторской и кредиторской задолженности в организациях</w:t>
      </w:r>
    </w:p>
    <w:p w14:paraId="23798DA8"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Организация учета, аудита и анализа расчетов с поставщиками и подрядчиками</w:t>
      </w:r>
    </w:p>
    <w:p w14:paraId="1BEC69D7"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Организация учета, аудита и анализа расчетов с покупателями и заказчиками</w:t>
      </w:r>
    </w:p>
    <w:p w14:paraId="5540D2AA"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sz w:val="28"/>
          <w:szCs w:val="28"/>
        </w:rPr>
      </w:pPr>
      <w:r w:rsidRPr="003F2EAB">
        <w:rPr>
          <w:rStyle w:val="12"/>
        </w:rPr>
        <w:t>Организация учета, аудита и анализа расчетов с бюджетом и внебюджетными фондами</w:t>
      </w:r>
    </w:p>
    <w:p w14:paraId="3C0C3BCE"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rStyle w:val="12"/>
          <w:spacing w:val="0"/>
        </w:rPr>
      </w:pPr>
      <w:r w:rsidRPr="003F2EAB">
        <w:rPr>
          <w:rStyle w:val="12"/>
        </w:rPr>
        <w:t>Учет, аудит и анализ расчетов по социальному страхованию и обеспечению</w:t>
      </w:r>
    </w:p>
    <w:p w14:paraId="78EF7197"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rStyle w:val="12"/>
          <w:spacing w:val="0"/>
        </w:rPr>
      </w:pPr>
      <w:r w:rsidRPr="003F2EAB">
        <w:rPr>
          <w:rStyle w:val="12"/>
        </w:rPr>
        <w:t>Учет, аудит и анализ расчетных операций в коммерческих</w:t>
      </w:r>
      <w:r w:rsidRPr="003F2EAB">
        <w:rPr>
          <w:rStyle w:val="12"/>
        </w:rPr>
        <w:br/>
        <w:t>организациях</w:t>
      </w:r>
    </w:p>
    <w:p w14:paraId="64A7B2D1" w14:textId="77777777" w:rsidR="005E0088" w:rsidRPr="003F2EAB" w:rsidRDefault="00473429" w:rsidP="00FF3714">
      <w:pPr>
        <w:pStyle w:val="41"/>
        <w:numPr>
          <w:ilvl w:val="2"/>
          <w:numId w:val="14"/>
        </w:numPr>
        <w:shd w:val="clear" w:color="auto" w:fill="auto"/>
        <w:tabs>
          <w:tab w:val="left" w:pos="1701"/>
        </w:tabs>
        <w:spacing w:after="0" w:line="276" w:lineRule="auto"/>
        <w:ind w:left="1418" w:hanging="709"/>
        <w:rPr>
          <w:rStyle w:val="12"/>
          <w:spacing w:val="0"/>
        </w:rPr>
      </w:pPr>
      <w:r w:rsidRPr="003F2EAB">
        <w:rPr>
          <w:rStyle w:val="12"/>
        </w:rPr>
        <w:t>Учет, анализ и аудит расчетов с юридическими и физическими лицами.</w:t>
      </w:r>
    </w:p>
    <w:p w14:paraId="323E72C1" w14:textId="4BFA8406" w:rsidR="005E0088" w:rsidRPr="003F2EAB" w:rsidRDefault="005E0088" w:rsidP="00FF3714">
      <w:pPr>
        <w:pStyle w:val="41"/>
        <w:numPr>
          <w:ilvl w:val="2"/>
          <w:numId w:val="14"/>
        </w:numPr>
        <w:shd w:val="clear" w:color="auto" w:fill="auto"/>
        <w:tabs>
          <w:tab w:val="left" w:pos="1701"/>
        </w:tabs>
        <w:spacing w:after="0" w:line="276" w:lineRule="auto"/>
        <w:ind w:left="1418" w:hanging="709"/>
        <w:rPr>
          <w:rStyle w:val="12"/>
          <w:spacing w:val="0"/>
        </w:rPr>
      </w:pPr>
      <w:r w:rsidRPr="003F2EAB">
        <w:rPr>
          <w:rStyle w:val="12"/>
        </w:rPr>
        <w:t xml:space="preserve">Учет, анализ и аудит текущих обязательств и расчетов </w:t>
      </w:r>
    </w:p>
    <w:p w14:paraId="2D2A6932" w14:textId="77777777" w:rsidR="001A6784" w:rsidRPr="003F2EAB" w:rsidRDefault="001A6784" w:rsidP="00FF3714">
      <w:pPr>
        <w:pStyle w:val="41"/>
        <w:numPr>
          <w:ilvl w:val="1"/>
          <w:numId w:val="13"/>
        </w:numPr>
        <w:shd w:val="clear" w:color="auto" w:fill="auto"/>
        <w:tabs>
          <w:tab w:val="left" w:pos="993"/>
        </w:tabs>
        <w:spacing w:before="240" w:after="0" w:line="276" w:lineRule="auto"/>
        <w:ind w:left="992" w:hanging="567"/>
        <w:rPr>
          <w:rStyle w:val="12"/>
          <w:spacing w:val="0"/>
        </w:rPr>
      </w:pPr>
      <w:r w:rsidRPr="003F2EAB">
        <w:rPr>
          <w:rStyle w:val="12"/>
        </w:rPr>
        <w:t>Учет, аудит и анализ финансовых вложений</w:t>
      </w:r>
    </w:p>
    <w:p w14:paraId="56CC9739" w14:textId="77777777" w:rsidR="001A6784" w:rsidRPr="003F2EAB" w:rsidRDefault="00473429" w:rsidP="00FF3714">
      <w:pPr>
        <w:pStyle w:val="41"/>
        <w:numPr>
          <w:ilvl w:val="2"/>
          <w:numId w:val="15"/>
        </w:numPr>
        <w:shd w:val="clear" w:color="auto" w:fill="auto"/>
        <w:tabs>
          <w:tab w:val="left" w:pos="1418"/>
        </w:tabs>
        <w:spacing w:after="0" w:line="276" w:lineRule="auto"/>
        <w:ind w:left="1418" w:hanging="709"/>
        <w:rPr>
          <w:rStyle w:val="12"/>
          <w:spacing w:val="0"/>
        </w:rPr>
      </w:pPr>
      <w:r w:rsidRPr="003F2EAB">
        <w:rPr>
          <w:rStyle w:val="12"/>
        </w:rPr>
        <w:t>Учет и аудит ценных бумаг в акционерных обществах, и анализ их доходности</w:t>
      </w:r>
    </w:p>
    <w:p w14:paraId="757D6FFF" w14:textId="77777777" w:rsidR="001A6784" w:rsidRPr="003F2EAB" w:rsidRDefault="00473429" w:rsidP="00FF3714">
      <w:pPr>
        <w:pStyle w:val="41"/>
        <w:numPr>
          <w:ilvl w:val="2"/>
          <w:numId w:val="15"/>
        </w:numPr>
        <w:shd w:val="clear" w:color="auto" w:fill="auto"/>
        <w:tabs>
          <w:tab w:val="left" w:pos="1418"/>
        </w:tabs>
        <w:spacing w:after="0" w:line="276" w:lineRule="auto"/>
        <w:ind w:left="1418" w:hanging="709"/>
        <w:rPr>
          <w:rStyle w:val="12"/>
          <w:spacing w:val="0"/>
        </w:rPr>
      </w:pPr>
      <w:r w:rsidRPr="003F2EAB">
        <w:rPr>
          <w:rStyle w:val="12"/>
        </w:rPr>
        <w:t>Учет, аудит и анализ финансовых вложений</w:t>
      </w:r>
    </w:p>
    <w:p w14:paraId="1224EBF6" w14:textId="77777777" w:rsidR="001A6784" w:rsidRPr="003F2EAB" w:rsidRDefault="001A6784" w:rsidP="00FF3714">
      <w:pPr>
        <w:pStyle w:val="41"/>
        <w:numPr>
          <w:ilvl w:val="2"/>
          <w:numId w:val="15"/>
        </w:numPr>
        <w:shd w:val="clear" w:color="auto" w:fill="auto"/>
        <w:tabs>
          <w:tab w:val="left" w:pos="1418"/>
        </w:tabs>
        <w:spacing w:after="0" w:line="276" w:lineRule="auto"/>
        <w:ind w:left="1418" w:hanging="709"/>
        <w:rPr>
          <w:rStyle w:val="12"/>
          <w:spacing w:val="0"/>
        </w:rPr>
      </w:pPr>
      <w:r w:rsidRPr="003F2EAB">
        <w:rPr>
          <w:rStyle w:val="12"/>
        </w:rPr>
        <w:t>Учет инвестиций в ценные бумаги</w:t>
      </w:r>
    </w:p>
    <w:p w14:paraId="07B5DA38" w14:textId="77777777" w:rsidR="001A6784" w:rsidRPr="003F2EAB" w:rsidRDefault="001A6784" w:rsidP="00FF3714">
      <w:pPr>
        <w:pStyle w:val="41"/>
        <w:numPr>
          <w:ilvl w:val="2"/>
          <w:numId w:val="15"/>
        </w:numPr>
        <w:shd w:val="clear" w:color="auto" w:fill="auto"/>
        <w:tabs>
          <w:tab w:val="left" w:pos="1418"/>
        </w:tabs>
        <w:spacing w:after="0" w:line="276" w:lineRule="auto"/>
        <w:ind w:left="1418" w:hanging="709"/>
        <w:rPr>
          <w:rStyle w:val="12"/>
          <w:spacing w:val="0"/>
        </w:rPr>
      </w:pPr>
      <w:r w:rsidRPr="003F2EAB">
        <w:rPr>
          <w:rStyle w:val="12"/>
        </w:rPr>
        <w:t>Особенности бухгалтерского учета у профессиональных</w:t>
      </w:r>
      <w:r w:rsidRPr="003F2EAB">
        <w:rPr>
          <w:rStyle w:val="12"/>
        </w:rPr>
        <w:br/>
        <w:t>участников рынка ценных бумаг</w:t>
      </w:r>
    </w:p>
    <w:p w14:paraId="665E6A19" w14:textId="2EC2F175" w:rsidR="001A6784" w:rsidRPr="003F2EAB" w:rsidRDefault="001A6784" w:rsidP="00FF3714">
      <w:pPr>
        <w:pStyle w:val="41"/>
        <w:numPr>
          <w:ilvl w:val="2"/>
          <w:numId w:val="15"/>
        </w:numPr>
        <w:shd w:val="clear" w:color="auto" w:fill="auto"/>
        <w:tabs>
          <w:tab w:val="left" w:pos="1418"/>
        </w:tabs>
        <w:spacing w:after="0" w:line="276" w:lineRule="auto"/>
        <w:ind w:left="1418" w:hanging="709"/>
        <w:rPr>
          <w:rStyle w:val="12"/>
          <w:spacing w:val="0"/>
        </w:rPr>
      </w:pPr>
      <w:r w:rsidRPr="003F2EAB">
        <w:rPr>
          <w:rStyle w:val="12"/>
        </w:rPr>
        <w:t>Учет долгосрочных инвестиций и источников их финансирования</w:t>
      </w:r>
    </w:p>
    <w:p w14:paraId="050D93A2" w14:textId="77777777" w:rsidR="005E0088" w:rsidRPr="003F2EAB" w:rsidRDefault="005E0088" w:rsidP="00FF3714">
      <w:pPr>
        <w:pStyle w:val="41"/>
        <w:numPr>
          <w:ilvl w:val="1"/>
          <w:numId w:val="13"/>
        </w:numPr>
        <w:shd w:val="clear" w:color="auto" w:fill="auto"/>
        <w:tabs>
          <w:tab w:val="left" w:pos="993"/>
        </w:tabs>
        <w:spacing w:before="240" w:after="0" w:line="276" w:lineRule="auto"/>
        <w:ind w:left="992" w:hanging="567"/>
        <w:rPr>
          <w:rStyle w:val="12"/>
          <w:spacing w:val="0"/>
        </w:rPr>
      </w:pPr>
      <w:r w:rsidRPr="003F2EAB">
        <w:rPr>
          <w:rStyle w:val="12"/>
        </w:rPr>
        <w:t>Учет, аудит и анализ труда, его оплаты и средств на социальное страхование</w:t>
      </w:r>
    </w:p>
    <w:p w14:paraId="5A95B5FA" w14:textId="77777777" w:rsidR="001A6784" w:rsidRPr="003F2EAB" w:rsidRDefault="005E0088" w:rsidP="00FF3714">
      <w:pPr>
        <w:pStyle w:val="41"/>
        <w:numPr>
          <w:ilvl w:val="2"/>
          <w:numId w:val="16"/>
        </w:numPr>
        <w:shd w:val="clear" w:color="auto" w:fill="auto"/>
        <w:tabs>
          <w:tab w:val="left" w:pos="1418"/>
        </w:tabs>
        <w:spacing w:after="0" w:line="276" w:lineRule="auto"/>
        <w:ind w:left="1418" w:hanging="709"/>
        <w:rPr>
          <w:rStyle w:val="12"/>
          <w:spacing w:val="0"/>
        </w:rPr>
      </w:pPr>
      <w:r w:rsidRPr="003F2EAB">
        <w:rPr>
          <w:rStyle w:val="12"/>
        </w:rPr>
        <w:t>Организация учета, аудита и анализ расчетов по оплате труда</w:t>
      </w:r>
    </w:p>
    <w:p w14:paraId="16F5A080" w14:textId="77777777" w:rsidR="001A6784" w:rsidRPr="003F2EAB" w:rsidRDefault="005E0088" w:rsidP="00FF3714">
      <w:pPr>
        <w:pStyle w:val="41"/>
        <w:numPr>
          <w:ilvl w:val="2"/>
          <w:numId w:val="16"/>
        </w:numPr>
        <w:shd w:val="clear" w:color="auto" w:fill="auto"/>
        <w:tabs>
          <w:tab w:val="left" w:pos="1418"/>
        </w:tabs>
        <w:spacing w:after="0" w:line="276" w:lineRule="auto"/>
        <w:ind w:left="1418" w:hanging="709"/>
        <w:rPr>
          <w:rStyle w:val="12"/>
          <w:spacing w:val="0"/>
        </w:rPr>
      </w:pPr>
      <w:r w:rsidRPr="003F2EAB">
        <w:rPr>
          <w:rStyle w:val="12"/>
        </w:rPr>
        <w:t>Учет и анализ оплаты труда при различных его формах и системах</w:t>
      </w:r>
    </w:p>
    <w:p w14:paraId="4E7E7B86" w14:textId="78C0C940" w:rsidR="005E0088" w:rsidRPr="003F2EAB" w:rsidRDefault="005E0088" w:rsidP="00FF3714">
      <w:pPr>
        <w:pStyle w:val="41"/>
        <w:numPr>
          <w:ilvl w:val="2"/>
          <w:numId w:val="16"/>
        </w:numPr>
        <w:shd w:val="clear" w:color="auto" w:fill="auto"/>
        <w:tabs>
          <w:tab w:val="left" w:pos="1418"/>
        </w:tabs>
        <w:spacing w:after="0" w:line="276" w:lineRule="auto"/>
        <w:ind w:left="1418" w:hanging="709"/>
        <w:rPr>
          <w:rStyle w:val="12"/>
          <w:spacing w:val="0"/>
        </w:rPr>
      </w:pPr>
      <w:r w:rsidRPr="003F2EAB">
        <w:rPr>
          <w:rStyle w:val="12"/>
        </w:rPr>
        <w:t>Учет формирования и анализ использования фонда заработной платы</w:t>
      </w:r>
    </w:p>
    <w:p w14:paraId="6DA4E803" w14:textId="77777777" w:rsidR="005E0088" w:rsidRPr="003F2EAB" w:rsidRDefault="005E0088" w:rsidP="00FF3714">
      <w:pPr>
        <w:pStyle w:val="41"/>
        <w:numPr>
          <w:ilvl w:val="1"/>
          <w:numId w:val="13"/>
        </w:numPr>
        <w:shd w:val="clear" w:color="auto" w:fill="auto"/>
        <w:tabs>
          <w:tab w:val="left" w:pos="993"/>
        </w:tabs>
        <w:spacing w:before="240" w:after="0" w:line="276" w:lineRule="auto"/>
        <w:ind w:left="992" w:hanging="567"/>
        <w:rPr>
          <w:rStyle w:val="12"/>
          <w:spacing w:val="0"/>
        </w:rPr>
      </w:pPr>
      <w:r w:rsidRPr="003F2EAB">
        <w:rPr>
          <w:rStyle w:val="12"/>
        </w:rPr>
        <w:t xml:space="preserve">Учет, аудит и анализ материально-производственных запасов </w:t>
      </w:r>
    </w:p>
    <w:p w14:paraId="47ACC609" w14:textId="77777777" w:rsidR="001A6784" w:rsidRPr="003F2EAB" w:rsidRDefault="005E0088" w:rsidP="00FF3714">
      <w:pPr>
        <w:pStyle w:val="41"/>
        <w:numPr>
          <w:ilvl w:val="2"/>
          <w:numId w:val="17"/>
        </w:numPr>
        <w:shd w:val="clear" w:color="auto" w:fill="auto"/>
        <w:tabs>
          <w:tab w:val="left" w:pos="1418"/>
        </w:tabs>
        <w:spacing w:after="0" w:line="276" w:lineRule="auto"/>
        <w:ind w:left="1418" w:hanging="709"/>
        <w:rPr>
          <w:rStyle w:val="12"/>
          <w:spacing w:val="0"/>
        </w:rPr>
      </w:pPr>
      <w:r w:rsidRPr="003F2EAB">
        <w:rPr>
          <w:rStyle w:val="12"/>
        </w:rPr>
        <w:t>Организация учета и анализа поступления и использования материально-производственных запасов в организациях</w:t>
      </w:r>
    </w:p>
    <w:p w14:paraId="008809D4" w14:textId="77777777" w:rsidR="006D7294" w:rsidRPr="003F2EAB" w:rsidRDefault="005E0088" w:rsidP="00FF3714">
      <w:pPr>
        <w:pStyle w:val="41"/>
        <w:numPr>
          <w:ilvl w:val="2"/>
          <w:numId w:val="17"/>
        </w:numPr>
        <w:shd w:val="clear" w:color="auto" w:fill="auto"/>
        <w:tabs>
          <w:tab w:val="left" w:pos="1418"/>
        </w:tabs>
        <w:spacing w:after="0" w:line="276" w:lineRule="auto"/>
        <w:ind w:left="1418" w:hanging="709"/>
        <w:rPr>
          <w:rStyle w:val="12"/>
          <w:spacing w:val="0"/>
        </w:rPr>
      </w:pPr>
      <w:r w:rsidRPr="003F2EAB">
        <w:rPr>
          <w:rStyle w:val="12"/>
        </w:rPr>
        <w:t>Учет, аудит и анализ</w:t>
      </w:r>
      <w:r w:rsidRPr="003F2EAB">
        <w:rPr>
          <w:rStyle w:val="12"/>
        </w:rPr>
        <w:tab/>
        <w:t>использования материально-производственных запасов в организациях</w:t>
      </w:r>
    </w:p>
    <w:p w14:paraId="6D0C0BFE" w14:textId="77777777" w:rsidR="006D7294" w:rsidRPr="003F2EAB" w:rsidRDefault="006D7294" w:rsidP="00FF3714">
      <w:pPr>
        <w:pStyle w:val="41"/>
        <w:numPr>
          <w:ilvl w:val="2"/>
          <w:numId w:val="17"/>
        </w:numPr>
        <w:shd w:val="clear" w:color="auto" w:fill="auto"/>
        <w:tabs>
          <w:tab w:val="left" w:pos="1418"/>
        </w:tabs>
        <w:spacing w:after="0" w:line="276" w:lineRule="auto"/>
        <w:ind w:left="1418" w:hanging="709"/>
        <w:rPr>
          <w:rStyle w:val="12"/>
          <w:spacing w:val="0"/>
        </w:rPr>
      </w:pPr>
      <w:r w:rsidRPr="003F2EAB">
        <w:rPr>
          <w:rStyle w:val="12"/>
        </w:rPr>
        <w:t>Организация бухгалтерского и налогового учета материально-</w:t>
      </w:r>
      <w:r w:rsidRPr="003F2EAB">
        <w:rPr>
          <w:rStyle w:val="12"/>
        </w:rPr>
        <w:br/>
        <w:t>производственных запасов</w:t>
      </w:r>
    </w:p>
    <w:p w14:paraId="18E3CF8E" w14:textId="4B127F91" w:rsidR="006D7294" w:rsidRPr="003F2EAB" w:rsidRDefault="006D7294" w:rsidP="00FF3714">
      <w:pPr>
        <w:pStyle w:val="41"/>
        <w:numPr>
          <w:ilvl w:val="2"/>
          <w:numId w:val="17"/>
        </w:numPr>
        <w:shd w:val="clear" w:color="auto" w:fill="auto"/>
        <w:tabs>
          <w:tab w:val="left" w:pos="1418"/>
        </w:tabs>
        <w:spacing w:after="0" w:line="276" w:lineRule="auto"/>
        <w:ind w:left="1418" w:hanging="709"/>
        <w:rPr>
          <w:rStyle w:val="12"/>
          <w:spacing w:val="0"/>
        </w:rPr>
      </w:pPr>
      <w:r w:rsidRPr="003F2EAB">
        <w:rPr>
          <w:rStyle w:val="12"/>
        </w:rPr>
        <w:t>Влияние учетной политики на организацию бухгалтерского, налогового учета и проведение аудита операций по учету материалов</w:t>
      </w:r>
    </w:p>
    <w:p w14:paraId="2406DDB3" w14:textId="77777777" w:rsidR="005E0088" w:rsidRPr="003F2EAB" w:rsidRDefault="005E0088" w:rsidP="00FF3714">
      <w:pPr>
        <w:pStyle w:val="41"/>
        <w:numPr>
          <w:ilvl w:val="1"/>
          <w:numId w:val="13"/>
        </w:numPr>
        <w:shd w:val="clear" w:color="auto" w:fill="auto"/>
        <w:tabs>
          <w:tab w:val="left" w:pos="993"/>
        </w:tabs>
        <w:spacing w:before="240" w:after="0" w:line="276" w:lineRule="auto"/>
        <w:ind w:left="992" w:hanging="567"/>
        <w:rPr>
          <w:rStyle w:val="12"/>
          <w:spacing w:val="0"/>
        </w:rPr>
      </w:pPr>
      <w:r w:rsidRPr="003F2EAB">
        <w:rPr>
          <w:rStyle w:val="12"/>
        </w:rPr>
        <w:t>Учет, аудит и анализ внеоборотных активов и вложений во</w:t>
      </w:r>
      <w:r w:rsidRPr="003F2EAB">
        <w:rPr>
          <w:rStyle w:val="12"/>
        </w:rPr>
        <w:br/>
        <w:t>внеоборотные активы</w:t>
      </w:r>
    </w:p>
    <w:p w14:paraId="5FB44301"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Организация учета, аудита и анализа использования основных</w:t>
      </w:r>
      <w:r w:rsidRPr="003F2EAB">
        <w:rPr>
          <w:rStyle w:val="12"/>
        </w:rPr>
        <w:br/>
        <w:t>средств</w:t>
      </w:r>
    </w:p>
    <w:p w14:paraId="71CB6C3C"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sz w:val="28"/>
          <w:szCs w:val="28"/>
        </w:rPr>
      </w:pPr>
      <w:r w:rsidRPr="003F2EAB">
        <w:rPr>
          <w:rStyle w:val="12"/>
        </w:rPr>
        <w:t>Организация учета, аудита и анализа движения собственных и</w:t>
      </w:r>
      <w:r w:rsidRPr="003F2EAB">
        <w:rPr>
          <w:rStyle w:val="12"/>
        </w:rPr>
        <w:br/>
        <w:t>арендованных основных средств</w:t>
      </w:r>
    </w:p>
    <w:p w14:paraId="7C7FAD09"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Учет и аудит амортизации и ремонта основных средств</w:t>
      </w:r>
    </w:p>
    <w:p w14:paraId="64B72606"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Организация учета и</w:t>
      </w:r>
      <w:r w:rsidRPr="003F2EAB">
        <w:rPr>
          <w:rStyle w:val="12"/>
        </w:rPr>
        <w:tab/>
        <w:t>аудита движения основных средств</w:t>
      </w:r>
    </w:p>
    <w:p w14:paraId="2DE1363A"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sz w:val="28"/>
          <w:szCs w:val="28"/>
        </w:rPr>
      </w:pPr>
      <w:r w:rsidRPr="003F2EAB">
        <w:rPr>
          <w:rStyle w:val="12"/>
        </w:rPr>
        <w:t>Организация учета и</w:t>
      </w:r>
      <w:r w:rsidRPr="003F2EAB">
        <w:rPr>
          <w:rStyle w:val="12"/>
        </w:rPr>
        <w:tab/>
        <w:t>аудита долгосрочных инвестиций</w:t>
      </w:r>
    </w:p>
    <w:p w14:paraId="275BB4BC"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Учет, аудит и анализ арендованных основных средств</w:t>
      </w:r>
    </w:p>
    <w:p w14:paraId="0ED4BF43"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sz w:val="28"/>
          <w:szCs w:val="28"/>
        </w:rPr>
      </w:pPr>
      <w:r w:rsidRPr="003F2EAB">
        <w:rPr>
          <w:rStyle w:val="12"/>
        </w:rPr>
        <w:t>Организация налогового учета и аудита амортизируемого имущества</w:t>
      </w:r>
    </w:p>
    <w:p w14:paraId="05332BEE" w14:textId="77777777" w:rsidR="006D7294" w:rsidRPr="003F2EAB" w:rsidRDefault="005E0088"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Учет, аудит и анализ операций с нематериальными активами в организациях</w:t>
      </w:r>
    </w:p>
    <w:p w14:paraId="7D609465" w14:textId="77777777" w:rsidR="006D7294" w:rsidRPr="003F2EAB" w:rsidRDefault="00473429"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Взаимосвязь бухгалтерского и налогового учета основных средств</w:t>
      </w:r>
    </w:p>
    <w:p w14:paraId="3688C271" w14:textId="77777777" w:rsidR="006D7294" w:rsidRPr="003F2EAB" w:rsidRDefault="00473429"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Анализ эффективности долгосрочных инвестиций в организации</w:t>
      </w:r>
    </w:p>
    <w:p w14:paraId="58600C8F" w14:textId="77777777" w:rsidR="006D7294" w:rsidRPr="003F2EAB" w:rsidRDefault="00473429"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Финансовый, управленческий и стратегический учет инвестиций в капитальное строительство</w:t>
      </w:r>
    </w:p>
    <w:p w14:paraId="076DF6A9" w14:textId="0A9A3140" w:rsidR="00473429" w:rsidRPr="003F2EAB" w:rsidRDefault="00473429" w:rsidP="00FF3714">
      <w:pPr>
        <w:pStyle w:val="41"/>
        <w:numPr>
          <w:ilvl w:val="2"/>
          <w:numId w:val="18"/>
        </w:numPr>
        <w:shd w:val="clear" w:color="auto" w:fill="auto"/>
        <w:tabs>
          <w:tab w:val="left" w:pos="1418"/>
        </w:tabs>
        <w:spacing w:after="0" w:line="276" w:lineRule="auto"/>
        <w:ind w:left="1418" w:hanging="709"/>
        <w:rPr>
          <w:rStyle w:val="12"/>
          <w:spacing w:val="0"/>
        </w:rPr>
      </w:pPr>
      <w:r w:rsidRPr="003F2EAB">
        <w:rPr>
          <w:rStyle w:val="12"/>
        </w:rPr>
        <w:t>Финансовый, налоговый и управленческий учет амортизации внеоборотных активов</w:t>
      </w:r>
    </w:p>
    <w:p w14:paraId="209C6D0A" w14:textId="77777777" w:rsidR="00473429"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Управленческий учет. Учет, аудит и анализ затрат</w:t>
      </w:r>
    </w:p>
    <w:p w14:paraId="78FD0365"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управленческого учета в коммерческих организациях</w:t>
      </w:r>
    </w:p>
    <w:p w14:paraId="73906199"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управленческого учета в организации с различной организационно-правовой формой собственности</w:t>
      </w:r>
    </w:p>
    <w:p w14:paraId="78E8AFA0"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учета и анализа основных затрат и порядок их включения в себестоимость продукции (работ, услуг)</w:t>
      </w:r>
    </w:p>
    <w:p w14:paraId="6A0AA894"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учета и анализа основных затрат и порядок их включения в себестоимость продукции (работ, услуг)</w:t>
      </w:r>
    </w:p>
    <w:p w14:paraId="19E1B6ED"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Особенности учета, аудита и анализа затрат вспомогательных производств</w:t>
      </w:r>
    </w:p>
    <w:p w14:paraId="5EB75348"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Особенности учета, аудита и анализа затрат основного производства</w:t>
      </w:r>
    </w:p>
    <w:p w14:paraId="3E89B86A"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учета затрат в условиях применения системы «Директ-костинг»</w:t>
      </w:r>
    </w:p>
    <w:p w14:paraId="1D597DDB"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Учет косвенных издержек производства</w:t>
      </w:r>
    </w:p>
    <w:p w14:paraId="128190B0"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Учет переменных и постоянных затрат</w:t>
      </w:r>
    </w:p>
    <w:p w14:paraId="29EF9BBA"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Учет и анализ переменных и постоянных затрат</w:t>
      </w:r>
    </w:p>
    <w:p w14:paraId="5B185F90"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учета, аудита и анализа расходов на обслуживание производства и управление</w:t>
      </w:r>
    </w:p>
    <w:p w14:paraId="0C7108A5"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учета, аудита и анализа материальных затрат</w:t>
      </w:r>
    </w:p>
    <w:p w14:paraId="465E043C"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Оперативный учет и анализ затрат на производство и продажу продукции</w:t>
      </w:r>
    </w:p>
    <w:p w14:paraId="623766C8"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Особенности учета затрат на производство и экономического анализа при нормативном методе учета</w:t>
      </w:r>
    </w:p>
    <w:p w14:paraId="33E02D3F" w14:textId="11180122"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Позаказный метод учета затрат на производство и калькулирование себестоимости продукции и методика их анализа</w:t>
      </w:r>
    </w:p>
    <w:p w14:paraId="60F02BE6" w14:textId="27886B6E" w:rsidR="006D7294" w:rsidRPr="003F2EAB" w:rsidRDefault="006D7294"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Позаказный метод учета затрат на производство и калькулирование себестоимости продукции и методика их аудита</w:t>
      </w:r>
    </w:p>
    <w:p w14:paraId="1890DFB7"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Попроцесный метод учета затрат на производство и калькулирование себестоимости продукции и методика их анализа</w:t>
      </w:r>
    </w:p>
    <w:p w14:paraId="7242E758" w14:textId="331A923B" w:rsidR="00473429"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Попередельный метод учета затрат на производство и калькулирование себестоимости продукции и методика их анализа</w:t>
      </w:r>
    </w:p>
    <w:p w14:paraId="7DCFC127" w14:textId="77777777" w:rsidR="006D7294" w:rsidRPr="003F2EAB" w:rsidRDefault="006D7294"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Попередельный метод учета затрат на производство и калькулирование себестоимости продукции и методика их аудита</w:t>
      </w:r>
    </w:p>
    <w:p w14:paraId="6EE33C6D"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Особенности организации учета, контроля и анализа по центрам затрат и центрам ответственности</w:t>
      </w:r>
    </w:p>
    <w:p w14:paraId="1B2821D9" w14:textId="607A3E8C"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Роль документооборота в системе контроллинга за прямыми затратами</w:t>
      </w:r>
    </w:p>
    <w:p w14:paraId="3F11A689" w14:textId="6187D103" w:rsidR="006D7294" w:rsidRPr="003F2EAB" w:rsidRDefault="006D7294"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Роль документооборота в системе контроллинга за комплексными расходами</w:t>
      </w:r>
    </w:p>
    <w:p w14:paraId="099EA2A7"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Организация бюджетирования в управленческом учете</w:t>
      </w:r>
    </w:p>
    <w:p w14:paraId="239792C1"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Методика и техника составления внутренней управленческой отчетности.</w:t>
      </w:r>
    </w:p>
    <w:p w14:paraId="6584D899"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Управленческий учет операций доверительного управления</w:t>
      </w:r>
    </w:p>
    <w:p w14:paraId="1B626176"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Управленческий учет и анализ в системе управления предприятия</w:t>
      </w:r>
    </w:p>
    <w:p w14:paraId="64A73B4D"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Стратегический управленческий учет</w:t>
      </w:r>
    </w:p>
    <w:p w14:paraId="201655AD" w14:textId="77777777" w:rsidR="006D7294"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Учет и распределение затрат по объектам калькулирования</w:t>
      </w:r>
    </w:p>
    <w:p w14:paraId="4A491B52" w14:textId="017C7EBA" w:rsidR="00473429" w:rsidRPr="003F2EAB" w:rsidRDefault="00473429" w:rsidP="00FF3714">
      <w:pPr>
        <w:pStyle w:val="41"/>
        <w:numPr>
          <w:ilvl w:val="2"/>
          <w:numId w:val="19"/>
        </w:numPr>
        <w:shd w:val="clear" w:color="auto" w:fill="auto"/>
        <w:tabs>
          <w:tab w:val="left" w:pos="1418"/>
        </w:tabs>
        <w:spacing w:after="0" w:line="276" w:lineRule="auto"/>
        <w:ind w:left="1418" w:right="-1" w:hanging="709"/>
        <w:rPr>
          <w:rStyle w:val="12"/>
        </w:rPr>
      </w:pPr>
      <w:r w:rsidRPr="003F2EAB">
        <w:rPr>
          <w:rStyle w:val="12"/>
        </w:rPr>
        <w:t>Бюджетирование и контроль затрат по центрам ответственности и функциям производственно-финансовой деятельности организации</w:t>
      </w:r>
    </w:p>
    <w:p w14:paraId="6353A547" w14:textId="77777777" w:rsidR="00314A6B" w:rsidRPr="003F2EAB" w:rsidRDefault="00314A6B"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 xml:space="preserve">Учет, аудит, анализ выпуска готовой продукции (работ, услуг) их продажи </w:t>
      </w:r>
    </w:p>
    <w:p w14:paraId="5D1ACD21" w14:textId="77777777" w:rsidR="00314A6B"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Учет и анализ выпуска готовой продукции, ее отгрузки и продажи</w:t>
      </w:r>
    </w:p>
    <w:p w14:paraId="6DFAA5A8" w14:textId="77777777" w:rsidR="00314A6B"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Учет продаж продукции (работ, услуг) и формирования финансового результата от продажи</w:t>
      </w:r>
    </w:p>
    <w:p w14:paraId="55E5ACEF" w14:textId="77777777" w:rsidR="00314A6B"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Учет реализации продукции (работ, услуг) и анализ формирования финансового результата от продажи</w:t>
      </w:r>
    </w:p>
    <w:p w14:paraId="7287B1B2" w14:textId="77777777" w:rsidR="00314A6B"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Бухгалтерский и налоговый учет выпуска готовой продукции (выполнения работ и оказания услуг) - по выбору</w:t>
      </w:r>
    </w:p>
    <w:p w14:paraId="1FFE8964" w14:textId="77777777" w:rsidR="00314A6B"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Бухгалтерский, налоговый учет отгрузки готовой продукции (выполнения работ, оказания услуг) - по выбору</w:t>
      </w:r>
    </w:p>
    <w:p w14:paraId="728A3325" w14:textId="79D29DD9" w:rsidR="00473429" w:rsidRPr="003F2EAB" w:rsidRDefault="00473429" w:rsidP="00FF3714">
      <w:pPr>
        <w:pStyle w:val="41"/>
        <w:numPr>
          <w:ilvl w:val="2"/>
          <w:numId w:val="20"/>
        </w:numPr>
        <w:shd w:val="clear" w:color="auto" w:fill="auto"/>
        <w:tabs>
          <w:tab w:val="left" w:pos="1418"/>
        </w:tabs>
        <w:spacing w:after="0" w:line="276" w:lineRule="auto"/>
        <w:ind w:left="1418" w:right="-1" w:hanging="709"/>
        <w:rPr>
          <w:rStyle w:val="12"/>
        </w:rPr>
      </w:pPr>
      <w:r w:rsidRPr="003F2EAB">
        <w:rPr>
          <w:rStyle w:val="12"/>
        </w:rPr>
        <w:t>Учет и анализ продаж продукции (работ, услуг) организации</w:t>
      </w:r>
    </w:p>
    <w:p w14:paraId="3AD8F832" w14:textId="77777777" w:rsidR="00473429"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Учет, аудит и анализ финансовых результатов и использования прибыли</w:t>
      </w:r>
    </w:p>
    <w:p w14:paraId="5CE7F94A" w14:textId="77777777" w:rsidR="00314A6B"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Учет и анализ формирования финансовых результатов и распределения прибыли</w:t>
      </w:r>
    </w:p>
    <w:p w14:paraId="011EED35" w14:textId="77777777" w:rsidR="00314A6B"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Учет, аудит и анализ формирования финансовых результатов и распределения прибыли</w:t>
      </w:r>
    </w:p>
    <w:p w14:paraId="15BF8BEF" w14:textId="77777777" w:rsidR="00314A6B"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Бухгалтерский и налоговый учет доходов в организациях разных форм собственности</w:t>
      </w:r>
    </w:p>
    <w:p w14:paraId="20B3ED1B" w14:textId="77777777" w:rsidR="00314A6B"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Организация учета и анализ финансовых результатов</w:t>
      </w:r>
    </w:p>
    <w:p w14:paraId="511E15B2" w14:textId="77777777" w:rsidR="00314A6B"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Учет формирования, аудит и анализ использования средств на выплату доходов (дивидендов)</w:t>
      </w:r>
    </w:p>
    <w:p w14:paraId="4F1479A6" w14:textId="64BA10A9" w:rsidR="00473429" w:rsidRPr="003F2EAB" w:rsidRDefault="00473429" w:rsidP="00FF3714">
      <w:pPr>
        <w:pStyle w:val="41"/>
        <w:numPr>
          <w:ilvl w:val="2"/>
          <w:numId w:val="21"/>
        </w:numPr>
        <w:shd w:val="clear" w:color="auto" w:fill="auto"/>
        <w:tabs>
          <w:tab w:val="left" w:pos="1418"/>
        </w:tabs>
        <w:spacing w:after="0" w:line="276" w:lineRule="auto"/>
        <w:ind w:left="1418" w:right="-1" w:hanging="709"/>
        <w:rPr>
          <w:rStyle w:val="12"/>
        </w:rPr>
      </w:pPr>
      <w:r w:rsidRPr="003F2EAB">
        <w:rPr>
          <w:rStyle w:val="12"/>
        </w:rPr>
        <w:t>Организация бухгалтерского учета финансовых результатов и анализ показателей рентабельности</w:t>
      </w:r>
    </w:p>
    <w:p w14:paraId="0C7EB0E9" w14:textId="77777777" w:rsidR="00314A6B"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Учет, аудит и анализ собственных и заемных средств (капитала)</w:t>
      </w:r>
    </w:p>
    <w:p w14:paraId="2A5CBF4B"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уставного капитала организаций различных форм собственности</w:t>
      </w:r>
    </w:p>
    <w:p w14:paraId="294F022D"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уставного капитала акционерного общества</w:t>
      </w:r>
    </w:p>
    <w:p w14:paraId="40759320"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добавочного и резервного капитала</w:t>
      </w:r>
    </w:p>
    <w:p w14:paraId="24610B02"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Организация учета и анализа займов и целевого финансирования</w:t>
      </w:r>
    </w:p>
    <w:p w14:paraId="332DCAE1"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движения собственного и заемного капитала</w:t>
      </w:r>
    </w:p>
    <w:p w14:paraId="1A0C15D8"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капитала и анализ оптимальности его структуры</w:t>
      </w:r>
    </w:p>
    <w:p w14:paraId="629D7A7F"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Анализ формирования собственных источников средств организации</w:t>
      </w:r>
    </w:p>
    <w:p w14:paraId="0E48C826"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Организация учета и анализа кредитов и займов</w:t>
      </w:r>
    </w:p>
    <w:p w14:paraId="3BD69997"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собственного капитала</w:t>
      </w:r>
    </w:p>
    <w:p w14:paraId="0CDE8DA0" w14:textId="77777777" w:rsidR="00314A6B"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аудит и анализ заемного капитала</w:t>
      </w:r>
    </w:p>
    <w:p w14:paraId="60A4CF4F" w14:textId="05BBB36A" w:rsidR="00473429" w:rsidRPr="003F2EAB" w:rsidRDefault="00473429" w:rsidP="00FF3714">
      <w:pPr>
        <w:pStyle w:val="41"/>
        <w:numPr>
          <w:ilvl w:val="2"/>
          <w:numId w:val="22"/>
        </w:numPr>
        <w:shd w:val="clear" w:color="auto" w:fill="auto"/>
        <w:tabs>
          <w:tab w:val="left" w:pos="1418"/>
        </w:tabs>
        <w:spacing w:after="0" w:line="276" w:lineRule="auto"/>
        <w:ind w:left="1418" w:right="-1" w:hanging="709"/>
        <w:rPr>
          <w:rStyle w:val="12"/>
        </w:rPr>
      </w:pPr>
      <w:r w:rsidRPr="003F2EAB">
        <w:rPr>
          <w:rStyle w:val="12"/>
        </w:rPr>
        <w:t>Учет ипотечных и залоговых операций</w:t>
      </w:r>
    </w:p>
    <w:p w14:paraId="2DB1E4F7" w14:textId="194E6EC2" w:rsidR="00473429" w:rsidRPr="003F2EAB" w:rsidRDefault="00314A6B"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 xml:space="preserve"> </w:t>
      </w:r>
      <w:r w:rsidR="00473429" w:rsidRPr="003F2EAB">
        <w:rPr>
          <w:rStyle w:val="12"/>
        </w:rPr>
        <w:t>Организация налогового учета</w:t>
      </w:r>
    </w:p>
    <w:p w14:paraId="6F6C8728"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Состояние и совершенствование системы налогового учета в условиях устойчивой экономики</w:t>
      </w:r>
    </w:p>
    <w:p w14:paraId="61B5DA5E"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Состояние и совершенствование налогового учета в условиях компьютеризации</w:t>
      </w:r>
    </w:p>
    <w:p w14:paraId="0276A67B"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Организация учета и аудита налогообложения организации</w:t>
      </w:r>
    </w:p>
    <w:p w14:paraId="42889404"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Организация бухгалтерского и налогового учета в системе упрощенного налогообложения</w:t>
      </w:r>
    </w:p>
    <w:p w14:paraId="4E566252"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Учет и аудит расчетов по НДС</w:t>
      </w:r>
    </w:p>
    <w:p w14:paraId="2900C583"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Модели взаимодействия бухгалтерского и налогового учета</w:t>
      </w:r>
    </w:p>
    <w:p w14:paraId="6D8EF9F8"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Налоговый учет и аудит прямых расходов</w:t>
      </w:r>
    </w:p>
    <w:p w14:paraId="6A9011CC"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Налоговый учет и аудит косвенных расходов</w:t>
      </w:r>
    </w:p>
    <w:p w14:paraId="0033D347"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Налоговый учет и аудит доходов от обычных видов деятельности</w:t>
      </w:r>
    </w:p>
    <w:p w14:paraId="38A4CB55"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Формирование налоговой отчетности по налогу на прибыль и налоговый аудит</w:t>
      </w:r>
    </w:p>
    <w:p w14:paraId="445660C7"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Бухгалтерский и налоговый учет и аудит расходов организации</w:t>
      </w:r>
    </w:p>
    <w:p w14:paraId="270582CF"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Бухгалтерский учет и аудит расчетов по налогу на прибыль</w:t>
      </w:r>
    </w:p>
    <w:p w14:paraId="1BAEB274"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Практика учета и аудита, исчисления и уплаты налога на доходы физических лиц</w:t>
      </w:r>
    </w:p>
    <w:p w14:paraId="18DFE28C" w14:textId="77777777" w:rsidR="00314A6B"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Налоговая отчетность по налогу на прибыль организаций</w:t>
      </w:r>
    </w:p>
    <w:p w14:paraId="19ADAD6C" w14:textId="7C4FB501" w:rsidR="00473429" w:rsidRPr="003F2EAB" w:rsidRDefault="00473429" w:rsidP="00FF3714">
      <w:pPr>
        <w:pStyle w:val="41"/>
        <w:numPr>
          <w:ilvl w:val="2"/>
          <w:numId w:val="23"/>
        </w:numPr>
        <w:shd w:val="clear" w:color="auto" w:fill="auto"/>
        <w:tabs>
          <w:tab w:val="left" w:pos="1560"/>
        </w:tabs>
        <w:spacing w:after="0" w:line="276" w:lineRule="auto"/>
        <w:ind w:left="1560" w:right="-1" w:hanging="851"/>
        <w:rPr>
          <w:rStyle w:val="12"/>
        </w:rPr>
      </w:pPr>
      <w:r w:rsidRPr="003F2EAB">
        <w:rPr>
          <w:rStyle w:val="12"/>
        </w:rPr>
        <w:t>Единый налог на вмененный доход: организация учета, аудита и налогообложения</w:t>
      </w:r>
    </w:p>
    <w:p w14:paraId="36E2C022" w14:textId="6002E003" w:rsidR="00473429" w:rsidRPr="003F2EAB" w:rsidRDefault="00314A6B"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 xml:space="preserve"> </w:t>
      </w:r>
      <w:r w:rsidR="00473429" w:rsidRPr="003F2EAB">
        <w:rPr>
          <w:rStyle w:val="12"/>
        </w:rPr>
        <w:t>Бухгалтерская отчетность: формирование, аудит и анализ</w:t>
      </w:r>
    </w:p>
    <w:p w14:paraId="5234C643"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Формирование бухгалтерской отчетности и методика аудита ее достоверности</w:t>
      </w:r>
    </w:p>
    <w:p w14:paraId="0020BB36"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Методика формирования бухгалтерской (финансовой) отчетности организации и ее анализ</w:t>
      </w:r>
    </w:p>
    <w:p w14:paraId="68E0E33B"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Бухгалтерская отчетность в условиях компьютеризации учета</w:t>
      </w:r>
    </w:p>
    <w:p w14:paraId="143EBC8A"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Формирование бухгалтерской отчетности в условиях реорганизации организации</w:t>
      </w:r>
    </w:p>
    <w:p w14:paraId="1C4E62E6"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Формирование консолидированной отчетности</w:t>
      </w:r>
    </w:p>
    <w:p w14:paraId="00C47B1F"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Особенности формирования и аудита бухгалтерской отчетности унитарных предприятий</w:t>
      </w:r>
    </w:p>
    <w:p w14:paraId="037F88FA"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Анализ финансовых результатов и показателей деловой активности организации</w:t>
      </w:r>
    </w:p>
    <w:p w14:paraId="13B1AD56"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Анализ показателей финансовой отчетности организации</w:t>
      </w:r>
    </w:p>
    <w:p w14:paraId="6DDE2AB7"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Анализ финансового состояния коммерческой организации</w:t>
      </w:r>
    </w:p>
    <w:p w14:paraId="1CDB7C04"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12"/>
        </w:rPr>
      </w:pPr>
      <w:r w:rsidRPr="003F2EAB">
        <w:rPr>
          <w:rStyle w:val="12"/>
        </w:rPr>
        <w:t>Анализ финансовой устойчивости и платежеспособности организации</w:t>
      </w:r>
    </w:p>
    <w:p w14:paraId="09D64CDF"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31"/>
          <w:spacing w:val="-3"/>
          <w:sz w:val="28"/>
          <w:szCs w:val="28"/>
          <w:shd w:val="clear" w:color="auto" w:fill="auto"/>
        </w:rPr>
      </w:pPr>
      <w:r w:rsidRPr="003F2EAB">
        <w:rPr>
          <w:rStyle w:val="31"/>
          <w:sz w:val="28"/>
          <w:szCs w:val="28"/>
        </w:rPr>
        <w:t>Анализ оборотного капитала организации</w:t>
      </w:r>
    </w:p>
    <w:p w14:paraId="60CCA602"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31"/>
          <w:spacing w:val="-3"/>
          <w:sz w:val="28"/>
          <w:szCs w:val="28"/>
          <w:shd w:val="clear" w:color="auto" w:fill="auto"/>
        </w:rPr>
      </w:pPr>
      <w:r w:rsidRPr="003F2EAB">
        <w:rPr>
          <w:rStyle w:val="31"/>
          <w:sz w:val="28"/>
          <w:szCs w:val="28"/>
        </w:rPr>
        <w:t>Анализ несостоятельности (банкротства) организаций</w:t>
      </w:r>
    </w:p>
    <w:p w14:paraId="5D2FF83B" w14:textId="77777777" w:rsidR="00314A6B" w:rsidRPr="003F2EAB" w:rsidRDefault="00473429" w:rsidP="00FF3714">
      <w:pPr>
        <w:pStyle w:val="41"/>
        <w:numPr>
          <w:ilvl w:val="2"/>
          <w:numId w:val="24"/>
        </w:numPr>
        <w:shd w:val="clear" w:color="auto" w:fill="auto"/>
        <w:tabs>
          <w:tab w:val="left" w:pos="1560"/>
        </w:tabs>
        <w:spacing w:after="0" w:line="276" w:lineRule="auto"/>
        <w:ind w:left="1560" w:right="-1" w:hanging="851"/>
        <w:rPr>
          <w:rStyle w:val="31"/>
          <w:spacing w:val="-3"/>
          <w:sz w:val="28"/>
          <w:szCs w:val="28"/>
          <w:shd w:val="clear" w:color="auto" w:fill="auto"/>
        </w:rPr>
      </w:pPr>
      <w:r w:rsidRPr="003F2EAB">
        <w:rPr>
          <w:rStyle w:val="31"/>
          <w:sz w:val="28"/>
          <w:szCs w:val="28"/>
        </w:rPr>
        <w:t>Учет и отчетность в холдингах</w:t>
      </w:r>
    </w:p>
    <w:p w14:paraId="249FC90A" w14:textId="48B1959D" w:rsidR="00473429" w:rsidRPr="003F2EAB" w:rsidRDefault="00473429" w:rsidP="00FF3714">
      <w:pPr>
        <w:pStyle w:val="41"/>
        <w:numPr>
          <w:ilvl w:val="2"/>
          <w:numId w:val="24"/>
        </w:numPr>
        <w:shd w:val="clear" w:color="auto" w:fill="auto"/>
        <w:tabs>
          <w:tab w:val="left" w:pos="1560"/>
        </w:tabs>
        <w:spacing w:after="0" w:line="276" w:lineRule="auto"/>
        <w:ind w:left="1560" w:right="-1" w:hanging="851"/>
        <w:rPr>
          <w:spacing w:val="-3"/>
          <w:sz w:val="28"/>
          <w:szCs w:val="28"/>
        </w:rPr>
      </w:pPr>
      <w:r w:rsidRPr="003F2EAB">
        <w:rPr>
          <w:sz w:val="28"/>
          <w:szCs w:val="28"/>
        </w:rPr>
        <w:t>Формирование и методика анализа сегментарной отчетности</w:t>
      </w:r>
    </w:p>
    <w:p w14:paraId="5FC5768F" w14:textId="77777777" w:rsidR="00475AE5" w:rsidRPr="003F2EAB" w:rsidRDefault="00475AE5" w:rsidP="003F2EAB">
      <w:pPr>
        <w:pStyle w:val="41"/>
        <w:shd w:val="clear" w:color="auto" w:fill="auto"/>
        <w:tabs>
          <w:tab w:val="left" w:pos="1560"/>
        </w:tabs>
        <w:spacing w:after="0" w:line="276" w:lineRule="auto"/>
        <w:ind w:left="1560" w:right="-1"/>
        <w:rPr>
          <w:spacing w:val="-3"/>
          <w:sz w:val="28"/>
          <w:szCs w:val="28"/>
        </w:rPr>
      </w:pPr>
    </w:p>
    <w:p w14:paraId="20F051E3" w14:textId="77777777" w:rsidR="00473429" w:rsidRPr="003F2EAB" w:rsidRDefault="00473429" w:rsidP="00FF3714">
      <w:pPr>
        <w:pStyle w:val="41"/>
        <w:numPr>
          <w:ilvl w:val="0"/>
          <w:numId w:val="13"/>
        </w:numPr>
        <w:shd w:val="clear" w:color="auto" w:fill="auto"/>
        <w:tabs>
          <w:tab w:val="left" w:pos="1134"/>
          <w:tab w:val="left" w:pos="1289"/>
        </w:tabs>
        <w:spacing w:after="0" w:line="276" w:lineRule="auto"/>
        <w:ind w:left="426" w:right="-1" w:hanging="426"/>
        <w:rPr>
          <w:rStyle w:val="12"/>
        </w:rPr>
      </w:pPr>
      <w:r w:rsidRPr="003F2EAB">
        <w:rPr>
          <w:rStyle w:val="31"/>
          <w:sz w:val="28"/>
          <w:szCs w:val="28"/>
        </w:rPr>
        <w:t xml:space="preserve">Учет, аудит и анализ в организациях различных форм </w:t>
      </w:r>
      <w:r w:rsidRPr="003F2EAB">
        <w:rPr>
          <w:rStyle w:val="12"/>
        </w:rPr>
        <w:t>собственности, отраслей и видов деятельности</w:t>
      </w:r>
    </w:p>
    <w:p w14:paraId="3E822F5B" w14:textId="4D53DBD8" w:rsidR="00473429"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Учет,</w:t>
      </w:r>
      <w:r w:rsidR="00475AE5" w:rsidRPr="003F2EAB">
        <w:rPr>
          <w:rStyle w:val="12"/>
        </w:rPr>
        <w:t xml:space="preserve"> </w:t>
      </w:r>
      <w:r w:rsidRPr="003F2EAB">
        <w:rPr>
          <w:rStyle w:val="12"/>
        </w:rPr>
        <w:t>аудит и анализ на предприятиях АПК</w:t>
      </w:r>
    </w:p>
    <w:p w14:paraId="3926DC30"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и анализ затрат на производство зерновых культур на предприятиях АПК</w:t>
      </w:r>
    </w:p>
    <w:p w14:paraId="37B52427"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овощеводства на предприятиях АПК</w:t>
      </w:r>
    </w:p>
    <w:p w14:paraId="74F65A9A"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садоводства на предприятиях АПК</w:t>
      </w:r>
    </w:p>
    <w:p w14:paraId="2D61D2B8"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и анализ затрат на производство продукции виноградарства на предприятиях АПК</w:t>
      </w:r>
    </w:p>
    <w:p w14:paraId="6C385FAA"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крупного рогатого скота на предприятиях АПК</w:t>
      </w:r>
    </w:p>
    <w:p w14:paraId="52E945FB"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свиноводства</w:t>
      </w:r>
    </w:p>
    <w:p w14:paraId="48330138"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овцеводства</w:t>
      </w:r>
    </w:p>
    <w:p w14:paraId="69711460"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рыбоводства</w:t>
      </w:r>
    </w:p>
    <w:p w14:paraId="336C1746"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w:t>
      </w:r>
      <w:r w:rsidRPr="003F2EAB">
        <w:rPr>
          <w:rStyle w:val="12"/>
        </w:rPr>
        <w:tab/>
        <w:t>аудит, анализ затрат на производство продукции птицеводства</w:t>
      </w:r>
    </w:p>
    <w:p w14:paraId="7BCA3D37"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анализ затрат основного производства на предприятиях мясной промышленности</w:t>
      </w:r>
    </w:p>
    <w:p w14:paraId="4F1462D3"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анализ затрат основного производства на предприятиях молочной промышленности</w:t>
      </w:r>
    </w:p>
    <w:p w14:paraId="49665284"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анализ затрат основного производства на предприятиях по переработке плодов и овощей</w:t>
      </w:r>
    </w:p>
    <w:p w14:paraId="144739BA"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анализ затрат основного производства на предприятиях сахарной промышленности</w:t>
      </w:r>
    </w:p>
    <w:p w14:paraId="4C824D77"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Учет, аудит, анализ затрат основного производства на предприятиях пищевой промышленности (чайная, табачная, пищевкусовая, кондитерская, хлебозавод, пивзавод и т.д.)</w:t>
      </w:r>
    </w:p>
    <w:p w14:paraId="57E7D1CD" w14:textId="77777777" w:rsidR="00475AE5"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Организация бухгалтерского учета, контроля и анализа в крестьянских (фермерских) хозяйствах</w:t>
      </w:r>
    </w:p>
    <w:p w14:paraId="657FF8DB" w14:textId="034DBA11" w:rsidR="00473429" w:rsidRPr="003F2EAB" w:rsidRDefault="00473429" w:rsidP="00FF3714">
      <w:pPr>
        <w:pStyle w:val="41"/>
        <w:numPr>
          <w:ilvl w:val="2"/>
          <w:numId w:val="25"/>
        </w:numPr>
        <w:shd w:val="clear" w:color="auto" w:fill="auto"/>
        <w:tabs>
          <w:tab w:val="left" w:pos="1418"/>
        </w:tabs>
        <w:spacing w:after="0" w:line="276" w:lineRule="auto"/>
        <w:ind w:left="1418" w:right="-1" w:hanging="709"/>
        <w:rPr>
          <w:rStyle w:val="12"/>
        </w:rPr>
      </w:pPr>
      <w:r w:rsidRPr="003F2EAB">
        <w:rPr>
          <w:rStyle w:val="12"/>
        </w:rPr>
        <w:t>Организация управленческого учета на сельскохозяйственных предприятиях</w:t>
      </w:r>
    </w:p>
    <w:p w14:paraId="797ACB43" w14:textId="77777777" w:rsidR="00473429"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Учет, аудит и анализ в торговле и общественном питании</w:t>
      </w:r>
    </w:p>
    <w:p w14:paraId="0F862CB4"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Организация учета, аудита и анализа в торговых организациях</w:t>
      </w:r>
    </w:p>
    <w:p w14:paraId="1D8BF547"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Учет, аудит и анализ товарных операций в оптовой торговле</w:t>
      </w:r>
    </w:p>
    <w:p w14:paraId="7CD1974C"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Учет, аудит и анализ товарных операций в розничной торговле</w:t>
      </w:r>
    </w:p>
    <w:p w14:paraId="6E5FDE6B"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Учет, аудит и анализ расходов на продажу в торговых организациях</w:t>
      </w:r>
    </w:p>
    <w:p w14:paraId="38755168"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Учет, аудит и анализ финансовых результатов в торговле</w:t>
      </w:r>
    </w:p>
    <w:p w14:paraId="347B7D99"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Учет, аудит и анализ финансовых результатов в общественном питании</w:t>
      </w:r>
    </w:p>
    <w:p w14:paraId="13D6495B"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12"/>
        </w:rPr>
      </w:pPr>
      <w:r w:rsidRPr="003F2EAB">
        <w:rPr>
          <w:rStyle w:val="12"/>
        </w:rPr>
        <w:t>Особенности учета на предприятиях оптовой торговли</w:t>
      </w:r>
    </w:p>
    <w:p w14:paraId="1A5DF5FA"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31"/>
          <w:spacing w:val="-3"/>
          <w:sz w:val="28"/>
          <w:szCs w:val="28"/>
          <w:shd w:val="clear" w:color="auto" w:fill="auto"/>
        </w:rPr>
      </w:pPr>
      <w:r w:rsidRPr="003F2EAB">
        <w:rPr>
          <w:rStyle w:val="31"/>
          <w:sz w:val="28"/>
          <w:szCs w:val="28"/>
        </w:rPr>
        <w:t>Учет операций в оптовой и розничной торговле</w:t>
      </w:r>
    </w:p>
    <w:p w14:paraId="5A38F455" w14:textId="77777777" w:rsidR="00475AE5" w:rsidRPr="003F2EAB" w:rsidRDefault="00473429" w:rsidP="00FF3714">
      <w:pPr>
        <w:pStyle w:val="41"/>
        <w:numPr>
          <w:ilvl w:val="2"/>
          <w:numId w:val="26"/>
        </w:numPr>
        <w:shd w:val="clear" w:color="auto" w:fill="auto"/>
        <w:tabs>
          <w:tab w:val="left" w:pos="1418"/>
        </w:tabs>
        <w:spacing w:after="0" w:line="276" w:lineRule="auto"/>
        <w:ind w:left="1418" w:right="-1" w:hanging="709"/>
        <w:rPr>
          <w:rStyle w:val="31"/>
          <w:spacing w:val="-3"/>
          <w:sz w:val="28"/>
          <w:szCs w:val="28"/>
          <w:shd w:val="clear" w:color="auto" w:fill="auto"/>
        </w:rPr>
      </w:pPr>
      <w:r w:rsidRPr="003F2EAB">
        <w:rPr>
          <w:rStyle w:val="31"/>
          <w:sz w:val="28"/>
          <w:szCs w:val="28"/>
        </w:rPr>
        <w:t>Бухгалтерский учет и аудит в общественном питании</w:t>
      </w:r>
    </w:p>
    <w:p w14:paraId="1D83561E" w14:textId="6B2DE1B6" w:rsidR="00473429" w:rsidRPr="003F2EAB" w:rsidRDefault="00473429" w:rsidP="00FF3714">
      <w:pPr>
        <w:pStyle w:val="41"/>
        <w:numPr>
          <w:ilvl w:val="2"/>
          <w:numId w:val="26"/>
        </w:numPr>
        <w:shd w:val="clear" w:color="auto" w:fill="auto"/>
        <w:tabs>
          <w:tab w:val="left" w:pos="1418"/>
        </w:tabs>
        <w:spacing w:after="0" w:line="276" w:lineRule="auto"/>
        <w:ind w:left="1418" w:right="-1" w:hanging="709"/>
        <w:rPr>
          <w:rStyle w:val="31"/>
          <w:spacing w:val="-3"/>
          <w:sz w:val="28"/>
          <w:szCs w:val="28"/>
          <w:shd w:val="clear" w:color="auto" w:fill="auto"/>
        </w:rPr>
      </w:pPr>
      <w:r w:rsidRPr="003F2EAB">
        <w:rPr>
          <w:rStyle w:val="31"/>
          <w:sz w:val="28"/>
          <w:szCs w:val="28"/>
        </w:rPr>
        <w:t>Особенности управленческого учета в торговле</w:t>
      </w:r>
    </w:p>
    <w:p w14:paraId="528B6F8D" w14:textId="77777777" w:rsidR="00473429"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31"/>
          <w:sz w:val="28"/>
          <w:szCs w:val="28"/>
        </w:rPr>
      </w:pPr>
      <w:r w:rsidRPr="003F2EAB">
        <w:rPr>
          <w:rStyle w:val="31"/>
          <w:sz w:val="28"/>
          <w:szCs w:val="28"/>
        </w:rPr>
        <w:t>Учет, аудит и анализ в строительстве</w:t>
      </w:r>
    </w:p>
    <w:p w14:paraId="08819CE2"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Организация бухгалтерского учета в строительных организациях</w:t>
      </w:r>
    </w:p>
    <w:p w14:paraId="0D9E066D"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Особенности организации учета, аудита и анализа расходов в строительных организациях</w:t>
      </w:r>
    </w:p>
    <w:p w14:paraId="4997A794"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Учет, аудит и анализ выполненных работ (услуг) в строительных организациях</w:t>
      </w:r>
    </w:p>
    <w:p w14:paraId="57754F1C"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Учет, аудит и анализ формирования финансовых результатов и</w:t>
      </w:r>
      <w:r w:rsidRPr="003F2EAB">
        <w:rPr>
          <w:sz w:val="28"/>
          <w:szCs w:val="28"/>
        </w:rPr>
        <w:t xml:space="preserve"> </w:t>
      </w:r>
      <w:r w:rsidRPr="003F2EAB">
        <w:rPr>
          <w:rStyle w:val="31"/>
          <w:sz w:val="28"/>
          <w:szCs w:val="28"/>
        </w:rPr>
        <w:t>использования прибыли в строительных организациях</w:t>
      </w:r>
    </w:p>
    <w:p w14:paraId="20438C6F"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Особенности анализа в строительных организациях</w:t>
      </w:r>
    </w:p>
    <w:p w14:paraId="5026EF74"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Учет, анализ и аудит затрат в капитальном строительстве</w:t>
      </w:r>
    </w:p>
    <w:p w14:paraId="202963D2" w14:textId="77777777" w:rsidR="00475AE5"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У чет и анализ девелоперской деятельности в строительстве</w:t>
      </w:r>
    </w:p>
    <w:p w14:paraId="23EF9106" w14:textId="6248DBE9" w:rsidR="00473429" w:rsidRPr="003F2EAB" w:rsidRDefault="00473429" w:rsidP="00FF3714">
      <w:pPr>
        <w:pStyle w:val="41"/>
        <w:numPr>
          <w:ilvl w:val="2"/>
          <w:numId w:val="27"/>
        </w:numPr>
        <w:shd w:val="clear" w:color="auto" w:fill="auto"/>
        <w:tabs>
          <w:tab w:val="left" w:pos="1418"/>
        </w:tabs>
        <w:spacing w:after="0" w:line="276" w:lineRule="auto"/>
        <w:ind w:left="1418" w:right="-1" w:hanging="709"/>
        <w:rPr>
          <w:rStyle w:val="31"/>
          <w:sz w:val="28"/>
          <w:szCs w:val="28"/>
        </w:rPr>
      </w:pPr>
      <w:r w:rsidRPr="003F2EAB">
        <w:rPr>
          <w:rStyle w:val="31"/>
          <w:sz w:val="28"/>
          <w:szCs w:val="28"/>
        </w:rPr>
        <w:t>Управленческий учет в строительстве</w:t>
      </w:r>
    </w:p>
    <w:p w14:paraId="40764831" w14:textId="77777777" w:rsidR="00473429" w:rsidRPr="003F2EAB" w:rsidRDefault="00473429" w:rsidP="00FF3714">
      <w:pPr>
        <w:pStyle w:val="41"/>
        <w:numPr>
          <w:ilvl w:val="1"/>
          <w:numId w:val="13"/>
        </w:numPr>
        <w:shd w:val="clear" w:color="auto" w:fill="auto"/>
        <w:tabs>
          <w:tab w:val="left" w:pos="993"/>
        </w:tabs>
        <w:spacing w:before="240" w:after="0" w:line="276" w:lineRule="auto"/>
        <w:ind w:left="992" w:right="-1" w:hanging="567"/>
        <w:rPr>
          <w:rStyle w:val="12"/>
        </w:rPr>
      </w:pPr>
      <w:r w:rsidRPr="003F2EAB">
        <w:rPr>
          <w:rStyle w:val="12"/>
        </w:rPr>
        <w:t>Учет, аудит и анализ различных видов деятельности и организаций</w:t>
      </w:r>
    </w:p>
    <w:p w14:paraId="2AEF5214"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аудит, анализ формирования финансовых результатов и использования прибыли в транспортных организациях</w:t>
      </w:r>
    </w:p>
    <w:p w14:paraId="312AB301"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Организация бухгалтерского учета в организациях связи</w:t>
      </w:r>
    </w:p>
    <w:p w14:paraId="5C094111"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Особенности организации учета и аудита затрат в организациях связи</w:t>
      </w:r>
    </w:p>
    <w:p w14:paraId="5E9DE606"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аудит, анализ реализации работ (услуг) в организациях связи</w:t>
      </w:r>
    </w:p>
    <w:p w14:paraId="1C9CB020"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аудит, анализ формирования финансовых результатов и использования прибыли в организациях связи</w:t>
      </w:r>
    </w:p>
    <w:p w14:paraId="2C2C5322"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и аудит у профессиональных участников рынка ценных бумаг</w:t>
      </w:r>
    </w:p>
    <w:p w14:paraId="51DC8B93"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и аудит в унитарных предприятиях</w:t>
      </w:r>
    </w:p>
    <w:p w14:paraId="558ECA0A"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и контроль в ТСЖ</w:t>
      </w:r>
    </w:p>
    <w:p w14:paraId="203B3AFD"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аудит и анализ в страховых организациях</w:t>
      </w:r>
    </w:p>
    <w:p w14:paraId="0079F144"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Особенности организации учета, аудита и налогообложения на предприятиях с иностранными инвестициями</w:t>
      </w:r>
    </w:p>
    <w:p w14:paraId="7F716B04"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Бухгалтерский учет и контроль на предприятиях малого бизнеса</w:t>
      </w:r>
    </w:p>
    <w:p w14:paraId="1DE07731"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Особенности учета и налогообложения субъектов малого бизнеса</w:t>
      </w:r>
    </w:p>
    <w:p w14:paraId="00A39FA6"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Особенности учета и налогообложения Индивидуального предпринимателя</w:t>
      </w:r>
    </w:p>
    <w:p w14:paraId="4C9BCD7F"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Бухгалтерский учет, анализ и аудит брокерских и дилерских операций</w:t>
      </w:r>
    </w:p>
    <w:p w14:paraId="41C03AD5"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Учет, анализ и аудит деятельности совместных предприятий</w:t>
      </w:r>
    </w:p>
    <w:p w14:paraId="4A184D9B" w14:textId="77777777" w:rsidR="0069221B"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Бухгалтерский учет в туристических фирмах</w:t>
      </w:r>
    </w:p>
    <w:p w14:paraId="60C0F02A" w14:textId="21662175" w:rsidR="00473429" w:rsidRPr="003F2EAB" w:rsidRDefault="00473429" w:rsidP="00FF3714">
      <w:pPr>
        <w:pStyle w:val="41"/>
        <w:numPr>
          <w:ilvl w:val="2"/>
          <w:numId w:val="28"/>
        </w:numPr>
        <w:shd w:val="clear" w:color="auto" w:fill="auto"/>
        <w:tabs>
          <w:tab w:val="left" w:pos="1418"/>
        </w:tabs>
        <w:spacing w:after="0" w:line="276" w:lineRule="auto"/>
        <w:ind w:left="1418" w:right="-1" w:hanging="709"/>
        <w:rPr>
          <w:rStyle w:val="12"/>
        </w:rPr>
      </w:pPr>
      <w:r w:rsidRPr="003F2EAB">
        <w:rPr>
          <w:rStyle w:val="12"/>
        </w:rPr>
        <w:t>Особенности бухгалтерского учета и отчетности в некоммерческих организациях</w:t>
      </w:r>
    </w:p>
    <w:p w14:paraId="661E396D" w14:textId="77777777" w:rsidR="0069221B" w:rsidRPr="003F2EAB" w:rsidRDefault="0069221B" w:rsidP="003F2EAB">
      <w:pPr>
        <w:pStyle w:val="41"/>
        <w:shd w:val="clear" w:color="auto" w:fill="auto"/>
        <w:tabs>
          <w:tab w:val="left" w:pos="1418"/>
        </w:tabs>
        <w:spacing w:after="0" w:line="276" w:lineRule="auto"/>
        <w:ind w:left="1418" w:right="-1"/>
        <w:rPr>
          <w:rStyle w:val="12"/>
        </w:rPr>
      </w:pPr>
    </w:p>
    <w:p w14:paraId="64CA6F65" w14:textId="77777777" w:rsidR="00473429" w:rsidRPr="003F2EAB" w:rsidRDefault="00473429" w:rsidP="00FF3714">
      <w:pPr>
        <w:pStyle w:val="41"/>
        <w:numPr>
          <w:ilvl w:val="0"/>
          <w:numId w:val="13"/>
        </w:numPr>
        <w:shd w:val="clear" w:color="auto" w:fill="auto"/>
        <w:tabs>
          <w:tab w:val="left" w:pos="1134"/>
          <w:tab w:val="left" w:pos="1289"/>
        </w:tabs>
        <w:spacing w:after="0" w:line="276" w:lineRule="auto"/>
        <w:ind w:left="426" w:right="-1" w:hanging="426"/>
        <w:rPr>
          <w:rStyle w:val="12"/>
        </w:rPr>
      </w:pPr>
      <w:r w:rsidRPr="003F2EAB">
        <w:rPr>
          <w:rStyle w:val="12"/>
        </w:rPr>
        <w:t>Общенаучная тематика</w:t>
      </w:r>
    </w:p>
    <w:p w14:paraId="506CFFCA"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Основные направления и этапы реформы отечественного бухгалтерского учета</w:t>
      </w:r>
    </w:p>
    <w:p w14:paraId="029F3661"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История развития бухгалтерского учета (по разным периодам)</w:t>
      </w:r>
    </w:p>
    <w:p w14:paraId="72A1AB14"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Сравнительный анализ российских и международных стандартов финансовой отчетности</w:t>
      </w:r>
    </w:p>
    <w:p w14:paraId="31C09E03"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 xml:space="preserve">Сравнительный анализ российских стандартов финансовой отчетности и отчетности в формате </w:t>
      </w:r>
      <w:r w:rsidRPr="003F2EAB">
        <w:rPr>
          <w:rStyle w:val="12"/>
          <w:lang w:val="en-US" w:eastAsia="en-US" w:bidi="en-US"/>
        </w:rPr>
        <w:t>GAAP</w:t>
      </w:r>
    </w:p>
    <w:p w14:paraId="2A2CE03D"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Проблемы перехода российской системы бухгалтерского учета на международные стандарты</w:t>
      </w:r>
    </w:p>
    <w:p w14:paraId="10872052"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Бухгалтерский учет и аудит как инструмент антикризисного управления</w:t>
      </w:r>
    </w:p>
    <w:p w14:paraId="6347B76B"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Методологические и организационные аспекты учетной политики организации</w:t>
      </w:r>
    </w:p>
    <w:p w14:paraId="415F47F6"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и сравнительная оценка программных продуктов бухгалтерского учета</w:t>
      </w:r>
    </w:p>
    <w:p w14:paraId="7E496DBA"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Современные тенденции развития автоматизированного учета в России</w:t>
      </w:r>
    </w:p>
    <w:p w14:paraId="77B715F3"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современных бухгалтерских школ Российской Федерации и зарубежных стран</w:t>
      </w:r>
    </w:p>
    <w:p w14:paraId="3273DAB7"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Гармонизация бухгалтерского учета в Российской Федерации</w:t>
      </w:r>
    </w:p>
    <w:p w14:paraId="14111E72"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Особенности трансформации российской отчетности в формате международных стандартов</w:t>
      </w:r>
    </w:p>
    <w:p w14:paraId="3DA6ADFE"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Бухгалтерское сопровождение процедур банкротства</w:t>
      </w:r>
    </w:p>
    <w:p w14:paraId="06FF992B"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Бухгалтерский учет и аудит в условиях банкротства организации</w:t>
      </w:r>
    </w:p>
    <w:p w14:paraId="2CCEF38A"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Российские стандарты бухгалтерского учета и пути их совершенствования</w:t>
      </w:r>
    </w:p>
    <w:p w14:paraId="2CFB58BE"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Стандарты аудиторской деятельности и их дальнейшее совершенствование</w:t>
      </w:r>
    </w:p>
    <w:p w14:paraId="42CAB7A5"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Теоретические основы составления нулевых и ликвидационных балансов и</w:t>
      </w:r>
      <w:r w:rsidRPr="003F2EAB">
        <w:rPr>
          <w:rStyle w:val="12"/>
        </w:rPr>
        <w:tab/>
        <w:t>анализ финансового состояния организации</w:t>
      </w:r>
    </w:p>
    <w:p w14:paraId="22D14F56"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Совершенствование бухгалтерского баланса и анализа его статей в соответствии с практикой и опытом зарубежных стран</w:t>
      </w:r>
    </w:p>
    <w:p w14:paraId="7964C681"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Организация бухучета и аудита в период акционирования и приватизации государственных предприятий</w:t>
      </w:r>
    </w:p>
    <w:p w14:paraId="743FD741"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Комплексный экономический анализ в разработке и мониторинге бизнес-планов</w:t>
      </w:r>
    </w:p>
    <w:p w14:paraId="271C1652"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технико-организационного уровня предприятий и методы оценки его</w:t>
      </w:r>
      <w:r w:rsidRPr="003F2EAB">
        <w:rPr>
          <w:rStyle w:val="12"/>
        </w:rPr>
        <w:tab/>
        <w:t>влияния на интенсификацию производства</w:t>
      </w:r>
    </w:p>
    <w:p w14:paraId="7E5D171F"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Методы комплексного финансового анализа и рейтинговой оценки эмитентов</w:t>
      </w:r>
    </w:p>
    <w:p w14:paraId="0B7DCBDE"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в управлении предпринимательскими и финансовыми рисками</w:t>
      </w:r>
    </w:p>
    <w:p w14:paraId="5D31FB7B"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деловой активности организации. Рыночная оценка бизнеса</w:t>
      </w:r>
    </w:p>
    <w:p w14:paraId="5029DBE7"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Анализ конкурентоспособности новых организационно-правовых форм хозяйствования</w:t>
      </w:r>
    </w:p>
    <w:p w14:paraId="589CBF23"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Состояние и совершенствование системы автоматизации рабочего места бухгалтера, аудитора и аналитика</w:t>
      </w:r>
    </w:p>
    <w:p w14:paraId="17C1020D"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Использование компьютерных технологий в аудиторской деятельности</w:t>
      </w:r>
    </w:p>
    <w:p w14:paraId="1B2D432F"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 xml:space="preserve">Международная система учета и отчетности </w:t>
      </w:r>
    </w:p>
    <w:p w14:paraId="5339E770"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Особенности организации бухгалтерского учета и отчетности в зарубежных странах</w:t>
      </w:r>
    </w:p>
    <w:p w14:paraId="2F344C55"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rStyle w:val="12"/>
        </w:rPr>
      </w:pPr>
      <w:r w:rsidRPr="003F2EAB">
        <w:rPr>
          <w:rStyle w:val="12"/>
        </w:rPr>
        <w:t>Бухгалтерский учет доходов иностранных юридических лиц</w:t>
      </w:r>
    </w:p>
    <w:p w14:paraId="643C736B" w14:textId="77777777" w:rsidR="0069221B" w:rsidRPr="003F2EAB" w:rsidRDefault="00473429" w:rsidP="00FF3714">
      <w:pPr>
        <w:pStyle w:val="41"/>
        <w:numPr>
          <w:ilvl w:val="1"/>
          <w:numId w:val="13"/>
        </w:numPr>
        <w:shd w:val="clear" w:color="auto" w:fill="auto"/>
        <w:tabs>
          <w:tab w:val="left" w:pos="993"/>
        </w:tabs>
        <w:spacing w:after="0" w:line="276" w:lineRule="auto"/>
        <w:ind w:left="993" w:right="-1" w:hanging="567"/>
        <w:rPr>
          <w:spacing w:val="-3"/>
          <w:sz w:val="28"/>
          <w:szCs w:val="28"/>
        </w:rPr>
      </w:pPr>
      <w:r w:rsidRPr="003F2EAB">
        <w:rPr>
          <w:sz w:val="28"/>
          <w:szCs w:val="28"/>
        </w:rPr>
        <w:t>Проблемы формирования ликвидационного баланса, его анализ и аудит</w:t>
      </w:r>
    </w:p>
    <w:p w14:paraId="0BEDF9C7" w14:textId="4709F658" w:rsidR="00473429" w:rsidRPr="003F2EAB" w:rsidRDefault="00473429" w:rsidP="00FF3714">
      <w:pPr>
        <w:pStyle w:val="41"/>
        <w:numPr>
          <w:ilvl w:val="1"/>
          <w:numId w:val="13"/>
        </w:numPr>
        <w:shd w:val="clear" w:color="auto" w:fill="auto"/>
        <w:tabs>
          <w:tab w:val="left" w:pos="993"/>
        </w:tabs>
        <w:spacing w:after="0" w:line="276" w:lineRule="auto"/>
        <w:ind w:left="993" w:right="-1" w:hanging="567"/>
        <w:rPr>
          <w:rStyle w:val="31"/>
          <w:spacing w:val="-3"/>
          <w:sz w:val="28"/>
          <w:szCs w:val="28"/>
          <w:shd w:val="clear" w:color="auto" w:fill="auto"/>
        </w:rPr>
      </w:pPr>
      <w:r w:rsidRPr="003F2EAB">
        <w:rPr>
          <w:rStyle w:val="31"/>
          <w:sz w:val="28"/>
          <w:szCs w:val="28"/>
        </w:rPr>
        <w:t>Учет и анализ инновационной деятельности.</w:t>
      </w:r>
    </w:p>
    <w:p w14:paraId="7360E8B7" w14:textId="77777777" w:rsidR="00412E92" w:rsidRPr="009D7200" w:rsidRDefault="00412E92" w:rsidP="00473429">
      <w:pPr>
        <w:pStyle w:val="41"/>
        <w:shd w:val="clear" w:color="auto" w:fill="auto"/>
        <w:tabs>
          <w:tab w:val="left" w:pos="1134"/>
          <w:tab w:val="left" w:pos="1289"/>
        </w:tabs>
        <w:spacing w:after="0" w:line="360" w:lineRule="auto"/>
        <w:ind w:left="426" w:right="700" w:hanging="426"/>
        <w:rPr>
          <w:rStyle w:val="12"/>
        </w:rPr>
      </w:pPr>
    </w:p>
    <w:p w14:paraId="2F178712" w14:textId="77777777" w:rsidR="0070561C" w:rsidRDefault="0070561C" w:rsidP="004F5668">
      <w:pPr>
        <w:pStyle w:val="a4"/>
        <w:numPr>
          <w:ilvl w:val="1"/>
          <w:numId w:val="1"/>
        </w:numPr>
        <w:shd w:val="clear" w:color="auto" w:fill="FFFFFF"/>
        <w:jc w:val="both"/>
        <w:rPr>
          <w:b/>
          <w:sz w:val="28"/>
          <w:szCs w:val="28"/>
        </w:rPr>
      </w:pPr>
      <w:r w:rsidRPr="00E24501">
        <w:rPr>
          <w:b/>
          <w:sz w:val="28"/>
          <w:szCs w:val="28"/>
        </w:rPr>
        <w:t>Методические указания по оформлению и содержанию выпускной квалификационной работы</w:t>
      </w:r>
    </w:p>
    <w:p w14:paraId="34A59A9A" w14:textId="67FBF60E" w:rsidR="0070561C" w:rsidRDefault="0070561C" w:rsidP="004F5668">
      <w:pPr>
        <w:pStyle w:val="a4"/>
        <w:shd w:val="clear" w:color="auto" w:fill="FFFFFF"/>
        <w:ind w:left="0" w:firstLine="709"/>
        <w:jc w:val="both"/>
        <w:rPr>
          <w:sz w:val="28"/>
          <w:szCs w:val="28"/>
        </w:rPr>
      </w:pPr>
      <w:r w:rsidRPr="00E24501">
        <w:rPr>
          <w:sz w:val="28"/>
          <w:szCs w:val="28"/>
        </w:rPr>
        <w:t>Методические указания по оформлению и содержанию ВКР представлены в приложении 2 к программе государственной итоговой аттестации</w:t>
      </w:r>
      <w:r w:rsidR="00D07E5E">
        <w:rPr>
          <w:sz w:val="28"/>
          <w:szCs w:val="28"/>
        </w:rPr>
        <w:t>.</w:t>
      </w:r>
    </w:p>
    <w:p w14:paraId="481B7830" w14:textId="77777777" w:rsidR="00412E92" w:rsidRDefault="00412E92" w:rsidP="004F5668">
      <w:pPr>
        <w:pStyle w:val="a4"/>
        <w:shd w:val="clear" w:color="auto" w:fill="FFFFFF"/>
        <w:ind w:left="0" w:firstLine="709"/>
        <w:jc w:val="both"/>
        <w:rPr>
          <w:sz w:val="28"/>
          <w:szCs w:val="28"/>
        </w:rPr>
      </w:pPr>
    </w:p>
    <w:p w14:paraId="5028D059" w14:textId="77777777" w:rsidR="0070561C" w:rsidRPr="00336623" w:rsidRDefault="0070561C" w:rsidP="004F5668">
      <w:pPr>
        <w:pStyle w:val="1"/>
        <w:numPr>
          <w:ilvl w:val="0"/>
          <w:numId w:val="1"/>
        </w:numPr>
        <w:rPr>
          <w:rFonts w:ascii="Times New Roman" w:hAnsi="Times New Roman" w:cs="Times New Roman"/>
          <w:color w:val="auto"/>
        </w:rPr>
      </w:pPr>
      <w:bookmarkStart w:id="6" w:name="_Toc480926882"/>
      <w:r w:rsidRPr="00336623">
        <w:rPr>
          <w:rFonts w:ascii="Times New Roman" w:hAnsi="Times New Roman" w:cs="Times New Roman"/>
          <w:color w:val="auto"/>
        </w:rPr>
        <w:t>Перечень основной и дополнительной литературы, необходимой для подготовки к государственной итоговой аттестации</w:t>
      </w:r>
      <w:bookmarkEnd w:id="6"/>
      <w:r w:rsidRPr="00336623">
        <w:rPr>
          <w:rFonts w:ascii="Times New Roman" w:hAnsi="Times New Roman" w:cs="Times New Roman"/>
          <w:color w:val="auto"/>
        </w:rPr>
        <w:t xml:space="preserve"> </w:t>
      </w:r>
    </w:p>
    <w:p w14:paraId="48CDCE55" w14:textId="77777777" w:rsidR="0070561C" w:rsidRPr="00F64D17" w:rsidRDefault="00EB3612" w:rsidP="004F5668">
      <w:pPr>
        <w:pStyle w:val="a4"/>
        <w:shd w:val="clear" w:color="auto" w:fill="FFFFFF"/>
        <w:ind w:left="709"/>
        <w:jc w:val="both"/>
        <w:rPr>
          <w:b/>
          <w:sz w:val="28"/>
          <w:szCs w:val="28"/>
        </w:rPr>
      </w:pPr>
      <w:r>
        <w:rPr>
          <w:b/>
          <w:sz w:val="28"/>
          <w:szCs w:val="28"/>
        </w:rPr>
        <w:t>7</w:t>
      </w:r>
      <w:r w:rsidR="0070561C" w:rsidRPr="00F64D17">
        <w:rPr>
          <w:b/>
          <w:sz w:val="28"/>
          <w:szCs w:val="28"/>
        </w:rPr>
        <w:t>.1. Основная лит</w:t>
      </w:r>
      <w:r w:rsidR="0070561C">
        <w:rPr>
          <w:b/>
          <w:sz w:val="28"/>
          <w:szCs w:val="28"/>
        </w:rPr>
        <w:t>ература</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687"/>
        <w:gridCol w:w="2329"/>
      </w:tblGrid>
      <w:tr w:rsidR="000D2E43" w:rsidRPr="004D3E24" w14:paraId="677200BA" w14:textId="77777777" w:rsidTr="003F2EAB">
        <w:tc>
          <w:tcPr>
            <w:tcW w:w="434" w:type="dxa"/>
            <w:shd w:val="clear" w:color="auto" w:fill="auto"/>
            <w:vAlign w:val="center"/>
          </w:tcPr>
          <w:p w14:paraId="50017170" w14:textId="77777777" w:rsidR="000D2E43" w:rsidRPr="004D3E24" w:rsidRDefault="000D2E43" w:rsidP="00BB5094">
            <w:pPr>
              <w:widowControl w:val="0"/>
              <w:autoSpaceDE w:val="0"/>
              <w:autoSpaceDN w:val="0"/>
              <w:adjustRightInd w:val="0"/>
              <w:jc w:val="center"/>
              <w:rPr>
                <w:b/>
              </w:rPr>
            </w:pPr>
            <w:r w:rsidRPr="004D3E24">
              <w:t>№</w:t>
            </w:r>
          </w:p>
        </w:tc>
        <w:tc>
          <w:tcPr>
            <w:tcW w:w="7144" w:type="dxa"/>
            <w:shd w:val="clear" w:color="auto" w:fill="auto"/>
            <w:vAlign w:val="center"/>
          </w:tcPr>
          <w:p w14:paraId="6269AE40" w14:textId="77777777" w:rsidR="000D2E43" w:rsidRPr="004D3E24" w:rsidRDefault="000D2E43" w:rsidP="00BB5094">
            <w:pPr>
              <w:widowControl w:val="0"/>
              <w:autoSpaceDE w:val="0"/>
              <w:autoSpaceDN w:val="0"/>
              <w:adjustRightInd w:val="0"/>
              <w:jc w:val="center"/>
            </w:pPr>
            <w:r w:rsidRPr="004D3E24">
              <w:t>Выходные данные</w:t>
            </w:r>
          </w:p>
        </w:tc>
        <w:tc>
          <w:tcPr>
            <w:tcW w:w="1882" w:type="dxa"/>
            <w:shd w:val="clear" w:color="auto" w:fill="auto"/>
            <w:vAlign w:val="center"/>
          </w:tcPr>
          <w:p w14:paraId="0B4EC1EB" w14:textId="77777777" w:rsidR="000D2E43" w:rsidRPr="004D3E24" w:rsidRDefault="000D2E43" w:rsidP="00BB5094">
            <w:pPr>
              <w:widowControl w:val="0"/>
              <w:autoSpaceDE w:val="0"/>
              <w:autoSpaceDN w:val="0"/>
              <w:adjustRightInd w:val="0"/>
              <w:jc w:val="center"/>
            </w:pPr>
            <w:r w:rsidRPr="004D3E24">
              <w:t>Количество экземпляров</w:t>
            </w:r>
          </w:p>
        </w:tc>
      </w:tr>
      <w:tr w:rsidR="000D2E43" w:rsidRPr="004D3E24" w14:paraId="69ED9FA3" w14:textId="77777777" w:rsidTr="003F2EAB">
        <w:tc>
          <w:tcPr>
            <w:tcW w:w="9461" w:type="dxa"/>
            <w:gridSpan w:val="3"/>
            <w:shd w:val="clear" w:color="auto" w:fill="auto"/>
          </w:tcPr>
          <w:p w14:paraId="1B92CDCB" w14:textId="77777777" w:rsidR="000D2E43" w:rsidRPr="004D3E24" w:rsidRDefault="000D2E43" w:rsidP="00BB5094">
            <w:pPr>
              <w:widowControl w:val="0"/>
              <w:autoSpaceDE w:val="0"/>
              <w:autoSpaceDN w:val="0"/>
              <w:adjustRightInd w:val="0"/>
              <w:jc w:val="center"/>
              <w:rPr>
                <w:b/>
              </w:rPr>
            </w:pPr>
            <w:r w:rsidRPr="004D3E24">
              <w:t>Основная литература</w:t>
            </w:r>
          </w:p>
        </w:tc>
      </w:tr>
      <w:tr w:rsidR="00495303" w:rsidRPr="004D3E24" w14:paraId="5BEDBF67" w14:textId="77777777" w:rsidTr="003F2EAB">
        <w:tc>
          <w:tcPr>
            <w:tcW w:w="434" w:type="dxa"/>
            <w:shd w:val="clear" w:color="auto" w:fill="auto"/>
          </w:tcPr>
          <w:p w14:paraId="4D9AB115" w14:textId="175392E8" w:rsidR="00495303" w:rsidRPr="004D3E24" w:rsidRDefault="004D3E24" w:rsidP="00BB5094">
            <w:pPr>
              <w:widowControl w:val="0"/>
              <w:autoSpaceDE w:val="0"/>
              <w:autoSpaceDN w:val="0"/>
              <w:adjustRightInd w:val="0"/>
              <w:jc w:val="both"/>
            </w:pPr>
            <w:r>
              <w:t>1</w:t>
            </w:r>
          </w:p>
        </w:tc>
        <w:tc>
          <w:tcPr>
            <w:tcW w:w="7144" w:type="dxa"/>
            <w:shd w:val="clear" w:color="auto" w:fill="auto"/>
          </w:tcPr>
          <w:p w14:paraId="428846C6" w14:textId="7AEB2B7E" w:rsidR="00495303" w:rsidRPr="004D3E24" w:rsidRDefault="00495303" w:rsidP="00BB5094">
            <w:pPr>
              <w:widowControl w:val="0"/>
              <w:autoSpaceDE w:val="0"/>
              <w:autoSpaceDN w:val="0"/>
              <w:adjustRightInd w:val="0"/>
              <w:jc w:val="both"/>
            </w:pPr>
            <w:r w:rsidRPr="004D3E24">
              <w:t xml:space="preserve">Керимов, В.Э. Бухгалтерский финансовый учет: учебник / В.Э. Керимов. - 6-е изд. - Москва : Издательско-торговая корпорация «Дашков и К°», 2016. - 686 с. : ил. - Библиогр. в кн. - ISBN 978-5-394-02182-4 ; То же [Электронный ресурс]. - URL: </w:t>
            </w:r>
            <w:hyperlink r:id="rId11" w:history="1">
              <w:r w:rsidRPr="004D3E24">
                <w:rPr>
                  <w:rStyle w:val="af"/>
                  <w:color w:val="auto"/>
                  <w:u w:val="none"/>
                </w:rPr>
                <w:t>http://biblioclub.ru/index.php?page=book&amp;id=453907</w:t>
              </w:r>
            </w:hyperlink>
          </w:p>
        </w:tc>
        <w:tc>
          <w:tcPr>
            <w:tcW w:w="1882" w:type="dxa"/>
            <w:shd w:val="clear" w:color="auto" w:fill="auto"/>
          </w:tcPr>
          <w:p w14:paraId="010FF319" w14:textId="3E8BFD64" w:rsidR="00495303" w:rsidRPr="004D3E24" w:rsidRDefault="00C74868" w:rsidP="003F2EAB">
            <w:pPr>
              <w:widowControl w:val="0"/>
              <w:autoSpaceDE w:val="0"/>
              <w:autoSpaceDN w:val="0"/>
              <w:adjustRightInd w:val="0"/>
              <w:jc w:val="center"/>
            </w:pPr>
            <w:hyperlink r:id="rId12"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4D3E24" w14:paraId="365D6513" w14:textId="77777777" w:rsidTr="003F2EAB">
        <w:tc>
          <w:tcPr>
            <w:tcW w:w="434" w:type="dxa"/>
            <w:shd w:val="clear" w:color="auto" w:fill="auto"/>
          </w:tcPr>
          <w:p w14:paraId="7E157EB6" w14:textId="7C3790BD" w:rsidR="003F2EAB" w:rsidRPr="004D3E24" w:rsidRDefault="003F2EAB" w:rsidP="003F2EAB">
            <w:pPr>
              <w:widowControl w:val="0"/>
              <w:autoSpaceDE w:val="0"/>
              <w:autoSpaceDN w:val="0"/>
              <w:adjustRightInd w:val="0"/>
              <w:jc w:val="both"/>
            </w:pPr>
            <w:r>
              <w:t>2</w:t>
            </w:r>
          </w:p>
        </w:tc>
        <w:tc>
          <w:tcPr>
            <w:tcW w:w="7144" w:type="dxa"/>
            <w:shd w:val="clear" w:color="auto" w:fill="auto"/>
          </w:tcPr>
          <w:p w14:paraId="19AAF685" w14:textId="0A237A3F" w:rsidR="003F2EAB" w:rsidRPr="004D3E24" w:rsidRDefault="003F2EAB" w:rsidP="003F2EAB">
            <w:pPr>
              <w:widowControl w:val="0"/>
              <w:autoSpaceDE w:val="0"/>
              <w:autoSpaceDN w:val="0"/>
              <w:adjustRightInd w:val="0"/>
              <w:jc w:val="both"/>
            </w:pPr>
            <w:r w:rsidRPr="004D3E24">
              <w:t xml:space="preserve">Волков, Д.Л. Финансовый учет : учебник / Д.Л. Волков, Ю.С. Леевик, Е.Д. Никулин ; Санкт-Петербургский государственный университет. - 2-е изд. - Санкт-Петербург : Издательство Санкт-Петербургского Государственного Университета, 2016. - 520 с. : схем., табл. - Библиогр. в кн. - ISBN 978-5-288-05686-4 ; То же [Электронный ресурс]. - URL: </w:t>
            </w:r>
            <w:hyperlink r:id="rId13" w:history="1">
              <w:r w:rsidRPr="004D3E24">
                <w:rPr>
                  <w:rStyle w:val="af"/>
                  <w:color w:val="auto"/>
                  <w:u w:val="none"/>
                </w:rPr>
                <w:t>http://biblioclub.ru/index.php?page=book&amp;id=458127</w:t>
              </w:r>
            </w:hyperlink>
          </w:p>
        </w:tc>
        <w:tc>
          <w:tcPr>
            <w:tcW w:w="1882" w:type="dxa"/>
            <w:shd w:val="clear" w:color="auto" w:fill="auto"/>
          </w:tcPr>
          <w:p w14:paraId="4EBFFD18" w14:textId="57E72AF1" w:rsidR="003F2EAB" w:rsidRPr="004D3E24" w:rsidRDefault="00C74868" w:rsidP="003F2EAB">
            <w:pPr>
              <w:widowControl w:val="0"/>
              <w:autoSpaceDE w:val="0"/>
              <w:autoSpaceDN w:val="0"/>
              <w:adjustRightInd w:val="0"/>
              <w:jc w:val="center"/>
            </w:pPr>
            <w:hyperlink r:id="rId14"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4D3E24" w14:paraId="2668F52B" w14:textId="77777777" w:rsidTr="003F2EAB">
        <w:tc>
          <w:tcPr>
            <w:tcW w:w="434" w:type="dxa"/>
            <w:shd w:val="clear" w:color="auto" w:fill="auto"/>
          </w:tcPr>
          <w:p w14:paraId="434A7A88" w14:textId="548E7C80" w:rsidR="003F2EAB" w:rsidRPr="004D3E24" w:rsidRDefault="003F2EAB" w:rsidP="003F2EAB">
            <w:pPr>
              <w:widowControl w:val="0"/>
              <w:autoSpaceDE w:val="0"/>
              <w:autoSpaceDN w:val="0"/>
              <w:adjustRightInd w:val="0"/>
              <w:jc w:val="both"/>
            </w:pPr>
            <w:r w:rsidRPr="004D3E24">
              <w:t>3</w:t>
            </w:r>
          </w:p>
        </w:tc>
        <w:tc>
          <w:tcPr>
            <w:tcW w:w="7144" w:type="dxa"/>
            <w:shd w:val="clear" w:color="auto" w:fill="auto"/>
          </w:tcPr>
          <w:p w14:paraId="1B4B8F6C" w14:textId="66D402F4" w:rsidR="003F2EAB" w:rsidRPr="004D3E24" w:rsidRDefault="003F2EAB" w:rsidP="003F2EAB">
            <w:pPr>
              <w:widowControl w:val="0"/>
              <w:autoSpaceDE w:val="0"/>
              <w:autoSpaceDN w:val="0"/>
              <w:adjustRightInd w:val="0"/>
              <w:jc w:val="both"/>
              <w:rPr>
                <w:color w:val="000000"/>
              </w:rPr>
            </w:pPr>
            <w:r w:rsidRPr="004D3E24">
              <w:rPr>
                <w:color w:val="000000"/>
              </w:rPr>
              <w:t>Хахонова И. И., Богатая И. Н., Хахонова Н. Н. Аудит: учеб. пособие для студентов, обучающихся по напр. "Экономика" (бакалавриат) и спец. "Финансы и кредит", "Бухгалт. учет, анализ и аудит", "Налоги и налогообложение" - Ростов н/Д: МиниТайп, 2014</w:t>
            </w:r>
          </w:p>
        </w:tc>
        <w:tc>
          <w:tcPr>
            <w:tcW w:w="1882" w:type="dxa"/>
            <w:shd w:val="clear" w:color="auto" w:fill="auto"/>
          </w:tcPr>
          <w:p w14:paraId="3CC9D7CF" w14:textId="60FA234D" w:rsidR="003F2EAB" w:rsidRPr="004D3E24" w:rsidRDefault="003F2EAB" w:rsidP="003F2EAB">
            <w:pPr>
              <w:widowControl w:val="0"/>
              <w:autoSpaceDE w:val="0"/>
              <w:autoSpaceDN w:val="0"/>
              <w:adjustRightInd w:val="0"/>
              <w:jc w:val="center"/>
            </w:pPr>
            <w:r w:rsidRPr="004D3E24">
              <w:t>150</w:t>
            </w:r>
          </w:p>
        </w:tc>
      </w:tr>
      <w:tr w:rsidR="003F2EAB" w:rsidRPr="004D3E24" w14:paraId="6C2D760B" w14:textId="77777777" w:rsidTr="003F2EAB">
        <w:tc>
          <w:tcPr>
            <w:tcW w:w="434" w:type="dxa"/>
            <w:shd w:val="clear" w:color="auto" w:fill="auto"/>
          </w:tcPr>
          <w:p w14:paraId="4B38F6E5" w14:textId="794B1F6D" w:rsidR="003F2EAB" w:rsidRPr="004D3E24" w:rsidRDefault="003F2EAB" w:rsidP="003F2EAB">
            <w:pPr>
              <w:widowControl w:val="0"/>
              <w:autoSpaceDE w:val="0"/>
              <w:autoSpaceDN w:val="0"/>
              <w:adjustRightInd w:val="0"/>
              <w:jc w:val="both"/>
            </w:pPr>
            <w:r w:rsidRPr="004D3E24">
              <w:t>4</w:t>
            </w:r>
          </w:p>
        </w:tc>
        <w:tc>
          <w:tcPr>
            <w:tcW w:w="7144" w:type="dxa"/>
            <w:shd w:val="clear" w:color="auto" w:fill="auto"/>
          </w:tcPr>
          <w:p w14:paraId="6364891B" w14:textId="77777777" w:rsidR="003F2EAB" w:rsidRPr="004D3E24" w:rsidRDefault="003F2EAB" w:rsidP="003F2EAB">
            <w:pPr>
              <w:widowControl w:val="0"/>
              <w:autoSpaceDE w:val="0"/>
              <w:autoSpaceDN w:val="0"/>
              <w:adjustRightInd w:val="0"/>
              <w:jc w:val="both"/>
            </w:pPr>
            <w:r w:rsidRPr="004D3E24">
              <w:rPr>
                <w:color w:val="000000"/>
              </w:rPr>
              <w:t>Косолапова М. В., Свободин В. А. Комплексный экономический анализ хозяйственной деятельности: учебник - Москва: Дашков и Ко, 2016 [Электронный ресурс]. - URL:http://biblioclub.ru/index.php?page=book_red&amp;id=116052</w:t>
            </w:r>
          </w:p>
        </w:tc>
        <w:tc>
          <w:tcPr>
            <w:tcW w:w="1882" w:type="dxa"/>
            <w:shd w:val="clear" w:color="auto" w:fill="auto"/>
          </w:tcPr>
          <w:p w14:paraId="22ECA973" w14:textId="3084603A" w:rsidR="003F2EAB" w:rsidRPr="004D3E24" w:rsidRDefault="00C74868" w:rsidP="003F2EAB">
            <w:pPr>
              <w:widowControl w:val="0"/>
              <w:autoSpaceDE w:val="0"/>
              <w:autoSpaceDN w:val="0"/>
              <w:adjustRightInd w:val="0"/>
              <w:jc w:val="center"/>
            </w:pPr>
            <w:hyperlink r:id="rId15" w:history="1">
              <w:r w:rsidR="00DC749F" w:rsidRPr="001F473E">
                <w:rPr>
                  <w:rStyle w:val="af"/>
                </w:rPr>
                <w:t>http://biblioclub.ru</w:t>
              </w:r>
            </w:hyperlink>
            <w:r w:rsidR="00DC749F">
              <w:t xml:space="preserve"> доступ для зарегистрированных пользователей</w:t>
            </w:r>
          </w:p>
        </w:tc>
      </w:tr>
      <w:tr w:rsidR="003F2EAB" w:rsidRPr="004D3E24" w14:paraId="611F985C" w14:textId="77777777" w:rsidTr="003F2EAB">
        <w:tc>
          <w:tcPr>
            <w:tcW w:w="434" w:type="dxa"/>
            <w:shd w:val="clear" w:color="auto" w:fill="auto"/>
          </w:tcPr>
          <w:p w14:paraId="102CFAFF" w14:textId="5201979A" w:rsidR="003F2EAB" w:rsidRPr="004D3E24" w:rsidRDefault="003F2EAB" w:rsidP="003F2EAB">
            <w:pPr>
              <w:widowControl w:val="0"/>
              <w:autoSpaceDE w:val="0"/>
              <w:autoSpaceDN w:val="0"/>
              <w:adjustRightInd w:val="0"/>
              <w:jc w:val="both"/>
            </w:pPr>
            <w:r w:rsidRPr="004D3E24">
              <w:t>5</w:t>
            </w:r>
          </w:p>
        </w:tc>
        <w:tc>
          <w:tcPr>
            <w:tcW w:w="7144" w:type="dxa"/>
            <w:shd w:val="clear" w:color="auto" w:fill="auto"/>
          </w:tcPr>
          <w:p w14:paraId="28A5B991" w14:textId="7A5F2F9E" w:rsidR="003F2EAB" w:rsidRPr="004D3E24" w:rsidRDefault="003F2EAB" w:rsidP="003F2EAB">
            <w:pPr>
              <w:widowControl w:val="0"/>
              <w:autoSpaceDE w:val="0"/>
              <w:autoSpaceDN w:val="0"/>
              <w:adjustRightInd w:val="0"/>
              <w:jc w:val="both"/>
            </w:pPr>
            <w:r w:rsidRPr="004D3E24">
              <w:rPr>
                <w:color w:val="000000"/>
              </w:rPr>
              <w:t>Сигидов Ю. И., Трубилин А. И. Бухгалтерская (финансовая) отчетность: учеб. пособие для студентов вузов, обучающихся по напр. "Экономика" и спец. "Бухгалт. учет, анализ и аудит", "Финансы и кредит" и "Налоги и налогообложение" - М.: ИНФРА-М, 2013</w:t>
            </w:r>
          </w:p>
        </w:tc>
        <w:tc>
          <w:tcPr>
            <w:tcW w:w="1882" w:type="dxa"/>
            <w:shd w:val="clear" w:color="auto" w:fill="auto"/>
          </w:tcPr>
          <w:p w14:paraId="78CCBA9A" w14:textId="37524FF4" w:rsidR="003F2EAB" w:rsidRPr="004D3E24" w:rsidRDefault="003F2EAB" w:rsidP="003F2EAB">
            <w:pPr>
              <w:widowControl w:val="0"/>
              <w:autoSpaceDE w:val="0"/>
              <w:autoSpaceDN w:val="0"/>
              <w:adjustRightInd w:val="0"/>
              <w:jc w:val="center"/>
              <w:rPr>
                <w:lang w:val="en-US"/>
              </w:rPr>
            </w:pPr>
            <w:r w:rsidRPr="004D3E24">
              <w:rPr>
                <w:lang w:val="en-US"/>
              </w:rPr>
              <w:t>100</w:t>
            </w:r>
          </w:p>
        </w:tc>
      </w:tr>
      <w:tr w:rsidR="003F2EAB" w:rsidRPr="004D3E24" w14:paraId="3A762E48" w14:textId="77777777" w:rsidTr="003F2EAB">
        <w:tc>
          <w:tcPr>
            <w:tcW w:w="434" w:type="dxa"/>
            <w:shd w:val="clear" w:color="auto" w:fill="auto"/>
          </w:tcPr>
          <w:p w14:paraId="4E11842A" w14:textId="2221C44A" w:rsidR="003F2EAB" w:rsidRPr="004D3E24" w:rsidRDefault="003F2EAB" w:rsidP="003F2EAB">
            <w:pPr>
              <w:widowControl w:val="0"/>
              <w:autoSpaceDE w:val="0"/>
              <w:autoSpaceDN w:val="0"/>
              <w:adjustRightInd w:val="0"/>
              <w:jc w:val="both"/>
            </w:pPr>
            <w:r>
              <w:t>6</w:t>
            </w:r>
          </w:p>
        </w:tc>
        <w:tc>
          <w:tcPr>
            <w:tcW w:w="7144" w:type="dxa"/>
            <w:shd w:val="clear" w:color="auto" w:fill="auto"/>
          </w:tcPr>
          <w:p w14:paraId="1108308D" w14:textId="4BD242A6" w:rsidR="003F2EAB" w:rsidRPr="004D3E24" w:rsidRDefault="003F2EAB" w:rsidP="003F2EAB">
            <w:pPr>
              <w:widowControl w:val="0"/>
              <w:autoSpaceDE w:val="0"/>
              <w:autoSpaceDN w:val="0"/>
              <w:adjustRightInd w:val="0"/>
              <w:jc w:val="both"/>
            </w:pPr>
            <w:r w:rsidRPr="004D3E24">
              <w:rPr>
                <w:color w:val="000000"/>
              </w:rPr>
              <w:t>Булгакова С.В. Управленческий учет: учебник для бакалавров - Воронеж: Издательский дом ВГУ, 2015 [Электронный ресурс]. - URL: http://biblioclub.ru/index.php? page=book&amp;id=441585</w:t>
            </w:r>
          </w:p>
        </w:tc>
        <w:tc>
          <w:tcPr>
            <w:tcW w:w="1882" w:type="dxa"/>
            <w:shd w:val="clear" w:color="auto" w:fill="auto"/>
          </w:tcPr>
          <w:p w14:paraId="023B5D47" w14:textId="45F778A7" w:rsidR="003F2EAB" w:rsidRPr="004D3E24" w:rsidRDefault="00C74868" w:rsidP="003F2EAB">
            <w:pPr>
              <w:widowControl w:val="0"/>
              <w:autoSpaceDE w:val="0"/>
              <w:autoSpaceDN w:val="0"/>
              <w:adjustRightInd w:val="0"/>
              <w:jc w:val="center"/>
            </w:pPr>
            <w:hyperlink r:id="rId16" w:history="1">
              <w:r w:rsidR="00DC749F" w:rsidRPr="001F473E">
                <w:rPr>
                  <w:rStyle w:val="af"/>
                </w:rPr>
                <w:t>http://biblioclub.ru</w:t>
              </w:r>
            </w:hyperlink>
            <w:r w:rsidR="00DC749F">
              <w:t xml:space="preserve"> неограниченный доступ для зарегистрированных пользователей</w:t>
            </w:r>
          </w:p>
        </w:tc>
      </w:tr>
    </w:tbl>
    <w:p w14:paraId="0D1118C2" w14:textId="76E74D52" w:rsidR="0070561C" w:rsidRPr="00F64D17" w:rsidRDefault="00EB3612" w:rsidP="004F5668">
      <w:pPr>
        <w:pStyle w:val="a4"/>
        <w:shd w:val="clear" w:color="auto" w:fill="FFFFFF"/>
        <w:ind w:left="709"/>
        <w:jc w:val="both"/>
        <w:rPr>
          <w:b/>
          <w:sz w:val="28"/>
          <w:szCs w:val="28"/>
        </w:rPr>
      </w:pPr>
      <w:r>
        <w:rPr>
          <w:b/>
          <w:sz w:val="28"/>
          <w:szCs w:val="28"/>
        </w:rPr>
        <w:t>7</w:t>
      </w:r>
      <w:r w:rsidR="0070561C" w:rsidRPr="00F64D17">
        <w:rPr>
          <w:b/>
          <w:sz w:val="28"/>
          <w:szCs w:val="28"/>
        </w:rPr>
        <w:t>.2. Дополнительная литература</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676"/>
        <w:gridCol w:w="2329"/>
        <w:gridCol w:w="9"/>
      </w:tblGrid>
      <w:tr w:rsidR="000D2E43" w:rsidRPr="003F2EAB" w14:paraId="5FD37B33" w14:textId="77777777" w:rsidTr="003F2EAB">
        <w:tc>
          <w:tcPr>
            <w:tcW w:w="9470" w:type="dxa"/>
            <w:gridSpan w:val="4"/>
            <w:shd w:val="clear" w:color="auto" w:fill="auto"/>
          </w:tcPr>
          <w:p w14:paraId="560A2FAA" w14:textId="77777777" w:rsidR="000D2E43" w:rsidRPr="003F2EAB" w:rsidRDefault="000D2E43" w:rsidP="00BB5094">
            <w:pPr>
              <w:widowControl w:val="0"/>
              <w:autoSpaceDE w:val="0"/>
              <w:autoSpaceDN w:val="0"/>
              <w:adjustRightInd w:val="0"/>
              <w:jc w:val="center"/>
            </w:pPr>
            <w:r w:rsidRPr="003F2EAB">
              <w:t>Дополнительная литература</w:t>
            </w:r>
          </w:p>
        </w:tc>
      </w:tr>
      <w:tr w:rsidR="003F2EAB" w:rsidRPr="003F2EAB" w14:paraId="797D2A21" w14:textId="77777777" w:rsidTr="003F2EAB">
        <w:trPr>
          <w:gridAfter w:val="1"/>
          <w:wAfter w:w="17" w:type="dxa"/>
        </w:trPr>
        <w:tc>
          <w:tcPr>
            <w:tcW w:w="421" w:type="dxa"/>
            <w:shd w:val="clear" w:color="auto" w:fill="auto"/>
          </w:tcPr>
          <w:p w14:paraId="6236AF9C" w14:textId="04742074" w:rsidR="003F2EAB" w:rsidRPr="003F2EAB" w:rsidRDefault="003F2EAB" w:rsidP="003F2EAB">
            <w:pPr>
              <w:widowControl w:val="0"/>
              <w:autoSpaceDE w:val="0"/>
              <w:autoSpaceDN w:val="0"/>
              <w:adjustRightInd w:val="0"/>
              <w:jc w:val="both"/>
            </w:pPr>
            <w:r w:rsidRPr="003F2EAB">
              <w:t>1</w:t>
            </w:r>
          </w:p>
        </w:tc>
        <w:tc>
          <w:tcPr>
            <w:tcW w:w="7150" w:type="dxa"/>
            <w:shd w:val="clear" w:color="auto" w:fill="auto"/>
          </w:tcPr>
          <w:p w14:paraId="66FBE32A" w14:textId="77777777" w:rsidR="003F2EAB" w:rsidRPr="003F2EAB" w:rsidRDefault="003F2EAB" w:rsidP="003F2EAB">
            <w:pPr>
              <w:widowControl w:val="0"/>
              <w:autoSpaceDE w:val="0"/>
              <w:autoSpaceDN w:val="0"/>
              <w:adjustRightInd w:val="0"/>
              <w:jc w:val="both"/>
            </w:pPr>
            <w:r w:rsidRPr="003F2EAB">
              <w:t xml:space="preserve">Анциферова, И.В. Бухгалтерский финансовый учет : учебник / И.В. Анциферова. - Москва : Дашков и Ко, 2015. - 556 с. - ISBN 978-5-394-01988-3 ; То же [Электронный ресурс]. - URL: </w:t>
            </w:r>
            <w:hyperlink r:id="rId17" w:history="1">
              <w:r w:rsidRPr="003F2EAB">
                <w:rPr>
                  <w:rStyle w:val="af"/>
                  <w:color w:val="auto"/>
                  <w:u w:val="none"/>
                </w:rPr>
                <w:t>http://biblioclub.ru/index.php?page=book&amp;id=116082</w:t>
              </w:r>
            </w:hyperlink>
          </w:p>
        </w:tc>
        <w:tc>
          <w:tcPr>
            <w:tcW w:w="1882" w:type="dxa"/>
            <w:shd w:val="clear" w:color="auto" w:fill="auto"/>
          </w:tcPr>
          <w:p w14:paraId="6846A6E2" w14:textId="444C8AC6" w:rsidR="003F2EAB" w:rsidRPr="003F2EAB" w:rsidRDefault="00C74868" w:rsidP="003F2EAB">
            <w:pPr>
              <w:widowControl w:val="0"/>
              <w:autoSpaceDE w:val="0"/>
              <w:autoSpaceDN w:val="0"/>
              <w:adjustRightInd w:val="0"/>
              <w:jc w:val="center"/>
            </w:pPr>
            <w:hyperlink r:id="rId18"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3901C4F5" w14:textId="77777777" w:rsidTr="003F2EAB">
        <w:trPr>
          <w:gridAfter w:val="1"/>
          <w:wAfter w:w="17" w:type="dxa"/>
        </w:trPr>
        <w:tc>
          <w:tcPr>
            <w:tcW w:w="421" w:type="dxa"/>
            <w:shd w:val="clear" w:color="auto" w:fill="auto"/>
          </w:tcPr>
          <w:p w14:paraId="671D4E4A" w14:textId="760DC63F" w:rsidR="003F2EAB" w:rsidRPr="003F2EAB" w:rsidRDefault="003F2EAB" w:rsidP="003F2EAB">
            <w:pPr>
              <w:widowControl w:val="0"/>
              <w:autoSpaceDE w:val="0"/>
              <w:autoSpaceDN w:val="0"/>
              <w:adjustRightInd w:val="0"/>
              <w:jc w:val="both"/>
            </w:pPr>
            <w:r w:rsidRPr="003F2EAB">
              <w:t>2</w:t>
            </w:r>
          </w:p>
        </w:tc>
        <w:tc>
          <w:tcPr>
            <w:tcW w:w="7150" w:type="dxa"/>
            <w:shd w:val="clear" w:color="auto" w:fill="auto"/>
          </w:tcPr>
          <w:p w14:paraId="6A5164FE" w14:textId="4BDB6338" w:rsidR="003F2EAB" w:rsidRPr="003F2EAB" w:rsidRDefault="003F2EAB" w:rsidP="003F2EAB">
            <w:pPr>
              <w:widowControl w:val="0"/>
              <w:autoSpaceDE w:val="0"/>
              <w:autoSpaceDN w:val="0"/>
              <w:adjustRightInd w:val="0"/>
              <w:jc w:val="both"/>
            </w:pPr>
            <w:r w:rsidRPr="003F2EAB">
              <w:rPr>
                <w:color w:val="000000"/>
              </w:rPr>
              <w:t>Лисович Г. М. Бухгалтерский финансовый учет в сельском хозяйстве: учеб. пособие для студентов высш. учеб. заведений, обучающихся по напр. подгот. "Экономика" - М.: Вуз. учеб., 2015</w:t>
            </w:r>
          </w:p>
        </w:tc>
        <w:tc>
          <w:tcPr>
            <w:tcW w:w="1882" w:type="dxa"/>
            <w:shd w:val="clear" w:color="auto" w:fill="auto"/>
          </w:tcPr>
          <w:p w14:paraId="4F9C44A1" w14:textId="7C294B52" w:rsidR="003F2EAB" w:rsidRPr="003F2EAB" w:rsidRDefault="003F2EAB" w:rsidP="003F2EAB">
            <w:pPr>
              <w:widowControl w:val="0"/>
              <w:autoSpaceDE w:val="0"/>
              <w:autoSpaceDN w:val="0"/>
              <w:adjustRightInd w:val="0"/>
              <w:jc w:val="center"/>
            </w:pPr>
            <w:r w:rsidRPr="003F2EAB">
              <w:t>51</w:t>
            </w:r>
          </w:p>
        </w:tc>
      </w:tr>
      <w:tr w:rsidR="003F2EAB" w:rsidRPr="003F2EAB" w14:paraId="39CDC0A3" w14:textId="77777777" w:rsidTr="003F2EAB">
        <w:trPr>
          <w:gridAfter w:val="1"/>
          <w:wAfter w:w="17" w:type="dxa"/>
        </w:trPr>
        <w:tc>
          <w:tcPr>
            <w:tcW w:w="421" w:type="dxa"/>
            <w:shd w:val="clear" w:color="auto" w:fill="auto"/>
          </w:tcPr>
          <w:p w14:paraId="554809F3" w14:textId="5D9F9FA7" w:rsidR="003F2EAB" w:rsidRPr="003F2EAB" w:rsidRDefault="003F2EAB" w:rsidP="003F2EAB">
            <w:pPr>
              <w:widowControl w:val="0"/>
              <w:autoSpaceDE w:val="0"/>
              <w:autoSpaceDN w:val="0"/>
              <w:adjustRightInd w:val="0"/>
              <w:jc w:val="both"/>
            </w:pPr>
            <w:r w:rsidRPr="003F2EAB">
              <w:t>3</w:t>
            </w:r>
          </w:p>
        </w:tc>
        <w:tc>
          <w:tcPr>
            <w:tcW w:w="7150" w:type="dxa"/>
            <w:shd w:val="clear" w:color="auto" w:fill="auto"/>
          </w:tcPr>
          <w:p w14:paraId="47B291E2" w14:textId="77777777" w:rsidR="003F2EAB" w:rsidRPr="003F2EAB" w:rsidRDefault="003F2EAB" w:rsidP="003F2EAB">
            <w:pPr>
              <w:widowControl w:val="0"/>
              <w:autoSpaceDE w:val="0"/>
              <w:autoSpaceDN w:val="0"/>
              <w:adjustRightInd w:val="0"/>
              <w:jc w:val="both"/>
            </w:pPr>
            <w:r w:rsidRPr="003F2EAB">
              <w:t>Астахов В. П. Бухгалтерский учет в торговле: учеб. Пособие - Ростов н/Д: МиниТайп, 2014</w:t>
            </w:r>
          </w:p>
        </w:tc>
        <w:tc>
          <w:tcPr>
            <w:tcW w:w="1882" w:type="dxa"/>
            <w:shd w:val="clear" w:color="auto" w:fill="auto"/>
          </w:tcPr>
          <w:p w14:paraId="28936671" w14:textId="77777777" w:rsidR="003F2EAB" w:rsidRPr="003F2EAB" w:rsidRDefault="003F2EAB" w:rsidP="003F2EAB">
            <w:pPr>
              <w:widowControl w:val="0"/>
              <w:autoSpaceDE w:val="0"/>
              <w:autoSpaceDN w:val="0"/>
              <w:adjustRightInd w:val="0"/>
              <w:jc w:val="center"/>
            </w:pPr>
            <w:r w:rsidRPr="003F2EAB">
              <w:t>100</w:t>
            </w:r>
          </w:p>
        </w:tc>
      </w:tr>
      <w:tr w:rsidR="003F2EAB" w:rsidRPr="003F2EAB" w14:paraId="24241FFF" w14:textId="77777777" w:rsidTr="003F2EAB">
        <w:trPr>
          <w:gridAfter w:val="1"/>
          <w:wAfter w:w="17" w:type="dxa"/>
        </w:trPr>
        <w:tc>
          <w:tcPr>
            <w:tcW w:w="421" w:type="dxa"/>
            <w:shd w:val="clear" w:color="auto" w:fill="auto"/>
          </w:tcPr>
          <w:p w14:paraId="0DDE5746" w14:textId="4FBCC4B3" w:rsidR="003F2EAB" w:rsidRPr="003F2EAB" w:rsidRDefault="003F2EAB" w:rsidP="003F2EAB">
            <w:pPr>
              <w:widowControl w:val="0"/>
              <w:autoSpaceDE w:val="0"/>
              <w:autoSpaceDN w:val="0"/>
              <w:adjustRightInd w:val="0"/>
              <w:jc w:val="both"/>
            </w:pPr>
            <w:r w:rsidRPr="003F2EAB">
              <w:t>4</w:t>
            </w:r>
          </w:p>
        </w:tc>
        <w:tc>
          <w:tcPr>
            <w:tcW w:w="7150" w:type="dxa"/>
            <w:shd w:val="clear" w:color="auto" w:fill="auto"/>
          </w:tcPr>
          <w:p w14:paraId="25C6E1DD" w14:textId="4A17C418" w:rsidR="003F2EAB" w:rsidRPr="003F2EAB" w:rsidRDefault="003F2EAB" w:rsidP="003F2EAB">
            <w:pPr>
              <w:widowControl w:val="0"/>
              <w:autoSpaceDE w:val="0"/>
              <w:autoSpaceDN w:val="0"/>
              <w:adjustRightInd w:val="0"/>
              <w:jc w:val="both"/>
            </w:pPr>
            <w:r w:rsidRPr="003F2EAB">
              <w:t xml:space="preserve">Керимов, В.Э. Бухгалтерский учет : учебник / В.Э. Керимов. - 6-е изд., изм. и доп. - Москва : Издательско-торговая корпорация «Дашков и К°», 2015. - 583 с. : табл., схемы - (Учебные издания для бакалавров). - Библиогр. в кн. - ISBN 978-5-394-02312-5 ; То же [Электронный ресурс]. - URL: </w:t>
            </w:r>
            <w:hyperlink r:id="rId19" w:history="1">
              <w:r w:rsidRPr="003F2EAB">
                <w:rPr>
                  <w:rStyle w:val="af"/>
                  <w:color w:val="auto"/>
                  <w:u w:val="none"/>
                </w:rPr>
                <w:t>http://biblioclub.ru/index.php?page=book&amp;id=390772</w:t>
              </w:r>
            </w:hyperlink>
          </w:p>
        </w:tc>
        <w:tc>
          <w:tcPr>
            <w:tcW w:w="1882" w:type="dxa"/>
            <w:shd w:val="clear" w:color="auto" w:fill="auto"/>
          </w:tcPr>
          <w:p w14:paraId="59D38F0F" w14:textId="62FE6F19" w:rsidR="003F2EAB" w:rsidRPr="003F2EAB" w:rsidRDefault="00C74868" w:rsidP="003F2EAB">
            <w:pPr>
              <w:widowControl w:val="0"/>
              <w:autoSpaceDE w:val="0"/>
              <w:autoSpaceDN w:val="0"/>
              <w:adjustRightInd w:val="0"/>
              <w:jc w:val="center"/>
            </w:pPr>
            <w:hyperlink r:id="rId20"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7044793C" w14:textId="77777777" w:rsidTr="003F2EAB">
        <w:trPr>
          <w:gridAfter w:val="1"/>
          <w:wAfter w:w="17" w:type="dxa"/>
        </w:trPr>
        <w:tc>
          <w:tcPr>
            <w:tcW w:w="421" w:type="dxa"/>
            <w:shd w:val="clear" w:color="auto" w:fill="auto"/>
          </w:tcPr>
          <w:p w14:paraId="2E422BEC" w14:textId="117F2583" w:rsidR="003F2EAB" w:rsidRPr="003F2EAB" w:rsidRDefault="003F2EAB" w:rsidP="003F2EAB">
            <w:pPr>
              <w:widowControl w:val="0"/>
              <w:autoSpaceDE w:val="0"/>
              <w:autoSpaceDN w:val="0"/>
              <w:adjustRightInd w:val="0"/>
              <w:jc w:val="both"/>
            </w:pPr>
            <w:r w:rsidRPr="003F2EAB">
              <w:t>5</w:t>
            </w:r>
          </w:p>
        </w:tc>
        <w:tc>
          <w:tcPr>
            <w:tcW w:w="7150" w:type="dxa"/>
            <w:shd w:val="clear" w:color="auto" w:fill="auto"/>
          </w:tcPr>
          <w:p w14:paraId="3B9BC7AA" w14:textId="0DB99684" w:rsidR="003F2EAB" w:rsidRPr="003F2EAB" w:rsidRDefault="003F2EAB" w:rsidP="003F2EAB">
            <w:pPr>
              <w:widowControl w:val="0"/>
              <w:autoSpaceDE w:val="0"/>
              <w:autoSpaceDN w:val="0"/>
              <w:adjustRightInd w:val="0"/>
              <w:jc w:val="both"/>
            </w:pPr>
            <w:r w:rsidRPr="003F2EAB">
              <w:rPr>
                <w:color w:val="000000"/>
              </w:rPr>
              <w:t>Гребнев Г. Д. Комплексный экономический анализ хозяйственной деятельности: учебное пособие - Оренбург: ОГУ, 2017 [Электронный ресурс]. - URL:http://biblioclub.ru/index.php?page=book_red&amp;id=485441</w:t>
            </w:r>
          </w:p>
        </w:tc>
        <w:tc>
          <w:tcPr>
            <w:tcW w:w="1882" w:type="dxa"/>
            <w:shd w:val="clear" w:color="auto" w:fill="auto"/>
          </w:tcPr>
          <w:p w14:paraId="62479C4F" w14:textId="4A03C875" w:rsidR="003F2EAB" w:rsidRPr="003F2EAB" w:rsidRDefault="00C74868" w:rsidP="003F2EAB">
            <w:pPr>
              <w:widowControl w:val="0"/>
              <w:autoSpaceDE w:val="0"/>
              <w:autoSpaceDN w:val="0"/>
              <w:adjustRightInd w:val="0"/>
              <w:jc w:val="center"/>
            </w:pPr>
            <w:hyperlink r:id="rId21"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10C91C3D" w14:textId="77777777" w:rsidTr="003F2EAB">
        <w:trPr>
          <w:gridAfter w:val="1"/>
          <w:wAfter w:w="17" w:type="dxa"/>
        </w:trPr>
        <w:tc>
          <w:tcPr>
            <w:tcW w:w="421" w:type="dxa"/>
            <w:shd w:val="clear" w:color="auto" w:fill="auto"/>
          </w:tcPr>
          <w:p w14:paraId="2577AD60" w14:textId="55CEC6F7" w:rsidR="003F2EAB" w:rsidRPr="003F2EAB" w:rsidRDefault="003F2EAB" w:rsidP="003F2EAB">
            <w:pPr>
              <w:widowControl w:val="0"/>
              <w:autoSpaceDE w:val="0"/>
              <w:autoSpaceDN w:val="0"/>
              <w:adjustRightInd w:val="0"/>
              <w:jc w:val="both"/>
            </w:pPr>
            <w:r w:rsidRPr="003F2EAB">
              <w:t>6</w:t>
            </w:r>
          </w:p>
        </w:tc>
        <w:tc>
          <w:tcPr>
            <w:tcW w:w="7150" w:type="dxa"/>
            <w:shd w:val="clear" w:color="auto" w:fill="auto"/>
          </w:tcPr>
          <w:p w14:paraId="7B4309A6" w14:textId="506E1AB7" w:rsidR="003F2EAB" w:rsidRPr="003F2EAB" w:rsidRDefault="003F2EAB" w:rsidP="003F2EAB">
            <w:pPr>
              <w:widowControl w:val="0"/>
              <w:autoSpaceDE w:val="0"/>
              <w:autoSpaceDN w:val="0"/>
              <w:adjustRightInd w:val="0"/>
              <w:jc w:val="both"/>
            </w:pPr>
            <w:r w:rsidRPr="003F2EAB">
              <w:rPr>
                <w:color w:val="000000"/>
              </w:rPr>
              <w:t>Попов В. П., Кударенко В. А., Кучеренко С. А., Петух А. В. Международные стандарты аудита: учеб. пособие для студентов вузов, обучающихся по напр. подгот. 38.03.01. "Экономика" - Ростов н/Д: Феникс, 2016</w:t>
            </w:r>
          </w:p>
        </w:tc>
        <w:tc>
          <w:tcPr>
            <w:tcW w:w="1882" w:type="dxa"/>
            <w:shd w:val="clear" w:color="auto" w:fill="auto"/>
          </w:tcPr>
          <w:p w14:paraId="55D613F9" w14:textId="4C214CAA" w:rsidR="003F2EAB" w:rsidRPr="003F2EAB" w:rsidRDefault="003F2EAB" w:rsidP="003F2EAB">
            <w:pPr>
              <w:widowControl w:val="0"/>
              <w:autoSpaceDE w:val="0"/>
              <w:autoSpaceDN w:val="0"/>
              <w:adjustRightInd w:val="0"/>
              <w:jc w:val="center"/>
            </w:pPr>
            <w:r w:rsidRPr="003F2EAB">
              <w:t>21</w:t>
            </w:r>
          </w:p>
        </w:tc>
      </w:tr>
      <w:tr w:rsidR="003F2EAB" w:rsidRPr="003F2EAB" w14:paraId="2E462B58" w14:textId="77777777" w:rsidTr="003F2EAB">
        <w:trPr>
          <w:gridAfter w:val="1"/>
          <w:wAfter w:w="17" w:type="dxa"/>
        </w:trPr>
        <w:tc>
          <w:tcPr>
            <w:tcW w:w="421" w:type="dxa"/>
            <w:shd w:val="clear" w:color="auto" w:fill="auto"/>
          </w:tcPr>
          <w:p w14:paraId="5CBC38D9" w14:textId="78B3CA4B" w:rsidR="003F2EAB" w:rsidRPr="003F2EAB" w:rsidRDefault="003F2EAB" w:rsidP="003F2EAB">
            <w:pPr>
              <w:widowControl w:val="0"/>
              <w:autoSpaceDE w:val="0"/>
              <w:autoSpaceDN w:val="0"/>
              <w:adjustRightInd w:val="0"/>
              <w:jc w:val="both"/>
            </w:pPr>
            <w:r w:rsidRPr="003F2EAB">
              <w:t>7</w:t>
            </w:r>
          </w:p>
        </w:tc>
        <w:tc>
          <w:tcPr>
            <w:tcW w:w="7150" w:type="dxa"/>
            <w:shd w:val="clear" w:color="auto" w:fill="auto"/>
          </w:tcPr>
          <w:p w14:paraId="3BDDD697" w14:textId="4E41DAEC" w:rsidR="003F2EAB" w:rsidRPr="003F2EAB" w:rsidRDefault="003F2EAB" w:rsidP="003F2EAB">
            <w:pPr>
              <w:widowControl w:val="0"/>
              <w:autoSpaceDE w:val="0"/>
              <w:autoSpaceDN w:val="0"/>
              <w:adjustRightInd w:val="0"/>
              <w:jc w:val="both"/>
              <w:rPr>
                <w:color w:val="000000"/>
              </w:rPr>
            </w:pPr>
            <w:r w:rsidRPr="003F2EAB">
              <w:rPr>
                <w:color w:val="000000"/>
              </w:rPr>
              <w:t>Богатая И. Н., Кизилов А. Н. Методика оказания сопутствующих аудиту и прочих услуг, связанных с аудиторской деятельностью: учеб.-метод. пособие - Ростов н/Д: Изд-во РГЭУ (РИНХ), 2016</w:t>
            </w:r>
          </w:p>
        </w:tc>
        <w:tc>
          <w:tcPr>
            <w:tcW w:w="1882" w:type="dxa"/>
            <w:shd w:val="clear" w:color="auto" w:fill="auto"/>
          </w:tcPr>
          <w:p w14:paraId="487E3F10" w14:textId="2BE6FFDC" w:rsidR="003F2EAB" w:rsidRPr="003F2EAB" w:rsidRDefault="003F2EAB" w:rsidP="003F2EAB">
            <w:pPr>
              <w:widowControl w:val="0"/>
              <w:autoSpaceDE w:val="0"/>
              <w:autoSpaceDN w:val="0"/>
              <w:adjustRightInd w:val="0"/>
              <w:jc w:val="center"/>
            </w:pPr>
            <w:r w:rsidRPr="003F2EAB">
              <w:t>63</w:t>
            </w:r>
          </w:p>
        </w:tc>
      </w:tr>
      <w:tr w:rsidR="003F2EAB" w:rsidRPr="003F2EAB" w14:paraId="7599CDFD" w14:textId="77777777" w:rsidTr="003F2EAB">
        <w:trPr>
          <w:gridAfter w:val="1"/>
          <w:wAfter w:w="17" w:type="dxa"/>
        </w:trPr>
        <w:tc>
          <w:tcPr>
            <w:tcW w:w="421" w:type="dxa"/>
            <w:shd w:val="clear" w:color="auto" w:fill="auto"/>
          </w:tcPr>
          <w:p w14:paraId="6877C4B2" w14:textId="246493E9" w:rsidR="003F2EAB" w:rsidRPr="003F2EAB" w:rsidRDefault="003F2EAB" w:rsidP="003F2EAB">
            <w:pPr>
              <w:widowControl w:val="0"/>
              <w:autoSpaceDE w:val="0"/>
              <w:autoSpaceDN w:val="0"/>
              <w:adjustRightInd w:val="0"/>
              <w:jc w:val="both"/>
            </w:pPr>
            <w:r w:rsidRPr="003F2EAB">
              <w:t>8</w:t>
            </w:r>
          </w:p>
        </w:tc>
        <w:tc>
          <w:tcPr>
            <w:tcW w:w="7150" w:type="dxa"/>
            <w:shd w:val="clear" w:color="auto" w:fill="auto"/>
          </w:tcPr>
          <w:p w14:paraId="55C1DD92" w14:textId="3951A0AE" w:rsidR="003F2EAB" w:rsidRPr="003F2EAB" w:rsidRDefault="003F2EAB" w:rsidP="003F2EAB">
            <w:pPr>
              <w:widowControl w:val="0"/>
              <w:autoSpaceDE w:val="0"/>
              <w:autoSpaceDN w:val="0"/>
              <w:adjustRightInd w:val="0"/>
              <w:jc w:val="both"/>
              <w:rPr>
                <w:color w:val="000000"/>
              </w:rPr>
            </w:pPr>
            <w:r w:rsidRPr="003F2EAB">
              <w:rPr>
                <w:color w:val="000000"/>
              </w:rPr>
              <w:t>Якубенко И. А., Шикунова Л. Н., Мегаева С. В. Аудит: учебное пособие - Ставрополь: СКФУ, 2015 [Электронный ресурс]. - URL:http://biblioclub.ru/index.php?page=book_red&amp;id=458395</w:t>
            </w:r>
          </w:p>
        </w:tc>
        <w:tc>
          <w:tcPr>
            <w:tcW w:w="1882" w:type="dxa"/>
            <w:shd w:val="clear" w:color="auto" w:fill="auto"/>
          </w:tcPr>
          <w:p w14:paraId="095DFC04" w14:textId="1794A08A" w:rsidR="003F2EAB" w:rsidRPr="003F2EAB" w:rsidRDefault="00C74868" w:rsidP="003F2EAB">
            <w:pPr>
              <w:widowControl w:val="0"/>
              <w:autoSpaceDE w:val="0"/>
              <w:autoSpaceDN w:val="0"/>
              <w:adjustRightInd w:val="0"/>
              <w:jc w:val="center"/>
            </w:pPr>
            <w:hyperlink r:id="rId22"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5A2985BA" w14:textId="77777777" w:rsidTr="003F2EAB">
        <w:trPr>
          <w:gridAfter w:val="1"/>
          <w:wAfter w:w="17" w:type="dxa"/>
        </w:trPr>
        <w:tc>
          <w:tcPr>
            <w:tcW w:w="421" w:type="dxa"/>
            <w:shd w:val="clear" w:color="auto" w:fill="auto"/>
          </w:tcPr>
          <w:p w14:paraId="5531C7A1" w14:textId="6ADD5B82" w:rsidR="003F2EAB" w:rsidRPr="003F2EAB" w:rsidRDefault="003F2EAB" w:rsidP="003F2EAB">
            <w:pPr>
              <w:widowControl w:val="0"/>
              <w:autoSpaceDE w:val="0"/>
              <w:autoSpaceDN w:val="0"/>
              <w:adjustRightInd w:val="0"/>
              <w:jc w:val="both"/>
            </w:pPr>
            <w:r w:rsidRPr="003F2EAB">
              <w:t>9</w:t>
            </w:r>
          </w:p>
        </w:tc>
        <w:tc>
          <w:tcPr>
            <w:tcW w:w="7150" w:type="dxa"/>
            <w:shd w:val="clear" w:color="auto" w:fill="auto"/>
          </w:tcPr>
          <w:p w14:paraId="71C442B4" w14:textId="0A3009F9" w:rsidR="003F2EAB" w:rsidRPr="003F2EAB" w:rsidRDefault="003F2EAB" w:rsidP="003F2EAB">
            <w:pPr>
              <w:widowControl w:val="0"/>
              <w:autoSpaceDE w:val="0"/>
              <w:autoSpaceDN w:val="0"/>
              <w:adjustRightInd w:val="0"/>
              <w:jc w:val="both"/>
              <w:rPr>
                <w:color w:val="000000"/>
              </w:rPr>
            </w:pPr>
            <w:r w:rsidRPr="003F2EAB">
              <w:rPr>
                <w:color w:val="000000"/>
              </w:rPr>
              <w:t>Синицкая Н.Я. Управленческий учет в схемах и определениях: учебное пособие - М: Проспект, 2015 [Электронный ресурс]. - URL:http://biblioclub.ru/index.php?page=book&amp;id=375497</w:t>
            </w:r>
          </w:p>
        </w:tc>
        <w:tc>
          <w:tcPr>
            <w:tcW w:w="1882" w:type="dxa"/>
            <w:shd w:val="clear" w:color="auto" w:fill="auto"/>
          </w:tcPr>
          <w:p w14:paraId="113FDDB8" w14:textId="0AD7B430" w:rsidR="003F2EAB" w:rsidRPr="003F2EAB" w:rsidRDefault="00C74868" w:rsidP="003F2EAB">
            <w:pPr>
              <w:widowControl w:val="0"/>
              <w:autoSpaceDE w:val="0"/>
              <w:autoSpaceDN w:val="0"/>
              <w:adjustRightInd w:val="0"/>
              <w:jc w:val="center"/>
            </w:pPr>
            <w:hyperlink r:id="rId23"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080D2941" w14:textId="77777777" w:rsidTr="003F2EAB">
        <w:trPr>
          <w:gridAfter w:val="1"/>
          <w:wAfter w:w="17" w:type="dxa"/>
        </w:trPr>
        <w:tc>
          <w:tcPr>
            <w:tcW w:w="421" w:type="dxa"/>
            <w:shd w:val="clear" w:color="auto" w:fill="auto"/>
          </w:tcPr>
          <w:p w14:paraId="44DDE395" w14:textId="7FE29E65" w:rsidR="003F2EAB" w:rsidRPr="003F2EAB" w:rsidRDefault="003F2EAB" w:rsidP="003F2EAB">
            <w:pPr>
              <w:widowControl w:val="0"/>
              <w:autoSpaceDE w:val="0"/>
              <w:autoSpaceDN w:val="0"/>
              <w:adjustRightInd w:val="0"/>
              <w:jc w:val="both"/>
            </w:pPr>
            <w:r w:rsidRPr="003F2EAB">
              <w:t>10</w:t>
            </w:r>
          </w:p>
        </w:tc>
        <w:tc>
          <w:tcPr>
            <w:tcW w:w="7150" w:type="dxa"/>
            <w:shd w:val="clear" w:color="auto" w:fill="auto"/>
          </w:tcPr>
          <w:p w14:paraId="0F70A951" w14:textId="143B60BE" w:rsidR="003F2EAB" w:rsidRPr="003F2EAB" w:rsidRDefault="003F2EAB" w:rsidP="003F2EAB">
            <w:pPr>
              <w:widowControl w:val="0"/>
              <w:autoSpaceDE w:val="0"/>
              <w:autoSpaceDN w:val="0"/>
              <w:adjustRightInd w:val="0"/>
              <w:jc w:val="both"/>
              <w:rPr>
                <w:color w:val="000000"/>
              </w:rPr>
            </w:pPr>
            <w:r w:rsidRPr="003F2EAB">
              <w:rPr>
                <w:color w:val="000000"/>
              </w:rPr>
              <w:t>Левкин Г.Г. Контроллинг и управление логистическими рисками: учебное пособие - М; Берлин : Директ-Медиа, 2015 [Электронный ресурс]. - URL: http://biblioclub.ru/index.php?page=book&amp;id=362872</w:t>
            </w:r>
          </w:p>
        </w:tc>
        <w:tc>
          <w:tcPr>
            <w:tcW w:w="1882" w:type="dxa"/>
            <w:shd w:val="clear" w:color="auto" w:fill="auto"/>
          </w:tcPr>
          <w:p w14:paraId="701C4843" w14:textId="76FA6E3A" w:rsidR="003F2EAB" w:rsidRPr="003F2EAB" w:rsidRDefault="00C74868" w:rsidP="003F2EAB">
            <w:pPr>
              <w:widowControl w:val="0"/>
              <w:autoSpaceDE w:val="0"/>
              <w:autoSpaceDN w:val="0"/>
              <w:adjustRightInd w:val="0"/>
              <w:jc w:val="center"/>
            </w:pPr>
            <w:hyperlink r:id="rId24" w:history="1">
              <w:r w:rsidR="00DC749F" w:rsidRPr="001F473E">
                <w:rPr>
                  <w:rStyle w:val="af"/>
                </w:rPr>
                <w:t>http://biblioclub.ru</w:t>
              </w:r>
            </w:hyperlink>
            <w:r w:rsidR="00DC749F">
              <w:t xml:space="preserve"> неограниченный доступ для зарегистрированных пользователей</w:t>
            </w:r>
          </w:p>
        </w:tc>
      </w:tr>
      <w:tr w:rsidR="003F2EAB" w:rsidRPr="003F2EAB" w14:paraId="7F975FC7" w14:textId="77777777" w:rsidTr="003F2EAB">
        <w:trPr>
          <w:gridAfter w:val="1"/>
          <w:wAfter w:w="17" w:type="dxa"/>
        </w:trPr>
        <w:tc>
          <w:tcPr>
            <w:tcW w:w="421" w:type="dxa"/>
            <w:shd w:val="clear" w:color="auto" w:fill="auto"/>
          </w:tcPr>
          <w:p w14:paraId="5B6960B3" w14:textId="38194CC5" w:rsidR="003F2EAB" w:rsidRPr="003F2EAB" w:rsidRDefault="003F2EAB" w:rsidP="003F2EAB">
            <w:pPr>
              <w:widowControl w:val="0"/>
              <w:autoSpaceDE w:val="0"/>
              <w:autoSpaceDN w:val="0"/>
              <w:adjustRightInd w:val="0"/>
              <w:jc w:val="both"/>
            </w:pPr>
            <w:r w:rsidRPr="003F2EAB">
              <w:t>11</w:t>
            </w:r>
          </w:p>
        </w:tc>
        <w:tc>
          <w:tcPr>
            <w:tcW w:w="7150" w:type="dxa"/>
            <w:shd w:val="clear" w:color="auto" w:fill="auto"/>
          </w:tcPr>
          <w:p w14:paraId="74AFA7EA" w14:textId="1F8E33E1" w:rsidR="003F2EAB" w:rsidRPr="003F2EAB" w:rsidRDefault="003F2EAB" w:rsidP="003F2EAB">
            <w:pPr>
              <w:widowControl w:val="0"/>
              <w:autoSpaceDE w:val="0"/>
              <w:autoSpaceDN w:val="0"/>
              <w:adjustRightInd w:val="0"/>
              <w:jc w:val="both"/>
              <w:rPr>
                <w:color w:val="000000"/>
              </w:rPr>
            </w:pPr>
            <w:r w:rsidRPr="003F2EAB">
              <w:rPr>
                <w:color w:val="000000"/>
              </w:rPr>
              <w:t>Фомина Л. Ф., Нечитайло А. И. Бухгалтерская финансовая отчетность: учеб. для студентов вузов - Ростов н/Д: Феникс, 2013</w:t>
            </w:r>
          </w:p>
        </w:tc>
        <w:tc>
          <w:tcPr>
            <w:tcW w:w="1882" w:type="dxa"/>
            <w:shd w:val="clear" w:color="auto" w:fill="auto"/>
          </w:tcPr>
          <w:p w14:paraId="11C9A3A3" w14:textId="4567A8C2" w:rsidR="003F2EAB" w:rsidRPr="003F2EAB" w:rsidRDefault="003F2EAB" w:rsidP="003F2EAB">
            <w:pPr>
              <w:widowControl w:val="0"/>
              <w:autoSpaceDE w:val="0"/>
              <w:autoSpaceDN w:val="0"/>
              <w:adjustRightInd w:val="0"/>
              <w:jc w:val="center"/>
              <w:rPr>
                <w:lang w:val="en-US"/>
              </w:rPr>
            </w:pPr>
            <w:r w:rsidRPr="003F2EAB">
              <w:rPr>
                <w:lang w:val="en-US"/>
              </w:rPr>
              <w:t>100</w:t>
            </w:r>
          </w:p>
        </w:tc>
      </w:tr>
    </w:tbl>
    <w:p w14:paraId="78DEE75B" w14:textId="573B9341" w:rsidR="0070561C" w:rsidRDefault="00EB3612" w:rsidP="004F5668">
      <w:pPr>
        <w:pStyle w:val="a4"/>
        <w:shd w:val="clear" w:color="auto" w:fill="FFFFFF"/>
        <w:ind w:left="709"/>
        <w:jc w:val="both"/>
        <w:rPr>
          <w:b/>
          <w:sz w:val="28"/>
          <w:szCs w:val="28"/>
        </w:rPr>
      </w:pPr>
      <w:r>
        <w:rPr>
          <w:b/>
          <w:sz w:val="28"/>
          <w:szCs w:val="28"/>
        </w:rPr>
        <w:t>7</w:t>
      </w:r>
      <w:r w:rsidR="0070561C" w:rsidRPr="006450F7">
        <w:rPr>
          <w:b/>
          <w:sz w:val="28"/>
          <w:szCs w:val="28"/>
        </w:rPr>
        <w:t xml:space="preserve">.3. Перечень ресурсов информационно-телекоммуникационной сети «Интернет»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037"/>
      </w:tblGrid>
      <w:tr w:rsidR="00B07B28" w:rsidRPr="003F2EAB" w14:paraId="5AAB8D34" w14:textId="77777777" w:rsidTr="003F2EAB">
        <w:tc>
          <w:tcPr>
            <w:tcW w:w="456" w:type="dxa"/>
            <w:shd w:val="clear" w:color="auto" w:fill="auto"/>
          </w:tcPr>
          <w:p w14:paraId="1FF2F644" w14:textId="77777777" w:rsidR="00B07B28" w:rsidRPr="003F2EAB" w:rsidRDefault="00B07B28" w:rsidP="00BB5094">
            <w:pPr>
              <w:widowControl w:val="0"/>
              <w:autoSpaceDE w:val="0"/>
              <w:autoSpaceDN w:val="0"/>
              <w:adjustRightInd w:val="0"/>
              <w:jc w:val="both"/>
              <w:rPr>
                <w:b/>
              </w:rPr>
            </w:pPr>
            <w:r w:rsidRPr="003F2EAB">
              <w:t>№</w:t>
            </w:r>
          </w:p>
        </w:tc>
        <w:tc>
          <w:tcPr>
            <w:tcW w:w="9037" w:type="dxa"/>
            <w:shd w:val="clear" w:color="auto" w:fill="auto"/>
          </w:tcPr>
          <w:p w14:paraId="46DE568F" w14:textId="77777777" w:rsidR="00B07B28" w:rsidRPr="003F2EAB" w:rsidRDefault="00B07B28" w:rsidP="00BB5094">
            <w:pPr>
              <w:widowControl w:val="0"/>
              <w:autoSpaceDE w:val="0"/>
              <w:autoSpaceDN w:val="0"/>
              <w:adjustRightInd w:val="0"/>
              <w:jc w:val="center"/>
              <w:rPr>
                <w:b/>
              </w:rPr>
            </w:pPr>
            <w:r w:rsidRPr="003F2EAB">
              <w:t>Выходные данные</w:t>
            </w:r>
          </w:p>
        </w:tc>
      </w:tr>
      <w:tr w:rsidR="00495303" w:rsidRPr="003F2EAB" w14:paraId="02BA246E" w14:textId="77777777" w:rsidTr="003F2EAB">
        <w:tc>
          <w:tcPr>
            <w:tcW w:w="456" w:type="dxa"/>
            <w:shd w:val="clear" w:color="auto" w:fill="auto"/>
          </w:tcPr>
          <w:p w14:paraId="11FDC390" w14:textId="337FD5B5" w:rsidR="00495303" w:rsidRPr="003F2EAB" w:rsidRDefault="003F2EAB" w:rsidP="00495303">
            <w:pPr>
              <w:widowControl w:val="0"/>
              <w:autoSpaceDE w:val="0"/>
              <w:autoSpaceDN w:val="0"/>
              <w:adjustRightInd w:val="0"/>
              <w:jc w:val="both"/>
            </w:pPr>
            <w:r w:rsidRPr="003F2EAB">
              <w:t>1</w:t>
            </w:r>
          </w:p>
        </w:tc>
        <w:tc>
          <w:tcPr>
            <w:tcW w:w="9037" w:type="dxa"/>
            <w:shd w:val="clear" w:color="auto" w:fill="auto"/>
          </w:tcPr>
          <w:p w14:paraId="4F441A84" w14:textId="10425D9B" w:rsidR="00495303" w:rsidRPr="003F2EAB" w:rsidRDefault="00495303" w:rsidP="00495303">
            <w:pPr>
              <w:widowControl w:val="0"/>
              <w:autoSpaceDE w:val="0"/>
              <w:autoSpaceDN w:val="0"/>
              <w:adjustRightInd w:val="0"/>
            </w:pPr>
            <w:r w:rsidRPr="003F2EAB">
              <w:rPr>
                <w:color w:val="000000"/>
              </w:rPr>
              <w:t>Официальный сайт Министерства финансов Российской Федерации https://www.minfin.ru/ru/</w:t>
            </w:r>
          </w:p>
        </w:tc>
      </w:tr>
      <w:tr w:rsidR="00495303" w:rsidRPr="003F2EAB" w14:paraId="00B1810D" w14:textId="77777777" w:rsidTr="003F2EAB">
        <w:tc>
          <w:tcPr>
            <w:tcW w:w="456" w:type="dxa"/>
            <w:shd w:val="clear" w:color="auto" w:fill="auto"/>
          </w:tcPr>
          <w:p w14:paraId="0254FB41" w14:textId="4A3642FD" w:rsidR="00495303" w:rsidRPr="003F2EAB" w:rsidRDefault="003F2EAB" w:rsidP="00495303">
            <w:pPr>
              <w:widowControl w:val="0"/>
              <w:autoSpaceDE w:val="0"/>
              <w:autoSpaceDN w:val="0"/>
              <w:adjustRightInd w:val="0"/>
              <w:jc w:val="both"/>
            </w:pPr>
            <w:r w:rsidRPr="003F2EAB">
              <w:t>2</w:t>
            </w:r>
          </w:p>
        </w:tc>
        <w:tc>
          <w:tcPr>
            <w:tcW w:w="9037" w:type="dxa"/>
            <w:shd w:val="clear" w:color="auto" w:fill="auto"/>
          </w:tcPr>
          <w:p w14:paraId="47A42F25" w14:textId="7249AD44" w:rsidR="00495303" w:rsidRPr="003F2EAB" w:rsidRDefault="00495303" w:rsidP="00495303">
            <w:pPr>
              <w:widowControl w:val="0"/>
              <w:autoSpaceDE w:val="0"/>
              <w:autoSpaceDN w:val="0"/>
              <w:adjustRightInd w:val="0"/>
              <w:jc w:val="both"/>
            </w:pPr>
            <w:r w:rsidRPr="003F2EAB">
              <w:rPr>
                <w:color w:val="000000"/>
              </w:rPr>
              <w:t>1С:Бухгалтерия: Интернет-ресурс для бухгалтеров https://buh.ru/</w:t>
            </w:r>
          </w:p>
        </w:tc>
      </w:tr>
      <w:tr w:rsidR="00495303" w:rsidRPr="003F2EAB" w14:paraId="0ED823EA" w14:textId="77777777" w:rsidTr="003F2EAB">
        <w:tc>
          <w:tcPr>
            <w:tcW w:w="456" w:type="dxa"/>
            <w:shd w:val="clear" w:color="auto" w:fill="auto"/>
          </w:tcPr>
          <w:p w14:paraId="34B084B3" w14:textId="1EB4D3A1" w:rsidR="00495303" w:rsidRPr="003F2EAB" w:rsidRDefault="003F2EAB" w:rsidP="00495303">
            <w:pPr>
              <w:widowControl w:val="0"/>
              <w:autoSpaceDE w:val="0"/>
              <w:autoSpaceDN w:val="0"/>
              <w:adjustRightInd w:val="0"/>
              <w:jc w:val="both"/>
            </w:pPr>
            <w:r w:rsidRPr="003F2EAB">
              <w:t>3</w:t>
            </w:r>
          </w:p>
        </w:tc>
        <w:tc>
          <w:tcPr>
            <w:tcW w:w="9037" w:type="dxa"/>
            <w:shd w:val="clear" w:color="auto" w:fill="auto"/>
          </w:tcPr>
          <w:p w14:paraId="04D5883C" w14:textId="163147C2" w:rsidR="00495303" w:rsidRPr="003F2EAB" w:rsidRDefault="00495303" w:rsidP="00495303">
            <w:pPr>
              <w:widowControl w:val="0"/>
              <w:autoSpaceDE w:val="0"/>
              <w:autoSpaceDN w:val="0"/>
              <w:adjustRightInd w:val="0"/>
              <w:jc w:val="both"/>
            </w:pPr>
            <w:r w:rsidRPr="003F2EAB">
              <w:rPr>
                <w:color w:val="000000"/>
              </w:rPr>
              <w:t>СРО аудиторов Ассоцияация "Содружество" http://auditor-sro.org/</w:t>
            </w:r>
          </w:p>
        </w:tc>
      </w:tr>
      <w:tr w:rsidR="00495303" w:rsidRPr="003F2EAB" w14:paraId="280E7338" w14:textId="77777777" w:rsidTr="003F2EAB">
        <w:tc>
          <w:tcPr>
            <w:tcW w:w="456" w:type="dxa"/>
            <w:shd w:val="clear" w:color="auto" w:fill="auto"/>
          </w:tcPr>
          <w:p w14:paraId="330B680A" w14:textId="1A279AA9" w:rsidR="00495303" w:rsidRPr="003F2EAB" w:rsidRDefault="003F2EAB" w:rsidP="00495303">
            <w:pPr>
              <w:widowControl w:val="0"/>
              <w:autoSpaceDE w:val="0"/>
              <w:autoSpaceDN w:val="0"/>
              <w:adjustRightInd w:val="0"/>
              <w:jc w:val="both"/>
            </w:pPr>
            <w:r w:rsidRPr="003F2EAB">
              <w:t>4</w:t>
            </w:r>
          </w:p>
        </w:tc>
        <w:tc>
          <w:tcPr>
            <w:tcW w:w="9037" w:type="dxa"/>
            <w:shd w:val="clear" w:color="auto" w:fill="auto"/>
          </w:tcPr>
          <w:p w14:paraId="57A31FF9" w14:textId="6494D781" w:rsidR="00495303" w:rsidRPr="003F2EAB" w:rsidRDefault="00495303" w:rsidP="00495303">
            <w:pPr>
              <w:widowControl w:val="0"/>
              <w:autoSpaceDE w:val="0"/>
              <w:autoSpaceDN w:val="0"/>
              <w:adjustRightInd w:val="0"/>
              <w:jc w:val="both"/>
              <w:rPr>
                <w:color w:val="000000"/>
              </w:rPr>
            </w:pPr>
            <w:r w:rsidRPr="003F2EAB">
              <w:rPr>
                <w:color w:val="000000"/>
              </w:rPr>
              <w:t>Информационно-правовой портал «Гарант» - материалы рубрики «Налоги и бухгалтерский учет» http://www.garant.ru/</w:t>
            </w:r>
          </w:p>
        </w:tc>
      </w:tr>
      <w:tr w:rsidR="00495303" w:rsidRPr="003F2EAB" w14:paraId="39E39165" w14:textId="77777777" w:rsidTr="003F2EAB">
        <w:tc>
          <w:tcPr>
            <w:tcW w:w="456" w:type="dxa"/>
            <w:shd w:val="clear" w:color="auto" w:fill="auto"/>
          </w:tcPr>
          <w:p w14:paraId="14E691BD" w14:textId="7C6510B2" w:rsidR="00495303" w:rsidRPr="003F2EAB" w:rsidRDefault="003F2EAB" w:rsidP="00495303">
            <w:pPr>
              <w:widowControl w:val="0"/>
              <w:autoSpaceDE w:val="0"/>
              <w:autoSpaceDN w:val="0"/>
              <w:adjustRightInd w:val="0"/>
              <w:jc w:val="both"/>
            </w:pPr>
            <w:r w:rsidRPr="003F2EAB">
              <w:t>5</w:t>
            </w:r>
          </w:p>
        </w:tc>
        <w:tc>
          <w:tcPr>
            <w:tcW w:w="9037" w:type="dxa"/>
            <w:shd w:val="clear" w:color="auto" w:fill="auto"/>
          </w:tcPr>
          <w:p w14:paraId="652AE6C2" w14:textId="038EB5AF" w:rsidR="00495303" w:rsidRPr="003F2EAB" w:rsidRDefault="00495303" w:rsidP="00495303">
            <w:pPr>
              <w:widowControl w:val="0"/>
              <w:autoSpaceDE w:val="0"/>
              <w:autoSpaceDN w:val="0"/>
              <w:adjustRightInd w:val="0"/>
              <w:jc w:val="both"/>
            </w:pPr>
            <w:r w:rsidRPr="003F2EAB">
              <w:rPr>
                <w:color w:val="000000"/>
              </w:rPr>
              <w:t>Интернет-сервер «АКДИ Экономика и жизнь» - Раздел «Бухгалтеру»   https://www.eg-online.ru/theme/accounting/</w:t>
            </w:r>
          </w:p>
        </w:tc>
      </w:tr>
      <w:tr w:rsidR="00495303" w:rsidRPr="003F2EAB" w14:paraId="6D64DF7A" w14:textId="77777777" w:rsidTr="003F2EAB">
        <w:tc>
          <w:tcPr>
            <w:tcW w:w="456" w:type="dxa"/>
            <w:shd w:val="clear" w:color="auto" w:fill="auto"/>
          </w:tcPr>
          <w:p w14:paraId="6A4D9F43" w14:textId="4C3E6B8F" w:rsidR="00495303" w:rsidRPr="003F2EAB" w:rsidRDefault="003F2EAB" w:rsidP="00495303">
            <w:pPr>
              <w:widowControl w:val="0"/>
              <w:autoSpaceDE w:val="0"/>
              <w:autoSpaceDN w:val="0"/>
              <w:adjustRightInd w:val="0"/>
              <w:jc w:val="both"/>
            </w:pPr>
            <w:r w:rsidRPr="003F2EAB">
              <w:t>6</w:t>
            </w:r>
          </w:p>
        </w:tc>
        <w:tc>
          <w:tcPr>
            <w:tcW w:w="9037" w:type="dxa"/>
            <w:shd w:val="clear" w:color="auto" w:fill="auto"/>
          </w:tcPr>
          <w:p w14:paraId="43C165A2" w14:textId="717B357A" w:rsidR="00495303" w:rsidRPr="003F2EAB" w:rsidRDefault="00495303" w:rsidP="00495303">
            <w:pPr>
              <w:widowControl w:val="0"/>
              <w:autoSpaceDE w:val="0"/>
              <w:autoSpaceDN w:val="0"/>
              <w:adjustRightInd w:val="0"/>
              <w:jc w:val="both"/>
            </w:pPr>
            <w:r w:rsidRPr="003F2EAB">
              <w:rPr>
                <w:color w:val="000000"/>
              </w:rPr>
              <w:t>Электронный журнал «Российский налоговый курьер» (для бухгалтеров и налоговых консультантов) http://www.rnk.ru/</w:t>
            </w:r>
          </w:p>
        </w:tc>
      </w:tr>
      <w:tr w:rsidR="00495303" w:rsidRPr="003F2EAB" w14:paraId="2369F74E" w14:textId="77777777" w:rsidTr="003F2EAB">
        <w:tc>
          <w:tcPr>
            <w:tcW w:w="456" w:type="dxa"/>
            <w:shd w:val="clear" w:color="auto" w:fill="auto"/>
          </w:tcPr>
          <w:p w14:paraId="4D933C29" w14:textId="11B12033" w:rsidR="00495303" w:rsidRPr="003F2EAB" w:rsidRDefault="003F2EAB" w:rsidP="00495303">
            <w:pPr>
              <w:widowControl w:val="0"/>
              <w:autoSpaceDE w:val="0"/>
              <w:autoSpaceDN w:val="0"/>
              <w:adjustRightInd w:val="0"/>
              <w:jc w:val="both"/>
            </w:pPr>
            <w:r w:rsidRPr="003F2EAB">
              <w:t>7</w:t>
            </w:r>
          </w:p>
        </w:tc>
        <w:tc>
          <w:tcPr>
            <w:tcW w:w="9037" w:type="dxa"/>
            <w:shd w:val="clear" w:color="auto" w:fill="auto"/>
          </w:tcPr>
          <w:p w14:paraId="2477CFC1" w14:textId="5BB54C3A" w:rsidR="00495303" w:rsidRPr="003F2EAB" w:rsidRDefault="00495303" w:rsidP="00495303">
            <w:pPr>
              <w:widowControl w:val="0"/>
              <w:autoSpaceDE w:val="0"/>
              <w:autoSpaceDN w:val="0"/>
              <w:adjustRightInd w:val="0"/>
              <w:jc w:val="both"/>
              <w:rPr>
                <w:color w:val="000000"/>
              </w:rPr>
            </w:pPr>
            <w:r w:rsidRPr="003F2EAB">
              <w:rPr>
                <w:color w:val="000000"/>
              </w:rPr>
              <w:t>Теория и практика управленческого учета    http://gaap.ru/</w:t>
            </w:r>
          </w:p>
        </w:tc>
      </w:tr>
      <w:tr w:rsidR="00495303" w:rsidRPr="003F2EAB" w14:paraId="2112F808" w14:textId="77777777" w:rsidTr="003F2EAB">
        <w:tc>
          <w:tcPr>
            <w:tcW w:w="456" w:type="dxa"/>
            <w:shd w:val="clear" w:color="auto" w:fill="auto"/>
          </w:tcPr>
          <w:p w14:paraId="7912D728" w14:textId="532CF06F" w:rsidR="00495303" w:rsidRPr="003F2EAB" w:rsidRDefault="003F2EAB" w:rsidP="00495303">
            <w:pPr>
              <w:widowControl w:val="0"/>
              <w:autoSpaceDE w:val="0"/>
              <w:autoSpaceDN w:val="0"/>
              <w:adjustRightInd w:val="0"/>
              <w:jc w:val="both"/>
            </w:pPr>
            <w:r w:rsidRPr="003F2EAB">
              <w:t>8</w:t>
            </w:r>
          </w:p>
        </w:tc>
        <w:tc>
          <w:tcPr>
            <w:tcW w:w="9037" w:type="dxa"/>
            <w:shd w:val="clear" w:color="auto" w:fill="auto"/>
          </w:tcPr>
          <w:p w14:paraId="62D5044D" w14:textId="553A2E2D" w:rsidR="00495303" w:rsidRPr="003F2EAB" w:rsidRDefault="00495303" w:rsidP="00495303">
            <w:pPr>
              <w:widowControl w:val="0"/>
              <w:autoSpaceDE w:val="0"/>
              <w:autoSpaceDN w:val="0"/>
              <w:adjustRightInd w:val="0"/>
              <w:jc w:val="both"/>
              <w:rPr>
                <w:color w:val="000000"/>
              </w:rPr>
            </w:pPr>
            <w:r w:rsidRPr="003F2EAB">
              <w:rPr>
                <w:color w:val="000000"/>
              </w:rPr>
              <w:t>Интернет-ресурс для бухгалтера     http://www.klerk.ru/</w:t>
            </w:r>
          </w:p>
        </w:tc>
      </w:tr>
      <w:tr w:rsidR="00495303" w:rsidRPr="003F2EAB" w14:paraId="6B1D76D7" w14:textId="77777777" w:rsidTr="003F2EAB">
        <w:tc>
          <w:tcPr>
            <w:tcW w:w="456" w:type="dxa"/>
            <w:shd w:val="clear" w:color="auto" w:fill="auto"/>
          </w:tcPr>
          <w:p w14:paraId="719F462E" w14:textId="7E10BD18" w:rsidR="00495303" w:rsidRPr="003F2EAB" w:rsidRDefault="003F2EAB" w:rsidP="00495303">
            <w:pPr>
              <w:widowControl w:val="0"/>
              <w:autoSpaceDE w:val="0"/>
              <w:autoSpaceDN w:val="0"/>
              <w:adjustRightInd w:val="0"/>
              <w:jc w:val="both"/>
            </w:pPr>
            <w:r w:rsidRPr="003F2EAB">
              <w:t>9</w:t>
            </w:r>
          </w:p>
        </w:tc>
        <w:tc>
          <w:tcPr>
            <w:tcW w:w="9037" w:type="dxa"/>
            <w:shd w:val="clear" w:color="auto" w:fill="auto"/>
          </w:tcPr>
          <w:p w14:paraId="06544D13" w14:textId="340A5DC6" w:rsidR="00495303" w:rsidRPr="003F2EAB" w:rsidRDefault="00495303" w:rsidP="00495303">
            <w:pPr>
              <w:widowControl w:val="0"/>
              <w:autoSpaceDE w:val="0"/>
              <w:autoSpaceDN w:val="0"/>
              <w:adjustRightInd w:val="0"/>
              <w:jc w:val="both"/>
              <w:rPr>
                <w:color w:val="000000"/>
              </w:rPr>
            </w:pPr>
            <w:r w:rsidRPr="003F2EAB">
              <w:rPr>
                <w:color w:val="000000"/>
              </w:rPr>
              <w:t>Бухгалтерский учет. Налоги. Аудит     https://www.audit-it.ru/</w:t>
            </w:r>
          </w:p>
        </w:tc>
      </w:tr>
      <w:tr w:rsidR="00495303" w:rsidRPr="003F2EAB" w14:paraId="2A2650F7" w14:textId="77777777" w:rsidTr="003F2EAB">
        <w:tc>
          <w:tcPr>
            <w:tcW w:w="456" w:type="dxa"/>
            <w:shd w:val="clear" w:color="auto" w:fill="auto"/>
          </w:tcPr>
          <w:p w14:paraId="4AB2540F" w14:textId="3F863724" w:rsidR="00495303" w:rsidRPr="003F2EAB" w:rsidRDefault="003F2EAB" w:rsidP="00495303">
            <w:pPr>
              <w:widowControl w:val="0"/>
              <w:autoSpaceDE w:val="0"/>
              <w:autoSpaceDN w:val="0"/>
              <w:adjustRightInd w:val="0"/>
              <w:jc w:val="both"/>
            </w:pPr>
            <w:r w:rsidRPr="003F2EAB">
              <w:t>10</w:t>
            </w:r>
          </w:p>
        </w:tc>
        <w:tc>
          <w:tcPr>
            <w:tcW w:w="9037" w:type="dxa"/>
            <w:shd w:val="clear" w:color="auto" w:fill="auto"/>
          </w:tcPr>
          <w:p w14:paraId="364FB02C" w14:textId="5EDED900" w:rsidR="00495303" w:rsidRPr="003F2EAB" w:rsidRDefault="00495303" w:rsidP="00495303">
            <w:pPr>
              <w:widowControl w:val="0"/>
              <w:autoSpaceDE w:val="0"/>
              <w:autoSpaceDN w:val="0"/>
              <w:adjustRightInd w:val="0"/>
              <w:jc w:val="both"/>
              <w:rPr>
                <w:color w:val="000000"/>
              </w:rPr>
            </w:pPr>
            <w:r w:rsidRPr="003F2EAB">
              <w:rPr>
                <w:color w:val="000000"/>
              </w:rPr>
              <w:t>Центральный банк Российской Федерации // http://www.cbr.ru</w:t>
            </w:r>
          </w:p>
        </w:tc>
      </w:tr>
      <w:tr w:rsidR="00495303" w:rsidRPr="003F2EAB" w14:paraId="01478B45" w14:textId="77777777" w:rsidTr="003F2EAB">
        <w:tc>
          <w:tcPr>
            <w:tcW w:w="456" w:type="dxa"/>
            <w:shd w:val="clear" w:color="auto" w:fill="auto"/>
          </w:tcPr>
          <w:p w14:paraId="44307F19" w14:textId="2573E462" w:rsidR="00495303" w:rsidRPr="003F2EAB" w:rsidRDefault="003F2EAB" w:rsidP="00495303">
            <w:pPr>
              <w:widowControl w:val="0"/>
              <w:autoSpaceDE w:val="0"/>
              <w:autoSpaceDN w:val="0"/>
              <w:adjustRightInd w:val="0"/>
              <w:jc w:val="both"/>
            </w:pPr>
            <w:r w:rsidRPr="003F2EAB">
              <w:t>11</w:t>
            </w:r>
          </w:p>
        </w:tc>
        <w:tc>
          <w:tcPr>
            <w:tcW w:w="9037" w:type="dxa"/>
            <w:shd w:val="clear" w:color="auto" w:fill="auto"/>
          </w:tcPr>
          <w:p w14:paraId="1388C703" w14:textId="2637C4DF" w:rsidR="00495303" w:rsidRPr="003F2EAB" w:rsidRDefault="00495303" w:rsidP="00495303">
            <w:pPr>
              <w:widowControl w:val="0"/>
              <w:autoSpaceDE w:val="0"/>
              <w:autoSpaceDN w:val="0"/>
              <w:adjustRightInd w:val="0"/>
              <w:jc w:val="both"/>
              <w:rPr>
                <w:color w:val="000000"/>
              </w:rPr>
            </w:pPr>
            <w:r w:rsidRPr="003F2EAB">
              <w:rPr>
                <w:color w:val="000000"/>
              </w:rPr>
              <w:t>«Система Главбух»- справочная система // http://www.1gl.ru</w:t>
            </w:r>
          </w:p>
        </w:tc>
      </w:tr>
      <w:tr w:rsidR="00495303" w:rsidRPr="003F2EAB" w14:paraId="25B22775" w14:textId="77777777" w:rsidTr="003F2EAB">
        <w:tc>
          <w:tcPr>
            <w:tcW w:w="456" w:type="dxa"/>
            <w:shd w:val="clear" w:color="auto" w:fill="auto"/>
          </w:tcPr>
          <w:p w14:paraId="7F0E3C7B" w14:textId="19799B42" w:rsidR="00495303" w:rsidRPr="003F2EAB" w:rsidRDefault="003F2EAB" w:rsidP="00495303">
            <w:pPr>
              <w:widowControl w:val="0"/>
              <w:autoSpaceDE w:val="0"/>
              <w:autoSpaceDN w:val="0"/>
              <w:adjustRightInd w:val="0"/>
              <w:jc w:val="both"/>
            </w:pPr>
            <w:r w:rsidRPr="003F2EAB">
              <w:t>12</w:t>
            </w:r>
          </w:p>
        </w:tc>
        <w:tc>
          <w:tcPr>
            <w:tcW w:w="9037" w:type="dxa"/>
            <w:shd w:val="clear" w:color="auto" w:fill="auto"/>
          </w:tcPr>
          <w:p w14:paraId="603328D4" w14:textId="448859C1" w:rsidR="00495303" w:rsidRPr="003F2EAB" w:rsidRDefault="00495303" w:rsidP="00495303">
            <w:pPr>
              <w:widowControl w:val="0"/>
              <w:autoSpaceDE w:val="0"/>
              <w:autoSpaceDN w:val="0"/>
              <w:adjustRightInd w:val="0"/>
              <w:jc w:val="both"/>
              <w:rPr>
                <w:color w:val="000000"/>
              </w:rPr>
            </w:pPr>
            <w:r w:rsidRPr="003F2EAB">
              <w:rPr>
                <w:color w:val="000000"/>
              </w:rPr>
              <w:t>Главбух электронный журнал // http://www.glavbukh.ru</w:t>
            </w:r>
          </w:p>
        </w:tc>
      </w:tr>
      <w:tr w:rsidR="00495303" w:rsidRPr="003F2EAB" w14:paraId="3516C90F" w14:textId="77777777" w:rsidTr="003F2EAB">
        <w:tc>
          <w:tcPr>
            <w:tcW w:w="456" w:type="dxa"/>
            <w:shd w:val="clear" w:color="auto" w:fill="auto"/>
          </w:tcPr>
          <w:p w14:paraId="51DE2D2D" w14:textId="3A675926" w:rsidR="00495303" w:rsidRPr="003F2EAB" w:rsidRDefault="003F2EAB" w:rsidP="00495303">
            <w:pPr>
              <w:widowControl w:val="0"/>
              <w:autoSpaceDE w:val="0"/>
              <w:autoSpaceDN w:val="0"/>
              <w:adjustRightInd w:val="0"/>
              <w:jc w:val="both"/>
            </w:pPr>
            <w:r w:rsidRPr="003F2EAB">
              <w:t>13</w:t>
            </w:r>
          </w:p>
        </w:tc>
        <w:tc>
          <w:tcPr>
            <w:tcW w:w="9037" w:type="dxa"/>
            <w:shd w:val="clear" w:color="auto" w:fill="auto"/>
          </w:tcPr>
          <w:p w14:paraId="46C956E1" w14:textId="1F6C1F87" w:rsidR="00495303" w:rsidRPr="003F2EAB" w:rsidRDefault="00495303" w:rsidP="00495303">
            <w:pPr>
              <w:widowControl w:val="0"/>
              <w:autoSpaceDE w:val="0"/>
              <w:autoSpaceDN w:val="0"/>
              <w:adjustRightInd w:val="0"/>
              <w:jc w:val="both"/>
            </w:pPr>
            <w:r w:rsidRPr="003F2EAB">
              <w:rPr>
                <w:color w:val="000000"/>
              </w:rPr>
              <w:t>федеральная служба государственной статистики http://www.qks.ru/</w:t>
            </w:r>
          </w:p>
        </w:tc>
      </w:tr>
      <w:tr w:rsidR="00495303" w:rsidRPr="003F2EAB" w14:paraId="20735D3D" w14:textId="77777777" w:rsidTr="003F2EAB">
        <w:tc>
          <w:tcPr>
            <w:tcW w:w="456" w:type="dxa"/>
            <w:shd w:val="clear" w:color="auto" w:fill="auto"/>
          </w:tcPr>
          <w:p w14:paraId="466D7433" w14:textId="3F2A5974" w:rsidR="00495303" w:rsidRPr="003F2EAB" w:rsidRDefault="003F2EAB" w:rsidP="00495303">
            <w:pPr>
              <w:widowControl w:val="0"/>
              <w:autoSpaceDE w:val="0"/>
              <w:autoSpaceDN w:val="0"/>
              <w:adjustRightInd w:val="0"/>
              <w:jc w:val="both"/>
            </w:pPr>
            <w:r w:rsidRPr="003F2EAB">
              <w:t>14</w:t>
            </w:r>
          </w:p>
        </w:tc>
        <w:tc>
          <w:tcPr>
            <w:tcW w:w="9037" w:type="dxa"/>
            <w:shd w:val="clear" w:color="auto" w:fill="auto"/>
          </w:tcPr>
          <w:p w14:paraId="700F927B" w14:textId="04CCBE03" w:rsidR="00495303" w:rsidRPr="003F2EAB" w:rsidRDefault="00495303" w:rsidP="00495303">
            <w:pPr>
              <w:widowControl w:val="0"/>
              <w:autoSpaceDE w:val="0"/>
              <w:autoSpaceDN w:val="0"/>
              <w:adjustRightInd w:val="0"/>
              <w:jc w:val="both"/>
              <w:rPr>
                <w:color w:val="000000"/>
              </w:rPr>
            </w:pPr>
            <w:r w:rsidRPr="003F2EAB">
              <w:rPr>
                <w:color w:val="000000"/>
              </w:rPr>
              <w:t>СПАРК Проверка контрагента http://www.spark-interfax.ru/</w:t>
            </w:r>
          </w:p>
        </w:tc>
      </w:tr>
    </w:tbl>
    <w:p w14:paraId="6AAF8114" w14:textId="28D88362" w:rsidR="00E12D94" w:rsidRDefault="00E12D94"/>
    <w:p w14:paraId="15351D39" w14:textId="77777777" w:rsidR="00E12D94" w:rsidRDefault="00E12D94">
      <w:pPr>
        <w:spacing w:after="200" w:line="276" w:lineRule="auto"/>
      </w:pPr>
      <w:r>
        <w:br w:type="page"/>
      </w:r>
    </w:p>
    <w:p w14:paraId="2A415EA4" w14:textId="18F9A94D" w:rsidR="00E12D94" w:rsidRDefault="00E12D94">
      <w:pPr>
        <w:spacing w:after="200" w:line="276" w:lineRule="auto"/>
      </w:pPr>
      <w:r>
        <w:br w:type="page"/>
      </w:r>
    </w:p>
    <w:p w14:paraId="3CE0AD17" w14:textId="3D8717E2" w:rsidR="00E12D94" w:rsidRDefault="00E12D94">
      <w:r>
        <w:rPr>
          <w:noProof/>
        </w:rPr>
        <w:drawing>
          <wp:inline distT="0" distB="0" distL="0" distR="0" wp14:anchorId="386C433B" wp14:editId="19EACC03">
            <wp:extent cx="5939790" cy="8168640"/>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p>
    <w:p w14:paraId="02AC02AF" w14:textId="77777777" w:rsidR="00E12D94" w:rsidRDefault="00E12D94">
      <w:pPr>
        <w:spacing w:after="200" w:line="276" w:lineRule="auto"/>
      </w:pPr>
      <w:r>
        <w:br w:type="page"/>
      </w:r>
    </w:p>
    <w:p w14:paraId="49863AB5" w14:textId="10B0A021" w:rsidR="00E12D94" w:rsidRDefault="00E12D94">
      <w:pPr>
        <w:spacing w:after="200" w:line="276" w:lineRule="auto"/>
      </w:pPr>
      <w:r>
        <w:br w:type="page"/>
      </w:r>
    </w:p>
    <w:p w14:paraId="62FBC264" w14:textId="09A0A46E" w:rsidR="00A858B6" w:rsidRDefault="00E12D94">
      <w:pPr>
        <w:sectPr w:rsidR="00A858B6" w:rsidSect="00412E92">
          <w:footerReference w:type="default" r:id="rId26"/>
          <w:footerReference w:type="first" r:id="rId27"/>
          <w:pgSz w:w="11906" w:h="16838"/>
          <w:pgMar w:top="1134" w:right="851" w:bottom="1134" w:left="1701" w:header="709" w:footer="567" w:gutter="0"/>
          <w:pgNumType w:start="1"/>
          <w:cols w:space="708"/>
          <w:titlePg/>
          <w:docGrid w:linePitch="360"/>
        </w:sectPr>
      </w:pPr>
      <w:r>
        <w:rPr>
          <w:noProof/>
        </w:rPr>
        <w:drawing>
          <wp:inline distT="0" distB="0" distL="0" distR="0" wp14:anchorId="72D0B785" wp14:editId="51C6935B">
            <wp:extent cx="5939790" cy="8168640"/>
            <wp:effectExtent l="0" t="0" r="381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8168640"/>
                    </a:xfrm>
                    <a:prstGeom prst="rect">
                      <a:avLst/>
                    </a:prstGeom>
                  </pic:spPr>
                </pic:pic>
              </a:graphicData>
            </a:graphic>
          </wp:inline>
        </w:drawing>
      </w:r>
    </w:p>
    <w:p w14:paraId="0DD08941" w14:textId="77777777" w:rsidR="00E12D94" w:rsidRDefault="00E12D94" w:rsidP="00A858B6">
      <w:pPr>
        <w:pStyle w:val="ae"/>
        <w:spacing w:line="360" w:lineRule="auto"/>
        <w:jc w:val="center"/>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noProof/>
          <w:color w:val="auto"/>
          <w:sz w:val="24"/>
          <w:szCs w:val="24"/>
        </w:rPr>
        <w:drawing>
          <wp:inline distT="0" distB="0" distL="0" distR="0" wp14:anchorId="71500B9D" wp14:editId="43C209AE">
            <wp:extent cx="5940425" cy="8169275"/>
            <wp:effectExtent l="0" t="0" r="317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риложение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sdt>
      <w:sdtPr>
        <w:rPr>
          <w:b/>
          <w:bCs/>
        </w:rPr>
        <w:id w:val="2003311368"/>
        <w:docPartObj>
          <w:docPartGallery w:val="Table of Contents"/>
          <w:docPartUnique/>
        </w:docPartObj>
      </w:sdtPr>
      <w:sdtEndPr>
        <w:rPr>
          <w:b w:val="0"/>
          <w:bCs w:val="0"/>
        </w:rPr>
      </w:sdtEndPr>
      <w:sdtContent>
        <w:p w14:paraId="4CCF572A" w14:textId="77777777" w:rsidR="00E12D94" w:rsidRDefault="00E12D94">
          <w:pPr>
            <w:spacing w:after="200" w:line="276" w:lineRule="auto"/>
          </w:pPr>
          <w:r>
            <w:rPr>
              <w:b/>
              <w:bCs/>
            </w:rPr>
            <w:br w:type="page"/>
          </w:r>
        </w:p>
        <w:p w14:paraId="69B27627" w14:textId="142E3C63" w:rsidR="00E12D94" w:rsidRDefault="00E12D94" w:rsidP="00A858B6">
          <w:pPr>
            <w:pStyle w:val="ae"/>
            <w:spacing w:line="360" w:lineRule="auto"/>
            <w:jc w:val="center"/>
            <w:rPr>
              <w:rFonts w:ascii="Times New Roman" w:eastAsia="Times New Roman" w:hAnsi="Times New Roman" w:cs="Times New Roman"/>
              <w:b w:val="0"/>
              <w:bCs w:val="0"/>
              <w:color w:val="auto"/>
              <w:sz w:val="24"/>
              <w:szCs w:val="24"/>
            </w:rPr>
          </w:pPr>
        </w:p>
        <w:p w14:paraId="21D02278" w14:textId="05FA2D8F" w:rsidR="00A858B6" w:rsidRPr="00A858B6" w:rsidRDefault="00A858B6" w:rsidP="00A858B6">
          <w:pPr>
            <w:pStyle w:val="ae"/>
            <w:spacing w:line="360" w:lineRule="auto"/>
            <w:jc w:val="center"/>
            <w:rPr>
              <w:rFonts w:ascii="Times New Roman" w:hAnsi="Times New Roman" w:cs="Times New Roman"/>
              <w:color w:val="auto"/>
            </w:rPr>
          </w:pPr>
          <w:r w:rsidRPr="00A858B6">
            <w:rPr>
              <w:rFonts w:ascii="Times New Roman" w:hAnsi="Times New Roman" w:cs="Times New Roman"/>
              <w:color w:val="auto"/>
            </w:rPr>
            <w:t>Оглавление</w:t>
          </w:r>
        </w:p>
        <w:p w14:paraId="70047720" w14:textId="77777777" w:rsidR="00A858B6" w:rsidRPr="00A55543" w:rsidRDefault="00A858B6" w:rsidP="00A858B6"/>
        <w:p w14:paraId="0DE9A108" w14:textId="223E37BD" w:rsidR="00A858B6" w:rsidRPr="00A55543" w:rsidRDefault="00A858B6" w:rsidP="00A55543">
          <w:pPr>
            <w:ind w:left="284" w:hanging="284"/>
            <w:rPr>
              <w:rFonts w:eastAsiaTheme="minorEastAsia"/>
            </w:rPr>
          </w:pPr>
          <w:r w:rsidRPr="00A55543">
            <w:fldChar w:fldCharType="begin"/>
          </w:r>
          <w:r w:rsidRPr="00A55543">
            <w:instrText xml:space="preserve"> TOC \o "1-3" \h \z \u </w:instrText>
          </w:r>
          <w:r w:rsidRPr="00A55543">
            <w:fldChar w:fldCharType="separate"/>
          </w:r>
          <w:hyperlink w:anchor="_Toc480922471" w:history="1">
            <w:r w:rsidRPr="00A55543">
              <w:rPr>
                <w:rStyle w:val="af"/>
                <w:rFonts w:eastAsiaTheme="majorEastAsia"/>
              </w:rPr>
              <w:t>1.</w:t>
            </w:r>
            <w:r w:rsidRPr="00A55543">
              <w:rPr>
                <w:rStyle w:val="af"/>
                <w:rFonts w:eastAsiaTheme="minorEastAsia"/>
              </w:rPr>
              <w:tab/>
            </w:r>
            <w:r w:rsidRPr="00A55543">
              <w:rPr>
                <w:rStyle w:val="af"/>
                <w:rFonts w:eastAsiaTheme="majorEastAsia"/>
              </w:rPr>
              <w:t xml:space="preserve">Перечень компетенций, </w:t>
            </w:r>
            <w:r w:rsidRPr="00A55543">
              <w:rPr>
                <w:rStyle w:val="af"/>
              </w:rPr>
              <w:t>которыми должны овладеть обучающиеся в результате освоения образовательной программы</w:t>
            </w:r>
            <w:r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hyperlink>
          <w:r w:rsidR="00EA1341" w:rsidRPr="00EA1341">
            <w:rPr>
              <w:rStyle w:val="af"/>
              <w:color w:val="auto"/>
              <w:u w:val="none"/>
            </w:rPr>
            <w:t>3</w:t>
          </w:r>
        </w:p>
        <w:p w14:paraId="56D364BB" w14:textId="340221A8" w:rsidR="00A858B6" w:rsidRPr="00A55543" w:rsidRDefault="00C74868" w:rsidP="00A55543">
          <w:pPr>
            <w:ind w:left="284" w:hanging="284"/>
            <w:rPr>
              <w:rFonts w:eastAsiaTheme="minorEastAsia"/>
            </w:rPr>
          </w:pPr>
          <w:hyperlink w:anchor="_Toc480922472" w:history="1">
            <w:r w:rsidR="00A858B6" w:rsidRPr="00A55543">
              <w:rPr>
                <w:rStyle w:val="af"/>
                <w:rFonts w:eastAsiaTheme="majorEastAsia"/>
              </w:rPr>
              <w:t>2.</w:t>
            </w:r>
            <w:r w:rsidR="00A858B6" w:rsidRPr="00A55543">
              <w:rPr>
                <w:rStyle w:val="af"/>
                <w:rFonts w:eastAsiaTheme="minorEastAsia"/>
              </w:rPr>
              <w:tab/>
            </w:r>
            <w:r w:rsidR="00A858B6" w:rsidRPr="00A55543">
              <w:rPr>
                <w:rStyle w:val="af"/>
                <w:rFonts w:eastAsiaTheme="majorEastAsia"/>
              </w:rPr>
              <w:t>Показатели и критерии оценивания компетенций</w:t>
            </w:r>
            <w:r w:rsidR="00A858B6"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Pr>
                <w:rStyle w:val="af"/>
                <w:webHidden/>
              </w:rPr>
              <w:t>6</w:t>
            </w:r>
          </w:hyperlink>
        </w:p>
        <w:p w14:paraId="06CC35F3" w14:textId="238F57D3" w:rsidR="00A858B6" w:rsidRPr="00A55543" w:rsidRDefault="00C74868" w:rsidP="00A55543">
          <w:pPr>
            <w:ind w:left="284" w:hanging="284"/>
            <w:rPr>
              <w:rFonts w:eastAsiaTheme="minorEastAsia"/>
            </w:rPr>
          </w:pPr>
          <w:hyperlink w:anchor="_Toc480922473" w:history="1">
            <w:r w:rsidR="00A858B6" w:rsidRPr="00A55543">
              <w:rPr>
                <w:rStyle w:val="af"/>
                <w:rFonts w:eastAsiaTheme="majorEastAsia"/>
              </w:rPr>
              <w:t>3.</w:t>
            </w:r>
            <w:r w:rsidR="00A858B6" w:rsidRPr="00A55543">
              <w:rPr>
                <w:rStyle w:val="af"/>
                <w:rFonts w:eastAsiaTheme="minorEastAsia"/>
              </w:rPr>
              <w:tab/>
            </w:r>
            <w:r w:rsidR="00A858B6" w:rsidRPr="00A55543">
              <w:rPr>
                <w:rStyle w:val="af"/>
                <w:rFonts w:eastAsiaTheme="majorEastAsia"/>
              </w:rPr>
              <w:t>Шкала оценивания</w:t>
            </w:r>
            <w:r w:rsidR="00A858B6"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t xml:space="preserve">          </w:t>
            </w:r>
            <w:r w:rsidR="00A858B6" w:rsidRPr="00A55543">
              <w:rPr>
                <w:rStyle w:val="af"/>
                <w:webHidden/>
              </w:rPr>
              <w:t>2</w:t>
            </w:r>
            <w:r w:rsidR="00A55543">
              <w:rPr>
                <w:rStyle w:val="af"/>
                <w:webHidden/>
              </w:rPr>
              <w:t>3</w:t>
            </w:r>
          </w:hyperlink>
        </w:p>
        <w:p w14:paraId="633E60D9" w14:textId="38908078" w:rsidR="00A858B6" w:rsidRPr="00A55543" w:rsidRDefault="00C74868" w:rsidP="00A55543">
          <w:pPr>
            <w:ind w:left="284" w:hanging="284"/>
            <w:rPr>
              <w:rFonts w:eastAsiaTheme="minorEastAsia"/>
            </w:rPr>
          </w:pPr>
          <w:hyperlink w:anchor="_Toc480922474" w:history="1">
            <w:r w:rsidR="00A858B6" w:rsidRPr="00A55543">
              <w:rPr>
                <w:rStyle w:val="af"/>
                <w:rFonts w:eastAsiaTheme="majorEastAsia"/>
              </w:rPr>
              <w:t>4.</w:t>
            </w:r>
            <w:r w:rsidR="00A858B6" w:rsidRPr="00A55543">
              <w:rPr>
                <w:rStyle w:val="af"/>
                <w:rFonts w:eastAsiaTheme="minorEastAsia"/>
              </w:rPr>
              <w:tab/>
            </w:r>
            <w:r w:rsidR="00A858B6" w:rsidRPr="00A55543">
              <w:rPr>
                <w:rStyle w:val="af"/>
                <w:rFonts w:eastAsiaTheme="majorEastAsia"/>
              </w:rPr>
              <w:t>Типовые контрольные задания или иные материалы, необходимые для оценки результатов освоения образовательной программы</w:t>
            </w:r>
            <w:r w:rsidR="00A858B6"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t xml:space="preserve">          </w:t>
            </w:r>
            <w:r w:rsidR="00A858B6" w:rsidRPr="00A55543">
              <w:rPr>
                <w:rStyle w:val="af"/>
                <w:webHidden/>
              </w:rPr>
              <w:t>2</w:t>
            </w:r>
            <w:r w:rsidR="00A55543">
              <w:rPr>
                <w:rStyle w:val="af"/>
                <w:webHidden/>
              </w:rPr>
              <w:t>3</w:t>
            </w:r>
          </w:hyperlink>
        </w:p>
        <w:p w14:paraId="6B166029" w14:textId="1E6AF173" w:rsidR="00A858B6" w:rsidRPr="00A55543" w:rsidRDefault="00C74868" w:rsidP="00A55543">
          <w:pPr>
            <w:ind w:left="284" w:hanging="284"/>
            <w:rPr>
              <w:rFonts w:eastAsiaTheme="minorEastAsia"/>
            </w:rPr>
          </w:pPr>
          <w:hyperlink w:anchor="_Toc480922475" w:history="1">
            <w:r w:rsidR="00A858B6" w:rsidRPr="00A55543">
              <w:rPr>
                <w:rStyle w:val="af"/>
                <w:rFonts w:eastAsiaTheme="majorEastAsia"/>
              </w:rPr>
              <w:t>5.</w:t>
            </w:r>
            <w:r w:rsidR="00A858B6" w:rsidRPr="00A55543">
              <w:rPr>
                <w:rStyle w:val="af"/>
                <w:rFonts w:eastAsiaTheme="minorEastAsia"/>
              </w:rPr>
              <w:tab/>
            </w:r>
            <w:r w:rsidR="00A858B6" w:rsidRPr="00A55543">
              <w:rPr>
                <w:rStyle w:val="af"/>
                <w:rFonts w:eastAsiaTheme="majorEastAsia"/>
              </w:rPr>
              <w:t xml:space="preserve">Методические материалы, определяющие процедуры оценивания результатов </w:t>
            </w:r>
            <w:r w:rsidR="00A55543" w:rsidRPr="00A55543">
              <w:rPr>
                <w:rStyle w:val="af"/>
                <w:rFonts w:eastAsiaTheme="majorEastAsia"/>
              </w:rPr>
              <w:t xml:space="preserve">  </w:t>
            </w:r>
            <w:r w:rsidR="00A858B6" w:rsidRPr="00A55543">
              <w:rPr>
                <w:rStyle w:val="af"/>
                <w:rFonts w:eastAsiaTheme="majorEastAsia"/>
              </w:rPr>
              <w:t>освоения образовательной программы</w:t>
            </w:r>
            <w:r w:rsidR="00A858B6"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r>
            <w:r w:rsidR="00A55543" w:rsidRPr="00A55543">
              <w:rPr>
                <w:rStyle w:val="af"/>
                <w:webHidden/>
              </w:rPr>
              <w:tab/>
              <w:t xml:space="preserve">          </w:t>
            </w:r>
            <w:r w:rsidR="00A858B6" w:rsidRPr="00A55543">
              <w:rPr>
                <w:rStyle w:val="af"/>
                <w:webHidden/>
              </w:rPr>
              <w:t>2</w:t>
            </w:r>
            <w:r w:rsidR="00A55543">
              <w:rPr>
                <w:rStyle w:val="af"/>
                <w:webHidden/>
              </w:rPr>
              <w:t>7</w:t>
            </w:r>
          </w:hyperlink>
        </w:p>
        <w:p w14:paraId="54740459" w14:textId="77777777" w:rsidR="00A858B6" w:rsidRPr="00A858B6" w:rsidRDefault="00A858B6" w:rsidP="00A55543">
          <w:r w:rsidRPr="00A55543">
            <w:fldChar w:fldCharType="end"/>
          </w:r>
        </w:p>
      </w:sdtContent>
    </w:sdt>
    <w:p w14:paraId="2A4E42C0" w14:textId="01D7A320" w:rsidR="00B07B28" w:rsidRDefault="00A858B6" w:rsidP="00A858B6">
      <w:pPr>
        <w:jc w:val="center"/>
      </w:pPr>
      <w:r>
        <w:t xml:space="preserve"> </w:t>
      </w:r>
      <w:r w:rsidR="00B07B28">
        <w:br w:type="page"/>
      </w:r>
    </w:p>
    <w:p w14:paraId="4183CBC7" w14:textId="77777777" w:rsidR="00B07B28" w:rsidRPr="005069E2" w:rsidRDefault="00B07B28" w:rsidP="00FF3714">
      <w:pPr>
        <w:keepNext/>
        <w:keepLines/>
        <w:numPr>
          <w:ilvl w:val="0"/>
          <w:numId w:val="3"/>
        </w:numPr>
        <w:spacing w:before="480"/>
        <w:ind w:left="993" w:hanging="426"/>
        <w:jc w:val="both"/>
        <w:outlineLvl w:val="0"/>
        <w:rPr>
          <w:rFonts w:asciiTheme="majorHAnsi" w:eastAsiaTheme="majorEastAsia" w:hAnsiTheme="majorHAnsi" w:cstheme="majorBidi"/>
          <w:b/>
          <w:bCs/>
          <w:sz w:val="28"/>
          <w:szCs w:val="28"/>
        </w:rPr>
      </w:pPr>
      <w:bookmarkStart w:id="7" w:name="_Toc421519832"/>
      <w:r w:rsidRPr="005069E2">
        <w:rPr>
          <w:rFonts w:asciiTheme="majorHAnsi" w:eastAsiaTheme="majorEastAsia" w:hAnsiTheme="majorHAnsi" w:cstheme="majorBidi"/>
          <w:b/>
          <w:bCs/>
          <w:sz w:val="28"/>
          <w:szCs w:val="28"/>
        </w:rPr>
        <w:t>Перечень компетенций, формируемых государственной итоговой аттестацией</w:t>
      </w:r>
      <w:bookmarkEnd w:id="7"/>
    </w:p>
    <w:p w14:paraId="3A67F737" w14:textId="3278CAEE" w:rsidR="00B07B28" w:rsidRDefault="00B07B28" w:rsidP="00F24CD9">
      <w:pPr>
        <w:jc w:val="both"/>
      </w:pPr>
    </w:p>
    <w:p w14:paraId="5438C9E8" w14:textId="0604BA01" w:rsidR="00D1565B" w:rsidRPr="00F47282" w:rsidRDefault="00D1565B" w:rsidP="00F47282">
      <w:pPr>
        <w:widowControl w:val="0"/>
        <w:autoSpaceDE w:val="0"/>
        <w:autoSpaceDN w:val="0"/>
        <w:adjustRightInd w:val="0"/>
        <w:spacing w:line="288" w:lineRule="auto"/>
        <w:ind w:firstLine="709"/>
        <w:jc w:val="both"/>
        <w:rPr>
          <w:sz w:val="28"/>
          <w:szCs w:val="28"/>
        </w:rPr>
      </w:pPr>
      <w:r w:rsidRPr="00696317">
        <w:rPr>
          <w:sz w:val="28"/>
          <w:szCs w:val="28"/>
        </w:rPr>
        <w:t xml:space="preserve">В рамках проведения государственной итоговой аттестации проверяется </w:t>
      </w:r>
      <w:r w:rsidRPr="00F47282">
        <w:rPr>
          <w:sz w:val="28"/>
          <w:szCs w:val="28"/>
        </w:rPr>
        <w:t>степень освоения выпускником следующих компетенций:</w:t>
      </w:r>
    </w:p>
    <w:p w14:paraId="6A2E9FDA" w14:textId="30C369CB"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использовать основы философских знаний для формирования мировоззренческой позиции (ОК-1);</w:t>
      </w:r>
    </w:p>
    <w:p w14:paraId="19B76F73" w14:textId="53BE632B"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анализировать основные этапы и закономерности исторического развития общества для формирования гражданской позиции (ОК-2);</w:t>
      </w:r>
    </w:p>
    <w:p w14:paraId="2D3B4EEB" w14:textId="49EF3AF8"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использовать основы экономических знаний в различных сферах деятельности (ОК-3);</w:t>
      </w:r>
    </w:p>
    <w:p w14:paraId="574F536E" w14:textId="79B60778"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 (ОК-4);</w:t>
      </w:r>
    </w:p>
    <w:p w14:paraId="1940766F" w14:textId="57497C74"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работать в коллективе, толерантно воспринимая социальные, этнические, конфессиональные и культурные различия (ОК-5);</w:t>
      </w:r>
    </w:p>
    <w:p w14:paraId="590C4123" w14:textId="393863B4"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использовать основы правовых знаний в различных сферах деятельности (ОК-6);</w:t>
      </w:r>
    </w:p>
    <w:p w14:paraId="462BBA20" w14:textId="4355CA01"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к самоорганизации и самообразованию (ОК-7);</w:t>
      </w:r>
    </w:p>
    <w:p w14:paraId="1690325F" w14:textId="4D336B7E"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использовать методы и средства физической культуры для обеспечения полноценной социальной и профессиональной деятельности (ОК-8);</w:t>
      </w:r>
    </w:p>
    <w:p w14:paraId="34E92AB3" w14:textId="48AFA687" w:rsidR="00F47282" w:rsidRPr="00F47282" w:rsidRDefault="00F47282" w:rsidP="00F47282">
      <w:pPr>
        <w:pStyle w:val="s1"/>
        <w:widowControl w:val="0"/>
        <w:shd w:val="clear" w:color="auto" w:fill="FFFFFF"/>
        <w:spacing w:before="0" w:beforeAutospacing="0" w:after="0" w:afterAutospacing="0" w:line="288" w:lineRule="auto"/>
        <w:ind w:firstLine="709"/>
        <w:jc w:val="both"/>
        <w:rPr>
          <w:color w:val="22272F"/>
          <w:sz w:val="28"/>
          <w:szCs w:val="28"/>
        </w:rPr>
      </w:pPr>
      <w:r w:rsidRPr="00F47282">
        <w:rPr>
          <w:color w:val="22272F"/>
          <w:sz w:val="28"/>
          <w:szCs w:val="28"/>
        </w:rPr>
        <w:t>способность</w:t>
      </w:r>
      <w:r>
        <w:rPr>
          <w:color w:val="22272F"/>
          <w:sz w:val="28"/>
          <w:szCs w:val="28"/>
        </w:rPr>
        <w:t>ю</w:t>
      </w:r>
      <w:r w:rsidRPr="00F47282">
        <w:rPr>
          <w:color w:val="22272F"/>
          <w:sz w:val="28"/>
          <w:szCs w:val="28"/>
        </w:rPr>
        <w:t xml:space="preserve"> использовать приемы первой помощи, методы защиты в условиях чрезвычайных ситуаций (ОК-9);</w:t>
      </w:r>
    </w:p>
    <w:p w14:paraId="21A69A5B" w14:textId="15945626" w:rsidR="00D1565B" w:rsidRPr="00696317" w:rsidRDefault="00D1565B" w:rsidP="00F47282">
      <w:pPr>
        <w:widowControl w:val="0"/>
        <w:autoSpaceDE w:val="0"/>
        <w:autoSpaceDN w:val="0"/>
        <w:adjustRightInd w:val="0"/>
        <w:spacing w:line="288" w:lineRule="auto"/>
        <w:ind w:firstLine="709"/>
        <w:jc w:val="both"/>
        <w:rPr>
          <w:sz w:val="28"/>
          <w:szCs w:val="28"/>
        </w:rPr>
      </w:pPr>
      <w:r w:rsidRPr="00F47282">
        <w:rPr>
          <w:color w:val="000000"/>
          <w:sz w:val="28"/>
          <w:szCs w:val="28"/>
        </w:rPr>
        <w:t>способность</w:t>
      </w:r>
      <w:r w:rsidR="00F47282">
        <w:rPr>
          <w:color w:val="000000"/>
          <w:sz w:val="28"/>
          <w:szCs w:val="28"/>
        </w:rPr>
        <w:t>ю</w:t>
      </w:r>
      <w:r w:rsidRPr="00F47282">
        <w:rPr>
          <w:color w:val="000000"/>
          <w:sz w:val="28"/>
          <w:szCs w:val="28"/>
        </w:rPr>
        <w:t xml:space="preserve"> </w:t>
      </w:r>
      <w:r w:rsidRPr="00F47282">
        <w:rPr>
          <w:sz w:val="28"/>
          <w:szCs w:val="28"/>
        </w:rPr>
        <w:t>решать стандартные задачи профессиональной деятельности</w:t>
      </w:r>
      <w:r w:rsidRPr="00696317">
        <w:rPr>
          <w:sz w:val="28"/>
          <w:szCs w:val="28"/>
        </w:rPr>
        <w:t xml:space="preserve">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w:t>
      </w:r>
    </w:p>
    <w:p w14:paraId="0F7C5D11" w14:textId="76B99FC1" w:rsidR="00D1565B" w:rsidRPr="00696317" w:rsidRDefault="00D1565B" w:rsidP="00F47282">
      <w:pPr>
        <w:widowControl w:val="0"/>
        <w:autoSpaceDE w:val="0"/>
        <w:autoSpaceDN w:val="0"/>
        <w:adjustRightInd w:val="0"/>
        <w:spacing w:line="288" w:lineRule="auto"/>
        <w:ind w:firstLine="539"/>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осуществлять сбор, анализ и обработку данных, необходимых для решения профессиональных задач (ОПК-2);</w:t>
      </w:r>
    </w:p>
    <w:p w14:paraId="310B1E02" w14:textId="4A32B8E8" w:rsidR="00D1565B" w:rsidRPr="00696317" w:rsidRDefault="00D1565B" w:rsidP="00F24CD9">
      <w:pPr>
        <w:widowControl w:val="0"/>
        <w:autoSpaceDE w:val="0"/>
        <w:autoSpaceDN w:val="0"/>
        <w:adjustRightInd w:val="0"/>
        <w:spacing w:line="288" w:lineRule="auto"/>
        <w:ind w:firstLine="540"/>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 (ОПК-3);</w:t>
      </w:r>
    </w:p>
    <w:p w14:paraId="128AFB7C" w14:textId="16EC779F" w:rsidR="00D1565B" w:rsidRPr="00696317" w:rsidRDefault="00D1565B" w:rsidP="00F24CD9">
      <w:pPr>
        <w:widowControl w:val="0"/>
        <w:autoSpaceDE w:val="0"/>
        <w:autoSpaceDN w:val="0"/>
        <w:adjustRightInd w:val="0"/>
        <w:spacing w:line="288" w:lineRule="auto"/>
        <w:ind w:firstLine="540"/>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находить организационно-управленческие решения в профессиональной деятельности и готовность нести за них ответственность (ОПК-4).</w:t>
      </w:r>
    </w:p>
    <w:p w14:paraId="78DE85D5" w14:textId="08B5D25A" w:rsidR="00D1565B" w:rsidRPr="00696317" w:rsidRDefault="00D1565B" w:rsidP="00F24CD9">
      <w:pPr>
        <w:widowControl w:val="0"/>
        <w:autoSpaceDE w:val="0"/>
        <w:autoSpaceDN w:val="0"/>
        <w:adjustRightInd w:val="0"/>
        <w:spacing w:line="288" w:lineRule="auto"/>
        <w:ind w:firstLine="540"/>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(ПК-1);</w:t>
      </w:r>
    </w:p>
    <w:p w14:paraId="0BC128A7" w14:textId="42537407" w:rsidR="00D1565B" w:rsidRPr="00696317" w:rsidRDefault="00D1565B" w:rsidP="00F24CD9">
      <w:pPr>
        <w:widowControl w:val="0"/>
        <w:autoSpaceDE w:val="0"/>
        <w:autoSpaceDN w:val="0"/>
        <w:adjustRightInd w:val="0"/>
        <w:spacing w:line="288" w:lineRule="auto"/>
        <w:ind w:firstLine="540"/>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14:paraId="0C415448" w14:textId="16970644" w:rsidR="00D1565B" w:rsidRPr="00696317" w:rsidRDefault="00D1565B" w:rsidP="00F24CD9">
      <w:pPr>
        <w:widowControl w:val="0"/>
        <w:autoSpaceDE w:val="0"/>
        <w:autoSpaceDN w:val="0"/>
        <w:adjustRightInd w:val="0"/>
        <w:spacing w:line="288" w:lineRule="auto"/>
        <w:ind w:firstLine="540"/>
        <w:jc w:val="both"/>
        <w:rPr>
          <w:sz w:val="28"/>
          <w:szCs w:val="28"/>
        </w:rPr>
      </w:pPr>
      <w:r w:rsidRPr="00D1565B">
        <w:rPr>
          <w:color w:val="000000"/>
          <w:sz w:val="28"/>
          <w:szCs w:val="28"/>
        </w:rPr>
        <w:t>способность</w:t>
      </w:r>
      <w:r w:rsidR="00F47282">
        <w:rPr>
          <w:color w:val="000000"/>
          <w:sz w:val="28"/>
          <w:szCs w:val="28"/>
        </w:rPr>
        <w:t>ю</w:t>
      </w:r>
      <w:r w:rsidRPr="00D1565B">
        <w:rPr>
          <w:color w:val="000000"/>
          <w:sz w:val="28"/>
          <w:szCs w:val="28"/>
        </w:rPr>
        <w:t xml:space="preserve"> </w:t>
      </w:r>
      <w:r w:rsidRPr="00696317">
        <w:rPr>
          <w:sz w:val="28"/>
          <w:szCs w:val="28"/>
        </w:rPr>
        <w:t>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 (ПК-3);</w:t>
      </w:r>
    </w:p>
    <w:p w14:paraId="414AF7D1" w14:textId="3AD80A63" w:rsidR="00D1565B" w:rsidRPr="007A3D3D" w:rsidRDefault="00EC6FD7" w:rsidP="00F24CD9">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w:t>
      </w:r>
      <w:r w:rsidR="00F47282">
        <w:rPr>
          <w:color w:val="000000"/>
          <w:sz w:val="28"/>
          <w:szCs w:val="28"/>
          <w:shd w:val="clear" w:color="auto" w:fill="FFFFFF"/>
        </w:rPr>
        <w:t>ю</w:t>
      </w:r>
      <w:r w:rsidRPr="007A3D3D">
        <w:rPr>
          <w:color w:val="000000"/>
          <w:sz w:val="28"/>
          <w:szCs w:val="28"/>
          <w:shd w:val="clear" w:color="auto" w:fill="FFFFFF"/>
        </w:rPr>
        <w:t xml:space="preserve">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r w:rsidRPr="007A3D3D">
        <w:rPr>
          <w:color w:val="000000"/>
          <w:sz w:val="28"/>
          <w:szCs w:val="28"/>
        </w:rPr>
        <w:t xml:space="preserve"> </w:t>
      </w:r>
      <w:r w:rsidR="00D1565B" w:rsidRPr="007A3D3D">
        <w:rPr>
          <w:sz w:val="28"/>
          <w:szCs w:val="28"/>
        </w:rPr>
        <w:t>(ПК-4);</w:t>
      </w:r>
    </w:p>
    <w:p w14:paraId="7411E676" w14:textId="40DEA916" w:rsidR="00D1565B" w:rsidRPr="007A3D3D" w:rsidRDefault="00EC6FD7" w:rsidP="00F24CD9">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r w:rsidRPr="007A3D3D">
        <w:rPr>
          <w:color w:val="000000"/>
          <w:sz w:val="28"/>
          <w:szCs w:val="28"/>
        </w:rPr>
        <w:t xml:space="preserve"> </w:t>
      </w:r>
      <w:r w:rsidR="00D1565B" w:rsidRPr="007A3D3D">
        <w:rPr>
          <w:sz w:val="28"/>
          <w:szCs w:val="28"/>
        </w:rPr>
        <w:t>(ПК-5);</w:t>
      </w:r>
    </w:p>
    <w:p w14:paraId="6DC33F64" w14:textId="1CADEDFB" w:rsidR="00D1565B" w:rsidRPr="007A3D3D" w:rsidRDefault="00EC6FD7" w:rsidP="00F24CD9">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r w:rsidRPr="007A3D3D">
        <w:rPr>
          <w:color w:val="000000"/>
          <w:sz w:val="28"/>
          <w:szCs w:val="28"/>
        </w:rPr>
        <w:t xml:space="preserve"> </w:t>
      </w:r>
      <w:r w:rsidR="00D1565B" w:rsidRPr="007A3D3D">
        <w:rPr>
          <w:sz w:val="28"/>
          <w:szCs w:val="28"/>
        </w:rPr>
        <w:t>(ПК-6);</w:t>
      </w:r>
    </w:p>
    <w:p w14:paraId="3F6FFD3E" w14:textId="77777777" w:rsidR="00A858B6" w:rsidRDefault="00EC6FD7" w:rsidP="00A858B6">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r w:rsidRPr="007A3D3D">
        <w:rPr>
          <w:color w:val="000000"/>
          <w:sz w:val="28"/>
          <w:szCs w:val="28"/>
        </w:rPr>
        <w:t xml:space="preserve"> </w:t>
      </w:r>
      <w:r w:rsidR="00D1565B" w:rsidRPr="007A3D3D">
        <w:rPr>
          <w:sz w:val="28"/>
          <w:szCs w:val="28"/>
        </w:rPr>
        <w:t>(ПК-7);</w:t>
      </w:r>
    </w:p>
    <w:p w14:paraId="6D305C6E" w14:textId="5714438B" w:rsidR="00D1565B" w:rsidRPr="007A3D3D" w:rsidRDefault="00EC6FD7" w:rsidP="00A858B6">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способностью использовать для решения аналитических и исследовательских задач современные технические средства и информационные технологии</w:t>
      </w:r>
      <w:r w:rsidRPr="007A3D3D">
        <w:rPr>
          <w:color w:val="000000"/>
          <w:sz w:val="28"/>
          <w:szCs w:val="28"/>
        </w:rPr>
        <w:t xml:space="preserve"> </w:t>
      </w:r>
      <w:r w:rsidR="00D1565B" w:rsidRPr="007A3D3D">
        <w:rPr>
          <w:sz w:val="28"/>
          <w:szCs w:val="28"/>
        </w:rPr>
        <w:t>(ПК-8);</w:t>
      </w:r>
    </w:p>
    <w:p w14:paraId="7356E6F6" w14:textId="18904E41" w:rsidR="00D1565B" w:rsidRPr="007A3D3D" w:rsidRDefault="00AE372D" w:rsidP="00F24CD9">
      <w:pPr>
        <w:widowControl w:val="0"/>
        <w:autoSpaceDE w:val="0"/>
        <w:autoSpaceDN w:val="0"/>
        <w:adjustRightInd w:val="0"/>
        <w:spacing w:line="288" w:lineRule="auto"/>
        <w:ind w:firstLine="540"/>
        <w:jc w:val="both"/>
        <w:rPr>
          <w:sz w:val="28"/>
          <w:szCs w:val="28"/>
        </w:rPr>
      </w:pPr>
      <w:r w:rsidRPr="007A3D3D">
        <w:rPr>
          <w:color w:val="000000"/>
          <w:sz w:val="28"/>
          <w:szCs w:val="28"/>
          <w:shd w:val="clear" w:color="auto" w:fill="FFFFFF"/>
        </w:rPr>
        <w:t>способностью организовать деятельность малой группы, созданной для реализации конкретного экономического проекта</w:t>
      </w:r>
      <w:r w:rsidRPr="007A3D3D">
        <w:rPr>
          <w:color w:val="000000"/>
          <w:sz w:val="28"/>
          <w:szCs w:val="28"/>
        </w:rPr>
        <w:t xml:space="preserve"> </w:t>
      </w:r>
      <w:r w:rsidR="00D1565B" w:rsidRPr="007A3D3D">
        <w:rPr>
          <w:sz w:val="28"/>
          <w:szCs w:val="28"/>
        </w:rPr>
        <w:t>(ПК-9);</w:t>
      </w:r>
    </w:p>
    <w:p w14:paraId="67E76712" w14:textId="0D134DD6" w:rsidR="00D1565B" w:rsidRPr="00696317" w:rsidRDefault="00D1565B" w:rsidP="00F24CD9">
      <w:pPr>
        <w:widowControl w:val="0"/>
        <w:autoSpaceDE w:val="0"/>
        <w:autoSpaceDN w:val="0"/>
        <w:adjustRightInd w:val="0"/>
        <w:spacing w:line="288" w:lineRule="auto"/>
        <w:ind w:firstLine="540"/>
        <w:jc w:val="both"/>
        <w:rPr>
          <w:sz w:val="28"/>
          <w:szCs w:val="28"/>
        </w:rPr>
      </w:pPr>
      <w:r w:rsidRPr="007A3D3D">
        <w:rPr>
          <w:color w:val="000000"/>
          <w:sz w:val="28"/>
          <w:szCs w:val="28"/>
        </w:rPr>
        <w:t>способность</w:t>
      </w:r>
      <w:r w:rsidR="00F47282">
        <w:rPr>
          <w:color w:val="000000"/>
          <w:sz w:val="28"/>
          <w:szCs w:val="28"/>
        </w:rPr>
        <w:t>ю</w:t>
      </w:r>
      <w:r w:rsidRPr="007A3D3D">
        <w:rPr>
          <w:color w:val="000000"/>
          <w:sz w:val="28"/>
          <w:szCs w:val="28"/>
        </w:rPr>
        <w:t xml:space="preserve"> </w:t>
      </w:r>
      <w:r w:rsidRPr="007A3D3D">
        <w:rPr>
          <w:sz w:val="28"/>
          <w:szCs w:val="28"/>
        </w:rPr>
        <w:t xml:space="preserve">использовать для решения </w:t>
      </w:r>
      <w:r w:rsidR="00AE372D" w:rsidRPr="007A3D3D">
        <w:rPr>
          <w:rFonts w:ascii="Arial" w:hAnsi="Arial" w:cs="Arial"/>
          <w:color w:val="333333"/>
          <w:sz w:val="23"/>
          <w:szCs w:val="23"/>
          <w:shd w:val="clear" w:color="auto" w:fill="FFFFFF"/>
        </w:rPr>
        <w:t>коммуникативных </w:t>
      </w:r>
      <w:r w:rsidRPr="007A3D3D">
        <w:rPr>
          <w:sz w:val="28"/>
          <w:szCs w:val="28"/>
        </w:rPr>
        <w:t>задач современные технические средства и информационные технологии (ПК-10);</w:t>
      </w:r>
    </w:p>
    <w:p w14:paraId="336A198C" w14:textId="389DC45D" w:rsidR="00D1565B" w:rsidRPr="00696317" w:rsidRDefault="00D1565B" w:rsidP="00F24CD9">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14:paraId="0862DAF1" w14:textId="1782F16A" w:rsidR="00D1565B" w:rsidRPr="00696317" w:rsidRDefault="00D1565B" w:rsidP="00F24CD9">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 (ПК-14);</w:t>
      </w:r>
    </w:p>
    <w:p w14:paraId="5376032D" w14:textId="157429E1" w:rsidR="00D1565B" w:rsidRPr="00696317" w:rsidRDefault="00D1565B" w:rsidP="00F24CD9">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формировать бухгалтерские проводки по учету источников и итогам инвентаризации и финансовых обязательств организации (ПК-15);</w:t>
      </w:r>
    </w:p>
    <w:p w14:paraId="7164B4F4" w14:textId="24776353" w:rsidR="00D1565B" w:rsidRPr="00696317" w:rsidRDefault="00D1565B" w:rsidP="00F24CD9">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p w14:paraId="3F7EEC27" w14:textId="132A1EAD" w:rsidR="00D1565B" w:rsidRPr="00696317" w:rsidRDefault="00D1565B" w:rsidP="00F24CD9">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p w14:paraId="02678D60" w14:textId="51E79D2D" w:rsidR="00A858B6" w:rsidRDefault="00D1565B" w:rsidP="00A858B6">
      <w:pPr>
        <w:widowControl w:val="0"/>
        <w:autoSpaceDE w:val="0"/>
        <w:autoSpaceDN w:val="0"/>
        <w:adjustRightInd w:val="0"/>
        <w:spacing w:line="288" w:lineRule="auto"/>
        <w:ind w:firstLine="540"/>
        <w:jc w:val="both"/>
        <w:rPr>
          <w:sz w:val="28"/>
          <w:szCs w:val="28"/>
        </w:rPr>
      </w:pPr>
      <w:r w:rsidRPr="00696317">
        <w:rPr>
          <w:sz w:val="28"/>
          <w:szCs w:val="28"/>
        </w:rPr>
        <w:t>способность</w:t>
      </w:r>
      <w:r w:rsidR="00F47282">
        <w:rPr>
          <w:sz w:val="28"/>
          <w:szCs w:val="28"/>
        </w:rPr>
        <w:t>ю</w:t>
      </w:r>
      <w:r w:rsidRPr="00696317">
        <w:rPr>
          <w:sz w:val="28"/>
          <w:szCs w:val="28"/>
        </w:rPr>
        <w:t xml:space="preserve"> организовывать и осуществлять налоговый учет и налоговое планирование организации (ПК-18)</w:t>
      </w:r>
      <w:bookmarkStart w:id="8" w:name="_Toc421519833"/>
    </w:p>
    <w:p w14:paraId="1017094A" w14:textId="2EC5CC9B" w:rsidR="00A858B6" w:rsidRDefault="00A858B6" w:rsidP="00A858B6">
      <w:pPr>
        <w:widowControl w:val="0"/>
        <w:autoSpaceDE w:val="0"/>
        <w:autoSpaceDN w:val="0"/>
        <w:adjustRightInd w:val="0"/>
        <w:spacing w:line="288" w:lineRule="auto"/>
        <w:ind w:firstLine="540"/>
        <w:jc w:val="both"/>
        <w:rPr>
          <w:sz w:val="28"/>
          <w:szCs w:val="28"/>
        </w:rPr>
      </w:pPr>
      <w:r>
        <w:rPr>
          <w:sz w:val="28"/>
          <w:szCs w:val="28"/>
        </w:rPr>
        <w:br w:type="page"/>
      </w:r>
    </w:p>
    <w:p w14:paraId="1C5B20BD" w14:textId="77777777" w:rsidR="00A858B6" w:rsidRDefault="00A858B6" w:rsidP="00A858B6">
      <w:pPr>
        <w:pStyle w:val="a4"/>
        <w:widowControl w:val="0"/>
        <w:numPr>
          <w:ilvl w:val="0"/>
          <w:numId w:val="3"/>
        </w:numPr>
        <w:autoSpaceDE w:val="0"/>
        <w:autoSpaceDN w:val="0"/>
        <w:adjustRightInd w:val="0"/>
        <w:spacing w:line="360" w:lineRule="auto"/>
        <w:ind w:left="1066" w:hanging="357"/>
        <w:contextualSpacing w:val="0"/>
        <w:jc w:val="both"/>
        <w:rPr>
          <w:rFonts w:asciiTheme="majorHAnsi" w:eastAsiaTheme="majorEastAsia" w:hAnsiTheme="majorHAnsi"/>
          <w:b/>
          <w:sz w:val="28"/>
          <w:szCs w:val="28"/>
        </w:rPr>
        <w:sectPr w:rsidR="00A858B6" w:rsidSect="00A858B6">
          <w:pgSz w:w="11906" w:h="16838"/>
          <w:pgMar w:top="1134" w:right="850" w:bottom="1134" w:left="1701" w:header="397" w:footer="567" w:gutter="0"/>
          <w:pgNumType w:start="1"/>
          <w:cols w:space="708"/>
          <w:titlePg/>
          <w:docGrid w:linePitch="360"/>
        </w:sectPr>
      </w:pPr>
    </w:p>
    <w:p w14:paraId="3B127EF2" w14:textId="4C0CA678" w:rsidR="00BB5094" w:rsidRPr="00A858B6" w:rsidRDefault="00BB5094" w:rsidP="00A858B6">
      <w:pPr>
        <w:pStyle w:val="a4"/>
        <w:widowControl w:val="0"/>
        <w:numPr>
          <w:ilvl w:val="0"/>
          <w:numId w:val="3"/>
        </w:numPr>
        <w:autoSpaceDE w:val="0"/>
        <w:autoSpaceDN w:val="0"/>
        <w:adjustRightInd w:val="0"/>
        <w:spacing w:line="360" w:lineRule="auto"/>
        <w:ind w:left="1066" w:hanging="357"/>
        <w:contextualSpacing w:val="0"/>
        <w:jc w:val="both"/>
        <w:rPr>
          <w:rFonts w:asciiTheme="majorHAnsi" w:eastAsiaTheme="majorEastAsia" w:hAnsiTheme="majorHAnsi"/>
          <w:b/>
          <w:sz w:val="28"/>
          <w:szCs w:val="28"/>
        </w:rPr>
      </w:pPr>
      <w:r w:rsidRPr="00A858B6">
        <w:rPr>
          <w:rFonts w:asciiTheme="majorHAnsi" w:eastAsiaTheme="majorEastAsia" w:hAnsiTheme="majorHAnsi"/>
          <w:b/>
          <w:sz w:val="28"/>
          <w:szCs w:val="28"/>
        </w:rPr>
        <w:t>Показатели и критерии оценивания компетенций</w:t>
      </w:r>
      <w:bookmarkEnd w:id="8"/>
      <w:r w:rsidRPr="00A858B6">
        <w:rPr>
          <w:rFonts w:asciiTheme="majorHAnsi" w:eastAsiaTheme="majorEastAsia" w:hAnsiTheme="majorHAnsi"/>
          <w:b/>
          <w:sz w:val="28"/>
          <w:szCs w:val="28"/>
        </w:rPr>
        <w:t xml:space="preserve"> </w:t>
      </w:r>
    </w:p>
    <w:tbl>
      <w:tblPr>
        <w:tblStyle w:val="a3"/>
        <w:tblW w:w="14618" w:type="dxa"/>
        <w:tblLook w:val="04A0" w:firstRow="1" w:lastRow="0" w:firstColumn="1" w:lastColumn="0" w:noHBand="0" w:noVBand="1"/>
      </w:tblPr>
      <w:tblGrid>
        <w:gridCol w:w="1566"/>
        <w:gridCol w:w="2724"/>
        <w:gridCol w:w="7"/>
        <w:gridCol w:w="3069"/>
        <w:gridCol w:w="3680"/>
        <w:gridCol w:w="3572"/>
      </w:tblGrid>
      <w:tr w:rsidR="00563A71" w:rsidRPr="00843F8D" w14:paraId="478716A1" w14:textId="77777777" w:rsidTr="000F0364">
        <w:tc>
          <w:tcPr>
            <w:tcW w:w="1566" w:type="dxa"/>
            <w:vAlign w:val="center"/>
          </w:tcPr>
          <w:p w14:paraId="4F9CD956" w14:textId="77777777" w:rsidR="00BB5094" w:rsidRPr="00843F8D" w:rsidRDefault="00BB5094" w:rsidP="00BB5094">
            <w:pPr>
              <w:jc w:val="center"/>
              <w:rPr>
                <w:sz w:val="22"/>
                <w:szCs w:val="22"/>
              </w:rPr>
            </w:pPr>
            <w:r w:rsidRPr="00843F8D">
              <w:rPr>
                <w:sz w:val="22"/>
                <w:szCs w:val="22"/>
              </w:rPr>
              <w:t>Код компетенции</w:t>
            </w:r>
          </w:p>
        </w:tc>
        <w:tc>
          <w:tcPr>
            <w:tcW w:w="2731" w:type="dxa"/>
            <w:gridSpan w:val="2"/>
            <w:vAlign w:val="center"/>
          </w:tcPr>
          <w:p w14:paraId="4F4AA6C3" w14:textId="77777777" w:rsidR="00BB5094" w:rsidRPr="00843F8D" w:rsidRDefault="00BB5094" w:rsidP="00BB5094">
            <w:pPr>
              <w:jc w:val="center"/>
              <w:rPr>
                <w:sz w:val="22"/>
                <w:szCs w:val="22"/>
              </w:rPr>
            </w:pPr>
            <w:r w:rsidRPr="00843F8D">
              <w:rPr>
                <w:sz w:val="22"/>
                <w:szCs w:val="22"/>
              </w:rPr>
              <w:t>Наименование компетенции</w:t>
            </w:r>
          </w:p>
        </w:tc>
        <w:tc>
          <w:tcPr>
            <w:tcW w:w="3069" w:type="dxa"/>
            <w:vAlign w:val="center"/>
          </w:tcPr>
          <w:p w14:paraId="7DEC5D9A" w14:textId="77777777" w:rsidR="00BB5094" w:rsidRPr="00843F8D" w:rsidRDefault="00BB5094" w:rsidP="00BB5094">
            <w:pPr>
              <w:jc w:val="center"/>
              <w:rPr>
                <w:sz w:val="22"/>
                <w:szCs w:val="22"/>
              </w:rPr>
            </w:pPr>
            <w:r w:rsidRPr="00843F8D">
              <w:rPr>
                <w:sz w:val="22"/>
                <w:szCs w:val="22"/>
              </w:rPr>
              <w:t>Объект оценки</w:t>
            </w:r>
          </w:p>
        </w:tc>
        <w:tc>
          <w:tcPr>
            <w:tcW w:w="3680" w:type="dxa"/>
            <w:vAlign w:val="center"/>
          </w:tcPr>
          <w:p w14:paraId="6FCFEA2F" w14:textId="6DC50020" w:rsidR="00BB5094" w:rsidRPr="00843F8D" w:rsidRDefault="00BB5094" w:rsidP="00BB5094">
            <w:pPr>
              <w:jc w:val="center"/>
              <w:rPr>
                <w:sz w:val="22"/>
                <w:szCs w:val="22"/>
              </w:rPr>
            </w:pPr>
            <w:r w:rsidRPr="00843F8D">
              <w:rPr>
                <w:sz w:val="22"/>
                <w:szCs w:val="22"/>
              </w:rPr>
              <w:t>Показатели оценивания компетенции</w:t>
            </w:r>
          </w:p>
        </w:tc>
        <w:tc>
          <w:tcPr>
            <w:tcW w:w="3572" w:type="dxa"/>
            <w:vAlign w:val="center"/>
          </w:tcPr>
          <w:p w14:paraId="1657F60D" w14:textId="30D4EAD7" w:rsidR="00BB5094" w:rsidRPr="00843F8D" w:rsidRDefault="00BB5094" w:rsidP="00BB5094">
            <w:pPr>
              <w:jc w:val="center"/>
              <w:rPr>
                <w:sz w:val="22"/>
                <w:szCs w:val="22"/>
              </w:rPr>
            </w:pPr>
            <w:r w:rsidRPr="00843F8D">
              <w:rPr>
                <w:sz w:val="22"/>
                <w:szCs w:val="22"/>
              </w:rPr>
              <w:t>Критерии оценивания компетенции</w:t>
            </w:r>
          </w:p>
        </w:tc>
      </w:tr>
      <w:tr w:rsidR="00641E90" w:rsidRPr="00843F8D" w14:paraId="2834581E" w14:textId="77777777" w:rsidTr="008C0963">
        <w:tc>
          <w:tcPr>
            <w:tcW w:w="1566" w:type="dxa"/>
            <w:vMerge w:val="restart"/>
          </w:tcPr>
          <w:p w14:paraId="596A8576" w14:textId="6E49D5E7" w:rsidR="00641E90" w:rsidRPr="00843F8D" w:rsidRDefault="00641E90" w:rsidP="00F47282">
            <w:pPr>
              <w:rPr>
                <w:sz w:val="22"/>
                <w:szCs w:val="22"/>
              </w:rPr>
            </w:pPr>
            <w:r w:rsidRPr="00843F8D">
              <w:rPr>
                <w:sz w:val="22"/>
                <w:szCs w:val="22"/>
              </w:rPr>
              <w:t>ОК-1</w:t>
            </w:r>
          </w:p>
        </w:tc>
        <w:tc>
          <w:tcPr>
            <w:tcW w:w="2731" w:type="dxa"/>
            <w:gridSpan w:val="2"/>
            <w:vMerge w:val="restart"/>
            <w:vAlign w:val="center"/>
          </w:tcPr>
          <w:p w14:paraId="668ED4C2" w14:textId="67F0AF4A" w:rsidR="00641E90" w:rsidRPr="00843F8D" w:rsidRDefault="00641E90" w:rsidP="00755354">
            <w:pPr>
              <w:rPr>
                <w:sz w:val="22"/>
                <w:szCs w:val="22"/>
              </w:rPr>
            </w:pPr>
            <w:r w:rsidRPr="00843F8D">
              <w:rPr>
                <w:color w:val="22272F"/>
                <w:sz w:val="22"/>
                <w:szCs w:val="22"/>
                <w:shd w:val="clear" w:color="auto" w:fill="FFFFFF"/>
              </w:rPr>
              <w:t>способность использовать основы философских знаний для формирования мировоззренческой позиции</w:t>
            </w:r>
          </w:p>
        </w:tc>
        <w:tc>
          <w:tcPr>
            <w:tcW w:w="3069" w:type="dxa"/>
            <w:vAlign w:val="center"/>
          </w:tcPr>
          <w:p w14:paraId="10850EF7" w14:textId="43F7A213" w:rsidR="00641E90" w:rsidRPr="00843F8D" w:rsidRDefault="00641E90" w:rsidP="00706DC8">
            <w:pPr>
              <w:rPr>
                <w:color w:val="000000" w:themeColor="text1"/>
                <w:sz w:val="22"/>
                <w:szCs w:val="22"/>
              </w:rPr>
            </w:pPr>
            <w:r w:rsidRPr="00843F8D">
              <w:rPr>
                <w:color w:val="000000" w:themeColor="text1"/>
                <w:sz w:val="22"/>
                <w:szCs w:val="22"/>
              </w:rPr>
              <w:t xml:space="preserve">З. Знать </w:t>
            </w:r>
            <w:r w:rsidRPr="00843F8D">
              <w:rPr>
                <w:color w:val="000000" w:themeColor="text1"/>
                <w:sz w:val="22"/>
                <w:szCs w:val="22"/>
                <w:shd w:val="clear" w:color="auto" w:fill="FFFFFF"/>
              </w:rPr>
              <w:t>специфику философии как особого типа мировоззрения в профессиональной деятельности</w:t>
            </w:r>
          </w:p>
        </w:tc>
        <w:tc>
          <w:tcPr>
            <w:tcW w:w="3680" w:type="dxa"/>
            <w:vAlign w:val="center"/>
          </w:tcPr>
          <w:p w14:paraId="5B9BD034" w14:textId="4F0FEB90" w:rsidR="00641E90" w:rsidRPr="00843F8D" w:rsidRDefault="00706DC8" w:rsidP="00F47282">
            <w:pPr>
              <w:jc w:val="center"/>
              <w:rPr>
                <w:sz w:val="22"/>
                <w:szCs w:val="22"/>
              </w:rPr>
            </w:pPr>
            <w:r w:rsidRPr="00843F8D">
              <w:rPr>
                <w:sz w:val="22"/>
                <w:szCs w:val="22"/>
              </w:rPr>
              <w:t>Дать характеристику источникам информации необходимым для формулирования профессиональных категорий и понятий на основе философских знаний</w:t>
            </w:r>
          </w:p>
        </w:tc>
        <w:tc>
          <w:tcPr>
            <w:tcW w:w="3572" w:type="dxa"/>
            <w:vAlign w:val="center"/>
          </w:tcPr>
          <w:p w14:paraId="038F36C2" w14:textId="215AB51B" w:rsidR="00641E90" w:rsidRPr="00843F8D" w:rsidRDefault="00706DC8" w:rsidP="00F47282">
            <w:pPr>
              <w:jc w:val="center"/>
              <w:rPr>
                <w:sz w:val="22"/>
                <w:szCs w:val="22"/>
              </w:rPr>
            </w:pPr>
            <w:r w:rsidRPr="00843F8D">
              <w:rPr>
                <w:sz w:val="22"/>
                <w:szCs w:val="22"/>
              </w:rPr>
              <w:t xml:space="preserve">Количество и качество собранных данных, </w:t>
            </w:r>
            <w:r w:rsidR="007820A2" w:rsidRPr="00843F8D">
              <w:rPr>
                <w:sz w:val="22"/>
                <w:szCs w:val="22"/>
              </w:rPr>
              <w:t xml:space="preserve">степень </w:t>
            </w:r>
            <w:r w:rsidRPr="00843F8D">
              <w:rPr>
                <w:sz w:val="22"/>
                <w:szCs w:val="22"/>
              </w:rPr>
              <w:t>правильност</w:t>
            </w:r>
            <w:r w:rsidR="007820A2" w:rsidRPr="00843F8D">
              <w:rPr>
                <w:sz w:val="22"/>
                <w:szCs w:val="22"/>
              </w:rPr>
              <w:t>и</w:t>
            </w:r>
            <w:r w:rsidRPr="00843F8D">
              <w:rPr>
                <w:sz w:val="22"/>
                <w:szCs w:val="22"/>
              </w:rPr>
              <w:t xml:space="preserve"> обработки информации</w:t>
            </w:r>
          </w:p>
        </w:tc>
      </w:tr>
      <w:tr w:rsidR="00706DC8" w:rsidRPr="00843F8D" w14:paraId="3CFCACCC" w14:textId="77777777" w:rsidTr="008C0963">
        <w:tc>
          <w:tcPr>
            <w:tcW w:w="1566" w:type="dxa"/>
            <w:vMerge/>
          </w:tcPr>
          <w:p w14:paraId="1548FFE5" w14:textId="77777777" w:rsidR="00706DC8" w:rsidRPr="00843F8D" w:rsidRDefault="00706DC8" w:rsidP="00706DC8">
            <w:pPr>
              <w:rPr>
                <w:sz w:val="22"/>
                <w:szCs w:val="22"/>
              </w:rPr>
            </w:pPr>
          </w:p>
        </w:tc>
        <w:tc>
          <w:tcPr>
            <w:tcW w:w="2731" w:type="dxa"/>
            <w:gridSpan w:val="2"/>
            <w:vMerge/>
            <w:vAlign w:val="center"/>
          </w:tcPr>
          <w:p w14:paraId="2C8DA319" w14:textId="77777777" w:rsidR="00706DC8" w:rsidRPr="00843F8D" w:rsidRDefault="00706DC8" w:rsidP="00755354">
            <w:pPr>
              <w:rPr>
                <w:sz w:val="22"/>
                <w:szCs w:val="22"/>
              </w:rPr>
            </w:pPr>
          </w:p>
        </w:tc>
        <w:tc>
          <w:tcPr>
            <w:tcW w:w="3069" w:type="dxa"/>
            <w:vAlign w:val="center"/>
          </w:tcPr>
          <w:p w14:paraId="50B6C4AE" w14:textId="0E1101D8" w:rsidR="00706DC8" w:rsidRPr="00843F8D" w:rsidRDefault="00706DC8" w:rsidP="00706DC8">
            <w:pPr>
              <w:rPr>
                <w:color w:val="000000" w:themeColor="text1"/>
                <w:sz w:val="22"/>
                <w:szCs w:val="22"/>
              </w:rPr>
            </w:pPr>
            <w:r w:rsidRPr="00843F8D">
              <w:rPr>
                <w:color w:val="000000" w:themeColor="text1"/>
                <w:sz w:val="22"/>
                <w:szCs w:val="22"/>
              </w:rPr>
              <w:t xml:space="preserve">У. Уметь </w:t>
            </w:r>
            <w:r w:rsidRPr="00843F8D">
              <w:rPr>
                <w:color w:val="000000" w:themeColor="text1"/>
                <w:sz w:val="22"/>
                <w:szCs w:val="22"/>
                <w:shd w:val="clear" w:color="auto" w:fill="FFFFFF"/>
              </w:rPr>
              <w:t>применять категориальный аппарат философии в контексте сферы профессиональных интересов</w:t>
            </w:r>
          </w:p>
        </w:tc>
        <w:tc>
          <w:tcPr>
            <w:tcW w:w="3680" w:type="dxa"/>
            <w:vAlign w:val="center"/>
          </w:tcPr>
          <w:p w14:paraId="0EA435CF" w14:textId="14C5D664" w:rsidR="00706DC8" w:rsidRPr="00843F8D" w:rsidRDefault="00706DC8" w:rsidP="00706DC8">
            <w:pPr>
              <w:jc w:val="center"/>
              <w:rPr>
                <w:sz w:val="22"/>
                <w:szCs w:val="22"/>
              </w:rPr>
            </w:pPr>
            <w:r w:rsidRPr="00843F8D">
              <w:rPr>
                <w:sz w:val="22"/>
                <w:szCs w:val="22"/>
              </w:rPr>
              <w:t>Формулирование необходимых профессиональных категорий и понятий на основе философских знаний</w:t>
            </w:r>
          </w:p>
        </w:tc>
        <w:tc>
          <w:tcPr>
            <w:tcW w:w="3572" w:type="dxa"/>
            <w:vAlign w:val="center"/>
          </w:tcPr>
          <w:p w14:paraId="4CB0FD92" w14:textId="1C2E00C9" w:rsidR="00706DC8" w:rsidRPr="00843F8D" w:rsidRDefault="00706DC8" w:rsidP="00706DC8">
            <w:pPr>
              <w:jc w:val="center"/>
              <w:rPr>
                <w:sz w:val="22"/>
                <w:szCs w:val="22"/>
              </w:rPr>
            </w:pPr>
            <w:r w:rsidRPr="00843F8D">
              <w:rPr>
                <w:sz w:val="22"/>
                <w:szCs w:val="22"/>
              </w:rPr>
              <w:t>Полный обзор литературных источников при подготовке к государственному экзамену и при написании ВКР</w:t>
            </w:r>
          </w:p>
        </w:tc>
      </w:tr>
      <w:tr w:rsidR="00706DC8" w:rsidRPr="00843F8D" w14:paraId="00B62F9E" w14:textId="77777777" w:rsidTr="008C0963">
        <w:tc>
          <w:tcPr>
            <w:tcW w:w="1566" w:type="dxa"/>
            <w:vMerge/>
          </w:tcPr>
          <w:p w14:paraId="32DF4FE9" w14:textId="77777777" w:rsidR="00706DC8" w:rsidRPr="00843F8D" w:rsidRDefault="00706DC8" w:rsidP="00706DC8">
            <w:pPr>
              <w:rPr>
                <w:sz w:val="22"/>
                <w:szCs w:val="22"/>
              </w:rPr>
            </w:pPr>
          </w:p>
        </w:tc>
        <w:tc>
          <w:tcPr>
            <w:tcW w:w="2731" w:type="dxa"/>
            <w:gridSpan w:val="2"/>
            <w:vMerge/>
            <w:vAlign w:val="center"/>
          </w:tcPr>
          <w:p w14:paraId="3C096281" w14:textId="77777777" w:rsidR="00706DC8" w:rsidRPr="00843F8D" w:rsidRDefault="00706DC8" w:rsidP="00755354">
            <w:pPr>
              <w:rPr>
                <w:sz w:val="22"/>
                <w:szCs w:val="22"/>
              </w:rPr>
            </w:pPr>
          </w:p>
        </w:tc>
        <w:tc>
          <w:tcPr>
            <w:tcW w:w="3069" w:type="dxa"/>
            <w:vAlign w:val="center"/>
          </w:tcPr>
          <w:p w14:paraId="4F14C5EE" w14:textId="2A7709AE" w:rsidR="00706DC8" w:rsidRPr="00843F8D" w:rsidRDefault="00706DC8" w:rsidP="00706DC8">
            <w:pPr>
              <w:rPr>
                <w:color w:val="000000" w:themeColor="text1"/>
                <w:sz w:val="22"/>
                <w:szCs w:val="22"/>
              </w:rPr>
            </w:pPr>
            <w:r w:rsidRPr="00843F8D">
              <w:rPr>
                <w:color w:val="000000" w:themeColor="text1"/>
                <w:sz w:val="22"/>
                <w:szCs w:val="22"/>
              </w:rPr>
              <w:t xml:space="preserve">В. Владеть </w:t>
            </w:r>
            <w:r w:rsidRPr="00843F8D">
              <w:rPr>
                <w:color w:val="000000" w:themeColor="text1"/>
                <w:sz w:val="22"/>
                <w:szCs w:val="22"/>
                <w:shd w:val="clear" w:color="auto" w:fill="FFFFFF"/>
              </w:rPr>
              <w:t>навыками философского мышления для выработки целостного системного взгляда на проблемы в профессии бухгалтера</w:t>
            </w:r>
          </w:p>
        </w:tc>
        <w:tc>
          <w:tcPr>
            <w:tcW w:w="3680" w:type="dxa"/>
            <w:vAlign w:val="center"/>
          </w:tcPr>
          <w:p w14:paraId="6AFA17D8" w14:textId="44E11C35" w:rsidR="00706DC8" w:rsidRPr="00843F8D" w:rsidRDefault="007820A2" w:rsidP="00706DC8">
            <w:pPr>
              <w:jc w:val="center"/>
              <w:rPr>
                <w:sz w:val="22"/>
                <w:szCs w:val="22"/>
              </w:rPr>
            </w:pPr>
            <w:r w:rsidRPr="00843F8D">
              <w:rPr>
                <w:sz w:val="22"/>
                <w:szCs w:val="22"/>
              </w:rPr>
              <w:t>Подготовка и разработка учетно-аналитической документации на основе обзора источников информации</w:t>
            </w:r>
          </w:p>
        </w:tc>
        <w:tc>
          <w:tcPr>
            <w:tcW w:w="3572" w:type="dxa"/>
            <w:vAlign w:val="center"/>
          </w:tcPr>
          <w:p w14:paraId="1771B840" w14:textId="7FE4918A" w:rsidR="00706DC8" w:rsidRPr="00843F8D" w:rsidRDefault="007820A2" w:rsidP="00706DC8">
            <w:pPr>
              <w:jc w:val="center"/>
              <w:rPr>
                <w:sz w:val="22"/>
                <w:szCs w:val="22"/>
              </w:rPr>
            </w:pPr>
            <w:r w:rsidRPr="00843F8D">
              <w:rPr>
                <w:sz w:val="22"/>
                <w:szCs w:val="22"/>
              </w:rPr>
              <w:t>Демонстрирует результаты выбора конкретных источников для подготовки конкретных документов</w:t>
            </w:r>
          </w:p>
        </w:tc>
      </w:tr>
      <w:tr w:rsidR="00706DC8" w:rsidRPr="00843F8D" w14:paraId="35F034BD" w14:textId="77777777" w:rsidTr="008C0963">
        <w:tc>
          <w:tcPr>
            <w:tcW w:w="1566" w:type="dxa"/>
            <w:vMerge w:val="restart"/>
          </w:tcPr>
          <w:p w14:paraId="2334EA7C" w14:textId="571F6056" w:rsidR="00706DC8" w:rsidRPr="00843F8D" w:rsidRDefault="00706DC8" w:rsidP="00706DC8">
            <w:pPr>
              <w:rPr>
                <w:sz w:val="22"/>
                <w:szCs w:val="22"/>
              </w:rPr>
            </w:pPr>
            <w:r w:rsidRPr="00843F8D">
              <w:rPr>
                <w:sz w:val="22"/>
                <w:szCs w:val="22"/>
              </w:rPr>
              <w:t>ОК-2</w:t>
            </w:r>
          </w:p>
        </w:tc>
        <w:tc>
          <w:tcPr>
            <w:tcW w:w="2731" w:type="dxa"/>
            <w:gridSpan w:val="2"/>
            <w:vMerge w:val="restart"/>
            <w:vAlign w:val="center"/>
          </w:tcPr>
          <w:p w14:paraId="40144BDF" w14:textId="11BB88F6" w:rsidR="00706DC8" w:rsidRPr="00843F8D" w:rsidRDefault="00706DC8" w:rsidP="00755354">
            <w:pPr>
              <w:rPr>
                <w:sz w:val="22"/>
                <w:szCs w:val="22"/>
              </w:rPr>
            </w:pPr>
            <w:r w:rsidRPr="00843F8D">
              <w:rPr>
                <w:color w:val="22272F"/>
                <w:sz w:val="22"/>
                <w:szCs w:val="22"/>
                <w:shd w:val="clear" w:color="auto" w:fill="FFFFFF"/>
              </w:rPr>
              <w:t>способность анализировать основные этапы и закономерности исторического развития общества для формирования гражданской позиции</w:t>
            </w:r>
          </w:p>
        </w:tc>
        <w:tc>
          <w:tcPr>
            <w:tcW w:w="3069" w:type="dxa"/>
            <w:vAlign w:val="center"/>
          </w:tcPr>
          <w:p w14:paraId="65AF8606" w14:textId="553DE504" w:rsidR="00706DC8" w:rsidRPr="00843F8D" w:rsidRDefault="00755354" w:rsidP="00755354">
            <w:pPr>
              <w:rPr>
                <w:sz w:val="22"/>
                <w:szCs w:val="22"/>
              </w:rPr>
            </w:pPr>
            <w:r w:rsidRPr="00843F8D">
              <w:rPr>
                <w:sz w:val="22"/>
                <w:szCs w:val="22"/>
              </w:rPr>
              <w:t>З. Знать о</w:t>
            </w:r>
            <w:r w:rsidRPr="00843F8D">
              <w:rPr>
                <w:color w:val="201F35"/>
                <w:sz w:val="22"/>
                <w:szCs w:val="22"/>
                <w:shd w:val="clear" w:color="auto" w:fill="FFFFFF"/>
              </w:rPr>
              <w:t>сновные особенности ведущих школ и направлений экономической науки</w:t>
            </w:r>
          </w:p>
        </w:tc>
        <w:tc>
          <w:tcPr>
            <w:tcW w:w="3680" w:type="dxa"/>
            <w:vAlign w:val="center"/>
          </w:tcPr>
          <w:p w14:paraId="19B5701F" w14:textId="0FDA1DE6" w:rsidR="00706DC8" w:rsidRPr="00843F8D" w:rsidRDefault="00755354" w:rsidP="00706DC8">
            <w:pPr>
              <w:jc w:val="center"/>
              <w:rPr>
                <w:sz w:val="22"/>
                <w:szCs w:val="22"/>
              </w:rPr>
            </w:pPr>
            <w:r w:rsidRPr="00843F8D">
              <w:rPr>
                <w:sz w:val="22"/>
                <w:szCs w:val="22"/>
              </w:rPr>
              <w:t>Сбор, систематизация и описание лите</w:t>
            </w:r>
            <w:r w:rsidR="004F4553" w:rsidRPr="00843F8D">
              <w:rPr>
                <w:sz w:val="22"/>
                <w:szCs w:val="22"/>
              </w:rPr>
              <w:t>ратурных источников по истории бухгалтерского учета</w:t>
            </w:r>
          </w:p>
        </w:tc>
        <w:tc>
          <w:tcPr>
            <w:tcW w:w="3572" w:type="dxa"/>
            <w:vAlign w:val="center"/>
          </w:tcPr>
          <w:p w14:paraId="609B03DE" w14:textId="184F66AA" w:rsidR="00706DC8" w:rsidRPr="00843F8D" w:rsidRDefault="004F4553" w:rsidP="00706DC8">
            <w:pPr>
              <w:jc w:val="center"/>
              <w:rPr>
                <w:sz w:val="22"/>
                <w:szCs w:val="22"/>
              </w:rPr>
            </w:pPr>
            <w:r w:rsidRPr="00843F8D">
              <w:rPr>
                <w:sz w:val="22"/>
                <w:szCs w:val="22"/>
              </w:rPr>
              <w:t>Самостоятельно определяет необходимые литературные источники</w:t>
            </w:r>
          </w:p>
        </w:tc>
      </w:tr>
      <w:tr w:rsidR="00706DC8" w:rsidRPr="00843F8D" w14:paraId="73F284D2" w14:textId="77777777" w:rsidTr="008C0963">
        <w:tc>
          <w:tcPr>
            <w:tcW w:w="1566" w:type="dxa"/>
            <w:vMerge/>
          </w:tcPr>
          <w:p w14:paraId="61F1E621" w14:textId="77777777" w:rsidR="00706DC8" w:rsidRPr="00843F8D" w:rsidRDefault="00706DC8" w:rsidP="00706DC8">
            <w:pPr>
              <w:rPr>
                <w:sz w:val="22"/>
                <w:szCs w:val="22"/>
              </w:rPr>
            </w:pPr>
          </w:p>
        </w:tc>
        <w:tc>
          <w:tcPr>
            <w:tcW w:w="2731" w:type="dxa"/>
            <w:gridSpan w:val="2"/>
            <w:vMerge/>
            <w:vAlign w:val="center"/>
          </w:tcPr>
          <w:p w14:paraId="18167B8C" w14:textId="77777777" w:rsidR="00706DC8" w:rsidRPr="00843F8D" w:rsidRDefault="00706DC8" w:rsidP="00755354">
            <w:pPr>
              <w:rPr>
                <w:sz w:val="22"/>
                <w:szCs w:val="22"/>
              </w:rPr>
            </w:pPr>
          </w:p>
        </w:tc>
        <w:tc>
          <w:tcPr>
            <w:tcW w:w="3069" w:type="dxa"/>
            <w:vAlign w:val="center"/>
          </w:tcPr>
          <w:p w14:paraId="318E717E" w14:textId="5C345D2D" w:rsidR="00706DC8" w:rsidRPr="00843F8D" w:rsidRDefault="00755354" w:rsidP="00755354">
            <w:pPr>
              <w:rPr>
                <w:sz w:val="22"/>
                <w:szCs w:val="22"/>
              </w:rPr>
            </w:pPr>
            <w:r w:rsidRPr="00843F8D">
              <w:rPr>
                <w:sz w:val="22"/>
                <w:szCs w:val="22"/>
              </w:rPr>
              <w:t xml:space="preserve">У. Уметь </w:t>
            </w:r>
            <w:r w:rsidRPr="00843F8D">
              <w:rPr>
                <w:color w:val="201F35"/>
                <w:sz w:val="22"/>
                <w:szCs w:val="22"/>
                <w:shd w:val="clear" w:color="auto" w:fill="FFFFFF"/>
              </w:rPr>
              <w:t>на основе опыта различных школ экономической мысли анализировать во взаимосвязи экономические явления, процессы и институты в профессиональной деятельности на макро- и микроуровне</w:t>
            </w:r>
          </w:p>
        </w:tc>
        <w:tc>
          <w:tcPr>
            <w:tcW w:w="3680" w:type="dxa"/>
            <w:vAlign w:val="center"/>
          </w:tcPr>
          <w:p w14:paraId="40A4BB20" w14:textId="0BDF3B74" w:rsidR="00706DC8" w:rsidRPr="00843F8D" w:rsidRDefault="004F4553" w:rsidP="00706DC8">
            <w:pPr>
              <w:jc w:val="center"/>
              <w:rPr>
                <w:sz w:val="22"/>
                <w:szCs w:val="22"/>
              </w:rPr>
            </w:pPr>
            <w:r w:rsidRPr="00843F8D">
              <w:rPr>
                <w:sz w:val="22"/>
                <w:szCs w:val="22"/>
              </w:rPr>
              <w:t>Обзор, собранных источников информации, и поиск необходимой информации для решения поставленных профессиональных задач</w:t>
            </w:r>
          </w:p>
        </w:tc>
        <w:tc>
          <w:tcPr>
            <w:tcW w:w="3572" w:type="dxa"/>
            <w:vAlign w:val="center"/>
          </w:tcPr>
          <w:p w14:paraId="0AAB97FD" w14:textId="1F78BF39" w:rsidR="00706DC8" w:rsidRPr="00843F8D" w:rsidRDefault="004F4553" w:rsidP="00706DC8">
            <w:pPr>
              <w:jc w:val="center"/>
              <w:rPr>
                <w:sz w:val="22"/>
                <w:szCs w:val="22"/>
              </w:rPr>
            </w:pPr>
            <w:r w:rsidRPr="00843F8D">
              <w:rPr>
                <w:sz w:val="22"/>
                <w:szCs w:val="22"/>
              </w:rPr>
              <w:t>Выделяет из общего массива требуемую литературу и применяет для рассмотрения вопросов государственного экзамена и написания ВКР</w:t>
            </w:r>
          </w:p>
        </w:tc>
      </w:tr>
      <w:tr w:rsidR="00706DC8" w:rsidRPr="00843F8D" w14:paraId="6D6DA7D0" w14:textId="77777777" w:rsidTr="008C0963">
        <w:tc>
          <w:tcPr>
            <w:tcW w:w="1566" w:type="dxa"/>
            <w:vMerge/>
          </w:tcPr>
          <w:p w14:paraId="79165BB0" w14:textId="77777777" w:rsidR="00706DC8" w:rsidRPr="00843F8D" w:rsidRDefault="00706DC8" w:rsidP="00706DC8">
            <w:pPr>
              <w:rPr>
                <w:sz w:val="22"/>
                <w:szCs w:val="22"/>
              </w:rPr>
            </w:pPr>
          </w:p>
        </w:tc>
        <w:tc>
          <w:tcPr>
            <w:tcW w:w="2731" w:type="dxa"/>
            <w:gridSpan w:val="2"/>
            <w:vMerge/>
            <w:vAlign w:val="center"/>
          </w:tcPr>
          <w:p w14:paraId="69C871E9" w14:textId="77777777" w:rsidR="00706DC8" w:rsidRPr="00843F8D" w:rsidRDefault="00706DC8" w:rsidP="00755354">
            <w:pPr>
              <w:rPr>
                <w:sz w:val="22"/>
                <w:szCs w:val="22"/>
              </w:rPr>
            </w:pPr>
          </w:p>
        </w:tc>
        <w:tc>
          <w:tcPr>
            <w:tcW w:w="3069" w:type="dxa"/>
            <w:vAlign w:val="center"/>
          </w:tcPr>
          <w:p w14:paraId="49C6E4F7" w14:textId="5D990409" w:rsidR="00706DC8" w:rsidRPr="00843F8D" w:rsidRDefault="00755354" w:rsidP="00755354">
            <w:pPr>
              <w:rPr>
                <w:sz w:val="22"/>
                <w:szCs w:val="22"/>
              </w:rPr>
            </w:pPr>
            <w:r w:rsidRPr="00843F8D">
              <w:rPr>
                <w:sz w:val="22"/>
                <w:szCs w:val="22"/>
              </w:rPr>
              <w:t xml:space="preserve">В. Владеть </w:t>
            </w:r>
            <w:r w:rsidRPr="00843F8D">
              <w:rPr>
                <w:color w:val="201F35"/>
                <w:sz w:val="22"/>
                <w:szCs w:val="22"/>
                <w:shd w:val="clear" w:color="auto" w:fill="FFFFFF"/>
              </w:rPr>
              <w:t>понятийным аппаратом истории экономических учений и важнейшими терминами основных школ и направлений экономической мысли в профессиональной сфере</w:t>
            </w:r>
          </w:p>
        </w:tc>
        <w:tc>
          <w:tcPr>
            <w:tcW w:w="3680" w:type="dxa"/>
            <w:vAlign w:val="center"/>
          </w:tcPr>
          <w:p w14:paraId="6E4AB217" w14:textId="4D29E381" w:rsidR="00706DC8" w:rsidRPr="00843F8D" w:rsidRDefault="004F4553" w:rsidP="00706DC8">
            <w:pPr>
              <w:jc w:val="center"/>
              <w:rPr>
                <w:sz w:val="22"/>
                <w:szCs w:val="22"/>
              </w:rPr>
            </w:pPr>
            <w:r w:rsidRPr="00843F8D">
              <w:rPr>
                <w:sz w:val="22"/>
                <w:szCs w:val="22"/>
              </w:rPr>
              <w:t>Формулирование необходимых профессиональных категорий на основе собранной и обработанной информации, раскрывающей исторические закономерности в области вопросов бухгалтерского учета и контроля</w:t>
            </w:r>
          </w:p>
        </w:tc>
        <w:tc>
          <w:tcPr>
            <w:tcW w:w="3572" w:type="dxa"/>
            <w:vAlign w:val="center"/>
          </w:tcPr>
          <w:p w14:paraId="429F1ECE" w14:textId="2B2D5ECB" w:rsidR="00706DC8" w:rsidRPr="00843F8D" w:rsidRDefault="004F4553" w:rsidP="00706DC8">
            <w:pPr>
              <w:jc w:val="center"/>
              <w:rPr>
                <w:sz w:val="22"/>
                <w:szCs w:val="22"/>
              </w:rPr>
            </w:pPr>
            <w:r w:rsidRPr="00843F8D">
              <w:rPr>
                <w:sz w:val="22"/>
                <w:szCs w:val="22"/>
              </w:rPr>
              <w:t>Проводит в полной мере исторический обзор и анализ в области решения профессиональных вопросов на основе получения, сбора и обработки собранных литературных источников</w:t>
            </w:r>
          </w:p>
        </w:tc>
      </w:tr>
      <w:tr w:rsidR="00D344B7" w:rsidRPr="00843F8D" w14:paraId="6EB545EF" w14:textId="77777777" w:rsidTr="008C0963">
        <w:trPr>
          <w:trHeight w:val="567"/>
        </w:trPr>
        <w:tc>
          <w:tcPr>
            <w:tcW w:w="1566" w:type="dxa"/>
            <w:vMerge w:val="restart"/>
          </w:tcPr>
          <w:p w14:paraId="33FEC8A6" w14:textId="69BFB20F" w:rsidR="00D344B7" w:rsidRPr="00843F8D" w:rsidRDefault="00D344B7" w:rsidP="00D344B7">
            <w:pPr>
              <w:rPr>
                <w:sz w:val="22"/>
                <w:szCs w:val="22"/>
              </w:rPr>
            </w:pPr>
            <w:r w:rsidRPr="00843F8D">
              <w:rPr>
                <w:sz w:val="22"/>
                <w:szCs w:val="22"/>
              </w:rPr>
              <w:t>ОК-3</w:t>
            </w:r>
          </w:p>
        </w:tc>
        <w:tc>
          <w:tcPr>
            <w:tcW w:w="2731" w:type="dxa"/>
            <w:gridSpan w:val="2"/>
            <w:vMerge w:val="restart"/>
            <w:vAlign w:val="center"/>
          </w:tcPr>
          <w:p w14:paraId="5064666A" w14:textId="385D13CC" w:rsidR="00D344B7" w:rsidRPr="00843F8D" w:rsidRDefault="00D344B7" w:rsidP="00D344B7">
            <w:pPr>
              <w:rPr>
                <w:sz w:val="22"/>
                <w:szCs w:val="22"/>
              </w:rPr>
            </w:pPr>
            <w:r w:rsidRPr="00843F8D">
              <w:rPr>
                <w:color w:val="22272F"/>
                <w:sz w:val="22"/>
                <w:szCs w:val="22"/>
                <w:shd w:val="clear" w:color="auto" w:fill="FFFFFF"/>
              </w:rPr>
              <w:t>способность использовать основы экономических знаний в различных сферах деятельности</w:t>
            </w:r>
          </w:p>
        </w:tc>
        <w:tc>
          <w:tcPr>
            <w:tcW w:w="3069" w:type="dxa"/>
          </w:tcPr>
          <w:p w14:paraId="36B9CFBE" w14:textId="517024AA" w:rsidR="00D344B7" w:rsidRPr="00843F8D" w:rsidRDefault="00D344B7" w:rsidP="00D344B7">
            <w:pPr>
              <w:pStyle w:val="a4"/>
              <w:spacing w:line="254" w:lineRule="exact"/>
              <w:ind w:left="0"/>
              <w:rPr>
                <w:sz w:val="22"/>
                <w:szCs w:val="22"/>
              </w:rPr>
            </w:pPr>
            <w:r w:rsidRPr="00843F8D">
              <w:rPr>
                <w:rStyle w:val="0pt"/>
                <w:sz w:val="22"/>
                <w:szCs w:val="22"/>
              </w:rPr>
              <w:t xml:space="preserve">З. </w:t>
            </w:r>
            <w:r w:rsidR="008C0963" w:rsidRPr="00843F8D">
              <w:rPr>
                <w:rStyle w:val="0pt"/>
                <w:sz w:val="22"/>
                <w:szCs w:val="22"/>
              </w:rPr>
              <w:t>Знает о</w:t>
            </w:r>
            <w:r w:rsidRPr="00843F8D">
              <w:rPr>
                <w:rStyle w:val="0pt"/>
                <w:sz w:val="22"/>
                <w:szCs w:val="22"/>
              </w:rPr>
              <w:t>сновные экономические категории</w:t>
            </w:r>
          </w:p>
        </w:tc>
        <w:tc>
          <w:tcPr>
            <w:tcW w:w="3680" w:type="dxa"/>
            <w:vAlign w:val="bottom"/>
          </w:tcPr>
          <w:p w14:paraId="116380B2" w14:textId="63D24926" w:rsidR="00D344B7" w:rsidRPr="00843F8D" w:rsidRDefault="00D344B7" w:rsidP="00D344B7">
            <w:pPr>
              <w:jc w:val="center"/>
              <w:rPr>
                <w:sz w:val="22"/>
                <w:szCs w:val="22"/>
              </w:rPr>
            </w:pPr>
            <w:r w:rsidRPr="00843F8D">
              <w:rPr>
                <w:rStyle w:val="0pt"/>
                <w:sz w:val="22"/>
                <w:szCs w:val="22"/>
              </w:rPr>
              <w:t>Формулирование необходимых экономических понятий и категорий, объяснение положений экономической теории</w:t>
            </w:r>
          </w:p>
        </w:tc>
        <w:tc>
          <w:tcPr>
            <w:tcW w:w="3572" w:type="dxa"/>
          </w:tcPr>
          <w:p w14:paraId="314CE9E2" w14:textId="0B15252C" w:rsidR="00D344B7" w:rsidRPr="00843F8D" w:rsidRDefault="00D344B7" w:rsidP="008C0963">
            <w:pPr>
              <w:jc w:val="center"/>
              <w:rPr>
                <w:sz w:val="22"/>
                <w:szCs w:val="22"/>
              </w:rPr>
            </w:pPr>
            <w:r w:rsidRPr="00843F8D">
              <w:rPr>
                <w:rStyle w:val="0pt"/>
                <w:sz w:val="22"/>
                <w:szCs w:val="22"/>
              </w:rPr>
              <w:t xml:space="preserve">Оперирует экономическими категориями, экономическими законами в </w:t>
            </w:r>
            <w:r w:rsidR="008C0963" w:rsidRPr="00843F8D">
              <w:rPr>
                <w:rStyle w:val="0pt"/>
                <w:sz w:val="22"/>
                <w:szCs w:val="22"/>
              </w:rPr>
              <w:t>учетной</w:t>
            </w:r>
            <w:r w:rsidRPr="00843F8D">
              <w:rPr>
                <w:rStyle w:val="0pt"/>
                <w:sz w:val="22"/>
                <w:szCs w:val="22"/>
              </w:rPr>
              <w:t xml:space="preserve"> сфере</w:t>
            </w:r>
          </w:p>
        </w:tc>
      </w:tr>
      <w:tr w:rsidR="00D344B7" w:rsidRPr="00843F8D" w14:paraId="21F262AF" w14:textId="77777777" w:rsidTr="00D344B7">
        <w:trPr>
          <w:trHeight w:val="567"/>
        </w:trPr>
        <w:tc>
          <w:tcPr>
            <w:tcW w:w="1566" w:type="dxa"/>
            <w:vMerge/>
          </w:tcPr>
          <w:p w14:paraId="6777F936" w14:textId="77777777" w:rsidR="00D344B7" w:rsidRPr="00843F8D" w:rsidRDefault="00D344B7" w:rsidP="00D344B7">
            <w:pPr>
              <w:rPr>
                <w:sz w:val="22"/>
                <w:szCs w:val="22"/>
              </w:rPr>
            </w:pPr>
          </w:p>
        </w:tc>
        <w:tc>
          <w:tcPr>
            <w:tcW w:w="2731" w:type="dxa"/>
            <w:gridSpan w:val="2"/>
            <w:vMerge/>
            <w:vAlign w:val="center"/>
          </w:tcPr>
          <w:p w14:paraId="00A07F0A" w14:textId="77777777" w:rsidR="00D344B7" w:rsidRPr="00843F8D" w:rsidRDefault="00D344B7" w:rsidP="00D344B7">
            <w:pPr>
              <w:rPr>
                <w:sz w:val="22"/>
                <w:szCs w:val="22"/>
              </w:rPr>
            </w:pPr>
          </w:p>
        </w:tc>
        <w:tc>
          <w:tcPr>
            <w:tcW w:w="3069" w:type="dxa"/>
          </w:tcPr>
          <w:p w14:paraId="283654C3" w14:textId="5CBFE7A5" w:rsidR="00D344B7" w:rsidRPr="00843F8D" w:rsidRDefault="00D344B7" w:rsidP="00D344B7">
            <w:pPr>
              <w:rPr>
                <w:sz w:val="22"/>
                <w:szCs w:val="22"/>
              </w:rPr>
            </w:pPr>
            <w:r w:rsidRPr="00843F8D">
              <w:rPr>
                <w:rStyle w:val="0pt"/>
                <w:sz w:val="22"/>
                <w:szCs w:val="22"/>
              </w:rPr>
              <w:t xml:space="preserve">У. </w:t>
            </w:r>
            <w:r w:rsidR="008C0963" w:rsidRPr="00843F8D">
              <w:rPr>
                <w:rStyle w:val="0pt"/>
                <w:sz w:val="22"/>
                <w:szCs w:val="22"/>
              </w:rPr>
              <w:t>Умеет и</w:t>
            </w:r>
            <w:r w:rsidRPr="00843F8D">
              <w:rPr>
                <w:rStyle w:val="0pt"/>
                <w:sz w:val="22"/>
                <w:szCs w:val="22"/>
              </w:rPr>
              <w:t>спользовать теоретические знания в области экономики в прикладных целях</w:t>
            </w:r>
          </w:p>
        </w:tc>
        <w:tc>
          <w:tcPr>
            <w:tcW w:w="3680" w:type="dxa"/>
            <w:vAlign w:val="bottom"/>
          </w:tcPr>
          <w:p w14:paraId="475E842C" w14:textId="67535F81" w:rsidR="00D344B7" w:rsidRPr="00843F8D" w:rsidRDefault="00D344B7" w:rsidP="00D344B7">
            <w:pPr>
              <w:jc w:val="center"/>
              <w:rPr>
                <w:sz w:val="22"/>
                <w:szCs w:val="22"/>
              </w:rPr>
            </w:pPr>
            <w:r w:rsidRPr="00843F8D">
              <w:rPr>
                <w:rStyle w:val="0pt"/>
                <w:sz w:val="22"/>
                <w:szCs w:val="22"/>
              </w:rPr>
              <w:t>Обзор нормативно-правовых актов в определенной сфере деятельности (учетной, аналитической, организационно-управленческой, расчетно-экономической)</w:t>
            </w:r>
          </w:p>
        </w:tc>
        <w:tc>
          <w:tcPr>
            <w:tcW w:w="3572" w:type="dxa"/>
          </w:tcPr>
          <w:p w14:paraId="10016E55" w14:textId="2C8EB95E" w:rsidR="00D344B7" w:rsidRPr="00843F8D" w:rsidRDefault="00D344B7" w:rsidP="00D344B7">
            <w:pPr>
              <w:jc w:val="center"/>
              <w:rPr>
                <w:sz w:val="22"/>
                <w:szCs w:val="22"/>
              </w:rPr>
            </w:pPr>
            <w:r w:rsidRPr="00843F8D">
              <w:rPr>
                <w:rStyle w:val="0pt"/>
                <w:sz w:val="22"/>
                <w:szCs w:val="22"/>
              </w:rPr>
              <w:t>Теоретическая часть ВКР описана полно и точно с использованием достижений экономической теории</w:t>
            </w:r>
          </w:p>
        </w:tc>
      </w:tr>
      <w:tr w:rsidR="00D344B7" w:rsidRPr="00843F8D" w14:paraId="6572F6E3" w14:textId="77777777" w:rsidTr="00D344B7">
        <w:trPr>
          <w:trHeight w:val="567"/>
        </w:trPr>
        <w:tc>
          <w:tcPr>
            <w:tcW w:w="1566" w:type="dxa"/>
            <w:vMerge/>
          </w:tcPr>
          <w:p w14:paraId="003D9975" w14:textId="77777777" w:rsidR="00D344B7" w:rsidRPr="00843F8D" w:rsidRDefault="00D344B7" w:rsidP="00D344B7">
            <w:pPr>
              <w:rPr>
                <w:sz w:val="22"/>
                <w:szCs w:val="22"/>
              </w:rPr>
            </w:pPr>
          </w:p>
        </w:tc>
        <w:tc>
          <w:tcPr>
            <w:tcW w:w="2731" w:type="dxa"/>
            <w:gridSpan w:val="2"/>
            <w:vMerge/>
            <w:vAlign w:val="center"/>
          </w:tcPr>
          <w:p w14:paraId="5634DED7" w14:textId="77777777" w:rsidR="00D344B7" w:rsidRPr="00843F8D" w:rsidRDefault="00D344B7" w:rsidP="00D344B7">
            <w:pPr>
              <w:rPr>
                <w:sz w:val="22"/>
                <w:szCs w:val="22"/>
              </w:rPr>
            </w:pPr>
          </w:p>
        </w:tc>
        <w:tc>
          <w:tcPr>
            <w:tcW w:w="3069" w:type="dxa"/>
          </w:tcPr>
          <w:p w14:paraId="4555C6EE" w14:textId="5CD0FB83" w:rsidR="00D344B7" w:rsidRPr="00843F8D" w:rsidRDefault="00D344B7" w:rsidP="00D344B7">
            <w:pPr>
              <w:rPr>
                <w:sz w:val="22"/>
                <w:szCs w:val="22"/>
              </w:rPr>
            </w:pPr>
            <w:r w:rsidRPr="00843F8D">
              <w:rPr>
                <w:rStyle w:val="0pt"/>
                <w:sz w:val="22"/>
                <w:szCs w:val="22"/>
              </w:rPr>
              <w:t xml:space="preserve">В. </w:t>
            </w:r>
            <w:r w:rsidR="008C0963" w:rsidRPr="00843F8D">
              <w:rPr>
                <w:rStyle w:val="0pt"/>
                <w:sz w:val="22"/>
                <w:szCs w:val="22"/>
              </w:rPr>
              <w:t>Владеет и</w:t>
            </w:r>
            <w:r w:rsidRPr="00843F8D">
              <w:rPr>
                <w:rStyle w:val="0pt"/>
                <w:sz w:val="22"/>
                <w:szCs w:val="22"/>
              </w:rPr>
              <w:t>нструментами экономического анализа предмета исследования</w:t>
            </w:r>
          </w:p>
        </w:tc>
        <w:tc>
          <w:tcPr>
            <w:tcW w:w="3680" w:type="dxa"/>
          </w:tcPr>
          <w:p w14:paraId="06BD851C" w14:textId="04788342" w:rsidR="00D344B7" w:rsidRPr="00843F8D" w:rsidRDefault="00D344B7" w:rsidP="00D344B7">
            <w:pPr>
              <w:jc w:val="center"/>
              <w:rPr>
                <w:sz w:val="22"/>
                <w:szCs w:val="22"/>
              </w:rPr>
            </w:pPr>
            <w:r w:rsidRPr="00843F8D">
              <w:rPr>
                <w:rStyle w:val="0pt"/>
                <w:sz w:val="22"/>
                <w:szCs w:val="22"/>
              </w:rPr>
              <w:t>Владение работой по подготовке теоретических и учетно-аналитических материалов для ВКР</w:t>
            </w:r>
          </w:p>
        </w:tc>
        <w:tc>
          <w:tcPr>
            <w:tcW w:w="3572" w:type="dxa"/>
            <w:vAlign w:val="bottom"/>
          </w:tcPr>
          <w:p w14:paraId="2FA8452F" w14:textId="6ED7CBB2" w:rsidR="00D344B7" w:rsidRPr="00843F8D" w:rsidRDefault="00D344B7" w:rsidP="00D344B7">
            <w:pPr>
              <w:jc w:val="center"/>
              <w:rPr>
                <w:sz w:val="22"/>
                <w:szCs w:val="22"/>
              </w:rPr>
            </w:pPr>
            <w:r w:rsidRPr="00843F8D">
              <w:rPr>
                <w:rStyle w:val="0pt"/>
                <w:sz w:val="22"/>
                <w:szCs w:val="22"/>
              </w:rPr>
              <w:t xml:space="preserve">Демонстрирует результаты выбора конкретных учетно-аналитических инструментов в ВКР и на </w:t>
            </w:r>
            <w:r w:rsidR="008C0963" w:rsidRPr="00843F8D">
              <w:rPr>
                <w:rStyle w:val="0pt"/>
                <w:sz w:val="22"/>
                <w:szCs w:val="22"/>
              </w:rPr>
              <w:t>экзамене</w:t>
            </w:r>
          </w:p>
        </w:tc>
      </w:tr>
      <w:tr w:rsidR="008C0963" w:rsidRPr="00843F8D" w14:paraId="10449B61" w14:textId="77777777" w:rsidTr="008C0963">
        <w:tc>
          <w:tcPr>
            <w:tcW w:w="1566" w:type="dxa"/>
            <w:vMerge w:val="restart"/>
          </w:tcPr>
          <w:p w14:paraId="674DB84F" w14:textId="7A1EDC16" w:rsidR="008C0963" w:rsidRPr="00843F8D" w:rsidRDefault="008C0963" w:rsidP="008C0963">
            <w:pPr>
              <w:rPr>
                <w:sz w:val="22"/>
                <w:szCs w:val="22"/>
              </w:rPr>
            </w:pPr>
            <w:r w:rsidRPr="00843F8D">
              <w:rPr>
                <w:sz w:val="22"/>
                <w:szCs w:val="22"/>
              </w:rPr>
              <w:t>ОК-4</w:t>
            </w:r>
          </w:p>
        </w:tc>
        <w:tc>
          <w:tcPr>
            <w:tcW w:w="2731" w:type="dxa"/>
            <w:gridSpan w:val="2"/>
            <w:vMerge w:val="restart"/>
            <w:vAlign w:val="center"/>
          </w:tcPr>
          <w:p w14:paraId="2BA497FA" w14:textId="1A5B7AA4" w:rsidR="008C0963" w:rsidRPr="00843F8D" w:rsidRDefault="008C0963" w:rsidP="008C0963">
            <w:pPr>
              <w:rPr>
                <w:sz w:val="22"/>
                <w:szCs w:val="22"/>
              </w:rPr>
            </w:pPr>
            <w:r w:rsidRPr="00843F8D">
              <w:rPr>
                <w:color w:val="22272F"/>
                <w:sz w:val="22"/>
                <w:szCs w:val="22"/>
                <w:shd w:val="clear" w:color="auto" w:fill="FFFFFF"/>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3069" w:type="dxa"/>
          </w:tcPr>
          <w:p w14:paraId="64670D29" w14:textId="10996C0A" w:rsidR="008C0963" w:rsidRPr="00843F8D" w:rsidRDefault="008C0963" w:rsidP="008C0963">
            <w:pPr>
              <w:rPr>
                <w:sz w:val="22"/>
                <w:szCs w:val="22"/>
              </w:rPr>
            </w:pPr>
            <w:r w:rsidRPr="00843F8D">
              <w:rPr>
                <w:rStyle w:val="0pt"/>
                <w:sz w:val="22"/>
                <w:szCs w:val="22"/>
              </w:rPr>
              <w:t>3. Знает нормы словоупотребления</w:t>
            </w:r>
          </w:p>
        </w:tc>
        <w:tc>
          <w:tcPr>
            <w:tcW w:w="3680" w:type="dxa"/>
          </w:tcPr>
          <w:p w14:paraId="6070D8B3" w14:textId="7B946D67" w:rsidR="008C0963" w:rsidRPr="00843F8D" w:rsidRDefault="008C0963" w:rsidP="008C0963">
            <w:pPr>
              <w:jc w:val="center"/>
              <w:rPr>
                <w:sz w:val="22"/>
                <w:szCs w:val="22"/>
              </w:rPr>
            </w:pPr>
            <w:r w:rsidRPr="00843F8D">
              <w:rPr>
                <w:rStyle w:val="0pt"/>
                <w:sz w:val="22"/>
                <w:szCs w:val="22"/>
              </w:rPr>
              <w:t>Изложение вопросов государственного экзамена и результатов ВКР</w:t>
            </w:r>
          </w:p>
        </w:tc>
        <w:tc>
          <w:tcPr>
            <w:tcW w:w="3572" w:type="dxa"/>
          </w:tcPr>
          <w:p w14:paraId="64364010" w14:textId="50976860" w:rsidR="008C0963" w:rsidRPr="00843F8D" w:rsidRDefault="008C0963" w:rsidP="008C0963">
            <w:pPr>
              <w:jc w:val="center"/>
              <w:rPr>
                <w:sz w:val="22"/>
                <w:szCs w:val="22"/>
              </w:rPr>
            </w:pPr>
            <w:r w:rsidRPr="00843F8D">
              <w:rPr>
                <w:rStyle w:val="0pt"/>
                <w:sz w:val="22"/>
                <w:szCs w:val="22"/>
              </w:rPr>
              <w:t>В процессе ответа на государственном экзамене и на защите ВКР использует современные нормы языкового общения</w:t>
            </w:r>
          </w:p>
        </w:tc>
      </w:tr>
      <w:tr w:rsidR="008C0963" w:rsidRPr="00843F8D" w14:paraId="73D1EDEB" w14:textId="77777777" w:rsidTr="008C0963">
        <w:tc>
          <w:tcPr>
            <w:tcW w:w="1566" w:type="dxa"/>
            <w:vMerge/>
          </w:tcPr>
          <w:p w14:paraId="0CA88E9B" w14:textId="77777777" w:rsidR="008C0963" w:rsidRPr="00843F8D" w:rsidRDefault="008C0963" w:rsidP="008C0963">
            <w:pPr>
              <w:rPr>
                <w:sz w:val="22"/>
                <w:szCs w:val="22"/>
              </w:rPr>
            </w:pPr>
          </w:p>
        </w:tc>
        <w:tc>
          <w:tcPr>
            <w:tcW w:w="2731" w:type="dxa"/>
            <w:gridSpan w:val="2"/>
            <w:vMerge/>
            <w:vAlign w:val="center"/>
          </w:tcPr>
          <w:p w14:paraId="39738D27" w14:textId="77777777" w:rsidR="008C0963" w:rsidRPr="00843F8D" w:rsidRDefault="008C0963" w:rsidP="008C0963">
            <w:pPr>
              <w:rPr>
                <w:sz w:val="22"/>
                <w:szCs w:val="22"/>
              </w:rPr>
            </w:pPr>
          </w:p>
        </w:tc>
        <w:tc>
          <w:tcPr>
            <w:tcW w:w="3069" w:type="dxa"/>
          </w:tcPr>
          <w:p w14:paraId="20FAD787" w14:textId="1CC28247" w:rsidR="008C0963" w:rsidRPr="00843F8D" w:rsidRDefault="008C0963" w:rsidP="008C0963">
            <w:pPr>
              <w:rPr>
                <w:sz w:val="22"/>
                <w:szCs w:val="22"/>
              </w:rPr>
            </w:pPr>
            <w:r w:rsidRPr="00843F8D">
              <w:rPr>
                <w:rStyle w:val="0pt"/>
                <w:sz w:val="22"/>
                <w:szCs w:val="22"/>
              </w:rPr>
              <w:t>У. Умеет свободно общаться на профессиональном языке</w:t>
            </w:r>
          </w:p>
        </w:tc>
        <w:tc>
          <w:tcPr>
            <w:tcW w:w="3680" w:type="dxa"/>
          </w:tcPr>
          <w:p w14:paraId="522B1F06" w14:textId="3A4E96ED" w:rsidR="008C0963" w:rsidRPr="00843F8D" w:rsidRDefault="008C0963" w:rsidP="008C0963">
            <w:pPr>
              <w:jc w:val="center"/>
              <w:rPr>
                <w:sz w:val="22"/>
                <w:szCs w:val="22"/>
              </w:rPr>
            </w:pPr>
            <w:r w:rsidRPr="00843F8D">
              <w:rPr>
                <w:rStyle w:val="0pt"/>
                <w:sz w:val="22"/>
                <w:szCs w:val="22"/>
              </w:rPr>
              <w:t>Применение в устной и письменной речи правил русского и иностранного языка</w:t>
            </w:r>
          </w:p>
        </w:tc>
        <w:tc>
          <w:tcPr>
            <w:tcW w:w="3572" w:type="dxa"/>
          </w:tcPr>
          <w:p w14:paraId="5B51FFDF" w14:textId="562E7DA8" w:rsidR="008C0963" w:rsidRPr="00843F8D" w:rsidRDefault="008C0963" w:rsidP="008C0963">
            <w:pPr>
              <w:jc w:val="center"/>
              <w:rPr>
                <w:sz w:val="22"/>
                <w:szCs w:val="22"/>
              </w:rPr>
            </w:pPr>
            <w:r w:rsidRPr="00843F8D">
              <w:rPr>
                <w:rStyle w:val="0pt"/>
                <w:sz w:val="22"/>
                <w:szCs w:val="22"/>
              </w:rPr>
              <w:t>Выстраивает грамотную устную и письменную профессиональную речь</w:t>
            </w:r>
          </w:p>
        </w:tc>
      </w:tr>
      <w:tr w:rsidR="008C0963" w:rsidRPr="00843F8D" w14:paraId="26511B5D" w14:textId="77777777" w:rsidTr="008C0963">
        <w:tc>
          <w:tcPr>
            <w:tcW w:w="1566" w:type="dxa"/>
            <w:vMerge/>
          </w:tcPr>
          <w:p w14:paraId="2C2A504A" w14:textId="77777777" w:rsidR="008C0963" w:rsidRPr="00843F8D" w:rsidRDefault="008C0963" w:rsidP="008C0963">
            <w:pPr>
              <w:rPr>
                <w:sz w:val="22"/>
                <w:szCs w:val="22"/>
              </w:rPr>
            </w:pPr>
          </w:p>
        </w:tc>
        <w:tc>
          <w:tcPr>
            <w:tcW w:w="2731" w:type="dxa"/>
            <w:gridSpan w:val="2"/>
            <w:vMerge/>
            <w:vAlign w:val="center"/>
          </w:tcPr>
          <w:p w14:paraId="6E56F2DC" w14:textId="77777777" w:rsidR="008C0963" w:rsidRPr="00843F8D" w:rsidRDefault="008C0963" w:rsidP="008C0963">
            <w:pPr>
              <w:rPr>
                <w:sz w:val="22"/>
                <w:szCs w:val="22"/>
              </w:rPr>
            </w:pPr>
          </w:p>
        </w:tc>
        <w:tc>
          <w:tcPr>
            <w:tcW w:w="3069" w:type="dxa"/>
          </w:tcPr>
          <w:p w14:paraId="18AFC2CF" w14:textId="48A8A14A" w:rsidR="008C0963" w:rsidRPr="00843F8D" w:rsidRDefault="008C0963" w:rsidP="008C0963">
            <w:pPr>
              <w:rPr>
                <w:sz w:val="22"/>
                <w:szCs w:val="22"/>
              </w:rPr>
            </w:pPr>
            <w:r w:rsidRPr="00843F8D">
              <w:rPr>
                <w:rStyle w:val="0pt"/>
                <w:sz w:val="22"/>
                <w:szCs w:val="22"/>
              </w:rPr>
              <w:t>В. Владеет различными формами, видами устной и письменной коммуникации в учебной и профессиональной деятельности</w:t>
            </w:r>
          </w:p>
        </w:tc>
        <w:tc>
          <w:tcPr>
            <w:tcW w:w="3680" w:type="dxa"/>
          </w:tcPr>
          <w:p w14:paraId="29D12D6F" w14:textId="003E6327" w:rsidR="008C0963" w:rsidRPr="00843F8D" w:rsidRDefault="008C0963" w:rsidP="008C0963">
            <w:pPr>
              <w:jc w:val="center"/>
              <w:rPr>
                <w:sz w:val="22"/>
                <w:szCs w:val="22"/>
              </w:rPr>
            </w:pPr>
            <w:r w:rsidRPr="00843F8D">
              <w:rPr>
                <w:rStyle w:val="0pt"/>
                <w:sz w:val="22"/>
                <w:szCs w:val="22"/>
              </w:rPr>
              <w:t>Возможность изучения литературы и общения на русском и иностранном языке в устной и письменной формах</w:t>
            </w:r>
          </w:p>
        </w:tc>
        <w:tc>
          <w:tcPr>
            <w:tcW w:w="3572" w:type="dxa"/>
          </w:tcPr>
          <w:p w14:paraId="58C8B192" w14:textId="3F806486" w:rsidR="008C0963" w:rsidRPr="00843F8D" w:rsidRDefault="008C0963" w:rsidP="008C0963">
            <w:pPr>
              <w:jc w:val="center"/>
              <w:rPr>
                <w:sz w:val="22"/>
                <w:szCs w:val="22"/>
              </w:rPr>
            </w:pPr>
            <w:r w:rsidRPr="00843F8D">
              <w:rPr>
                <w:rStyle w:val="0pt"/>
                <w:sz w:val="22"/>
                <w:szCs w:val="22"/>
              </w:rPr>
              <w:t>Ясно, четко и последовательно излагает материал в процессе ответа на государственном экзамене и на защите ВКР</w:t>
            </w:r>
          </w:p>
        </w:tc>
      </w:tr>
      <w:tr w:rsidR="008C0963" w:rsidRPr="00843F8D" w14:paraId="510A56BB" w14:textId="77777777" w:rsidTr="0054533E">
        <w:tc>
          <w:tcPr>
            <w:tcW w:w="1566" w:type="dxa"/>
            <w:vMerge w:val="restart"/>
          </w:tcPr>
          <w:p w14:paraId="02B6E144" w14:textId="0CEE34C0" w:rsidR="008C0963" w:rsidRPr="00843F8D" w:rsidRDefault="008C0963" w:rsidP="008C0963">
            <w:pPr>
              <w:rPr>
                <w:sz w:val="22"/>
                <w:szCs w:val="22"/>
              </w:rPr>
            </w:pPr>
            <w:r w:rsidRPr="00843F8D">
              <w:rPr>
                <w:sz w:val="22"/>
                <w:szCs w:val="22"/>
              </w:rPr>
              <w:t>ОК-5</w:t>
            </w:r>
          </w:p>
        </w:tc>
        <w:tc>
          <w:tcPr>
            <w:tcW w:w="2731" w:type="dxa"/>
            <w:gridSpan w:val="2"/>
            <w:vMerge w:val="restart"/>
            <w:vAlign w:val="center"/>
          </w:tcPr>
          <w:p w14:paraId="3CEC9292" w14:textId="1DEA7E1F" w:rsidR="008C0963" w:rsidRPr="00843F8D" w:rsidRDefault="008C0963" w:rsidP="008C0963">
            <w:pPr>
              <w:rPr>
                <w:sz w:val="22"/>
                <w:szCs w:val="22"/>
              </w:rPr>
            </w:pPr>
            <w:r w:rsidRPr="00843F8D">
              <w:rPr>
                <w:color w:val="22272F"/>
                <w:sz w:val="22"/>
                <w:szCs w:val="22"/>
                <w:shd w:val="clear" w:color="auto" w:fill="FFFFFF"/>
              </w:rPr>
              <w:t>способность работать в коллективе, толерантно воспринимая социальные, этнические, конфессиональные и культурные различия</w:t>
            </w:r>
          </w:p>
        </w:tc>
        <w:tc>
          <w:tcPr>
            <w:tcW w:w="3069" w:type="dxa"/>
          </w:tcPr>
          <w:p w14:paraId="5ABFAC9A" w14:textId="16BCC1DD" w:rsidR="008C0963" w:rsidRPr="00843F8D" w:rsidRDefault="008C0963" w:rsidP="0054533E">
            <w:pPr>
              <w:pStyle w:val="a4"/>
              <w:ind w:left="0"/>
              <w:contextualSpacing w:val="0"/>
              <w:rPr>
                <w:sz w:val="22"/>
                <w:szCs w:val="22"/>
              </w:rPr>
            </w:pPr>
            <w:r w:rsidRPr="00843F8D">
              <w:rPr>
                <w:rStyle w:val="0pt"/>
                <w:sz w:val="22"/>
                <w:szCs w:val="22"/>
              </w:rPr>
              <w:t>З. Знает основные принципы работы в коллективе</w:t>
            </w:r>
          </w:p>
        </w:tc>
        <w:tc>
          <w:tcPr>
            <w:tcW w:w="3680" w:type="dxa"/>
          </w:tcPr>
          <w:p w14:paraId="064D7E52" w14:textId="1F994671" w:rsidR="008C0963" w:rsidRPr="00843F8D" w:rsidRDefault="008C0963" w:rsidP="0054533E">
            <w:pPr>
              <w:jc w:val="center"/>
              <w:rPr>
                <w:sz w:val="22"/>
                <w:szCs w:val="22"/>
              </w:rPr>
            </w:pPr>
            <w:r w:rsidRPr="00843F8D">
              <w:rPr>
                <w:rStyle w:val="0pt"/>
                <w:sz w:val="22"/>
                <w:szCs w:val="22"/>
              </w:rPr>
              <w:t>Формулирование ответов на вопросы членов государственной экзаменационной комиссии</w:t>
            </w:r>
          </w:p>
        </w:tc>
        <w:tc>
          <w:tcPr>
            <w:tcW w:w="3572" w:type="dxa"/>
          </w:tcPr>
          <w:p w14:paraId="65F3B241" w14:textId="56302A73" w:rsidR="008C0963" w:rsidRPr="00843F8D" w:rsidRDefault="008C0963" w:rsidP="0054533E">
            <w:pPr>
              <w:jc w:val="center"/>
              <w:rPr>
                <w:sz w:val="22"/>
                <w:szCs w:val="22"/>
              </w:rPr>
            </w:pPr>
            <w:r w:rsidRPr="00843F8D">
              <w:rPr>
                <w:rStyle w:val="0pt"/>
                <w:sz w:val="22"/>
                <w:szCs w:val="22"/>
              </w:rPr>
              <w:t>Демонстрирует аргументированность ответов</w:t>
            </w:r>
          </w:p>
        </w:tc>
      </w:tr>
      <w:tr w:rsidR="008C0963" w:rsidRPr="00843F8D" w14:paraId="279C38E8" w14:textId="77777777" w:rsidTr="0054533E">
        <w:tc>
          <w:tcPr>
            <w:tcW w:w="1566" w:type="dxa"/>
            <w:vMerge/>
          </w:tcPr>
          <w:p w14:paraId="46931A9A" w14:textId="77777777" w:rsidR="008C0963" w:rsidRPr="00843F8D" w:rsidRDefault="008C0963" w:rsidP="008C0963">
            <w:pPr>
              <w:rPr>
                <w:sz w:val="22"/>
                <w:szCs w:val="22"/>
              </w:rPr>
            </w:pPr>
          </w:p>
        </w:tc>
        <w:tc>
          <w:tcPr>
            <w:tcW w:w="2731" w:type="dxa"/>
            <w:gridSpan w:val="2"/>
            <w:vMerge/>
            <w:vAlign w:val="center"/>
          </w:tcPr>
          <w:p w14:paraId="14706E06" w14:textId="77777777" w:rsidR="008C0963" w:rsidRPr="00843F8D" w:rsidRDefault="008C0963" w:rsidP="008C0963">
            <w:pPr>
              <w:rPr>
                <w:sz w:val="22"/>
                <w:szCs w:val="22"/>
              </w:rPr>
            </w:pPr>
          </w:p>
        </w:tc>
        <w:tc>
          <w:tcPr>
            <w:tcW w:w="3069" w:type="dxa"/>
          </w:tcPr>
          <w:p w14:paraId="38399B1F" w14:textId="73617875" w:rsidR="008C0963" w:rsidRPr="00843F8D" w:rsidRDefault="008C0963" w:rsidP="0054533E">
            <w:pPr>
              <w:rPr>
                <w:sz w:val="22"/>
                <w:szCs w:val="22"/>
              </w:rPr>
            </w:pPr>
            <w:r w:rsidRPr="00843F8D">
              <w:rPr>
                <w:rStyle w:val="0pt"/>
                <w:sz w:val="22"/>
                <w:szCs w:val="22"/>
              </w:rPr>
              <w:t>У. Умеет аргументировать собственную мировоззренческую позицию в процессе межличностной коммуникации</w:t>
            </w:r>
          </w:p>
        </w:tc>
        <w:tc>
          <w:tcPr>
            <w:tcW w:w="3680" w:type="dxa"/>
          </w:tcPr>
          <w:p w14:paraId="1500BDEB" w14:textId="7EF2D2FA" w:rsidR="008C0963" w:rsidRPr="00843F8D" w:rsidRDefault="008C0963" w:rsidP="0054533E">
            <w:pPr>
              <w:jc w:val="center"/>
              <w:rPr>
                <w:sz w:val="22"/>
                <w:szCs w:val="22"/>
              </w:rPr>
            </w:pPr>
            <w:r w:rsidRPr="00843F8D">
              <w:rPr>
                <w:rStyle w:val="0pt"/>
                <w:sz w:val="22"/>
                <w:szCs w:val="22"/>
              </w:rPr>
              <w:t>Проявление собственной мировоззренческой позиции в процессе проведения государственной итоговой аттестации</w:t>
            </w:r>
          </w:p>
        </w:tc>
        <w:tc>
          <w:tcPr>
            <w:tcW w:w="3572" w:type="dxa"/>
          </w:tcPr>
          <w:p w14:paraId="5882A90D" w14:textId="34E936CE" w:rsidR="008C0963" w:rsidRPr="00843F8D" w:rsidRDefault="008C0963" w:rsidP="0054533E">
            <w:pPr>
              <w:jc w:val="center"/>
              <w:rPr>
                <w:sz w:val="22"/>
                <w:szCs w:val="22"/>
              </w:rPr>
            </w:pPr>
            <w:r w:rsidRPr="00843F8D">
              <w:rPr>
                <w:rStyle w:val="0pt"/>
                <w:sz w:val="22"/>
                <w:szCs w:val="22"/>
              </w:rPr>
              <w:t>Достойно высказывает мировоззренческую позицию на основе уважения к социальным, этническим, конфессиональным и культурным различиям</w:t>
            </w:r>
          </w:p>
        </w:tc>
      </w:tr>
      <w:tr w:rsidR="008C0963" w:rsidRPr="00843F8D" w14:paraId="6BA90E68" w14:textId="77777777" w:rsidTr="0054533E">
        <w:tc>
          <w:tcPr>
            <w:tcW w:w="1566" w:type="dxa"/>
            <w:vMerge/>
          </w:tcPr>
          <w:p w14:paraId="101D4E52" w14:textId="77777777" w:rsidR="008C0963" w:rsidRPr="00843F8D" w:rsidRDefault="008C0963" w:rsidP="008C0963">
            <w:pPr>
              <w:rPr>
                <w:sz w:val="22"/>
                <w:szCs w:val="22"/>
              </w:rPr>
            </w:pPr>
          </w:p>
        </w:tc>
        <w:tc>
          <w:tcPr>
            <w:tcW w:w="2731" w:type="dxa"/>
            <w:gridSpan w:val="2"/>
            <w:vMerge/>
            <w:vAlign w:val="center"/>
          </w:tcPr>
          <w:p w14:paraId="4F524A93" w14:textId="77777777" w:rsidR="008C0963" w:rsidRPr="00843F8D" w:rsidRDefault="008C0963" w:rsidP="008C0963">
            <w:pPr>
              <w:rPr>
                <w:sz w:val="22"/>
                <w:szCs w:val="22"/>
              </w:rPr>
            </w:pPr>
          </w:p>
        </w:tc>
        <w:tc>
          <w:tcPr>
            <w:tcW w:w="3069" w:type="dxa"/>
          </w:tcPr>
          <w:p w14:paraId="2303B861" w14:textId="0B52DDB1" w:rsidR="008C0963" w:rsidRPr="00843F8D" w:rsidRDefault="008C0963" w:rsidP="0054533E">
            <w:pPr>
              <w:rPr>
                <w:sz w:val="22"/>
                <w:szCs w:val="22"/>
              </w:rPr>
            </w:pPr>
            <w:r w:rsidRPr="00843F8D">
              <w:rPr>
                <w:rStyle w:val="0pt"/>
                <w:sz w:val="22"/>
                <w:szCs w:val="22"/>
              </w:rPr>
              <w:t>В. Владеет навыками взаимодействия с экспертами в профессиональной области</w:t>
            </w:r>
          </w:p>
        </w:tc>
        <w:tc>
          <w:tcPr>
            <w:tcW w:w="3680" w:type="dxa"/>
          </w:tcPr>
          <w:p w14:paraId="60C525F2" w14:textId="09453A72" w:rsidR="008C0963" w:rsidRPr="00843F8D" w:rsidRDefault="008C0963" w:rsidP="0054533E">
            <w:pPr>
              <w:jc w:val="center"/>
              <w:rPr>
                <w:sz w:val="22"/>
                <w:szCs w:val="22"/>
              </w:rPr>
            </w:pPr>
            <w:r w:rsidRPr="00843F8D">
              <w:rPr>
                <w:rStyle w:val="0pt"/>
                <w:sz w:val="22"/>
                <w:szCs w:val="22"/>
              </w:rPr>
              <w:t>Обладание общими и профессиональными нормами этического поведения</w:t>
            </w:r>
          </w:p>
        </w:tc>
        <w:tc>
          <w:tcPr>
            <w:tcW w:w="3572" w:type="dxa"/>
          </w:tcPr>
          <w:p w14:paraId="064DA469" w14:textId="55838BBA" w:rsidR="008C0963" w:rsidRPr="00843F8D" w:rsidRDefault="008C0963" w:rsidP="0054533E">
            <w:pPr>
              <w:jc w:val="center"/>
              <w:rPr>
                <w:sz w:val="22"/>
                <w:szCs w:val="22"/>
              </w:rPr>
            </w:pPr>
            <w:r w:rsidRPr="00843F8D">
              <w:rPr>
                <w:rStyle w:val="0pt"/>
                <w:sz w:val="22"/>
                <w:szCs w:val="22"/>
              </w:rPr>
              <w:t>Способен к критическому осмыслению своей мировоззренческой позиции</w:t>
            </w:r>
          </w:p>
        </w:tc>
      </w:tr>
      <w:tr w:rsidR="0054533E" w:rsidRPr="00843F8D" w14:paraId="18B376D0" w14:textId="77777777" w:rsidTr="0054533E">
        <w:tc>
          <w:tcPr>
            <w:tcW w:w="1566" w:type="dxa"/>
            <w:vMerge w:val="restart"/>
          </w:tcPr>
          <w:p w14:paraId="700C37E1" w14:textId="296A6DDD" w:rsidR="0054533E" w:rsidRPr="00843F8D" w:rsidRDefault="0054533E" w:rsidP="0054533E">
            <w:pPr>
              <w:rPr>
                <w:sz w:val="22"/>
                <w:szCs w:val="22"/>
              </w:rPr>
            </w:pPr>
            <w:r w:rsidRPr="00843F8D">
              <w:rPr>
                <w:sz w:val="22"/>
                <w:szCs w:val="22"/>
              </w:rPr>
              <w:t>ОК-6</w:t>
            </w:r>
          </w:p>
        </w:tc>
        <w:tc>
          <w:tcPr>
            <w:tcW w:w="2731" w:type="dxa"/>
            <w:gridSpan w:val="2"/>
            <w:vMerge w:val="restart"/>
            <w:vAlign w:val="center"/>
          </w:tcPr>
          <w:p w14:paraId="1FC8A562" w14:textId="7DA2C309" w:rsidR="0054533E" w:rsidRPr="00843F8D" w:rsidRDefault="0054533E" w:rsidP="0054533E">
            <w:pPr>
              <w:rPr>
                <w:sz w:val="22"/>
                <w:szCs w:val="22"/>
              </w:rPr>
            </w:pPr>
            <w:r w:rsidRPr="00843F8D">
              <w:rPr>
                <w:color w:val="22272F"/>
                <w:sz w:val="22"/>
                <w:szCs w:val="22"/>
                <w:shd w:val="clear" w:color="auto" w:fill="FFFFFF"/>
              </w:rPr>
              <w:t>способность использовать основы правовых знаний в различных сферах деятельности</w:t>
            </w:r>
          </w:p>
        </w:tc>
        <w:tc>
          <w:tcPr>
            <w:tcW w:w="3069" w:type="dxa"/>
          </w:tcPr>
          <w:p w14:paraId="6F7D50C7" w14:textId="672A33BB" w:rsidR="0054533E" w:rsidRPr="00843F8D" w:rsidRDefault="0054533E" w:rsidP="0054533E">
            <w:pPr>
              <w:rPr>
                <w:sz w:val="22"/>
                <w:szCs w:val="22"/>
              </w:rPr>
            </w:pPr>
            <w:r w:rsidRPr="00843F8D">
              <w:rPr>
                <w:rStyle w:val="0pt"/>
                <w:sz w:val="22"/>
                <w:szCs w:val="22"/>
              </w:rPr>
              <w:t>З. Знает источники нормативно-правового регулирования бухгалтерского учета и контроля</w:t>
            </w:r>
          </w:p>
        </w:tc>
        <w:tc>
          <w:tcPr>
            <w:tcW w:w="3680" w:type="dxa"/>
          </w:tcPr>
          <w:p w14:paraId="3590DAA1" w14:textId="69B32D62" w:rsidR="0054533E" w:rsidRPr="00843F8D" w:rsidRDefault="0054533E" w:rsidP="0054533E">
            <w:pPr>
              <w:jc w:val="center"/>
              <w:rPr>
                <w:sz w:val="22"/>
                <w:szCs w:val="22"/>
              </w:rPr>
            </w:pPr>
            <w:r w:rsidRPr="00843F8D">
              <w:rPr>
                <w:rStyle w:val="0pt"/>
                <w:sz w:val="22"/>
                <w:szCs w:val="22"/>
              </w:rPr>
              <w:t>Формулирование необходимых общенаучных понятий и категорий, объяснение положений нормативно-правовой базы в сфере бухгалтерского учета и контроля</w:t>
            </w:r>
          </w:p>
        </w:tc>
        <w:tc>
          <w:tcPr>
            <w:tcW w:w="3572" w:type="dxa"/>
          </w:tcPr>
          <w:p w14:paraId="1120218A" w14:textId="0AD14CB7" w:rsidR="0054533E" w:rsidRPr="00843F8D" w:rsidRDefault="0054533E" w:rsidP="0054533E">
            <w:pPr>
              <w:jc w:val="center"/>
              <w:rPr>
                <w:sz w:val="22"/>
                <w:szCs w:val="22"/>
              </w:rPr>
            </w:pPr>
            <w:r w:rsidRPr="00843F8D">
              <w:rPr>
                <w:rStyle w:val="0pt"/>
                <w:sz w:val="22"/>
                <w:szCs w:val="22"/>
              </w:rPr>
              <w:t>Оперирует целостным комплексом представлений о действующей нормативно-правовой базе в сфере бухгалтерского учета и контроля</w:t>
            </w:r>
          </w:p>
        </w:tc>
      </w:tr>
      <w:tr w:rsidR="0054533E" w:rsidRPr="00843F8D" w14:paraId="181354B4" w14:textId="77777777" w:rsidTr="0054533E">
        <w:tc>
          <w:tcPr>
            <w:tcW w:w="1566" w:type="dxa"/>
            <w:vMerge/>
          </w:tcPr>
          <w:p w14:paraId="3200E06F" w14:textId="77777777" w:rsidR="0054533E" w:rsidRPr="00843F8D" w:rsidRDefault="0054533E" w:rsidP="0054533E">
            <w:pPr>
              <w:rPr>
                <w:sz w:val="22"/>
                <w:szCs w:val="22"/>
              </w:rPr>
            </w:pPr>
          </w:p>
        </w:tc>
        <w:tc>
          <w:tcPr>
            <w:tcW w:w="2731" w:type="dxa"/>
            <w:gridSpan w:val="2"/>
            <w:vMerge/>
            <w:vAlign w:val="center"/>
          </w:tcPr>
          <w:p w14:paraId="66AEDFC2" w14:textId="77777777" w:rsidR="0054533E" w:rsidRPr="00843F8D" w:rsidRDefault="0054533E" w:rsidP="0054533E">
            <w:pPr>
              <w:rPr>
                <w:sz w:val="22"/>
                <w:szCs w:val="22"/>
              </w:rPr>
            </w:pPr>
          </w:p>
        </w:tc>
        <w:tc>
          <w:tcPr>
            <w:tcW w:w="3069" w:type="dxa"/>
          </w:tcPr>
          <w:p w14:paraId="5DCB02B8" w14:textId="7A33A1D6" w:rsidR="0054533E" w:rsidRPr="00843F8D" w:rsidRDefault="0054533E" w:rsidP="0054533E">
            <w:pPr>
              <w:rPr>
                <w:sz w:val="22"/>
                <w:szCs w:val="22"/>
              </w:rPr>
            </w:pPr>
            <w:r w:rsidRPr="00843F8D">
              <w:rPr>
                <w:rStyle w:val="0pt"/>
                <w:sz w:val="22"/>
                <w:szCs w:val="22"/>
              </w:rPr>
              <w:t>У. Умеет осуществлять поиск нормативно-правовых документов, необходимых для решения профессиональных задач</w:t>
            </w:r>
          </w:p>
        </w:tc>
        <w:tc>
          <w:tcPr>
            <w:tcW w:w="3680" w:type="dxa"/>
          </w:tcPr>
          <w:p w14:paraId="5034469A" w14:textId="61CF3517" w:rsidR="0054533E" w:rsidRPr="00843F8D" w:rsidRDefault="0054533E" w:rsidP="0054533E">
            <w:pPr>
              <w:jc w:val="center"/>
              <w:rPr>
                <w:sz w:val="22"/>
                <w:szCs w:val="22"/>
              </w:rPr>
            </w:pPr>
            <w:r w:rsidRPr="00843F8D">
              <w:rPr>
                <w:rStyle w:val="0pt"/>
                <w:sz w:val="22"/>
                <w:szCs w:val="22"/>
              </w:rPr>
              <w:t>Обзор нормативно-правовых актов в определенной сфере деятельности (учетной, аналитической, организационно-управленческой, расчетно-экономической)</w:t>
            </w:r>
          </w:p>
        </w:tc>
        <w:tc>
          <w:tcPr>
            <w:tcW w:w="3572" w:type="dxa"/>
          </w:tcPr>
          <w:p w14:paraId="00856228" w14:textId="1C6901F3" w:rsidR="0054533E" w:rsidRPr="00843F8D" w:rsidRDefault="0054533E" w:rsidP="0054533E">
            <w:pPr>
              <w:jc w:val="center"/>
              <w:rPr>
                <w:sz w:val="22"/>
                <w:szCs w:val="22"/>
              </w:rPr>
            </w:pPr>
            <w:r w:rsidRPr="00843F8D">
              <w:rPr>
                <w:rStyle w:val="0pt"/>
                <w:sz w:val="22"/>
                <w:szCs w:val="22"/>
              </w:rPr>
              <w:t>Нормативно-правовая база описана полно и точно, примеры правоприменительной практики разъясняют возможные пути решения задач учета и контроля в управлении бизнесом</w:t>
            </w:r>
          </w:p>
        </w:tc>
      </w:tr>
      <w:tr w:rsidR="0054533E" w:rsidRPr="00843F8D" w14:paraId="3A6C4AB4" w14:textId="77777777" w:rsidTr="0054533E">
        <w:tc>
          <w:tcPr>
            <w:tcW w:w="1566" w:type="dxa"/>
            <w:vMerge/>
          </w:tcPr>
          <w:p w14:paraId="48FF719A" w14:textId="77777777" w:rsidR="0054533E" w:rsidRPr="00843F8D" w:rsidRDefault="0054533E" w:rsidP="0054533E">
            <w:pPr>
              <w:rPr>
                <w:sz w:val="22"/>
                <w:szCs w:val="22"/>
              </w:rPr>
            </w:pPr>
          </w:p>
        </w:tc>
        <w:tc>
          <w:tcPr>
            <w:tcW w:w="2731" w:type="dxa"/>
            <w:gridSpan w:val="2"/>
            <w:vMerge/>
            <w:vAlign w:val="center"/>
          </w:tcPr>
          <w:p w14:paraId="0AB5EC7A" w14:textId="77777777" w:rsidR="0054533E" w:rsidRPr="00843F8D" w:rsidRDefault="0054533E" w:rsidP="0054533E">
            <w:pPr>
              <w:rPr>
                <w:sz w:val="22"/>
                <w:szCs w:val="22"/>
              </w:rPr>
            </w:pPr>
          </w:p>
        </w:tc>
        <w:tc>
          <w:tcPr>
            <w:tcW w:w="3069" w:type="dxa"/>
          </w:tcPr>
          <w:p w14:paraId="5394A710" w14:textId="29D48A27" w:rsidR="0054533E" w:rsidRPr="00843F8D" w:rsidRDefault="0054533E" w:rsidP="0054533E">
            <w:pPr>
              <w:rPr>
                <w:sz w:val="22"/>
                <w:szCs w:val="22"/>
              </w:rPr>
            </w:pPr>
            <w:r w:rsidRPr="00843F8D">
              <w:rPr>
                <w:rStyle w:val="0pt"/>
                <w:sz w:val="22"/>
                <w:szCs w:val="22"/>
              </w:rPr>
              <w:t>В. Владеет навыками</w:t>
            </w:r>
          </w:p>
          <w:p w14:paraId="08DA034E" w14:textId="77777777" w:rsidR="0054533E" w:rsidRPr="00843F8D" w:rsidRDefault="0054533E" w:rsidP="0054533E">
            <w:pPr>
              <w:rPr>
                <w:sz w:val="22"/>
                <w:szCs w:val="22"/>
              </w:rPr>
            </w:pPr>
            <w:r w:rsidRPr="00843F8D">
              <w:rPr>
                <w:rStyle w:val="0pt"/>
                <w:sz w:val="22"/>
                <w:szCs w:val="22"/>
              </w:rPr>
              <w:t>использования</w:t>
            </w:r>
          </w:p>
          <w:p w14:paraId="2EBD8FCB" w14:textId="77777777" w:rsidR="0054533E" w:rsidRPr="00843F8D" w:rsidRDefault="0054533E" w:rsidP="0054533E">
            <w:pPr>
              <w:rPr>
                <w:sz w:val="22"/>
                <w:szCs w:val="22"/>
              </w:rPr>
            </w:pPr>
            <w:r w:rsidRPr="00843F8D">
              <w:rPr>
                <w:rStyle w:val="0pt"/>
                <w:sz w:val="22"/>
                <w:szCs w:val="22"/>
              </w:rPr>
              <w:t>правовой документации</w:t>
            </w:r>
          </w:p>
          <w:p w14:paraId="39422B06" w14:textId="77777777" w:rsidR="0054533E" w:rsidRPr="00843F8D" w:rsidRDefault="0054533E" w:rsidP="0054533E">
            <w:pPr>
              <w:rPr>
                <w:sz w:val="22"/>
                <w:szCs w:val="22"/>
              </w:rPr>
            </w:pPr>
            <w:r w:rsidRPr="00843F8D">
              <w:rPr>
                <w:rStyle w:val="0pt"/>
                <w:sz w:val="22"/>
                <w:szCs w:val="22"/>
              </w:rPr>
              <w:t>в экономической</w:t>
            </w:r>
          </w:p>
          <w:p w14:paraId="3A795B93" w14:textId="77777777" w:rsidR="0054533E" w:rsidRPr="00843F8D" w:rsidRDefault="0054533E" w:rsidP="0054533E">
            <w:pPr>
              <w:rPr>
                <w:sz w:val="22"/>
                <w:szCs w:val="22"/>
              </w:rPr>
            </w:pPr>
            <w:r w:rsidRPr="00843F8D">
              <w:rPr>
                <w:rStyle w:val="0pt"/>
                <w:sz w:val="22"/>
                <w:szCs w:val="22"/>
              </w:rPr>
              <w:t>деятельности</w:t>
            </w:r>
          </w:p>
          <w:p w14:paraId="5CBADA70" w14:textId="77777777" w:rsidR="0054533E" w:rsidRPr="00843F8D" w:rsidRDefault="0054533E" w:rsidP="0054533E">
            <w:pPr>
              <w:rPr>
                <w:sz w:val="22"/>
                <w:szCs w:val="22"/>
              </w:rPr>
            </w:pPr>
            <w:r w:rsidRPr="00843F8D">
              <w:rPr>
                <w:rStyle w:val="0pt"/>
                <w:sz w:val="22"/>
                <w:szCs w:val="22"/>
              </w:rPr>
              <w:t>финансово-кредитного</w:t>
            </w:r>
          </w:p>
          <w:p w14:paraId="003DBB66" w14:textId="075AD1D5" w:rsidR="0054533E" w:rsidRPr="00843F8D" w:rsidRDefault="0054533E" w:rsidP="0054533E">
            <w:pPr>
              <w:rPr>
                <w:sz w:val="22"/>
                <w:szCs w:val="22"/>
              </w:rPr>
            </w:pPr>
            <w:r w:rsidRPr="00843F8D">
              <w:rPr>
                <w:rStyle w:val="0pt"/>
                <w:sz w:val="22"/>
                <w:szCs w:val="22"/>
              </w:rPr>
              <w:t>сектора</w:t>
            </w:r>
          </w:p>
        </w:tc>
        <w:tc>
          <w:tcPr>
            <w:tcW w:w="3680" w:type="dxa"/>
          </w:tcPr>
          <w:p w14:paraId="5B4AD892" w14:textId="7BA5BE5D" w:rsidR="0054533E" w:rsidRPr="00843F8D" w:rsidRDefault="0054533E" w:rsidP="0054533E">
            <w:pPr>
              <w:jc w:val="center"/>
              <w:rPr>
                <w:sz w:val="22"/>
                <w:szCs w:val="22"/>
              </w:rPr>
            </w:pPr>
            <w:r w:rsidRPr="00843F8D">
              <w:rPr>
                <w:rStyle w:val="0pt"/>
                <w:sz w:val="22"/>
                <w:szCs w:val="22"/>
              </w:rPr>
              <w:t>Подготовка бухгалтерской, отчетной документации на основе анализа нормативно-</w:t>
            </w:r>
            <w:r w:rsidR="00843F8D" w:rsidRPr="00843F8D">
              <w:rPr>
                <w:rStyle w:val="0pt"/>
                <w:sz w:val="22"/>
                <w:szCs w:val="22"/>
              </w:rPr>
              <w:t>правовых источников</w:t>
            </w:r>
          </w:p>
        </w:tc>
        <w:tc>
          <w:tcPr>
            <w:tcW w:w="3572" w:type="dxa"/>
          </w:tcPr>
          <w:p w14:paraId="616352CC" w14:textId="5CDF31CE" w:rsidR="0054533E" w:rsidRPr="00843F8D" w:rsidRDefault="0054533E" w:rsidP="0054533E">
            <w:pPr>
              <w:jc w:val="center"/>
              <w:rPr>
                <w:sz w:val="22"/>
                <w:szCs w:val="22"/>
              </w:rPr>
            </w:pPr>
            <w:r w:rsidRPr="00843F8D">
              <w:rPr>
                <w:rStyle w:val="0pt"/>
                <w:sz w:val="22"/>
                <w:szCs w:val="22"/>
              </w:rPr>
              <w:t>Демонстрирует результаты выбора конкретных нормативно-правовых документов для расчета каждого показателя.</w:t>
            </w:r>
          </w:p>
        </w:tc>
      </w:tr>
      <w:tr w:rsidR="0054533E" w:rsidRPr="00843F8D" w14:paraId="18F50A1C" w14:textId="77777777" w:rsidTr="0054533E">
        <w:tc>
          <w:tcPr>
            <w:tcW w:w="1566" w:type="dxa"/>
            <w:vMerge w:val="restart"/>
          </w:tcPr>
          <w:p w14:paraId="3697699C" w14:textId="73056F07" w:rsidR="0054533E" w:rsidRPr="00843F8D" w:rsidRDefault="0054533E" w:rsidP="0054533E">
            <w:pPr>
              <w:rPr>
                <w:sz w:val="22"/>
                <w:szCs w:val="22"/>
              </w:rPr>
            </w:pPr>
            <w:r w:rsidRPr="00843F8D">
              <w:rPr>
                <w:sz w:val="22"/>
                <w:szCs w:val="22"/>
              </w:rPr>
              <w:t>ОК-7</w:t>
            </w:r>
          </w:p>
        </w:tc>
        <w:tc>
          <w:tcPr>
            <w:tcW w:w="2731" w:type="dxa"/>
            <w:gridSpan w:val="2"/>
            <w:vMerge w:val="restart"/>
            <w:vAlign w:val="center"/>
          </w:tcPr>
          <w:p w14:paraId="69BB64AE" w14:textId="72B8E1E8" w:rsidR="0054533E" w:rsidRPr="00843F8D" w:rsidRDefault="0054533E" w:rsidP="0054533E">
            <w:pPr>
              <w:rPr>
                <w:sz w:val="22"/>
                <w:szCs w:val="22"/>
              </w:rPr>
            </w:pPr>
            <w:r w:rsidRPr="00843F8D">
              <w:rPr>
                <w:color w:val="22272F"/>
                <w:sz w:val="22"/>
                <w:szCs w:val="22"/>
                <w:shd w:val="clear" w:color="auto" w:fill="FFFFFF"/>
              </w:rPr>
              <w:t>способность к самоорганизации и самообразованию</w:t>
            </w:r>
          </w:p>
        </w:tc>
        <w:tc>
          <w:tcPr>
            <w:tcW w:w="3069" w:type="dxa"/>
          </w:tcPr>
          <w:p w14:paraId="55124D56" w14:textId="50507511" w:rsidR="0054533E" w:rsidRPr="00843F8D" w:rsidRDefault="00843F8D" w:rsidP="00843F8D">
            <w:pPr>
              <w:rPr>
                <w:sz w:val="22"/>
                <w:szCs w:val="22"/>
              </w:rPr>
            </w:pPr>
            <w:r w:rsidRPr="00843F8D">
              <w:rPr>
                <w:rStyle w:val="0pt"/>
                <w:sz w:val="22"/>
                <w:szCs w:val="22"/>
              </w:rPr>
              <w:t>З</w:t>
            </w:r>
            <w:r w:rsidR="0054533E" w:rsidRPr="00843F8D">
              <w:rPr>
                <w:rStyle w:val="0pt"/>
                <w:sz w:val="22"/>
                <w:szCs w:val="22"/>
              </w:rPr>
              <w:t>.</w:t>
            </w:r>
            <w:r w:rsidRPr="00843F8D">
              <w:rPr>
                <w:rStyle w:val="0pt"/>
                <w:sz w:val="22"/>
                <w:szCs w:val="22"/>
              </w:rPr>
              <w:t xml:space="preserve"> Знать направления </w:t>
            </w:r>
            <w:r w:rsidR="0054533E" w:rsidRPr="00843F8D">
              <w:rPr>
                <w:rStyle w:val="0pt"/>
                <w:sz w:val="22"/>
                <w:szCs w:val="22"/>
              </w:rPr>
              <w:t>профессионального</w:t>
            </w:r>
            <w:r w:rsidRPr="00843F8D">
              <w:rPr>
                <w:rStyle w:val="0pt"/>
                <w:sz w:val="22"/>
                <w:szCs w:val="22"/>
              </w:rPr>
              <w:t xml:space="preserve"> </w:t>
            </w:r>
            <w:r w:rsidR="0054533E" w:rsidRPr="00843F8D">
              <w:rPr>
                <w:rStyle w:val="0pt"/>
                <w:sz w:val="22"/>
                <w:szCs w:val="22"/>
              </w:rPr>
              <w:t>самосовершенствования</w:t>
            </w:r>
          </w:p>
        </w:tc>
        <w:tc>
          <w:tcPr>
            <w:tcW w:w="3680" w:type="dxa"/>
          </w:tcPr>
          <w:p w14:paraId="3A2DCC30" w14:textId="5F9A53BD" w:rsidR="0054533E" w:rsidRPr="00843F8D" w:rsidRDefault="0054533E" w:rsidP="0054533E">
            <w:pPr>
              <w:jc w:val="center"/>
              <w:rPr>
                <w:sz w:val="22"/>
                <w:szCs w:val="22"/>
              </w:rPr>
            </w:pPr>
            <w:r w:rsidRPr="00843F8D">
              <w:rPr>
                <w:rStyle w:val="0pt"/>
                <w:sz w:val="22"/>
                <w:szCs w:val="22"/>
              </w:rPr>
              <w:t>Понимание методов и средств познания, различных форм и методов обучения и самоконтроля</w:t>
            </w:r>
          </w:p>
        </w:tc>
        <w:tc>
          <w:tcPr>
            <w:tcW w:w="3572" w:type="dxa"/>
          </w:tcPr>
          <w:p w14:paraId="09FF0F27" w14:textId="3E8B5E4A" w:rsidR="0054533E" w:rsidRPr="00843F8D" w:rsidRDefault="0054533E" w:rsidP="0054533E">
            <w:pPr>
              <w:jc w:val="center"/>
              <w:rPr>
                <w:sz w:val="22"/>
                <w:szCs w:val="22"/>
              </w:rPr>
            </w:pPr>
            <w:r w:rsidRPr="00843F8D">
              <w:rPr>
                <w:rStyle w:val="0pt"/>
                <w:sz w:val="22"/>
                <w:szCs w:val="22"/>
              </w:rPr>
              <w:t>Диагностирует полноту навыков профессионального мышления и саморазвития</w:t>
            </w:r>
          </w:p>
        </w:tc>
      </w:tr>
      <w:tr w:rsidR="0054533E" w:rsidRPr="00843F8D" w14:paraId="35E47BE3" w14:textId="77777777" w:rsidTr="0054533E">
        <w:tc>
          <w:tcPr>
            <w:tcW w:w="1566" w:type="dxa"/>
            <w:vMerge/>
          </w:tcPr>
          <w:p w14:paraId="1732839A" w14:textId="77777777" w:rsidR="0054533E" w:rsidRPr="00843F8D" w:rsidRDefault="0054533E" w:rsidP="0054533E">
            <w:pPr>
              <w:rPr>
                <w:sz w:val="22"/>
                <w:szCs w:val="22"/>
              </w:rPr>
            </w:pPr>
          </w:p>
        </w:tc>
        <w:tc>
          <w:tcPr>
            <w:tcW w:w="2731" w:type="dxa"/>
            <w:gridSpan w:val="2"/>
            <w:vMerge/>
            <w:vAlign w:val="center"/>
          </w:tcPr>
          <w:p w14:paraId="07EF6791" w14:textId="77777777" w:rsidR="0054533E" w:rsidRPr="00843F8D" w:rsidRDefault="0054533E" w:rsidP="0054533E">
            <w:pPr>
              <w:rPr>
                <w:sz w:val="22"/>
                <w:szCs w:val="22"/>
              </w:rPr>
            </w:pPr>
          </w:p>
        </w:tc>
        <w:tc>
          <w:tcPr>
            <w:tcW w:w="3069" w:type="dxa"/>
          </w:tcPr>
          <w:p w14:paraId="0664D722" w14:textId="40577D78" w:rsidR="0054533E" w:rsidRPr="00843F8D" w:rsidRDefault="0054533E" w:rsidP="0054533E">
            <w:pPr>
              <w:rPr>
                <w:sz w:val="22"/>
                <w:szCs w:val="22"/>
              </w:rPr>
            </w:pPr>
            <w:r w:rsidRPr="00843F8D">
              <w:rPr>
                <w:rStyle w:val="0pt"/>
                <w:sz w:val="22"/>
                <w:szCs w:val="22"/>
              </w:rPr>
              <w:t>У</w:t>
            </w:r>
            <w:r w:rsidR="00843F8D" w:rsidRPr="00843F8D">
              <w:rPr>
                <w:rStyle w:val="0pt"/>
                <w:sz w:val="22"/>
                <w:szCs w:val="22"/>
              </w:rPr>
              <w:t xml:space="preserve">. Уметь </w:t>
            </w:r>
            <w:r w:rsidRPr="00843F8D">
              <w:rPr>
                <w:rStyle w:val="0pt"/>
                <w:sz w:val="22"/>
                <w:szCs w:val="22"/>
              </w:rPr>
              <w:t>анализировать информацию и использовать ее для повышения собственной квалификации</w:t>
            </w:r>
          </w:p>
        </w:tc>
        <w:tc>
          <w:tcPr>
            <w:tcW w:w="3680" w:type="dxa"/>
          </w:tcPr>
          <w:p w14:paraId="659DE254" w14:textId="21FA2CA2" w:rsidR="0054533E" w:rsidRPr="00843F8D" w:rsidRDefault="0054533E" w:rsidP="0054533E">
            <w:pPr>
              <w:jc w:val="center"/>
              <w:rPr>
                <w:sz w:val="22"/>
                <w:szCs w:val="22"/>
              </w:rPr>
            </w:pPr>
            <w:r w:rsidRPr="00843F8D">
              <w:rPr>
                <w:rStyle w:val="0pt"/>
                <w:sz w:val="22"/>
                <w:szCs w:val="22"/>
              </w:rPr>
              <w:t>Использование дополнительной литературы при подготовке к государственному экзамену и написанию ВКР</w:t>
            </w:r>
          </w:p>
        </w:tc>
        <w:tc>
          <w:tcPr>
            <w:tcW w:w="3572" w:type="dxa"/>
          </w:tcPr>
          <w:p w14:paraId="7500AC72" w14:textId="785CB81B" w:rsidR="0054533E" w:rsidRPr="00843F8D" w:rsidRDefault="0054533E" w:rsidP="0054533E">
            <w:pPr>
              <w:jc w:val="center"/>
              <w:rPr>
                <w:sz w:val="22"/>
                <w:szCs w:val="22"/>
              </w:rPr>
            </w:pPr>
            <w:r w:rsidRPr="00843F8D">
              <w:rPr>
                <w:rStyle w:val="0pt"/>
                <w:sz w:val="22"/>
                <w:szCs w:val="22"/>
              </w:rPr>
              <w:t xml:space="preserve">Полнота перечня списка литературы </w:t>
            </w:r>
            <w:r w:rsidR="00843F8D" w:rsidRPr="00843F8D">
              <w:rPr>
                <w:rStyle w:val="0pt"/>
                <w:sz w:val="22"/>
                <w:szCs w:val="22"/>
              </w:rPr>
              <w:t xml:space="preserve">при подготовке к государственному экзамену и к </w:t>
            </w:r>
            <w:r w:rsidRPr="00843F8D">
              <w:rPr>
                <w:rStyle w:val="0pt"/>
                <w:sz w:val="22"/>
                <w:szCs w:val="22"/>
              </w:rPr>
              <w:t>ВКР</w:t>
            </w:r>
          </w:p>
        </w:tc>
      </w:tr>
      <w:tr w:rsidR="0054533E" w:rsidRPr="00843F8D" w14:paraId="1F497430" w14:textId="77777777" w:rsidTr="0054533E">
        <w:tc>
          <w:tcPr>
            <w:tcW w:w="1566" w:type="dxa"/>
            <w:vMerge/>
          </w:tcPr>
          <w:p w14:paraId="0F7036CB" w14:textId="77777777" w:rsidR="0054533E" w:rsidRPr="00843F8D" w:rsidRDefault="0054533E" w:rsidP="0054533E">
            <w:pPr>
              <w:rPr>
                <w:sz w:val="22"/>
                <w:szCs w:val="22"/>
              </w:rPr>
            </w:pPr>
          </w:p>
        </w:tc>
        <w:tc>
          <w:tcPr>
            <w:tcW w:w="2731" w:type="dxa"/>
            <w:gridSpan w:val="2"/>
            <w:vMerge/>
            <w:vAlign w:val="center"/>
          </w:tcPr>
          <w:p w14:paraId="5EF2BDD2" w14:textId="77777777" w:rsidR="0054533E" w:rsidRPr="00843F8D" w:rsidRDefault="0054533E" w:rsidP="0054533E">
            <w:pPr>
              <w:rPr>
                <w:sz w:val="22"/>
                <w:szCs w:val="22"/>
              </w:rPr>
            </w:pPr>
          </w:p>
        </w:tc>
        <w:tc>
          <w:tcPr>
            <w:tcW w:w="3069" w:type="dxa"/>
          </w:tcPr>
          <w:p w14:paraId="21690459" w14:textId="7B6928A8" w:rsidR="0054533E" w:rsidRPr="00843F8D" w:rsidRDefault="0054533E" w:rsidP="0054533E">
            <w:pPr>
              <w:rPr>
                <w:sz w:val="22"/>
                <w:szCs w:val="22"/>
              </w:rPr>
            </w:pPr>
            <w:r w:rsidRPr="00843F8D">
              <w:rPr>
                <w:rStyle w:val="0pt"/>
                <w:sz w:val="22"/>
                <w:szCs w:val="22"/>
              </w:rPr>
              <w:t>В</w:t>
            </w:r>
            <w:r w:rsidR="00843F8D" w:rsidRPr="00843F8D">
              <w:rPr>
                <w:rStyle w:val="0pt"/>
                <w:sz w:val="22"/>
                <w:szCs w:val="22"/>
              </w:rPr>
              <w:t xml:space="preserve">. Владеет </w:t>
            </w:r>
            <w:r w:rsidRPr="00843F8D">
              <w:rPr>
                <w:rStyle w:val="0pt"/>
                <w:sz w:val="22"/>
                <w:szCs w:val="22"/>
              </w:rPr>
              <w:t>технологиями приобретения профессиональных знаний</w:t>
            </w:r>
          </w:p>
        </w:tc>
        <w:tc>
          <w:tcPr>
            <w:tcW w:w="3680" w:type="dxa"/>
          </w:tcPr>
          <w:p w14:paraId="54D882C1" w14:textId="102FE509" w:rsidR="0054533E" w:rsidRPr="00843F8D" w:rsidRDefault="0054533E" w:rsidP="0054533E">
            <w:pPr>
              <w:jc w:val="center"/>
              <w:rPr>
                <w:sz w:val="22"/>
                <w:szCs w:val="22"/>
              </w:rPr>
            </w:pPr>
            <w:r w:rsidRPr="00843F8D">
              <w:rPr>
                <w:rStyle w:val="0pt"/>
                <w:sz w:val="22"/>
                <w:szCs w:val="22"/>
              </w:rPr>
              <w:t>Обладание навыками развития памяти, профессионального мышления</w:t>
            </w:r>
          </w:p>
        </w:tc>
        <w:tc>
          <w:tcPr>
            <w:tcW w:w="3572" w:type="dxa"/>
          </w:tcPr>
          <w:p w14:paraId="111CF757" w14:textId="187245FD" w:rsidR="0054533E" w:rsidRPr="00843F8D" w:rsidRDefault="0054533E" w:rsidP="0054533E">
            <w:pPr>
              <w:jc w:val="center"/>
              <w:rPr>
                <w:sz w:val="22"/>
                <w:szCs w:val="22"/>
              </w:rPr>
            </w:pPr>
            <w:r w:rsidRPr="00843F8D">
              <w:rPr>
                <w:rStyle w:val="0pt"/>
                <w:sz w:val="22"/>
                <w:szCs w:val="22"/>
              </w:rPr>
              <w:t>Демонстрирует результаты самостоятельных выводов, принятия решений</w:t>
            </w:r>
          </w:p>
        </w:tc>
      </w:tr>
      <w:tr w:rsidR="0054533E" w:rsidRPr="00843F8D" w14:paraId="4DD003A1" w14:textId="77777777" w:rsidTr="0054533E">
        <w:tc>
          <w:tcPr>
            <w:tcW w:w="1566" w:type="dxa"/>
            <w:vMerge w:val="restart"/>
          </w:tcPr>
          <w:p w14:paraId="1447F27E" w14:textId="32816524" w:rsidR="0054533E" w:rsidRPr="00843F8D" w:rsidRDefault="0054533E" w:rsidP="0054533E">
            <w:pPr>
              <w:rPr>
                <w:sz w:val="22"/>
                <w:szCs w:val="22"/>
              </w:rPr>
            </w:pPr>
            <w:r w:rsidRPr="00843F8D">
              <w:rPr>
                <w:sz w:val="22"/>
                <w:szCs w:val="22"/>
              </w:rPr>
              <w:t>ОК-8</w:t>
            </w:r>
          </w:p>
        </w:tc>
        <w:tc>
          <w:tcPr>
            <w:tcW w:w="2731" w:type="dxa"/>
            <w:gridSpan w:val="2"/>
            <w:vMerge w:val="restart"/>
            <w:vAlign w:val="center"/>
          </w:tcPr>
          <w:p w14:paraId="272E9A9A" w14:textId="7DBDF8C0" w:rsidR="0054533E" w:rsidRPr="00843F8D" w:rsidRDefault="0054533E" w:rsidP="0054533E">
            <w:pPr>
              <w:rPr>
                <w:sz w:val="22"/>
                <w:szCs w:val="22"/>
              </w:rPr>
            </w:pPr>
            <w:r w:rsidRPr="00843F8D">
              <w:rPr>
                <w:color w:val="22272F"/>
                <w:sz w:val="22"/>
                <w:szCs w:val="22"/>
                <w:shd w:val="clear" w:color="auto" w:fill="FFFFFF"/>
              </w:rPr>
              <w:t>способность использовать методы и средства физической культуры для обеспечения полноценной социальной и профессиональной деятельности</w:t>
            </w:r>
          </w:p>
        </w:tc>
        <w:tc>
          <w:tcPr>
            <w:tcW w:w="3069" w:type="dxa"/>
          </w:tcPr>
          <w:p w14:paraId="41EDBCB8" w14:textId="24BB936C" w:rsidR="0054533E" w:rsidRPr="00843F8D" w:rsidRDefault="00843F8D" w:rsidP="0054533E">
            <w:pPr>
              <w:rPr>
                <w:sz w:val="22"/>
                <w:szCs w:val="22"/>
              </w:rPr>
            </w:pPr>
            <w:r w:rsidRPr="00843F8D">
              <w:rPr>
                <w:rStyle w:val="0pt"/>
                <w:sz w:val="22"/>
                <w:szCs w:val="22"/>
              </w:rPr>
              <w:t xml:space="preserve">З. Знать </w:t>
            </w:r>
            <w:r w:rsidR="0054533E" w:rsidRPr="00843F8D">
              <w:rPr>
                <w:rStyle w:val="0pt"/>
                <w:sz w:val="22"/>
                <w:szCs w:val="22"/>
              </w:rPr>
              <w:t>основны</w:t>
            </w:r>
            <w:r w:rsidRPr="00843F8D">
              <w:rPr>
                <w:rStyle w:val="0pt"/>
                <w:sz w:val="22"/>
                <w:szCs w:val="22"/>
              </w:rPr>
              <w:t>е</w:t>
            </w:r>
            <w:r w:rsidR="0054533E" w:rsidRPr="00843F8D">
              <w:rPr>
                <w:rStyle w:val="0pt"/>
                <w:sz w:val="22"/>
                <w:szCs w:val="22"/>
              </w:rPr>
              <w:t xml:space="preserve"> метод</w:t>
            </w:r>
            <w:r w:rsidRPr="00843F8D">
              <w:rPr>
                <w:rStyle w:val="0pt"/>
                <w:sz w:val="22"/>
                <w:szCs w:val="22"/>
              </w:rPr>
              <w:t>ы</w:t>
            </w:r>
            <w:r w:rsidR="0054533E" w:rsidRPr="00843F8D">
              <w:rPr>
                <w:rStyle w:val="0pt"/>
                <w:sz w:val="22"/>
                <w:szCs w:val="22"/>
              </w:rPr>
              <w:t xml:space="preserve"> укрепления здоровья</w:t>
            </w:r>
          </w:p>
        </w:tc>
        <w:tc>
          <w:tcPr>
            <w:tcW w:w="3680" w:type="dxa"/>
          </w:tcPr>
          <w:p w14:paraId="586DB037" w14:textId="0DDF8AD1" w:rsidR="0054533E" w:rsidRPr="00843F8D" w:rsidRDefault="0054533E" w:rsidP="0054533E">
            <w:pPr>
              <w:jc w:val="center"/>
              <w:rPr>
                <w:sz w:val="22"/>
                <w:szCs w:val="22"/>
              </w:rPr>
            </w:pPr>
            <w:r w:rsidRPr="00843F8D">
              <w:rPr>
                <w:rStyle w:val="0pt"/>
                <w:sz w:val="22"/>
                <w:szCs w:val="22"/>
              </w:rPr>
              <w:t>Понимание основ здорового образа жизни</w:t>
            </w:r>
          </w:p>
        </w:tc>
        <w:tc>
          <w:tcPr>
            <w:tcW w:w="3572" w:type="dxa"/>
          </w:tcPr>
          <w:p w14:paraId="030E11DD" w14:textId="53DD1EB5" w:rsidR="0054533E" w:rsidRPr="00843F8D" w:rsidRDefault="0054533E" w:rsidP="0054533E">
            <w:pPr>
              <w:jc w:val="center"/>
              <w:rPr>
                <w:sz w:val="22"/>
                <w:szCs w:val="22"/>
              </w:rPr>
            </w:pPr>
            <w:r w:rsidRPr="00843F8D">
              <w:rPr>
                <w:rStyle w:val="0pt"/>
                <w:sz w:val="22"/>
                <w:szCs w:val="22"/>
              </w:rPr>
              <w:t>Самостоятельно определяет нормы физической нагрузки в работе</w:t>
            </w:r>
          </w:p>
        </w:tc>
      </w:tr>
      <w:tr w:rsidR="0054533E" w:rsidRPr="00843F8D" w14:paraId="25176062" w14:textId="77777777" w:rsidTr="0054533E">
        <w:tc>
          <w:tcPr>
            <w:tcW w:w="1566" w:type="dxa"/>
            <w:vMerge/>
          </w:tcPr>
          <w:p w14:paraId="0BC4C43D" w14:textId="77777777" w:rsidR="0054533E" w:rsidRPr="00843F8D" w:rsidRDefault="0054533E" w:rsidP="0054533E">
            <w:pPr>
              <w:rPr>
                <w:sz w:val="22"/>
                <w:szCs w:val="22"/>
              </w:rPr>
            </w:pPr>
          </w:p>
        </w:tc>
        <w:tc>
          <w:tcPr>
            <w:tcW w:w="2731" w:type="dxa"/>
            <w:gridSpan w:val="2"/>
            <w:vMerge/>
            <w:vAlign w:val="center"/>
          </w:tcPr>
          <w:p w14:paraId="16A90FD6" w14:textId="77777777" w:rsidR="0054533E" w:rsidRPr="00843F8D" w:rsidRDefault="0054533E" w:rsidP="0054533E">
            <w:pPr>
              <w:rPr>
                <w:sz w:val="22"/>
                <w:szCs w:val="22"/>
              </w:rPr>
            </w:pPr>
          </w:p>
        </w:tc>
        <w:tc>
          <w:tcPr>
            <w:tcW w:w="3069" w:type="dxa"/>
          </w:tcPr>
          <w:p w14:paraId="6ED136A4" w14:textId="63214BD7" w:rsidR="0054533E" w:rsidRPr="00843F8D" w:rsidRDefault="0054533E" w:rsidP="0054533E">
            <w:pPr>
              <w:rPr>
                <w:sz w:val="22"/>
                <w:szCs w:val="22"/>
              </w:rPr>
            </w:pPr>
            <w:r w:rsidRPr="00843F8D">
              <w:rPr>
                <w:rStyle w:val="0pt"/>
                <w:sz w:val="22"/>
                <w:szCs w:val="22"/>
              </w:rPr>
              <w:t>У</w:t>
            </w:r>
            <w:r w:rsidR="00843F8D" w:rsidRPr="00843F8D">
              <w:rPr>
                <w:rStyle w:val="0pt"/>
                <w:sz w:val="22"/>
                <w:szCs w:val="22"/>
              </w:rPr>
              <w:t xml:space="preserve">. Уметь </w:t>
            </w:r>
            <w:r w:rsidRPr="00843F8D">
              <w:rPr>
                <w:rStyle w:val="0pt"/>
                <w:sz w:val="22"/>
                <w:szCs w:val="22"/>
              </w:rPr>
              <w:t>заботиться о своем здоровье</w:t>
            </w:r>
          </w:p>
        </w:tc>
        <w:tc>
          <w:tcPr>
            <w:tcW w:w="3680" w:type="dxa"/>
          </w:tcPr>
          <w:p w14:paraId="6B2A30BB" w14:textId="65808C6D" w:rsidR="0054533E" w:rsidRPr="00843F8D" w:rsidRDefault="0054533E" w:rsidP="0054533E">
            <w:pPr>
              <w:jc w:val="center"/>
              <w:rPr>
                <w:sz w:val="22"/>
                <w:szCs w:val="22"/>
              </w:rPr>
            </w:pPr>
            <w:r w:rsidRPr="00843F8D">
              <w:rPr>
                <w:rStyle w:val="0pt"/>
                <w:sz w:val="22"/>
                <w:szCs w:val="22"/>
              </w:rPr>
              <w:t>Обладание должной физической формой</w:t>
            </w:r>
          </w:p>
        </w:tc>
        <w:tc>
          <w:tcPr>
            <w:tcW w:w="3572" w:type="dxa"/>
          </w:tcPr>
          <w:p w14:paraId="4C9C5937" w14:textId="0F982118" w:rsidR="0054533E" w:rsidRPr="00843F8D" w:rsidRDefault="0054533E" w:rsidP="0054533E">
            <w:pPr>
              <w:jc w:val="center"/>
              <w:rPr>
                <w:sz w:val="22"/>
                <w:szCs w:val="22"/>
              </w:rPr>
            </w:pPr>
            <w:r w:rsidRPr="00843F8D">
              <w:rPr>
                <w:rStyle w:val="0pt"/>
                <w:sz w:val="22"/>
                <w:szCs w:val="22"/>
              </w:rPr>
              <w:t>Проявляет активность учебной и профессиональной деятельности</w:t>
            </w:r>
          </w:p>
        </w:tc>
      </w:tr>
      <w:tr w:rsidR="0054533E" w:rsidRPr="00843F8D" w14:paraId="2EC512E0" w14:textId="77777777" w:rsidTr="0054533E">
        <w:tc>
          <w:tcPr>
            <w:tcW w:w="1566" w:type="dxa"/>
            <w:vMerge/>
          </w:tcPr>
          <w:p w14:paraId="652CAF1D" w14:textId="77777777" w:rsidR="0054533E" w:rsidRPr="00843F8D" w:rsidRDefault="0054533E" w:rsidP="0054533E">
            <w:pPr>
              <w:rPr>
                <w:sz w:val="22"/>
                <w:szCs w:val="22"/>
              </w:rPr>
            </w:pPr>
          </w:p>
        </w:tc>
        <w:tc>
          <w:tcPr>
            <w:tcW w:w="2731" w:type="dxa"/>
            <w:gridSpan w:val="2"/>
            <w:vMerge/>
            <w:vAlign w:val="center"/>
          </w:tcPr>
          <w:p w14:paraId="7E46C765" w14:textId="77777777" w:rsidR="0054533E" w:rsidRPr="00843F8D" w:rsidRDefault="0054533E" w:rsidP="0054533E">
            <w:pPr>
              <w:rPr>
                <w:sz w:val="22"/>
                <w:szCs w:val="22"/>
              </w:rPr>
            </w:pPr>
          </w:p>
        </w:tc>
        <w:tc>
          <w:tcPr>
            <w:tcW w:w="3069" w:type="dxa"/>
          </w:tcPr>
          <w:p w14:paraId="7C5C620D" w14:textId="44CE4122" w:rsidR="0054533E" w:rsidRPr="00843F8D" w:rsidRDefault="0054533E" w:rsidP="0054533E">
            <w:pPr>
              <w:rPr>
                <w:sz w:val="22"/>
                <w:szCs w:val="22"/>
              </w:rPr>
            </w:pPr>
            <w:r w:rsidRPr="00843F8D">
              <w:rPr>
                <w:rStyle w:val="0pt"/>
                <w:sz w:val="22"/>
                <w:szCs w:val="22"/>
              </w:rPr>
              <w:t>В</w:t>
            </w:r>
            <w:r w:rsidR="00843F8D" w:rsidRPr="00843F8D">
              <w:rPr>
                <w:rStyle w:val="0pt"/>
                <w:sz w:val="22"/>
                <w:szCs w:val="22"/>
              </w:rPr>
              <w:t xml:space="preserve">. Владеть </w:t>
            </w:r>
            <w:r w:rsidRPr="00843F8D">
              <w:rPr>
                <w:rStyle w:val="0pt"/>
                <w:sz w:val="22"/>
                <w:szCs w:val="22"/>
              </w:rPr>
              <w:t>навыками самостоятельного достижения должного уровня физической подготовленности</w:t>
            </w:r>
          </w:p>
        </w:tc>
        <w:tc>
          <w:tcPr>
            <w:tcW w:w="3680" w:type="dxa"/>
          </w:tcPr>
          <w:p w14:paraId="7F2A905E" w14:textId="70F3BB1F" w:rsidR="0054533E" w:rsidRPr="00843F8D" w:rsidRDefault="0054533E" w:rsidP="0054533E">
            <w:pPr>
              <w:jc w:val="center"/>
              <w:rPr>
                <w:sz w:val="22"/>
                <w:szCs w:val="22"/>
              </w:rPr>
            </w:pPr>
            <w:r w:rsidRPr="00843F8D">
              <w:rPr>
                <w:rStyle w:val="0pt"/>
                <w:sz w:val="22"/>
                <w:szCs w:val="22"/>
              </w:rPr>
              <w:t>Оценивание уровня физической подготовленности</w:t>
            </w:r>
          </w:p>
        </w:tc>
        <w:tc>
          <w:tcPr>
            <w:tcW w:w="3572" w:type="dxa"/>
          </w:tcPr>
          <w:p w14:paraId="1EF16BE6" w14:textId="515E779E" w:rsidR="0054533E" w:rsidRPr="00843F8D" w:rsidRDefault="0054533E" w:rsidP="0054533E">
            <w:pPr>
              <w:jc w:val="center"/>
              <w:rPr>
                <w:sz w:val="22"/>
                <w:szCs w:val="22"/>
              </w:rPr>
            </w:pPr>
            <w:r w:rsidRPr="00843F8D">
              <w:rPr>
                <w:rStyle w:val="0pt"/>
                <w:sz w:val="22"/>
                <w:szCs w:val="22"/>
              </w:rPr>
              <w:t>Самостоятельно поддерживает активность профессиональной деятельности</w:t>
            </w:r>
          </w:p>
        </w:tc>
      </w:tr>
      <w:tr w:rsidR="0054533E" w:rsidRPr="00843F8D" w14:paraId="3B58EA66" w14:textId="77777777" w:rsidTr="0054533E">
        <w:tc>
          <w:tcPr>
            <w:tcW w:w="1566" w:type="dxa"/>
            <w:vMerge w:val="restart"/>
          </w:tcPr>
          <w:p w14:paraId="32327974" w14:textId="2911EAD3" w:rsidR="0054533E" w:rsidRPr="00843F8D" w:rsidRDefault="0054533E" w:rsidP="0054533E">
            <w:pPr>
              <w:rPr>
                <w:sz w:val="22"/>
                <w:szCs w:val="22"/>
              </w:rPr>
            </w:pPr>
            <w:r w:rsidRPr="00843F8D">
              <w:rPr>
                <w:sz w:val="22"/>
                <w:szCs w:val="22"/>
              </w:rPr>
              <w:t>ОК-9</w:t>
            </w:r>
          </w:p>
        </w:tc>
        <w:tc>
          <w:tcPr>
            <w:tcW w:w="2731" w:type="dxa"/>
            <w:gridSpan w:val="2"/>
            <w:vMerge w:val="restart"/>
            <w:vAlign w:val="center"/>
          </w:tcPr>
          <w:p w14:paraId="556A2284" w14:textId="2CD2E956" w:rsidR="0054533E" w:rsidRPr="00843F8D" w:rsidRDefault="0054533E" w:rsidP="0054533E">
            <w:pPr>
              <w:rPr>
                <w:sz w:val="22"/>
                <w:szCs w:val="22"/>
              </w:rPr>
            </w:pPr>
            <w:r w:rsidRPr="00843F8D">
              <w:rPr>
                <w:color w:val="22272F"/>
                <w:sz w:val="22"/>
                <w:szCs w:val="22"/>
                <w:shd w:val="clear" w:color="auto" w:fill="FFFFFF"/>
              </w:rPr>
              <w:t>способность использовать приемы первой помощи, методы защиты в условиях чрезвычайных ситуаций</w:t>
            </w:r>
          </w:p>
        </w:tc>
        <w:tc>
          <w:tcPr>
            <w:tcW w:w="3069" w:type="dxa"/>
          </w:tcPr>
          <w:p w14:paraId="63BB17D0" w14:textId="6872674A" w:rsidR="0054533E" w:rsidRPr="00843F8D" w:rsidRDefault="00843F8D" w:rsidP="0054533E">
            <w:pPr>
              <w:rPr>
                <w:sz w:val="22"/>
                <w:szCs w:val="22"/>
              </w:rPr>
            </w:pPr>
            <w:r w:rsidRPr="00843F8D">
              <w:rPr>
                <w:rStyle w:val="0pt"/>
                <w:sz w:val="22"/>
                <w:szCs w:val="22"/>
              </w:rPr>
              <w:t xml:space="preserve">З. Знать </w:t>
            </w:r>
            <w:r w:rsidR="0054533E" w:rsidRPr="00843F8D">
              <w:rPr>
                <w:rStyle w:val="0pt"/>
                <w:sz w:val="22"/>
                <w:szCs w:val="22"/>
              </w:rPr>
              <w:t>приемы оказания первой помощи, методы защиты при ЧС</w:t>
            </w:r>
          </w:p>
        </w:tc>
        <w:tc>
          <w:tcPr>
            <w:tcW w:w="3680" w:type="dxa"/>
          </w:tcPr>
          <w:p w14:paraId="1B8D7C0D" w14:textId="008C9829" w:rsidR="0054533E" w:rsidRPr="00843F8D" w:rsidRDefault="0054533E" w:rsidP="0054533E">
            <w:pPr>
              <w:jc w:val="center"/>
              <w:rPr>
                <w:sz w:val="22"/>
                <w:szCs w:val="22"/>
              </w:rPr>
            </w:pPr>
            <w:r w:rsidRPr="00843F8D">
              <w:rPr>
                <w:rStyle w:val="0pt"/>
                <w:sz w:val="22"/>
                <w:szCs w:val="22"/>
              </w:rPr>
              <w:t>Понимание необходимость и приемов первой помощи и методов защиты</w:t>
            </w:r>
          </w:p>
        </w:tc>
        <w:tc>
          <w:tcPr>
            <w:tcW w:w="3572" w:type="dxa"/>
          </w:tcPr>
          <w:p w14:paraId="1DDCD15F" w14:textId="2CB603C9" w:rsidR="0054533E" w:rsidRPr="00843F8D" w:rsidRDefault="0054533E" w:rsidP="0054533E">
            <w:pPr>
              <w:jc w:val="center"/>
              <w:rPr>
                <w:sz w:val="22"/>
                <w:szCs w:val="22"/>
              </w:rPr>
            </w:pPr>
            <w:r w:rsidRPr="00843F8D">
              <w:rPr>
                <w:rStyle w:val="0pt"/>
                <w:sz w:val="22"/>
                <w:szCs w:val="22"/>
              </w:rPr>
              <w:t>Формулирует необходимость и возможные действия по оказанию первой помощи и выбор средств защиты при ЧС</w:t>
            </w:r>
          </w:p>
        </w:tc>
      </w:tr>
      <w:tr w:rsidR="0054533E" w:rsidRPr="00843F8D" w14:paraId="41CDE98D" w14:textId="77777777" w:rsidTr="0054533E">
        <w:tc>
          <w:tcPr>
            <w:tcW w:w="1566" w:type="dxa"/>
            <w:vMerge/>
          </w:tcPr>
          <w:p w14:paraId="2744F3B3" w14:textId="77777777" w:rsidR="0054533E" w:rsidRPr="00843F8D" w:rsidRDefault="0054533E" w:rsidP="0054533E">
            <w:pPr>
              <w:rPr>
                <w:sz w:val="22"/>
                <w:szCs w:val="22"/>
              </w:rPr>
            </w:pPr>
          </w:p>
        </w:tc>
        <w:tc>
          <w:tcPr>
            <w:tcW w:w="2731" w:type="dxa"/>
            <w:gridSpan w:val="2"/>
            <w:vMerge/>
            <w:vAlign w:val="center"/>
          </w:tcPr>
          <w:p w14:paraId="1B45F0F2" w14:textId="77777777" w:rsidR="0054533E" w:rsidRPr="00843F8D" w:rsidRDefault="0054533E" w:rsidP="0054533E">
            <w:pPr>
              <w:jc w:val="center"/>
              <w:rPr>
                <w:sz w:val="22"/>
                <w:szCs w:val="22"/>
              </w:rPr>
            </w:pPr>
          </w:p>
        </w:tc>
        <w:tc>
          <w:tcPr>
            <w:tcW w:w="3069" w:type="dxa"/>
          </w:tcPr>
          <w:p w14:paraId="6539425D" w14:textId="24634171" w:rsidR="0054533E" w:rsidRPr="00843F8D" w:rsidRDefault="0054533E" w:rsidP="0054533E">
            <w:pPr>
              <w:rPr>
                <w:sz w:val="22"/>
                <w:szCs w:val="22"/>
              </w:rPr>
            </w:pPr>
            <w:r w:rsidRPr="00843F8D">
              <w:rPr>
                <w:rStyle w:val="0pt"/>
                <w:sz w:val="22"/>
                <w:szCs w:val="22"/>
              </w:rPr>
              <w:t>У</w:t>
            </w:r>
            <w:r w:rsidR="00843F8D" w:rsidRPr="00843F8D">
              <w:rPr>
                <w:rStyle w:val="0pt"/>
                <w:sz w:val="22"/>
                <w:szCs w:val="22"/>
              </w:rPr>
              <w:t xml:space="preserve">. Уметь </w:t>
            </w:r>
            <w:r w:rsidRPr="00843F8D">
              <w:rPr>
                <w:rStyle w:val="0pt"/>
                <w:sz w:val="22"/>
                <w:szCs w:val="22"/>
              </w:rPr>
              <w:t>оказывать первую помощь пострадавшим и себе</w:t>
            </w:r>
          </w:p>
        </w:tc>
        <w:tc>
          <w:tcPr>
            <w:tcW w:w="3680" w:type="dxa"/>
          </w:tcPr>
          <w:p w14:paraId="60B3CA71" w14:textId="5DBBF3E9" w:rsidR="0054533E" w:rsidRPr="00843F8D" w:rsidRDefault="0054533E" w:rsidP="0054533E">
            <w:pPr>
              <w:jc w:val="center"/>
              <w:rPr>
                <w:sz w:val="22"/>
                <w:szCs w:val="22"/>
              </w:rPr>
            </w:pPr>
            <w:r w:rsidRPr="00843F8D">
              <w:rPr>
                <w:rStyle w:val="0pt"/>
                <w:sz w:val="22"/>
                <w:szCs w:val="22"/>
              </w:rPr>
              <w:t>Применение приемов оказания первой помощи и защиты</w:t>
            </w:r>
          </w:p>
        </w:tc>
        <w:tc>
          <w:tcPr>
            <w:tcW w:w="3572" w:type="dxa"/>
          </w:tcPr>
          <w:p w14:paraId="6C6A3707" w14:textId="0E891856" w:rsidR="0054533E" w:rsidRPr="00843F8D" w:rsidRDefault="0054533E" w:rsidP="0054533E">
            <w:pPr>
              <w:jc w:val="center"/>
              <w:rPr>
                <w:sz w:val="22"/>
                <w:szCs w:val="22"/>
              </w:rPr>
            </w:pPr>
            <w:r w:rsidRPr="00843F8D">
              <w:rPr>
                <w:rStyle w:val="0pt"/>
                <w:sz w:val="22"/>
                <w:szCs w:val="22"/>
              </w:rPr>
              <w:t>Самостоятельно оказывает первую помощь, применяет средства защиты при чрезвычайной ситуации</w:t>
            </w:r>
          </w:p>
        </w:tc>
      </w:tr>
      <w:tr w:rsidR="0054533E" w:rsidRPr="00843F8D" w14:paraId="6B813727" w14:textId="77777777" w:rsidTr="0054533E">
        <w:tc>
          <w:tcPr>
            <w:tcW w:w="1566" w:type="dxa"/>
            <w:vMerge/>
          </w:tcPr>
          <w:p w14:paraId="1468C2E0" w14:textId="694F672D" w:rsidR="0054533E" w:rsidRPr="00843F8D" w:rsidRDefault="0054533E" w:rsidP="0054533E">
            <w:pPr>
              <w:rPr>
                <w:sz w:val="22"/>
                <w:szCs w:val="22"/>
              </w:rPr>
            </w:pPr>
          </w:p>
        </w:tc>
        <w:tc>
          <w:tcPr>
            <w:tcW w:w="2731" w:type="dxa"/>
            <w:gridSpan w:val="2"/>
            <w:vMerge/>
            <w:vAlign w:val="center"/>
          </w:tcPr>
          <w:p w14:paraId="1208C9F1" w14:textId="77777777" w:rsidR="0054533E" w:rsidRPr="00843F8D" w:rsidRDefault="0054533E" w:rsidP="0054533E">
            <w:pPr>
              <w:jc w:val="center"/>
              <w:rPr>
                <w:sz w:val="22"/>
                <w:szCs w:val="22"/>
              </w:rPr>
            </w:pPr>
          </w:p>
        </w:tc>
        <w:tc>
          <w:tcPr>
            <w:tcW w:w="3069" w:type="dxa"/>
          </w:tcPr>
          <w:p w14:paraId="7637EFB9" w14:textId="1FA80D5E" w:rsidR="0054533E" w:rsidRPr="00843F8D" w:rsidRDefault="0054533E" w:rsidP="0054533E">
            <w:pPr>
              <w:rPr>
                <w:sz w:val="22"/>
                <w:szCs w:val="22"/>
              </w:rPr>
            </w:pPr>
            <w:r w:rsidRPr="00843F8D">
              <w:rPr>
                <w:rStyle w:val="0pt"/>
                <w:sz w:val="22"/>
                <w:szCs w:val="22"/>
              </w:rPr>
              <w:t xml:space="preserve">В. </w:t>
            </w:r>
            <w:r w:rsidR="00843F8D" w:rsidRPr="00843F8D">
              <w:rPr>
                <w:rStyle w:val="0pt"/>
                <w:sz w:val="22"/>
                <w:szCs w:val="22"/>
              </w:rPr>
              <w:t xml:space="preserve">Владеть </w:t>
            </w:r>
            <w:r w:rsidRPr="00843F8D">
              <w:rPr>
                <w:rStyle w:val="0pt"/>
                <w:sz w:val="22"/>
                <w:szCs w:val="22"/>
              </w:rPr>
              <w:t>навыками применения средств защиты</w:t>
            </w:r>
          </w:p>
        </w:tc>
        <w:tc>
          <w:tcPr>
            <w:tcW w:w="3680" w:type="dxa"/>
          </w:tcPr>
          <w:p w14:paraId="5AF48FDB" w14:textId="3C775F94" w:rsidR="0054533E" w:rsidRPr="00843F8D" w:rsidRDefault="0054533E" w:rsidP="0054533E">
            <w:pPr>
              <w:jc w:val="center"/>
              <w:rPr>
                <w:sz w:val="22"/>
                <w:szCs w:val="22"/>
              </w:rPr>
            </w:pPr>
            <w:r w:rsidRPr="00843F8D">
              <w:rPr>
                <w:rStyle w:val="0pt"/>
                <w:sz w:val="22"/>
                <w:szCs w:val="22"/>
              </w:rPr>
              <w:t>Обладание навыками применения средств защиты при ЧС</w:t>
            </w:r>
          </w:p>
        </w:tc>
        <w:tc>
          <w:tcPr>
            <w:tcW w:w="3572" w:type="dxa"/>
          </w:tcPr>
          <w:p w14:paraId="733FA3F1" w14:textId="4A9A7D6B" w:rsidR="0054533E" w:rsidRPr="00843F8D" w:rsidRDefault="0054533E" w:rsidP="0054533E">
            <w:pPr>
              <w:jc w:val="center"/>
              <w:rPr>
                <w:sz w:val="22"/>
                <w:szCs w:val="22"/>
              </w:rPr>
            </w:pPr>
            <w:r w:rsidRPr="00843F8D">
              <w:rPr>
                <w:rStyle w:val="0pt"/>
                <w:sz w:val="22"/>
                <w:szCs w:val="22"/>
              </w:rPr>
              <w:t>Демонстрирует адекватные действия при ЧС, применяя соответствующие средства защиты</w:t>
            </w:r>
          </w:p>
        </w:tc>
      </w:tr>
      <w:tr w:rsidR="0054533E" w:rsidRPr="00843F8D" w14:paraId="47DF6DAC" w14:textId="77777777" w:rsidTr="000F0364">
        <w:tc>
          <w:tcPr>
            <w:tcW w:w="1566" w:type="dxa"/>
            <w:vMerge w:val="restart"/>
          </w:tcPr>
          <w:p w14:paraId="247C0A63" w14:textId="77777777" w:rsidR="0054533E" w:rsidRPr="00843F8D" w:rsidRDefault="0054533E" w:rsidP="0054533E">
            <w:pPr>
              <w:rPr>
                <w:sz w:val="22"/>
                <w:szCs w:val="22"/>
              </w:rPr>
            </w:pPr>
            <w:r w:rsidRPr="00843F8D">
              <w:rPr>
                <w:sz w:val="22"/>
                <w:szCs w:val="22"/>
              </w:rPr>
              <w:t>ОПК-1</w:t>
            </w:r>
          </w:p>
        </w:tc>
        <w:tc>
          <w:tcPr>
            <w:tcW w:w="2731" w:type="dxa"/>
            <w:gridSpan w:val="2"/>
            <w:vMerge w:val="restart"/>
          </w:tcPr>
          <w:p w14:paraId="45A74105" w14:textId="77777777" w:rsidR="0054533E" w:rsidRPr="00843F8D" w:rsidRDefault="0054533E" w:rsidP="0054533E">
            <w:pPr>
              <w:widowControl w:val="0"/>
              <w:autoSpaceDE w:val="0"/>
              <w:autoSpaceDN w:val="0"/>
              <w:adjustRightInd w:val="0"/>
              <w:rPr>
                <w:sz w:val="22"/>
                <w:szCs w:val="22"/>
              </w:rPr>
            </w:pPr>
            <w:r w:rsidRPr="00843F8D">
              <w:rPr>
                <w:sz w:val="22"/>
                <w:szCs w:val="22"/>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w:t>
            </w:r>
          </w:p>
          <w:p w14:paraId="3C763A7A" w14:textId="77777777" w:rsidR="0054533E" w:rsidRPr="00843F8D" w:rsidRDefault="0054533E" w:rsidP="0054533E">
            <w:pPr>
              <w:widowControl w:val="0"/>
              <w:autoSpaceDE w:val="0"/>
              <w:autoSpaceDN w:val="0"/>
              <w:adjustRightInd w:val="0"/>
              <w:rPr>
                <w:sz w:val="22"/>
                <w:szCs w:val="22"/>
              </w:rPr>
            </w:pPr>
          </w:p>
        </w:tc>
        <w:tc>
          <w:tcPr>
            <w:tcW w:w="3069" w:type="dxa"/>
          </w:tcPr>
          <w:p w14:paraId="1EAE361C" w14:textId="790C87C0" w:rsidR="0054533E" w:rsidRPr="00843F8D" w:rsidRDefault="0054533E" w:rsidP="0054533E">
            <w:pPr>
              <w:tabs>
                <w:tab w:val="left" w:pos="426"/>
              </w:tabs>
              <w:rPr>
                <w:sz w:val="22"/>
                <w:szCs w:val="22"/>
              </w:rPr>
            </w:pPr>
            <w:r w:rsidRPr="00843F8D">
              <w:rPr>
                <w:sz w:val="22"/>
                <w:szCs w:val="22"/>
              </w:rPr>
              <w:t xml:space="preserve">З. Знать основные </w:t>
            </w:r>
            <w:r w:rsidRPr="00843F8D">
              <w:rPr>
                <w:sz w:val="22"/>
                <w:szCs w:val="22"/>
                <w:lang w:eastAsia="en-US"/>
              </w:rPr>
              <w:t>информационно-коммуникационные технологии в области учета и контроля в организации и направления в выявлении сущности экономических явлений и процессов, а также требования информационной безопасности</w:t>
            </w:r>
          </w:p>
        </w:tc>
        <w:tc>
          <w:tcPr>
            <w:tcW w:w="3680" w:type="dxa"/>
          </w:tcPr>
          <w:p w14:paraId="1C5E9735" w14:textId="60451701" w:rsidR="0054533E" w:rsidRPr="00843F8D" w:rsidRDefault="0054533E" w:rsidP="0054533E">
            <w:pPr>
              <w:rPr>
                <w:sz w:val="22"/>
                <w:szCs w:val="22"/>
              </w:rPr>
            </w:pPr>
            <w:r w:rsidRPr="00843F8D">
              <w:rPr>
                <w:sz w:val="22"/>
                <w:szCs w:val="22"/>
              </w:rPr>
              <w:t>Характеристика основных информационно-коммуникационных технологий и требований к информационной безопасности в области учетно-контрольных процедур в организации</w:t>
            </w:r>
          </w:p>
        </w:tc>
        <w:tc>
          <w:tcPr>
            <w:tcW w:w="3572" w:type="dxa"/>
          </w:tcPr>
          <w:p w14:paraId="73DB8738" w14:textId="7D4C6FFE" w:rsidR="0054533E" w:rsidRPr="00843F8D" w:rsidRDefault="0054533E" w:rsidP="0054533E">
            <w:pPr>
              <w:rPr>
                <w:sz w:val="22"/>
                <w:szCs w:val="22"/>
              </w:rPr>
            </w:pPr>
            <w:r w:rsidRPr="00843F8D">
              <w:rPr>
                <w:sz w:val="22"/>
                <w:szCs w:val="22"/>
              </w:rPr>
              <w:t xml:space="preserve">Знание основных программных продуктов в области учета и контроля в управлении бизнесом и </w:t>
            </w:r>
            <w:r w:rsidRPr="00843F8D">
              <w:rPr>
                <w:sz w:val="22"/>
                <w:szCs w:val="22"/>
                <w:lang w:eastAsia="en-US"/>
              </w:rPr>
              <w:t>возможностей их применения</w:t>
            </w:r>
            <w:r w:rsidRPr="00843F8D">
              <w:rPr>
                <w:sz w:val="22"/>
                <w:szCs w:val="22"/>
              </w:rPr>
              <w:t xml:space="preserve"> с целью обеспечения информационной безопасности</w:t>
            </w:r>
          </w:p>
        </w:tc>
      </w:tr>
      <w:tr w:rsidR="0054533E" w:rsidRPr="00843F8D" w14:paraId="4AC86EF2" w14:textId="77777777" w:rsidTr="000F0364">
        <w:tc>
          <w:tcPr>
            <w:tcW w:w="1566" w:type="dxa"/>
            <w:vMerge/>
          </w:tcPr>
          <w:p w14:paraId="617F42EA" w14:textId="77777777" w:rsidR="0054533E" w:rsidRPr="00843F8D" w:rsidRDefault="0054533E" w:rsidP="0054533E">
            <w:pPr>
              <w:rPr>
                <w:sz w:val="22"/>
                <w:szCs w:val="22"/>
              </w:rPr>
            </w:pPr>
          </w:p>
        </w:tc>
        <w:tc>
          <w:tcPr>
            <w:tcW w:w="2731" w:type="dxa"/>
            <w:gridSpan w:val="2"/>
            <w:vMerge/>
          </w:tcPr>
          <w:p w14:paraId="6A36E645" w14:textId="77777777" w:rsidR="0054533E" w:rsidRPr="00843F8D" w:rsidRDefault="0054533E" w:rsidP="0054533E">
            <w:pPr>
              <w:rPr>
                <w:sz w:val="22"/>
                <w:szCs w:val="22"/>
              </w:rPr>
            </w:pPr>
          </w:p>
        </w:tc>
        <w:tc>
          <w:tcPr>
            <w:tcW w:w="3069" w:type="dxa"/>
          </w:tcPr>
          <w:p w14:paraId="572CC80C" w14:textId="70C0C3FD" w:rsidR="0054533E" w:rsidRPr="00843F8D" w:rsidRDefault="0054533E" w:rsidP="0054533E">
            <w:pPr>
              <w:rPr>
                <w:sz w:val="22"/>
                <w:szCs w:val="22"/>
              </w:rPr>
            </w:pPr>
            <w:r w:rsidRPr="00843F8D">
              <w:rPr>
                <w:sz w:val="22"/>
                <w:szCs w:val="22"/>
              </w:rPr>
              <w:t xml:space="preserve">У. Уметь на основе информационной и библиографической культуры обобщать, анализировать, воспринимать экономическую информацию </w:t>
            </w:r>
          </w:p>
        </w:tc>
        <w:tc>
          <w:tcPr>
            <w:tcW w:w="3680" w:type="dxa"/>
          </w:tcPr>
          <w:p w14:paraId="6C034C2C" w14:textId="31B29206" w:rsidR="0054533E" w:rsidRPr="00843F8D" w:rsidRDefault="0054533E" w:rsidP="0054533E">
            <w:pPr>
              <w:rPr>
                <w:sz w:val="22"/>
                <w:szCs w:val="22"/>
              </w:rPr>
            </w:pPr>
            <w:r w:rsidRPr="00843F8D">
              <w:rPr>
                <w:sz w:val="22"/>
                <w:szCs w:val="22"/>
              </w:rPr>
              <w:t xml:space="preserve">Проведение обобщения учетно-контрольной информации для принятия эффективных управленческих решений </w:t>
            </w:r>
          </w:p>
        </w:tc>
        <w:tc>
          <w:tcPr>
            <w:tcW w:w="3572" w:type="dxa"/>
          </w:tcPr>
          <w:p w14:paraId="558E2FB1" w14:textId="53606A50" w:rsidR="0054533E" w:rsidRPr="00843F8D" w:rsidRDefault="0054533E" w:rsidP="0054533E">
            <w:pPr>
              <w:rPr>
                <w:sz w:val="22"/>
                <w:szCs w:val="22"/>
              </w:rPr>
            </w:pPr>
            <w:r w:rsidRPr="00843F8D">
              <w:rPr>
                <w:sz w:val="22"/>
                <w:szCs w:val="22"/>
              </w:rPr>
              <w:t>Умение проводить обработку информации, определять показатели, характеризующие исследуемую проблему, применять современные методы учетно-контрольных процедур c применением современных информационных технологий</w:t>
            </w:r>
          </w:p>
        </w:tc>
      </w:tr>
      <w:tr w:rsidR="0054533E" w:rsidRPr="00843F8D" w14:paraId="427BE7AA" w14:textId="77777777" w:rsidTr="000F0364">
        <w:tc>
          <w:tcPr>
            <w:tcW w:w="1566" w:type="dxa"/>
            <w:vMerge/>
          </w:tcPr>
          <w:p w14:paraId="065504FF" w14:textId="77777777" w:rsidR="0054533E" w:rsidRPr="00843F8D" w:rsidRDefault="0054533E" w:rsidP="0054533E">
            <w:pPr>
              <w:rPr>
                <w:sz w:val="22"/>
                <w:szCs w:val="22"/>
              </w:rPr>
            </w:pPr>
          </w:p>
        </w:tc>
        <w:tc>
          <w:tcPr>
            <w:tcW w:w="2731" w:type="dxa"/>
            <w:gridSpan w:val="2"/>
            <w:vMerge/>
          </w:tcPr>
          <w:p w14:paraId="06AD5E44" w14:textId="77777777" w:rsidR="0054533E" w:rsidRPr="00843F8D" w:rsidRDefault="0054533E" w:rsidP="0054533E">
            <w:pPr>
              <w:rPr>
                <w:sz w:val="22"/>
                <w:szCs w:val="22"/>
              </w:rPr>
            </w:pPr>
          </w:p>
        </w:tc>
        <w:tc>
          <w:tcPr>
            <w:tcW w:w="3069" w:type="dxa"/>
          </w:tcPr>
          <w:p w14:paraId="44060FF3" w14:textId="347E915D" w:rsidR="0054533E" w:rsidRPr="00843F8D" w:rsidRDefault="0054533E" w:rsidP="0054533E">
            <w:pPr>
              <w:rPr>
                <w:sz w:val="22"/>
                <w:szCs w:val="22"/>
              </w:rPr>
            </w:pPr>
            <w:r w:rsidRPr="00843F8D">
              <w:rPr>
                <w:sz w:val="22"/>
                <w:szCs w:val="22"/>
              </w:rPr>
              <w:t>В. Владеть основными терминами в области учета и контроля в управлении бизнесом и навыками их применения</w:t>
            </w:r>
          </w:p>
          <w:p w14:paraId="379EAE6D" w14:textId="77777777" w:rsidR="0054533E" w:rsidRPr="00843F8D" w:rsidRDefault="0054533E" w:rsidP="0054533E">
            <w:pPr>
              <w:rPr>
                <w:sz w:val="22"/>
                <w:szCs w:val="22"/>
              </w:rPr>
            </w:pPr>
          </w:p>
        </w:tc>
        <w:tc>
          <w:tcPr>
            <w:tcW w:w="3680" w:type="dxa"/>
          </w:tcPr>
          <w:p w14:paraId="5D965A92" w14:textId="78EAB674" w:rsidR="0054533E" w:rsidRPr="00843F8D" w:rsidRDefault="0054533E" w:rsidP="0054533E">
            <w:pPr>
              <w:keepNext/>
              <w:keepLines/>
              <w:suppressLineNumbers/>
              <w:suppressAutoHyphens/>
              <w:overflowPunct w:val="0"/>
              <w:textAlignment w:val="baseline"/>
              <w:rPr>
                <w:sz w:val="22"/>
                <w:szCs w:val="22"/>
              </w:rPr>
            </w:pPr>
            <w:r w:rsidRPr="00843F8D">
              <w:rPr>
                <w:sz w:val="22"/>
                <w:szCs w:val="22"/>
              </w:rPr>
              <w:t xml:space="preserve">Грамотная постановка цели и задач учетно-контрольных процедур в организации </w:t>
            </w:r>
          </w:p>
        </w:tc>
        <w:tc>
          <w:tcPr>
            <w:tcW w:w="3572" w:type="dxa"/>
          </w:tcPr>
          <w:p w14:paraId="6C1D7E1C" w14:textId="13E6A92B" w:rsidR="0054533E" w:rsidRPr="00843F8D" w:rsidRDefault="0054533E" w:rsidP="0054533E">
            <w:pPr>
              <w:keepNext/>
              <w:keepLines/>
              <w:suppressLineNumbers/>
              <w:suppressAutoHyphens/>
              <w:overflowPunct w:val="0"/>
              <w:textAlignment w:val="baseline"/>
              <w:rPr>
                <w:sz w:val="22"/>
                <w:szCs w:val="22"/>
              </w:rPr>
            </w:pPr>
            <w:r w:rsidRPr="00843F8D">
              <w:rPr>
                <w:sz w:val="22"/>
                <w:szCs w:val="22"/>
              </w:rPr>
              <w:t>Грамотное формулирование цели, выбора путей их достижения; способность ставить задачи на практике с использованием навыков и умений в области учета и контроля в управлении бизнесом</w:t>
            </w:r>
          </w:p>
        </w:tc>
      </w:tr>
      <w:tr w:rsidR="0054533E" w:rsidRPr="00843F8D" w14:paraId="3688E72D" w14:textId="77777777" w:rsidTr="000F0364">
        <w:tc>
          <w:tcPr>
            <w:tcW w:w="1566" w:type="dxa"/>
            <w:vMerge w:val="restart"/>
          </w:tcPr>
          <w:p w14:paraId="26734963" w14:textId="77777777" w:rsidR="0054533E" w:rsidRPr="00843F8D" w:rsidRDefault="0054533E" w:rsidP="0054533E">
            <w:pPr>
              <w:jc w:val="both"/>
              <w:rPr>
                <w:sz w:val="22"/>
                <w:szCs w:val="22"/>
              </w:rPr>
            </w:pPr>
            <w:r w:rsidRPr="00843F8D">
              <w:rPr>
                <w:sz w:val="22"/>
                <w:szCs w:val="22"/>
              </w:rPr>
              <w:t>ОПК-2</w:t>
            </w:r>
          </w:p>
        </w:tc>
        <w:tc>
          <w:tcPr>
            <w:tcW w:w="2731" w:type="dxa"/>
            <w:gridSpan w:val="2"/>
            <w:vMerge w:val="restart"/>
          </w:tcPr>
          <w:p w14:paraId="2FD332A2" w14:textId="77777777"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осуществлять сбор, анализ и обработку данных, необходимых для решения профессиональных задач (ОПК-2);</w:t>
            </w:r>
          </w:p>
        </w:tc>
        <w:tc>
          <w:tcPr>
            <w:tcW w:w="3069" w:type="dxa"/>
          </w:tcPr>
          <w:p w14:paraId="544A3842" w14:textId="769B5F18" w:rsidR="0054533E" w:rsidRPr="00843F8D" w:rsidRDefault="0054533E" w:rsidP="0054533E">
            <w:pPr>
              <w:rPr>
                <w:sz w:val="22"/>
                <w:szCs w:val="22"/>
              </w:rPr>
            </w:pPr>
            <w:r w:rsidRPr="00843F8D">
              <w:rPr>
                <w:sz w:val="22"/>
                <w:szCs w:val="22"/>
              </w:rPr>
              <w:t>З. Знать источники информации для учетно-контрольной работы, их виды и классификацию, нормативные документы, используемые в учете и контроле</w:t>
            </w:r>
          </w:p>
        </w:tc>
        <w:tc>
          <w:tcPr>
            <w:tcW w:w="3680" w:type="dxa"/>
          </w:tcPr>
          <w:p w14:paraId="3E5D19CA" w14:textId="211F3469" w:rsidR="0054533E" w:rsidRPr="00843F8D" w:rsidRDefault="0054533E" w:rsidP="0054533E">
            <w:pPr>
              <w:rPr>
                <w:sz w:val="22"/>
                <w:szCs w:val="22"/>
              </w:rPr>
            </w:pPr>
            <w:r w:rsidRPr="00843F8D">
              <w:rPr>
                <w:sz w:val="22"/>
                <w:szCs w:val="22"/>
              </w:rPr>
              <w:t xml:space="preserve">Дать характеристику источникам информации проведения учетно-контрольных процедур в организации </w:t>
            </w:r>
          </w:p>
        </w:tc>
        <w:tc>
          <w:tcPr>
            <w:tcW w:w="3572" w:type="dxa"/>
          </w:tcPr>
          <w:p w14:paraId="14B31DBF" w14:textId="77777777" w:rsidR="0054533E" w:rsidRPr="00843F8D" w:rsidRDefault="0054533E" w:rsidP="0054533E">
            <w:pPr>
              <w:jc w:val="both"/>
              <w:rPr>
                <w:sz w:val="22"/>
                <w:szCs w:val="22"/>
              </w:rPr>
            </w:pPr>
            <w:r w:rsidRPr="00843F8D">
              <w:rPr>
                <w:sz w:val="22"/>
                <w:szCs w:val="22"/>
              </w:rPr>
              <w:t>Количество и качество собранных данных, правильность обработки информации</w:t>
            </w:r>
          </w:p>
        </w:tc>
      </w:tr>
      <w:tr w:rsidR="0054533E" w:rsidRPr="00843F8D" w14:paraId="20E26827" w14:textId="77777777" w:rsidTr="000F0364">
        <w:tc>
          <w:tcPr>
            <w:tcW w:w="1566" w:type="dxa"/>
            <w:vMerge/>
          </w:tcPr>
          <w:p w14:paraId="3D198B6E" w14:textId="77777777" w:rsidR="0054533E" w:rsidRPr="00843F8D" w:rsidRDefault="0054533E" w:rsidP="0054533E">
            <w:pPr>
              <w:jc w:val="both"/>
              <w:rPr>
                <w:sz w:val="22"/>
                <w:szCs w:val="22"/>
              </w:rPr>
            </w:pPr>
          </w:p>
        </w:tc>
        <w:tc>
          <w:tcPr>
            <w:tcW w:w="2731" w:type="dxa"/>
            <w:gridSpan w:val="2"/>
            <w:vMerge/>
          </w:tcPr>
          <w:p w14:paraId="1806CBE3" w14:textId="77777777" w:rsidR="0054533E" w:rsidRPr="00843F8D" w:rsidRDefault="0054533E" w:rsidP="0054533E">
            <w:pPr>
              <w:jc w:val="both"/>
              <w:rPr>
                <w:sz w:val="22"/>
                <w:szCs w:val="22"/>
              </w:rPr>
            </w:pPr>
          </w:p>
        </w:tc>
        <w:tc>
          <w:tcPr>
            <w:tcW w:w="3069" w:type="dxa"/>
          </w:tcPr>
          <w:p w14:paraId="57C87D88" w14:textId="419C1268" w:rsidR="0054533E" w:rsidRPr="00843F8D" w:rsidRDefault="0054533E" w:rsidP="0054533E">
            <w:pPr>
              <w:rPr>
                <w:sz w:val="22"/>
                <w:szCs w:val="22"/>
              </w:rPr>
            </w:pPr>
            <w:r w:rsidRPr="00843F8D">
              <w:rPr>
                <w:sz w:val="22"/>
                <w:szCs w:val="22"/>
              </w:rPr>
              <w:t>У. Уметь проводить первичную обработку информации для проведения научного исследования в области учета и контроля в управлении бизнесом</w:t>
            </w:r>
          </w:p>
        </w:tc>
        <w:tc>
          <w:tcPr>
            <w:tcW w:w="3680" w:type="dxa"/>
          </w:tcPr>
          <w:p w14:paraId="4184C1D8" w14:textId="6498C993" w:rsidR="0054533E" w:rsidRPr="00843F8D" w:rsidRDefault="0054533E" w:rsidP="0054533E">
            <w:pPr>
              <w:rPr>
                <w:sz w:val="22"/>
                <w:szCs w:val="22"/>
              </w:rPr>
            </w:pPr>
            <w:r w:rsidRPr="00843F8D">
              <w:rPr>
                <w:sz w:val="22"/>
                <w:szCs w:val="22"/>
              </w:rPr>
              <w:t>Грамотное применение информационных источников в области учетно-контрольной работы в организации</w:t>
            </w:r>
          </w:p>
        </w:tc>
        <w:tc>
          <w:tcPr>
            <w:tcW w:w="3572" w:type="dxa"/>
          </w:tcPr>
          <w:p w14:paraId="1D0D437A" w14:textId="3871A89E" w:rsidR="0054533E" w:rsidRPr="00843F8D" w:rsidRDefault="0054533E" w:rsidP="0054533E">
            <w:pPr>
              <w:jc w:val="both"/>
              <w:rPr>
                <w:sz w:val="22"/>
                <w:szCs w:val="22"/>
              </w:rPr>
            </w:pPr>
            <w:r w:rsidRPr="00843F8D">
              <w:rPr>
                <w:sz w:val="22"/>
                <w:szCs w:val="22"/>
              </w:rPr>
              <w:t xml:space="preserve">Правильность оценки достоверности источника информации и проведения процедур подготовки информации к использованию в учетно-контрольном процессе </w:t>
            </w:r>
          </w:p>
        </w:tc>
      </w:tr>
      <w:tr w:rsidR="0054533E" w:rsidRPr="00843F8D" w14:paraId="5F48CA30" w14:textId="77777777" w:rsidTr="000F0364">
        <w:tc>
          <w:tcPr>
            <w:tcW w:w="1566" w:type="dxa"/>
            <w:vMerge/>
          </w:tcPr>
          <w:p w14:paraId="28C268ED" w14:textId="77777777" w:rsidR="0054533E" w:rsidRPr="00843F8D" w:rsidRDefault="0054533E" w:rsidP="0054533E">
            <w:pPr>
              <w:jc w:val="both"/>
              <w:rPr>
                <w:sz w:val="22"/>
                <w:szCs w:val="22"/>
              </w:rPr>
            </w:pPr>
          </w:p>
        </w:tc>
        <w:tc>
          <w:tcPr>
            <w:tcW w:w="2731" w:type="dxa"/>
            <w:gridSpan w:val="2"/>
            <w:vMerge/>
          </w:tcPr>
          <w:p w14:paraId="45400DE2" w14:textId="77777777" w:rsidR="0054533E" w:rsidRPr="00843F8D" w:rsidRDefault="0054533E" w:rsidP="0054533E">
            <w:pPr>
              <w:jc w:val="both"/>
              <w:rPr>
                <w:sz w:val="22"/>
                <w:szCs w:val="22"/>
              </w:rPr>
            </w:pPr>
          </w:p>
        </w:tc>
        <w:tc>
          <w:tcPr>
            <w:tcW w:w="3069" w:type="dxa"/>
          </w:tcPr>
          <w:p w14:paraId="4561835F" w14:textId="1B7AEED5" w:rsidR="0054533E" w:rsidRPr="00843F8D" w:rsidRDefault="0054533E" w:rsidP="0054533E">
            <w:pPr>
              <w:jc w:val="both"/>
              <w:rPr>
                <w:sz w:val="22"/>
                <w:szCs w:val="22"/>
              </w:rPr>
            </w:pPr>
            <w:r w:rsidRPr="00843F8D">
              <w:rPr>
                <w:sz w:val="22"/>
                <w:szCs w:val="22"/>
              </w:rPr>
              <w:t>В. Владеть навыками сбора, обработки и интерпретации информации для принятия эффективных управленческих решений</w:t>
            </w:r>
          </w:p>
        </w:tc>
        <w:tc>
          <w:tcPr>
            <w:tcW w:w="3680" w:type="dxa"/>
          </w:tcPr>
          <w:p w14:paraId="48F9BF69" w14:textId="75F2C585" w:rsidR="0054533E" w:rsidRPr="00843F8D" w:rsidRDefault="0054533E" w:rsidP="0054533E">
            <w:pPr>
              <w:jc w:val="both"/>
              <w:rPr>
                <w:sz w:val="22"/>
                <w:szCs w:val="22"/>
              </w:rPr>
            </w:pPr>
            <w:r w:rsidRPr="00843F8D">
              <w:rPr>
                <w:sz w:val="22"/>
                <w:szCs w:val="22"/>
              </w:rPr>
              <w:t>Использование необходимых нормативно-правовые и иные документы для проведения учетно-контрольных процедур в управлении бизнесом</w:t>
            </w:r>
          </w:p>
        </w:tc>
        <w:tc>
          <w:tcPr>
            <w:tcW w:w="3572" w:type="dxa"/>
          </w:tcPr>
          <w:p w14:paraId="3030E833" w14:textId="12F48288" w:rsidR="0054533E" w:rsidRPr="00843F8D" w:rsidRDefault="0054533E" w:rsidP="0054533E">
            <w:pPr>
              <w:jc w:val="both"/>
              <w:rPr>
                <w:sz w:val="22"/>
                <w:szCs w:val="22"/>
              </w:rPr>
            </w:pPr>
            <w:r w:rsidRPr="00843F8D">
              <w:rPr>
                <w:sz w:val="22"/>
                <w:szCs w:val="22"/>
              </w:rPr>
              <w:t>Правильность выбранных источников информации и методов их обработки в процессе учета и контроля в управлении бизнесом</w:t>
            </w:r>
          </w:p>
        </w:tc>
      </w:tr>
      <w:tr w:rsidR="0054533E" w:rsidRPr="00843F8D" w14:paraId="17130F4E" w14:textId="77777777" w:rsidTr="000F0364">
        <w:trPr>
          <w:trHeight w:val="418"/>
        </w:trPr>
        <w:tc>
          <w:tcPr>
            <w:tcW w:w="1566" w:type="dxa"/>
            <w:vMerge w:val="restart"/>
          </w:tcPr>
          <w:p w14:paraId="06816F3A" w14:textId="77777777" w:rsidR="0054533E" w:rsidRPr="00843F8D" w:rsidRDefault="0054533E" w:rsidP="0054533E">
            <w:pPr>
              <w:jc w:val="both"/>
              <w:rPr>
                <w:sz w:val="22"/>
                <w:szCs w:val="22"/>
              </w:rPr>
            </w:pPr>
            <w:r w:rsidRPr="00843F8D">
              <w:rPr>
                <w:sz w:val="22"/>
                <w:szCs w:val="22"/>
              </w:rPr>
              <w:t>ОПК-3</w:t>
            </w:r>
          </w:p>
        </w:tc>
        <w:tc>
          <w:tcPr>
            <w:tcW w:w="2731" w:type="dxa"/>
            <w:gridSpan w:val="2"/>
            <w:vMerge w:val="restart"/>
          </w:tcPr>
          <w:p w14:paraId="2E94CB1B" w14:textId="77777777" w:rsidR="0054533E" w:rsidRPr="00843F8D" w:rsidRDefault="0054533E" w:rsidP="0054533E">
            <w:pPr>
              <w:widowControl w:val="0"/>
              <w:autoSpaceDE w:val="0"/>
              <w:autoSpaceDN w:val="0"/>
              <w:adjustRightInd w:val="0"/>
              <w:rPr>
                <w:sz w:val="22"/>
                <w:szCs w:val="22"/>
              </w:rPr>
            </w:pPr>
            <w:r w:rsidRPr="00843F8D">
              <w:rPr>
                <w:sz w:val="22"/>
                <w:szCs w:val="22"/>
              </w:rPr>
              <w:t>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 (ОПК-3);</w:t>
            </w:r>
          </w:p>
        </w:tc>
        <w:tc>
          <w:tcPr>
            <w:tcW w:w="3069" w:type="dxa"/>
          </w:tcPr>
          <w:p w14:paraId="1D4085C8" w14:textId="56292D0E" w:rsidR="0054533E" w:rsidRPr="00843F8D" w:rsidRDefault="0054533E" w:rsidP="0054533E">
            <w:pPr>
              <w:jc w:val="both"/>
              <w:rPr>
                <w:sz w:val="22"/>
                <w:szCs w:val="22"/>
              </w:rPr>
            </w:pPr>
            <w:r w:rsidRPr="00843F8D">
              <w:rPr>
                <w:sz w:val="22"/>
                <w:szCs w:val="22"/>
              </w:rPr>
              <w:t>З. Знать инструментальные средства для обработки экономических данных, технику проведения учетно-контрольных процедур</w:t>
            </w:r>
          </w:p>
        </w:tc>
        <w:tc>
          <w:tcPr>
            <w:tcW w:w="3680" w:type="dxa"/>
          </w:tcPr>
          <w:p w14:paraId="4F58FB42" w14:textId="507791C7" w:rsidR="0054533E" w:rsidRPr="00843F8D" w:rsidRDefault="0054533E" w:rsidP="0054533E">
            <w:pPr>
              <w:rPr>
                <w:sz w:val="22"/>
                <w:szCs w:val="22"/>
              </w:rPr>
            </w:pPr>
            <w:r w:rsidRPr="00843F8D">
              <w:rPr>
                <w:sz w:val="22"/>
                <w:szCs w:val="22"/>
              </w:rPr>
              <w:t>Дать характеристику инструментальным средствам для обработки экономических данных при проведении учетно-контрольных процедур в управлении бизнесом</w:t>
            </w:r>
          </w:p>
        </w:tc>
        <w:tc>
          <w:tcPr>
            <w:tcW w:w="3572" w:type="dxa"/>
          </w:tcPr>
          <w:p w14:paraId="23ABF642" w14:textId="2A4F5163" w:rsidR="0054533E" w:rsidRPr="00843F8D" w:rsidRDefault="0054533E" w:rsidP="0054533E">
            <w:pPr>
              <w:jc w:val="both"/>
              <w:rPr>
                <w:sz w:val="22"/>
                <w:szCs w:val="22"/>
              </w:rPr>
            </w:pPr>
            <w:r w:rsidRPr="00843F8D">
              <w:rPr>
                <w:sz w:val="22"/>
                <w:szCs w:val="22"/>
              </w:rPr>
              <w:t>Степень правильности обработки информации и расчетов с использованием инструментальных средств для обработки экономических данных</w:t>
            </w:r>
          </w:p>
        </w:tc>
      </w:tr>
      <w:tr w:rsidR="0054533E" w:rsidRPr="00843F8D" w14:paraId="169C9FC1" w14:textId="77777777" w:rsidTr="000F0364">
        <w:trPr>
          <w:trHeight w:val="924"/>
        </w:trPr>
        <w:tc>
          <w:tcPr>
            <w:tcW w:w="1566" w:type="dxa"/>
            <w:vMerge/>
          </w:tcPr>
          <w:p w14:paraId="513EE832" w14:textId="77777777" w:rsidR="0054533E" w:rsidRPr="00843F8D" w:rsidRDefault="0054533E" w:rsidP="0054533E">
            <w:pPr>
              <w:jc w:val="both"/>
              <w:rPr>
                <w:sz w:val="22"/>
                <w:szCs w:val="22"/>
              </w:rPr>
            </w:pPr>
          </w:p>
        </w:tc>
        <w:tc>
          <w:tcPr>
            <w:tcW w:w="2731" w:type="dxa"/>
            <w:gridSpan w:val="2"/>
            <w:vMerge/>
          </w:tcPr>
          <w:p w14:paraId="755E9D3A" w14:textId="77777777" w:rsidR="0054533E" w:rsidRPr="00843F8D" w:rsidRDefault="0054533E" w:rsidP="0054533E">
            <w:pPr>
              <w:widowControl w:val="0"/>
              <w:autoSpaceDE w:val="0"/>
              <w:autoSpaceDN w:val="0"/>
              <w:adjustRightInd w:val="0"/>
              <w:rPr>
                <w:sz w:val="22"/>
                <w:szCs w:val="22"/>
              </w:rPr>
            </w:pPr>
          </w:p>
        </w:tc>
        <w:tc>
          <w:tcPr>
            <w:tcW w:w="3069" w:type="dxa"/>
          </w:tcPr>
          <w:p w14:paraId="49C2BCD2" w14:textId="04B25D76" w:rsidR="0054533E" w:rsidRPr="00843F8D" w:rsidRDefault="0054533E" w:rsidP="0054533E">
            <w:pPr>
              <w:rPr>
                <w:sz w:val="22"/>
                <w:szCs w:val="22"/>
              </w:rPr>
            </w:pPr>
            <w:r w:rsidRPr="00843F8D">
              <w:rPr>
                <w:sz w:val="22"/>
                <w:szCs w:val="22"/>
              </w:rPr>
              <w:t>У. Уметь проводить первичную обработку информации в процессе учета и контроля в организации с применением инструментальных средств для обработки экономических данных и умением формулировать выводы</w:t>
            </w:r>
          </w:p>
        </w:tc>
        <w:tc>
          <w:tcPr>
            <w:tcW w:w="3680" w:type="dxa"/>
          </w:tcPr>
          <w:p w14:paraId="4ED29CC7" w14:textId="61DB3523" w:rsidR="0054533E" w:rsidRPr="00843F8D" w:rsidRDefault="0054533E" w:rsidP="0054533E">
            <w:pPr>
              <w:rPr>
                <w:sz w:val="22"/>
                <w:szCs w:val="22"/>
              </w:rPr>
            </w:pPr>
            <w:r w:rsidRPr="00843F8D">
              <w:rPr>
                <w:sz w:val="22"/>
                <w:szCs w:val="22"/>
              </w:rPr>
              <w:t>Грамотное применение инструментальных средств для обработки экономических данных при проведении учетно-контрольных процедур в управлении бизнесом</w:t>
            </w:r>
          </w:p>
        </w:tc>
        <w:tc>
          <w:tcPr>
            <w:tcW w:w="3572" w:type="dxa"/>
          </w:tcPr>
          <w:p w14:paraId="00D56BFE" w14:textId="2A5FB9D1" w:rsidR="0054533E" w:rsidRPr="00843F8D" w:rsidRDefault="0054533E" w:rsidP="0054533E">
            <w:pPr>
              <w:rPr>
                <w:sz w:val="22"/>
                <w:szCs w:val="22"/>
              </w:rPr>
            </w:pPr>
            <w:r w:rsidRPr="00843F8D">
              <w:rPr>
                <w:sz w:val="22"/>
                <w:szCs w:val="22"/>
              </w:rPr>
              <w:t xml:space="preserve">Правильность </w:t>
            </w:r>
            <w:r w:rsidRPr="00843F8D">
              <w:rPr>
                <w:sz w:val="22"/>
                <w:szCs w:val="22"/>
                <w:shd w:val="clear" w:color="auto" w:fill="FFFFFF"/>
              </w:rPr>
              <w:t xml:space="preserve">выбора инструментов для обработки и анализа экономических данных, обоснования </w:t>
            </w:r>
            <w:r w:rsidRPr="00843F8D">
              <w:rPr>
                <w:sz w:val="22"/>
                <w:szCs w:val="22"/>
              </w:rPr>
              <w:t xml:space="preserve">достоверности источника информации, проведения процедур подготовки информации к выполнению </w:t>
            </w:r>
            <w:r w:rsidRPr="00843F8D">
              <w:rPr>
                <w:sz w:val="22"/>
                <w:szCs w:val="22"/>
                <w:shd w:val="clear" w:color="auto" w:fill="FFFFFF"/>
              </w:rPr>
              <w:t>поставленной задачи в управлении бизнесом</w:t>
            </w:r>
          </w:p>
        </w:tc>
      </w:tr>
      <w:tr w:rsidR="0054533E" w:rsidRPr="00843F8D" w14:paraId="714F79E4" w14:textId="77777777" w:rsidTr="000F0364">
        <w:trPr>
          <w:trHeight w:val="924"/>
        </w:trPr>
        <w:tc>
          <w:tcPr>
            <w:tcW w:w="1566" w:type="dxa"/>
            <w:vMerge/>
          </w:tcPr>
          <w:p w14:paraId="11A97699" w14:textId="77777777" w:rsidR="0054533E" w:rsidRPr="00843F8D" w:rsidRDefault="0054533E" w:rsidP="0054533E">
            <w:pPr>
              <w:jc w:val="both"/>
              <w:rPr>
                <w:sz w:val="22"/>
                <w:szCs w:val="22"/>
              </w:rPr>
            </w:pPr>
          </w:p>
        </w:tc>
        <w:tc>
          <w:tcPr>
            <w:tcW w:w="2731" w:type="dxa"/>
            <w:gridSpan w:val="2"/>
            <w:vMerge/>
          </w:tcPr>
          <w:p w14:paraId="2D379580" w14:textId="77777777" w:rsidR="0054533E" w:rsidRPr="00843F8D" w:rsidRDefault="0054533E" w:rsidP="0054533E">
            <w:pPr>
              <w:widowControl w:val="0"/>
              <w:autoSpaceDE w:val="0"/>
              <w:autoSpaceDN w:val="0"/>
              <w:adjustRightInd w:val="0"/>
              <w:rPr>
                <w:sz w:val="22"/>
                <w:szCs w:val="22"/>
              </w:rPr>
            </w:pPr>
          </w:p>
        </w:tc>
        <w:tc>
          <w:tcPr>
            <w:tcW w:w="3069" w:type="dxa"/>
          </w:tcPr>
          <w:p w14:paraId="486F1D63" w14:textId="49B83682" w:rsidR="0054533E" w:rsidRPr="00843F8D" w:rsidRDefault="0054533E" w:rsidP="0054533E">
            <w:pPr>
              <w:jc w:val="both"/>
              <w:rPr>
                <w:sz w:val="22"/>
                <w:szCs w:val="22"/>
              </w:rPr>
            </w:pPr>
            <w:r w:rsidRPr="00843F8D">
              <w:rPr>
                <w:sz w:val="22"/>
                <w:szCs w:val="22"/>
              </w:rPr>
              <w:t>В. Владеть навыками сбора и обработки информации с помощью инструментальных средств для обработки экономических данных, а также навыками обоснования проведенного исследования</w:t>
            </w:r>
          </w:p>
        </w:tc>
        <w:tc>
          <w:tcPr>
            <w:tcW w:w="3680" w:type="dxa"/>
          </w:tcPr>
          <w:p w14:paraId="48FA44EB" w14:textId="742FAE8C" w:rsidR="0054533E" w:rsidRPr="00843F8D" w:rsidRDefault="0054533E" w:rsidP="0054533E">
            <w:pPr>
              <w:rPr>
                <w:sz w:val="22"/>
                <w:szCs w:val="22"/>
              </w:rPr>
            </w:pPr>
            <w:r w:rsidRPr="00843F8D">
              <w:rPr>
                <w:sz w:val="22"/>
                <w:szCs w:val="22"/>
              </w:rPr>
              <w:t xml:space="preserve">Использование </w:t>
            </w:r>
            <w:r w:rsidRPr="00843F8D">
              <w:rPr>
                <w:sz w:val="22"/>
                <w:szCs w:val="22"/>
                <w:shd w:val="clear" w:color="auto" w:fill="FFFFFF"/>
              </w:rPr>
              <w:t>современных методик</w:t>
            </w:r>
          </w:p>
          <w:p w14:paraId="69C744E7" w14:textId="632186AF" w:rsidR="0054533E" w:rsidRPr="00843F8D" w:rsidRDefault="0054533E" w:rsidP="0054533E">
            <w:pPr>
              <w:rPr>
                <w:sz w:val="22"/>
                <w:szCs w:val="22"/>
                <w:shd w:val="clear" w:color="auto" w:fill="FFFFFF"/>
              </w:rPr>
            </w:pPr>
            <w:r w:rsidRPr="00843F8D">
              <w:rPr>
                <w:sz w:val="22"/>
                <w:szCs w:val="22"/>
              </w:rPr>
              <w:t>сбора и обработки информации с помощью инструментальных средств для обработки экономических данных</w:t>
            </w:r>
            <w:r w:rsidRPr="00843F8D">
              <w:rPr>
                <w:sz w:val="22"/>
                <w:szCs w:val="22"/>
                <w:shd w:val="clear" w:color="auto" w:fill="FFFFFF"/>
              </w:rPr>
              <w:t xml:space="preserve">  </w:t>
            </w:r>
          </w:p>
        </w:tc>
        <w:tc>
          <w:tcPr>
            <w:tcW w:w="3572" w:type="dxa"/>
          </w:tcPr>
          <w:p w14:paraId="1CAB43A9" w14:textId="30CB0A87" w:rsidR="0054533E" w:rsidRPr="00843F8D" w:rsidRDefault="0054533E" w:rsidP="0054533E">
            <w:pPr>
              <w:rPr>
                <w:sz w:val="22"/>
                <w:szCs w:val="22"/>
              </w:rPr>
            </w:pPr>
            <w:r w:rsidRPr="00843F8D">
              <w:rPr>
                <w:sz w:val="22"/>
                <w:szCs w:val="22"/>
              </w:rPr>
              <w:t xml:space="preserve">Правильность </w:t>
            </w:r>
            <w:r w:rsidRPr="00843F8D">
              <w:rPr>
                <w:sz w:val="22"/>
                <w:szCs w:val="22"/>
                <w:shd w:val="clear" w:color="auto" w:fill="FFFFFF"/>
              </w:rPr>
              <w:t>оценки и интерпретации полученных результатов, обоснования выводов, а также применения методов обработки массивов экономических данных в соответствии с поставленной задачей в управлении бизнесом</w:t>
            </w:r>
          </w:p>
        </w:tc>
      </w:tr>
      <w:tr w:rsidR="0054533E" w:rsidRPr="00843F8D" w14:paraId="02041CCB" w14:textId="77777777" w:rsidTr="000F0364">
        <w:tc>
          <w:tcPr>
            <w:tcW w:w="1566" w:type="dxa"/>
            <w:vMerge w:val="restart"/>
          </w:tcPr>
          <w:p w14:paraId="11041552" w14:textId="77777777" w:rsidR="0054533E" w:rsidRPr="00843F8D" w:rsidRDefault="0054533E" w:rsidP="0054533E">
            <w:pPr>
              <w:jc w:val="both"/>
              <w:rPr>
                <w:sz w:val="22"/>
                <w:szCs w:val="22"/>
              </w:rPr>
            </w:pPr>
            <w:r w:rsidRPr="00843F8D">
              <w:rPr>
                <w:sz w:val="22"/>
                <w:szCs w:val="22"/>
              </w:rPr>
              <w:t>ОПК-4</w:t>
            </w:r>
          </w:p>
        </w:tc>
        <w:tc>
          <w:tcPr>
            <w:tcW w:w="2731" w:type="dxa"/>
            <w:gridSpan w:val="2"/>
            <w:vMerge w:val="restart"/>
          </w:tcPr>
          <w:p w14:paraId="64B29712" w14:textId="77777777" w:rsidR="0054533E" w:rsidRPr="00843F8D" w:rsidRDefault="0054533E" w:rsidP="0054533E">
            <w:pPr>
              <w:widowControl w:val="0"/>
              <w:autoSpaceDE w:val="0"/>
              <w:autoSpaceDN w:val="0"/>
              <w:adjustRightInd w:val="0"/>
              <w:rPr>
                <w:sz w:val="22"/>
                <w:szCs w:val="22"/>
              </w:rPr>
            </w:pPr>
            <w:r w:rsidRPr="00843F8D">
              <w:rPr>
                <w:sz w:val="22"/>
                <w:szCs w:val="22"/>
              </w:rPr>
              <w:t>способность находить организационно-управленческие решения в профессиональной деятельности и готовность нести за них ответственность (ОПК-4).</w:t>
            </w:r>
          </w:p>
        </w:tc>
        <w:tc>
          <w:tcPr>
            <w:tcW w:w="3069" w:type="dxa"/>
          </w:tcPr>
          <w:p w14:paraId="325A74CB" w14:textId="3B0FED5F"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основы и методы принятия и практической реализации организационно-управленческих решений в профессиональной деятельности</w:t>
            </w:r>
          </w:p>
        </w:tc>
        <w:tc>
          <w:tcPr>
            <w:tcW w:w="3680" w:type="dxa"/>
          </w:tcPr>
          <w:p w14:paraId="533F4EC3" w14:textId="240F3B02" w:rsidR="0054533E" w:rsidRPr="00843F8D" w:rsidRDefault="0054533E" w:rsidP="0054533E">
            <w:pPr>
              <w:rPr>
                <w:sz w:val="22"/>
                <w:szCs w:val="22"/>
              </w:rPr>
            </w:pPr>
            <w:r w:rsidRPr="00843F8D">
              <w:rPr>
                <w:sz w:val="22"/>
                <w:szCs w:val="22"/>
              </w:rPr>
              <w:t xml:space="preserve">Грамотность составленных бюджетов и отчетов в процессе учетно-контрольной деятельности, содержащих </w:t>
            </w:r>
            <w:r w:rsidRPr="00843F8D">
              <w:rPr>
                <w:sz w:val="22"/>
                <w:szCs w:val="22"/>
                <w:shd w:val="clear" w:color="auto" w:fill="FFFFFF"/>
              </w:rPr>
              <w:t>организационно-</w:t>
            </w:r>
            <w:r w:rsidRPr="00843F8D">
              <w:rPr>
                <w:sz w:val="22"/>
                <w:szCs w:val="22"/>
              </w:rPr>
              <w:t>управленческие решения</w:t>
            </w:r>
          </w:p>
        </w:tc>
        <w:tc>
          <w:tcPr>
            <w:tcW w:w="3572" w:type="dxa"/>
          </w:tcPr>
          <w:p w14:paraId="3EBD5F77" w14:textId="42C42947" w:rsidR="0054533E" w:rsidRPr="00843F8D" w:rsidRDefault="0054533E" w:rsidP="0054533E">
            <w:pPr>
              <w:rPr>
                <w:sz w:val="22"/>
                <w:szCs w:val="22"/>
              </w:rPr>
            </w:pPr>
            <w:r w:rsidRPr="00843F8D">
              <w:rPr>
                <w:sz w:val="22"/>
                <w:szCs w:val="22"/>
              </w:rPr>
              <w:t>Экономически корректное формулирование управленческих решений в процессе учетно-контрольной деятельности</w:t>
            </w:r>
          </w:p>
        </w:tc>
      </w:tr>
      <w:tr w:rsidR="0054533E" w:rsidRPr="00843F8D" w14:paraId="0BC38E64" w14:textId="77777777" w:rsidTr="000F0364">
        <w:tc>
          <w:tcPr>
            <w:tcW w:w="1566" w:type="dxa"/>
            <w:vMerge/>
          </w:tcPr>
          <w:p w14:paraId="72D152F0" w14:textId="77777777" w:rsidR="0054533E" w:rsidRPr="00843F8D" w:rsidRDefault="0054533E" w:rsidP="0054533E">
            <w:pPr>
              <w:jc w:val="both"/>
              <w:rPr>
                <w:sz w:val="22"/>
                <w:szCs w:val="22"/>
              </w:rPr>
            </w:pPr>
          </w:p>
        </w:tc>
        <w:tc>
          <w:tcPr>
            <w:tcW w:w="2731" w:type="dxa"/>
            <w:gridSpan w:val="2"/>
            <w:vMerge/>
          </w:tcPr>
          <w:p w14:paraId="6367AE0F" w14:textId="77777777" w:rsidR="0054533E" w:rsidRPr="00843F8D" w:rsidRDefault="0054533E" w:rsidP="0054533E">
            <w:pPr>
              <w:jc w:val="both"/>
              <w:rPr>
                <w:sz w:val="22"/>
                <w:szCs w:val="22"/>
              </w:rPr>
            </w:pPr>
          </w:p>
        </w:tc>
        <w:tc>
          <w:tcPr>
            <w:tcW w:w="3069" w:type="dxa"/>
          </w:tcPr>
          <w:p w14:paraId="1B8D635F" w14:textId="6D122EAD"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определять необходимость реализации организационно-управленческих решений в профессиональной деятельности и готовность нести за них ответственность</w:t>
            </w:r>
          </w:p>
        </w:tc>
        <w:tc>
          <w:tcPr>
            <w:tcW w:w="3680" w:type="dxa"/>
          </w:tcPr>
          <w:p w14:paraId="1A29F8E6" w14:textId="71C8A77C" w:rsidR="0054533E" w:rsidRPr="00843F8D" w:rsidRDefault="0054533E" w:rsidP="0054533E">
            <w:pPr>
              <w:rPr>
                <w:sz w:val="22"/>
                <w:szCs w:val="22"/>
              </w:rPr>
            </w:pPr>
            <w:r w:rsidRPr="00843F8D">
              <w:rPr>
                <w:sz w:val="22"/>
                <w:szCs w:val="22"/>
              </w:rPr>
              <w:t xml:space="preserve">Логически грамотное экономическое обоснование принятия и </w:t>
            </w:r>
            <w:r w:rsidRPr="00843F8D">
              <w:rPr>
                <w:sz w:val="22"/>
                <w:szCs w:val="22"/>
                <w:shd w:val="clear" w:color="auto" w:fill="FFFFFF"/>
              </w:rPr>
              <w:t>реализации организационно-управленческих решений в профессиональной деятельности</w:t>
            </w:r>
          </w:p>
        </w:tc>
        <w:tc>
          <w:tcPr>
            <w:tcW w:w="3572" w:type="dxa"/>
          </w:tcPr>
          <w:p w14:paraId="573E4AAC" w14:textId="64481B8E" w:rsidR="0054533E" w:rsidRPr="00843F8D" w:rsidRDefault="0054533E" w:rsidP="0054533E">
            <w:pPr>
              <w:rPr>
                <w:sz w:val="22"/>
                <w:szCs w:val="22"/>
              </w:rPr>
            </w:pPr>
            <w:r w:rsidRPr="00843F8D">
              <w:rPr>
                <w:sz w:val="22"/>
                <w:szCs w:val="22"/>
              </w:rPr>
              <w:t xml:space="preserve">Правильность выбора и реализации </w:t>
            </w:r>
            <w:r w:rsidRPr="00843F8D">
              <w:rPr>
                <w:sz w:val="22"/>
                <w:szCs w:val="22"/>
                <w:shd w:val="clear" w:color="auto" w:fill="FFFFFF"/>
              </w:rPr>
              <w:t>организационно-управленческих решений в управлении бизнесом в процессе учетно-контрольной деятельности</w:t>
            </w:r>
          </w:p>
        </w:tc>
      </w:tr>
      <w:tr w:rsidR="0054533E" w:rsidRPr="00843F8D" w14:paraId="6CFA0B37" w14:textId="77777777" w:rsidTr="000F0364">
        <w:tc>
          <w:tcPr>
            <w:tcW w:w="1566" w:type="dxa"/>
            <w:vMerge/>
          </w:tcPr>
          <w:p w14:paraId="683A4700" w14:textId="77777777" w:rsidR="0054533E" w:rsidRPr="00843F8D" w:rsidRDefault="0054533E" w:rsidP="0054533E">
            <w:pPr>
              <w:jc w:val="both"/>
              <w:rPr>
                <w:sz w:val="22"/>
                <w:szCs w:val="22"/>
              </w:rPr>
            </w:pPr>
          </w:p>
        </w:tc>
        <w:tc>
          <w:tcPr>
            <w:tcW w:w="2731" w:type="dxa"/>
            <w:gridSpan w:val="2"/>
            <w:vMerge/>
          </w:tcPr>
          <w:p w14:paraId="1EC2BF71" w14:textId="77777777" w:rsidR="0054533E" w:rsidRPr="00843F8D" w:rsidRDefault="0054533E" w:rsidP="0054533E">
            <w:pPr>
              <w:jc w:val="both"/>
              <w:rPr>
                <w:sz w:val="22"/>
                <w:szCs w:val="22"/>
              </w:rPr>
            </w:pPr>
          </w:p>
        </w:tc>
        <w:tc>
          <w:tcPr>
            <w:tcW w:w="3069" w:type="dxa"/>
          </w:tcPr>
          <w:p w14:paraId="30370FDE" w14:textId="6D958287" w:rsidR="0054533E" w:rsidRPr="00843F8D" w:rsidRDefault="0054533E" w:rsidP="0054533E">
            <w:pPr>
              <w:rPr>
                <w:sz w:val="22"/>
                <w:szCs w:val="22"/>
              </w:rPr>
            </w:pPr>
            <w:r w:rsidRPr="00843F8D">
              <w:rPr>
                <w:sz w:val="22"/>
                <w:szCs w:val="22"/>
              </w:rPr>
              <w:t xml:space="preserve">В. Навыками разработки, </w:t>
            </w:r>
            <w:r w:rsidRPr="00843F8D">
              <w:rPr>
                <w:sz w:val="22"/>
                <w:szCs w:val="22"/>
                <w:shd w:val="clear" w:color="auto" w:fill="FFFFFF"/>
              </w:rPr>
              <w:t>методами оценки последствий</w:t>
            </w:r>
            <w:r w:rsidRPr="00843F8D">
              <w:rPr>
                <w:sz w:val="22"/>
                <w:szCs w:val="22"/>
              </w:rPr>
              <w:t xml:space="preserve"> </w:t>
            </w:r>
            <w:r w:rsidRPr="00843F8D">
              <w:rPr>
                <w:sz w:val="22"/>
                <w:szCs w:val="22"/>
                <w:shd w:val="clear" w:color="auto" w:fill="FFFFFF"/>
              </w:rPr>
              <w:t>организационно-</w:t>
            </w:r>
            <w:r w:rsidRPr="00843F8D">
              <w:rPr>
                <w:sz w:val="22"/>
                <w:szCs w:val="22"/>
              </w:rPr>
              <w:t xml:space="preserve">управленческих решений </w:t>
            </w:r>
            <w:r w:rsidRPr="00843F8D">
              <w:rPr>
                <w:sz w:val="22"/>
                <w:szCs w:val="22"/>
                <w:shd w:val="clear" w:color="auto" w:fill="FFFFFF"/>
              </w:rPr>
              <w:t>в профессиональной деятельности и готовностью нести за них ответственность</w:t>
            </w:r>
          </w:p>
        </w:tc>
        <w:tc>
          <w:tcPr>
            <w:tcW w:w="3680" w:type="dxa"/>
          </w:tcPr>
          <w:p w14:paraId="4B688BDE" w14:textId="38771787" w:rsidR="0054533E" w:rsidRPr="00843F8D" w:rsidRDefault="0054533E" w:rsidP="0054533E">
            <w:pPr>
              <w:rPr>
                <w:sz w:val="22"/>
                <w:szCs w:val="22"/>
              </w:rPr>
            </w:pPr>
            <w:r w:rsidRPr="00843F8D">
              <w:rPr>
                <w:sz w:val="22"/>
                <w:szCs w:val="22"/>
              </w:rPr>
              <w:t xml:space="preserve">Формулирование выводов по итогам принятых </w:t>
            </w:r>
            <w:r w:rsidRPr="00843F8D">
              <w:rPr>
                <w:sz w:val="22"/>
                <w:szCs w:val="22"/>
                <w:shd w:val="clear" w:color="auto" w:fill="FFFFFF"/>
              </w:rPr>
              <w:t>организационно-</w:t>
            </w:r>
            <w:r w:rsidRPr="00843F8D">
              <w:rPr>
                <w:sz w:val="22"/>
                <w:szCs w:val="22"/>
              </w:rPr>
              <w:t xml:space="preserve">управленческих решений </w:t>
            </w:r>
            <w:r w:rsidRPr="00843F8D">
              <w:rPr>
                <w:sz w:val="22"/>
                <w:szCs w:val="22"/>
                <w:shd w:val="clear" w:color="auto" w:fill="FFFFFF"/>
              </w:rPr>
              <w:t>в профессиональной деятельности</w:t>
            </w:r>
          </w:p>
        </w:tc>
        <w:tc>
          <w:tcPr>
            <w:tcW w:w="3572" w:type="dxa"/>
          </w:tcPr>
          <w:p w14:paraId="04CAA3C9" w14:textId="4CC523C2" w:rsidR="0054533E" w:rsidRPr="00843F8D" w:rsidRDefault="0054533E" w:rsidP="0054533E">
            <w:pPr>
              <w:rPr>
                <w:sz w:val="22"/>
                <w:szCs w:val="22"/>
              </w:rPr>
            </w:pPr>
            <w:r w:rsidRPr="00843F8D">
              <w:rPr>
                <w:sz w:val="22"/>
                <w:szCs w:val="22"/>
              </w:rPr>
              <w:t xml:space="preserve">Развернутые и экономически грамотные выводы и заключения </w:t>
            </w:r>
            <w:r w:rsidRPr="00843F8D">
              <w:rPr>
                <w:sz w:val="22"/>
                <w:szCs w:val="22"/>
                <w:shd w:val="clear" w:color="auto" w:fill="FFFFFF"/>
              </w:rPr>
              <w:t>в управлении бизнесом в процессе учетно-контрольной деятельности</w:t>
            </w:r>
          </w:p>
        </w:tc>
      </w:tr>
      <w:tr w:rsidR="0054533E" w:rsidRPr="00843F8D" w14:paraId="10AFF1F7" w14:textId="77777777" w:rsidTr="000F0364">
        <w:tc>
          <w:tcPr>
            <w:tcW w:w="1566" w:type="dxa"/>
            <w:vMerge w:val="restart"/>
          </w:tcPr>
          <w:p w14:paraId="4F8D3BD5" w14:textId="77777777" w:rsidR="0054533E" w:rsidRPr="00843F8D" w:rsidRDefault="0054533E" w:rsidP="0054533E">
            <w:pPr>
              <w:jc w:val="both"/>
              <w:rPr>
                <w:sz w:val="22"/>
                <w:szCs w:val="22"/>
              </w:rPr>
            </w:pPr>
            <w:r w:rsidRPr="00843F8D">
              <w:rPr>
                <w:sz w:val="22"/>
                <w:szCs w:val="22"/>
              </w:rPr>
              <w:t>ПК-1</w:t>
            </w:r>
          </w:p>
        </w:tc>
        <w:tc>
          <w:tcPr>
            <w:tcW w:w="2731" w:type="dxa"/>
            <w:gridSpan w:val="2"/>
            <w:vMerge w:val="restart"/>
          </w:tcPr>
          <w:p w14:paraId="783D4825" w14:textId="74D52895"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(ПК-1);</w:t>
            </w:r>
          </w:p>
          <w:p w14:paraId="6205B79D" w14:textId="77777777" w:rsidR="0054533E" w:rsidRPr="00843F8D" w:rsidRDefault="0054533E" w:rsidP="0054533E">
            <w:pPr>
              <w:widowControl w:val="0"/>
              <w:autoSpaceDE w:val="0"/>
              <w:autoSpaceDN w:val="0"/>
              <w:adjustRightInd w:val="0"/>
              <w:jc w:val="both"/>
              <w:rPr>
                <w:sz w:val="22"/>
                <w:szCs w:val="22"/>
              </w:rPr>
            </w:pPr>
          </w:p>
        </w:tc>
        <w:tc>
          <w:tcPr>
            <w:tcW w:w="3069" w:type="dxa"/>
          </w:tcPr>
          <w:p w14:paraId="1061EBC3" w14:textId="1BBD7399" w:rsidR="0054533E" w:rsidRPr="00843F8D" w:rsidRDefault="0054533E" w:rsidP="0054533E">
            <w:pPr>
              <w:rPr>
                <w:sz w:val="22"/>
                <w:szCs w:val="22"/>
              </w:rPr>
            </w:pPr>
            <w:r w:rsidRPr="00843F8D">
              <w:rPr>
                <w:sz w:val="22"/>
                <w:szCs w:val="22"/>
              </w:rPr>
              <w:t>З. Знание основных концепций исследований отечественных и зарубежных ученых в контексте научных интересов</w:t>
            </w:r>
          </w:p>
        </w:tc>
        <w:tc>
          <w:tcPr>
            <w:tcW w:w="3680" w:type="dxa"/>
          </w:tcPr>
          <w:p w14:paraId="179E56A2" w14:textId="3F817228" w:rsidR="0054533E" w:rsidRPr="00843F8D" w:rsidRDefault="0054533E" w:rsidP="0054533E">
            <w:pPr>
              <w:jc w:val="both"/>
              <w:rPr>
                <w:sz w:val="22"/>
                <w:szCs w:val="22"/>
              </w:rPr>
            </w:pPr>
            <w:r w:rsidRPr="00843F8D">
              <w:rPr>
                <w:sz w:val="22"/>
                <w:szCs w:val="22"/>
              </w:rPr>
              <w:t>Характеристика основных научных концепций на современном этапе развития науки</w:t>
            </w:r>
          </w:p>
        </w:tc>
        <w:tc>
          <w:tcPr>
            <w:tcW w:w="3572" w:type="dxa"/>
          </w:tcPr>
          <w:p w14:paraId="306E4092" w14:textId="77777777" w:rsidR="0054533E" w:rsidRPr="00843F8D" w:rsidRDefault="0054533E" w:rsidP="0054533E">
            <w:pPr>
              <w:jc w:val="both"/>
              <w:rPr>
                <w:sz w:val="22"/>
                <w:szCs w:val="22"/>
              </w:rPr>
            </w:pPr>
            <w:r w:rsidRPr="00843F8D">
              <w:rPr>
                <w:sz w:val="22"/>
                <w:szCs w:val="22"/>
              </w:rPr>
              <w:t>Перечислены основные концепции исследований отечественных и зарубежных ученых в контексте научных интересов и дано их научное обоснование</w:t>
            </w:r>
          </w:p>
        </w:tc>
      </w:tr>
      <w:tr w:rsidR="0054533E" w:rsidRPr="00843F8D" w14:paraId="1C01CF04" w14:textId="77777777" w:rsidTr="000F0364">
        <w:tc>
          <w:tcPr>
            <w:tcW w:w="1566" w:type="dxa"/>
            <w:vMerge/>
          </w:tcPr>
          <w:p w14:paraId="48E24ACD" w14:textId="77777777" w:rsidR="0054533E" w:rsidRPr="00843F8D" w:rsidRDefault="0054533E" w:rsidP="0054533E">
            <w:pPr>
              <w:jc w:val="both"/>
              <w:rPr>
                <w:sz w:val="22"/>
                <w:szCs w:val="22"/>
              </w:rPr>
            </w:pPr>
          </w:p>
        </w:tc>
        <w:tc>
          <w:tcPr>
            <w:tcW w:w="2731" w:type="dxa"/>
            <w:gridSpan w:val="2"/>
            <w:vMerge/>
          </w:tcPr>
          <w:p w14:paraId="2C5C6B8C" w14:textId="77777777" w:rsidR="0054533E" w:rsidRPr="00843F8D" w:rsidRDefault="0054533E" w:rsidP="0054533E">
            <w:pPr>
              <w:jc w:val="both"/>
              <w:rPr>
                <w:sz w:val="22"/>
                <w:szCs w:val="22"/>
              </w:rPr>
            </w:pPr>
          </w:p>
        </w:tc>
        <w:tc>
          <w:tcPr>
            <w:tcW w:w="3069" w:type="dxa"/>
          </w:tcPr>
          <w:p w14:paraId="5DCC8A7A" w14:textId="4E08867A" w:rsidR="0054533E" w:rsidRPr="00843F8D" w:rsidRDefault="0054533E" w:rsidP="0054533E">
            <w:pPr>
              <w:rPr>
                <w:sz w:val="22"/>
                <w:szCs w:val="22"/>
              </w:rPr>
            </w:pPr>
            <w:r w:rsidRPr="00843F8D">
              <w:rPr>
                <w:sz w:val="22"/>
                <w:szCs w:val="22"/>
              </w:rPr>
              <w:t>У. Умение составить программу исследования и изложить ее результаты</w:t>
            </w:r>
          </w:p>
        </w:tc>
        <w:tc>
          <w:tcPr>
            <w:tcW w:w="3680" w:type="dxa"/>
          </w:tcPr>
          <w:p w14:paraId="0AE95971" w14:textId="5FC9667A" w:rsidR="0054533E" w:rsidRPr="00843F8D" w:rsidRDefault="0054533E" w:rsidP="0054533E">
            <w:pPr>
              <w:rPr>
                <w:sz w:val="22"/>
                <w:szCs w:val="22"/>
              </w:rPr>
            </w:pPr>
            <w:r w:rsidRPr="00843F8D">
              <w:rPr>
                <w:sz w:val="22"/>
                <w:szCs w:val="22"/>
              </w:rPr>
              <w:t>Формирование методики исследования организации</w:t>
            </w:r>
          </w:p>
        </w:tc>
        <w:tc>
          <w:tcPr>
            <w:tcW w:w="3572" w:type="dxa"/>
          </w:tcPr>
          <w:p w14:paraId="351905D7" w14:textId="0CE3EE6D" w:rsidR="0054533E" w:rsidRPr="00843F8D" w:rsidRDefault="0054533E" w:rsidP="0054533E">
            <w:pPr>
              <w:rPr>
                <w:sz w:val="22"/>
                <w:szCs w:val="22"/>
              </w:rPr>
            </w:pPr>
            <w:r w:rsidRPr="00843F8D">
              <w:rPr>
                <w:sz w:val="22"/>
                <w:szCs w:val="22"/>
              </w:rPr>
              <w:t xml:space="preserve">Знает технологии и инструментарий оценки </w:t>
            </w:r>
          </w:p>
        </w:tc>
      </w:tr>
      <w:tr w:rsidR="0054533E" w:rsidRPr="00843F8D" w14:paraId="4C9128CB" w14:textId="77777777" w:rsidTr="000F0364">
        <w:tc>
          <w:tcPr>
            <w:tcW w:w="1566" w:type="dxa"/>
            <w:vMerge/>
          </w:tcPr>
          <w:p w14:paraId="0C6F91FD" w14:textId="77777777" w:rsidR="0054533E" w:rsidRPr="00843F8D" w:rsidRDefault="0054533E" w:rsidP="0054533E">
            <w:pPr>
              <w:jc w:val="both"/>
              <w:rPr>
                <w:sz w:val="22"/>
                <w:szCs w:val="22"/>
              </w:rPr>
            </w:pPr>
          </w:p>
        </w:tc>
        <w:tc>
          <w:tcPr>
            <w:tcW w:w="2731" w:type="dxa"/>
            <w:gridSpan w:val="2"/>
            <w:vMerge/>
          </w:tcPr>
          <w:p w14:paraId="2F405FF7" w14:textId="77777777" w:rsidR="0054533E" w:rsidRPr="00843F8D" w:rsidRDefault="0054533E" w:rsidP="0054533E">
            <w:pPr>
              <w:jc w:val="both"/>
              <w:rPr>
                <w:sz w:val="22"/>
                <w:szCs w:val="22"/>
              </w:rPr>
            </w:pPr>
          </w:p>
        </w:tc>
        <w:tc>
          <w:tcPr>
            <w:tcW w:w="3069" w:type="dxa"/>
          </w:tcPr>
          <w:p w14:paraId="53AE6464" w14:textId="381BE49E" w:rsidR="0054533E" w:rsidRPr="00843F8D" w:rsidRDefault="0054533E" w:rsidP="0054533E">
            <w:pPr>
              <w:rPr>
                <w:sz w:val="22"/>
                <w:szCs w:val="22"/>
              </w:rPr>
            </w:pPr>
            <w:r w:rsidRPr="00843F8D">
              <w:rPr>
                <w:sz w:val="22"/>
                <w:szCs w:val="22"/>
              </w:rPr>
              <w:t>В. Владение методологией и методикой управленческих и аналитических исследований</w:t>
            </w:r>
          </w:p>
        </w:tc>
        <w:tc>
          <w:tcPr>
            <w:tcW w:w="3680" w:type="dxa"/>
          </w:tcPr>
          <w:p w14:paraId="644E2C1D" w14:textId="16980C34" w:rsidR="0054533E" w:rsidRPr="00843F8D" w:rsidRDefault="0054533E" w:rsidP="0054533E">
            <w:pPr>
              <w:jc w:val="both"/>
              <w:rPr>
                <w:sz w:val="22"/>
                <w:szCs w:val="22"/>
              </w:rPr>
            </w:pPr>
            <w:r w:rsidRPr="00843F8D">
              <w:rPr>
                <w:sz w:val="22"/>
                <w:szCs w:val="22"/>
              </w:rPr>
              <w:t>Использование методологии управленческих и аналитических исследований по конкретному направлению</w:t>
            </w:r>
          </w:p>
        </w:tc>
        <w:tc>
          <w:tcPr>
            <w:tcW w:w="3572" w:type="dxa"/>
          </w:tcPr>
          <w:p w14:paraId="25FF41EF" w14:textId="22375DE0" w:rsidR="0054533E" w:rsidRPr="00843F8D" w:rsidRDefault="0054533E" w:rsidP="0054533E">
            <w:pPr>
              <w:jc w:val="both"/>
              <w:rPr>
                <w:sz w:val="22"/>
                <w:szCs w:val="22"/>
              </w:rPr>
            </w:pPr>
            <w:r w:rsidRPr="00843F8D">
              <w:rPr>
                <w:sz w:val="22"/>
                <w:szCs w:val="22"/>
              </w:rPr>
              <w:t>Глубокое знание методики анализа показателей</w:t>
            </w:r>
          </w:p>
        </w:tc>
      </w:tr>
      <w:tr w:rsidR="0054533E" w:rsidRPr="00843F8D" w14:paraId="3F5F0F67" w14:textId="77777777" w:rsidTr="000F0364">
        <w:tc>
          <w:tcPr>
            <w:tcW w:w="1566" w:type="dxa"/>
            <w:vMerge w:val="restart"/>
          </w:tcPr>
          <w:p w14:paraId="77D6CBB5" w14:textId="77777777" w:rsidR="0054533E" w:rsidRPr="00843F8D" w:rsidRDefault="0054533E" w:rsidP="0054533E">
            <w:pPr>
              <w:rPr>
                <w:sz w:val="22"/>
                <w:szCs w:val="22"/>
              </w:rPr>
            </w:pPr>
            <w:r w:rsidRPr="00843F8D">
              <w:rPr>
                <w:sz w:val="22"/>
                <w:szCs w:val="22"/>
              </w:rPr>
              <w:t>ПК-2</w:t>
            </w:r>
          </w:p>
        </w:tc>
        <w:tc>
          <w:tcPr>
            <w:tcW w:w="2731" w:type="dxa"/>
            <w:gridSpan w:val="2"/>
            <w:vMerge w:val="restart"/>
          </w:tcPr>
          <w:p w14:paraId="0651E867" w14:textId="27541A51" w:rsidR="0054533E" w:rsidRPr="00843F8D" w:rsidRDefault="0054533E" w:rsidP="0054533E">
            <w:pPr>
              <w:widowControl w:val="0"/>
              <w:autoSpaceDE w:val="0"/>
              <w:autoSpaceDN w:val="0"/>
              <w:adjustRightInd w:val="0"/>
              <w:rPr>
                <w:sz w:val="22"/>
                <w:szCs w:val="22"/>
              </w:rPr>
            </w:pPr>
            <w:r w:rsidRPr="00843F8D">
              <w:rPr>
                <w:sz w:val="22"/>
                <w:szCs w:val="22"/>
              </w:rPr>
              <w:t>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14:paraId="0F4D5E75" w14:textId="77777777" w:rsidR="0054533E" w:rsidRPr="00843F8D" w:rsidRDefault="0054533E" w:rsidP="0054533E">
            <w:pPr>
              <w:rPr>
                <w:sz w:val="22"/>
                <w:szCs w:val="22"/>
              </w:rPr>
            </w:pPr>
          </w:p>
        </w:tc>
        <w:tc>
          <w:tcPr>
            <w:tcW w:w="3069" w:type="dxa"/>
          </w:tcPr>
          <w:p w14:paraId="262D7A55" w14:textId="3AAC4FC7" w:rsidR="0054533E" w:rsidRPr="00843F8D" w:rsidRDefault="0054533E" w:rsidP="0054533E">
            <w:pPr>
              <w:rPr>
                <w:sz w:val="22"/>
                <w:szCs w:val="22"/>
              </w:rPr>
            </w:pPr>
            <w:r w:rsidRPr="00843F8D">
              <w:rPr>
                <w:sz w:val="22"/>
                <w:szCs w:val="22"/>
              </w:rPr>
              <w:t>З. Знание основных концепций исследований отечественных и зарубежных ученых в контексте научных интересов и действующей нормативно-правовой базы</w:t>
            </w:r>
          </w:p>
        </w:tc>
        <w:tc>
          <w:tcPr>
            <w:tcW w:w="3680" w:type="dxa"/>
          </w:tcPr>
          <w:p w14:paraId="39BAE1D3" w14:textId="6EB1B3A3" w:rsidR="0054533E" w:rsidRPr="00843F8D" w:rsidRDefault="0054533E" w:rsidP="0054533E">
            <w:pPr>
              <w:jc w:val="both"/>
              <w:rPr>
                <w:sz w:val="22"/>
                <w:szCs w:val="22"/>
              </w:rPr>
            </w:pPr>
            <w:r w:rsidRPr="00843F8D">
              <w:rPr>
                <w:sz w:val="22"/>
                <w:szCs w:val="22"/>
              </w:rPr>
              <w:t>Содержание основных научных концепций на современном этапе развития науки, а также действующей нормативно-правовой базы в области учета и контроля в управлении бизнесом</w:t>
            </w:r>
          </w:p>
        </w:tc>
        <w:tc>
          <w:tcPr>
            <w:tcW w:w="3572" w:type="dxa"/>
          </w:tcPr>
          <w:p w14:paraId="5176386A" w14:textId="25508F68" w:rsidR="0054533E" w:rsidRPr="00843F8D" w:rsidRDefault="0054533E" w:rsidP="0054533E">
            <w:pPr>
              <w:jc w:val="both"/>
              <w:rPr>
                <w:sz w:val="22"/>
                <w:szCs w:val="22"/>
              </w:rPr>
            </w:pPr>
            <w:r w:rsidRPr="00843F8D">
              <w:rPr>
                <w:sz w:val="22"/>
                <w:szCs w:val="22"/>
              </w:rPr>
              <w:t>Перечислены основные типовые методики и документы действующей нормативно-правовой базы в области учетно-контрольной деятельности в организации</w:t>
            </w:r>
          </w:p>
        </w:tc>
      </w:tr>
      <w:tr w:rsidR="0054533E" w:rsidRPr="00843F8D" w14:paraId="059223D6" w14:textId="77777777" w:rsidTr="000F0364">
        <w:tc>
          <w:tcPr>
            <w:tcW w:w="1566" w:type="dxa"/>
            <w:vMerge/>
          </w:tcPr>
          <w:p w14:paraId="3CDEB48A" w14:textId="77777777" w:rsidR="0054533E" w:rsidRPr="00843F8D" w:rsidRDefault="0054533E" w:rsidP="0054533E">
            <w:pPr>
              <w:rPr>
                <w:sz w:val="22"/>
                <w:szCs w:val="22"/>
              </w:rPr>
            </w:pPr>
          </w:p>
        </w:tc>
        <w:tc>
          <w:tcPr>
            <w:tcW w:w="2731" w:type="dxa"/>
            <w:gridSpan w:val="2"/>
            <w:vMerge/>
          </w:tcPr>
          <w:p w14:paraId="46C0EEF8" w14:textId="77777777" w:rsidR="0054533E" w:rsidRPr="00843F8D" w:rsidRDefault="0054533E" w:rsidP="0054533E">
            <w:pPr>
              <w:rPr>
                <w:sz w:val="22"/>
                <w:szCs w:val="22"/>
              </w:rPr>
            </w:pPr>
          </w:p>
        </w:tc>
        <w:tc>
          <w:tcPr>
            <w:tcW w:w="3069" w:type="dxa"/>
          </w:tcPr>
          <w:p w14:paraId="729C7BF4" w14:textId="7F7D5503" w:rsidR="0054533E" w:rsidRPr="00843F8D" w:rsidRDefault="0054533E" w:rsidP="0054533E">
            <w:pPr>
              <w:rPr>
                <w:sz w:val="22"/>
                <w:szCs w:val="22"/>
              </w:rPr>
            </w:pPr>
            <w:r w:rsidRPr="00843F8D">
              <w:rPr>
                <w:sz w:val="22"/>
                <w:szCs w:val="22"/>
              </w:rPr>
              <w:t xml:space="preserve">У. Умение рассчитать основные </w:t>
            </w:r>
          </w:p>
          <w:p w14:paraId="784C3400" w14:textId="453A3225" w:rsidR="0054533E" w:rsidRPr="00843F8D" w:rsidRDefault="0054533E" w:rsidP="0054533E">
            <w:pPr>
              <w:rPr>
                <w:sz w:val="22"/>
                <w:szCs w:val="22"/>
              </w:rPr>
            </w:pPr>
            <w:r w:rsidRPr="00843F8D">
              <w:rPr>
                <w:sz w:val="22"/>
                <w:szCs w:val="22"/>
              </w:rPr>
              <w:t xml:space="preserve">экономические и социально-экономические показатели, характеризующие деятельность хозяйствующих субъектов с применением действующей нормативно-правовой базы </w:t>
            </w:r>
          </w:p>
          <w:p w14:paraId="1E73E7A7" w14:textId="77777777" w:rsidR="0054533E" w:rsidRPr="00843F8D" w:rsidRDefault="0054533E" w:rsidP="0054533E">
            <w:pPr>
              <w:rPr>
                <w:sz w:val="22"/>
                <w:szCs w:val="22"/>
              </w:rPr>
            </w:pPr>
          </w:p>
        </w:tc>
        <w:tc>
          <w:tcPr>
            <w:tcW w:w="3680" w:type="dxa"/>
          </w:tcPr>
          <w:p w14:paraId="77C28C85" w14:textId="20B3C64E" w:rsidR="0054533E" w:rsidRPr="00843F8D" w:rsidRDefault="0054533E" w:rsidP="0054533E">
            <w:pPr>
              <w:rPr>
                <w:sz w:val="22"/>
                <w:szCs w:val="22"/>
              </w:rPr>
            </w:pPr>
            <w:r w:rsidRPr="00843F8D">
              <w:rPr>
                <w:sz w:val="22"/>
                <w:szCs w:val="22"/>
              </w:rPr>
              <w:t xml:space="preserve">Применение методики анализа организации и расчет основных </w:t>
            </w:r>
          </w:p>
          <w:p w14:paraId="5F8AAAB0" w14:textId="262943A1" w:rsidR="0054533E" w:rsidRPr="00843F8D" w:rsidRDefault="0054533E" w:rsidP="0054533E">
            <w:pPr>
              <w:jc w:val="both"/>
              <w:rPr>
                <w:sz w:val="22"/>
                <w:szCs w:val="22"/>
              </w:rPr>
            </w:pPr>
            <w:r w:rsidRPr="00843F8D">
              <w:rPr>
                <w:sz w:val="22"/>
                <w:szCs w:val="22"/>
              </w:rPr>
              <w:t>экономических и социально-экономических показателей, характеризующих деятельность хозяйствующих субъектов</w:t>
            </w:r>
          </w:p>
        </w:tc>
        <w:tc>
          <w:tcPr>
            <w:tcW w:w="3572" w:type="dxa"/>
          </w:tcPr>
          <w:p w14:paraId="65C3048B" w14:textId="6FEDB403" w:rsidR="0054533E" w:rsidRPr="00843F8D" w:rsidRDefault="0054533E" w:rsidP="0054533E">
            <w:pPr>
              <w:jc w:val="both"/>
              <w:rPr>
                <w:sz w:val="22"/>
                <w:szCs w:val="22"/>
              </w:rPr>
            </w:pPr>
            <w:r w:rsidRPr="00843F8D">
              <w:rPr>
                <w:sz w:val="22"/>
                <w:szCs w:val="22"/>
              </w:rPr>
              <w:t>Глубокое знание нормативно-правовой базы для анализа</w:t>
            </w:r>
          </w:p>
        </w:tc>
      </w:tr>
      <w:tr w:rsidR="0054533E" w:rsidRPr="00843F8D" w14:paraId="72BDBE08" w14:textId="77777777" w:rsidTr="000F0364">
        <w:tc>
          <w:tcPr>
            <w:tcW w:w="1566" w:type="dxa"/>
            <w:vMerge/>
          </w:tcPr>
          <w:p w14:paraId="52758C54" w14:textId="77777777" w:rsidR="0054533E" w:rsidRPr="00843F8D" w:rsidRDefault="0054533E" w:rsidP="0054533E">
            <w:pPr>
              <w:rPr>
                <w:sz w:val="22"/>
                <w:szCs w:val="22"/>
              </w:rPr>
            </w:pPr>
          </w:p>
        </w:tc>
        <w:tc>
          <w:tcPr>
            <w:tcW w:w="2731" w:type="dxa"/>
            <w:gridSpan w:val="2"/>
            <w:vMerge/>
          </w:tcPr>
          <w:p w14:paraId="02954637" w14:textId="77777777" w:rsidR="0054533E" w:rsidRPr="00843F8D" w:rsidRDefault="0054533E" w:rsidP="0054533E">
            <w:pPr>
              <w:rPr>
                <w:sz w:val="22"/>
                <w:szCs w:val="22"/>
              </w:rPr>
            </w:pPr>
          </w:p>
        </w:tc>
        <w:tc>
          <w:tcPr>
            <w:tcW w:w="3069" w:type="dxa"/>
          </w:tcPr>
          <w:p w14:paraId="33B35B56" w14:textId="06335E7C" w:rsidR="0054533E" w:rsidRPr="00843F8D" w:rsidRDefault="0054533E" w:rsidP="0054533E">
            <w:pPr>
              <w:rPr>
                <w:sz w:val="22"/>
                <w:szCs w:val="22"/>
              </w:rPr>
            </w:pPr>
            <w:r w:rsidRPr="00843F8D">
              <w:rPr>
                <w:sz w:val="22"/>
                <w:szCs w:val="22"/>
              </w:rPr>
              <w:t>В. Владение методологией и методикой аналитических исследований с нормативно-правовым обоснованием в процессе учетно-контрольных процедур</w:t>
            </w:r>
          </w:p>
        </w:tc>
        <w:tc>
          <w:tcPr>
            <w:tcW w:w="3680" w:type="dxa"/>
          </w:tcPr>
          <w:p w14:paraId="02C3C44C" w14:textId="0EFEF725" w:rsidR="0054533E" w:rsidRPr="00843F8D" w:rsidRDefault="0054533E" w:rsidP="0054533E">
            <w:pPr>
              <w:rPr>
                <w:sz w:val="22"/>
                <w:szCs w:val="22"/>
              </w:rPr>
            </w:pPr>
            <w:r w:rsidRPr="00843F8D">
              <w:rPr>
                <w:sz w:val="22"/>
                <w:szCs w:val="22"/>
              </w:rPr>
              <w:t>Использование методологии аналитических исследований по конкретному направлению с нормативно-правовым обоснованием в процессе учетно-контрольных процедур</w:t>
            </w:r>
          </w:p>
        </w:tc>
        <w:tc>
          <w:tcPr>
            <w:tcW w:w="3572" w:type="dxa"/>
          </w:tcPr>
          <w:p w14:paraId="2B4E37C1" w14:textId="49405FD1" w:rsidR="0054533E" w:rsidRPr="00843F8D" w:rsidRDefault="0054533E" w:rsidP="0054533E">
            <w:pPr>
              <w:rPr>
                <w:sz w:val="22"/>
                <w:szCs w:val="22"/>
              </w:rPr>
            </w:pPr>
            <w:r w:rsidRPr="00843F8D">
              <w:rPr>
                <w:sz w:val="22"/>
                <w:szCs w:val="22"/>
              </w:rPr>
              <w:t>Названы основные перспективные направления деятельности экономических субъектов с учетом существующих тенденций развития, формировать стратегию развития деятельности экономических субъектов на различных уровнях (региональном, национальном, международном).</w:t>
            </w:r>
          </w:p>
        </w:tc>
      </w:tr>
      <w:tr w:rsidR="0054533E" w:rsidRPr="00843F8D" w14:paraId="254AD1F7" w14:textId="77777777" w:rsidTr="000F0364">
        <w:tc>
          <w:tcPr>
            <w:tcW w:w="1566" w:type="dxa"/>
            <w:vMerge w:val="restart"/>
          </w:tcPr>
          <w:p w14:paraId="74301E5B" w14:textId="77777777" w:rsidR="0054533E" w:rsidRPr="00843F8D" w:rsidRDefault="0054533E" w:rsidP="0054533E">
            <w:pPr>
              <w:jc w:val="both"/>
              <w:rPr>
                <w:sz w:val="22"/>
                <w:szCs w:val="22"/>
              </w:rPr>
            </w:pPr>
            <w:r w:rsidRPr="00843F8D">
              <w:rPr>
                <w:sz w:val="22"/>
                <w:szCs w:val="22"/>
              </w:rPr>
              <w:t>ПК-3</w:t>
            </w:r>
          </w:p>
        </w:tc>
        <w:tc>
          <w:tcPr>
            <w:tcW w:w="2731" w:type="dxa"/>
            <w:gridSpan w:val="2"/>
            <w:vMerge w:val="restart"/>
          </w:tcPr>
          <w:p w14:paraId="75098729" w14:textId="015EB5A7"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 (ПК-3);</w:t>
            </w:r>
          </w:p>
          <w:p w14:paraId="099324B6" w14:textId="77777777" w:rsidR="0054533E" w:rsidRPr="00843F8D" w:rsidRDefault="0054533E" w:rsidP="0054533E">
            <w:pPr>
              <w:jc w:val="both"/>
              <w:rPr>
                <w:sz w:val="22"/>
                <w:szCs w:val="22"/>
              </w:rPr>
            </w:pPr>
          </w:p>
        </w:tc>
        <w:tc>
          <w:tcPr>
            <w:tcW w:w="3069" w:type="dxa"/>
          </w:tcPr>
          <w:p w14:paraId="6CF4147C" w14:textId="7BBC8167" w:rsidR="0054533E" w:rsidRPr="00843F8D" w:rsidRDefault="0054533E" w:rsidP="0054533E">
            <w:pPr>
              <w:rPr>
                <w:sz w:val="22"/>
                <w:szCs w:val="22"/>
              </w:rPr>
            </w:pPr>
            <w:r w:rsidRPr="00843F8D">
              <w:rPr>
                <w:sz w:val="22"/>
                <w:szCs w:val="22"/>
              </w:rPr>
              <w:t xml:space="preserve">З. </w:t>
            </w:r>
            <w:r w:rsidRPr="00843F8D">
              <w:rPr>
                <w:sz w:val="22"/>
                <w:szCs w:val="22"/>
                <w:shd w:val="clear" w:color="auto" w:fill="FFFFFF"/>
              </w:rPr>
              <w:t>Знать варианты определения влияния различных аналитических показателей объектов учета и контроля на финансовые результаты в системе менеджмента организации</w:t>
            </w:r>
          </w:p>
        </w:tc>
        <w:tc>
          <w:tcPr>
            <w:tcW w:w="3680" w:type="dxa"/>
          </w:tcPr>
          <w:p w14:paraId="6AC2C5FE" w14:textId="76A9763B" w:rsidR="0054533E" w:rsidRPr="00843F8D" w:rsidRDefault="0054533E" w:rsidP="0054533E">
            <w:pPr>
              <w:rPr>
                <w:sz w:val="22"/>
                <w:szCs w:val="22"/>
              </w:rPr>
            </w:pPr>
            <w:r w:rsidRPr="00843F8D">
              <w:rPr>
                <w:sz w:val="22"/>
                <w:szCs w:val="22"/>
                <w:shd w:val="clear" w:color="auto" w:fill="FFFFFF"/>
              </w:rPr>
              <w:t>Охарактеризовать значение и основные подходы к расчету различных экономических показателей в отношении объектов учета и контроля, влияющих на финансовые результаты организации</w:t>
            </w:r>
          </w:p>
        </w:tc>
        <w:tc>
          <w:tcPr>
            <w:tcW w:w="3572" w:type="dxa"/>
          </w:tcPr>
          <w:p w14:paraId="4D327F4F" w14:textId="1F05E529" w:rsidR="0054533E" w:rsidRPr="00843F8D" w:rsidRDefault="0054533E" w:rsidP="0054533E">
            <w:pPr>
              <w:rPr>
                <w:sz w:val="22"/>
                <w:szCs w:val="22"/>
              </w:rPr>
            </w:pPr>
            <w:r w:rsidRPr="00843F8D">
              <w:rPr>
                <w:sz w:val="22"/>
                <w:szCs w:val="22"/>
              </w:rPr>
              <w:t xml:space="preserve">Даны характеристики и перечислены основные </w:t>
            </w:r>
            <w:r w:rsidRPr="00843F8D">
              <w:rPr>
                <w:sz w:val="22"/>
                <w:szCs w:val="22"/>
                <w:shd w:val="clear" w:color="auto" w:fill="FFFFFF"/>
              </w:rPr>
              <w:t>подходы к расчету различных экономических показателей</w:t>
            </w:r>
            <w:r w:rsidRPr="00843F8D">
              <w:rPr>
                <w:sz w:val="22"/>
                <w:szCs w:val="22"/>
              </w:rPr>
              <w:t xml:space="preserve"> и дано их научное обоснование</w:t>
            </w:r>
          </w:p>
        </w:tc>
      </w:tr>
      <w:tr w:rsidR="0054533E" w:rsidRPr="00843F8D" w14:paraId="3711EE58" w14:textId="77777777" w:rsidTr="000F0364">
        <w:tc>
          <w:tcPr>
            <w:tcW w:w="1566" w:type="dxa"/>
            <w:vMerge/>
          </w:tcPr>
          <w:p w14:paraId="4265C985" w14:textId="77777777" w:rsidR="0054533E" w:rsidRPr="00843F8D" w:rsidRDefault="0054533E" w:rsidP="0054533E">
            <w:pPr>
              <w:jc w:val="both"/>
              <w:rPr>
                <w:sz w:val="22"/>
                <w:szCs w:val="22"/>
              </w:rPr>
            </w:pPr>
          </w:p>
        </w:tc>
        <w:tc>
          <w:tcPr>
            <w:tcW w:w="2731" w:type="dxa"/>
            <w:gridSpan w:val="2"/>
            <w:vMerge/>
          </w:tcPr>
          <w:p w14:paraId="55F0D685" w14:textId="77777777" w:rsidR="0054533E" w:rsidRPr="00843F8D" w:rsidRDefault="0054533E" w:rsidP="0054533E">
            <w:pPr>
              <w:jc w:val="both"/>
              <w:rPr>
                <w:sz w:val="22"/>
                <w:szCs w:val="22"/>
              </w:rPr>
            </w:pPr>
          </w:p>
        </w:tc>
        <w:tc>
          <w:tcPr>
            <w:tcW w:w="3069" w:type="dxa"/>
          </w:tcPr>
          <w:p w14:paraId="1362990A" w14:textId="09BD3BC4" w:rsidR="0054533E" w:rsidRPr="00843F8D" w:rsidRDefault="0054533E" w:rsidP="0054533E">
            <w:pPr>
              <w:rPr>
                <w:sz w:val="22"/>
                <w:szCs w:val="22"/>
              </w:rPr>
            </w:pPr>
            <w:r w:rsidRPr="00843F8D">
              <w:rPr>
                <w:sz w:val="22"/>
                <w:szCs w:val="22"/>
              </w:rPr>
              <w:t>У. Уметь и</w:t>
            </w:r>
            <w:r w:rsidRPr="00843F8D">
              <w:rPr>
                <w:sz w:val="22"/>
                <w:szCs w:val="22"/>
                <w:shd w:val="clear" w:color="auto" w:fill="FFFFFF"/>
              </w:rPr>
              <w:t>спользовать методики расчета различных экономических показателей, имеющих влияние на прибыль организации, для оценки результативности бизнеса</w:t>
            </w:r>
          </w:p>
          <w:p w14:paraId="4895DD9D" w14:textId="77777777" w:rsidR="0054533E" w:rsidRPr="00843F8D" w:rsidRDefault="0054533E" w:rsidP="0054533E">
            <w:pPr>
              <w:rPr>
                <w:sz w:val="22"/>
                <w:szCs w:val="22"/>
              </w:rPr>
            </w:pPr>
          </w:p>
        </w:tc>
        <w:tc>
          <w:tcPr>
            <w:tcW w:w="3680" w:type="dxa"/>
          </w:tcPr>
          <w:p w14:paraId="424E8F99" w14:textId="0706AE43" w:rsidR="0054533E" w:rsidRPr="00843F8D" w:rsidRDefault="0054533E" w:rsidP="0054533E">
            <w:pPr>
              <w:rPr>
                <w:sz w:val="22"/>
                <w:szCs w:val="22"/>
              </w:rPr>
            </w:pPr>
            <w:r w:rsidRPr="00843F8D">
              <w:rPr>
                <w:sz w:val="22"/>
                <w:szCs w:val="22"/>
                <w:shd w:val="clear" w:color="auto" w:fill="FFFFFF"/>
              </w:rPr>
              <w:t>Формирование набора экономических показателей и выбор оптимальных для организации возможных методик расчета различных экономических показателей в отношении различных объектов учета и контроля в управлении бизнесом, влияющих на финансовые результаты организации</w:t>
            </w:r>
          </w:p>
          <w:p w14:paraId="3863A6BA" w14:textId="573F32F3" w:rsidR="0054533E" w:rsidRPr="00843F8D" w:rsidRDefault="0054533E" w:rsidP="0054533E">
            <w:pPr>
              <w:rPr>
                <w:sz w:val="22"/>
                <w:szCs w:val="22"/>
              </w:rPr>
            </w:pPr>
          </w:p>
        </w:tc>
        <w:tc>
          <w:tcPr>
            <w:tcW w:w="3572" w:type="dxa"/>
          </w:tcPr>
          <w:p w14:paraId="62000D7A" w14:textId="07B423D8" w:rsidR="0054533E" w:rsidRPr="00843F8D" w:rsidRDefault="0054533E" w:rsidP="0054533E">
            <w:pPr>
              <w:rPr>
                <w:sz w:val="22"/>
                <w:szCs w:val="22"/>
              </w:rPr>
            </w:pPr>
            <w:r w:rsidRPr="00843F8D">
              <w:rPr>
                <w:sz w:val="22"/>
                <w:szCs w:val="22"/>
              </w:rPr>
              <w:t xml:space="preserve">Продемонстрированы технологии и инструментарий оценки </w:t>
            </w:r>
            <w:r w:rsidRPr="00843F8D">
              <w:rPr>
                <w:sz w:val="22"/>
                <w:szCs w:val="22"/>
                <w:shd w:val="clear" w:color="auto" w:fill="FFFFFF"/>
              </w:rPr>
              <w:t>различных экономических показателей</w:t>
            </w:r>
            <w:r w:rsidRPr="00843F8D">
              <w:rPr>
                <w:sz w:val="22"/>
                <w:szCs w:val="22"/>
              </w:rPr>
              <w:t xml:space="preserve">, а также способы решения различных типов проблем в современных организациях с целью повышения </w:t>
            </w:r>
            <w:r w:rsidRPr="00843F8D">
              <w:rPr>
                <w:sz w:val="22"/>
                <w:szCs w:val="22"/>
                <w:shd w:val="clear" w:color="auto" w:fill="FFFFFF"/>
              </w:rPr>
              <w:t>результативности бизнеса</w:t>
            </w:r>
          </w:p>
        </w:tc>
      </w:tr>
      <w:tr w:rsidR="0054533E" w:rsidRPr="00843F8D" w14:paraId="2BAFE6CB" w14:textId="77777777" w:rsidTr="000F0364">
        <w:tc>
          <w:tcPr>
            <w:tcW w:w="1566" w:type="dxa"/>
            <w:vMerge/>
          </w:tcPr>
          <w:p w14:paraId="45F16475" w14:textId="77777777" w:rsidR="0054533E" w:rsidRPr="00843F8D" w:rsidRDefault="0054533E" w:rsidP="0054533E">
            <w:pPr>
              <w:jc w:val="both"/>
              <w:rPr>
                <w:sz w:val="22"/>
                <w:szCs w:val="22"/>
              </w:rPr>
            </w:pPr>
          </w:p>
        </w:tc>
        <w:tc>
          <w:tcPr>
            <w:tcW w:w="2731" w:type="dxa"/>
            <w:gridSpan w:val="2"/>
            <w:vMerge/>
          </w:tcPr>
          <w:p w14:paraId="58A7C913" w14:textId="77777777" w:rsidR="0054533E" w:rsidRPr="00843F8D" w:rsidRDefault="0054533E" w:rsidP="0054533E">
            <w:pPr>
              <w:jc w:val="both"/>
              <w:rPr>
                <w:sz w:val="22"/>
                <w:szCs w:val="22"/>
              </w:rPr>
            </w:pPr>
          </w:p>
        </w:tc>
        <w:tc>
          <w:tcPr>
            <w:tcW w:w="3069" w:type="dxa"/>
          </w:tcPr>
          <w:p w14:paraId="37D9BF4F" w14:textId="3BAA7EAF" w:rsidR="0054533E" w:rsidRPr="00843F8D" w:rsidRDefault="0054533E" w:rsidP="0054533E">
            <w:pPr>
              <w:rPr>
                <w:sz w:val="22"/>
                <w:szCs w:val="22"/>
              </w:rPr>
            </w:pPr>
            <w:r w:rsidRPr="00843F8D">
              <w:rPr>
                <w:sz w:val="22"/>
                <w:szCs w:val="22"/>
              </w:rPr>
              <w:t>В. Владеть м</w:t>
            </w:r>
            <w:r w:rsidRPr="00843F8D">
              <w:rPr>
                <w:sz w:val="22"/>
                <w:szCs w:val="22"/>
                <w:shd w:val="clear" w:color="auto" w:fill="FFFFFF"/>
              </w:rPr>
              <w:t>етодикой оценки влияния результатов участия объектов учета и контроля в формировании совокупной прибыли организации</w:t>
            </w:r>
          </w:p>
        </w:tc>
        <w:tc>
          <w:tcPr>
            <w:tcW w:w="3680" w:type="dxa"/>
          </w:tcPr>
          <w:p w14:paraId="35082270" w14:textId="722B9186" w:rsidR="0054533E" w:rsidRPr="00843F8D" w:rsidRDefault="0054533E" w:rsidP="0054533E">
            <w:pPr>
              <w:rPr>
                <w:sz w:val="22"/>
                <w:szCs w:val="22"/>
              </w:rPr>
            </w:pPr>
            <w:r w:rsidRPr="00843F8D">
              <w:rPr>
                <w:sz w:val="22"/>
                <w:szCs w:val="22"/>
                <w:shd w:val="clear" w:color="auto" w:fill="FFFFFF"/>
              </w:rPr>
              <w:t>Группировка экономических показателей в системе учета и контроля для последующей их оценки и анализа в различных производственных ситуациях</w:t>
            </w:r>
          </w:p>
          <w:p w14:paraId="378D18A2" w14:textId="4E010676" w:rsidR="0054533E" w:rsidRPr="00843F8D" w:rsidRDefault="0054533E" w:rsidP="0054533E">
            <w:pPr>
              <w:rPr>
                <w:sz w:val="22"/>
                <w:szCs w:val="22"/>
              </w:rPr>
            </w:pPr>
          </w:p>
        </w:tc>
        <w:tc>
          <w:tcPr>
            <w:tcW w:w="3572" w:type="dxa"/>
          </w:tcPr>
          <w:p w14:paraId="3AF6DE03" w14:textId="7E1CF546" w:rsidR="0054533E" w:rsidRPr="00843F8D" w:rsidRDefault="0054533E" w:rsidP="0054533E">
            <w:pPr>
              <w:rPr>
                <w:sz w:val="22"/>
                <w:szCs w:val="22"/>
              </w:rPr>
            </w:pPr>
            <w:r w:rsidRPr="00843F8D">
              <w:rPr>
                <w:sz w:val="22"/>
                <w:szCs w:val="22"/>
              </w:rPr>
              <w:t>Определены основные перспективные направления деятельности экономических субъектов с учетом существующих тенденций развития</w:t>
            </w:r>
          </w:p>
        </w:tc>
      </w:tr>
      <w:tr w:rsidR="0054533E" w:rsidRPr="00843F8D" w14:paraId="040F7F4D" w14:textId="77777777" w:rsidTr="000F0364">
        <w:tc>
          <w:tcPr>
            <w:tcW w:w="1566" w:type="dxa"/>
            <w:vMerge w:val="restart"/>
          </w:tcPr>
          <w:p w14:paraId="32CF84ED" w14:textId="0281F521" w:rsidR="0054533E" w:rsidRPr="00843F8D" w:rsidRDefault="0054533E" w:rsidP="0054533E">
            <w:pPr>
              <w:jc w:val="both"/>
              <w:rPr>
                <w:sz w:val="22"/>
                <w:szCs w:val="22"/>
              </w:rPr>
            </w:pPr>
            <w:r w:rsidRPr="00843F8D">
              <w:rPr>
                <w:sz w:val="22"/>
                <w:szCs w:val="22"/>
              </w:rPr>
              <w:t>ПК-4</w:t>
            </w:r>
          </w:p>
        </w:tc>
        <w:tc>
          <w:tcPr>
            <w:tcW w:w="2731" w:type="dxa"/>
            <w:gridSpan w:val="2"/>
            <w:vMerge w:val="restart"/>
          </w:tcPr>
          <w:p w14:paraId="5E2B444C" w14:textId="4501089E"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 (ПК-4);</w:t>
            </w:r>
          </w:p>
          <w:p w14:paraId="3CE80D66" w14:textId="77777777" w:rsidR="0054533E" w:rsidRPr="00843F8D" w:rsidRDefault="0054533E" w:rsidP="0054533E">
            <w:pPr>
              <w:widowControl w:val="0"/>
              <w:autoSpaceDE w:val="0"/>
              <w:autoSpaceDN w:val="0"/>
              <w:adjustRightInd w:val="0"/>
              <w:jc w:val="both"/>
              <w:rPr>
                <w:sz w:val="22"/>
                <w:szCs w:val="22"/>
              </w:rPr>
            </w:pPr>
          </w:p>
        </w:tc>
        <w:tc>
          <w:tcPr>
            <w:tcW w:w="3069" w:type="dxa"/>
          </w:tcPr>
          <w:p w14:paraId="2D56CA36" w14:textId="16CAC70F"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основы анализа и интерпретации данных отечественной и зарубежной статистики о социально-экономических процессах и явлениях</w:t>
            </w:r>
          </w:p>
        </w:tc>
        <w:tc>
          <w:tcPr>
            <w:tcW w:w="3680" w:type="dxa"/>
          </w:tcPr>
          <w:p w14:paraId="75985062" w14:textId="78B878B3" w:rsidR="0054533E" w:rsidRPr="00843F8D" w:rsidRDefault="0054533E" w:rsidP="0054533E">
            <w:pPr>
              <w:rPr>
                <w:sz w:val="22"/>
                <w:szCs w:val="22"/>
              </w:rPr>
            </w:pPr>
            <w:r w:rsidRPr="00843F8D">
              <w:rPr>
                <w:sz w:val="22"/>
                <w:szCs w:val="22"/>
              </w:rPr>
              <w:t>Характеристика методов построения стандартных теоретических и эконометрических моделей</w:t>
            </w:r>
          </w:p>
        </w:tc>
        <w:tc>
          <w:tcPr>
            <w:tcW w:w="3572" w:type="dxa"/>
          </w:tcPr>
          <w:p w14:paraId="6F50A67A" w14:textId="77777777" w:rsidR="0054533E" w:rsidRPr="00843F8D" w:rsidRDefault="0054533E" w:rsidP="0054533E">
            <w:pPr>
              <w:rPr>
                <w:sz w:val="22"/>
                <w:szCs w:val="22"/>
              </w:rPr>
            </w:pPr>
            <w:r w:rsidRPr="00843F8D">
              <w:rPr>
                <w:sz w:val="22"/>
                <w:szCs w:val="22"/>
              </w:rPr>
              <w:t>Умение описывать экономические процессы и явления</w:t>
            </w:r>
          </w:p>
        </w:tc>
      </w:tr>
      <w:tr w:rsidR="0054533E" w:rsidRPr="00843F8D" w14:paraId="51108A98" w14:textId="77777777" w:rsidTr="000F0364">
        <w:tc>
          <w:tcPr>
            <w:tcW w:w="1566" w:type="dxa"/>
            <w:vMerge/>
          </w:tcPr>
          <w:p w14:paraId="61934C84" w14:textId="77777777" w:rsidR="0054533E" w:rsidRPr="00843F8D" w:rsidRDefault="0054533E" w:rsidP="0054533E">
            <w:pPr>
              <w:jc w:val="both"/>
              <w:rPr>
                <w:sz w:val="22"/>
                <w:szCs w:val="22"/>
              </w:rPr>
            </w:pPr>
          </w:p>
        </w:tc>
        <w:tc>
          <w:tcPr>
            <w:tcW w:w="2731" w:type="dxa"/>
            <w:gridSpan w:val="2"/>
            <w:vMerge/>
          </w:tcPr>
          <w:p w14:paraId="6AEB4FD9" w14:textId="77777777" w:rsidR="0054533E" w:rsidRPr="00843F8D" w:rsidRDefault="0054533E" w:rsidP="0054533E">
            <w:pPr>
              <w:jc w:val="both"/>
              <w:rPr>
                <w:sz w:val="22"/>
                <w:szCs w:val="22"/>
              </w:rPr>
            </w:pPr>
          </w:p>
        </w:tc>
        <w:tc>
          <w:tcPr>
            <w:tcW w:w="3069" w:type="dxa"/>
          </w:tcPr>
          <w:p w14:paraId="56E59FFC" w14:textId="7C4348DC"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учета</w:t>
            </w:r>
            <w:r w:rsidRPr="00843F8D">
              <w:rPr>
                <w:sz w:val="22"/>
                <w:szCs w:val="22"/>
              </w:rPr>
              <w:t xml:space="preserve"> и контроля</w:t>
            </w:r>
          </w:p>
        </w:tc>
        <w:tc>
          <w:tcPr>
            <w:tcW w:w="3680" w:type="dxa"/>
          </w:tcPr>
          <w:p w14:paraId="4237694D" w14:textId="2DC15988" w:rsidR="0054533E" w:rsidRPr="00843F8D" w:rsidRDefault="0054533E" w:rsidP="0054533E">
            <w:pPr>
              <w:rPr>
                <w:sz w:val="22"/>
                <w:szCs w:val="22"/>
              </w:rPr>
            </w:pPr>
            <w:r w:rsidRPr="00843F8D">
              <w:rPr>
                <w:sz w:val="22"/>
                <w:szCs w:val="22"/>
              </w:rPr>
              <w:t>Составление программы аналитического исследования и построение моделей в процессе управления бизнесом</w:t>
            </w:r>
          </w:p>
        </w:tc>
        <w:tc>
          <w:tcPr>
            <w:tcW w:w="3572" w:type="dxa"/>
          </w:tcPr>
          <w:p w14:paraId="62CF983F" w14:textId="398E87E7" w:rsidR="0054533E" w:rsidRPr="00843F8D" w:rsidRDefault="0054533E" w:rsidP="0054533E">
            <w:pPr>
              <w:rPr>
                <w:sz w:val="22"/>
                <w:szCs w:val="22"/>
              </w:rPr>
            </w:pPr>
            <w:r w:rsidRPr="00843F8D">
              <w:rPr>
                <w:sz w:val="22"/>
                <w:szCs w:val="22"/>
              </w:rPr>
              <w:t xml:space="preserve">Знание технологии и инструментария оценки </w:t>
            </w:r>
            <w:r w:rsidRPr="00843F8D">
              <w:rPr>
                <w:sz w:val="22"/>
                <w:szCs w:val="22"/>
                <w:shd w:val="clear" w:color="auto" w:fill="FFFFFF"/>
              </w:rPr>
              <w:t>данных, необходимых для решения поставленных экономических задач в области учета</w:t>
            </w:r>
            <w:r w:rsidRPr="00843F8D">
              <w:rPr>
                <w:sz w:val="22"/>
                <w:szCs w:val="22"/>
              </w:rPr>
              <w:t xml:space="preserve"> и контроля, составляет собственные суждения о методах решения проблемных ситуаций в управлении бизнесом</w:t>
            </w:r>
          </w:p>
        </w:tc>
      </w:tr>
      <w:tr w:rsidR="0054533E" w:rsidRPr="00843F8D" w14:paraId="5D3CB90F" w14:textId="77777777" w:rsidTr="000F0364">
        <w:tc>
          <w:tcPr>
            <w:tcW w:w="1566" w:type="dxa"/>
            <w:vMerge/>
          </w:tcPr>
          <w:p w14:paraId="02A1BDAB" w14:textId="77777777" w:rsidR="0054533E" w:rsidRPr="00843F8D" w:rsidRDefault="0054533E" w:rsidP="0054533E">
            <w:pPr>
              <w:jc w:val="both"/>
              <w:rPr>
                <w:sz w:val="22"/>
                <w:szCs w:val="22"/>
              </w:rPr>
            </w:pPr>
          </w:p>
        </w:tc>
        <w:tc>
          <w:tcPr>
            <w:tcW w:w="2731" w:type="dxa"/>
            <w:gridSpan w:val="2"/>
            <w:vMerge/>
          </w:tcPr>
          <w:p w14:paraId="11F5F170" w14:textId="77777777" w:rsidR="0054533E" w:rsidRPr="00843F8D" w:rsidRDefault="0054533E" w:rsidP="0054533E">
            <w:pPr>
              <w:jc w:val="both"/>
              <w:rPr>
                <w:sz w:val="22"/>
                <w:szCs w:val="22"/>
              </w:rPr>
            </w:pPr>
          </w:p>
        </w:tc>
        <w:tc>
          <w:tcPr>
            <w:tcW w:w="3069" w:type="dxa"/>
          </w:tcPr>
          <w:p w14:paraId="233BFE87" w14:textId="3C4F2BE3" w:rsidR="0054533E" w:rsidRPr="00843F8D" w:rsidRDefault="0054533E" w:rsidP="0054533E">
            <w:pPr>
              <w:rPr>
                <w:sz w:val="22"/>
                <w:szCs w:val="22"/>
              </w:rPr>
            </w:pPr>
            <w:r w:rsidRPr="00843F8D">
              <w:rPr>
                <w:sz w:val="22"/>
                <w:szCs w:val="22"/>
              </w:rPr>
              <w:t xml:space="preserve">В. Владеть </w:t>
            </w:r>
            <w:r w:rsidRPr="00843F8D">
              <w:rPr>
                <w:sz w:val="22"/>
                <w:szCs w:val="22"/>
                <w:shd w:val="clear" w:color="auto" w:fill="FFFFFF"/>
              </w:rPr>
              <w:t>методами анализа и интерпретации данных отечественной и зарубежной статистики о социально-экономических процессах и явлениях для принятия эффективных управленческих решений на основе бухгалтерской информации</w:t>
            </w:r>
          </w:p>
        </w:tc>
        <w:tc>
          <w:tcPr>
            <w:tcW w:w="3680" w:type="dxa"/>
          </w:tcPr>
          <w:p w14:paraId="4FA04B4C" w14:textId="77777777" w:rsidR="0054533E" w:rsidRPr="00843F8D" w:rsidRDefault="0054533E" w:rsidP="0054533E">
            <w:pPr>
              <w:rPr>
                <w:sz w:val="22"/>
                <w:szCs w:val="22"/>
              </w:rPr>
            </w:pPr>
            <w:r w:rsidRPr="00843F8D">
              <w:rPr>
                <w:sz w:val="22"/>
                <w:szCs w:val="22"/>
              </w:rPr>
              <w:t>Формулирование выводов</w:t>
            </w:r>
          </w:p>
        </w:tc>
        <w:tc>
          <w:tcPr>
            <w:tcW w:w="3572" w:type="dxa"/>
          </w:tcPr>
          <w:p w14:paraId="53757CAC" w14:textId="2AF5656F" w:rsidR="0054533E" w:rsidRPr="00843F8D" w:rsidRDefault="0054533E" w:rsidP="0054533E">
            <w:pPr>
              <w:rPr>
                <w:sz w:val="22"/>
                <w:szCs w:val="22"/>
              </w:rPr>
            </w:pPr>
            <w:r w:rsidRPr="00843F8D">
              <w:rPr>
                <w:sz w:val="22"/>
                <w:szCs w:val="22"/>
              </w:rPr>
              <w:t>Названы основные перспективные направления деятельности экономических субъектов с учетом существующих тенденций развития.</w:t>
            </w:r>
          </w:p>
        </w:tc>
      </w:tr>
      <w:tr w:rsidR="0054533E" w:rsidRPr="00843F8D" w14:paraId="0CA19984" w14:textId="77777777" w:rsidTr="000F0364">
        <w:tc>
          <w:tcPr>
            <w:tcW w:w="1566" w:type="dxa"/>
            <w:vMerge w:val="restart"/>
          </w:tcPr>
          <w:p w14:paraId="7D9467D6" w14:textId="4E4FAF7C" w:rsidR="0054533E" w:rsidRPr="00843F8D" w:rsidRDefault="0054533E" w:rsidP="0054533E">
            <w:pPr>
              <w:jc w:val="both"/>
              <w:rPr>
                <w:sz w:val="22"/>
                <w:szCs w:val="22"/>
              </w:rPr>
            </w:pPr>
            <w:r w:rsidRPr="00843F8D">
              <w:rPr>
                <w:sz w:val="22"/>
                <w:szCs w:val="22"/>
              </w:rPr>
              <w:t>ПК-5</w:t>
            </w:r>
          </w:p>
        </w:tc>
        <w:tc>
          <w:tcPr>
            <w:tcW w:w="2724" w:type="dxa"/>
            <w:vMerge w:val="restart"/>
          </w:tcPr>
          <w:p w14:paraId="41607274" w14:textId="014F778A"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 (ПК-5);</w:t>
            </w:r>
          </w:p>
          <w:p w14:paraId="2C13B3C5" w14:textId="77777777" w:rsidR="0054533E" w:rsidRPr="00843F8D" w:rsidRDefault="0054533E" w:rsidP="0054533E">
            <w:pPr>
              <w:jc w:val="both"/>
              <w:rPr>
                <w:sz w:val="22"/>
                <w:szCs w:val="22"/>
              </w:rPr>
            </w:pPr>
          </w:p>
        </w:tc>
        <w:tc>
          <w:tcPr>
            <w:tcW w:w="3076" w:type="dxa"/>
            <w:gridSpan w:val="2"/>
          </w:tcPr>
          <w:p w14:paraId="0AE44810" w14:textId="445388FE"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отраслевую специфику деятельности, особенности организации ее системы управления и внутреннего контроля</w:t>
            </w:r>
            <w:r w:rsidRPr="00843F8D">
              <w:rPr>
                <w:sz w:val="22"/>
                <w:szCs w:val="22"/>
              </w:rPr>
              <w:t xml:space="preserve"> </w:t>
            </w:r>
          </w:p>
        </w:tc>
        <w:tc>
          <w:tcPr>
            <w:tcW w:w="3680" w:type="dxa"/>
          </w:tcPr>
          <w:p w14:paraId="72AD49D4" w14:textId="50924B0E" w:rsidR="0054533E" w:rsidRPr="00843F8D" w:rsidRDefault="0054533E" w:rsidP="0054533E">
            <w:pPr>
              <w:jc w:val="both"/>
              <w:rPr>
                <w:sz w:val="22"/>
                <w:szCs w:val="22"/>
              </w:rPr>
            </w:pPr>
            <w:r w:rsidRPr="00843F8D">
              <w:rPr>
                <w:sz w:val="22"/>
                <w:szCs w:val="22"/>
              </w:rPr>
              <w:t>Использование инструментальных средств для обработки данных финансовой, бухгалтерской и иной отчетности в соответствии с поставленной задачей</w:t>
            </w:r>
          </w:p>
        </w:tc>
        <w:tc>
          <w:tcPr>
            <w:tcW w:w="3572" w:type="dxa"/>
          </w:tcPr>
          <w:p w14:paraId="7CF636CF" w14:textId="53794BDC" w:rsidR="0054533E" w:rsidRPr="00843F8D" w:rsidRDefault="0054533E" w:rsidP="0054533E">
            <w:pPr>
              <w:jc w:val="both"/>
              <w:rPr>
                <w:sz w:val="22"/>
                <w:szCs w:val="22"/>
              </w:rPr>
            </w:pPr>
            <w:r w:rsidRPr="00843F8D">
              <w:rPr>
                <w:sz w:val="22"/>
                <w:szCs w:val="22"/>
              </w:rPr>
              <w:t>Правильность выбора инструментальные средства для обработки экономических данных для принятия управленческих решений</w:t>
            </w:r>
          </w:p>
        </w:tc>
      </w:tr>
      <w:tr w:rsidR="0054533E" w:rsidRPr="00843F8D" w14:paraId="3E1EF429" w14:textId="77777777" w:rsidTr="000F0364">
        <w:tc>
          <w:tcPr>
            <w:tcW w:w="1566" w:type="dxa"/>
            <w:vMerge/>
          </w:tcPr>
          <w:p w14:paraId="2E8B093D" w14:textId="77777777" w:rsidR="0054533E" w:rsidRPr="00843F8D" w:rsidRDefault="0054533E" w:rsidP="0054533E">
            <w:pPr>
              <w:jc w:val="both"/>
              <w:rPr>
                <w:sz w:val="22"/>
                <w:szCs w:val="22"/>
              </w:rPr>
            </w:pPr>
          </w:p>
        </w:tc>
        <w:tc>
          <w:tcPr>
            <w:tcW w:w="2724" w:type="dxa"/>
            <w:vMerge/>
          </w:tcPr>
          <w:p w14:paraId="26EE2A0D" w14:textId="77777777" w:rsidR="0054533E" w:rsidRPr="00843F8D" w:rsidRDefault="0054533E" w:rsidP="0054533E">
            <w:pPr>
              <w:jc w:val="both"/>
              <w:rPr>
                <w:sz w:val="22"/>
                <w:szCs w:val="22"/>
              </w:rPr>
            </w:pPr>
          </w:p>
        </w:tc>
        <w:tc>
          <w:tcPr>
            <w:tcW w:w="3076" w:type="dxa"/>
            <w:gridSpan w:val="2"/>
          </w:tcPr>
          <w:p w14:paraId="59C66A48" w14:textId="53BB56D5"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применять базовые методы анализа и интерпретации бухгалтерской и прочей информации о деятельности организации</w:t>
            </w:r>
            <w:r w:rsidRPr="00843F8D">
              <w:rPr>
                <w:sz w:val="22"/>
                <w:szCs w:val="22"/>
              </w:rPr>
              <w:t xml:space="preserve"> </w:t>
            </w:r>
          </w:p>
        </w:tc>
        <w:tc>
          <w:tcPr>
            <w:tcW w:w="3680" w:type="dxa"/>
          </w:tcPr>
          <w:p w14:paraId="2BE83715" w14:textId="6EF6EB1B" w:rsidR="0054533E" w:rsidRPr="00843F8D" w:rsidRDefault="0054533E" w:rsidP="0054533E">
            <w:pPr>
              <w:jc w:val="both"/>
              <w:rPr>
                <w:sz w:val="22"/>
                <w:szCs w:val="22"/>
              </w:rPr>
            </w:pPr>
            <w:r w:rsidRPr="00843F8D">
              <w:rPr>
                <w:sz w:val="22"/>
                <w:szCs w:val="22"/>
              </w:rPr>
              <w:t>Выполнение задания в соответствии с поставленной задачей</w:t>
            </w:r>
          </w:p>
        </w:tc>
        <w:tc>
          <w:tcPr>
            <w:tcW w:w="3572" w:type="dxa"/>
          </w:tcPr>
          <w:p w14:paraId="0695DBD3" w14:textId="631B34AE" w:rsidR="0054533E" w:rsidRPr="00843F8D" w:rsidRDefault="0054533E" w:rsidP="0054533E">
            <w:pPr>
              <w:jc w:val="both"/>
              <w:rPr>
                <w:sz w:val="22"/>
                <w:szCs w:val="22"/>
              </w:rPr>
            </w:pPr>
            <w:r w:rsidRPr="00843F8D">
              <w:rPr>
                <w:sz w:val="22"/>
                <w:szCs w:val="22"/>
              </w:rPr>
              <w:t>Глубокое знание технологии и инструментария оценки данных финансовой, бухгалтерской и иной отчетности в соответствии с поставленной задачей с представлением собственного суждения о методах решения проблемных ситуаций в процессе управления бизнесом</w:t>
            </w:r>
          </w:p>
        </w:tc>
      </w:tr>
      <w:tr w:rsidR="0054533E" w:rsidRPr="00843F8D" w14:paraId="110A4F7C" w14:textId="77777777" w:rsidTr="000F0364">
        <w:tc>
          <w:tcPr>
            <w:tcW w:w="1566" w:type="dxa"/>
            <w:vMerge/>
          </w:tcPr>
          <w:p w14:paraId="44899FD0" w14:textId="77777777" w:rsidR="0054533E" w:rsidRPr="00843F8D" w:rsidRDefault="0054533E" w:rsidP="0054533E">
            <w:pPr>
              <w:jc w:val="both"/>
              <w:rPr>
                <w:sz w:val="22"/>
                <w:szCs w:val="22"/>
              </w:rPr>
            </w:pPr>
          </w:p>
        </w:tc>
        <w:tc>
          <w:tcPr>
            <w:tcW w:w="2724" w:type="dxa"/>
            <w:vMerge/>
          </w:tcPr>
          <w:p w14:paraId="6EC4BD03" w14:textId="77777777" w:rsidR="0054533E" w:rsidRPr="00843F8D" w:rsidRDefault="0054533E" w:rsidP="0054533E">
            <w:pPr>
              <w:jc w:val="both"/>
              <w:rPr>
                <w:sz w:val="22"/>
                <w:szCs w:val="22"/>
              </w:rPr>
            </w:pPr>
          </w:p>
        </w:tc>
        <w:tc>
          <w:tcPr>
            <w:tcW w:w="3076" w:type="dxa"/>
            <w:gridSpan w:val="2"/>
          </w:tcPr>
          <w:p w14:paraId="0C93FCC0" w14:textId="54FF0C0F" w:rsidR="0054533E" w:rsidRPr="00843F8D" w:rsidRDefault="0054533E" w:rsidP="0054533E">
            <w:pPr>
              <w:jc w:val="both"/>
              <w:rPr>
                <w:sz w:val="22"/>
                <w:szCs w:val="22"/>
              </w:rPr>
            </w:pPr>
            <w:r w:rsidRPr="00843F8D">
              <w:rPr>
                <w:sz w:val="22"/>
                <w:szCs w:val="22"/>
              </w:rPr>
              <w:t xml:space="preserve">В. Владеть </w:t>
            </w:r>
            <w:r w:rsidRPr="00843F8D">
              <w:rPr>
                <w:sz w:val="22"/>
                <w:szCs w:val="22"/>
                <w:shd w:val="clear" w:color="auto" w:fill="FFFFFF"/>
              </w:rPr>
              <w:t>алгоритмом анализа показателей хозяйственной деятельности организации, навыками подготовки и принятия решений на основе бухгалтерской информации</w:t>
            </w:r>
          </w:p>
        </w:tc>
        <w:tc>
          <w:tcPr>
            <w:tcW w:w="3680" w:type="dxa"/>
          </w:tcPr>
          <w:p w14:paraId="24541184" w14:textId="3BA42908" w:rsidR="0054533E" w:rsidRPr="00843F8D" w:rsidRDefault="0054533E" w:rsidP="0054533E">
            <w:pPr>
              <w:jc w:val="both"/>
              <w:rPr>
                <w:sz w:val="22"/>
                <w:szCs w:val="22"/>
              </w:rPr>
            </w:pPr>
            <w:r w:rsidRPr="00843F8D">
              <w:rPr>
                <w:sz w:val="22"/>
                <w:szCs w:val="22"/>
              </w:rPr>
              <w:t>Применение методологии аналитических исследований по конкретному направлению</w:t>
            </w:r>
            <w:r w:rsidRPr="00843F8D">
              <w:rPr>
                <w:sz w:val="22"/>
                <w:szCs w:val="22"/>
                <w:shd w:val="clear" w:color="auto" w:fill="FFFFFF"/>
              </w:rPr>
              <w:t xml:space="preserve"> хозяйственной деятельности организации, посредством принятия решений на основе бухгалтерской информации</w:t>
            </w:r>
          </w:p>
        </w:tc>
        <w:tc>
          <w:tcPr>
            <w:tcW w:w="3572" w:type="dxa"/>
          </w:tcPr>
          <w:p w14:paraId="4830BE88" w14:textId="22E27A0A" w:rsidR="0054533E" w:rsidRPr="00843F8D" w:rsidRDefault="0054533E" w:rsidP="0054533E">
            <w:pPr>
              <w:jc w:val="both"/>
              <w:rPr>
                <w:sz w:val="22"/>
                <w:szCs w:val="22"/>
              </w:rPr>
            </w:pPr>
            <w:r w:rsidRPr="00843F8D">
              <w:rPr>
                <w:sz w:val="22"/>
                <w:szCs w:val="22"/>
              </w:rPr>
              <w:t>Правильность расчетов и обоснованность выводов</w:t>
            </w:r>
          </w:p>
        </w:tc>
      </w:tr>
      <w:tr w:rsidR="0054533E" w:rsidRPr="00843F8D" w14:paraId="560C4FF6" w14:textId="77777777" w:rsidTr="000F0364">
        <w:tc>
          <w:tcPr>
            <w:tcW w:w="1566" w:type="dxa"/>
            <w:vMerge w:val="restart"/>
          </w:tcPr>
          <w:p w14:paraId="539806FC" w14:textId="4349518D" w:rsidR="0054533E" w:rsidRPr="00843F8D" w:rsidRDefault="0054533E" w:rsidP="0054533E">
            <w:pPr>
              <w:rPr>
                <w:sz w:val="22"/>
                <w:szCs w:val="22"/>
              </w:rPr>
            </w:pPr>
            <w:r w:rsidRPr="00843F8D">
              <w:rPr>
                <w:sz w:val="22"/>
                <w:szCs w:val="22"/>
              </w:rPr>
              <w:t>ПК-6</w:t>
            </w:r>
          </w:p>
        </w:tc>
        <w:tc>
          <w:tcPr>
            <w:tcW w:w="2724" w:type="dxa"/>
            <w:vMerge w:val="restart"/>
          </w:tcPr>
          <w:p w14:paraId="0A50E191" w14:textId="17E4AE98" w:rsidR="0054533E" w:rsidRPr="00843F8D" w:rsidRDefault="0054533E" w:rsidP="0054533E">
            <w:pPr>
              <w:widowControl w:val="0"/>
              <w:autoSpaceDE w:val="0"/>
              <w:autoSpaceDN w:val="0"/>
              <w:adjustRightInd w:val="0"/>
              <w:rPr>
                <w:sz w:val="22"/>
                <w:szCs w:val="22"/>
              </w:rPr>
            </w:pPr>
            <w:r w:rsidRPr="00843F8D">
              <w:rPr>
                <w:sz w:val="22"/>
                <w:szCs w:val="22"/>
              </w:rPr>
              <w:t xml:space="preserve">способность анализировать и интерпретировать данные отечественной и зарубежной статистики о социально-экономических процессах и явлениях, </w:t>
            </w:r>
            <w:r w:rsidRPr="00843F8D">
              <w:rPr>
                <w:color w:val="000000"/>
                <w:sz w:val="22"/>
                <w:szCs w:val="22"/>
                <w:shd w:val="clear" w:color="auto" w:fill="FFFFFF"/>
              </w:rPr>
              <w:t>выявлять тенденции изменения социально-экономических показателей</w:t>
            </w:r>
            <w:r w:rsidRPr="00843F8D">
              <w:rPr>
                <w:sz w:val="22"/>
                <w:szCs w:val="22"/>
              </w:rPr>
              <w:t xml:space="preserve"> (ПК-6);</w:t>
            </w:r>
          </w:p>
          <w:p w14:paraId="5BEA405B" w14:textId="77777777" w:rsidR="0054533E" w:rsidRPr="00843F8D" w:rsidRDefault="0054533E" w:rsidP="0054533E">
            <w:pPr>
              <w:widowControl w:val="0"/>
              <w:autoSpaceDE w:val="0"/>
              <w:autoSpaceDN w:val="0"/>
              <w:adjustRightInd w:val="0"/>
              <w:rPr>
                <w:sz w:val="22"/>
                <w:szCs w:val="22"/>
              </w:rPr>
            </w:pPr>
          </w:p>
        </w:tc>
        <w:tc>
          <w:tcPr>
            <w:tcW w:w="3076" w:type="dxa"/>
            <w:gridSpan w:val="2"/>
          </w:tcPr>
          <w:p w14:paraId="44B3C43E" w14:textId="577E7DC1" w:rsidR="0054533E" w:rsidRPr="00843F8D" w:rsidRDefault="0054533E" w:rsidP="0054533E">
            <w:pPr>
              <w:rPr>
                <w:sz w:val="22"/>
                <w:szCs w:val="22"/>
              </w:rPr>
            </w:pPr>
            <w:r w:rsidRPr="00843F8D">
              <w:rPr>
                <w:sz w:val="22"/>
                <w:szCs w:val="22"/>
              </w:rPr>
              <w:t>З. Знать основные концепций исследований отечественных и зарубежных ученых в контексте научных интересов</w:t>
            </w:r>
          </w:p>
        </w:tc>
        <w:tc>
          <w:tcPr>
            <w:tcW w:w="3680" w:type="dxa"/>
          </w:tcPr>
          <w:p w14:paraId="3F7C488E" w14:textId="5DD652BA" w:rsidR="0054533E" w:rsidRPr="00843F8D" w:rsidRDefault="0054533E" w:rsidP="0054533E">
            <w:pPr>
              <w:rPr>
                <w:sz w:val="22"/>
                <w:szCs w:val="22"/>
              </w:rPr>
            </w:pPr>
            <w:r w:rsidRPr="00843F8D">
              <w:rPr>
                <w:sz w:val="22"/>
                <w:szCs w:val="22"/>
              </w:rPr>
              <w:t>Формирование отчета по данным отечественной и зарубежной статистики о социально-экономических процессах и явлениях</w:t>
            </w:r>
          </w:p>
        </w:tc>
        <w:tc>
          <w:tcPr>
            <w:tcW w:w="3572" w:type="dxa"/>
          </w:tcPr>
          <w:p w14:paraId="1DF834BF" w14:textId="77777777" w:rsidR="0054533E" w:rsidRPr="00843F8D" w:rsidRDefault="0054533E" w:rsidP="0054533E">
            <w:pPr>
              <w:rPr>
                <w:sz w:val="22"/>
                <w:szCs w:val="22"/>
              </w:rPr>
            </w:pPr>
            <w:r w:rsidRPr="00843F8D">
              <w:rPr>
                <w:sz w:val="22"/>
                <w:szCs w:val="22"/>
              </w:rPr>
              <w:t>Перечислены основные источники информации</w:t>
            </w:r>
          </w:p>
        </w:tc>
      </w:tr>
      <w:tr w:rsidR="0054533E" w:rsidRPr="00843F8D" w14:paraId="1AD9B169" w14:textId="77777777" w:rsidTr="000F0364">
        <w:tc>
          <w:tcPr>
            <w:tcW w:w="1566" w:type="dxa"/>
            <w:vMerge/>
          </w:tcPr>
          <w:p w14:paraId="316482A2" w14:textId="77777777" w:rsidR="0054533E" w:rsidRPr="00843F8D" w:rsidRDefault="0054533E" w:rsidP="0054533E">
            <w:pPr>
              <w:rPr>
                <w:sz w:val="22"/>
                <w:szCs w:val="22"/>
              </w:rPr>
            </w:pPr>
          </w:p>
        </w:tc>
        <w:tc>
          <w:tcPr>
            <w:tcW w:w="2724" w:type="dxa"/>
            <w:vMerge/>
          </w:tcPr>
          <w:p w14:paraId="77F45AC3" w14:textId="77777777" w:rsidR="0054533E" w:rsidRPr="00843F8D" w:rsidRDefault="0054533E" w:rsidP="0054533E">
            <w:pPr>
              <w:rPr>
                <w:sz w:val="22"/>
                <w:szCs w:val="22"/>
              </w:rPr>
            </w:pPr>
          </w:p>
        </w:tc>
        <w:tc>
          <w:tcPr>
            <w:tcW w:w="3076" w:type="dxa"/>
            <w:gridSpan w:val="2"/>
          </w:tcPr>
          <w:p w14:paraId="744AE9D7" w14:textId="2AAB3AF1" w:rsidR="0054533E" w:rsidRPr="00843F8D" w:rsidRDefault="0054533E" w:rsidP="0054533E">
            <w:pPr>
              <w:rPr>
                <w:sz w:val="22"/>
                <w:szCs w:val="22"/>
              </w:rPr>
            </w:pPr>
            <w:r w:rsidRPr="00843F8D">
              <w:rPr>
                <w:sz w:val="22"/>
                <w:szCs w:val="22"/>
              </w:rPr>
              <w:t xml:space="preserve">У. Уметь выявлять тенденции изменения социально-экономических показателей </w:t>
            </w:r>
          </w:p>
        </w:tc>
        <w:tc>
          <w:tcPr>
            <w:tcW w:w="3680" w:type="dxa"/>
          </w:tcPr>
          <w:p w14:paraId="78F9D8CF" w14:textId="77777777" w:rsidR="0054533E" w:rsidRPr="00843F8D" w:rsidRDefault="0054533E" w:rsidP="0054533E">
            <w:pPr>
              <w:rPr>
                <w:sz w:val="22"/>
                <w:szCs w:val="22"/>
              </w:rPr>
            </w:pPr>
            <w:r w:rsidRPr="00843F8D">
              <w:rPr>
                <w:sz w:val="22"/>
                <w:szCs w:val="22"/>
              </w:rPr>
              <w:t>Грамотная интерпретация данных отечественной и зарубежной статистики</w:t>
            </w:r>
          </w:p>
        </w:tc>
        <w:tc>
          <w:tcPr>
            <w:tcW w:w="3572" w:type="dxa"/>
          </w:tcPr>
          <w:p w14:paraId="23FF7935" w14:textId="6BFFC6AE" w:rsidR="0054533E" w:rsidRPr="00843F8D" w:rsidRDefault="0054533E" w:rsidP="0054533E">
            <w:pPr>
              <w:rPr>
                <w:sz w:val="22"/>
                <w:szCs w:val="22"/>
              </w:rPr>
            </w:pPr>
            <w:r w:rsidRPr="00843F8D">
              <w:rPr>
                <w:sz w:val="22"/>
                <w:szCs w:val="22"/>
              </w:rPr>
              <w:t>Знание технологии и умение интерпретировать данные отечественной и зарубежной статистики о социально-экономических процессах и явлениях</w:t>
            </w:r>
          </w:p>
        </w:tc>
      </w:tr>
      <w:tr w:rsidR="0054533E" w:rsidRPr="00843F8D" w14:paraId="67BF2C50" w14:textId="77777777" w:rsidTr="000F0364">
        <w:tc>
          <w:tcPr>
            <w:tcW w:w="1566" w:type="dxa"/>
            <w:vMerge/>
          </w:tcPr>
          <w:p w14:paraId="2C77C3BD" w14:textId="77777777" w:rsidR="0054533E" w:rsidRPr="00843F8D" w:rsidRDefault="0054533E" w:rsidP="0054533E">
            <w:pPr>
              <w:rPr>
                <w:sz w:val="22"/>
                <w:szCs w:val="22"/>
              </w:rPr>
            </w:pPr>
          </w:p>
        </w:tc>
        <w:tc>
          <w:tcPr>
            <w:tcW w:w="2724" w:type="dxa"/>
            <w:vMerge/>
          </w:tcPr>
          <w:p w14:paraId="099D0527" w14:textId="77777777" w:rsidR="0054533E" w:rsidRPr="00843F8D" w:rsidRDefault="0054533E" w:rsidP="0054533E">
            <w:pPr>
              <w:rPr>
                <w:sz w:val="22"/>
                <w:szCs w:val="22"/>
              </w:rPr>
            </w:pPr>
          </w:p>
        </w:tc>
        <w:tc>
          <w:tcPr>
            <w:tcW w:w="3076" w:type="dxa"/>
            <w:gridSpan w:val="2"/>
          </w:tcPr>
          <w:p w14:paraId="67DB5453" w14:textId="060103A0" w:rsidR="0054533E" w:rsidRPr="00843F8D" w:rsidRDefault="0054533E" w:rsidP="0054533E">
            <w:pPr>
              <w:rPr>
                <w:sz w:val="22"/>
                <w:szCs w:val="22"/>
              </w:rPr>
            </w:pPr>
            <w:r w:rsidRPr="00843F8D">
              <w:rPr>
                <w:sz w:val="22"/>
                <w:szCs w:val="22"/>
              </w:rPr>
              <w:t>В. Владеть методологией и методикой аналитических исследований</w:t>
            </w:r>
          </w:p>
        </w:tc>
        <w:tc>
          <w:tcPr>
            <w:tcW w:w="3680" w:type="dxa"/>
          </w:tcPr>
          <w:p w14:paraId="643EE5F7" w14:textId="23A4A287" w:rsidR="0054533E" w:rsidRPr="00843F8D" w:rsidRDefault="0054533E" w:rsidP="0054533E">
            <w:pPr>
              <w:rPr>
                <w:sz w:val="22"/>
                <w:szCs w:val="22"/>
              </w:rPr>
            </w:pPr>
            <w:r w:rsidRPr="00843F8D">
              <w:rPr>
                <w:sz w:val="22"/>
                <w:szCs w:val="22"/>
              </w:rPr>
              <w:t>Анализ по данным отечественной и зарубежной статистики</w:t>
            </w:r>
          </w:p>
        </w:tc>
        <w:tc>
          <w:tcPr>
            <w:tcW w:w="3572" w:type="dxa"/>
          </w:tcPr>
          <w:p w14:paraId="5C09318F" w14:textId="17012357" w:rsidR="0054533E" w:rsidRPr="00843F8D" w:rsidRDefault="0054533E" w:rsidP="0054533E">
            <w:pPr>
              <w:rPr>
                <w:sz w:val="22"/>
                <w:szCs w:val="22"/>
              </w:rPr>
            </w:pPr>
            <w:r w:rsidRPr="00843F8D">
              <w:rPr>
                <w:sz w:val="22"/>
                <w:szCs w:val="22"/>
              </w:rPr>
              <w:t xml:space="preserve">Правильно сформирована стратегия развития деятельности экономического субъекта на различных уровнях </w:t>
            </w:r>
          </w:p>
        </w:tc>
      </w:tr>
      <w:tr w:rsidR="0054533E" w:rsidRPr="00843F8D" w14:paraId="244151E8" w14:textId="77777777" w:rsidTr="000F0364">
        <w:tc>
          <w:tcPr>
            <w:tcW w:w="1566" w:type="dxa"/>
            <w:vMerge w:val="restart"/>
          </w:tcPr>
          <w:p w14:paraId="2C13F273" w14:textId="441CDBB2" w:rsidR="0054533E" w:rsidRPr="00843F8D" w:rsidRDefault="0054533E" w:rsidP="0054533E">
            <w:pPr>
              <w:jc w:val="both"/>
              <w:rPr>
                <w:sz w:val="22"/>
                <w:szCs w:val="22"/>
              </w:rPr>
            </w:pPr>
            <w:r w:rsidRPr="00843F8D">
              <w:rPr>
                <w:sz w:val="22"/>
                <w:szCs w:val="22"/>
              </w:rPr>
              <w:t>ПК-7</w:t>
            </w:r>
          </w:p>
        </w:tc>
        <w:tc>
          <w:tcPr>
            <w:tcW w:w="2724" w:type="dxa"/>
            <w:vMerge w:val="restart"/>
          </w:tcPr>
          <w:p w14:paraId="1448E326" w14:textId="5138F944"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 (ПК-7);</w:t>
            </w:r>
          </w:p>
          <w:p w14:paraId="4B3ED337" w14:textId="77777777" w:rsidR="0054533E" w:rsidRPr="00843F8D" w:rsidRDefault="0054533E" w:rsidP="0054533E">
            <w:pPr>
              <w:jc w:val="both"/>
              <w:rPr>
                <w:sz w:val="22"/>
                <w:szCs w:val="22"/>
              </w:rPr>
            </w:pPr>
          </w:p>
        </w:tc>
        <w:tc>
          <w:tcPr>
            <w:tcW w:w="3076" w:type="dxa"/>
            <w:gridSpan w:val="2"/>
          </w:tcPr>
          <w:p w14:paraId="4439B77A" w14:textId="6FF4BCF5" w:rsidR="0054533E" w:rsidRPr="00843F8D" w:rsidRDefault="0054533E" w:rsidP="0054533E">
            <w:pPr>
              <w:rPr>
                <w:sz w:val="22"/>
                <w:szCs w:val="22"/>
              </w:rPr>
            </w:pPr>
            <w:r w:rsidRPr="00843F8D">
              <w:rPr>
                <w:sz w:val="22"/>
                <w:szCs w:val="22"/>
              </w:rPr>
              <w:t>З. Знание основных концепций исследований отечественных и зарубежных ученых в контексте научных интересов</w:t>
            </w:r>
          </w:p>
        </w:tc>
        <w:tc>
          <w:tcPr>
            <w:tcW w:w="3680" w:type="dxa"/>
          </w:tcPr>
          <w:p w14:paraId="75409CA2" w14:textId="3AA63060" w:rsidR="0054533E" w:rsidRPr="00843F8D" w:rsidRDefault="0054533E" w:rsidP="0054533E">
            <w:pPr>
              <w:jc w:val="both"/>
              <w:rPr>
                <w:sz w:val="22"/>
                <w:szCs w:val="22"/>
              </w:rPr>
            </w:pPr>
            <w:r w:rsidRPr="00843F8D">
              <w:rPr>
                <w:sz w:val="22"/>
                <w:szCs w:val="22"/>
              </w:rPr>
              <w:t>Характеристика основных научных концепций на современном этапе развития науки</w:t>
            </w:r>
          </w:p>
        </w:tc>
        <w:tc>
          <w:tcPr>
            <w:tcW w:w="3572" w:type="dxa"/>
          </w:tcPr>
          <w:p w14:paraId="4AC5E079" w14:textId="77777777" w:rsidR="0054533E" w:rsidRPr="00843F8D" w:rsidRDefault="0054533E" w:rsidP="0054533E">
            <w:pPr>
              <w:jc w:val="both"/>
              <w:rPr>
                <w:sz w:val="22"/>
                <w:szCs w:val="22"/>
              </w:rPr>
            </w:pPr>
            <w:r w:rsidRPr="00843F8D">
              <w:rPr>
                <w:sz w:val="22"/>
                <w:szCs w:val="22"/>
              </w:rPr>
              <w:t>Грамотность использования информационных источников</w:t>
            </w:r>
          </w:p>
        </w:tc>
      </w:tr>
      <w:tr w:rsidR="0054533E" w:rsidRPr="00843F8D" w14:paraId="632C56A8" w14:textId="77777777" w:rsidTr="000F0364">
        <w:tc>
          <w:tcPr>
            <w:tcW w:w="1566" w:type="dxa"/>
            <w:vMerge/>
          </w:tcPr>
          <w:p w14:paraId="78F003D9" w14:textId="77777777" w:rsidR="0054533E" w:rsidRPr="00843F8D" w:rsidRDefault="0054533E" w:rsidP="0054533E">
            <w:pPr>
              <w:jc w:val="both"/>
              <w:rPr>
                <w:sz w:val="22"/>
                <w:szCs w:val="22"/>
              </w:rPr>
            </w:pPr>
          </w:p>
        </w:tc>
        <w:tc>
          <w:tcPr>
            <w:tcW w:w="2724" w:type="dxa"/>
            <w:vMerge/>
          </w:tcPr>
          <w:p w14:paraId="2AD0A27B" w14:textId="77777777" w:rsidR="0054533E" w:rsidRPr="00843F8D" w:rsidRDefault="0054533E" w:rsidP="0054533E">
            <w:pPr>
              <w:jc w:val="both"/>
              <w:rPr>
                <w:sz w:val="22"/>
                <w:szCs w:val="22"/>
              </w:rPr>
            </w:pPr>
          </w:p>
        </w:tc>
        <w:tc>
          <w:tcPr>
            <w:tcW w:w="3076" w:type="dxa"/>
            <w:gridSpan w:val="2"/>
          </w:tcPr>
          <w:p w14:paraId="1A332769" w14:textId="1B01E6D0" w:rsidR="0054533E" w:rsidRPr="00843F8D" w:rsidRDefault="0054533E" w:rsidP="0054533E">
            <w:pPr>
              <w:rPr>
                <w:sz w:val="22"/>
                <w:szCs w:val="22"/>
              </w:rPr>
            </w:pPr>
            <w:r w:rsidRPr="00843F8D">
              <w:rPr>
                <w:sz w:val="22"/>
                <w:szCs w:val="22"/>
              </w:rPr>
              <w:t>У. Умение составить программу исследования и изложить ее результаты</w:t>
            </w:r>
          </w:p>
        </w:tc>
        <w:tc>
          <w:tcPr>
            <w:tcW w:w="3680" w:type="dxa"/>
          </w:tcPr>
          <w:p w14:paraId="377BAB1B" w14:textId="7FE77C05" w:rsidR="0054533E" w:rsidRPr="00843F8D" w:rsidRDefault="0054533E" w:rsidP="0054533E">
            <w:pPr>
              <w:jc w:val="both"/>
              <w:rPr>
                <w:sz w:val="22"/>
                <w:szCs w:val="22"/>
              </w:rPr>
            </w:pPr>
            <w:r w:rsidRPr="00843F8D">
              <w:rPr>
                <w:sz w:val="22"/>
                <w:szCs w:val="22"/>
              </w:rPr>
              <w:t>Формирование информационного обзора</w:t>
            </w:r>
          </w:p>
        </w:tc>
        <w:tc>
          <w:tcPr>
            <w:tcW w:w="3572" w:type="dxa"/>
          </w:tcPr>
          <w:p w14:paraId="1E5FFAFC" w14:textId="77777777" w:rsidR="0054533E" w:rsidRPr="00843F8D" w:rsidRDefault="0054533E" w:rsidP="0054533E">
            <w:pPr>
              <w:jc w:val="both"/>
              <w:rPr>
                <w:sz w:val="22"/>
                <w:szCs w:val="22"/>
              </w:rPr>
            </w:pPr>
            <w:r w:rsidRPr="00843F8D">
              <w:rPr>
                <w:sz w:val="22"/>
                <w:szCs w:val="22"/>
              </w:rPr>
              <w:t>Экономическая грамотность и корректность составленного обзора</w:t>
            </w:r>
          </w:p>
        </w:tc>
      </w:tr>
      <w:tr w:rsidR="0054533E" w:rsidRPr="00843F8D" w14:paraId="0F59A5F2" w14:textId="77777777" w:rsidTr="000F0364">
        <w:tc>
          <w:tcPr>
            <w:tcW w:w="1566" w:type="dxa"/>
            <w:vMerge/>
          </w:tcPr>
          <w:p w14:paraId="37056551" w14:textId="77777777" w:rsidR="0054533E" w:rsidRPr="00843F8D" w:rsidRDefault="0054533E" w:rsidP="0054533E">
            <w:pPr>
              <w:jc w:val="both"/>
              <w:rPr>
                <w:sz w:val="22"/>
                <w:szCs w:val="22"/>
              </w:rPr>
            </w:pPr>
          </w:p>
        </w:tc>
        <w:tc>
          <w:tcPr>
            <w:tcW w:w="2724" w:type="dxa"/>
            <w:vMerge/>
          </w:tcPr>
          <w:p w14:paraId="650C98AF" w14:textId="77777777" w:rsidR="0054533E" w:rsidRPr="00843F8D" w:rsidRDefault="0054533E" w:rsidP="0054533E">
            <w:pPr>
              <w:jc w:val="both"/>
              <w:rPr>
                <w:sz w:val="22"/>
                <w:szCs w:val="22"/>
              </w:rPr>
            </w:pPr>
          </w:p>
        </w:tc>
        <w:tc>
          <w:tcPr>
            <w:tcW w:w="3076" w:type="dxa"/>
            <w:gridSpan w:val="2"/>
          </w:tcPr>
          <w:p w14:paraId="2F4A5D9F" w14:textId="33006AF1" w:rsidR="0054533E" w:rsidRPr="00843F8D" w:rsidRDefault="0054533E" w:rsidP="0054533E">
            <w:pPr>
              <w:jc w:val="both"/>
              <w:rPr>
                <w:sz w:val="22"/>
                <w:szCs w:val="22"/>
              </w:rPr>
            </w:pPr>
            <w:r w:rsidRPr="00843F8D">
              <w:rPr>
                <w:sz w:val="22"/>
                <w:szCs w:val="22"/>
              </w:rPr>
              <w:t>В. Владение методологией и методикой аналитических исследований</w:t>
            </w:r>
          </w:p>
        </w:tc>
        <w:tc>
          <w:tcPr>
            <w:tcW w:w="3680" w:type="dxa"/>
          </w:tcPr>
          <w:p w14:paraId="52F673C1" w14:textId="00E26821" w:rsidR="0054533E" w:rsidRPr="00843F8D" w:rsidRDefault="0054533E" w:rsidP="0054533E">
            <w:pPr>
              <w:jc w:val="both"/>
              <w:rPr>
                <w:sz w:val="22"/>
                <w:szCs w:val="22"/>
              </w:rPr>
            </w:pPr>
            <w:r w:rsidRPr="00843F8D">
              <w:rPr>
                <w:sz w:val="22"/>
                <w:szCs w:val="22"/>
              </w:rPr>
              <w:t>Подготовка аналитического отчета</w:t>
            </w:r>
          </w:p>
        </w:tc>
        <w:tc>
          <w:tcPr>
            <w:tcW w:w="3572" w:type="dxa"/>
          </w:tcPr>
          <w:p w14:paraId="53C38888" w14:textId="77777777" w:rsidR="0054533E" w:rsidRPr="00843F8D" w:rsidRDefault="0054533E" w:rsidP="0054533E">
            <w:pPr>
              <w:jc w:val="both"/>
              <w:rPr>
                <w:sz w:val="22"/>
                <w:szCs w:val="22"/>
              </w:rPr>
            </w:pPr>
            <w:r w:rsidRPr="00843F8D">
              <w:rPr>
                <w:sz w:val="22"/>
                <w:szCs w:val="22"/>
              </w:rPr>
              <w:t>Экономическая грамотность и корректность составленного отчета</w:t>
            </w:r>
          </w:p>
        </w:tc>
      </w:tr>
      <w:tr w:rsidR="0054533E" w:rsidRPr="00843F8D" w14:paraId="11002B54" w14:textId="77777777" w:rsidTr="000F0364">
        <w:tc>
          <w:tcPr>
            <w:tcW w:w="1566" w:type="dxa"/>
            <w:vMerge w:val="restart"/>
          </w:tcPr>
          <w:p w14:paraId="7D3FF4E6" w14:textId="7EE342A3" w:rsidR="0054533E" w:rsidRPr="00843F8D" w:rsidRDefault="0054533E" w:rsidP="0054533E">
            <w:pPr>
              <w:jc w:val="both"/>
              <w:rPr>
                <w:sz w:val="22"/>
                <w:szCs w:val="22"/>
              </w:rPr>
            </w:pPr>
            <w:r w:rsidRPr="00843F8D">
              <w:rPr>
                <w:sz w:val="22"/>
                <w:szCs w:val="22"/>
              </w:rPr>
              <w:t>ПК-8</w:t>
            </w:r>
          </w:p>
        </w:tc>
        <w:tc>
          <w:tcPr>
            <w:tcW w:w="2724" w:type="dxa"/>
            <w:vMerge w:val="restart"/>
          </w:tcPr>
          <w:p w14:paraId="19A32068" w14:textId="2A405A50"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использовать для решения аналитических и исследовательских задач современные технические средства и информационные технологии (ПК-8);</w:t>
            </w:r>
          </w:p>
          <w:p w14:paraId="221EEB35" w14:textId="77777777" w:rsidR="0054533E" w:rsidRPr="00843F8D" w:rsidRDefault="0054533E" w:rsidP="0054533E">
            <w:pPr>
              <w:jc w:val="both"/>
              <w:rPr>
                <w:sz w:val="22"/>
                <w:szCs w:val="22"/>
              </w:rPr>
            </w:pPr>
          </w:p>
        </w:tc>
        <w:tc>
          <w:tcPr>
            <w:tcW w:w="3076" w:type="dxa"/>
            <w:gridSpan w:val="2"/>
          </w:tcPr>
          <w:p w14:paraId="1732174A" w14:textId="32136DED"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наиболее распространённые программные продукты, используемые для решения аналитических задач</w:t>
            </w:r>
          </w:p>
        </w:tc>
        <w:tc>
          <w:tcPr>
            <w:tcW w:w="3680" w:type="dxa"/>
          </w:tcPr>
          <w:p w14:paraId="77B42CD9" w14:textId="6826B9EE" w:rsidR="0054533E" w:rsidRPr="00843F8D" w:rsidRDefault="0054533E" w:rsidP="0054533E">
            <w:pPr>
              <w:rPr>
                <w:sz w:val="22"/>
                <w:szCs w:val="22"/>
              </w:rPr>
            </w:pPr>
            <w:r w:rsidRPr="00843F8D">
              <w:rPr>
                <w:sz w:val="22"/>
                <w:szCs w:val="22"/>
              </w:rPr>
              <w:t xml:space="preserve">Характеристика основных </w:t>
            </w:r>
            <w:r w:rsidRPr="00843F8D">
              <w:rPr>
                <w:sz w:val="22"/>
                <w:szCs w:val="22"/>
                <w:shd w:val="clear" w:color="auto" w:fill="FFFFFF"/>
              </w:rPr>
              <w:t>программных продуктов, применяемых</w:t>
            </w:r>
            <w:r w:rsidRPr="00843F8D">
              <w:rPr>
                <w:sz w:val="22"/>
                <w:szCs w:val="22"/>
              </w:rPr>
              <w:t xml:space="preserve"> </w:t>
            </w:r>
            <w:r w:rsidRPr="00843F8D">
              <w:rPr>
                <w:sz w:val="22"/>
                <w:szCs w:val="22"/>
                <w:shd w:val="clear" w:color="auto" w:fill="FFFFFF"/>
              </w:rPr>
              <w:t>для решения аналитических задач</w:t>
            </w:r>
            <w:r w:rsidRPr="00843F8D">
              <w:rPr>
                <w:sz w:val="22"/>
                <w:szCs w:val="22"/>
              </w:rPr>
              <w:t xml:space="preserve"> в области учетно-контрольных процедур в организации</w:t>
            </w:r>
          </w:p>
        </w:tc>
        <w:tc>
          <w:tcPr>
            <w:tcW w:w="3572" w:type="dxa"/>
          </w:tcPr>
          <w:p w14:paraId="56297F29" w14:textId="13B6EBDD" w:rsidR="0054533E" w:rsidRPr="00843F8D" w:rsidRDefault="0054533E" w:rsidP="0054533E">
            <w:pPr>
              <w:rPr>
                <w:sz w:val="22"/>
                <w:szCs w:val="22"/>
              </w:rPr>
            </w:pPr>
            <w:r w:rsidRPr="00843F8D">
              <w:rPr>
                <w:sz w:val="22"/>
                <w:szCs w:val="22"/>
              </w:rPr>
              <w:t>Правильность применения современные технические средства и информационные технологии в контексте исследования</w:t>
            </w:r>
          </w:p>
        </w:tc>
      </w:tr>
      <w:tr w:rsidR="0054533E" w:rsidRPr="00843F8D" w14:paraId="4B326BFC" w14:textId="77777777" w:rsidTr="000F0364">
        <w:tc>
          <w:tcPr>
            <w:tcW w:w="1566" w:type="dxa"/>
            <w:vMerge/>
          </w:tcPr>
          <w:p w14:paraId="4E8AEA6A" w14:textId="77777777" w:rsidR="0054533E" w:rsidRPr="00843F8D" w:rsidRDefault="0054533E" w:rsidP="0054533E">
            <w:pPr>
              <w:jc w:val="both"/>
              <w:rPr>
                <w:sz w:val="22"/>
                <w:szCs w:val="22"/>
              </w:rPr>
            </w:pPr>
          </w:p>
        </w:tc>
        <w:tc>
          <w:tcPr>
            <w:tcW w:w="2724" w:type="dxa"/>
            <w:vMerge/>
          </w:tcPr>
          <w:p w14:paraId="424FC77D" w14:textId="77777777" w:rsidR="0054533E" w:rsidRPr="00843F8D" w:rsidRDefault="0054533E" w:rsidP="0054533E">
            <w:pPr>
              <w:jc w:val="both"/>
              <w:rPr>
                <w:sz w:val="22"/>
                <w:szCs w:val="22"/>
              </w:rPr>
            </w:pPr>
          </w:p>
        </w:tc>
        <w:tc>
          <w:tcPr>
            <w:tcW w:w="3076" w:type="dxa"/>
            <w:gridSpan w:val="2"/>
          </w:tcPr>
          <w:p w14:paraId="14EE2C6B" w14:textId="2E6CF6CA"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применять программные продукты для решения аналитических задач</w:t>
            </w:r>
          </w:p>
        </w:tc>
        <w:tc>
          <w:tcPr>
            <w:tcW w:w="3680" w:type="dxa"/>
          </w:tcPr>
          <w:p w14:paraId="102AB414" w14:textId="64A134E1" w:rsidR="0054533E" w:rsidRPr="00843F8D" w:rsidRDefault="0054533E" w:rsidP="0054533E">
            <w:pPr>
              <w:rPr>
                <w:sz w:val="22"/>
                <w:szCs w:val="22"/>
              </w:rPr>
            </w:pPr>
            <w:r w:rsidRPr="00843F8D">
              <w:rPr>
                <w:sz w:val="22"/>
                <w:szCs w:val="22"/>
              </w:rPr>
              <w:t>Применение методики проведения аналитических и исследовательских мероприятий в рамках учетно-контрольной деятельности в управлении бизнесом</w:t>
            </w:r>
          </w:p>
        </w:tc>
        <w:tc>
          <w:tcPr>
            <w:tcW w:w="3572" w:type="dxa"/>
          </w:tcPr>
          <w:p w14:paraId="514B2760" w14:textId="6477E791" w:rsidR="0054533E" w:rsidRPr="00843F8D" w:rsidRDefault="0054533E" w:rsidP="0054533E">
            <w:pPr>
              <w:rPr>
                <w:sz w:val="22"/>
                <w:szCs w:val="22"/>
              </w:rPr>
            </w:pPr>
            <w:r w:rsidRPr="00843F8D">
              <w:rPr>
                <w:sz w:val="22"/>
                <w:szCs w:val="22"/>
              </w:rPr>
              <w:t>Знает программные продукты и инструментарий выполнения аналитических и исследовательских задач для принятия управленческих решений</w:t>
            </w:r>
          </w:p>
        </w:tc>
      </w:tr>
      <w:tr w:rsidR="0054533E" w:rsidRPr="00843F8D" w14:paraId="15B5A1EC" w14:textId="77777777" w:rsidTr="000F0364">
        <w:tc>
          <w:tcPr>
            <w:tcW w:w="1566" w:type="dxa"/>
            <w:vMerge/>
          </w:tcPr>
          <w:p w14:paraId="686581C7" w14:textId="77777777" w:rsidR="0054533E" w:rsidRPr="00843F8D" w:rsidRDefault="0054533E" w:rsidP="0054533E">
            <w:pPr>
              <w:jc w:val="both"/>
              <w:rPr>
                <w:sz w:val="22"/>
                <w:szCs w:val="22"/>
              </w:rPr>
            </w:pPr>
          </w:p>
        </w:tc>
        <w:tc>
          <w:tcPr>
            <w:tcW w:w="2724" w:type="dxa"/>
            <w:vMerge/>
          </w:tcPr>
          <w:p w14:paraId="1930AA54" w14:textId="77777777" w:rsidR="0054533E" w:rsidRPr="00843F8D" w:rsidRDefault="0054533E" w:rsidP="0054533E">
            <w:pPr>
              <w:jc w:val="both"/>
              <w:rPr>
                <w:sz w:val="22"/>
                <w:szCs w:val="22"/>
              </w:rPr>
            </w:pPr>
          </w:p>
        </w:tc>
        <w:tc>
          <w:tcPr>
            <w:tcW w:w="3076" w:type="dxa"/>
            <w:gridSpan w:val="2"/>
          </w:tcPr>
          <w:p w14:paraId="7B0315BB" w14:textId="2544671F" w:rsidR="0054533E" w:rsidRPr="00843F8D" w:rsidRDefault="0054533E" w:rsidP="0054533E">
            <w:pPr>
              <w:rPr>
                <w:sz w:val="22"/>
                <w:szCs w:val="22"/>
              </w:rPr>
            </w:pPr>
            <w:r w:rsidRPr="00843F8D">
              <w:rPr>
                <w:sz w:val="22"/>
                <w:szCs w:val="22"/>
              </w:rPr>
              <w:t xml:space="preserve">В. Владеть </w:t>
            </w:r>
            <w:r w:rsidRPr="00843F8D">
              <w:rPr>
                <w:sz w:val="22"/>
                <w:szCs w:val="22"/>
                <w:shd w:val="clear" w:color="auto" w:fill="FFFFFF"/>
              </w:rPr>
              <w:t>способами интерпретации результатов автоматизированной обработки информации, используемой для решения аналитических задач</w:t>
            </w:r>
          </w:p>
        </w:tc>
        <w:tc>
          <w:tcPr>
            <w:tcW w:w="3680" w:type="dxa"/>
          </w:tcPr>
          <w:p w14:paraId="40659022" w14:textId="2DE5A356" w:rsidR="0054533E" w:rsidRPr="00843F8D" w:rsidRDefault="0054533E" w:rsidP="0054533E">
            <w:pPr>
              <w:rPr>
                <w:sz w:val="22"/>
                <w:szCs w:val="22"/>
              </w:rPr>
            </w:pPr>
            <w:r w:rsidRPr="00843F8D">
              <w:rPr>
                <w:sz w:val="22"/>
                <w:szCs w:val="22"/>
              </w:rPr>
              <w:t xml:space="preserve">Демонстрирование техники применения </w:t>
            </w:r>
            <w:r w:rsidRPr="00843F8D">
              <w:rPr>
                <w:sz w:val="22"/>
                <w:szCs w:val="22"/>
                <w:shd w:val="clear" w:color="auto" w:fill="FFFFFF"/>
              </w:rPr>
              <w:t>автоматизированной обработки информации, используемой для решения аналитических задач</w:t>
            </w:r>
          </w:p>
        </w:tc>
        <w:tc>
          <w:tcPr>
            <w:tcW w:w="3572" w:type="dxa"/>
          </w:tcPr>
          <w:p w14:paraId="13574318" w14:textId="270B7B5E" w:rsidR="0054533E" w:rsidRPr="00843F8D" w:rsidRDefault="0054533E" w:rsidP="0054533E">
            <w:pPr>
              <w:rPr>
                <w:sz w:val="22"/>
                <w:szCs w:val="22"/>
              </w:rPr>
            </w:pPr>
            <w:r w:rsidRPr="00843F8D">
              <w:rPr>
                <w:sz w:val="22"/>
                <w:szCs w:val="22"/>
              </w:rPr>
              <w:t>Соответствие применяемых информационных технологий проведенному исследованию</w:t>
            </w:r>
          </w:p>
        </w:tc>
      </w:tr>
      <w:tr w:rsidR="0054533E" w:rsidRPr="00843F8D" w14:paraId="077C08DC" w14:textId="77777777" w:rsidTr="000F0364">
        <w:tc>
          <w:tcPr>
            <w:tcW w:w="1566" w:type="dxa"/>
            <w:vMerge w:val="restart"/>
          </w:tcPr>
          <w:p w14:paraId="6DC3944A" w14:textId="1C1418AC" w:rsidR="0054533E" w:rsidRPr="00843F8D" w:rsidRDefault="0054533E" w:rsidP="0054533E">
            <w:pPr>
              <w:rPr>
                <w:sz w:val="22"/>
                <w:szCs w:val="22"/>
              </w:rPr>
            </w:pPr>
            <w:r w:rsidRPr="00843F8D">
              <w:rPr>
                <w:sz w:val="22"/>
                <w:szCs w:val="22"/>
              </w:rPr>
              <w:t>ПК-9</w:t>
            </w:r>
          </w:p>
        </w:tc>
        <w:tc>
          <w:tcPr>
            <w:tcW w:w="2724" w:type="dxa"/>
            <w:vMerge w:val="restart"/>
          </w:tcPr>
          <w:p w14:paraId="031CC8F5" w14:textId="0EA70525" w:rsidR="0054533E" w:rsidRPr="00843F8D" w:rsidRDefault="0054533E" w:rsidP="0054533E">
            <w:pPr>
              <w:widowControl w:val="0"/>
              <w:autoSpaceDE w:val="0"/>
              <w:autoSpaceDN w:val="0"/>
              <w:adjustRightInd w:val="0"/>
              <w:rPr>
                <w:sz w:val="22"/>
                <w:szCs w:val="22"/>
              </w:rPr>
            </w:pPr>
            <w:r w:rsidRPr="00843F8D">
              <w:rPr>
                <w:color w:val="000000"/>
                <w:sz w:val="22"/>
                <w:szCs w:val="22"/>
                <w:shd w:val="clear" w:color="auto" w:fill="FFFFFF"/>
              </w:rPr>
              <w:t>способность организовать деятельность малой группы, созданной для реализации конкретного экономического проекта</w:t>
            </w:r>
            <w:r w:rsidRPr="00843F8D">
              <w:rPr>
                <w:color w:val="000000"/>
                <w:sz w:val="22"/>
                <w:szCs w:val="22"/>
              </w:rPr>
              <w:t xml:space="preserve"> </w:t>
            </w:r>
            <w:r w:rsidRPr="00843F8D">
              <w:rPr>
                <w:sz w:val="22"/>
                <w:szCs w:val="22"/>
              </w:rPr>
              <w:t>(ПК-9);</w:t>
            </w:r>
          </w:p>
        </w:tc>
        <w:tc>
          <w:tcPr>
            <w:tcW w:w="3076" w:type="dxa"/>
            <w:gridSpan w:val="2"/>
          </w:tcPr>
          <w:p w14:paraId="02560C0A" w14:textId="4C34CB88" w:rsidR="0054533E" w:rsidRPr="00843F8D" w:rsidRDefault="0054533E" w:rsidP="0054533E">
            <w:pPr>
              <w:rPr>
                <w:sz w:val="22"/>
                <w:szCs w:val="22"/>
              </w:rPr>
            </w:pPr>
            <w:r w:rsidRPr="00843F8D">
              <w:rPr>
                <w:sz w:val="22"/>
                <w:szCs w:val="22"/>
                <w:shd w:val="clear" w:color="auto" w:fill="FFFFFF"/>
              </w:rPr>
              <w:t>З. Знать теоретические основы, возможности и условия создания небольших творческих групп, а также методы стимулирования творческой группы для выполнения конкретного экономического проекта</w:t>
            </w:r>
          </w:p>
        </w:tc>
        <w:tc>
          <w:tcPr>
            <w:tcW w:w="3680" w:type="dxa"/>
          </w:tcPr>
          <w:p w14:paraId="3A18957B" w14:textId="517FB232" w:rsidR="0054533E" w:rsidRPr="00843F8D" w:rsidRDefault="0054533E" w:rsidP="0054533E">
            <w:pPr>
              <w:jc w:val="both"/>
              <w:rPr>
                <w:sz w:val="22"/>
                <w:szCs w:val="22"/>
              </w:rPr>
            </w:pPr>
            <w:r w:rsidRPr="00843F8D">
              <w:rPr>
                <w:sz w:val="22"/>
                <w:szCs w:val="22"/>
              </w:rPr>
              <w:t xml:space="preserve">Описание особенностей организации работы малых групп, а также </w:t>
            </w:r>
            <w:r w:rsidRPr="00843F8D">
              <w:rPr>
                <w:sz w:val="22"/>
                <w:szCs w:val="22"/>
                <w:shd w:val="clear" w:color="auto" w:fill="FFFFFF"/>
              </w:rPr>
              <w:t>методов стимулирования творческой группы для выполнения конкретного экономического проекта</w:t>
            </w:r>
          </w:p>
        </w:tc>
        <w:tc>
          <w:tcPr>
            <w:tcW w:w="3572" w:type="dxa"/>
          </w:tcPr>
          <w:p w14:paraId="36985F62" w14:textId="77640512" w:rsidR="0054533E" w:rsidRPr="00843F8D" w:rsidRDefault="0054533E" w:rsidP="0054533E">
            <w:pPr>
              <w:tabs>
                <w:tab w:val="left" w:pos="891"/>
              </w:tabs>
              <w:jc w:val="both"/>
              <w:rPr>
                <w:sz w:val="22"/>
                <w:szCs w:val="22"/>
              </w:rPr>
            </w:pPr>
            <w:r w:rsidRPr="00843F8D">
              <w:rPr>
                <w:sz w:val="22"/>
                <w:szCs w:val="22"/>
              </w:rPr>
              <w:t>Определены цели и задачи работы малой группы в рамках разработки мероприятий по управлению бизнесом.</w:t>
            </w:r>
          </w:p>
          <w:p w14:paraId="5C2B62D9" w14:textId="10B2CE13" w:rsidR="0054533E" w:rsidRPr="00843F8D" w:rsidRDefault="0054533E" w:rsidP="0054533E">
            <w:pPr>
              <w:jc w:val="both"/>
              <w:rPr>
                <w:sz w:val="22"/>
                <w:szCs w:val="22"/>
              </w:rPr>
            </w:pPr>
          </w:p>
        </w:tc>
      </w:tr>
      <w:tr w:rsidR="0054533E" w:rsidRPr="00843F8D" w14:paraId="160E648E" w14:textId="77777777" w:rsidTr="000F0364">
        <w:tc>
          <w:tcPr>
            <w:tcW w:w="1566" w:type="dxa"/>
            <w:vMerge/>
          </w:tcPr>
          <w:p w14:paraId="26C53CF3" w14:textId="77777777" w:rsidR="0054533E" w:rsidRPr="00843F8D" w:rsidRDefault="0054533E" w:rsidP="0054533E">
            <w:pPr>
              <w:rPr>
                <w:sz w:val="22"/>
                <w:szCs w:val="22"/>
              </w:rPr>
            </w:pPr>
          </w:p>
        </w:tc>
        <w:tc>
          <w:tcPr>
            <w:tcW w:w="2724" w:type="dxa"/>
            <w:vMerge/>
          </w:tcPr>
          <w:p w14:paraId="77C00EC4" w14:textId="77777777" w:rsidR="0054533E" w:rsidRPr="00843F8D" w:rsidRDefault="0054533E" w:rsidP="0054533E">
            <w:pPr>
              <w:rPr>
                <w:sz w:val="22"/>
                <w:szCs w:val="22"/>
              </w:rPr>
            </w:pPr>
          </w:p>
        </w:tc>
        <w:tc>
          <w:tcPr>
            <w:tcW w:w="3076" w:type="dxa"/>
            <w:gridSpan w:val="2"/>
          </w:tcPr>
          <w:p w14:paraId="1E0362E7" w14:textId="2070EDE2"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организовать деятельность малой группы, созданной для реализации конкретного экономического проекта, выделить лидера и концентрировать творческий потенциал группы на достижении поставленных целей и задач</w:t>
            </w:r>
          </w:p>
        </w:tc>
        <w:tc>
          <w:tcPr>
            <w:tcW w:w="3680" w:type="dxa"/>
          </w:tcPr>
          <w:p w14:paraId="0E8FFA16" w14:textId="75147C05" w:rsidR="0054533E" w:rsidRPr="00843F8D" w:rsidRDefault="0054533E" w:rsidP="0054533E">
            <w:pPr>
              <w:jc w:val="both"/>
              <w:rPr>
                <w:sz w:val="22"/>
                <w:szCs w:val="22"/>
              </w:rPr>
            </w:pPr>
            <w:r w:rsidRPr="00843F8D">
              <w:rPr>
                <w:sz w:val="22"/>
                <w:szCs w:val="22"/>
              </w:rPr>
              <w:t xml:space="preserve">Распределение задач и конкретных заданий между сотрудниками с </w:t>
            </w:r>
            <w:r w:rsidRPr="00843F8D">
              <w:rPr>
                <w:sz w:val="22"/>
                <w:szCs w:val="22"/>
                <w:shd w:val="clear" w:color="auto" w:fill="FFFFFF"/>
              </w:rPr>
              <w:t>выделением лидера и концентрацией творческого потенциала группы на достижении поставленных целей и задач</w:t>
            </w:r>
          </w:p>
          <w:p w14:paraId="02F5E867" w14:textId="77777777" w:rsidR="0054533E" w:rsidRPr="00843F8D" w:rsidRDefault="0054533E" w:rsidP="0054533E">
            <w:pPr>
              <w:jc w:val="both"/>
              <w:rPr>
                <w:sz w:val="22"/>
                <w:szCs w:val="22"/>
              </w:rPr>
            </w:pPr>
          </w:p>
        </w:tc>
        <w:tc>
          <w:tcPr>
            <w:tcW w:w="3572" w:type="dxa"/>
          </w:tcPr>
          <w:p w14:paraId="2EE1588A" w14:textId="5D1CCCBB" w:rsidR="0054533E" w:rsidRPr="00843F8D" w:rsidRDefault="0054533E" w:rsidP="0054533E">
            <w:pPr>
              <w:jc w:val="both"/>
              <w:rPr>
                <w:sz w:val="22"/>
                <w:szCs w:val="22"/>
              </w:rPr>
            </w:pPr>
            <w:r w:rsidRPr="00843F8D">
              <w:rPr>
                <w:sz w:val="22"/>
                <w:szCs w:val="22"/>
              </w:rPr>
              <w:t>Осуществлено распределение функциональных обязанностей членов малой группы для повышения эффективности управления.</w:t>
            </w:r>
          </w:p>
        </w:tc>
      </w:tr>
      <w:tr w:rsidR="0054533E" w:rsidRPr="00843F8D" w14:paraId="2C9D1710" w14:textId="77777777" w:rsidTr="000F0364">
        <w:tc>
          <w:tcPr>
            <w:tcW w:w="1566" w:type="dxa"/>
            <w:vMerge/>
          </w:tcPr>
          <w:p w14:paraId="0D96132B" w14:textId="77777777" w:rsidR="0054533E" w:rsidRPr="00843F8D" w:rsidRDefault="0054533E" w:rsidP="0054533E">
            <w:pPr>
              <w:rPr>
                <w:sz w:val="22"/>
                <w:szCs w:val="22"/>
              </w:rPr>
            </w:pPr>
          </w:p>
        </w:tc>
        <w:tc>
          <w:tcPr>
            <w:tcW w:w="2724" w:type="dxa"/>
            <w:vMerge/>
          </w:tcPr>
          <w:p w14:paraId="516A21D3" w14:textId="77777777" w:rsidR="0054533E" w:rsidRPr="00843F8D" w:rsidRDefault="0054533E" w:rsidP="0054533E">
            <w:pPr>
              <w:rPr>
                <w:sz w:val="22"/>
                <w:szCs w:val="22"/>
              </w:rPr>
            </w:pPr>
          </w:p>
        </w:tc>
        <w:tc>
          <w:tcPr>
            <w:tcW w:w="3076" w:type="dxa"/>
            <w:gridSpan w:val="2"/>
          </w:tcPr>
          <w:p w14:paraId="6FA0873F" w14:textId="2762C9E6" w:rsidR="0054533E" w:rsidRPr="00843F8D" w:rsidRDefault="0054533E" w:rsidP="0054533E">
            <w:pPr>
              <w:rPr>
                <w:sz w:val="22"/>
                <w:szCs w:val="22"/>
              </w:rPr>
            </w:pPr>
            <w:r w:rsidRPr="00843F8D">
              <w:rPr>
                <w:sz w:val="22"/>
                <w:szCs w:val="22"/>
              </w:rPr>
              <w:t xml:space="preserve">В. Владеть </w:t>
            </w:r>
            <w:r w:rsidRPr="00843F8D">
              <w:rPr>
                <w:sz w:val="22"/>
                <w:szCs w:val="22"/>
                <w:shd w:val="clear" w:color="auto" w:fill="FFFFFF"/>
              </w:rPr>
              <w:t>приёмами организации творческой группы и методами стимулирования её активности</w:t>
            </w:r>
          </w:p>
        </w:tc>
        <w:tc>
          <w:tcPr>
            <w:tcW w:w="3680" w:type="dxa"/>
          </w:tcPr>
          <w:p w14:paraId="7C7175CB" w14:textId="5A18852B" w:rsidR="0054533E" w:rsidRPr="00843F8D" w:rsidRDefault="0054533E" w:rsidP="0054533E">
            <w:pPr>
              <w:jc w:val="both"/>
              <w:rPr>
                <w:sz w:val="22"/>
                <w:szCs w:val="22"/>
              </w:rPr>
            </w:pPr>
            <w:r w:rsidRPr="00843F8D">
              <w:rPr>
                <w:sz w:val="22"/>
                <w:szCs w:val="22"/>
              </w:rPr>
              <w:t>Контроль процесса работы малой группы в ходе разработки эффективных управленческих решений.</w:t>
            </w:r>
          </w:p>
        </w:tc>
        <w:tc>
          <w:tcPr>
            <w:tcW w:w="3572" w:type="dxa"/>
          </w:tcPr>
          <w:p w14:paraId="27C0DAF8" w14:textId="4FEEDC6B" w:rsidR="0054533E" w:rsidRPr="00843F8D" w:rsidRDefault="0054533E" w:rsidP="0054533E">
            <w:pPr>
              <w:jc w:val="both"/>
              <w:rPr>
                <w:sz w:val="22"/>
                <w:szCs w:val="22"/>
              </w:rPr>
            </w:pPr>
            <w:r w:rsidRPr="00843F8D">
              <w:rPr>
                <w:sz w:val="22"/>
                <w:szCs w:val="22"/>
              </w:rPr>
              <w:t>Эффективное управление малой группой в процессе реализации учетно-контрольных процедур в управлении бизнесом.</w:t>
            </w:r>
          </w:p>
        </w:tc>
      </w:tr>
      <w:tr w:rsidR="0054533E" w:rsidRPr="00843F8D" w14:paraId="1603A876" w14:textId="77777777" w:rsidTr="000F0364">
        <w:tc>
          <w:tcPr>
            <w:tcW w:w="1566" w:type="dxa"/>
            <w:vMerge w:val="restart"/>
          </w:tcPr>
          <w:p w14:paraId="70EF0638" w14:textId="1211B684" w:rsidR="0054533E" w:rsidRPr="00843F8D" w:rsidRDefault="0054533E" w:rsidP="0054533E">
            <w:pPr>
              <w:rPr>
                <w:sz w:val="22"/>
                <w:szCs w:val="22"/>
              </w:rPr>
            </w:pPr>
            <w:r w:rsidRPr="00843F8D">
              <w:rPr>
                <w:sz w:val="22"/>
                <w:szCs w:val="22"/>
              </w:rPr>
              <w:t>ПК-10</w:t>
            </w:r>
          </w:p>
        </w:tc>
        <w:tc>
          <w:tcPr>
            <w:tcW w:w="2724" w:type="dxa"/>
            <w:vMerge w:val="restart"/>
          </w:tcPr>
          <w:p w14:paraId="1CCE916D" w14:textId="0DA3825B" w:rsidR="0054533E" w:rsidRPr="00843F8D" w:rsidRDefault="0054533E" w:rsidP="0054533E">
            <w:pPr>
              <w:rPr>
                <w:sz w:val="22"/>
                <w:szCs w:val="22"/>
              </w:rPr>
            </w:pPr>
            <w:r w:rsidRPr="00843F8D">
              <w:rPr>
                <w:color w:val="000000"/>
                <w:sz w:val="22"/>
                <w:szCs w:val="22"/>
              </w:rPr>
              <w:t xml:space="preserve">способность </w:t>
            </w:r>
            <w:r w:rsidRPr="00843F8D">
              <w:rPr>
                <w:sz w:val="22"/>
                <w:szCs w:val="22"/>
              </w:rPr>
              <w:t xml:space="preserve">использовать для решения </w:t>
            </w:r>
            <w:r w:rsidRPr="00843F8D">
              <w:rPr>
                <w:sz w:val="22"/>
                <w:szCs w:val="22"/>
                <w:shd w:val="clear" w:color="auto" w:fill="FFFFFF"/>
              </w:rPr>
              <w:t>коммуникативных </w:t>
            </w:r>
            <w:r w:rsidRPr="00843F8D">
              <w:rPr>
                <w:sz w:val="22"/>
                <w:szCs w:val="22"/>
              </w:rPr>
              <w:t>задач современные технические средства и информационные технологии (ПК-10);</w:t>
            </w:r>
          </w:p>
        </w:tc>
        <w:tc>
          <w:tcPr>
            <w:tcW w:w="3076" w:type="dxa"/>
            <w:gridSpan w:val="2"/>
          </w:tcPr>
          <w:p w14:paraId="3BADB879" w14:textId="13E84B62"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наиболее распространённые программные продукты, используемые в области бухгалтерского учета и контроля</w:t>
            </w:r>
            <w:r w:rsidRPr="00843F8D">
              <w:rPr>
                <w:sz w:val="22"/>
                <w:szCs w:val="22"/>
                <w:lang w:eastAsia="en-US"/>
              </w:rPr>
              <w:t xml:space="preserve"> для решения коммуникативных задач</w:t>
            </w:r>
          </w:p>
        </w:tc>
        <w:tc>
          <w:tcPr>
            <w:tcW w:w="3680" w:type="dxa"/>
          </w:tcPr>
          <w:p w14:paraId="128AC470" w14:textId="3575490A" w:rsidR="0054533E" w:rsidRPr="00843F8D" w:rsidRDefault="0054533E" w:rsidP="0054533E">
            <w:pPr>
              <w:rPr>
                <w:sz w:val="22"/>
                <w:szCs w:val="22"/>
              </w:rPr>
            </w:pPr>
            <w:r w:rsidRPr="00843F8D">
              <w:rPr>
                <w:rFonts w:eastAsia="Calibri"/>
                <w:sz w:val="22"/>
                <w:szCs w:val="22"/>
                <w:lang w:eastAsia="en-US"/>
              </w:rPr>
              <w:t>Характеристика методов сбора информации, необходимой для решения экономических задач коммуникативного характера</w:t>
            </w:r>
          </w:p>
        </w:tc>
        <w:tc>
          <w:tcPr>
            <w:tcW w:w="3572" w:type="dxa"/>
          </w:tcPr>
          <w:p w14:paraId="709EC54A" w14:textId="43BB0FCB" w:rsidR="0054533E" w:rsidRPr="00843F8D" w:rsidRDefault="0054533E" w:rsidP="0054533E">
            <w:pPr>
              <w:rPr>
                <w:sz w:val="22"/>
                <w:szCs w:val="22"/>
              </w:rPr>
            </w:pPr>
            <w:r w:rsidRPr="00843F8D">
              <w:rPr>
                <w:sz w:val="22"/>
                <w:szCs w:val="22"/>
                <w:lang w:eastAsia="en-US"/>
              </w:rPr>
              <w:t>Правильно определяет информационные технологии для формирования базы данных для решения экономических задач коммуникативного характера</w:t>
            </w:r>
          </w:p>
        </w:tc>
      </w:tr>
      <w:tr w:rsidR="0054533E" w:rsidRPr="00843F8D" w14:paraId="02D05318" w14:textId="77777777" w:rsidTr="000F0364">
        <w:tc>
          <w:tcPr>
            <w:tcW w:w="1566" w:type="dxa"/>
            <w:vMerge/>
          </w:tcPr>
          <w:p w14:paraId="0E2C67F9" w14:textId="77777777" w:rsidR="0054533E" w:rsidRPr="00843F8D" w:rsidRDefault="0054533E" w:rsidP="0054533E">
            <w:pPr>
              <w:jc w:val="both"/>
              <w:rPr>
                <w:sz w:val="22"/>
                <w:szCs w:val="22"/>
              </w:rPr>
            </w:pPr>
          </w:p>
        </w:tc>
        <w:tc>
          <w:tcPr>
            <w:tcW w:w="2724" w:type="dxa"/>
            <w:vMerge/>
          </w:tcPr>
          <w:p w14:paraId="589D8483" w14:textId="77777777" w:rsidR="0054533E" w:rsidRPr="00843F8D" w:rsidRDefault="0054533E" w:rsidP="0054533E">
            <w:pPr>
              <w:jc w:val="both"/>
              <w:rPr>
                <w:sz w:val="22"/>
                <w:szCs w:val="22"/>
              </w:rPr>
            </w:pPr>
          </w:p>
        </w:tc>
        <w:tc>
          <w:tcPr>
            <w:tcW w:w="3076" w:type="dxa"/>
            <w:gridSpan w:val="2"/>
          </w:tcPr>
          <w:p w14:paraId="2DF17340" w14:textId="51A0A560"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 xml:space="preserve">применять программные продукты </w:t>
            </w:r>
            <w:r w:rsidRPr="00843F8D">
              <w:rPr>
                <w:sz w:val="22"/>
                <w:szCs w:val="22"/>
                <w:lang w:eastAsia="en-US"/>
              </w:rPr>
              <w:t>для решения коммуникативных задач</w:t>
            </w:r>
          </w:p>
        </w:tc>
        <w:tc>
          <w:tcPr>
            <w:tcW w:w="3680" w:type="dxa"/>
          </w:tcPr>
          <w:p w14:paraId="22DF3A0A" w14:textId="26A4CA24" w:rsidR="0054533E" w:rsidRPr="00843F8D" w:rsidRDefault="0054533E" w:rsidP="0054533E">
            <w:pPr>
              <w:rPr>
                <w:sz w:val="22"/>
                <w:szCs w:val="22"/>
              </w:rPr>
            </w:pPr>
            <w:r w:rsidRPr="00843F8D">
              <w:rPr>
                <w:rFonts w:eastAsia="Calibri"/>
                <w:sz w:val="22"/>
                <w:szCs w:val="22"/>
                <w:lang w:eastAsia="en-US"/>
              </w:rPr>
              <w:t>Демонстрирование применения информационных технологий для сбора данных, необходимых для решения экономических задач коммуникативного характера</w:t>
            </w:r>
          </w:p>
        </w:tc>
        <w:tc>
          <w:tcPr>
            <w:tcW w:w="3572" w:type="dxa"/>
          </w:tcPr>
          <w:p w14:paraId="68C258AA" w14:textId="2DC9EB46" w:rsidR="0054533E" w:rsidRPr="00843F8D" w:rsidRDefault="0054533E" w:rsidP="0054533E">
            <w:pPr>
              <w:rPr>
                <w:sz w:val="22"/>
                <w:szCs w:val="22"/>
              </w:rPr>
            </w:pPr>
            <w:r w:rsidRPr="00843F8D">
              <w:rPr>
                <w:sz w:val="22"/>
                <w:szCs w:val="22"/>
                <w:lang w:eastAsia="en-US"/>
              </w:rPr>
              <w:t>Эффективно использует коммуникации в профессиональной среде с помощью информационных технологий для решения поставленных задач</w:t>
            </w:r>
          </w:p>
        </w:tc>
      </w:tr>
      <w:tr w:rsidR="0054533E" w:rsidRPr="00843F8D" w14:paraId="4120CEA2" w14:textId="77777777" w:rsidTr="000F0364">
        <w:tc>
          <w:tcPr>
            <w:tcW w:w="1566" w:type="dxa"/>
            <w:vMerge/>
          </w:tcPr>
          <w:p w14:paraId="3BD83268" w14:textId="77777777" w:rsidR="0054533E" w:rsidRPr="00843F8D" w:rsidRDefault="0054533E" w:rsidP="0054533E">
            <w:pPr>
              <w:jc w:val="both"/>
              <w:rPr>
                <w:sz w:val="22"/>
                <w:szCs w:val="22"/>
              </w:rPr>
            </w:pPr>
          </w:p>
        </w:tc>
        <w:tc>
          <w:tcPr>
            <w:tcW w:w="2724" w:type="dxa"/>
            <w:vMerge/>
          </w:tcPr>
          <w:p w14:paraId="70128EE7" w14:textId="77777777" w:rsidR="0054533E" w:rsidRPr="00843F8D" w:rsidRDefault="0054533E" w:rsidP="0054533E">
            <w:pPr>
              <w:jc w:val="both"/>
              <w:rPr>
                <w:sz w:val="22"/>
                <w:szCs w:val="22"/>
              </w:rPr>
            </w:pPr>
          </w:p>
        </w:tc>
        <w:tc>
          <w:tcPr>
            <w:tcW w:w="3076" w:type="dxa"/>
            <w:gridSpan w:val="2"/>
          </w:tcPr>
          <w:p w14:paraId="13012CEE" w14:textId="1AF52540" w:rsidR="0054533E" w:rsidRPr="00843F8D" w:rsidRDefault="0054533E" w:rsidP="0054533E">
            <w:pPr>
              <w:rPr>
                <w:sz w:val="22"/>
                <w:szCs w:val="22"/>
              </w:rPr>
            </w:pPr>
            <w:r w:rsidRPr="00843F8D">
              <w:rPr>
                <w:sz w:val="22"/>
                <w:szCs w:val="22"/>
              </w:rPr>
              <w:t xml:space="preserve">В. Владеть </w:t>
            </w:r>
            <w:r w:rsidRPr="00843F8D">
              <w:rPr>
                <w:sz w:val="22"/>
                <w:szCs w:val="22"/>
                <w:shd w:val="clear" w:color="auto" w:fill="FFFFFF"/>
              </w:rPr>
              <w:t>интерпретацией результатов автоматизированной обработки информации, используемой для решения профессиональных задач</w:t>
            </w:r>
            <w:r w:rsidRPr="00843F8D">
              <w:rPr>
                <w:rFonts w:eastAsia="Calibri"/>
                <w:sz w:val="22"/>
                <w:szCs w:val="22"/>
                <w:lang w:eastAsia="en-US"/>
              </w:rPr>
              <w:t xml:space="preserve"> по вопросам управления коммуникациями</w:t>
            </w:r>
          </w:p>
        </w:tc>
        <w:tc>
          <w:tcPr>
            <w:tcW w:w="3680" w:type="dxa"/>
          </w:tcPr>
          <w:p w14:paraId="616911EC" w14:textId="5DDA656C" w:rsidR="0054533E" w:rsidRPr="00843F8D" w:rsidRDefault="0054533E" w:rsidP="0054533E">
            <w:pPr>
              <w:autoSpaceDE w:val="0"/>
              <w:autoSpaceDN w:val="0"/>
              <w:adjustRightInd w:val="0"/>
              <w:rPr>
                <w:sz w:val="22"/>
                <w:szCs w:val="22"/>
                <w:lang w:eastAsia="en-US"/>
              </w:rPr>
            </w:pPr>
            <w:r w:rsidRPr="00843F8D">
              <w:rPr>
                <w:rFonts w:eastAsia="Calibri"/>
                <w:sz w:val="22"/>
                <w:szCs w:val="22"/>
                <w:lang w:eastAsia="en-US"/>
              </w:rPr>
              <w:t xml:space="preserve">Оптимизация процессов коммуникаций на основе использования </w:t>
            </w:r>
            <w:r w:rsidRPr="00843F8D">
              <w:rPr>
                <w:sz w:val="22"/>
                <w:szCs w:val="22"/>
                <w:lang w:eastAsia="en-US"/>
              </w:rPr>
              <w:t xml:space="preserve">современных технических средств. </w:t>
            </w:r>
          </w:p>
          <w:p w14:paraId="2F25676D" w14:textId="77777777" w:rsidR="0054533E" w:rsidRPr="00843F8D" w:rsidRDefault="0054533E" w:rsidP="0054533E">
            <w:pPr>
              <w:rPr>
                <w:sz w:val="22"/>
                <w:szCs w:val="22"/>
              </w:rPr>
            </w:pPr>
          </w:p>
        </w:tc>
        <w:tc>
          <w:tcPr>
            <w:tcW w:w="3572" w:type="dxa"/>
          </w:tcPr>
          <w:p w14:paraId="48FD8695" w14:textId="3584D008" w:rsidR="0054533E" w:rsidRPr="00843F8D" w:rsidRDefault="0054533E" w:rsidP="0054533E">
            <w:pPr>
              <w:rPr>
                <w:sz w:val="22"/>
                <w:szCs w:val="22"/>
              </w:rPr>
            </w:pPr>
            <w:r w:rsidRPr="00843F8D">
              <w:rPr>
                <w:rFonts w:eastAsia="Calibri"/>
                <w:sz w:val="22"/>
                <w:szCs w:val="22"/>
                <w:lang w:eastAsia="en-US"/>
              </w:rPr>
              <w:t>Полностью владеет методами решения коммуникативных задач с использованием современных технических средств и информационных технологий</w:t>
            </w:r>
          </w:p>
        </w:tc>
      </w:tr>
      <w:tr w:rsidR="0054533E" w:rsidRPr="00843F8D" w14:paraId="4E2882D0" w14:textId="77777777" w:rsidTr="000F0364">
        <w:trPr>
          <w:trHeight w:val="1319"/>
        </w:trPr>
        <w:tc>
          <w:tcPr>
            <w:tcW w:w="1566" w:type="dxa"/>
            <w:vMerge w:val="restart"/>
          </w:tcPr>
          <w:p w14:paraId="7411A908" w14:textId="77777777" w:rsidR="0054533E" w:rsidRPr="00843F8D" w:rsidRDefault="0054533E" w:rsidP="0054533E">
            <w:pPr>
              <w:rPr>
                <w:sz w:val="22"/>
                <w:szCs w:val="22"/>
              </w:rPr>
            </w:pPr>
            <w:r w:rsidRPr="00843F8D">
              <w:rPr>
                <w:sz w:val="22"/>
                <w:szCs w:val="22"/>
              </w:rPr>
              <w:t>ПК-11</w:t>
            </w:r>
          </w:p>
        </w:tc>
        <w:tc>
          <w:tcPr>
            <w:tcW w:w="2724" w:type="dxa"/>
            <w:vMerge w:val="restart"/>
          </w:tcPr>
          <w:p w14:paraId="648E90FD" w14:textId="0E6E70D2" w:rsidR="0054533E" w:rsidRPr="00843F8D" w:rsidRDefault="0054533E" w:rsidP="0054533E">
            <w:pPr>
              <w:rPr>
                <w:sz w:val="22"/>
                <w:szCs w:val="22"/>
              </w:rPr>
            </w:pPr>
            <w:r w:rsidRPr="00843F8D">
              <w:rPr>
                <w:sz w:val="22"/>
                <w:szCs w:val="22"/>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14:paraId="4C5D2821" w14:textId="77777777" w:rsidR="0054533E" w:rsidRPr="00843F8D" w:rsidRDefault="0054533E" w:rsidP="0054533E">
            <w:pPr>
              <w:rPr>
                <w:sz w:val="22"/>
                <w:szCs w:val="22"/>
              </w:rPr>
            </w:pPr>
          </w:p>
        </w:tc>
        <w:tc>
          <w:tcPr>
            <w:tcW w:w="3076" w:type="dxa"/>
            <w:gridSpan w:val="2"/>
          </w:tcPr>
          <w:p w14:paraId="2CD95B3F" w14:textId="49A2C5C4" w:rsidR="0054533E" w:rsidRPr="00843F8D" w:rsidRDefault="0054533E" w:rsidP="0054533E">
            <w:pPr>
              <w:rPr>
                <w:sz w:val="22"/>
                <w:szCs w:val="22"/>
              </w:rPr>
            </w:pPr>
            <w:r w:rsidRPr="00843F8D">
              <w:rPr>
                <w:sz w:val="22"/>
                <w:szCs w:val="22"/>
              </w:rPr>
              <w:t>З. Знать основы управленческой деятельности, методы принятия управленческих решений</w:t>
            </w:r>
          </w:p>
        </w:tc>
        <w:tc>
          <w:tcPr>
            <w:tcW w:w="3680" w:type="dxa"/>
          </w:tcPr>
          <w:p w14:paraId="298E50E3" w14:textId="77777777" w:rsidR="0054533E" w:rsidRPr="00843F8D" w:rsidRDefault="0054533E" w:rsidP="0054533E">
            <w:pPr>
              <w:rPr>
                <w:sz w:val="22"/>
                <w:szCs w:val="22"/>
              </w:rPr>
            </w:pPr>
            <w:r w:rsidRPr="00843F8D">
              <w:rPr>
                <w:sz w:val="22"/>
                <w:szCs w:val="22"/>
              </w:rPr>
              <w:t>Грамотность составленных отчетов, содержащих управленческие решения с обоснованием эффективности</w:t>
            </w:r>
          </w:p>
        </w:tc>
        <w:tc>
          <w:tcPr>
            <w:tcW w:w="3572" w:type="dxa"/>
          </w:tcPr>
          <w:p w14:paraId="53C1D580" w14:textId="1F41A9EC" w:rsidR="0054533E" w:rsidRPr="00843F8D" w:rsidRDefault="0054533E" w:rsidP="0054533E">
            <w:pPr>
              <w:rPr>
                <w:sz w:val="22"/>
                <w:szCs w:val="22"/>
              </w:rPr>
            </w:pPr>
            <w:r w:rsidRPr="00843F8D">
              <w:rPr>
                <w:sz w:val="22"/>
                <w:szCs w:val="22"/>
              </w:rPr>
              <w:t>Разработка отчетов, содержащих экономически корректное формулирование управленческих решений</w:t>
            </w:r>
          </w:p>
        </w:tc>
      </w:tr>
      <w:tr w:rsidR="0054533E" w:rsidRPr="00843F8D" w14:paraId="678F32C3" w14:textId="77777777" w:rsidTr="000F0364">
        <w:trPr>
          <w:trHeight w:val="1318"/>
        </w:trPr>
        <w:tc>
          <w:tcPr>
            <w:tcW w:w="1566" w:type="dxa"/>
            <w:vMerge/>
          </w:tcPr>
          <w:p w14:paraId="032F5450" w14:textId="77777777" w:rsidR="0054533E" w:rsidRPr="00843F8D" w:rsidRDefault="0054533E" w:rsidP="0054533E">
            <w:pPr>
              <w:rPr>
                <w:sz w:val="22"/>
                <w:szCs w:val="22"/>
              </w:rPr>
            </w:pPr>
          </w:p>
        </w:tc>
        <w:tc>
          <w:tcPr>
            <w:tcW w:w="2724" w:type="dxa"/>
            <w:vMerge/>
          </w:tcPr>
          <w:p w14:paraId="49C22002" w14:textId="77777777" w:rsidR="0054533E" w:rsidRPr="00843F8D" w:rsidRDefault="0054533E" w:rsidP="0054533E">
            <w:pPr>
              <w:rPr>
                <w:sz w:val="22"/>
                <w:szCs w:val="22"/>
              </w:rPr>
            </w:pPr>
          </w:p>
        </w:tc>
        <w:tc>
          <w:tcPr>
            <w:tcW w:w="3076" w:type="dxa"/>
            <w:gridSpan w:val="2"/>
          </w:tcPr>
          <w:p w14:paraId="3752C73E" w14:textId="0489CEEB" w:rsidR="0054533E" w:rsidRPr="00843F8D" w:rsidRDefault="0054533E" w:rsidP="0054533E">
            <w:pPr>
              <w:rPr>
                <w:sz w:val="22"/>
                <w:szCs w:val="22"/>
              </w:rPr>
            </w:pPr>
            <w:r w:rsidRPr="00843F8D">
              <w:rPr>
                <w:sz w:val="22"/>
                <w:szCs w:val="22"/>
              </w:rPr>
              <w:t xml:space="preserve">У. Уметь разрабатывать и обосновывать предложения по их совершенствованию с учетом критериев социально-экономической эффективности </w:t>
            </w:r>
          </w:p>
        </w:tc>
        <w:tc>
          <w:tcPr>
            <w:tcW w:w="3680" w:type="dxa"/>
          </w:tcPr>
          <w:p w14:paraId="7DB2702F" w14:textId="77777777" w:rsidR="0054533E" w:rsidRPr="00843F8D" w:rsidRDefault="0054533E" w:rsidP="0054533E">
            <w:pPr>
              <w:rPr>
                <w:sz w:val="22"/>
                <w:szCs w:val="22"/>
              </w:rPr>
            </w:pPr>
            <w:r w:rsidRPr="00843F8D">
              <w:rPr>
                <w:sz w:val="22"/>
                <w:szCs w:val="22"/>
              </w:rPr>
              <w:t>Логически грамотные экономические оценки и обоснования управленческих решений</w:t>
            </w:r>
          </w:p>
        </w:tc>
        <w:tc>
          <w:tcPr>
            <w:tcW w:w="3572" w:type="dxa"/>
          </w:tcPr>
          <w:p w14:paraId="4186B309" w14:textId="352090BC" w:rsidR="0054533E" w:rsidRPr="00843F8D" w:rsidRDefault="0054533E" w:rsidP="0054533E">
            <w:pPr>
              <w:rPr>
                <w:sz w:val="22"/>
                <w:szCs w:val="22"/>
              </w:rPr>
            </w:pPr>
            <w:r w:rsidRPr="00843F8D">
              <w:rPr>
                <w:sz w:val="22"/>
                <w:szCs w:val="22"/>
              </w:rPr>
              <w:t>Разработка отчетов, содержащих экономически корректное формулирование управленческих решений</w:t>
            </w:r>
          </w:p>
        </w:tc>
      </w:tr>
      <w:tr w:rsidR="0054533E" w:rsidRPr="00843F8D" w14:paraId="0DED360D" w14:textId="77777777" w:rsidTr="000F0364">
        <w:trPr>
          <w:trHeight w:val="1318"/>
        </w:trPr>
        <w:tc>
          <w:tcPr>
            <w:tcW w:w="1566" w:type="dxa"/>
            <w:vMerge/>
          </w:tcPr>
          <w:p w14:paraId="7B9B6284" w14:textId="77777777" w:rsidR="0054533E" w:rsidRPr="00843F8D" w:rsidRDefault="0054533E" w:rsidP="0054533E">
            <w:pPr>
              <w:rPr>
                <w:sz w:val="22"/>
                <w:szCs w:val="22"/>
              </w:rPr>
            </w:pPr>
          </w:p>
        </w:tc>
        <w:tc>
          <w:tcPr>
            <w:tcW w:w="2724" w:type="dxa"/>
            <w:vMerge/>
          </w:tcPr>
          <w:p w14:paraId="131F4F94" w14:textId="77777777" w:rsidR="0054533E" w:rsidRPr="00843F8D" w:rsidRDefault="0054533E" w:rsidP="0054533E">
            <w:pPr>
              <w:rPr>
                <w:sz w:val="22"/>
                <w:szCs w:val="22"/>
              </w:rPr>
            </w:pPr>
          </w:p>
        </w:tc>
        <w:tc>
          <w:tcPr>
            <w:tcW w:w="3076" w:type="dxa"/>
            <w:gridSpan w:val="2"/>
          </w:tcPr>
          <w:p w14:paraId="333C8A5A" w14:textId="35D3B143" w:rsidR="0054533E" w:rsidRPr="00843F8D" w:rsidRDefault="0054533E" w:rsidP="0054533E">
            <w:pPr>
              <w:rPr>
                <w:sz w:val="22"/>
                <w:szCs w:val="22"/>
              </w:rPr>
            </w:pPr>
            <w:r w:rsidRPr="00843F8D">
              <w:rPr>
                <w:sz w:val="22"/>
                <w:szCs w:val="22"/>
              </w:rPr>
              <w:t>В. Владеть навыками разработки управленческих решений на основе проведенного анализа, обоснования принятых решений с учетом рисков и возможных социально-экономических последствий</w:t>
            </w:r>
          </w:p>
        </w:tc>
        <w:tc>
          <w:tcPr>
            <w:tcW w:w="3680" w:type="dxa"/>
          </w:tcPr>
          <w:p w14:paraId="34947144" w14:textId="13276DEB" w:rsidR="0054533E" w:rsidRPr="00843F8D" w:rsidRDefault="0054533E" w:rsidP="0054533E">
            <w:pPr>
              <w:rPr>
                <w:sz w:val="22"/>
                <w:szCs w:val="22"/>
              </w:rPr>
            </w:pPr>
            <w:r w:rsidRPr="00843F8D">
              <w:rPr>
                <w:sz w:val="22"/>
                <w:szCs w:val="22"/>
              </w:rPr>
              <w:t>Грамотная и экономически корректная разработка и обоснование предложений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3572" w:type="dxa"/>
          </w:tcPr>
          <w:p w14:paraId="3DCA1DFD" w14:textId="60CA2A32" w:rsidR="0054533E" w:rsidRPr="00843F8D" w:rsidRDefault="0054533E" w:rsidP="0054533E">
            <w:pPr>
              <w:rPr>
                <w:sz w:val="22"/>
                <w:szCs w:val="22"/>
              </w:rPr>
            </w:pPr>
            <w:r w:rsidRPr="00843F8D">
              <w:rPr>
                <w:sz w:val="22"/>
                <w:szCs w:val="22"/>
              </w:rPr>
              <w:t>Написание развернутых и экономически грамотных выводов, заключений, управленческих решений и их обоснование</w:t>
            </w:r>
          </w:p>
        </w:tc>
      </w:tr>
      <w:tr w:rsidR="0054533E" w:rsidRPr="00843F8D" w14:paraId="0876E3F4" w14:textId="77777777" w:rsidTr="000F0364">
        <w:tc>
          <w:tcPr>
            <w:tcW w:w="1566" w:type="dxa"/>
            <w:vMerge w:val="restart"/>
          </w:tcPr>
          <w:p w14:paraId="603F3A9B" w14:textId="77777777" w:rsidR="0054533E" w:rsidRPr="00843F8D" w:rsidRDefault="0054533E" w:rsidP="0054533E">
            <w:pPr>
              <w:jc w:val="both"/>
              <w:rPr>
                <w:sz w:val="22"/>
                <w:szCs w:val="22"/>
              </w:rPr>
            </w:pPr>
            <w:r w:rsidRPr="00843F8D">
              <w:rPr>
                <w:sz w:val="22"/>
                <w:szCs w:val="22"/>
              </w:rPr>
              <w:t>ПК-14</w:t>
            </w:r>
          </w:p>
        </w:tc>
        <w:tc>
          <w:tcPr>
            <w:tcW w:w="2731" w:type="dxa"/>
            <w:gridSpan w:val="2"/>
            <w:vMerge w:val="restart"/>
          </w:tcPr>
          <w:p w14:paraId="74B83AC0" w14:textId="69DC6350"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 (ПК-14);</w:t>
            </w:r>
          </w:p>
        </w:tc>
        <w:tc>
          <w:tcPr>
            <w:tcW w:w="3069" w:type="dxa"/>
          </w:tcPr>
          <w:p w14:paraId="3FE2B1F9" w14:textId="15443168"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 xml:space="preserve">принципы синтетического и аналитического учета; цель, задачи и структуру документирования хозяйственных операций; </w:t>
            </w:r>
            <w:r w:rsidRPr="00843F8D">
              <w:rPr>
                <w:sz w:val="22"/>
                <w:szCs w:val="22"/>
              </w:rPr>
              <w:t>порядок учета денежных средств</w:t>
            </w:r>
            <w:r w:rsidRPr="00843F8D">
              <w:rPr>
                <w:sz w:val="22"/>
                <w:szCs w:val="22"/>
                <w:shd w:val="clear" w:color="auto" w:fill="FFFFFF"/>
              </w:rPr>
              <w:t>; формы первичных документов и их обязательные реквизиты; структуру плана счетов бухгалтерского учета организации</w:t>
            </w:r>
          </w:p>
        </w:tc>
        <w:tc>
          <w:tcPr>
            <w:tcW w:w="3680" w:type="dxa"/>
          </w:tcPr>
          <w:p w14:paraId="76D28215" w14:textId="63C37004" w:rsidR="0054533E" w:rsidRPr="00843F8D" w:rsidRDefault="0054533E" w:rsidP="0054533E">
            <w:pPr>
              <w:rPr>
                <w:sz w:val="22"/>
                <w:szCs w:val="22"/>
              </w:rPr>
            </w:pPr>
            <w:r w:rsidRPr="00843F8D">
              <w:rPr>
                <w:sz w:val="22"/>
                <w:szCs w:val="22"/>
              </w:rPr>
              <w:t>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учету денежных средств, документирование хозяйственных операций</w:t>
            </w:r>
          </w:p>
        </w:tc>
        <w:tc>
          <w:tcPr>
            <w:tcW w:w="3572" w:type="dxa"/>
          </w:tcPr>
          <w:p w14:paraId="04D55DAA" w14:textId="1C7B28F3" w:rsidR="0054533E" w:rsidRPr="00843F8D" w:rsidRDefault="0054533E" w:rsidP="0054533E">
            <w:pPr>
              <w:rPr>
                <w:sz w:val="22"/>
                <w:szCs w:val="22"/>
              </w:rPr>
            </w:pPr>
            <w:r w:rsidRPr="00843F8D">
              <w:rPr>
                <w:sz w:val="22"/>
                <w:szCs w:val="22"/>
              </w:rPr>
              <w:t>Полнота и содержательность ответа; умение приводить примеры по учету денежных средств;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w:t>
            </w:r>
          </w:p>
        </w:tc>
      </w:tr>
      <w:tr w:rsidR="0054533E" w:rsidRPr="00843F8D" w14:paraId="46EF397D" w14:textId="77777777" w:rsidTr="000F0364">
        <w:tc>
          <w:tcPr>
            <w:tcW w:w="1566" w:type="dxa"/>
            <w:vMerge/>
          </w:tcPr>
          <w:p w14:paraId="5413CD06" w14:textId="77777777" w:rsidR="0054533E" w:rsidRPr="00843F8D" w:rsidRDefault="0054533E" w:rsidP="0054533E">
            <w:pPr>
              <w:jc w:val="both"/>
              <w:rPr>
                <w:sz w:val="22"/>
                <w:szCs w:val="22"/>
              </w:rPr>
            </w:pPr>
          </w:p>
        </w:tc>
        <w:tc>
          <w:tcPr>
            <w:tcW w:w="2731" w:type="dxa"/>
            <w:gridSpan w:val="2"/>
            <w:vMerge/>
          </w:tcPr>
          <w:p w14:paraId="16AD40AA" w14:textId="77777777" w:rsidR="0054533E" w:rsidRPr="00843F8D" w:rsidRDefault="0054533E" w:rsidP="0054533E">
            <w:pPr>
              <w:jc w:val="both"/>
              <w:rPr>
                <w:sz w:val="22"/>
                <w:szCs w:val="22"/>
              </w:rPr>
            </w:pPr>
          </w:p>
        </w:tc>
        <w:tc>
          <w:tcPr>
            <w:tcW w:w="3069" w:type="dxa"/>
          </w:tcPr>
          <w:p w14:paraId="27A23562" w14:textId="16120D50"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идентифицировать и регистрировать факты хозяйственной деятельности с помощью первичных документов; отражать в учете движение денежных средств, на основании плана счетов составлять бухгалтерские проводки; выявлять недостатки и проводить анализ составленных сводных бухгалтерских проводок</w:t>
            </w:r>
          </w:p>
        </w:tc>
        <w:tc>
          <w:tcPr>
            <w:tcW w:w="3680" w:type="dxa"/>
          </w:tcPr>
          <w:p w14:paraId="14E6AE6C" w14:textId="2D15C782" w:rsidR="0054533E" w:rsidRPr="00843F8D" w:rsidRDefault="0054533E" w:rsidP="0054533E">
            <w:pPr>
              <w:rPr>
                <w:sz w:val="22"/>
                <w:szCs w:val="22"/>
              </w:rPr>
            </w:pPr>
            <w:r w:rsidRPr="00843F8D">
              <w:rPr>
                <w:sz w:val="22"/>
                <w:szCs w:val="22"/>
              </w:rPr>
              <w:t xml:space="preserve">Составление бухгалтерских проводок по учету денежных средств, формирование первичных документов для </w:t>
            </w:r>
            <w:r w:rsidRPr="00843F8D">
              <w:rPr>
                <w:sz w:val="22"/>
                <w:szCs w:val="22"/>
                <w:shd w:val="clear" w:color="auto" w:fill="FFFFFF"/>
              </w:rPr>
              <w:t>регистрации фактов хозяйственной деятельности</w:t>
            </w:r>
            <w:r w:rsidRPr="00843F8D">
              <w:rPr>
                <w:sz w:val="22"/>
                <w:szCs w:val="22"/>
              </w:rPr>
              <w:t>, разработка рабочего плана счетов и формирование на его основе бухгалтерских проводок</w:t>
            </w:r>
          </w:p>
        </w:tc>
        <w:tc>
          <w:tcPr>
            <w:tcW w:w="3572" w:type="dxa"/>
          </w:tcPr>
          <w:p w14:paraId="70BE1316" w14:textId="29313CE4" w:rsidR="0054533E" w:rsidRPr="00843F8D" w:rsidRDefault="0054533E" w:rsidP="0054533E">
            <w:pPr>
              <w:rPr>
                <w:sz w:val="22"/>
                <w:szCs w:val="22"/>
              </w:rPr>
            </w:pPr>
            <w:r w:rsidRPr="00843F8D">
              <w:rPr>
                <w:sz w:val="22"/>
                <w:szCs w:val="22"/>
              </w:rPr>
              <w:t xml:space="preserve">Полнота и содержательность составленных бухгалтерских проводок, </w:t>
            </w:r>
            <w:r w:rsidRPr="00843F8D">
              <w:rPr>
                <w:sz w:val="22"/>
                <w:szCs w:val="22"/>
                <w:shd w:val="clear" w:color="auto" w:fill="FFFFFF"/>
              </w:rPr>
              <w:t xml:space="preserve">регистров фактов хозяйственной деятельности и </w:t>
            </w:r>
            <w:r w:rsidRPr="00843F8D">
              <w:rPr>
                <w:sz w:val="22"/>
                <w:szCs w:val="22"/>
              </w:rPr>
              <w:t>рабочего плана счетов</w:t>
            </w:r>
          </w:p>
        </w:tc>
      </w:tr>
      <w:tr w:rsidR="0054533E" w:rsidRPr="00843F8D" w14:paraId="083CF221" w14:textId="77777777" w:rsidTr="000F0364">
        <w:trPr>
          <w:trHeight w:val="4144"/>
        </w:trPr>
        <w:tc>
          <w:tcPr>
            <w:tcW w:w="1566" w:type="dxa"/>
            <w:vMerge/>
          </w:tcPr>
          <w:p w14:paraId="627D4C0C" w14:textId="77777777" w:rsidR="0054533E" w:rsidRPr="00843F8D" w:rsidRDefault="0054533E" w:rsidP="0054533E">
            <w:pPr>
              <w:jc w:val="both"/>
              <w:rPr>
                <w:sz w:val="22"/>
                <w:szCs w:val="22"/>
              </w:rPr>
            </w:pPr>
          </w:p>
        </w:tc>
        <w:tc>
          <w:tcPr>
            <w:tcW w:w="2731" w:type="dxa"/>
            <w:gridSpan w:val="2"/>
            <w:vMerge/>
          </w:tcPr>
          <w:p w14:paraId="7BDB47D1" w14:textId="77777777" w:rsidR="0054533E" w:rsidRPr="00843F8D" w:rsidRDefault="0054533E" w:rsidP="0054533E">
            <w:pPr>
              <w:jc w:val="both"/>
              <w:rPr>
                <w:sz w:val="22"/>
                <w:szCs w:val="22"/>
              </w:rPr>
            </w:pPr>
          </w:p>
        </w:tc>
        <w:tc>
          <w:tcPr>
            <w:tcW w:w="3069" w:type="dxa"/>
          </w:tcPr>
          <w:p w14:paraId="7894BDAC" w14:textId="4D957633" w:rsidR="0054533E" w:rsidRPr="00843F8D" w:rsidRDefault="0054533E" w:rsidP="0054533E">
            <w:pPr>
              <w:jc w:val="both"/>
              <w:rPr>
                <w:sz w:val="22"/>
                <w:szCs w:val="22"/>
              </w:rPr>
            </w:pPr>
            <w:r w:rsidRPr="00843F8D">
              <w:rPr>
                <w:sz w:val="22"/>
                <w:szCs w:val="22"/>
              </w:rPr>
              <w:t xml:space="preserve">В. Владеть </w:t>
            </w:r>
            <w:r w:rsidRPr="00843F8D">
              <w:rPr>
                <w:sz w:val="22"/>
                <w:szCs w:val="22"/>
                <w:shd w:val="clear" w:color="auto" w:fill="FFFFFF"/>
              </w:rPr>
              <w:t>навыками по документированию фактов хозяйственной деятельности; приемами по разработке рабочего плана счетов бухгалтерского учета организации и формированию на его основе бухгалтерских проводок</w:t>
            </w:r>
          </w:p>
        </w:tc>
        <w:tc>
          <w:tcPr>
            <w:tcW w:w="3680" w:type="dxa"/>
          </w:tcPr>
          <w:p w14:paraId="7D3D61E5" w14:textId="22950B01" w:rsidR="0054533E" w:rsidRPr="00843F8D" w:rsidRDefault="0054533E" w:rsidP="0054533E">
            <w:pPr>
              <w:rPr>
                <w:sz w:val="22"/>
                <w:szCs w:val="22"/>
              </w:rPr>
            </w:pPr>
            <w:r w:rsidRPr="00843F8D">
              <w:rPr>
                <w:sz w:val="22"/>
                <w:szCs w:val="22"/>
              </w:rPr>
              <w:t xml:space="preserve">Осуществление </w:t>
            </w:r>
            <w:r w:rsidRPr="00843F8D">
              <w:rPr>
                <w:sz w:val="22"/>
                <w:szCs w:val="22"/>
                <w:shd w:val="clear" w:color="auto" w:fill="FFFFFF"/>
              </w:rPr>
              <w:t>документирования фактов хозяйственной деятельности организации; обоснование, разработанного рабочего плана счетов бухгалтерского учета для формирования на его основе бухгалтерских проводок</w:t>
            </w:r>
            <w:r w:rsidRPr="00843F8D">
              <w:rPr>
                <w:sz w:val="22"/>
                <w:szCs w:val="22"/>
              </w:rPr>
              <w:t xml:space="preserve"> </w:t>
            </w:r>
          </w:p>
        </w:tc>
        <w:tc>
          <w:tcPr>
            <w:tcW w:w="3572" w:type="dxa"/>
          </w:tcPr>
          <w:p w14:paraId="36E19C7B" w14:textId="377F8A93" w:rsidR="0054533E" w:rsidRPr="00843F8D" w:rsidRDefault="0054533E" w:rsidP="0054533E">
            <w:pPr>
              <w:rPr>
                <w:sz w:val="22"/>
                <w:szCs w:val="22"/>
              </w:rPr>
            </w:pPr>
            <w:r w:rsidRPr="00843F8D">
              <w:rPr>
                <w:sz w:val="22"/>
                <w:szCs w:val="22"/>
              </w:rPr>
              <w:t>Полнота и содержательность представленной информации и выполненных заданий</w:t>
            </w:r>
          </w:p>
        </w:tc>
      </w:tr>
      <w:tr w:rsidR="0054533E" w:rsidRPr="00843F8D" w14:paraId="183A96E6" w14:textId="77777777" w:rsidTr="000F0364">
        <w:tc>
          <w:tcPr>
            <w:tcW w:w="1566" w:type="dxa"/>
            <w:vMerge w:val="restart"/>
          </w:tcPr>
          <w:p w14:paraId="25218E7E" w14:textId="77777777" w:rsidR="0054533E" w:rsidRPr="00843F8D" w:rsidRDefault="0054533E" w:rsidP="0054533E">
            <w:pPr>
              <w:jc w:val="both"/>
              <w:rPr>
                <w:sz w:val="22"/>
                <w:szCs w:val="22"/>
              </w:rPr>
            </w:pPr>
            <w:r w:rsidRPr="00843F8D">
              <w:rPr>
                <w:sz w:val="22"/>
                <w:szCs w:val="22"/>
              </w:rPr>
              <w:t>ПК-15</w:t>
            </w:r>
          </w:p>
        </w:tc>
        <w:tc>
          <w:tcPr>
            <w:tcW w:w="2731" w:type="dxa"/>
            <w:gridSpan w:val="2"/>
            <w:vMerge w:val="restart"/>
          </w:tcPr>
          <w:p w14:paraId="13643B96" w14:textId="3AD78FEA"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формировать бухгалтерские проводки по учету источников и итогам инвентаризации и финансовых обязательств организации (ПК-15);</w:t>
            </w:r>
          </w:p>
        </w:tc>
        <w:tc>
          <w:tcPr>
            <w:tcW w:w="3069" w:type="dxa"/>
          </w:tcPr>
          <w:p w14:paraId="6DA8600D" w14:textId="79E46EF2"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содержание и состав источников хозяйственных средств; цели и задачи инвентаризации, правила проведения инвентаризации и правила оформления документации по итогам инвентаризации; цели создания постоянно действующей комиссии по инвентаризации; систему и методы проведения</w:t>
            </w:r>
          </w:p>
        </w:tc>
        <w:tc>
          <w:tcPr>
            <w:tcW w:w="3680" w:type="dxa"/>
          </w:tcPr>
          <w:p w14:paraId="6F79C489" w14:textId="6FCB420A" w:rsidR="0054533E" w:rsidRPr="00843F8D" w:rsidRDefault="0054533E" w:rsidP="0054533E">
            <w:pPr>
              <w:rPr>
                <w:sz w:val="22"/>
                <w:szCs w:val="22"/>
              </w:rPr>
            </w:pPr>
            <w:r w:rsidRPr="00843F8D">
              <w:rPr>
                <w:sz w:val="22"/>
                <w:szCs w:val="22"/>
              </w:rPr>
              <w:t>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учету источников и итогам инвентаризации и финансовых обязательств организации</w:t>
            </w:r>
          </w:p>
        </w:tc>
        <w:tc>
          <w:tcPr>
            <w:tcW w:w="3572" w:type="dxa"/>
          </w:tcPr>
          <w:p w14:paraId="2D75B8AD" w14:textId="34385726" w:rsidR="0054533E" w:rsidRPr="00843F8D" w:rsidRDefault="0054533E" w:rsidP="0054533E">
            <w:pPr>
              <w:rPr>
                <w:sz w:val="22"/>
                <w:szCs w:val="22"/>
              </w:rPr>
            </w:pPr>
            <w:r w:rsidRPr="00843F8D">
              <w:rPr>
                <w:sz w:val="22"/>
                <w:szCs w:val="22"/>
              </w:rPr>
              <w:t>Полнота и содержательность ответа; умение приводить примеры источников и итогам инвентаризации и финансовых обязательств организации;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 обоснованность обращения к базам данных</w:t>
            </w:r>
          </w:p>
        </w:tc>
      </w:tr>
      <w:tr w:rsidR="0054533E" w:rsidRPr="00843F8D" w14:paraId="12CF69CB" w14:textId="77777777" w:rsidTr="000F0364">
        <w:tc>
          <w:tcPr>
            <w:tcW w:w="1566" w:type="dxa"/>
            <w:vMerge/>
          </w:tcPr>
          <w:p w14:paraId="1ABBA510" w14:textId="77777777" w:rsidR="0054533E" w:rsidRPr="00843F8D" w:rsidRDefault="0054533E" w:rsidP="0054533E">
            <w:pPr>
              <w:jc w:val="both"/>
              <w:rPr>
                <w:sz w:val="22"/>
                <w:szCs w:val="22"/>
              </w:rPr>
            </w:pPr>
          </w:p>
        </w:tc>
        <w:tc>
          <w:tcPr>
            <w:tcW w:w="2731" w:type="dxa"/>
            <w:gridSpan w:val="2"/>
            <w:vMerge/>
          </w:tcPr>
          <w:p w14:paraId="2BB8106F" w14:textId="77777777" w:rsidR="0054533E" w:rsidRPr="00843F8D" w:rsidRDefault="0054533E" w:rsidP="0054533E">
            <w:pPr>
              <w:jc w:val="both"/>
              <w:rPr>
                <w:sz w:val="22"/>
                <w:szCs w:val="22"/>
              </w:rPr>
            </w:pPr>
          </w:p>
        </w:tc>
        <w:tc>
          <w:tcPr>
            <w:tcW w:w="3069" w:type="dxa"/>
          </w:tcPr>
          <w:p w14:paraId="7A3EEFAB" w14:textId="4B8133BF"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отражать в бухгалтерском учете наличие и движение источников, анализировать результаты проведения инвентаризации. отражать в бухгалтерском учете финансовых обязательств организации, отражать в бухгалтерском учете наличие и движение источников, финансовых обязательств организации и итогов инвентаризации</w:t>
            </w:r>
          </w:p>
        </w:tc>
        <w:tc>
          <w:tcPr>
            <w:tcW w:w="3680" w:type="dxa"/>
          </w:tcPr>
          <w:p w14:paraId="5B7D7785" w14:textId="6D631D53" w:rsidR="0054533E" w:rsidRPr="00843F8D" w:rsidRDefault="0054533E" w:rsidP="0054533E">
            <w:pPr>
              <w:rPr>
                <w:sz w:val="22"/>
                <w:szCs w:val="22"/>
              </w:rPr>
            </w:pPr>
            <w:r w:rsidRPr="00843F8D">
              <w:rPr>
                <w:sz w:val="22"/>
                <w:szCs w:val="22"/>
              </w:rPr>
              <w:t xml:space="preserve">Составление бухгалтерских проводок по учету источников и итогам инвентаризации и финансовых обязательств организации, формирование первичных документов для </w:t>
            </w:r>
            <w:r w:rsidRPr="00843F8D">
              <w:rPr>
                <w:sz w:val="22"/>
                <w:szCs w:val="22"/>
                <w:shd w:val="clear" w:color="auto" w:fill="FFFFFF"/>
              </w:rPr>
              <w:t>проведения инвентаризации в организации</w:t>
            </w:r>
          </w:p>
        </w:tc>
        <w:tc>
          <w:tcPr>
            <w:tcW w:w="3572" w:type="dxa"/>
          </w:tcPr>
          <w:p w14:paraId="775F01A7" w14:textId="10922F1B" w:rsidR="0054533E" w:rsidRPr="00843F8D" w:rsidRDefault="0054533E" w:rsidP="0054533E">
            <w:pPr>
              <w:rPr>
                <w:sz w:val="22"/>
                <w:szCs w:val="22"/>
              </w:rPr>
            </w:pPr>
            <w:r w:rsidRPr="00843F8D">
              <w:rPr>
                <w:sz w:val="22"/>
                <w:szCs w:val="22"/>
              </w:rPr>
              <w:t>Полнота и содержательность составленных бухгалтерских проводок по учету источников и итогам инвентаризации и финансовых обязательств организации</w:t>
            </w:r>
          </w:p>
        </w:tc>
      </w:tr>
      <w:tr w:rsidR="0054533E" w:rsidRPr="00843F8D" w14:paraId="1313BF4A" w14:textId="77777777" w:rsidTr="000F0364">
        <w:tc>
          <w:tcPr>
            <w:tcW w:w="1566" w:type="dxa"/>
            <w:vMerge/>
          </w:tcPr>
          <w:p w14:paraId="3A1A499E" w14:textId="77777777" w:rsidR="0054533E" w:rsidRPr="00843F8D" w:rsidRDefault="0054533E" w:rsidP="0054533E">
            <w:pPr>
              <w:jc w:val="both"/>
              <w:rPr>
                <w:sz w:val="22"/>
                <w:szCs w:val="22"/>
              </w:rPr>
            </w:pPr>
          </w:p>
        </w:tc>
        <w:tc>
          <w:tcPr>
            <w:tcW w:w="2731" w:type="dxa"/>
            <w:gridSpan w:val="2"/>
            <w:vMerge/>
          </w:tcPr>
          <w:p w14:paraId="1D870712" w14:textId="77777777" w:rsidR="0054533E" w:rsidRPr="00843F8D" w:rsidRDefault="0054533E" w:rsidP="0054533E">
            <w:pPr>
              <w:jc w:val="both"/>
              <w:rPr>
                <w:sz w:val="22"/>
                <w:szCs w:val="22"/>
              </w:rPr>
            </w:pPr>
          </w:p>
        </w:tc>
        <w:tc>
          <w:tcPr>
            <w:tcW w:w="3069" w:type="dxa"/>
          </w:tcPr>
          <w:p w14:paraId="7A1582CC" w14:textId="36AB0DB7" w:rsidR="0054533E" w:rsidRPr="00843F8D" w:rsidRDefault="0054533E" w:rsidP="0054533E">
            <w:pPr>
              <w:jc w:val="both"/>
              <w:rPr>
                <w:sz w:val="22"/>
                <w:szCs w:val="22"/>
              </w:rPr>
            </w:pPr>
            <w:r w:rsidRPr="00843F8D">
              <w:rPr>
                <w:sz w:val="22"/>
                <w:szCs w:val="22"/>
              </w:rPr>
              <w:t xml:space="preserve">В. Владеть </w:t>
            </w:r>
            <w:r w:rsidRPr="00843F8D">
              <w:rPr>
                <w:sz w:val="22"/>
                <w:szCs w:val="22"/>
                <w:shd w:val="clear" w:color="auto" w:fill="FFFFFF"/>
              </w:rPr>
              <w:t>методикой учета источников хозяйственных средств; навыками самостоятельной работы по отражению в учете результатов инвентаризации имущества, методикой учета источников хозяйственных средств и обязательств организации</w:t>
            </w:r>
          </w:p>
        </w:tc>
        <w:tc>
          <w:tcPr>
            <w:tcW w:w="3680" w:type="dxa"/>
          </w:tcPr>
          <w:p w14:paraId="2647CB0A" w14:textId="565D5553" w:rsidR="0054533E" w:rsidRPr="00843F8D" w:rsidRDefault="0054533E" w:rsidP="0054533E">
            <w:pPr>
              <w:rPr>
                <w:sz w:val="22"/>
                <w:szCs w:val="22"/>
              </w:rPr>
            </w:pPr>
            <w:r w:rsidRPr="00843F8D">
              <w:rPr>
                <w:sz w:val="22"/>
                <w:szCs w:val="22"/>
              </w:rPr>
              <w:t xml:space="preserve">Отражение </w:t>
            </w:r>
            <w:r w:rsidRPr="00843F8D">
              <w:rPr>
                <w:sz w:val="22"/>
                <w:szCs w:val="22"/>
                <w:shd w:val="clear" w:color="auto" w:fill="FFFFFF"/>
              </w:rPr>
              <w:t>в учете результатов инвентаризации имущества и раскрытие методики учета источников хозяйственных средств и обязательств организации</w:t>
            </w:r>
          </w:p>
        </w:tc>
        <w:tc>
          <w:tcPr>
            <w:tcW w:w="3572" w:type="dxa"/>
          </w:tcPr>
          <w:p w14:paraId="2B450D16" w14:textId="5137480C" w:rsidR="0054533E" w:rsidRPr="00843F8D" w:rsidRDefault="0054533E" w:rsidP="0054533E">
            <w:pPr>
              <w:rPr>
                <w:sz w:val="22"/>
                <w:szCs w:val="22"/>
              </w:rPr>
            </w:pPr>
            <w:r w:rsidRPr="00843F8D">
              <w:rPr>
                <w:sz w:val="22"/>
                <w:szCs w:val="22"/>
              </w:rPr>
              <w:t>Полнота, самостоятельность и содержательность представленной информации и выполненных заданий</w:t>
            </w:r>
          </w:p>
        </w:tc>
      </w:tr>
      <w:tr w:rsidR="0054533E" w:rsidRPr="00843F8D" w14:paraId="7F9AA308" w14:textId="77777777" w:rsidTr="000F0364">
        <w:tc>
          <w:tcPr>
            <w:tcW w:w="1566" w:type="dxa"/>
            <w:vMerge w:val="restart"/>
          </w:tcPr>
          <w:p w14:paraId="779E397E" w14:textId="77777777" w:rsidR="0054533E" w:rsidRPr="00843F8D" w:rsidRDefault="0054533E" w:rsidP="0054533E">
            <w:pPr>
              <w:jc w:val="both"/>
              <w:rPr>
                <w:sz w:val="22"/>
                <w:szCs w:val="22"/>
              </w:rPr>
            </w:pPr>
            <w:r w:rsidRPr="00843F8D">
              <w:rPr>
                <w:sz w:val="22"/>
                <w:szCs w:val="22"/>
              </w:rPr>
              <w:t>ПК-16</w:t>
            </w:r>
          </w:p>
        </w:tc>
        <w:tc>
          <w:tcPr>
            <w:tcW w:w="2731" w:type="dxa"/>
            <w:gridSpan w:val="2"/>
            <w:vMerge w:val="restart"/>
          </w:tcPr>
          <w:p w14:paraId="0C109F25" w14:textId="35575993"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tc>
        <w:tc>
          <w:tcPr>
            <w:tcW w:w="3069" w:type="dxa"/>
          </w:tcPr>
          <w:p w14:paraId="74B61865" w14:textId="5B39EB76"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основные виды платежных документов и правила их оформления, формы денежных расчетов, правила их регистрации на счетах бухгалтерского учета, бухгалтерские проводки по перечислению налогов и сборов в бюджеты и во внебюджетные фонды различных уровней</w:t>
            </w:r>
          </w:p>
        </w:tc>
        <w:tc>
          <w:tcPr>
            <w:tcW w:w="3680" w:type="dxa"/>
          </w:tcPr>
          <w:p w14:paraId="08D2BF40" w14:textId="4A2DA2C2" w:rsidR="0054533E" w:rsidRPr="00843F8D" w:rsidRDefault="0054533E" w:rsidP="0054533E">
            <w:pPr>
              <w:rPr>
                <w:sz w:val="22"/>
                <w:szCs w:val="22"/>
              </w:rPr>
            </w:pPr>
            <w:r w:rsidRPr="00843F8D">
              <w:rPr>
                <w:sz w:val="22"/>
                <w:szCs w:val="22"/>
              </w:rPr>
              <w:t>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начислению и перечислению налогов и сборов в бюджеты различных уровней, страховых взносов - во внебюджетные фонды</w:t>
            </w:r>
          </w:p>
        </w:tc>
        <w:tc>
          <w:tcPr>
            <w:tcW w:w="3572" w:type="dxa"/>
          </w:tcPr>
          <w:p w14:paraId="455F99C3" w14:textId="019E4283" w:rsidR="0054533E" w:rsidRPr="00843F8D" w:rsidRDefault="0054533E" w:rsidP="0054533E">
            <w:pPr>
              <w:rPr>
                <w:sz w:val="22"/>
                <w:szCs w:val="22"/>
              </w:rPr>
            </w:pPr>
            <w:r w:rsidRPr="00843F8D">
              <w:rPr>
                <w:sz w:val="22"/>
                <w:szCs w:val="22"/>
              </w:rPr>
              <w:t>Полнота и содержательность ответа; умение приводить примеры по начислению и перечислению налогов и сборов в бюджеты различных уровней, страховых взносов - во внебюджетные фонды</w:t>
            </w:r>
          </w:p>
        </w:tc>
      </w:tr>
      <w:tr w:rsidR="0054533E" w:rsidRPr="00843F8D" w14:paraId="1D171272" w14:textId="77777777" w:rsidTr="000F0364">
        <w:tc>
          <w:tcPr>
            <w:tcW w:w="1566" w:type="dxa"/>
            <w:vMerge/>
          </w:tcPr>
          <w:p w14:paraId="6A6D57E6" w14:textId="77777777" w:rsidR="0054533E" w:rsidRPr="00843F8D" w:rsidRDefault="0054533E" w:rsidP="0054533E">
            <w:pPr>
              <w:jc w:val="both"/>
              <w:rPr>
                <w:sz w:val="22"/>
                <w:szCs w:val="22"/>
              </w:rPr>
            </w:pPr>
          </w:p>
        </w:tc>
        <w:tc>
          <w:tcPr>
            <w:tcW w:w="2731" w:type="dxa"/>
            <w:gridSpan w:val="2"/>
            <w:vMerge/>
          </w:tcPr>
          <w:p w14:paraId="7FD20544" w14:textId="77777777" w:rsidR="0054533E" w:rsidRPr="00843F8D" w:rsidRDefault="0054533E" w:rsidP="0054533E">
            <w:pPr>
              <w:jc w:val="both"/>
              <w:rPr>
                <w:sz w:val="22"/>
                <w:szCs w:val="22"/>
              </w:rPr>
            </w:pPr>
          </w:p>
        </w:tc>
        <w:tc>
          <w:tcPr>
            <w:tcW w:w="3069" w:type="dxa"/>
          </w:tcPr>
          <w:p w14:paraId="3721056E" w14:textId="580B00BB"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формировать бухгалтерские проводки и оформлять платежные документы, формировать бухгалтерские проводки по начислению и перечислению налогов и сборов в бюджеты и во внебюджетные фонды различных уровней</w:t>
            </w:r>
          </w:p>
        </w:tc>
        <w:tc>
          <w:tcPr>
            <w:tcW w:w="3680" w:type="dxa"/>
          </w:tcPr>
          <w:p w14:paraId="08DA0D07" w14:textId="05E59E10" w:rsidR="0054533E" w:rsidRPr="00843F8D" w:rsidRDefault="0054533E" w:rsidP="0054533E">
            <w:pPr>
              <w:rPr>
                <w:sz w:val="22"/>
                <w:szCs w:val="22"/>
              </w:rPr>
            </w:pPr>
            <w:r w:rsidRPr="00843F8D">
              <w:rPr>
                <w:sz w:val="22"/>
                <w:szCs w:val="22"/>
              </w:rPr>
              <w:t>Составление бухгалтерских проводок и платежных документов по начислению и перечислению налогов и сборов в бюджеты различных уровней, страховых взносов - во внебюджетные фонды</w:t>
            </w:r>
          </w:p>
        </w:tc>
        <w:tc>
          <w:tcPr>
            <w:tcW w:w="3572" w:type="dxa"/>
          </w:tcPr>
          <w:p w14:paraId="303284A2" w14:textId="431A4D63" w:rsidR="0054533E" w:rsidRPr="00843F8D" w:rsidRDefault="0054533E" w:rsidP="0054533E">
            <w:pPr>
              <w:rPr>
                <w:sz w:val="22"/>
                <w:szCs w:val="22"/>
              </w:rPr>
            </w:pPr>
            <w:r w:rsidRPr="00843F8D">
              <w:rPr>
                <w:sz w:val="22"/>
                <w:szCs w:val="22"/>
              </w:rPr>
              <w:t>Полнота, содержательность и соответствие требованиям законодательства составленных бухгалтерских проводок и платежных документов по начислению и перечислению налогов и сборов в бюджеты различных уровней, страховых взносов - во внебюджетные фонды</w:t>
            </w:r>
          </w:p>
        </w:tc>
      </w:tr>
      <w:tr w:rsidR="0054533E" w:rsidRPr="00843F8D" w14:paraId="236A58E6" w14:textId="77777777" w:rsidTr="000F0364">
        <w:tc>
          <w:tcPr>
            <w:tcW w:w="1566" w:type="dxa"/>
            <w:vMerge/>
          </w:tcPr>
          <w:p w14:paraId="192B5FDB" w14:textId="77777777" w:rsidR="0054533E" w:rsidRPr="00843F8D" w:rsidRDefault="0054533E" w:rsidP="0054533E">
            <w:pPr>
              <w:jc w:val="both"/>
              <w:rPr>
                <w:sz w:val="22"/>
                <w:szCs w:val="22"/>
              </w:rPr>
            </w:pPr>
          </w:p>
        </w:tc>
        <w:tc>
          <w:tcPr>
            <w:tcW w:w="2731" w:type="dxa"/>
            <w:gridSpan w:val="2"/>
            <w:vMerge/>
          </w:tcPr>
          <w:p w14:paraId="30091021" w14:textId="77777777" w:rsidR="0054533E" w:rsidRPr="00843F8D" w:rsidRDefault="0054533E" w:rsidP="0054533E">
            <w:pPr>
              <w:jc w:val="both"/>
              <w:rPr>
                <w:sz w:val="22"/>
                <w:szCs w:val="22"/>
              </w:rPr>
            </w:pPr>
          </w:p>
        </w:tc>
        <w:tc>
          <w:tcPr>
            <w:tcW w:w="3069" w:type="dxa"/>
          </w:tcPr>
          <w:p w14:paraId="66BC84F9" w14:textId="3927F13B" w:rsidR="0054533E" w:rsidRPr="00843F8D" w:rsidRDefault="0054533E" w:rsidP="0054533E">
            <w:pPr>
              <w:jc w:val="both"/>
              <w:rPr>
                <w:sz w:val="22"/>
                <w:szCs w:val="22"/>
              </w:rPr>
            </w:pPr>
            <w:r w:rsidRPr="00843F8D">
              <w:rPr>
                <w:sz w:val="22"/>
                <w:szCs w:val="22"/>
              </w:rPr>
              <w:t xml:space="preserve">В. Владеть </w:t>
            </w:r>
            <w:r w:rsidRPr="00843F8D">
              <w:rPr>
                <w:sz w:val="22"/>
                <w:szCs w:val="22"/>
                <w:shd w:val="clear" w:color="auto" w:fill="FFFFFF"/>
              </w:rPr>
              <w:t>навыками самостоятельной работы по оформлению платежных документов; методикой учета налогов и сборов в бюджеты и во внебюджетные фонды различных уровней</w:t>
            </w:r>
          </w:p>
        </w:tc>
        <w:tc>
          <w:tcPr>
            <w:tcW w:w="3680" w:type="dxa"/>
          </w:tcPr>
          <w:p w14:paraId="69462D21" w14:textId="6131E6F7" w:rsidR="0054533E" w:rsidRPr="00843F8D" w:rsidRDefault="0054533E" w:rsidP="0054533E">
            <w:pPr>
              <w:rPr>
                <w:sz w:val="22"/>
                <w:szCs w:val="22"/>
              </w:rPr>
            </w:pPr>
            <w:r w:rsidRPr="00843F8D">
              <w:rPr>
                <w:sz w:val="22"/>
                <w:szCs w:val="22"/>
                <w:shd w:val="clear" w:color="auto" w:fill="FFFFFF"/>
              </w:rPr>
              <w:t>Оформление платежных документов и раскрытие методики учета налогов и сборов в бюджеты и во внебюджетные фонды различных уровней</w:t>
            </w:r>
          </w:p>
        </w:tc>
        <w:tc>
          <w:tcPr>
            <w:tcW w:w="3572" w:type="dxa"/>
          </w:tcPr>
          <w:p w14:paraId="443E41AD" w14:textId="5EBCECDA" w:rsidR="0054533E" w:rsidRPr="00843F8D" w:rsidRDefault="0054533E" w:rsidP="0054533E">
            <w:pPr>
              <w:rPr>
                <w:sz w:val="22"/>
                <w:szCs w:val="22"/>
              </w:rPr>
            </w:pPr>
            <w:r w:rsidRPr="00843F8D">
              <w:rPr>
                <w:sz w:val="22"/>
                <w:szCs w:val="22"/>
              </w:rPr>
              <w:t>Полнота и содержательность представленной информации и выполненных заданий</w:t>
            </w:r>
          </w:p>
        </w:tc>
      </w:tr>
      <w:tr w:rsidR="0054533E" w:rsidRPr="00843F8D" w14:paraId="60F9AE57" w14:textId="77777777" w:rsidTr="000F0364">
        <w:tc>
          <w:tcPr>
            <w:tcW w:w="1566" w:type="dxa"/>
            <w:vMerge w:val="restart"/>
          </w:tcPr>
          <w:p w14:paraId="41E13B3C" w14:textId="77777777" w:rsidR="0054533E" w:rsidRPr="00843F8D" w:rsidRDefault="0054533E" w:rsidP="0054533E">
            <w:pPr>
              <w:jc w:val="both"/>
              <w:rPr>
                <w:sz w:val="22"/>
                <w:szCs w:val="22"/>
              </w:rPr>
            </w:pPr>
            <w:r w:rsidRPr="00843F8D">
              <w:rPr>
                <w:sz w:val="22"/>
                <w:szCs w:val="22"/>
              </w:rPr>
              <w:t>ПК-17</w:t>
            </w:r>
          </w:p>
        </w:tc>
        <w:tc>
          <w:tcPr>
            <w:tcW w:w="2731" w:type="dxa"/>
            <w:gridSpan w:val="2"/>
            <w:vMerge w:val="restart"/>
          </w:tcPr>
          <w:p w14:paraId="78AA31CD" w14:textId="54DBA057"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tc>
        <w:tc>
          <w:tcPr>
            <w:tcW w:w="3069" w:type="dxa"/>
          </w:tcPr>
          <w:p w14:paraId="344590D7" w14:textId="4C5E4278"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содержание категорий «доходы» и «расходы» состав и критерии признания в бухгалтерском учете категорий «доходы» и «расходы», понятие, состав и принципы формирования бухгалтерской и статистической отчетности</w:t>
            </w:r>
          </w:p>
        </w:tc>
        <w:tc>
          <w:tcPr>
            <w:tcW w:w="3680" w:type="dxa"/>
          </w:tcPr>
          <w:p w14:paraId="6BD25C3F" w14:textId="7A7C2DF7" w:rsidR="0054533E" w:rsidRPr="00843F8D" w:rsidRDefault="0054533E" w:rsidP="0054533E">
            <w:pPr>
              <w:rPr>
                <w:sz w:val="22"/>
                <w:szCs w:val="22"/>
              </w:rPr>
            </w:pPr>
            <w:r w:rsidRPr="00843F8D">
              <w:rPr>
                <w:sz w:val="22"/>
                <w:szCs w:val="22"/>
              </w:rPr>
              <w:t>Использование различных баз бухгалтерских данных, современных информационных технологий и глобальных информационных ресурсов при отражении на счетах бухгалтерского учета финансовых результатов деятельности организации</w:t>
            </w:r>
          </w:p>
        </w:tc>
        <w:tc>
          <w:tcPr>
            <w:tcW w:w="3572" w:type="dxa"/>
          </w:tcPr>
          <w:p w14:paraId="0029DC6B" w14:textId="39F5D9BD" w:rsidR="0054533E" w:rsidRPr="00843F8D" w:rsidRDefault="0054533E" w:rsidP="0054533E">
            <w:pPr>
              <w:rPr>
                <w:sz w:val="22"/>
                <w:szCs w:val="22"/>
              </w:rPr>
            </w:pPr>
            <w:r w:rsidRPr="00843F8D">
              <w:rPr>
                <w:sz w:val="22"/>
                <w:szCs w:val="22"/>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w:t>
            </w:r>
          </w:p>
        </w:tc>
      </w:tr>
      <w:tr w:rsidR="0054533E" w:rsidRPr="00843F8D" w14:paraId="4E575C24" w14:textId="77777777" w:rsidTr="000F0364">
        <w:tc>
          <w:tcPr>
            <w:tcW w:w="1566" w:type="dxa"/>
            <w:vMerge/>
          </w:tcPr>
          <w:p w14:paraId="65A225A8" w14:textId="77777777" w:rsidR="0054533E" w:rsidRPr="00843F8D" w:rsidRDefault="0054533E" w:rsidP="0054533E">
            <w:pPr>
              <w:jc w:val="both"/>
              <w:rPr>
                <w:sz w:val="22"/>
                <w:szCs w:val="22"/>
              </w:rPr>
            </w:pPr>
          </w:p>
        </w:tc>
        <w:tc>
          <w:tcPr>
            <w:tcW w:w="2731" w:type="dxa"/>
            <w:gridSpan w:val="2"/>
            <w:vMerge/>
          </w:tcPr>
          <w:p w14:paraId="188B9565" w14:textId="77777777" w:rsidR="0054533E" w:rsidRPr="00843F8D" w:rsidRDefault="0054533E" w:rsidP="0054533E">
            <w:pPr>
              <w:jc w:val="both"/>
              <w:rPr>
                <w:sz w:val="22"/>
                <w:szCs w:val="22"/>
              </w:rPr>
            </w:pPr>
          </w:p>
        </w:tc>
        <w:tc>
          <w:tcPr>
            <w:tcW w:w="3069" w:type="dxa"/>
          </w:tcPr>
          <w:p w14:paraId="3DEF04BB" w14:textId="5728CDDC"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идентифицировать и регистрировать доходы и расходы организации, исчислять финансовые результаты на счетах бухгалтерского учета, составлять бухгалтерскую отчетность, заполнять формы налоговых деклараций и составлять формы статистической отчётности</w:t>
            </w:r>
          </w:p>
        </w:tc>
        <w:tc>
          <w:tcPr>
            <w:tcW w:w="3680" w:type="dxa"/>
          </w:tcPr>
          <w:p w14:paraId="159546E3" w14:textId="57969A65" w:rsidR="0054533E" w:rsidRPr="00843F8D" w:rsidRDefault="0054533E" w:rsidP="0054533E">
            <w:pPr>
              <w:rPr>
                <w:sz w:val="22"/>
                <w:szCs w:val="22"/>
              </w:rPr>
            </w:pPr>
            <w:r w:rsidRPr="00843F8D">
              <w:rPr>
                <w:sz w:val="22"/>
                <w:szCs w:val="22"/>
                <w:shd w:val="clear" w:color="auto" w:fill="FFFFFF"/>
              </w:rPr>
              <w:t>Идентификация и регистрирование доходов и расходов организации, исчисление финансовых результатов на счетах бухгалтерского учета, составление бухгалтерской и статистической отчетности и заполнение форм налоговых деклараций</w:t>
            </w:r>
          </w:p>
        </w:tc>
        <w:tc>
          <w:tcPr>
            <w:tcW w:w="3572" w:type="dxa"/>
          </w:tcPr>
          <w:p w14:paraId="1ACD3AD9" w14:textId="23852218" w:rsidR="0054533E" w:rsidRPr="00843F8D" w:rsidRDefault="0054533E" w:rsidP="0054533E">
            <w:pPr>
              <w:rPr>
                <w:sz w:val="22"/>
                <w:szCs w:val="22"/>
              </w:rPr>
            </w:pPr>
            <w:r w:rsidRPr="00843F8D">
              <w:rPr>
                <w:sz w:val="22"/>
                <w:szCs w:val="22"/>
              </w:rPr>
              <w:t xml:space="preserve">Правильность </w:t>
            </w:r>
            <w:r w:rsidRPr="00843F8D">
              <w:rPr>
                <w:sz w:val="22"/>
                <w:szCs w:val="22"/>
                <w:shd w:val="clear" w:color="auto" w:fill="FFFFFF"/>
              </w:rPr>
              <w:t>идентификации доходов и расходов организации</w:t>
            </w:r>
            <w:r w:rsidRPr="00843F8D">
              <w:rPr>
                <w:sz w:val="22"/>
                <w:szCs w:val="22"/>
              </w:rPr>
              <w:t xml:space="preserve"> и </w:t>
            </w:r>
            <w:r w:rsidRPr="00843F8D">
              <w:rPr>
                <w:sz w:val="22"/>
                <w:szCs w:val="22"/>
                <w:shd w:val="clear" w:color="auto" w:fill="FFFFFF"/>
              </w:rPr>
              <w:t>исчисления финансовых результатов на счетах бухгалтерского учета, а также составления бухгалтерской и статистической отчетности и заполнения форм налоговых деклараций</w:t>
            </w:r>
          </w:p>
        </w:tc>
      </w:tr>
      <w:tr w:rsidR="0054533E" w:rsidRPr="00843F8D" w14:paraId="3B0F1EB9" w14:textId="77777777" w:rsidTr="000F0364">
        <w:tc>
          <w:tcPr>
            <w:tcW w:w="1566" w:type="dxa"/>
            <w:vMerge/>
          </w:tcPr>
          <w:p w14:paraId="0876AB98" w14:textId="77777777" w:rsidR="0054533E" w:rsidRPr="00843F8D" w:rsidRDefault="0054533E" w:rsidP="0054533E">
            <w:pPr>
              <w:jc w:val="both"/>
              <w:rPr>
                <w:sz w:val="22"/>
                <w:szCs w:val="22"/>
              </w:rPr>
            </w:pPr>
          </w:p>
        </w:tc>
        <w:tc>
          <w:tcPr>
            <w:tcW w:w="2731" w:type="dxa"/>
            <w:gridSpan w:val="2"/>
            <w:vMerge/>
          </w:tcPr>
          <w:p w14:paraId="4BA1A9E1" w14:textId="77777777" w:rsidR="0054533E" w:rsidRPr="00843F8D" w:rsidRDefault="0054533E" w:rsidP="0054533E">
            <w:pPr>
              <w:jc w:val="both"/>
              <w:rPr>
                <w:sz w:val="22"/>
                <w:szCs w:val="22"/>
              </w:rPr>
            </w:pPr>
          </w:p>
        </w:tc>
        <w:tc>
          <w:tcPr>
            <w:tcW w:w="3069" w:type="dxa"/>
          </w:tcPr>
          <w:p w14:paraId="13FEF768" w14:textId="536E49B6" w:rsidR="0054533E" w:rsidRPr="00843F8D" w:rsidRDefault="0054533E" w:rsidP="0054533E">
            <w:pPr>
              <w:jc w:val="both"/>
              <w:rPr>
                <w:sz w:val="22"/>
                <w:szCs w:val="22"/>
              </w:rPr>
            </w:pPr>
            <w:r w:rsidRPr="00843F8D">
              <w:rPr>
                <w:sz w:val="22"/>
                <w:szCs w:val="22"/>
              </w:rPr>
              <w:t xml:space="preserve">В. Владеть </w:t>
            </w:r>
            <w:r w:rsidRPr="00843F8D">
              <w:rPr>
                <w:sz w:val="22"/>
                <w:szCs w:val="22"/>
                <w:shd w:val="clear" w:color="auto" w:fill="FFFFFF"/>
              </w:rPr>
              <w:t>навыками самостоятельной работы по отражению на счетах бухгалтерского учета результатов хозяйственной деятельности за отчетный период; приемами формирования бухгалтерской и статистической отчетности, налоговых деклараций</w:t>
            </w:r>
          </w:p>
        </w:tc>
        <w:tc>
          <w:tcPr>
            <w:tcW w:w="3680" w:type="dxa"/>
          </w:tcPr>
          <w:p w14:paraId="3765FC04" w14:textId="0F5757D0" w:rsidR="0054533E" w:rsidRPr="00843F8D" w:rsidRDefault="0054533E" w:rsidP="0054533E">
            <w:pPr>
              <w:rPr>
                <w:sz w:val="22"/>
                <w:szCs w:val="22"/>
              </w:rPr>
            </w:pPr>
            <w:r w:rsidRPr="00843F8D">
              <w:rPr>
                <w:sz w:val="22"/>
                <w:szCs w:val="22"/>
                <w:shd w:val="clear" w:color="auto" w:fill="FFFFFF"/>
              </w:rPr>
              <w:t>Оформление бухгалтерских записей по отражению на счетах бухгалтерского учета результатов хозяйственной деятельности за отчетный период, а также формирование бухгалтерской, статистической и налоговой отчетности</w:t>
            </w:r>
          </w:p>
        </w:tc>
        <w:tc>
          <w:tcPr>
            <w:tcW w:w="3572" w:type="dxa"/>
          </w:tcPr>
          <w:p w14:paraId="5E81F7DF" w14:textId="0D0BCF4C" w:rsidR="0054533E" w:rsidRPr="00843F8D" w:rsidRDefault="0054533E" w:rsidP="0054533E">
            <w:pPr>
              <w:rPr>
                <w:sz w:val="22"/>
                <w:szCs w:val="22"/>
              </w:rPr>
            </w:pPr>
            <w:r w:rsidRPr="00843F8D">
              <w:rPr>
                <w:sz w:val="22"/>
                <w:szCs w:val="22"/>
              </w:rPr>
              <w:t>Полнота, самостоятельность и содержательность представленной информации и выполненных заданий</w:t>
            </w:r>
          </w:p>
        </w:tc>
      </w:tr>
      <w:tr w:rsidR="0054533E" w:rsidRPr="00843F8D" w14:paraId="48A5713B" w14:textId="77777777" w:rsidTr="000F0364">
        <w:tc>
          <w:tcPr>
            <w:tcW w:w="1566" w:type="dxa"/>
            <w:vMerge w:val="restart"/>
          </w:tcPr>
          <w:p w14:paraId="4E1A6A96" w14:textId="77777777" w:rsidR="0054533E" w:rsidRPr="00843F8D" w:rsidRDefault="0054533E" w:rsidP="0054533E">
            <w:pPr>
              <w:jc w:val="both"/>
              <w:rPr>
                <w:sz w:val="22"/>
                <w:szCs w:val="22"/>
              </w:rPr>
            </w:pPr>
            <w:r w:rsidRPr="00843F8D">
              <w:rPr>
                <w:sz w:val="22"/>
                <w:szCs w:val="22"/>
              </w:rPr>
              <w:t>ПК-18</w:t>
            </w:r>
          </w:p>
        </w:tc>
        <w:tc>
          <w:tcPr>
            <w:tcW w:w="2731" w:type="dxa"/>
            <w:gridSpan w:val="2"/>
            <w:vMerge w:val="restart"/>
          </w:tcPr>
          <w:p w14:paraId="6677CBFD" w14:textId="44EADB63" w:rsidR="0054533E" w:rsidRPr="00843F8D" w:rsidRDefault="0054533E" w:rsidP="0054533E">
            <w:pPr>
              <w:widowControl w:val="0"/>
              <w:autoSpaceDE w:val="0"/>
              <w:autoSpaceDN w:val="0"/>
              <w:adjustRightInd w:val="0"/>
              <w:jc w:val="both"/>
              <w:rPr>
                <w:sz w:val="22"/>
                <w:szCs w:val="22"/>
              </w:rPr>
            </w:pPr>
            <w:r w:rsidRPr="00843F8D">
              <w:rPr>
                <w:sz w:val="22"/>
                <w:szCs w:val="22"/>
              </w:rPr>
              <w:t>способность организовывать и осуществлять налоговый учет и налоговое планирование организации (ПК-18).</w:t>
            </w:r>
          </w:p>
        </w:tc>
        <w:tc>
          <w:tcPr>
            <w:tcW w:w="3069" w:type="dxa"/>
          </w:tcPr>
          <w:p w14:paraId="52E29747" w14:textId="490EAE52" w:rsidR="0054533E" w:rsidRPr="00843F8D" w:rsidRDefault="0054533E" w:rsidP="0054533E">
            <w:pPr>
              <w:rPr>
                <w:sz w:val="22"/>
                <w:szCs w:val="22"/>
              </w:rPr>
            </w:pPr>
            <w:r w:rsidRPr="00843F8D">
              <w:rPr>
                <w:sz w:val="22"/>
                <w:szCs w:val="22"/>
              </w:rPr>
              <w:t xml:space="preserve">З. Знать </w:t>
            </w:r>
            <w:r w:rsidRPr="00843F8D">
              <w:rPr>
                <w:sz w:val="22"/>
                <w:szCs w:val="22"/>
                <w:shd w:val="clear" w:color="auto" w:fill="FFFFFF"/>
              </w:rPr>
              <w:t>порядок ведения налогового учета в организации и суть и назначение налогового планирования</w:t>
            </w:r>
          </w:p>
        </w:tc>
        <w:tc>
          <w:tcPr>
            <w:tcW w:w="3680" w:type="dxa"/>
          </w:tcPr>
          <w:p w14:paraId="59D2642B" w14:textId="078C23F6" w:rsidR="0054533E" w:rsidRPr="00843F8D" w:rsidRDefault="0054533E" w:rsidP="0054533E">
            <w:pPr>
              <w:rPr>
                <w:sz w:val="22"/>
                <w:szCs w:val="22"/>
              </w:rPr>
            </w:pPr>
            <w:r w:rsidRPr="00843F8D">
              <w:rPr>
                <w:sz w:val="22"/>
                <w:szCs w:val="22"/>
              </w:rPr>
              <w:t>Использование различных баз бухгалтерских данных, современных информационных технологий и глобальных информационных ресурсов при отражении на счетах бухгалтерского учета финансовых результатов деятельности организации</w:t>
            </w:r>
          </w:p>
        </w:tc>
        <w:tc>
          <w:tcPr>
            <w:tcW w:w="3572" w:type="dxa"/>
          </w:tcPr>
          <w:p w14:paraId="7759BC9B" w14:textId="54D21925" w:rsidR="0054533E" w:rsidRPr="00843F8D" w:rsidRDefault="0054533E" w:rsidP="0054533E">
            <w:pPr>
              <w:rPr>
                <w:sz w:val="22"/>
                <w:szCs w:val="22"/>
              </w:rPr>
            </w:pPr>
            <w:r w:rsidRPr="00843F8D">
              <w:rPr>
                <w:sz w:val="22"/>
                <w:szCs w:val="22"/>
              </w:rPr>
              <w:t>Полнота и содержательность ответа; умение приводить примеры; соответствие представленной в ответах информации материалам лекции и учебной литературы, нормативной документации, сведениям из информационных ресурсов Интернет</w:t>
            </w:r>
          </w:p>
        </w:tc>
      </w:tr>
      <w:tr w:rsidR="0054533E" w:rsidRPr="00843F8D" w14:paraId="2C2EA327" w14:textId="77777777" w:rsidTr="000F0364">
        <w:tc>
          <w:tcPr>
            <w:tcW w:w="1566" w:type="dxa"/>
            <w:vMerge/>
          </w:tcPr>
          <w:p w14:paraId="0DF5C612" w14:textId="77777777" w:rsidR="0054533E" w:rsidRPr="00843F8D" w:rsidRDefault="0054533E" w:rsidP="0054533E">
            <w:pPr>
              <w:jc w:val="both"/>
              <w:rPr>
                <w:sz w:val="22"/>
                <w:szCs w:val="22"/>
              </w:rPr>
            </w:pPr>
          </w:p>
        </w:tc>
        <w:tc>
          <w:tcPr>
            <w:tcW w:w="2731" w:type="dxa"/>
            <w:gridSpan w:val="2"/>
            <w:vMerge/>
          </w:tcPr>
          <w:p w14:paraId="28BC47A7" w14:textId="77777777" w:rsidR="0054533E" w:rsidRPr="00843F8D" w:rsidRDefault="0054533E" w:rsidP="0054533E">
            <w:pPr>
              <w:jc w:val="both"/>
              <w:rPr>
                <w:sz w:val="22"/>
                <w:szCs w:val="22"/>
              </w:rPr>
            </w:pPr>
          </w:p>
        </w:tc>
        <w:tc>
          <w:tcPr>
            <w:tcW w:w="3069" w:type="dxa"/>
          </w:tcPr>
          <w:p w14:paraId="129A4E3A" w14:textId="53426C82" w:rsidR="0054533E" w:rsidRPr="00843F8D" w:rsidRDefault="0054533E" w:rsidP="0054533E">
            <w:pPr>
              <w:rPr>
                <w:sz w:val="22"/>
                <w:szCs w:val="22"/>
              </w:rPr>
            </w:pPr>
            <w:r w:rsidRPr="00843F8D">
              <w:rPr>
                <w:sz w:val="22"/>
                <w:szCs w:val="22"/>
              </w:rPr>
              <w:t xml:space="preserve">У. Уметь </w:t>
            </w:r>
            <w:r w:rsidRPr="00843F8D">
              <w:rPr>
                <w:sz w:val="22"/>
                <w:szCs w:val="22"/>
                <w:shd w:val="clear" w:color="auto" w:fill="FFFFFF"/>
              </w:rPr>
              <w:t>организовать и осуществлять налоговый учет и налоговое планирование в организации</w:t>
            </w:r>
          </w:p>
        </w:tc>
        <w:tc>
          <w:tcPr>
            <w:tcW w:w="3680" w:type="dxa"/>
          </w:tcPr>
          <w:p w14:paraId="44B7B214" w14:textId="53867CBB" w:rsidR="0054533E" w:rsidRPr="00843F8D" w:rsidRDefault="0054533E" w:rsidP="0054533E">
            <w:pPr>
              <w:rPr>
                <w:sz w:val="22"/>
                <w:szCs w:val="22"/>
              </w:rPr>
            </w:pPr>
            <w:r w:rsidRPr="00843F8D">
              <w:rPr>
                <w:sz w:val="22"/>
                <w:szCs w:val="22"/>
              </w:rPr>
              <w:t>Формирование учетной политики для целей налогообложения и ее применение в налоговом учете и налоговом планировании в организации</w:t>
            </w:r>
          </w:p>
        </w:tc>
        <w:tc>
          <w:tcPr>
            <w:tcW w:w="3572" w:type="dxa"/>
          </w:tcPr>
          <w:p w14:paraId="56378D25" w14:textId="1DA72200" w:rsidR="0054533E" w:rsidRPr="00843F8D" w:rsidRDefault="0054533E" w:rsidP="0054533E">
            <w:pPr>
              <w:rPr>
                <w:sz w:val="22"/>
                <w:szCs w:val="22"/>
              </w:rPr>
            </w:pPr>
            <w:r w:rsidRPr="00843F8D">
              <w:rPr>
                <w:sz w:val="22"/>
                <w:szCs w:val="22"/>
              </w:rPr>
              <w:t>Степень правильности составления учетной политики для целей налогообложения и ее применение в налоговом учете и налоговом планировании в организации</w:t>
            </w:r>
          </w:p>
        </w:tc>
      </w:tr>
      <w:tr w:rsidR="0054533E" w:rsidRPr="00843F8D" w14:paraId="02283FF0" w14:textId="77777777" w:rsidTr="000F0364">
        <w:tc>
          <w:tcPr>
            <w:tcW w:w="1566" w:type="dxa"/>
            <w:vMerge/>
          </w:tcPr>
          <w:p w14:paraId="1435D96D" w14:textId="77777777" w:rsidR="0054533E" w:rsidRPr="00843F8D" w:rsidRDefault="0054533E" w:rsidP="0054533E">
            <w:pPr>
              <w:jc w:val="both"/>
              <w:rPr>
                <w:sz w:val="22"/>
                <w:szCs w:val="22"/>
              </w:rPr>
            </w:pPr>
          </w:p>
        </w:tc>
        <w:tc>
          <w:tcPr>
            <w:tcW w:w="2731" w:type="dxa"/>
            <w:gridSpan w:val="2"/>
            <w:vMerge/>
          </w:tcPr>
          <w:p w14:paraId="70E2DE4C" w14:textId="77777777" w:rsidR="0054533E" w:rsidRPr="00843F8D" w:rsidRDefault="0054533E" w:rsidP="0054533E">
            <w:pPr>
              <w:jc w:val="both"/>
              <w:rPr>
                <w:sz w:val="22"/>
                <w:szCs w:val="22"/>
              </w:rPr>
            </w:pPr>
          </w:p>
        </w:tc>
        <w:tc>
          <w:tcPr>
            <w:tcW w:w="3069" w:type="dxa"/>
          </w:tcPr>
          <w:p w14:paraId="3FAB3A73" w14:textId="3649A692" w:rsidR="0054533E" w:rsidRPr="00843F8D" w:rsidRDefault="0054533E" w:rsidP="0054533E">
            <w:pPr>
              <w:jc w:val="both"/>
              <w:rPr>
                <w:sz w:val="22"/>
                <w:szCs w:val="22"/>
              </w:rPr>
            </w:pPr>
            <w:r w:rsidRPr="00843F8D">
              <w:rPr>
                <w:sz w:val="22"/>
                <w:szCs w:val="22"/>
              </w:rPr>
              <w:t xml:space="preserve">В. Владеть навыками </w:t>
            </w:r>
            <w:r w:rsidRPr="00843F8D">
              <w:rPr>
                <w:sz w:val="22"/>
                <w:szCs w:val="22"/>
                <w:shd w:val="clear" w:color="auto" w:fill="FFFFFF"/>
              </w:rPr>
              <w:t>обоснования выбора и применения налоговых режимов в налоговом учете и налоговом планировании в организации</w:t>
            </w:r>
          </w:p>
        </w:tc>
        <w:tc>
          <w:tcPr>
            <w:tcW w:w="3680" w:type="dxa"/>
          </w:tcPr>
          <w:p w14:paraId="26EE3136" w14:textId="3E78E784" w:rsidR="0054533E" w:rsidRPr="00843F8D" w:rsidRDefault="0054533E" w:rsidP="0054533E">
            <w:pPr>
              <w:rPr>
                <w:sz w:val="22"/>
                <w:szCs w:val="22"/>
              </w:rPr>
            </w:pPr>
            <w:r w:rsidRPr="00843F8D">
              <w:rPr>
                <w:sz w:val="22"/>
                <w:szCs w:val="22"/>
              </w:rPr>
              <w:t>Обоснование целесообразности применения налоговых режимов в процессе налогового планирования и организации налогового учета с оценкой последствий принятых решений для бизнеса</w:t>
            </w:r>
          </w:p>
        </w:tc>
        <w:tc>
          <w:tcPr>
            <w:tcW w:w="3572" w:type="dxa"/>
          </w:tcPr>
          <w:p w14:paraId="1AE29985" w14:textId="404A92BC" w:rsidR="0054533E" w:rsidRPr="00843F8D" w:rsidRDefault="0054533E" w:rsidP="0054533E">
            <w:pPr>
              <w:rPr>
                <w:sz w:val="22"/>
                <w:szCs w:val="22"/>
              </w:rPr>
            </w:pPr>
            <w:r w:rsidRPr="00843F8D">
              <w:rPr>
                <w:sz w:val="22"/>
                <w:szCs w:val="22"/>
              </w:rPr>
              <w:t>Полнота, самостоятельность и целесообразность представленной информации и выполненных заданий</w:t>
            </w:r>
          </w:p>
        </w:tc>
      </w:tr>
    </w:tbl>
    <w:p w14:paraId="7B766DF6" w14:textId="77777777" w:rsidR="00A858B6" w:rsidRDefault="00A858B6" w:rsidP="00A858B6">
      <w:pPr>
        <w:sectPr w:rsidR="00A858B6" w:rsidSect="00A858B6">
          <w:pgSz w:w="16838" w:h="11906" w:orient="landscape"/>
          <w:pgMar w:top="851" w:right="1134" w:bottom="1701" w:left="1134" w:header="709" w:footer="709" w:gutter="0"/>
          <w:cols w:space="708"/>
          <w:docGrid w:linePitch="360"/>
        </w:sectPr>
      </w:pPr>
      <w:bookmarkStart w:id="9" w:name="_Toc480922473"/>
    </w:p>
    <w:p w14:paraId="510EF950" w14:textId="7C0700C6" w:rsidR="00CA1F84" w:rsidRPr="00A858B6" w:rsidRDefault="00CA1F84" w:rsidP="00A858B6">
      <w:pPr>
        <w:pStyle w:val="a4"/>
        <w:numPr>
          <w:ilvl w:val="0"/>
          <w:numId w:val="3"/>
        </w:numPr>
        <w:spacing w:after="240"/>
        <w:ind w:left="1066" w:hanging="357"/>
        <w:contextualSpacing w:val="0"/>
        <w:rPr>
          <w:rFonts w:ascii="Cambria" w:hAnsi="Cambria"/>
          <w:b/>
          <w:sz w:val="28"/>
          <w:szCs w:val="28"/>
        </w:rPr>
      </w:pPr>
      <w:r w:rsidRPr="00A858B6">
        <w:rPr>
          <w:rFonts w:ascii="Cambria" w:hAnsi="Cambria"/>
          <w:b/>
          <w:sz w:val="28"/>
          <w:szCs w:val="28"/>
        </w:rPr>
        <w:t>Шкала оценивания</w:t>
      </w:r>
      <w:bookmarkEnd w:id="9"/>
    </w:p>
    <w:p w14:paraId="1F4FEEE8" w14:textId="77777777" w:rsidR="00CA1F84" w:rsidRPr="00CA1F84" w:rsidRDefault="00CA1F84" w:rsidP="00E64397">
      <w:pPr>
        <w:ind w:firstLine="709"/>
        <w:jc w:val="both"/>
        <w:rPr>
          <w:sz w:val="28"/>
          <w:szCs w:val="28"/>
        </w:rPr>
      </w:pPr>
      <w:r w:rsidRPr="00CA1F84">
        <w:rPr>
          <w:sz w:val="28"/>
          <w:szCs w:val="28"/>
        </w:rPr>
        <w:t>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w:t>
      </w:r>
    </w:p>
    <w:p w14:paraId="4CF0C19A" w14:textId="72907B81" w:rsidR="00CA1F84" w:rsidRPr="00696317" w:rsidRDefault="00CA1F84" w:rsidP="00E64397">
      <w:pPr>
        <w:widowControl w:val="0"/>
        <w:autoSpaceDE w:val="0"/>
        <w:autoSpaceDN w:val="0"/>
        <w:adjustRightInd w:val="0"/>
        <w:ind w:right="10" w:firstLine="851"/>
        <w:jc w:val="both"/>
        <w:rPr>
          <w:sz w:val="28"/>
          <w:szCs w:val="28"/>
        </w:rPr>
      </w:pPr>
      <w:r>
        <w:rPr>
          <w:sz w:val="28"/>
          <w:szCs w:val="28"/>
        </w:rPr>
        <w:t>О</w:t>
      </w:r>
      <w:r w:rsidRPr="00696317">
        <w:rPr>
          <w:sz w:val="28"/>
          <w:szCs w:val="28"/>
        </w:rPr>
        <w:t>ценка «отлично»</w:t>
      </w:r>
      <w:r w:rsidRPr="00696317">
        <w:rPr>
          <w:i/>
          <w:iCs/>
          <w:spacing w:val="-1"/>
          <w:sz w:val="28"/>
          <w:szCs w:val="28"/>
        </w:rPr>
        <w:t xml:space="preserve"> </w:t>
      </w:r>
      <w:r>
        <w:rPr>
          <w:i/>
          <w:iCs/>
          <w:spacing w:val="-1"/>
          <w:sz w:val="28"/>
          <w:szCs w:val="28"/>
        </w:rPr>
        <w:t>–</w:t>
      </w:r>
      <w:r w:rsidRPr="00696317">
        <w:rPr>
          <w:i/>
          <w:iCs/>
          <w:spacing w:val="-1"/>
          <w:sz w:val="28"/>
          <w:szCs w:val="28"/>
        </w:rPr>
        <w:t xml:space="preserve"> </w:t>
      </w:r>
      <w:r w:rsidRPr="00696317">
        <w:rPr>
          <w:iCs/>
          <w:spacing w:val="-1"/>
          <w:sz w:val="28"/>
          <w:szCs w:val="28"/>
        </w:rPr>
        <w:t>изложенный</w:t>
      </w:r>
      <w:r w:rsidRPr="00696317">
        <w:rPr>
          <w:i/>
          <w:iCs/>
          <w:spacing w:val="-1"/>
          <w:sz w:val="28"/>
          <w:szCs w:val="28"/>
        </w:rPr>
        <w:t xml:space="preserve"> </w:t>
      </w:r>
      <w:r w:rsidRPr="00696317">
        <w:rPr>
          <w:iCs/>
          <w:spacing w:val="-1"/>
          <w:sz w:val="28"/>
          <w:szCs w:val="28"/>
        </w:rPr>
        <w:t xml:space="preserve">материал фактически верен, </w:t>
      </w:r>
      <w:r w:rsidRPr="00696317">
        <w:rPr>
          <w:spacing w:val="-1"/>
          <w:sz w:val="28"/>
          <w:szCs w:val="28"/>
        </w:rPr>
        <w:t xml:space="preserve">наличие глубоких исчерпывающих знаний в объеме пройденной </w:t>
      </w:r>
      <w:r w:rsidRPr="00696317">
        <w:rPr>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96317">
        <w:rPr>
          <w:spacing w:val="-1"/>
          <w:sz w:val="28"/>
          <w:szCs w:val="28"/>
        </w:rPr>
        <w:t xml:space="preserve">ных компетенций на практике, грамотное и логически стройное изложение материала </w:t>
      </w:r>
      <w:r w:rsidRPr="00696317">
        <w:rPr>
          <w:sz w:val="28"/>
          <w:szCs w:val="28"/>
        </w:rPr>
        <w:t>при ответе, усвоение основной и знакомство с дополнительной литературой;</w:t>
      </w:r>
    </w:p>
    <w:p w14:paraId="4B401F77" w14:textId="212B25DC" w:rsidR="00CA1F84" w:rsidRPr="00696317" w:rsidRDefault="00CA1F84" w:rsidP="00E64397">
      <w:pPr>
        <w:widowControl w:val="0"/>
        <w:autoSpaceDE w:val="0"/>
        <w:autoSpaceDN w:val="0"/>
        <w:adjustRightInd w:val="0"/>
        <w:ind w:right="24" w:firstLine="851"/>
        <w:jc w:val="both"/>
        <w:rPr>
          <w:sz w:val="28"/>
          <w:szCs w:val="28"/>
        </w:rPr>
      </w:pPr>
      <w:r>
        <w:rPr>
          <w:sz w:val="28"/>
          <w:szCs w:val="28"/>
        </w:rPr>
        <w:t>О</w:t>
      </w:r>
      <w:r w:rsidRPr="00696317">
        <w:rPr>
          <w:sz w:val="28"/>
          <w:szCs w:val="28"/>
        </w:rPr>
        <w:t>ценка «хорошо»</w:t>
      </w:r>
      <w:r w:rsidRPr="00696317">
        <w:rPr>
          <w:i/>
          <w:iCs/>
          <w:spacing w:val="-1"/>
          <w:sz w:val="28"/>
          <w:szCs w:val="28"/>
        </w:rPr>
        <w:t xml:space="preserve"> </w:t>
      </w:r>
      <w:r>
        <w:rPr>
          <w:i/>
          <w:iCs/>
          <w:spacing w:val="-1"/>
          <w:sz w:val="28"/>
          <w:szCs w:val="28"/>
        </w:rPr>
        <w:t>–</w:t>
      </w:r>
      <w:r w:rsidRPr="00696317">
        <w:rPr>
          <w:i/>
          <w:iCs/>
          <w:spacing w:val="-1"/>
          <w:sz w:val="28"/>
          <w:szCs w:val="28"/>
        </w:rPr>
        <w:t xml:space="preserve"> </w:t>
      </w:r>
      <w:r w:rsidRPr="00696317">
        <w:rPr>
          <w:spacing w:val="-1"/>
          <w:sz w:val="28"/>
          <w:szCs w:val="28"/>
        </w:rPr>
        <w:t>наличие твердых и достаточно полных знаний в объеме пройден</w:t>
      </w:r>
      <w:r w:rsidRPr="00696317">
        <w:rPr>
          <w:sz w:val="28"/>
          <w:szCs w:val="28"/>
        </w:rPr>
        <w:t>ной программы дисциплины в соответствии с целями обучения, правильные действия по применению знаний, умений, владений на практике, четкое изложение материала,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14:paraId="7603EEFF" w14:textId="44BBCA67" w:rsidR="00CA1F84" w:rsidRPr="00696317" w:rsidRDefault="00CA1F84" w:rsidP="00E64397">
      <w:pPr>
        <w:widowControl w:val="0"/>
        <w:tabs>
          <w:tab w:val="left" w:pos="708"/>
        </w:tabs>
        <w:ind w:firstLine="708"/>
        <w:jc w:val="both"/>
        <w:rPr>
          <w:rFonts w:eastAsia="Calibri"/>
          <w:color w:val="000000"/>
          <w:sz w:val="28"/>
          <w:lang w:eastAsia="en-US"/>
        </w:rPr>
      </w:pPr>
      <w:r>
        <w:rPr>
          <w:rFonts w:eastAsia="Calibri"/>
          <w:color w:val="000000"/>
          <w:sz w:val="28"/>
          <w:lang w:eastAsia="en-US"/>
        </w:rPr>
        <w:t>О</w:t>
      </w:r>
      <w:r w:rsidRPr="00696317">
        <w:rPr>
          <w:rFonts w:eastAsia="Calibri"/>
          <w:color w:val="000000"/>
          <w:sz w:val="28"/>
          <w:lang w:eastAsia="en-US"/>
        </w:rPr>
        <w:t xml:space="preserve">ценка </w:t>
      </w:r>
      <w:r>
        <w:rPr>
          <w:rFonts w:eastAsia="Calibri"/>
          <w:color w:val="000000"/>
          <w:sz w:val="28"/>
          <w:lang w:eastAsia="en-US"/>
        </w:rPr>
        <w:t>«</w:t>
      </w:r>
      <w:r w:rsidRPr="00696317">
        <w:rPr>
          <w:rFonts w:eastAsia="Calibri"/>
          <w:color w:val="000000"/>
          <w:sz w:val="28"/>
          <w:lang w:eastAsia="en-US"/>
        </w:rPr>
        <w:t>удовлетворительно</w:t>
      </w:r>
      <w:r>
        <w:rPr>
          <w:rFonts w:eastAsia="Calibri"/>
          <w:color w:val="000000"/>
          <w:sz w:val="28"/>
          <w:lang w:eastAsia="en-US"/>
        </w:rPr>
        <w:t>»</w:t>
      </w:r>
      <w:r w:rsidRPr="00696317">
        <w:rPr>
          <w:rFonts w:eastAsia="Calibri"/>
          <w:color w:val="000000"/>
          <w:sz w:val="28"/>
          <w:lang w:eastAsia="en-US"/>
        </w:rPr>
        <w:t xml:space="preserve"> </w:t>
      </w:r>
      <w:r>
        <w:rPr>
          <w:rFonts w:eastAsia="Calibri"/>
          <w:color w:val="000000"/>
          <w:sz w:val="28"/>
          <w:lang w:eastAsia="en-US"/>
        </w:rPr>
        <w:t>–</w:t>
      </w:r>
      <w:r w:rsidRPr="00696317">
        <w:rPr>
          <w:rFonts w:eastAsia="Calibri"/>
          <w:color w:val="000000"/>
          <w:sz w:val="28"/>
          <w:szCs w:val="28"/>
          <w:lang w:eastAsia="en-US"/>
        </w:rPr>
        <w:t xml:space="preserve"> наличие твердых знаний в объеме пройденного курса </w:t>
      </w:r>
      <w:r w:rsidRPr="00696317">
        <w:rPr>
          <w:rFonts w:eastAsia="Calibri"/>
          <w:color w:val="000000"/>
          <w:spacing w:val="-1"/>
          <w:sz w:val="28"/>
          <w:szCs w:val="28"/>
          <w:lang w:eastAsia="en-US"/>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96317">
        <w:rPr>
          <w:rFonts w:eastAsia="Calibri"/>
          <w:color w:val="000000"/>
          <w:sz w:val="28"/>
          <w:szCs w:val="28"/>
          <w:lang w:eastAsia="en-US"/>
        </w:rPr>
        <w:t>действия по применению знаний на практике</w:t>
      </w:r>
      <w:r w:rsidRPr="00696317">
        <w:rPr>
          <w:rFonts w:eastAsia="Calibri"/>
          <w:color w:val="000000"/>
          <w:sz w:val="28"/>
          <w:lang w:eastAsia="en-US"/>
        </w:rPr>
        <w:t>;</w:t>
      </w:r>
    </w:p>
    <w:p w14:paraId="0FF49384" w14:textId="7B7015FF" w:rsidR="00CA1F84" w:rsidRPr="00696317" w:rsidRDefault="00CA1F84" w:rsidP="00E64397">
      <w:pPr>
        <w:widowControl w:val="0"/>
        <w:autoSpaceDE w:val="0"/>
        <w:autoSpaceDN w:val="0"/>
        <w:adjustRightInd w:val="0"/>
        <w:ind w:right="24" w:firstLine="851"/>
        <w:jc w:val="both"/>
        <w:rPr>
          <w:sz w:val="28"/>
          <w:szCs w:val="28"/>
        </w:rPr>
      </w:pPr>
      <w:r>
        <w:rPr>
          <w:sz w:val="28"/>
          <w:szCs w:val="28"/>
        </w:rPr>
        <w:t>О</w:t>
      </w:r>
      <w:r w:rsidRPr="00696317">
        <w:rPr>
          <w:sz w:val="28"/>
          <w:szCs w:val="28"/>
        </w:rPr>
        <w:t xml:space="preserve">ценка </w:t>
      </w:r>
      <w:r>
        <w:rPr>
          <w:sz w:val="28"/>
          <w:szCs w:val="28"/>
        </w:rPr>
        <w:t>«</w:t>
      </w:r>
      <w:r w:rsidRPr="00696317">
        <w:rPr>
          <w:sz w:val="28"/>
          <w:szCs w:val="28"/>
        </w:rPr>
        <w:t>неудовлетворительно</w:t>
      </w:r>
      <w:r>
        <w:rPr>
          <w:sz w:val="28"/>
          <w:szCs w:val="28"/>
        </w:rPr>
        <w:t>»</w:t>
      </w:r>
      <w:r w:rsidRPr="00696317">
        <w:rPr>
          <w:iCs/>
          <w:sz w:val="28"/>
          <w:szCs w:val="28"/>
        </w:rPr>
        <w:t xml:space="preserve"> </w:t>
      </w:r>
      <w:r>
        <w:rPr>
          <w:iCs/>
          <w:sz w:val="28"/>
          <w:szCs w:val="28"/>
        </w:rPr>
        <w:t>–</w:t>
      </w:r>
      <w:r w:rsidRPr="00696317">
        <w:rPr>
          <w:iCs/>
          <w:sz w:val="28"/>
          <w:szCs w:val="28"/>
        </w:rPr>
        <w:t xml:space="preserve"> ответы не связаны с вопросами</w:t>
      </w:r>
      <w:r w:rsidRPr="00696317">
        <w:rPr>
          <w:i/>
          <w:iCs/>
          <w:sz w:val="28"/>
          <w:szCs w:val="28"/>
        </w:rPr>
        <w:t xml:space="preserve">, </w:t>
      </w:r>
      <w:r w:rsidRPr="00696317">
        <w:rPr>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14:paraId="334E2E84" w14:textId="376F7B57" w:rsidR="00CA1F84" w:rsidRPr="007A3D3D" w:rsidRDefault="00CA1F84" w:rsidP="00A858B6">
      <w:pPr>
        <w:pStyle w:val="1"/>
        <w:numPr>
          <w:ilvl w:val="0"/>
          <w:numId w:val="7"/>
        </w:numPr>
        <w:tabs>
          <w:tab w:val="left" w:pos="851"/>
        </w:tabs>
        <w:spacing w:line="312" w:lineRule="auto"/>
        <w:ind w:left="567" w:firstLine="0"/>
        <w:jc w:val="both"/>
        <w:rPr>
          <w:rFonts w:ascii="Cambria" w:hAnsi="Cambria" w:cs="Times New Roman"/>
          <w:color w:val="auto"/>
        </w:rPr>
      </w:pPr>
      <w:bookmarkStart w:id="10" w:name="_Toc480922474"/>
      <w:r w:rsidRPr="007A3D3D">
        <w:rPr>
          <w:rFonts w:ascii="Cambria" w:hAnsi="Cambria" w:cs="Times New Roman"/>
          <w:color w:val="auto"/>
        </w:rPr>
        <w:t>Типовые контрольные задания или иные материалы, необходимые для оценки результатов освоения образовательной программы</w:t>
      </w:r>
      <w:bookmarkEnd w:id="10"/>
      <w:r w:rsidRPr="007A3D3D">
        <w:rPr>
          <w:rFonts w:ascii="Cambria" w:hAnsi="Cambria" w:cs="Times New Roman"/>
          <w:color w:val="auto"/>
        </w:rPr>
        <w:t xml:space="preserve"> </w:t>
      </w:r>
    </w:p>
    <w:p w14:paraId="2BD882B3" w14:textId="77777777" w:rsidR="00CA1F84" w:rsidRPr="00CA1F84" w:rsidRDefault="00CA1F84" w:rsidP="00495303">
      <w:pPr>
        <w:ind w:firstLine="567"/>
        <w:jc w:val="both"/>
        <w:rPr>
          <w:i/>
          <w:sz w:val="28"/>
          <w:szCs w:val="28"/>
        </w:rPr>
      </w:pPr>
      <w:bookmarkStart w:id="11" w:name="_Toc480922475"/>
      <w:r w:rsidRPr="00CA1F84">
        <w:rPr>
          <w:i/>
          <w:sz w:val="28"/>
          <w:szCs w:val="28"/>
        </w:rPr>
        <w:t>Перечень дисциплин, выносимых на итоговую государственную аттестацию</w:t>
      </w:r>
    </w:p>
    <w:p w14:paraId="2C1ACE97" w14:textId="77777777" w:rsidR="00CA1F84" w:rsidRPr="00CA1F84" w:rsidRDefault="00CA1F84" w:rsidP="00CA1F84">
      <w:pPr>
        <w:ind w:firstLine="567"/>
        <w:rPr>
          <w:sz w:val="28"/>
          <w:szCs w:val="28"/>
        </w:rPr>
      </w:pPr>
      <w:r w:rsidRPr="00CA1F84">
        <w:rPr>
          <w:sz w:val="28"/>
          <w:szCs w:val="28"/>
        </w:rPr>
        <w:t>На государственную аттестацию выносятся следующие дисциплины:</w:t>
      </w:r>
    </w:p>
    <w:p w14:paraId="1B744E39" w14:textId="130EBF9A" w:rsidR="00CA1F84" w:rsidRPr="00CA1F84" w:rsidRDefault="00CA1F84" w:rsidP="00FF3714">
      <w:pPr>
        <w:pStyle w:val="a4"/>
        <w:numPr>
          <w:ilvl w:val="0"/>
          <w:numId w:val="4"/>
        </w:numPr>
        <w:ind w:left="851" w:hanging="284"/>
        <w:rPr>
          <w:sz w:val="28"/>
          <w:szCs w:val="28"/>
        </w:rPr>
      </w:pPr>
      <w:r w:rsidRPr="00CA1F84">
        <w:rPr>
          <w:sz w:val="28"/>
          <w:szCs w:val="28"/>
        </w:rPr>
        <w:t>Бухгалтерский финансовый учет</w:t>
      </w:r>
    </w:p>
    <w:p w14:paraId="57E9B29A" w14:textId="3501883F" w:rsidR="00CA1F84" w:rsidRPr="00CA1F84" w:rsidRDefault="00CA1F84" w:rsidP="00FF3714">
      <w:pPr>
        <w:pStyle w:val="a4"/>
        <w:numPr>
          <w:ilvl w:val="0"/>
          <w:numId w:val="4"/>
        </w:numPr>
        <w:ind w:left="851" w:hanging="284"/>
        <w:rPr>
          <w:sz w:val="28"/>
          <w:szCs w:val="28"/>
        </w:rPr>
      </w:pPr>
      <w:r w:rsidRPr="00CA1F84">
        <w:rPr>
          <w:sz w:val="28"/>
          <w:szCs w:val="28"/>
        </w:rPr>
        <w:t>Бухгалтерский управленческий учет</w:t>
      </w:r>
    </w:p>
    <w:p w14:paraId="3B75AC3E" w14:textId="04991754" w:rsidR="00CA1F84" w:rsidRPr="00CA1F84" w:rsidRDefault="00CA1F84" w:rsidP="00FF3714">
      <w:pPr>
        <w:pStyle w:val="a4"/>
        <w:numPr>
          <w:ilvl w:val="0"/>
          <w:numId w:val="4"/>
        </w:numPr>
        <w:ind w:left="851" w:hanging="284"/>
        <w:rPr>
          <w:sz w:val="28"/>
          <w:szCs w:val="28"/>
        </w:rPr>
      </w:pPr>
      <w:r w:rsidRPr="00CA1F84">
        <w:rPr>
          <w:sz w:val="28"/>
          <w:szCs w:val="28"/>
        </w:rPr>
        <w:t>Бухгалтерская финансовая отчетность</w:t>
      </w:r>
    </w:p>
    <w:p w14:paraId="2C5D8863" w14:textId="4D26EFA2" w:rsidR="00CA1F84" w:rsidRPr="00CA1F84" w:rsidRDefault="00CA1F84" w:rsidP="00FF3714">
      <w:pPr>
        <w:pStyle w:val="a4"/>
        <w:numPr>
          <w:ilvl w:val="0"/>
          <w:numId w:val="4"/>
        </w:numPr>
        <w:ind w:left="851" w:hanging="284"/>
        <w:rPr>
          <w:sz w:val="28"/>
          <w:szCs w:val="28"/>
        </w:rPr>
      </w:pPr>
      <w:r w:rsidRPr="00CA1F84">
        <w:rPr>
          <w:sz w:val="28"/>
          <w:szCs w:val="28"/>
        </w:rPr>
        <w:t>Аудит</w:t>
      </w:r>
    </w:p>
    <w:p w14:paraId="1B460AD8" w14:textId="448A2AFA" w:rsidR="00CA1F84" w:rsidRPr="00CA1F84" w:rsidRDefault="00CA1F84" w:rsidP="00FF3714">
      <w:pPr>
        <w:pStyle w:val="a4"/>
        <w:numPr>
          <w:ilvl w:val="0"/>
          <w:numId w:val="4"/>
        </w:numPr>
        <w:ind w:left="851" w:hanging="284"/>
        <w:rPr>
          <w:sz w:val="28"/>
          <w:szCs w:val="28"/>
        </w:rPr>
      </w:pPr>
      <w:r w:rsidRPr="00CA1F84">
        <w:rPr>
          <w:sz w:val="28"/>
          <w:szCs w:val="28"/>
        </w:rPr>
        <w:t>Комплексный экономический анализ хозяйственной деятельности</w:t>
      </w:r>
    </w:p>
    <w:p w14:paraId="428CC488" w14:textId="77777777" w:rsidR="00CA1F84" w:rsidRPr="00CA1F84" w:rsidRDefault="00CA1F84" w:rsidP="00CA1F84">
      <w:pPr>
        <w:ind w:firstLine="567"/>
        <w:rPr>
          <w:sz w:val="28"/>
          <w:szCs w:val="28"/>
        </w:rPr>
      </w:pPr>
      <w:r w:rsidRPr="00CA1F84">
        <w:rPr>
          <w:sz w:val="28"/>
          <w:szCs w:val="28"/>
        </w:rPr>
        <w:t xml:space="preserve">Практические задания для выпускного государственного экзамена не предусмотрены. </w:t>
      </w:r>
    </w:p>
    <w:p w14:paraId="2D5C6F8C" w14:textId="77777777" w:rsidR="00CA1F84" w:rsidRPr="00CA1F84" w:rsidRDefault="00CA1F84" w:rsidP="00CA1F84">
      <w:pPr>
        <w:ind w:left="709"/>
        <w:rPr>
          <w:sz w:val="28"/>
          <w:szCs w:val="28"/>
        </w:rPr>
      </w:pPr>
    </w:p>
    <w:p w14:paraId="4E30150A" w14:textId="77777777" w:rsidR="00CA1F84" w:rsidRPr="00CA1F84" w:rsidRDefault="00CA1F84" w:rsidP="00757B36">
      <w:pPr>
        <w:ind w:left="567"/>
        <w:rPr>
          <w:sz w:val="28"/>
          <w:szCs w:val="28"/>
        </w:rPr>
      </w:pPr>
      <w:r w:rsidRPr="00CA1F84">
        <w:rPr>
          <w:sz w:val="28"/>
          <w:szCs w:val="28"/>
        </w:rPr>
        <w:t>Структура билета:</w:t>
      </w:r>
    </w:p>
    <w:p w14:paraId="25A40FE7" w14:textId="620AA121" w:rsidR="00CA1F84" w:rsidRPr="00757B36" w:rsidRDefault="00CA1F84" w:rsidP="00757B36">
      <w:pPr>
        <w:rPr>
          <w:sz w:val="28"/>
          <w:szCs w:val="28"/>
        </w:rPr>
      </w:pPr>
      <w:r w:rsidRPr="00757B36">
        <w:rPr>
          <w:sz w:val="28"/>
          <w:szCs w:val="28"/>
        </w:rPr>
        <w:t>Первый вопрос – дисциплина «Бухгалтерский финансовый учет»</w:t>
      </w:r>
    </w:p>
    <w:p w14:paraId="3825086B" w14:textId="77777777" w:rsidR="00757B36" w:rsidRDefault="00CA1F84" w:rsidP="00757B36">
      <w:pPr>
        <w:jc w:val="both"/>
        <w:rPr>
          <w:sz w:val="28"/>
          <w:szCs w:val="28"/>
        </w:rPr>
      </w:pPr>
      <w:r w:rsidRPr="00CA1F84">
        <w:rPr>
          <w:sz w:val="28"/>
          <w:szCs w:val="28"/>
        </w:rPr>
        <w:t xml:space="preserve">Второй вопрос – один вопрос из дисциплин: </w:t>
      </w:r>
    </w:p>
    <w:p w14:paraId="2202E0A5" w14:textId="7B1EF5DB" w:rsidR="00CA1F84" w:rsidRPr="00757B36" w:rsidRDefault="00CA1F84" w:rsidP="00FF3714">
      <w:pPr>
        <w:pStyle w:val="a4"/>
        <w:numPr>
          <w:ilvl w:val="0"/>
          <w:numId w:val="5"/>
        </w:numPr>
        <w:ind w:left="851" w:hanging="284"/>
        <w:jc w:val="both"/>
        <w:rPr>
          <w:sz w:val="28"/>
          <w:szCs w:val="28"/>
        </w:rPr>
      </w:pPr>
      <w:r w:rsidRPr="00757B36">
        <w:rPr>
          <w:sz w:val="28"/>
          <w:szCs w:val="28"/>
        </w:rPr>
        <w:t>«</w:t>
      </w:r>
      <w:r w:rsidR="00757B36" w:rsidRPr="00757B36">
        <w:rPr>
          <w:sz w:val="28"/>
          <w:szCs w:val="28"/>
        </w:rPr>
        <w:t>Бухгалтерский управленческий учет</w:t>
      </w:r>
      <w:r w:rsidRPr="00757B36">
        <w:rPr>
          <w:sz w:val="28"/>
          <w:szCs w:val="28"/>
        </w:rPr>
        <w:t>»</w:t>
      </w:r>
      <w:r w:rsidR="00757B36" w:rsidRPr="00757B36">
        <w:rPr>
          <w:sz w:val="28"/>
          <w:szCs w:val="28"/>
        </w:rPr>
        <w:t>;</w:t>
      </w:r>
    </w:p>
    <w:p w14:paraId="6DCABAA2" w14:textId="090475AC" w:rsidR="00757B36" w:rsidRPr="00757B36" w:rsidRDefault="00757B36" w:rsidP="00FF3714">
      <w:pPr>
        <w:pStyle w:val="a4"/>
        <w:numPr>
          <w:ilvl w:val="0"/>
          <w:numId w:val="5"/>
        </w:numPr>
        <w:ind w:left="851" w:hanging="284"/>
        <w:jc w:val="both"/>
        <w:rPr>
          <w:sz w:val="28"/>
          <w:szCs w:val="28"/>
        </w:rPr>
      </w:pPr>
      <w:r w:rsidRPr="00757B36">
        <w:rPr>
          <w:sz w:val="28"/>
          <w:szCs w:val="28"/>
        </w:rPr>
        <w:t>«Бухгалтерская финансовая отчетность»</w:t>
      </w:r>
    </w:p>
    <w:p w14:paraId="6370D79B" w14:textId="77777777" w:rsidR="00CA1F84" w:rsidRPr="00CA1F84" w:rsidRDefault="00CA1F84" w:rsidP="00757B36">
      <w:pPr>
        <w:jc w:val="both"/>
        <w:rPr>
          <w:sz w:val="28"/>
          <w:szCs w:val="28"/>
        </w:rPr>
      </w:pPr>
      <w:r w:rsidRPr="00CA1F84">
        <w:rPr>
          <w:sz w:val="28"/>
          <w:szCs w:val="28"/>
        </w:rPr>
        <w:t xml:space="preserve">Третий вопрос – один вопрос из дисциплин: </w:t>
      </w:r>
    </w:p>
    <w:p w14:paraId="7B0C41F4" w14:textId="390CB095" w:rsidR="00CA1F84" w:rsidRPr="00757B36" w:rsidRDefault="00757B36" w:rsidP="00FF3714">
      <w:pPr>
        <w:pStyle w:val="a4"/>
        <w:numPr>
          <w:ilvl w:val="0"/>
          <w:numId w:val="6"/>
        </w:numPr>
        <w:ind w:left="851" w:hanging="284"/>
        <w:rPr>
          <w:sz w:val="28"/>
          <w:szCs w:val="28"/>
        </w:rPr>
      </w:pPr>
      <w:r w:rsidRPr="00757B36">
        <w:rPr>
          <w:sz w:val="28"/>
          <w:szCs w:val="28"/>
        </w:rPr>
        <w:t>«Аудит»;</w:t>
      </w:r>
    </w:p>
    <w:p w14:paraId="204B1605" w14:textId="615F488C" w:rsidR="00CA1F84" w:rsidRPr="00757B36" w:rsidRDefault="00757B36" w:rsidP="00FF3714">
      <w:pPr>
        <w:pStyle w:val="a4"/>
        <w:numPr>
          <w:ilvl w:val="0"/>
          <w:numId w:val="6"/>
        </w:numPr>
        <w:ind w:left="851" w:hanging="284"/>
        <w:jc w:val="both"/>
        <w:rPr>
          <w:sz w:val="28"/>
          <w:szCs w:val="28"/>
        </w:rPr>
      </w:pPr>
      <w:r w:rsidRPr="00757B36">
        <w:rPr>
          <w:sz w:val="28"/>
          <w:szCs w:val="28"/>
        </w:rPr>
        <w:t>«Комплексный экономический анализ хозяйственной деятельности».</w:t>
      </w:r>
    </w:p>
    <w:p w14:paraId="22675A1C" w14:textId="77777777" w:rsidR="00CA1F84" w:rsidRPr="00CA1F84" w:rsidRDefault="00CA1F84" w:rsidP="00CA1F84">
      <w:pPr>
        <w:ind w:left="709"/>
        <w:rPr>
          <w:sz w:val="28"/>
          <w:szCs w:val="28"/>
        </w:rPr>
      </w:pPr>
    </w:p>
    <w:p w14:paraId="71F8AA3A" w14:textId="6274A171" w:rsidR="00CA1F84" w:rsidRPr="00CA1F84" w:rsidRDefault="00CA1F84" w:rsidP="00CA1F84">
      <w:pPr>
        <w:ind w:left="709"/>
        <w:jc w:val="center"/>
        <w:rPr>
          <w:b/>
          <w:sz w:val="28"/>
          <w:szCs w:val="28"/>
        </w:rPr>
      </w:pPr>
      <w:r w:rsidRPr="00CA1F84">
        <w:rPr>
          <w:b/>
          <w:sz w:val="28"/>
          <w:szCs w:val="28"/>
        </w:rPr>
        <w:t>Вопросы для ГИА по дисциплинам</w:t>
      </w:r>
      <w:r w:rsidR="00757B36">
        <w:rPr>
          <w:b/>
          <w:sz w:val="28"/>
          <w:szCs w:val="28"/>
        </w:rPr>
        <w:t>:</w:t>
      </w:r>
    </w:p>
    <w:p w14:paraId="6BA76CE7" w14:textId="6C3D79EB" w:rsidR="00CA1F84" w:rsidRDefault="00757B36" w:rsidP="00473429">
      <w:pPr>
        <w:ind w:left="709"/>
        <w:rPr>
          <w:b/>
          <w:sz w:val="28"/>
          <w:szCs w:val="28"/>
        </w:rPr>
      </w:pPr>
      <w:r w:rsidRPr="00757B36">
        <w:rPr>
          <w:b/>
          <w:sz w:val="28"/>
          <w:szCs w:val="28"/>
        </w:rPr>
        <w:t>Бухгалтерский финансовый учет</w:t>
      </w:r>
    </w:p>
    <w:p w14:paraId="0B6B6B4C"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Международные стандарты финансовой отчетности и гармонизация национальных систем бухгалтерского учета;</w:t>
      </w:r>
    </w:p>
    <w:p w14:paraId="3300085E"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Система нормативного регулирования бухгалтерского учета в РФ;</w:t>
      </w:r>
    </w:p>
    <w:p w14:paraId="234DDC1C"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Учетная политика организации и принципы ее формирования;</w:t>
      </w:r>
    </w:p>
    <w:p w14:paraId="7D01EF77"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Понятие, классификация и оценка основных средств. Условия принятия активов в качестве основных средств;</w:t>
      </w:r>
    </w:p>
    <w:p w14:paraId="4E4CAB81"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поступления и выбытия основных средств;</w:t>
      </w:r>
    </w:p>
    <w:p w14:paraId="6E5C56B1"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начисления амортизации основных средств;</w:t>
      </w:r>
    </w:p>
    <w:p w14:paraId="6776B48B"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Организация учета поступления и заготовление материально-производственных запасов;</w:t>
      </w:r>
    </w:p>
    <w:p w14:paraId="4FF9163B" w14:textId="795AC046"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Порядок проведения инвентаризации активов организации;</w:t>
      </w:r>
    </w:p>
    <w:p w14:paraId="21D6B831"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Понятие, классификация и признание расходов организации в бухгалтерском учете;</w:t>
      </w:r>
    </w:p>
    <w:p w14:paraId="4564F2B6"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Понятие, классификация и признание доходов организации в бухгалтерском учете;</w:t>
      </w:r>
    </w:p>
    <w:p w14:paraId="4CC011D3" w14:textId="49A5D149"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Классификация производственных издержек и основные принципы  их</w:t>
      </w:r>
      <w:r w:rsidR="00473429">
        <w:rPr>
          <w:sz w:val="28"/>
          <w:szCs w:val="28"/>
        </w:rPr>
        <w:t xml:space="preserve"> </w:t>
      </w:r>
      <w:r w:rsidRPr="00040CC3">
        <w:rPr>
          <w:sz w:val="28"/>
          <w:szCs w:val="28"/>
        </w:rPr>
        <w:t>учета.</w:t>
      </w:r>
    </w:p>
    <w:p w14:paraId="7F78A018"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прямых затрат в составе себестоимости продукции (работ, услуг);</w:t>
      </w:r>
    </w:p>
    <w:p w14:paraId="51A2ADC2"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косвенных расходов в составе себестоимости продукции (работ, услуг);</w:t>
      </w:r>
    </w:p>
    <w:p w14:paraId="68F0BAD3" w14:textId="55318A2D"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Нормативный учет и «стандарт-костинг»: назначение и принципы группировок затрат производства;</w:t>
      </w:r>
    </w:p>
    <w:p w14:paraId="763C1833"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Классификация методов калькулирования себестоимости продукции;</w:t>
      </w:r>
    </w:p>
    <w:p w14:paraId="7A795DC7"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Состав, оценка и учет нематериальных активов;</w:t>
      </w:r>
    </w:p>
    <w:p w14:paraId="1D0F81DF"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начислений и удержаний из заработной платы работников;</w:t>
      </w:r>
    </w:p>
    <w:p w14:paraId="76F6151C"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расчетов с подотчетными лицами;</w:t>
      </w:r>
    </w:p>
    <w:p w14:paraId="5994CFDA"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денежных средств и денежных документов;</w:t>
      </w:r>
    </w:p>
    <w:p w14:paraId="3CF6C1A0"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Структура, порядок формирования финансовых результатов организации и отражение их в учете;</w:t>
      </w:r>
    </w:p>
    <w:p w14:paraId="616EF263"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Порядок оценки и отражение в учете выпуска готовой продукции (оказанных услуг, выполненных работ);</w:t>
      </w:r>
    </w:p>
    <w:p w14:paraId="7855A2F1"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отгрузки и реализации готовой продукции, работ, услуг покупателям и заказчикам;</w:t>
      </w:r>
    </w:p>
    <w:p w14:paraId="0858F5BC"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Организация учета дебиторской и кредиторской задолженности;</w:t>
      </w:r>
    </w:p>
    <w:p w14:paraId="57D7DC47"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Понятие, классификация, оценка и учет финансовых вложений;</w:t>
      </w:r>
    </w:p>
    <w:p w14:paraId="0F2A655D"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собственного капитала;</w:t>
      </w:r>
    </w:p>
    <w:p w14:paraId="687F64E5"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Учет кредитов банков и заемных средств;</w:t>
      </w:r>
    </w:p>
    <w:p w14:paraId="7A4E834C"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Бухгалтерский (финансовый) и управленческий учет и их взаимосвязь</w:t>
      </w:r>
    </w:p>
    <w:p w14:paraId="31100035"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Состав бухгалтерской (финансовой) отчетности и предъявляемые к ней требования;</w:t>
      </w:r>
    </w:p>
    <w:p w14:paraId="4DE4C5FF"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Особенности учета в оптовой и розничной торговле;</w:t>
      </w:r>
    </w:p>
    <w:p w14:paraId="5C8CB22F" w14:textId="77777777" w:rsidR="00040CC3" w:rsidRPr="00040CC3" w:rsidRDefault="00040CC3" w:rsidP="00FF3714">
      <w:pPr>
        <w:numPr>
          <w:ilvl w:val="0"/>
          <w:numId w:val="12"/>
        </w:numPr>
        <w:tabs>
          <w:tab w:val="clear" w:pos="888"/>
          <w:tab w:val="num" w:pos="426"/>
        </w:tabs>
        <w:ind w:left="426" w:hanging="426"/>
        <w:jc w:val="both"/>
        <w:rPr>
          <w:sz w:val="28"/>
          <w:szCs w:val="28"/>
        </w:rPr>
      </w:pPr>
      <w:r w:rsidRPr="00040CC3">
        <w:rPr>
          <w:sz w:val="28"/>
          <w:szCs w:val="28"/>
        </w:rPr>
        <w:t xml:space="preserve">Особенности учета в АПК.  </w:t>
      </w:r>
    </w:p>
    <w:p w14:paraId="0D7B2755" w14:textId="48A09E34" w:rsidR="00757B36" w:rsidRDefault="00757B36" w:rsidP="00CA1F84">
      <w:pPr>
        <w:ind w:left="709"/>
        <w:rPr>
          <w:b/>
          <w:sz w:val="28"/>
          <w:szCs w:val="28"/>
        </w:rPr>
      </w:pPr>
    </w:p>
    <w:p w14:paraId="54E1FED1" w14:textId="7E304A6F" w:rsidR="00757B36" w:rsidRDefault="00757B36" w:rsidP="00473429">
      <w:pPr>
        <w:ind w:left="709"/>
        <w:rPr>
          <w:b/>
          <w:sz w:val="28"/>
          <w:szCs w:val="28"/>
        </w:rPr>
      </w:pPr>
      <w:r w:rsidRPr="00757B36">
        <w:rPr>
          <w:b/>
          <w:sz w:val="28"/>
          <w:szCs w:val="28"/>
        </w:rPr>
        <w:t>Бухгалтерский управленческий учет</w:t>
      </w:r>
    </w:p>
    <w:p w14:paraId="4A4B6836" w14:textId="3BEA81DC" w:rsidR="00F60BE8" w:rsidRPr="003A0338" w:rsidRDefault="00F60BE8" w:rsidP="00FF3714">
      <w:pPr>
        <w:pStyle w:val="a4"/>
        <w:numPr>
          <w:ilvl w:val="0"/>
          <w:numId w:val="8"/>
        </w:numPr>
        <w:ind w:left="426" w:hanging="426"/>
        <w:jc w:val="both"/>
        <w:rPr>
          <w:sz w:val="28"/>
          <w:szCs w:val="28"/>
          <w:lang w:eastAsia="ar-SA"/>
        </w:rPr>
      </w:pPr>
      <w:r w:rsidRPr="003A0338">
        <w:rPr>
          <w:color w:val="000000"/>
          <w:sz w:val="28"/>
          <w:szCs w:val="28"/>
        </w:rPr>
        <w:t>Содержание управленческого учета и его место в системе хозяйственного учета</w:t>
      </w:r>
      <w:r w:rsidRPr="003A0338">
        <w:rPr>
          <w:sz w:val="28"/>
          <w:szCs w:val="28"/>
          <w:lang w:eastAsia="ar-SA"/>
        </w:rPr>
        <w:t>.</w:t>
      </w:r>
      <w:r w:rsidRPr="003A0338">
        <w:rPr>
          <w:color w:val="000000"/>
          <w:sz w:val="28"/>
          <w:szCs w:val="28"/>
        </w:rPr>
        <w:t xml:space="preserve"> Предпосылки появления управленческого учета в РФ.</w:t>
      </w:r>
    </w:p>
    <w:p w14:paraId="567F5409" w14:textId="02501911" w:rsidR="00F60BE8" w:rsidRPr="003A0338" w:rsidRDefault="003A0338" w:rsidP="00FF3714">
      <w:pPr>
        <w:pStyle w:val="a4"/>
        <w:numPr>
          <w:ilvl w:val="0"/>
          <w:numId w:val="8"/>
        </w:numPr>
        <w:ind w:left="426" w:hanging="426"/>
        <w:jc w:val="both"/>
        <w:rPr>
          <w:sz w:val="28"/>
          <w:szCs w:val="28"/>
          <w:lang w:eastAsia="ar-SA"/>
        </w:rPr>
      </w:pPr>
      <w:r w:rsidRPr="003A0338">
        <w:rPr>
          <w:color w:val="000000"/>
          <w:sz w:val="28"/>
          <w:szCs w:val="28"/>
        </w:rPr>
        <w:t>Использование данных о величине маржинального дохода для оптимизации управленческих решений.</w:t>
      </w:r>
    </w:p>
    <w:p w14:paraId="3715BFCC" w14:textId="7B7C7E0A" w:rsidR="00F60BE8" w:rsidRPr="003A0338" w:rsidRDefault="00F60BE8" w:rsidP="00FF3714">
      <w:pPr>
        <w:pStyle w:val="a4"/>
        <w:numPr>
          <w:ilvl w:val="0"/>
          <w:numId w:val="8"/>
        </w:numPr>
        <w:ind w:left="426" w:hanging="426"/>
        <w:jc w:val="both"/>
        <w:rPr>
          <w:sz w:val="28"/>
          <w:szCs w:val="28"/>
          <w:lang w:eastAsia="ar-SA"/>
        </w:rPr>
      </w:pPr>
      <w:r w:rsidRPr="003A0338">
        <w:rPr>
          <w:sz w:val="28"/>
          <w:szCs w:val="28"/>
          <w:lang w:eastAsia="ar-SA"/>
        </w:rPr>
        <w:t>Классификация затрат для целей управленческого учета</w:t>
      </w:r>
    </w:p>
    <w:p w14:paraId="59D8A095" w14:textId="750A602E" w:rsidR="00F60BE8" w:rsidRPr="003A0338" w:rsidRDefault="00F60BE8" w:rsidP="00FF3714">
      <w:pPr>
        <w:pStyle w:val="a4"/>
        <w:numPr>
          <w:ilvl w:val="0"/>
          <w:numId w:val="8"/>
        </w:numPr>
        <w:ind w:left="426" w:hanging="426"/>
        <w:jc w:val="both"/>
        <w:rPr>
          <w:sz w:val="28"/>
          <w:szCs w:val="28"/>
          <w:lang w:eastAsia="ar-SA"/>
        </w:rPr>
      </w:pPr>
      <w:r w:rsidRPr="003A0338">
        <w:rPr>
          <w:sz w:val="28"/>
          <w:szCs w:val="28"/>
          <w:lang w:eastAsia="ar-SA"/>
        </w:rPr>
        <w:t>Особенности функционирования системы «директ-костинг».</w:t>
      </w:r>
    </w:p>
    <w:p w14:paraId="4EB0EC0B" w14:textId="0D82D866" w:rsidR="00F60BE8" w:rsidRPr="003A0338" w:rsidRDefault="003A0338" w:rsidP="00FF3714">
      <w:pPr>
        <w:pStyle w:val="a4"/>
        <w:numPr>
          <w:ilvl w:val="0"/>
          <w:numId w:val="8"/>
        </w:numPr>
        <w:ind w:left="426" w:hanging="426"/>
        <w:jc w:val="both"/>
        <w:rPr>
          <w:sz w:val="28"/>
          <w:szCs w:val="28"/>
          <w:lang w:eastAsia="ar-SA"/>
        </w:rPr>
      </w:pPr>
      <w:r w:rsidRPr="003A0338">
        <w:rPr>
          <w:color w:val="000000"/>
          <w:sz w:val="28"/>
          <w:szCs w:val="28"/>
        </w:rPr>
        <w:t>Нормативный метод учета затрат.</w:t>
      </w:r>
      <w:r w:rsidRPr="003A0338">
        <w:rPr>
          <w:sz w:val="28"/>
          <w:szCs w:val="28"/>
          <w:lang w:eastAsia="ar-SA"/>
        </w:rPr>
        <w:t xml:space="preserve"> </w:t>
      </w:r>
      <w:r w:rsidR="00F60BE8" w:rsidRPr="003A0338">
        <w:rPr>
          <w:sz w:val="28"/>
          <w:szCs w:val="28"/>
          <w:lang w:eastAsia="ar-SA"/>
        </w:rPr>
        <w:t>Особенности функционирования системы «стандарт-кост</w:t>
      </w:r>
      <w:r w:rsidR="00473429">
        <w:rPr>
          <w:sz w:val="28"/>
          <w:szCs w:val="28"/>
          <w:lang w:eastAsia="ar-SA"/>
        </w:rPr>
        <w:t>инг</w:t>
      </w:r>
      <w:r w:rsidR="00F60BE8" w:rsidRPr="003A0338">
        <w:rPr>
          <w:sz w:val="28"/>
          <w:szCs w:val="28"/>
          <w:lang w:eastAsia="ar-SA"/>
        </w:rPr>
        <w:t>».</w:t>
      </w:r>
    </w:p>
    <w:p w14:paraId="117EB1C5" w14:textId="30C48C30" w:rsidR="00F60BE8" w:rsidRPr="003A0338" w:rsidRDefault="00F60BE8" w:rsidP="00FF3714">
      <w:pPr>
        <w:pStyle w:val="a4"/>
        <w:numPr>
          <w:ilvl w:val="0"/>
          <w:numId w:val="8"/>
        </w:numPr>
        <w:ind w:left="426" w:hanging="426"/>
        <w:jc w:val="both"/>
        <w:rPr>
          <w:sz w:val="28"/>
          <w:szCs w:val="28"/>
          <w:lang w:eastAsia="ar-SA"/>
        </w:rPr>
      </w:pPr>
      <w:r w:rsidRPr="003A0338">
        <w:rPr>
          <w:sz w:val="28"/>
          <w:szCs w:val="28"/>
          <w:lang w:eastAsia="ar-SA"/>
        </w:rPr>
        <w:t>Организация учета и калькулирования затрат по центрам ответственности.</w:t>
      </w:r>
    </w:p>
    <w:p w14:paraId="738ADA44" w14:textId="77777777" w:rsidR="003A0338" w:rsidRPr="003A0338" w:rsidRDefault="003A0338" w:rsidP="00FF3714">
      <w:pPr>
        <w:pStyle w:val="a4"/>
        <w:numPr>
          <w:ilvl w:val="0"/>
          <w:numId w:val="8"/>
        </w:numPr>
        <w:ind w:left="426" w:hanging="426"/>
        <w:jc w:val="both"/>
        <w:rPr>
          <w:sz w:val="28"/>
          <w:szCs w:val="28"/>
        </w:rPr>
      </w:pPr>
      <w:r w:rsidRPr="003A0338">
        <w:rPr>
          <w:sz w:val="28"/>
          <w:szCs w:val="28"/>
          <w:lang w:eastAsia="ar-SA"/>
        </w:rPr>
        <w:t>Позаказный, п</w:t>
      </w:r>
      <w:r w:rsidR="00F60BE8" w:rsidRPr="003A0338">
        <w:rPr>
          <w:sz w:val="28"/>
          <w:szCs w:val="28"/>
        </w:rPr>
        <w:t xml:space="preserve">опроцессный </w:t>
      </w:r>
      <w:r w:rsidRPr="003A0338">
        <w:rPr>
          <w:sz w:val="28"/>
          <w:szCs w:val="28"/>
        </w:rPr>
        <w:t xml:space="preserve">и </w:t>
      </w:r>
      <w:r w:rsidRPr="003A0338">
        <w:rPr>
          <w:color w:val="000000"/>
          <w:sz w:val="28"/>
          <w:szCs w:val="28"/>
        </w:rPr>
        <w:t xml:space="preserve">попередельный </w:t>
      </w:r>
      <w:r w:rsidR="00F60BE8" w:rsidRPr="003A0338">
        <w:rPr>
          <w:sz w:val="28"/>
          <w:szCs w:val="28"/>
        </w:rPr>
        <w:t>метод</w:t>
      </w:r>
      <w:r w:rsidRPr="003A0338">
        <w:rPr>
          <w:sz w:val="28"/>
          <w:szCs w:val="28"/>
        </w:rPr>
        <w:t>ы</w:t>
      </w:r>
      <w:r w:rsidR="00F60BE8" w:rsidRPr="003A0338">
        <w:rPr>
          <w:sz w:val="28"/>
          <w:szCs w:val="28"/>
        </w:rPr>
        <w:t xml:space="preserve"> учета затрат и калькулирования себестоимости продукции</w:t>
      </w:r>
    </w:p>
    <w:p w14:paraId="3D52657F" w14:textId="77777777" w:rsidR="003A0338" w:rsidRPr="003A0338" w:rsidRDefault="003A0338" w:rsidP="00FF3714">
      <w:pPr>
        <w:pStyle w:val="a4"/>
        <w:numPr>
          <w:ilvl w:val="0"/>
          <w:numId w:val="8"/>
        </w:numPr>
        <w:ind w:left="426" w:hanging="426"/>
        <w:jc w:val="both"/>
        <w:rPr>
          <w:sz w:val="28"/>
          <w:szCs w:val="28"/>
        </w:rPr>
      </w:pPr>
      <w:r w:rsidRPr="003A0338">
        <w:rPr>
          <w:color w:val="000000"/>
          <w:sz w:val="28"/>
          <w:szCs w:val="28"/>
        </w:rPr>
        <w:t>Методы смешанного калькулирования себестоимости продукции. Учет фактической себестоимости продукции, достоинства и недостатки метода</w:t>
      </w:r>
    </w:p>
    <w:p w14:paraId="1AD43328" w14:textId="79E1A370" w:rsidR="00F60BE8" w:rsidRPr="003A0338" w:rsidRDefault="00F60BE8" w:rsidP="00FF3714">
      <w:pPr>
        <w:pStyle w:val="a4"/>
        <w:numPr>
          <w:ilvl w:val="0"/>
          <w:numId w:val="8"/>
        </w:numPr>
        <w:ind w:left="426" w:hanging="426"/>
        <w:jc w:val="both"/>
        <w:rPr>
          <w:sz w:val="28"/>
          <w:szCs w:val="28"/>
        </w:rPr>
      </w:pPr>
      <w:r w:rsidRPr="003A0338">
        <w:rPr>
          <w:color w:val="000000"/>
          <w:sz w:val="28"/>
          <w:szCs w:val="28"/>
          <w:lang w:eastAsia="ar-SA"/>
        </w:rPr>
        <w:t>Определение точки безубыточности, ее графический анализ.</w:t>
      </w:r>
    </w:p>
    <w:p w14:paraId="6047F76C" w14:textId="7BB910BF" w:rsidR="003A0338" w:rsidRPr="003A0338" w:rsidRDefault="003A0338" w:rsidP="00FF3714">
      <w:pPr>
        <w:pStyle w:val="a4"/>
        <w:numPr>
          <w:ilvl w:val="0"/>
          <w:numId w:val="8"/>
        </w:numPr>
        <w:ind w:left="426" w:hanging="426"/>
        <w:jc w:val="both"/>
        <w:rPr>
          <w:sz w:val="28"/>
          <w:szCs w:val="28"/>
        </w:rPr>
      </w:pPr>
      <w:r w:rsidRPr="003A0338">
        <w:rPr>
          <w:color w:val="000000"/>
          <w:sz w:val="28"/>
          <w:szCs w:val="28"/>
        </w:rPr>
        <w:t>Технология бюджетирования. Виды бюджетов и их структур.</w:t>
      </w:r>
    </w:p>
    <w:p w14:paraId="1DA47DC9" w14:textId="7A770AE6" w:rsidR="00757B36" w:rsidRDefault="00757B36" w:rsidP="00CA1F84">
      <w:pPr>
        <w:ind w:left="709"/>
        <w:rPr>
          <w:b/>
          <w:sz w:val="28"/>
          <w:szCs w:val="28"/>
        </w:rPr>
      </w:pPr>
    </w:p>
    <w:p w14:paraId="50D2EB95" w14:textId="2DCF5E70" w:rsidR="00757B36" w:rsidRDefault="00757B36" w:rsidP="00473429">
      <w:pPr>
        <w:ind w:left="709"/>
        <w:rPr>
          <w:b/>
          <w:sz w:val="28"/>
          <w:szCs w:val="28"/>
        </w:rPr>
      </w:pPr>
      <w:r w:rsidRPr="00757B36">
        <w:rPr>
          <w:b/>
          <w:sz w:val="28"/>
          <w:szCs w:val="28"/>
        </w:rPr>
        <w:t>Бухгалтерская финансовая отчетность</w:t>
      </w:r>
    </w:p>
    <w:p w14:paraId="3D8880D9" w14:textId="46C4B0DF" w:rsidR="00F6602E" w:rsidRPr="007410E3" w:rsidRDefault="00F6602E" w:rsidP="00FF3714">
      <w:pPr>
        <w:pStyle w:val="a4"/>
        <w:numPr>
          <w:ilvl w:val="0"/>
          <w:numId w:val="9"/>
        </w:numPr>
        <w:ind w:left="426" w:hanging="426"/>
        <w:rPr>
          <w:sz w:val="28"/>
          <w:szCs w:val="28"/>
        </w:rPr>
      </w:pPr>
      <w:r w:rsidRPr="007410E3">
        <w:rPr>
          <w:color w:val="000000"/>
          <w:sz w:val="28"/>
          <w:szCs w:val="28"/>
        </w:rPr>
        <w:t>Понятие, виды, состав, содержание финансовой отчетности и принципы ее составления. Пользователи бухгалтерской финансовой отчетности.</w:t>
      </w:r>
    </w:p>
    <w:p w14:paraId="41323BDF" w14:textId="1093A7AA" w:rsidR="00F6602E" w:rsidRPr="007410E3" w:rsidRDefault="00F6602E" w:rsidP="00FF3714">
      <w:pPr>
        <w:pStyle w:val="a4"/>
        <w:numPr>
          <w:ilvl w:val="0"/>
          <w:numId w:val="9"/>
        </w:numPr>
        <w:ind w:left="426" w:hanging="426"/>
        <w:rPr>
          <w:sz w:val="28"/>
          <w:szCs w:val="28"/>
        </w:rPr>
      </w:pPr>
      <w:r w:rsidRPr="007410E3">
        <w:rPr>
          <w:color w:val="000000"/>
          <w:sz w:val="28"/>
          <w:szCs w:val="28"/>
        </w:rPr>
        <w:t>Национальные и международные стандарты финансового отчета и отчетности. Концепции финансовой отчетности в зарубежной практике.</w:t>
      </w:r>
    </w:p>
    <w:p w14:paraId="0168F485" w14:textId="77777777" w:rsidR="007410E3" w:rsidRPr="007410E3" w:rsidRDefault="00F6602E" w:rsidP="00FF3714">
      <w:pPr>
        <w:pStyle w:val="a4"/>
        <w:numPr>
          <w:ilvl w:val="0"/>
          <w:numId w:val="9"/>
        </w:numPr>
        <w:ind w:left="426" w:hanging="426"/>
        <w:rPr>
          <w:sz w:val="28"/>
          <w:szCs w:val="28"/>
        </w:rPr>
      </w:pPr>
      <w:r w:rsidRPr="007410E3">
        <w:rPr>
          <w:color w:val="000000"/>
          <w:sz w:val="28"/>
          <w:szCs w:val="28"/>
        </w:rPr>
        <w:t xml:space="preserve">Цель и система нормативного регулирования бухгалтерского учета и финансовой отчетности. </w:t>
      </w:r>
    </w:p>
    <w:p w14:paraId="37CC8B37" w14:textId="3492DE5A" w:rsidR="00F6602E" w:rsidRPr="007410E3" w:rsidRDefault="00F6602E" w:rsidP="00FF3714">
      <w:pPr>
        <w:pStyle w:val="a4"/>
        <w:numPr>
          <w:ilvl w:val="0"/>
          <w:numId w:val="9"/>
        </w:numPr>
        <w:ind w:left="426" w:hanging="426"/>
        <w:rPr>
          <w:sz w:val="28"/>
          <w:szCs w:val="28"/>
        </w:rPr>
      </w:pPr>
      <w:r w:rsidRPr="007410E3">
        <w:rPr>
          <w:color w:val="000000"/>
          <w:sz w:val="28"/>
          <w:szCs w:val="28"/>
        </w:rPr>
        <w:t>Основные нормативные документы, определяющие порядок составление и представления финансовой отчетности в России.</w:t>
      </w:r>
    </w:p>
    <w:p w14:paraId="3D0596E5" w14:textId="0D34836A" w:rsidR="00F6602E" w:rsidRPr="007410E3" w:rsidRDefault="00F6602E" w:rsidP="00FF3714">
      <w:pPr>
        <w:pStyle w:val="a4"/>
        <w:numPr>
          <w:ilvl w:val="0"/>
          <w:numId w:val="9"/>
        </w:numPr>
        <w:ind w:left="426" w:hanging="426"/>
        <w:rPr>
          <w:sz w:val="28"/>
          <w:szCs w:val="28"/>
        </w:rPr>
      </w:pPr>
      <w:r w:rsidRPr="007410E3">
        <w:rPr>
          <w:color w:val="000000"/>
          <w:sz w:val="28"/>
          <w:szCs w:val="28"/>
        </w:rPr>
        <w:t>Значение и функции бухгалтерского баланса в рыночной экономике. Структура, виды, формы баланса и принципы оценки статей.</w:t>
      </w:r>
    </w:p>
    <w:p w14:paraId="0245D4D7" w14:textId="754DD220" w:rsidR="00F6602E" w:rsidRPr="007410E3" w:rsidRDefault="00F6602E" w:rsidP="00FF3714">
      <w:pPr>
        <w:pStyle w:val="a4"/>
        <w:numPr>
          <w:ilvl w:val="0"/>
          <w:numId w:val="9"/>
        </w:numPr>
        <w:ind w:left="426" w:hanging="426"/>
        <w:rPr>
          <w:sz w:val="28"/>
          <w:szCs w:val="28"/>
        </w:rPr>
      </w:pPr>
      <w:r w:rsidRPr="007410E3">
        <w:rPr>
          <w:color w:val="000000"/>
          <w:sz w:val="28"/>
          <w:szCs w:val="28"/>
        </w:rPr>
        <w:t>Значение и целевая направленность отчета о финансовых результатах.</w:t>
      </w:r>
    </w:p>
    <w:p w14:paraId="4C02F2E1" w14:textId="67D8EEAC" w:rsidR="00F6602E" w:rsidRPr="007410E3" w:rsidRDefault="00F6602E" w:rsidP="00FF3714">
      <w:pPr>
        <w:pStyle w:val="a4"/>
        <w:numPr>
          <w:ilvl w:val="0"/>
          <w:numId w:val="9"/>
        </w:numPr>
        <w:ind w:left="426" w:hanging="426"/>
        <w:rPr>
          <w:sz w:val="28"/>
          <w:szCs w:val="28"/>
        </w:rPr>
      </w:pPr>
      <w:r w:rsidRPr="007410E3">
        <w:rPr>
          <w:color w:val="000000"/>
          <w:sz w:val="28"/>
          <w:szCs w:val="28"/>
        </w:rPr>
        <w:t>Схемы построения отчета о прибылях и убытках в России и международной практике.</w:t>
      </w:r>
    </w:p>
    <w:p w14:paraId="559E4A3D" w14:textId="77777777" w:rsidR="007410E3" w:rsidRPr="007410E3" w:rsidRDefault="00F6602E" w:rsidP="00FF3714">
      <w:pPr>
        <w:pStyle w:val="a4"/>
        <w:numPr>
          <w:ilvl w:val="0"/>
          <w:numId w:val="9"/>
        </w:numPr>
        <w:ind w:left="426" w:hanging="426"/>
        <w:rPr>
          <w:sz w:val="28"/>
          <w:szCs w:val="28"/>
        </w:rPr>
      </w:pPr>
      <w:r w:rsidRPr="007410E3">
        <w:rPr>
          <w:color w:val="000000"/>
          <w:sz w:val="28"/>
          <w:szCs w:val="28"/>
        </w:rPr>
        <w:t>Показатели формы отчета «О финансовых результатах», порядок их формирования.</w:t>
      </w:r>
      <w:r w:rsidR="007410E3" w:rsidRPr="007410E3">
        <w:rPr>
          <w:color w:val="000000"/>
          <w:sz w:val="28"/>
          <w:szCs w:val="28"/>
        </w:rPr>
        <w:t xml:space="preserve"> </w:t>
      </w:r>
    </w:p>
    <w:p w14:paraId="4C48F40E" w14:textId="6A1F80D5" w:rsidR="00F6602E" w:rsidRPr="007410E3" w:rsidRDefault="00F6602E" w:rsidP="00FF3714">
      <w:pPr>
        <w:pStyle w:val="a4"/>
        <w:numPr>
          <w:ilvl w:val="0"/>
          <w:numId w:val="9"/>
        </w:numPr>
        <w:ind w:left="426" w:hanging="426"/>
        <w:rPr>
          <w:sz w:val="28"/>
          <w:szCs w:val="28"/>
        </w:rPr>
      </w:pPr>
      <w:r w:rsidRPr="007410E3">
        <w:rPr>
          <w:color w:val="000000"/>
          <w:sz w:val="28"/>
          <w:szCs w:val="28"/>
        </w:rPr>
        <w:t>Определение понятий отдельных показателей отчета о финансовых результатах в соответствии с ПБУ 18/02, отражение их в учете и отчетности.</w:t>
      </w:r>
    </w:p>
    <w:p w14:paraId="25C792BB" w14:textId="65BBCC8B" w:rsidR="00F6602E" w:rsidRPr="007410E3" w:rsidRDefault="00F6602E" w:rsidP="00FF3714">
      <w:pPr>
        <w:pStyle w:val="a4"/>
        <w:numPr>
          <w:ilvl w:val="0"/>
          <w:numId w:val="9"/>
        </w:numPr>
        <w:ind w:left="426" w:hanging="426"/>
        <w:rPr>
          <w:sz w:val="28"/>
          <w:szCs w:val="28"/>
        </w:rPr>
      </w:pPr>
      <w:r w:rsidRPr="007410E3">
        <w:rPr>
          <w:color w:val="000000"/>
          <w:sz w:val="28"/>
          <w:szCs w:val="28"/>
        </w:rPr>
        <w:t>Методические аспекты налогового учета прибыли, в соответствии с главой 25 Налогового кодекса.</w:t>
      </w:r>
    </w:p>
    <w:p w14:paraId="7454DB02" w14:textId="71D18050" w:rsidR="00F6602E" w:rsidRPr="007410E3" w:rsidRDefault="00F6602E" w:rsidP="00FF3714">
      <w:pPr>
        <w:pStyle w:val="a4"/>
        <w:numPr>
          <w:ilvl w:val="0"/>
          <w:numId w:val="9"/>
        </w:numPr>
        <w:ind w:left="426" w:hanging="426"/>
        <w:rPr>
          <w:sz w:val="28"/>
          <w:szCs w:val="28"/>
        </w:rPr>
      </w:pPr>
      <w:r w:rsidRPr="007410E3">
        <w:rPr>
          <w:color w:val="000000"/>
          <w:sz w:val="28"/>
          <w:szCs w:val="28"/>
        </w:rPr>
        <w:t>Значение</w:t>
      </w:r>
      <w:r w:rsidR="007410E3" w:rsidRPr="007410E3">
        <w:rPr>
          <w:color w:val="000000"/>
          <w:sz w:val="28"/>
          <w:szCs w:val="28"/>
        </w:rPr>
        <w:t>, структура и содержание</w:t>
      </w:r>
      <w:r w:rsidRPr="007410E3">
        <w:rPr>
          <w:color w:val="000000"/>
          <w:sz w:val="28"/>
          <w:szCs w:val="28"/>
        </w:rPr>
        <w:t xml:space="preserve"> отчета о движении денежных средств в условиях рыночной экономики.</w:t>
      </w:r>
      <w:r w:rsidR="007410E3" w:rsidRPr="007410E3">
        <w:rPr>
          <w:color w:val="000000"/>
          <w:sz w:val="28"/>
          <w:szCs w:val="28"/>
        </w:rPr>
        <w:t xml:space="preserve"> Его модели в России и международной практике</w:t>
      </w:r>
    </w:p>
    <w:p w14:paraId="49A1CAF3" w14:textId="696F670E" w:rsidR="00F6602E" w:rsidRPr="007410E3" w:rsidRDefault="007410E3" w:rsidP="00FF3714">
      <w:pPr>
        <w:pStyle w:val="a4"/>
        <w:numPr>
          <w:ilvl w:val="0"/>
          <w:numId w:val="9"/>
        </w:numPr>
        <w:ind w:left="426" w:hanging="426"/>
        <w:rPr>
          <w:sz w:val="28"/>
          <w:szCs w:val="28"/>
        </w:rPr>
      </w:pPr>
      <w:r w:rsidRPr="007410E3">
        <w:rPr>
          <w:color w:val="000000"/>
          <w:sz w:val="28"/>
          <w:szCs w:val="28"/>
        </w:rPr>
        <w:t>Назначение, состав, п</w:t>
      </w:r>
      <w:r w:rsidR="00F6602E" w:rsidRPr="007410E3">
        <w:rPr>
          <w:color w:val="000000"/>
          <w:sz w:val="28"/>
          <w:szCs w:val="28"/>
        </w:rPr>
        <w:t>орядок и необходимость формирования отчетной формы «Пояснения к бухгалтерскому балансу и отчета о финансовых результатах».</w:t>
      </w:r>
    </w:p>
    <w:p w14:paraId="511B06D5" w14:textId="2E5967ED" w:rsidR="00F6602E" w:rsidRPr="007410E3" w:rsidRDefault="00F6602E" w:rsidP="00FF3714">
      <w:pPr>
        <w:pStyle w:val="a4"/>
        <w:numPr>
          <w:ilvl w:val="0"/>
          <w:numId w:val="9"/>
        </w:numPr>
        <w:ind w:left="426" w:hanging="426"/>
        <w:rPr>
          <w:sz w:val="28"/>
          <w:szCs w:val="28"/>
        </w:rPr>
      </w:pPr>
      <w:r w:rsidRPr="007410E3">
        <w:rPr>
          <w:color w:val="000000"/>
          <w:sz w:val="28"/>
          <w:szCs w:val="28"/>
        </w:rPr>
        <w:t>Определение и область применения консолидированной отчетности.</w:t>
      </w:r>
      <w:r w:rsidR="007410E3" w:rsidRPr="007410E3">
        <w:rPr>
          <w:color w:val="000000"/>
          <w:sz w:val="28"/>
          <w:szCs w:val="28"/>
        </w:rPr>
        <w:t xml:space="preserve"> </w:t>
      </w:r>
      <w:r w:rsidRPr="007410E3">
        <w:rPr>
          <w:color w:val="000000"/>
          <w:sz w:val="28"/>
          <w:szCs w:val="28"/>
        </w:rPr>
        <w:t>Состав и структура консолидированной отчетности, принципы консолидации.</w:t>
      </w:r>
    </w:p>
    <w:p w14:paraId="14E205BA" w14:textId="7269FF5E" w:rsidR="00F6602E" w:rsidRPr="007410E3" w:rsidRDefault="00F6602E" w:rsidP="00FF3714">
      <w:pPr>
        <w:pStyle w:val="a4"/>
        <w:numPr>
          <w:ilvl w:val="0"/>
          <w:numId w:val="9"/>
        </w:numPr>
        <w:ind w:left="426" w:hanging="426"/>
        <w:rPr>
          <w:sz w:val="28"/>
          <w:szCs w:val="28"/>
        </w:rPr>
      </w:pPr>
      <w:r w:rsidRPr="007410E3">
        <w:rPr>
          <w:color w:val="000000"/>
          <w:sz w:val="28"/>
          <w:szCs w:val="28"/>
        </w:rPr>
        <w:t>Методы составления консолидированной отчетности в соответствии с МСФО 3.</w:t>
      </w:r>
    </w:p>
    <w:p w14:paraId="3E027D13" w14:textId="1316BB63" w:rsidR="00F6602E" w:rsidRPr="007410E3" w:rsidRDefault="00F6602E" w:rsidP="00FF3714">
      <w:pPr>
        <w:pStyle w:val="a4"/>
        <w:numPr>
          <w:ilvl w:val="0"/>
          <w:numId w:val="9"/>
        </w:numPr>
        <w:ind w:left="426" w:hanging="426"/>
        <w:rPr>
          <w:sz w:val="28"/>
          <w:szCs w:val="28"/>
        </w:rPr>
      </w:pPr>
      <w:r w:rsidRPr="007410E3">
        <w:rPr>
          <w:color w:val="000000"/>
          <w:sz w:val="28"/>
          <w:szCs w:val="28"/>
        </w:rPr>
        <w:t>Цель и задачи формирования и представления сегментарной отчетности.</w:t>
      </w:r>
      <w:r w:rsidR="007410E3" w:rsidRPr="007410E3">
        <w:rPr>
          <w:color w:val="000000"/>
          <w:sz w:val="28"/>
          <w:szCs w:val="28"/>
        </w:rPr>
        <w:t xml:space="preserve"> Формирование ее показателей в Российской международной практике</w:t>
      </w:r>
    </w:p>
    <w:p w14:paraId="3DD7338F" w14:textId="2680B6D3" w:rsidR="00F6602E" w:rsidRPr="007410E3" w:rsidRDefault="00F6602E" w:rsidP="00FF3714">
      <w:pPr>
        <w:pStyle w:val="a4"/>
        <w:numPr>
          <w:ilvl w:val="0"/>
          <w:numId w:val="9"/>
        </w:numPr>
        <w:ind w:left="426" w:hanging="426"/>
        <w:rPr>
          <w:sz w:val="28"/>
          <w:szCs w:val="28"/>
        </w:rPr>
      </w:pPr>
      <w:r w:rsidRPr="007410E3">
        <w:rPr>
          <w:color w:val="000000"/>
          <w:sz w:val="28"/>
          <w:szCs w:val="28"/>
        </w:rPr>
        <w:t>Расчет базовой и разводненной прибыли, приходящейся на одну акцию.</w:t>
      </w:r>
    </w:p>
    <w:p w14:paraId="03E1D93F" w14:textId="5350C12E" w:rsidR="00F6602E" w:rsidRPr="007410E3" w:rsidRDefault="00F6602E" w:rsidP="00FF3714">
      <w:pPr>
        <w:pStyle w:val="a4"/>
        <w:numPr>
          <w:ilvl w:val="0"/>
          <w:numId w:val="9"/>
        </w:numPr>
        <w:ind w:left="426" w:hanging="426"/>
        <w:rPr>
          <w:sz w:val="28"/>
          <w:szCs w:val="28"/>
        </w:rPr>
      </w:pPr>
      <w:r w:rsidRPr="007410E3">
        <w:rPr>
          <w:color w:val="000000"/>
          <w:sz w:val="28"/>
          <w:szCs w:val="28"/>
        </w:rPr>
        <w:t>Трансформация бухгалтерской отчетности в соответствии с МСФО.</w:t>
      </w:r>
    </w:p>
    <w:p w14:paraId="0A57EB0E" w14:textId="08F1FCE8" w:rsidR="00F6602E" w:rsidRPr="007410E3" w:rsidRDefault="00F6602E" w:rsidP="00FF3714">
      <w:pPr>
        <w:pStyle w:val="a4"/>
        <w:numPr>
          <w:ilvl w:val="0"/>
          <w:numId w:val="9"/>
        </w:numPr>
        <w:ind w:left="426" w:hanging="426"/>
        <w:rPr>
          <w:sz w:val="28"/>
          <w:szCs w:val="28"/>
        </w:rPr>
      </w:pPr>
      <w:r w:rsidRPr="007410E3">
        <w:rPr>
          <w:color w:val="000000"/>
          <w:sz w:val="28"/>
          <w:szCs w:val="28"/>
        </w:rPr>
        <w:t>Публичность бухгалтерской финансовой отчетности.</w:t>
      </w:r>
    </w:p>
    <w:p w14:paraId="69E12F28" w14:textId="128AB816" w:rsidR="00F6602E" w:rsidRPr="007410E3" w:rsidRDefault="00F6602E" w:rsidP="00FF3714">
      <w:pPr>
        <w:pStyle w:val="a4"/>
        <w:numPr>
          <w:ilvl w:val="0"/>
          <w:numId w:val="9"/>
        </w:numPr>
        <w:ind w:left="426" w:hanging="426"/>
        <w:rPr>
          <w:sz w:val="28"/>
          <w:szCs w:val="28"/>
        </w:rPr>
      </w:pPr>
      <w:r w:rsidRPr="007410E3">
        <w:rPr>
          <w:color w:val="000000"/>
          <w:sz w:val="28"/>
          <w:szCs w:val="28"/>
        </w:rPr>
        <w:t>Порядок и необходимость формирования показателей отчетной формы «Отчета об изменении капитала».</w:t>
      </w:r>
    </w:p>
    <w:p w14:paraId="7EDAFEC6" w14:textId="32795348" w:rsidR="00F6602E" w:rsidRPr="007410E3" w:rsidRDefault="00F6602E" w:rsidP="00FF3714">
      <w:pPr>
        <w:pStyle w:val="a4"/>
        <w:numPr>
          <w:ilvl w:val="0"/>
          <w:numId w:val="9"/>
        </w:numPr>
        <w:ind w:left="426" w:hanging="426"/>
        <w:rPr>
          <w:sz w:val="28"/>
          <w:szCs w:val="28"/>
        </w:rPr>
      </w:pPr>
      <w:r w:rsidRPr="007410E3">
        <w:rPr>
          <w:color w:val="000000"/>
          <w:sz w:val="28"/>
          <w:szCs w:val="28"/>
        </w:rPr>
        <w:t>Сводная бухгалтерская финансовая отчетность и ее отличие от консолидированной.</w:t>
      </w:r>
    </w:p>
    <w:p w14:paraId="5B4B71D8" w14:textId="77777777" w:rsidR="000F0364" w:rsidRPr="000F0364" w:rsidRDefault="000F0364" w:rsidP="007410E3">
      <w:pPr>
        <w:pStyle w:val="a4"/>
        <w:rPr>
          <w:sz w:val="28"/>
          <w:szCs w:val="28"/>
        </w:rPr>
      </w:pPr>
    </w:p>
    <w:p w14:paraId="7947359A" w14:textId="59810FA5" w:rsidR="00757B36" w:rsidRDefault="00757B36" w:rsidP="00473429">
      <w:pPr>
        <w:ind w:left="709"/>
        <w:rPr>
          <w:b/>
          <w:sz w:val="28"/>
          <w:szCs w:val="28"/>
        </w:rPr>
      </w:pPr>
      <w:r w:rsidRPr="00757B36">
        <w:rPr>
          <w:b/>
          <w:sz w:val="28"/>
          <w:szCs w:val="28"/>
        </w:rPr>
        <w:t>Аудит</w:t>
      </w:r>
    </w:p>
    <w:p w14:paraId="12B38089" w14:textId="77777777" w:rsidR="00B42DE7" w:rsidRPr="00AF1B3A" w:rsidRDefault="00B42DE7" w:rsidP="00FF3714">
      <w:pPr>
        <w:pStyle w:val="a4"/>
        <w:widowControl w:val="0"/>
        <w:numPr>
          <w:ilvl w:val="0"/>
          <w:numId w:val="10"/>
        </w:numPr>
        <w:ind w:left="425" w:hanging="425"/>
        <w:rPr>
          <w:sz w:val="28"/>
          <w:szCs w:val="28"/>
        </w:rPr>
      </w:pPr>
      <w:r w:rsidRPr="00AF1B3A">
        <w:rPr>
          <w:sz w:val="28"/>
          <w:szCs w:val="28"/>
          <w:lang w:eastAsia="ar-SA"/>
        </w:rPr>
        <w:t>Понятие об аудите и аудиторской деятельности. Место аудита в системе контроля в Российской Федерации</w:t>
      </w:r>
      <w:r w:rsidRPr="00AF1B3A">
        <w:rPr>
          <w:color w:val="000000"/>
          <w:sz w:val="28"/>
          <w:szCs w:val="28"/>
        </w:rPr>
        <w:t xml:space="preserve"> </w:t>
      </w:r>
    </w:p>
    <w:p w14:paraId="06CE9F71" w14:textId="0A4FAFAA" w:rsidR="002C39E3" w:rsidRPr="00AF1B3A" w:rsidRDefault="00B42DE7" w:rsidP="00FF3714">
      <w:pPr>
        <w:pStyle w:val="a4"/>
        <w:widowControl w:val="0"/>
        <w:numPr>
          <w:ilvl w:val="0"/>
          <w:numId w:val="10"/>
        </w:numPr>
        <w:ind w:left="425" w:hanging="425"/>
        <w:rPr>
          <w:sz w:val="28"/>
          <w:szCs w:val="28"/>
        </w:rPr>
      </w:pPr>
      <w:r w:rsidRPr="00AF1B3A">
        <w:rPr>
          <w:color w:val="000000"/>
          <w:sz w:val="28"/>
          <w:szCs w:val="28"/>
        </w:rPr>
        <w:t>По</w:t>
      </w:r>
      <w:r w:rsidR="002C39E3" w:rsidRPr="00AF1B3A">
        <w:rPr>
          <w:color w:val="000000"/>
          <w:sz w:val="28"/>
          <w:szCs w:val="28"/>
        </w:rPr>
        <w:t>нятия государственно-финансового контроля, ревизии и аудита</w:t>
      </w:r>
      <w:r w:rsidRPr="00AF1B3A">
        <w:rPr>
          <w:color w:val="000000"/>
          <w:sz w:val="28"/>
          <w:szCs w:val="28"/>
        </w:rPr>
        <w:t>,</w:t>
      </w:r>
      <w:r w:rsidR="002C39E3" w:rsidRPr="00AF1B3A">
        <w:rPr>
          <w:color w:val="000000"/>
          <w:sz w:val="28"/>
          <w:szCs w:val="28"/>
        </w:rPr>
        <w:t xml:space="preserve"> их отличия и задачи</w:t>
      </w:r>
      <w:r w:rsidRPr="00AF1B3A">
        <w:rPr>
          <w:color w:val="000000"/>
          <w:sz w:val="28"/>
          <w:szCs w:val="28"/>
        </w:rPr>
        <w:t>.</w:t>
      </w:r>
    </w:p>
    <w:p w14:paraId="02E3377F" w14:textId="3C303C25" w:rsidR="00B42DE7" w:rsidRPr="00AF1B3A" w:rsidRDefault="00B42DE7" w:rsidP="00FF3714">
      <w:pPr>
        <w:pStyle w:val="a4"/>
        <w:widowControl w:val="0"/>
        <w:numPr>
          <w:ilvl w:val="0"/>
          <w:numId w:val="10"/>
        </w:numPr>
        <w:ind w:left="425" w:hanging="425"/>
        <w:rPr>
          <w:color w:val="000000"/>
          <w:sz w:val="28"/>
          <w:szCs w:val="28"/>
        </w:rPr>
      </w:pPr>
      <w:r w:rsidRPr="00AF1B3A">
        <w:rPr>
          <w:color w:val="000000"/>
          <w:sz w:val="28"/>
          <w:szCs w:val="28"/>
        </w:rPr>
        <w:t>З</w:t>
      </w:r>
      <w:r w:rsidR="002C39E3" w:rsidRPr="00AF1B3A">
        <w:rPr>
          <w:color w:val="000000"/>
          <w:sz w:val="28"/>
          <w:szCs w:val="28"/>
        </w:rPr>
        <w:t>начение независимого аудиторского контроля и его экономическ</w:t>
      </w:r>
      <w:r w:rsidRPr="00AF1B3A">
        <w:rPr>
          <w:color w:val="000000"/>
          <w:sz w:val="28"/>
          <w:szCs w:val="28"/>
        </w:rPr>
        <w:t>ая</w:t>
      </w:r>
      <w:r w:rsidR="002C39E3" w:rsidRPr="00AF1B3A">
        <w:rPr>
          <w:color w:val="000000"/>
          <w:sz w:val="28"/>
          <w:szCs w:val="28"/>
        </w:rPr>
        <w:t xml:space="preserve"> обусловленность</w:t>
      </w:r>
    </w:p>
    <w:p w14:paraId="420FAECD" w14:textId="28FA5DCF" w:rsidR="00B42DE7" w:rsidRPr="00AF1B3A" w:rsidRDefault="00B42DE7" w:rsidP="00FF3714">
      <w:pPr>
        <w:pStyle w:val="a4"/>
        <w:widowControl w:val="0"/>
        <w:numPr>
          <w:ilvl w:val="0"/>
          <w:numId w:val="10"/>
        </w:numPr>
        <w:ind w:left="425" w:hanging="425"/>
        <w:rPr>
          <w:color w:val="000000"/>
          <w:sz w:val="28"/>
          <w:szCs w:val="28"/>
        </w:rPr>
      </w:pPr>
      <w:r w:rsidRPr="00AF1B3A">
        <w:rPr>
          <w:color w:val="000000"/>
          <w:sz w:val="28"/>
          <w:szCs w:val="28"/>
        </w:rPr>
        <w:t>Х</w:t>
      </w:r>
      <w:r w:rsidR="002C39E3" w:rsidRPr="00AF1B3A">
        <w:rPr>
          <w:color w:val="000000"/>
          <w:sz w:val="28"/>
          <w:szCs w:val="28"/>
        </w:rPr>
        <w:t>арактеристик</w:t>
      </w:r>
      <w:r w:rsidRPr="00AF1B3A">
        <w:rPr>
          <w:color w:val="000000"/>
          <w:sz w:val="28"/>
          <w:szCs w:val="28"/>
        </w:rPr>
        <w:t>а</w:t>
      </w:r>
      <w:r w:rsidR="002C39E3" w:rsidRPr="00AF1B3A">
        <w:rPr>
          <w:color w:val="000000"/>
          <w:sz w:val="28"/>
          <w:szCs w:val="28"/>
        </w:rPr>
        <w:t xml:space="preserve"> систем</w:t>
      </w:r>
      <w:r w:rsidRPr="00AF1B3A">
        <w:rPr>
          <w:color w:val="000000"/>
          <w:sz w:val="28"/>
          <w:szCs w:val="28"/>
        </w:rPr>
        <w:t>ы</w:t>
      </w:r>
      <w:r w:rsidR="002C39E3" w:rsidRPr="00AF1B3A">
        <w:rPr>
          <w:color w:val="000000"/>
          <w:sz w:val="28"/>
          <w:szCs w:val="28"/>
        </w:rPr>
        <w:t xml:space="preserve"> нормативного регулирования аудиторской деятельности. </w:t>
      </w:r>
      <w:r w:rsidRPr="00AF1B3A">
        <w:rPr>
          <w:color w:val="000000"/>
          <w:sz w:val="28"/>
          <w:szCs w:val="28"/>
        </w:rPr>
        <w:t>С</w:t>
      </w:r>
      <w:r w:rsidR="002C39E3" w:rsidRPr="00AF1B3A">
        <w:rPr>
          <w:color w:val="000000"/>
          <w:sz w:val="28"/>
          <w:szCs w:val="28"/>
        </w:rPr>
        <w:t>труктур</w:t>
      </w:r>
      <w:r w:rsidRPr="00AF1B3A">
        <w:rPr>
          <w:color w:val="000000"/>
          <w:sz w:val="28"/>
          <w:szCs w:val="28"/>
        </w:rPr>
        <w:t>а</w:t>
      </w:r>
      <w:r w:rsidR="002C39E3" w:rsidRPr="00AF1B3A">
        <w:rPr>
          <w:color w:val="000000"/>
          <w:sz w:val="28"/>
          <w:szCs w:val="28"/>
        </w:rPr>
        <w:t xml:space="preserve"> и функции органов, регулирующих аудиторскую деятельность в России</w:t>
      </w:r>
      <w:r w:rsidRPr="00AF1B3A">
        <w:rPr>
          <w:color w:val="000000"/>
          <w:sz w:val="28"/>
          <w:szCs w:val="28"/>
        </w:rPr>
        <w:t>.</w:t>
      </w:r>
    </w:p>
    <w:p w14:paraId="1BADFEB4" w14:textId="1A02041D" w:rsidR="00B42DE7" w:rsidRPr="00AF1B3A" w:rsidRDefault="00B42DE7" w:rsidP="00FF3714">
      <w:pPr>
        <w:pStyle w:val="a4"/>
        <w:widowControl w:val="0"/>
        <w:numPr>
          <w:ilvl w:val="0"/>
          <w:numId w:val="10"/>
        </w:numPr>
        <w:ind w:left="425" w:hanging="425"/>
        <w:rPr>
          <w:color w:val="000000"/>
          <w:sz w:val="28"/>
          <w:szCs w:val="28"/>
        </w:rPr>
      </w:pPr>
      <w:r w:rsidRPr="00AF1B3A">
        <w:rPr>
          <w:color w:val="000000"/>
          <w:sz w:val="28"/>
          <w:szCs w:val="28"/>
        </w:rPr>
        <w:t>Аудируемые лица, их п</w:t>
      </w:r>
      <w:r w:rsidR="002C39E3" w:rsidRPr="00AF1B3A">
        <w:rPr>
          <w:color w:val="000000"/>
          <w:sz w:val="28"/>
          <w:szCs w:val="28"/>
        </w:rPr>
        <w:t>рава и обязанности.</w:t>
      </w:r>
      <w:r w:rsidRPr="00AF1B3A">
        <w:rPr>
          <w:color w:val="000000"/>
          <w:sz w:val="28"/>
          <w:szCs w:val="28"/>
        </w:rPr>
        <w:t xml:space="preserve"> Характеристика аудируемых лиц, подлежащих обязательному аудиту</w:t>
      </w:r>
    </w:p>
    <w:p w14:paraId="457B8D89" w14:textId="024A8B55" w:rsidR="002C39E3" w:rsidRPr="00AF1B3A" w:rsidRDefault="00B42DE7" w:rsidP="00FF3714">
      <w:pPr>
        <w:pStyle w:val="a4"/>
        <w:widowControl w:val="0"/>
        <w:numPr>
          <w:ilvl w:val="0"/>
          <w:numId w:val="10"/>
        </w:numPr>
        <w:ind w:left="425" w:hanging="425"/>
        <w:rPr>
          <w:color w:val="000000"/>
          <w:sz w:val="28"/>
          <w:szCs w:val="28"/>
        </w:rPr>
      </w:pPr>
      <w:r w:rsidRPr="00AF1B3A">
        <w:rPr>
          <w:color w:val="000000"/>
          <w:sz w:val="28"/>
          <w:szCs w:val="28"/>
        </w:rPr>
        <w:t xml:space="preserve">Аудиторские организации и индивидуальные аудиторы, их </w:t>
      </w:r>
      <w:r w:rsidR="002C39E3" w:rsidRPr="00AF1B3A">
        <w:rPr>
          <w:color w:val="000000"/>
          <w:sz w:val="28"/>
          <w:szCs w:val="28"/>
        </w:rPr>
        <w:t>права</w:t>
      </w:r>
      <w:r w:rsidRPr="00AF1B3A">
        <w:rPr>
          <w:color w:val="000000"/>
          <w:sz w:val="28"/>
          <w:szCs w:val="28"/>
        </w:rPr>
        <w:t>,</w:t>
      </w:r>
      <w:r w:rsidR="002C39E3" w:rsidRPr="00AF1B3A">
        <w:rPr>
          <w:color w:val="000000"/>
          <w:sz w:val="28"/>
          <w:szCs w:val="28"/>
        </w:rPr>
        <w:t xml:space="preserve"> обязанности</w:t>
      </w:r>
      <w:r w:rsidRPr="00AF1B3A">
        <w:rPr>
          <w:color w:val="000000"/>
          <w:sz w:val="28"/>
          <w:szCs w:val="28"/>
        </w:rPr>
        <w:t xml:space="preserve"> и </w:t>
      </w:r>
      <w:r w:rsidR="002C39E3" w:rsidRPr="00AF1B3A">
        <w:rPr>
          <w:color w:val="000000"/>
          <w:sz w:val="28"/>
          <w:szCs w:val="28"/>
        </w:rPr>
        <w:t>ответственность.</w:t>
      </w:r>
    </w:p>
    <w:p w14:paraId="6B2B9107" w14:textId="25CFCE48" w:rsidR="002C39E3" w:rsidRPr="00AF1B3A" w:rsidRDefault="00B42DE7" w:rsidP="00FF3714">
      <w:pPr>
        <w:pStyle w:val="a4"/>
        <w:widowControl w:val="0"/>
        <w:numPr>
          <w:ilvl w:val="0"/>
          <w:numId w:val="10"/>
        </w:numPr>
        <w:ind w:left="425" w:hanging="425"/>
        <w:rPr>
          <w:color w:val="000000"/>
          <w:sz w:val="28"/>
          <w:szCs w:val="28"/>
        </w:rPr>
      </w:pPr>
      <w:r w:rsidRPr="00AF1B3A">
        <w:rPr>
          <w:color w:val="000000"/>
          <w:sz w:val="28"/>
          <w:szCs w:val="28"/>
        </w:rPr>
        <w:t>Э</w:t>
      </w:r>
      <w:r w:rsidR="002C39E3" w:rsidRPr="00AF1B3A">
        <w:rPr>
          <w:color w:val="000000"/>
          <w:sz w:val="28"/>
          <w:szCs w:val="28"/>
        </w:rPr>
        <w:t xml:space="preserve">тапы аудиторской проверки. </w:t>
      </w:r>
      <w:r w:rsidRPr="00AF1B3A">
        <w:rPr>
          <w:color w:val="000000"/>
          <w:sz w:val="28"/>
          <w:szCs w:val="28"/>
        </w:rPr>
        <w:t>П</w:t>
      </w:r>
      <w:r w:rsidR="002C39E3" w:rsidRPr="00AF1B3A">
        <w:rPr>
          <w:color w:val="000000"/>
          <w:sz w:val="28"/>
          <w:szCs w:val="28"/>
        </w:rPr>
        <w:t>одготовк</w:t>
      </w:r>
      <w:r w:rsidR="00AF1B3A" w:rsidRPr="00AF1B3A">
        <w:rPr>
          <w:color w:val="000000"/>
          <w:sz w:val="28"/>
          <w:szCs w:val="28"/>
        </w:rPr>
        <w:t>а</w:t>
      </w:r>
      <w:r w:rsidR="002C39E3" w:rsidRPr="00AF1B3A">
        <w:rPr>
          <w:color w:val="000000"/>
          <w:sz w:val="28"/>
          <w:szCs w:val="28"/>
        </w:rPr>
        <w:t xml:space="preserve"> и планирование аудиторской проверки.</w:t>
      </w:r>
    </w:p>
    <w:p w14:paraId="1AD81A0C" w14:textId="48541EAD" w:rsidR="002C39E3" w:rsidRPr="00AF1B3A" w:rsidRDefault="00AF1B3A" w:rsidP="00FF3714">
      <w:pPr>
        <w:pStyle w:val="a4"/>
        <w:widowControl w:val="0"/>
        <w:numPr>
          <w:ilvl w:val="0"/>
          <w:numId w:val="10"/>
        </w:numPr>
        <w:ind w:left="425" w:hanging="425"/>
        <w:rPr>
          <w:color w:val="000000"/>
          <w:sz w:val="28"/>
          <w:szCs w:val="28"/>
        </w:rPr>
      </w:pPr>
      <w:r w:rsidRPr="00AF1B3A">
        <w:rPr>
          <w:color w:val="000000"/>
          <w:sz w:val="28"/>
          <w:szCs w:val="28"/>
        </w:rPr>
        <w:t>Т</w:t>
      </w:r>
      <w:r w:rsidR="002C39E3" w:rsidRPr="00AF1B3A">
        <w:rPr>
          <w:color w:val="000000"/>
          <w:sz w:val="28"/>
          <w:szCs w:val="28"/>
        </w:rPr>
        <w:t>ехнологи</w:t>
      </w:r>
      <w:r w:rsidRPr="00AF1B3A">
        <w:rPr>
          <w:color w:val="000000"/>
          <w:sz w:val="28"/>
          <w:szCs w:val="28"/>
        </w:rPr>
        <w:t>я</w:t>
      </w:r>
      <w:r w:rsidR="002C39E3" w:rsidRPr="00AF1B3A">
        <w:rPr>
          <w:color w:val="000000"/>
          <w:sz w:val="28"/>
          <w:szCs w:val="28"/>
        </w:rPr>
        <w:t xml:space="preserve"> проведения аудита финансовой (бухгалтерской) отчетности.</w:t>
      </w:r>
    </w:p>
    <w:p w14:paraId="03A7F53D" w14:textId="5A1BC198" w:rsidR="002C39E3" w:rsidRPr="00AF1B3A" w:rsidRDefault="00AF1B3A" w:rsidP="00FF3714">
      <w:pPr>
        <w:pStyle w:val="a4"/>
        <w:widowControl w:val="0"/>
        <w:numPr>
          <w:ilvl w:val="0"/>
          <w:numId w:val="10"/>
        </w:numPr>
        <w:ind w:left="425" w:hanging="425"/>
        <w:rPr>
          <w:sz w:val="28"/>
          <w:szCs w:val="28"/>
        </w:rPr>
      </w:pPr>
      <w:r w:rsidRPr="00AF1B3A">
        <w:rPr>
          <w:color w:val="000000"/>
          <w:sz w:val="28"/>
          <w:szCs w:val="28"/>
        </w:rPr>
        <w:t>С</w:t>
      </w:r>
      <w:r w:rsidR="002C39E3" w:rsidRPr="00AF1B3A">
        <w:rPr>
          <w:color w:val="000000"/>
          <w:sz w:val="28"/>
          <w:szCs w:val="28"/>
        </w:rPr>
        <w:t>бор аудиторских доказательств и проведение аудиторских процедур с целью снижения аудиторского риска</w:t>
      </w:r>
    </w:p>
    <w:p w14:paraId="1069E77E" w14:textId="5E4BB8FB" w:rsidR="00B42DE7" w:rsidRPr="00AF1B3A" w:rsidRDefault="00AF1B3A" w:rsidP="00FF3714">
      <w:pPr>
        <w:pStyle w:val="a4"/>
        <w:widowControl w:val="0"/>
        <w:numPr>
          <w:ilvl w:val="0"/>
          <w:numId w:val="10"/>
        </w:numPr>
        <w:ind w:left="425" w:hanging="425"/>
        <w:rPr>
          <w:sz w:val="28"/>
          <w:szCs w:val="28"/>
        </w:rPr>
      </w:pPr>
      <w:r w:rsidRPr="00AF1B3A">
        <w:rPr>
          <w:color w:val="000000"/>
          <w:sz w:val="28"/>
          <w:szCs w:val="28"/>
        </w:rPr>
        <w:t>О</w:t>
      </w:r>
      <w:r w:rsidR="00B42DE7" w:rsidRPr="00AF1B3A">
        <w:rPr>
          <w:color w:val="000000"/>
          <w:sz w:val="28"/>
          <w:szCs w:val="28"/>
        </w:rPr>
        <w:t xml:space="preserve">тчетность аудитора по результатам аудита. </w:t>
      </w:r>
      <w:r w:rsidRPr="00AF1B3A">
        <w:rPr>
          <w:color w:val="000000"/>
          <w:sz w:val="28"/>
          <w:szCs w:val="28"/>
        </w:rPr>
        <w:t xml:space="preserve">Виды, </w:t>
      </w:r>
      <w:r w:rsidR="00B42DE7" w:rsidRPr="00AF1B3A">
        <w:rPr>
          <w:color w:val="000000"/>
          <w:sz w:val="28"/>
          <w:szCs w:val="28"/>
        </w:rPr>
        <w:t>структур</w:t>
      </w:r>
      <w:r w:rsidRPr="00AF1B3A">
        <w:rPr>
          <w:color w:val="000000"/>
          <w:sz w:val="28"/>
          <w:szCs w:val="28"/>
        </w:rPr>
        <w:t>а</w:t>
      </w:r>
      <w:r w:rsidR="00B42DE7" w:rsidRPr="00AF1B3A">
        <w:rPr>
          <w:color w:val="000000"/>
          <w:sz w:val="28"/>
          <w:szCs w:val="28"/>
        </w:rPr>
        <w:t xml:space="preserve"> и содержание аудиторского заключения</w:t>
      </w:r>
    </w:p>
    <w:p w14:paraId="07CCF5A8" w14:textId="1A04608F" w:rsidR="00B42DE7" w:rsidRPr="00AF1B3A" w:rsidRDefault="00B42DE7" w:rsidP="00FF3714">
      <w:pPr>
        <w:pStyle w:val="a4"/>
        <w:widowControl w:val="0"/>
        <w:numPr>
          <w:ilvl w:val="0"/>
          <w:numId w:val="10"/>
        </w:numPr>
        <w:ind w:left="425" w:hanging="425"/>
        <w:rPr>
          <w:sz w:val="28"/>
          <w:szCs w:val="28"/>
        </w:rPr>
      </w:pPr>
      <w:r w:rsidRPr="00AF1B3A">
        <w:rPr>
          <w:sz w:val="28"/>
          <w:szCs w:val="28"/>
          <w:lang w:eastAsia="ar-SA"/>
        </w:rPr>
        <w:t>Услуги, сопутствующие аудиту</w:t>
      </w:r>
    </w:p>
    <w:p w14:paraId="34F90C97" w14:textId="06EEADAC" w:rsidR="00AF1B3A" w:rsidRPr="00AF1B3A" w:rsidRDefault="00AF1B3A" w:rsidP="00FF3714">
      <w:pPr>
        <w:pStyle w:val="a4"/>
        <w:widowControl w:val="0"/>
        <w:numPr>
          <w:ilvl w:val="0"/>
          <w:numId w:val="10"/>
        </w:numPr>
        <w:ind w:left="425" w:hanging="425"/>
        <w:rPr>
          <w:sz w:val="28"/>
          <w:szCs w:val="28"/>
        </w:rPr>
      </w:pPr>
      <w:r w:rsidRPr="00AF1B3A">
        <w:rPr>
          <w:sz w:val="28"/>
          <w:szCs w:val="28"/>
          <w:lang w:eastAsia="ar-SA"/>
        </w:rPr>
        <w:t>Принцип независимости аудиторов</w:t>
      </w:r>
    </w:p>
    <w:p w14:paraId="0D8943FA" w14:textId="29E9C1BC" w:rsidR="00AF1B3A" w:rsidRPr="00AF1B3A" w:rsidRDefault="00AF1B3A" w:rsidP="00FF3714">
      <w:pPr>
        <w:pStyle w:val="a4"/>
        <w:widowControl w:val="0"/>
        <w:numPr>
          <w:ilvl w:val="0"/>
          <w:numId w:val="10"/>
        </w:numPr>
        <w:ind w:left="425" w:hanging="425"/>
        <w:rPr>
          <w:sz w:val="28"/>
          <w:szCs w:val="28"/>
        </w:rPr>
      </w:pPr>
      <w:r w:rsidRPr="00AF1B3A">
        <w:rPr>
          <w:sz w:val="28"/>
          <w:szCs w:val="28"/>
          <w:lang w:eastAsia="ar-SA"/>
        </w:rPr>
        <w:t>Документирование в аудите</w:t>
      </w:r>
    </w:p>
    <w:p w14:paraId="07BA2576" w14:textId="267E6D42" w:rsidR="00AF1B3A" w:rsidRPr="00AF1B3A" w:rsidRDefault="00AF1B3A" w:rsidP="00FF3714">
      <w:pPr>
        <w:pStyle w:val="a4"/>
        <w:widowControl w:val="0"/>
        <w:numPr>
          <w:ilvl w:val="0"/>
          <w:numId w:val="10"/>
        </w:numPr>
        <w:ind w:left="425" w:hanging="425"/>
        <w:rPr>
          <w:sz w:val="28"/>
          <w:szCs w:val="28"/>
        </w:rPr>
      </w:pPr>
      <w:r w:rsidRPr="00AF1B3A">
        <w:rPr>
          <w:color w:val="000000"/>
          <w:sz w:val="28"/>
          <w:szCs w:val="28"/>
        </w:rPr>
        <w:t>Сущность, назначение и характеристика специального аудита</w:t>
      </w:r>
    </w:p>
    <w:p w14:paraId="5D7F931B" w14:textId="3BAA8522" w:rsidR="00AF1B3A" w:rsidRPr="00AF1B3A" w:rsidRDefault="00AF1B3A" w:rsidP="00FF3714">
      <w:pPr>
        <w:pStyle w:val="a4"/>
        <w:widowControl w:val="0"/>
        <w:numPr>
          <w:ilvl w:val="0"/>
          <w:numId w:val="10"/>
        </w:numPr>
        <w:ind w:left="425" w:hanging="425"/>
        <w:rPr>
          <w:sz w:val="28"/>
          <w:szCs w:val="28"/>
        </w:rPr>
      </w:pPr>
      <w:r w:rsidRPr="00AF1B3A">
        <w:rPr>
          <w:color w:val="000000"/>
          <w:sz w:val="28"/>
          <w:szCs w:val="28"/>
        </w:rPr>
        <w:t>Практические аспекты формирования общей стратегии и методики аудиторской проверки.</w:t>
      </w:r>
    </w:p>
    <w:p w14:paraId="7619542C" w14:textId="77777777" w:rsidR="002C39E3" w:rsidRPr="00AF1B3A" w:rsidRDefault="002C39E3" w:rsidP="002C39E3">
      <w:pPr>
        <w:rPr>
          <w:sz w:val="28"/>
          <w:szCs w:val="28"/>
        </w:rPr>
      </w:pPr>
    </w:p>
    <w:p w14:paraId="5CFBE86E" w14:textId="26732A1E" w:rsidR="00757B36" w:rsidRDefault="00757B36" w:rsidP="00473429">
      <w:pPr>
        <w:ind w:left="709"/>
        <w:rPr>
          <w:b/>
          <w:sz w:val="28"/>
          <w:szCs w:val="28"/>
        </w:rPr>
      </w:pPr>
      <w:r w:rsidRPr="00757B36">
        <w:rPr>
          <w:b/>
          <w:sz w:val="28"/>
          <w:szCs w:val="28"/>
        </w:rPr>
        <w:t>Комплексный экономический анализ хозяйственной деятельности</w:t>
      </w:r>
    </w:p>
    <w:p w14:paraId="2B23950B" w14:textId="65222493" w:rsidR="00AF1B3A" w:rsidRPr="00FD7D31" w:rsidRDefault="00AF1B3A" w:rsidP="00FF3714">
      <w:pPr>
        <w:pStyle w:val="a4"/>
        <w:numPr>
          <w:ilvl w:val="0"/>
          <w:numId w:val="11"/>
        </w:numPr>
        <w:ind w:left="426" w:hanging="426"/>
        <w:rPr>
          <w:color w:val="000000"/>
          <w:sz w:val="28"/>
          <w:szCs w:val="28"/>
        </w:rPr>
      </w:pPr>
      <w:r w:rsidRPr="00FD7D31">
        <w:rPr>
          <w:color w:val="000000"/>
          <w:sz w:val="28"/>
          <w:szCs w:val="28"/>
        </w:rPr>
        <w:t>Сущность и значение анализа финансово-хозяйственной деятельности организации. Этапы его проведения</w:t>
      </w:r>
    </w:p>
    <w:p w14:paraId="69E219E1" w14:textId="7A13438D" w:rsidR="00AF1B3A" w:rsidRPr="00FD7D31" w:rsidRDefault="00AF1B3A" w:rsidP="00FF3714">
      <w:pPr>
        <w:pStyle w:val="a4"/>
        <w:numPr>
          <w:ilvl w:val="0"/>
          <w:numId w:val="11"/>
        </w:numPr>
        <w:ind w:left="426" w:hanging="426"/>
        <w:rPr>
          <w:color w:val="000000"/>
          <w:sz w:val="28"/>
          <w:szCs w:val="28"/>
        </w:rPr>
      </w:pPr>
      <w:r w:rsidRPr="00FD7D31">
        <w:rPr>
          <w:color w:val="000000"/>
          <w:sz w:val="28"/>
          <w:szCs w:val="28"/>
        </w:rPr>
        <w:t>Информационное обеспечение анализа финансово-хозяйственной деятельности</w:t>
      </w:r>
    </w:p>
    <w:p w14:paraId="5013786D" w14:textId="127BE895" w:rsidR="00AF1B3A" w:rsidRPr="00FD7D31" w:rsidRDefault="00AF1B3A" w:rsidP="00FF3714">
      <w:pPr>
        <w:pStyle w:val="a4"/>
        <w:numPr>
          <w:ilvl w:val="0"/>
          <w:numId w:val="11"/>
        </w:numPr>
        <w:ind w:left="426" w:hanging="426"/>
        <w:rPr>
          <w:color w:val="000000"/>
          <w:sz w:val="28"/>
          <w:szCs w:val="28"/>
        </w:rPr>
      </w:pPr>
      <w:r w:rsidRPr="00FD7D31">
        <w:rPr>
          <w:color w:val="000000"/>
          <w:sz w:val="28"/>
          <w:szCs w:val="28"/>
        </w:rPr>
        <w:t>Анализ объема, структуры и ассортимента выпуска и продаж продукции</w:t>
      </w:r>
    </w:p>
    <w:p w14:paraId="36965A65" w14:textId="2E6BCE61" w:rsidR="00AF1B3A" w:rsidRPr="00FD7D31" w:rsidRDefault="00AF1B3A" w:rsidP="00FF3714">
      <w:pPr>
        <w:pStyle w:val="a4"/>
        <w:numPr>
          <w:ilvl w:val="0"/>
          <w:numId w:val="11"/>
        </w:numPr>
        <w:ind w:left="426" w:hanging="426"/>
        <w:rPr>
          <w:color w:val="000000"/>
          <w:sz w:val="28"/>
          <w:szCs w:val="28"/>
        </w:rPr>
      </w:pPr>
      <w:r w:rsidRPr="00FD7D31">
        <w:rPr>
          <w:color w:val="000000"/>
          <w:sz w:val="28"/>
          <w:szCs w:val="28"/>
        </w:rPr>
        <w:t>Анализ качества и конкурентоспособности продукции</w:t>
      </w:r>
    </w:p>
    <w:p w14:paraId="78D91E06" w14:textId="15CDB176" w:rsidR="00AF1B3A" w:rsidRPr="00FD7D31" w:rsidRDefault="00AF1B3A" w:rsidP="00FF3714">
      <w:pPr>
        <w:pStyle w:val="a4"/>
        <w:numPr>
          <w:ilvl w:val="0"/>
          <w:numId w:val="11"/>
        </w:numPr>
        <w:ind w:left="426" w:hanging="426"/>
        <w:rPr>
          <w:color w:val="000000"/>
          <w:sz w:val="28"/>
          <w:szCs w:val="28"/>
        </w:rPr>
      </w:pPr>
      <w:r w:rsidRPr="00FD7D31">
        <w:rPr>
          <w:color w:val="000000"/>
          <w:sz w:val="28"/>
          <w:szCs w:val="28"/>
        </w:rPr>
        <w:t xml:space="preserve">Оценка обеспеченности организации материальными ресурсами и показатели эффективности </w:t>
      </w:r>
      <w:r w:rsidR="00FD7D31" w:rsidRPr="00FD7D31">
        <w:rPr>
          <w:color w:val="000000"/>
          <w:sz w:val="28"/>
          <w:szCs w:val="28"/>
        </w:rPr>
        <w:t xml:space="preserve">их </w:t>
      </w:r>
      <w:r w:rsidRPr="00FD7D31">
        <w:rPr>
          <w:color w:val="000000"/>
          <w:sz w:val="28"/>
          <w:szCs w:val="28"/>
        </w:rPr>
        <w:t>использования</w:t>
      </w:r>
      <w:r w:rsidR="00FD7D31" w:rsidRPr="00FD7D31">
        <w:rPr>
          <w:color w:val="000000"/>
          <w:sz w:val="28"/>
          <w:szCs w:val="28"/>
        </w:rPr>
        <w:t>.</w:t>
      </w:r>
    </w:p>
    <w:p w14:paraId="5C97FA91" w14:textId="77777777" w:rsidR="00FD7D31" w:rsidRPr="00FD7D31" w:rsidRDefault="00FD7D31" w:rsidP="00FF3714">
      <w:pPr>
        <w:pStyle w:val="a4"/>
        <w:numPr>
          <w:ilvl w:val="0"/>
          <w:numId w:val="11"/>
        </w:numPr>
        <w:ind w:left="426" w:hanging="426"/>
        <w:rPr>
          <w:sz w:val="28"/>
          <w:szCs w:val="28"/>
        </w:rPr>
      </w:pPr>
      <w:r w:rsidRPr="00FD7D31">
        <w:rPr>
          <w:color w:val="000000"/>
          <w:sz w:val="28"/>
          <w:szCs w:val="28"/>
        </w:rPr>
        <w:t>Методика анализа эффективности использования основных средств. Факторный анализ фондоотдачи.</w:t>
      </w:r>
    </w:p>
    <w:p w14:paraId="437EC881" w14:textId="70555BCC" w:rsidR="00FD7D31" w:rsidRPr="00FD7D31" w:rsidRDefault="00FD7D31" w:rsidP="00FF3714">
      <w:pPr>
        <w:pStyle w:val="a4"/>
        <w:numPr>
          <w:ilvl w:val="0"/>
          <w:numId w:val="11"/>
        </w:numPr>
        <w:ind w:left="426" w:hanging="426"/>
        <w:rPr>
          <w:sz w:val="28"/>
          <w:szCs w:val="28"/>
        </w:rPr>
      </w:pPr>
      <w:r w:rsidRPr="00FD7D31">
        <w:rPr>
          <w:color w:val="000000"/>
          <w:sz w:val="28"/>
          <w:szCs w:val="28"/>
        </w:rPr>
        <w:t>Анализ трудовых ресурсов и эффективности использования рабочего времени.</w:t>
      </w:r>
    </w:p>
    <w:p w14:paraId="15AF8883" w14:textId="3EA7B9E0" w:rsidR="00FD7D31" w:rsidRPr="00FD7D31" w:rsidRDefault="00FD7D31" w:rsidP="00FF3714">
      <w:pPr>
        <w:pStyle w:val="a4"/>
        <w:numPr>
          <w:ilvl w:val="0"/>
          <w:numId w:val="11"/>
        </w:numPr>
        <w:ind w:left="426" w:hanging="426"/>
        <w:rPr>
          <w:sz w:val="28"/>
          <w:szCs w:val="28"/>
        </w:rPr>
      </w:pPr>
      <w:r w:rsidRPr="00FD7D31">
        <w:rPr>
          <w:color w:val="000000"/>
          <w:sz w:val="28"/>
          <w:szCs w:val="28"/>
        </w:rPr>
        <w:t>Методика экспресс-анализа финансово-хозяйственной деятельности организации</w:t>
      </w:r>
    </w:p>
    <w:p w14:paraId="43928A09" w14:textId="44C859AE" w:rsidR="00FD7D31" w:rsidRPr="00FD7D31" w:rsidRDefault="00FD7D31" w:rsidP="00FF3714">
      <w:pPr>
        <w:pStyle w:val="a4"/>
        <w:numPr>
          <w:ilvl w:val="0"/>
          <w:numId w:val="11"/>
        </w:numPr>
        <w:ind w:left="426" w:hanging="426"/>
        <w:rPr>
          <w:sz w:val="28"/>
          <w:szCs w:val="28"/>
        </w:rPr>
      </w:pPr>
      <w:r w:rsidRPr="00FD7D31">
        <w:rPr>
          <w:color w:val="000000"/>
          <w:sz w:val="28"/>
          <w:szCs w:val="28"/>
        </w:rPr>
        <w:t>Оценка имущественного положения организации по данным баланса</w:t>
      </w:r>
    </w:p>
    <w:p w14:paraId="60244C93" w14:textId="07A37FD9" w:rsidR="00FD7D31" w:rsidRPr="00FD7D31" w:rsidRDefault="00FD7D31" w:rsidP="00FF3714">
      <w:pPr>
        <w:pStyle w:val="a4"/>
        <w:numPr>
          <w:ilvl w:val="0"/>
          <w:numId w:val="11"/>
        </w:numPr>
        <w:ind w:left="426" w:hanging="426"/>
        <w:rPr>
          <w:sz w:val="28"/>
          <w:szCs w:val="28"/>
        </w:rPr>
      </w:pPr>
      <w:r w:rsidRPr="00FD7D31">
        <w:rPr>
          <w:color w:val="000000"/>
          <w:sz w:val="28"/>
          <w:szCs w:val="28"/>
        </w:rPr>
        <w:t>Анализ ликвидности баланса и платежеспособности организации</w:t>
      </w:r>
    </w:p>
    <w:p w14:paraId="55253ADB" w14:textId="0E43FEC7" w:rsidR="00FD7D31" w:rsidRPr="00FD7D31" w:rsidRDefault="00FD7D31" w:rsidP="00FF3714">
      <w:pPr>
        <w:pStyle w:val="a4"/>
        <w:numPr>
          <w:ilvl w:val="0"/>
          <w:numId w:val="11"/>
        </w:numPr>
        <w:ind w:left="426" w:hanging="426"/>
        <w:rPr>
          <w:sz w:val="28"/>
          <w:szCs w:val="28"/>
        </w:rPr>
      </w:pPr>
      <w:r w:rsidRPr="00FD7D31">
        <w:rPr>
          <w:color w:val="000000"/>
          <w:sz w:val="28"/>
          <w:szCs w:val="28"/>
        </w:rPr>
        <w:t>Анализ абсолютных и относительных показателей финансовой устойчивости организации</w:t>
      </w:r>
    </w:p>
    <w:p w14:paraId="32BF8859" w14:textId="0974CEF8" w:rsidR="00FD7D31" w:rsidRPr="00FD7D31" w:rsidRDefault="00FD7D31" w:rsidP="00FF3714">
      <w:pPr>
        <w:pStyle w:val="a4"/>
        <w:numPr>
          <w:ilvl w:val="0"/>
          <w:numId w:val="11"/>
        </w:numPr>
        <w:ind w:left="426" w:hanging="426"/>
        <w:rPr>
          <w:sz w:val="28"/>
          <w:szCs w:val="28"/>
        </w:rPr>
      </w:pPr>
      <w:r w:rsidRPr="00FD7D31">
        <w:rPr>
          <w:color w:val="000000"/>
          <w:sz w:val="28"/>
          <w:szCs w:val="28"/>
        </w:rPr>
        <w:t>Анализ деловой активности организации и эффективности использования оборотных активов</w:t>
      </w:r>
    </w:p>
    <w:p w14:paraId="6191CC97" w14:textId="4F7B9FE5" w:rsidR="00FD7D31" w:rsidRPr="00FD7D31" w:rsidRDefault="00FD7D31" w:rsidP="00FF3714">
      <w:pPr>
        <w:pStyle w:val="a4"/>
        <w:numPr>
          <w:ilvl w:val="0"/>
          <w:numId w:val="11"/>
        </w:numPr>
        <w:ind w:left="426" w:hanging="426"/>
        <w:rPr>
          <w:sz w:val="28"/>
          <w:szCs w:val="28"/>
        </w:rPr>
      </w:pPr>
      <w:r w:rsidRPr="00FD7D31">
        <w:rPr>
          <w:color w:val="000000"/>
          <w:sz w:val="28"/>
          <w:szCs w:val="28"/>
        </w:rPr>
        <w:t>Анализ денежных потоков</w:t>
      </w:r>
    </w:p>
    <w:p w14:paraId="442BD026" w14:textId="77777777" w:rsidR="00FD7D31" w:rsidRPr="00FD7D31" w:rsidRDefault="00FD7D31" w:rsidP="00FF3714">
      <w:pPr>
        <w:pStyle w:val="a4"/>
        <w:numPr>
          <w:ilvl w:val="0"/>
          <w:numId w:val="11"/>
        </w:numPr>
        <w:ind w:left="426" w:hanging="426"/>
        <w:rPr>
          <w:sz w:val="28"/>
          <w:szCs w:val="28"/>
        </w:rPr>
      </w:pPr>
      <w:r w:rsidRPr="00FD7D31">
        <w:rPr>
          <w:color w:val="000000"/>
          <w:sz w:val="28"/>
          <w:szCs w:val="28"/>
        </w:rPr>
        <w:t>Абсолютные и относительные показатели финансовых результатов и методы их анализа. Факторный анализ прибыли от продаж.</w:t>
      </w:r>
    </w:p>
    <w:p w14:paraId="504FAA19" w14:textId="45616350" w:rsidR="00FD7D31" w:rsidRPr="00FD7D31" w:rsidRDefault="00FD7D31" w:rsidP="00FF3714">
      <w:pPr>
        <w:pStyle w:val="a4"/>
        <w:numPr>
          <w:ilvl w:val="0"/>
          <w:numId w:val="11"/>
        </w:numPr>
        <w:ind w:left="426" w:hanging="426"/>
        <w:rPr>
          <w:sz w:val="28"/>
          <w:szCs w:val="28"/>
        </w:rPr>
      </w:pPr>
      <w:r w:rsidRPr="00FD7D31">
        <w:rPr>
          <w:color w:val="000000"/>
          <w:sz w:val="28"/>
          <w:szCs w:val="28"/>
        </w:rPr>
        <w:t>Система показателей рентабельности и методика их анализа. Анализ рентабельности продаж и факторный анализ рентабельности собственного капитала.</w:t>
      </w:r>
    </w:p>
    <w:p w14:paraId="1FDF3CF2" w14:textId="217EF9A6" w:rsidR="00CA1F84" w:rsidRPr="00A858B6" w:rsidRDefault="00CA1F84" w:rsidP="00A858B6">
      <w:pPr>
        <w:pStyle w:val="1"/>
        <w:numPr>
          <w:ilvl w:val="0"/>
          <w:numId w:val="7"/>
        </w:numPr>
        <w:tabs>
          <w:tab w:val="left" w:pos="851"/>
        </w:tabs>
        <w:spacing w:line="312" w:lineRule="auto"/>
        <w:ind w:left="567" w:firstLine="0"/>
        <w:jc w:val="both"/>
        <w:rPr>
          <w:rFonts w:ascii="Cambria" w:hAnsi="Cambria" w:cs="Times New Roman"/>
          <w:color w:val="auto"/>
        </w:rPr>
      </w:pPr>
      <w:r w:rsidRPr="00A858B6">
        <w:rPr>
          <w:rFonts w:ascii="Cambria" w:hAnsi="Cambria" w:cs="Times New Roman"/>
          <w:color w:val="auto"/>
        </w:rPr>
        <w:t>Методические материалы, определяющие процедуры оценивания результатов освоения образовательной программы</w:t>
      </w:r>
      <w:bookmarkEnd w:id="11"/>
      <w:r w:rsidRPr="00A858B6">
        <w:rPr>
          <w:rFonts w:ascii="Cambria" w:hAnsi="Cambria" w:cs="Times New Roman"/>
          <w:color w:val="auto"/>
        </w:rPr>
        <w:t xml:space="preserve"> </w:t>
      </w:r>
    </w:p>
    <w:p w14:paraId="2B4F4472" w14:textId="268BF64D" w:rsidR="00BB5094" w:rsidRPr="00CA1F84" w:rsidRDefault="00CA1F84" w:rsidP="00757B36">
      <w:pPr>
        <w:spacing w:line="360" w:lineRule="auto"/>
        <w:ind w:firstLine="708"/>
        <w:jc w:val="both"/>
      </w:pPr>
      <w:r w:rsidRPr="00CA1F84">
        <w:rPr>
          <w:sz w:val="28"/>
          <w:szCs w:val="28"/>
        </w:rPr>
        <w:t>Методические материалы приведены в приложении 2 к программе государственной итоговой аттестации.</w:t>
      </w:r>
    </w:p>
    <w:p w14:paraId="4E18EFD8" w14:textId="77777777" w:rsidR="00A858B6" w:rsidRDefault="00A858B6" w:rsidP="00D1565B">
      <w:pPr>
        <w:jc w:val="both"/>
        <w:sectPr w:rsidR="00A858B6">
          <w:pgSz w:w="11906" w:h="16838"/>
          <w:pgMar w:top="1134" w:right="850" w:bottom="1134" w:left="1701" w:header="708" w:footer="708" w:gutter="0"/>
          <w:cols w:space="708"/>
          <w:docGrid w:linePitch="360"/>
        </w:sectPr>
      </w:pPr>
    </w:p>
    <w:p w14:paraId="0D593BFF" w14:textId="77777777" w:rsidR="00E12D94" w:rsidRDefault="00E12D94" w:rsidP="004E7A82">
      <w:pPr>
        <w:pStyle w:val="ae"/>
        <w:spacing w:before="0" w:line="360" w:lineRule="auto"/>
        <w:jc w:val="center"/>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noProof/>
          <w:color w:val="auto"/>
          <w:sz w:val="24"/>
          <w:szCs w:val="24"/>
        </w:rPr>
        <w:drawing>
          <wp:inline distT="0" distB="0" distL="0" distR="0" wp14:anchorId="54F86378" wp14:editId="40288958">
            <wp:extent cx="5940425" cy="8169275"/>
            <wp:effectExtent l="0" t="0" r="317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Приложение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sdt>
      <w:sdtPr>
        <w:rPr>
          <w:b/>
          <w:bCs/>
        </w:rPr>
        <w:id w:val="10888008"/>
        <w:docPartObj>
          <w:docPartGallery w:val="Table of Contents"/>
          <w:docPartUnique/>
        </w:docPartObj>
      </w:sdtPr>
      <w:sdtEndPr>
        <w:rPr>
          <w:b w:val="0"/>
          <w:bCs w:val="0"/>
        </w:rPr>
      </w:sdtEndPr>
      <w:sdtContent>
        <w:p w14:paraId="6B74A482" w14:textId="77777777" w:rsidR="00E12D94" w:rsidRDefault="00E12D94">
          <w:pPr>
            <w:spacing w:after="200" w:line="276" w:lineRule="auto"/>
          </w:pPr>
          <w:r>
            <w:rPr>
              <w:b/>
              <w:bCs/>
            </w:rPr>
            <w:br w:type="page"/>
          </w:r>
        </w:p>
        <w:p w14:paraId="52B51694" w14:textId="335F560B" w:rsidR="00E12D94" w:rsidRDefault="00E12D94" w:rsidP="004E7A82">
          <w:pPr>
            <w:pStyle w:val="ae"/>
            <w:spacing w:before="0" w:line="360" w:lineRule="auto"/>
            <w:jc w:val="center"/>
            <w:rPr>
              <w:rFonts w:ascii="Times New Roman" w:eastAsia="Times New Roman" w:hAnsi="Times New Roman" w:cs="Times New Roman"/>
              <w:b w:val="0"/>
              <w:bCs w:val="0"/>
              <w:color w:val="auto"/>
              <w:sz w:val="24"/>
              <w:szCs w:val="24"/>
            </w:rPr>
          </w:pPr>
        </w:p>
        <w:p w14:paraId="739D6863" w14:textId="6E29BFEF" w:rsidR="003A283D" w:rsidRPr="00A858B6" w:rsidRDefault="003A283D" w:rsidP="004E7A82">
          <w:pPr>
            <w:pStyle w:val="ae"/>
            <w:spacing w:before="0" w:line="360" w:lineRule="auto"/>
            <w:jc w:val="center"/>
            <w:rPr>
              <w:rFonts w:ascii="Times New Roman" w:hAnsi="Times New Roman" w:cs="Times New Roman"/>
              <w:color w:val="auto"/>
            </w:rPr>
          </w:pPr>
          <w:r w:rsidRPr="00A858B6">
            <w:rPr>
              <w:rFonts w:ascii="Times New Roman" w:hAnsi="Times New Roman" w:cs="Times New Roman"/>
              <w:color w:val="auto"/>
            </w:rPr>
            <w:t>Оглавление</w:t>
          </w:r>
        </w:p>
        <w:p w14:paraId="290E1809" w14:textId="77777777" w:rsidR="00A858B6" w:rsidRPr="00A858B6" w:rsidRDefault="00A858B6" w:rsidP="00A858B6">
          <w:pPr>
            <w:rPr>
              <w:sz w:val="28"/>
              <w:szCs w:val="28"/>
            </w:rPr>
          </w:pPr>
        </w:p>
        <w:p w14:paraId="6DAA708B" w14:textId="77777777" w:rsidR="003A283D" w:rsidRPr="00A858B6" w:rsidRDefault="003A283D" w:rsidP="004E7A82">
          <w:pPr>
            <w:pStyle w:val="11"/>
            <w:tabs>
              <w:tab w:val="right" w:leader="dot" w:pos="9345"/>
            </w:tabs>
            <w:spacing w:after="0"/>
            <w:rPr>
              <w:rFonts w:eastAsiaTheme="minorEastAsia"/>
              <w:noProof/>
              <w:sz w:val="28"/>
              <w:szCs w:val="28"/>
            </w:rPr>
          </w:pPr>
          <w:r w:rsidRPr="00A858B6">
            <w:rPr>
              <w:sz w:val="28"/>
              <w:szCs w:val="28"/>
            </w:rPr>
            <w:fldChar w:fldCharType="begin"/>
          </w:r>
          <w:r w:rsidRPr="00A858B6">
            <w:rPr>
              <w:sz w:val="28"/>
              <w:szCs w:val="28"/>
            </w:rPr>
            <w:instrText xml:space="preserve"> TOC \o "1-3" \h \z \u </w:instrText>
          </w:r>
          <w:r w:rsidRPr="00A858B6">
            <w:rPr>
              <w:sz w:val="28"/>
              <w:szCs w:val="28"/>
            </w:rPr>
            <w:fldChar w:fldCharType="separate"/>
          </w:r>
          <w:hyperlink w:anchor="_Toc480926927" w:history="1">
            <w:r w:rsidRPr="00A858B6">
              <w:rPr>
                <w:rStyle w:val="af"/>
                <w:noProof/>
                <w:sz w:val="28"/>
                <w:szCs w:val="28"/>
              </w:rPr>
              <w:t>1. Общие положения</w:t>
            </w:r>
            <w:r w:rsidRPr="00A858B6">
              <w:rPr>
                <w:noProof/>
                <w:webHidden/>
                <w:sz w:val="28"/>
                <w:szCs w:val="28"/>
              </w:rPr>
              <w:tab/>
            </w:r>
            <w:r w:rsidRPr="00A858B6">
              <w:rPr>
                <w:noProof/>
                <w:webHidden/>
                <w:sz w:val="28"/>
                <w:szCs w:val="28"/>
              </w:rPr>
              <w:fldChar w:fldCharType="begin"/>
            </w:r>
            <w:r w:rsidRPr="00A858B6">
              <w:rPr>
                <w:noProof/>
                <w:webHidden/>
                <w:sz w:val="28"/>
                <w:szCs w:val="28"/>
              </w:rPr>
              <w:instrText xml:space="preserve"> PAGEREF _Toc480926927 \h </w:instrText>
            </w:r>
            <w:r w:rsidRPr="00A858B6">
              <w:rPr>
                <w:noProof/>
                <w:webHidden/>
                <w:sz w:val="28"/>
                <w:szCs w:val="28"/>
              </w:rPr>
            </w:r>
            <w:r w:rsidRPr="00A858B6">
              <w:rPr>
                <w:noProof/>
                <w:webHidden/>
                <w:sz w:val="28"/>
                <w:szCs w:val="28"/>
              </w:rPr>
              <w:fldChar w:fldCharType="separate"/>
            </w:r>
            <w:r w:rsidR="00DC749F">
              <w:rPr>
                <w:noProof/>
                <w:webHidden/>
                <w:sz w:val="28"/>
                <w:szCs w:val="28"/>
              </w:rPr>
              <w:t>3</w:t>
            </w:r>
            <w:r w:rsidRPr="00A858B6">
              <w:rPr>
                <w:noProof/>
                <w:webHidden/>
                <w:sz w:val="28"/>
                <w:szCs w:val="28"/>
              </w:rPr>
              <w:fldChar w:fldCharType="end"/>
            </w:r>
          </w:hyperlink>
        </w:p>
        <w:p w14:paraId="3EAC8393" w14:textId="77777777" w:rsidR="003A283D" w:rsidRPr="00A858B6" w:rsidRDefault="00C74868" w:rsidP="004E7A82">
          <w:pPr>
            <w:pStyle w:val="11"/>
            <w:tabs>
              <w:tab w:val="right" w:leader="dot" w:pos="9345"/>
            </w:tabs>
            <w:spacing w:after="0"/>
            <w:rPr>
              <w:rFonts w:eastAsiaTheme="minorEastAsia"/>
              <w:noProof/>
              <w:sz w:val="28"/>
              <w:szCs w:val="28"/>
            </w:rPr>
          </w:pPr>
          <w:hyperlink w:anchor="_Toc480926928" w:history="1">
            <w:r w:rsidR="003A283D" w:rsidRPr="00A858B6">
              <w:rPr>
                <w:rStyle w:val="af"/>
                <w:noProof/>
                <w:sz w:val="28"/>
                <w:szCs w:val="28"/>
              </w:rPr>
              <w:t>2. Методические указания по подготовке к государственному экзамену</w:t>
            </w:r>
            <w:r w:rsidR="003A283D" w:rsidRPr="00A858B6">
              <w:rPr>
                <w:noProof/>
                <w:webHidden/>
                <w:sz w:val="28"/>
                <w:szCs w:val="28"/>
              </w:rPr>
              <w:tab/>
            </w:r>
            <w:r w:rsidR="003A283D" w:rsidRPr="00A858B6">
              <w:rPr>
                <w:noProof/>
                <w:webHidden/>
                <w:sz w:val="28"/>
                <w:szCs w:val="28"/>
              </w:rPr>
              <w:fldChar w:fldCharType="begin"/>
            </w:r>
            <w:r w:rsidR="003A283D" w:rsidRPr="00A858B6">
              <w:rPr>
                <w:noProof/>
                <w:webHidden/>
                <w:sz w:val="28"/>
                <w:szCs w:val="28"/>
              </w:rPr>
              <w:instrText xml:space="preserve"> PAGEREF _Toc480926928 \h </w:instrText>
            </w:r>
            <w:r w:rsidR="003A283D" w:rsidRPr="00A858B6">
              <w:rPr>
                <w:noProof/>
                <w:webHidden/>
                <w:sz w:val="28"/>
                <w:szCs w:val="28"/>
              </w:rPr>
            </w:r>
            <w:r w:rsidR="003A283D" w:rsidRPr="00A858B6">
              <w:rPr>
                <w:noProof/>
                <w:webHidden/>
                <w:sz w:val="28"/>
                <w:szCs w:val="28"/>
              </w:rPr>
              <w:fldChar w:fldCharType="separate"/>
            </w:r>
            <w:r w:rsidR="00DC749F">
              <w:rPr>
                <w:noProof/>
                <w:webHidden/>
                <w:sz w:val="28"/>
                <w:szCs w:val="28"/>
              </w:rPr>
              <w:t>3</w:t>
            </w:r>
            <w:r w:rsidR="003A283D" w:rsidRPr="00A858B6">
              <w:rPr>
                <w:noProof/>
                <w:webHidden/>
                <w:sz w:val="28"/>
                <w:szCs w:val="28"/>
              </w:rPr>
              <w:fldChar w:fldCharType="end"/>
            </w:r>
          </w:hyperlink>
        </w:p>
        <w:p w14:paraId="7B407AA3" w14:textId="5C40001D" w:rsidR="003A283D" w:rsidRPr="00A858B6" w:rsidRDefault="00C74868" w:rsidP="004E7A82">
          <w:pPr>
            <w:pStyle w:val="11"/>
            <w:tabs>
              <w:tab w:val="right" w:leader="dot" w:pos="9345"/>
            </w:tabs>
            <w:spacing w:after="0"/>
            <w:rPr>
              <w:rFonts w:eastAsiaTheme="minorEastAsia"/>
              <w:noProof/>
              <w:sz w:val="28"/>
              <w:szCs w:val="28"/>
            </w:rPr>
          </w:pPr>
          <w:hyperlink w:anchor="_Toc480926929" w:history="1">
            <w:r w:rsidR="003A283D" w:rsidRPr="00A858B6">
              <w:rPr>
                <w:rStyle w:val="af"/>
                <w:noProof/>
                <w:sz w:val="28"/>
                <w:szCs w:val="28"/>
              </w:rPr>
              <w:t>3. Структура и оформление ВКР</w:t>
            </w:r>
            <w:r w:rsidR="003A283D" w:rsidRPr="00A858B6">
              <w:rPr>
                <w:noProof/>
                <w:webHidden/>
                <w:sz w:val="28"/>
                <w:szCs w:val="28"/>
              </w:rPr>
              <w:tab/>
            </w:r>
            <w:r w:rsidR="00A858B6">
              <w:rPr>
                <w:noProof/>
                <w:webHidden/>
                <w:sz w:val="28"/>
                <w:szCs w:val="28"/>
              </w:rPr>
              <w:t>5</w:t>
            </w:r>
          </w:hyperlink>
        </w:p>
        <w:p w14:paraId="73ADB00E" w14:textId="12A5F39A" w:rsidR="003A283D" w:rsidRPr="00A858B6" w:rsidRDefault="00C74868" w:rsidP="004E7A82">
          <w:pPr>
            <w:pStyle w:val="11"/>
            <w:tabs>
              <w:tab w:val="right" w:leader="dot" w:pos="9345"/>
            </w:tabs>
            <w:spacing w:after="0"/>
            <w:rPr>
              <w:rFonts w:eastAsiaTheme="minorEastAsia"/>
              <w:noProof/>
              <w:sz w:val="28"/>
              <w:szCs w:val="28"/>
            </w:rPr>
          </w:pPr>
          <w:hyperlink w:anchor="_Toc480926930" w:history="1">
            <w:r w:rsidR="003A283D" w:rsidRPr="00A858B6">
              <w:rPr>
                <w:rStyle w:val="af"/>
                <w:noProof/>
                <w:sz w:val="28"/>
                <w:szCs w:val="28"/>
              </w:rPr>
              <w:t>4. Порядок защиты ВКР</w:t>
            </w:r>
            <w:r w:rsidR="003A283D" w:rsidRPr="00A858B6">
              <w:rPr>
                <w:noProof/>
                <w:webHidden/>
                <w:sz w:val="28"/>
                <w:szCs w:val="28"/>
              </w:rPr>
              <w:tab/>
            </w:r>
            <w:r w:rsidR="00A858B6">
              <w:rPr>
                <w:noProof/>
                <w:webHidden/>
                <w:sz w:val="28"/>
                <w:szCs w:val="28"/>
              </w:rPr>
              <w:t>21</w:t>
            </w:r>
          </w:hyperlink>
        </w:p>
        <w:p w14:paraId="6947F834" w14:textId="77777777" w:rsidR="003A283D" w:rsidRPr="00A858B6" w:rsidRDefault="003A283D" w:rsidP="004E7A82">
          <w:pPr>
            <w:spacing w:line="360" w:lineRule="auto"/>
            <w:rPr>
              <w:sz w:val="28"/>
              <w:szCs w:val="28"/>
            </w:rPr>
          </w:pPr>
          <w:r w:rsidRPr="00A858B6">
            <w:rPr>
              <w:b/>
              <w:bCs/>
              <w:sz w:val="28"/>
              <w:szCs w:val="28"/>
            </w:rPr>
            <w:fldChar w:fldCharType="end"/>
          </w:r>
        </w:p>
      </w:sdtContent>
    </w:sdt>
    <w:p w14:paraId="0909CB1F" w14:textId="77777777" w:rsidR="003A283D" w:rsidRDefault="003A283D" w:rsidP="003A283D">
      <w:pPr>
        <w:pStyle w:val="a5"/>
        <w:widowControl w:val="0"/>
        <w:spacing w:after="360"/>
        <w:ind w:left="0"/>
        <w:rPr>
          <w:bCs w:val="0"/>
          <w:szCs w:val="28"/>
        </w:rPr>
      </w:pPr>
    </w:p>
    <w:p w14:paraId="57C20AC6" w14:textId="77777777" w:rsidR="003A283D" w:rsidRDefault="003A283D" w:rsidP="003A283D">
      <w:pPr>
        <w:pStyle w:val="a5"/>
        <w:widowControl w:val="0"/>
        <w:spacing w:after="360"/>
        <w:ind w:left="0"/>
        <w:rPr>
          <w:bCs w:val="0"/>
          <w:szCs w:val="28"/>
        </w:rPr>
      </w:pPr>
    </w:p>
    <w:p w14:paraId="4A2435B4" w14:textId="77777777" w:rsidR="003A283D" w:rsidRDefault="003A283D" w:rsidP="003A283D">
      <w:pPr>
        <w:pStyle w:val="a5"/>
        <w:widowControl w:val="0"/>
        <w:spacing w:after="360"/>
        <w:ind w:left="0"/>
        <w:rPr>
          <w:bCs w:val="0"/>
          <w:szCs w:val="28"/>
        </w:rPr>
      </w:pPr>
    </w:p>
    <w:p w14:paraId="6A2D2A2E" w14:textId="77777777" w:rsidR="003A283D" w:rsidRDefault="003A283D" w:rsidP="003A283D">
      <w:pPr>
        <w:pStyle w:val="a5"/>
        <w:widowControl w:val="0"/>
        <w:spacing w:after="360"/>
        <w:ind w:left="0"/>
        <w:rPr>
          <w:bCs w:val="0"/>
          <w:szCs w:val="28"/>
        </w:rPr>
      </w:pPr>
    </w:p>
    <w:p w14:paraId="61B82736" w14:textId="77777777" w:rsidR="003A283D" w:rsidRDefault="003A283D" w:rsidP="003A283D">
      <w:pPr>
        <w:pStyle w:val="a5"/>
        <w:widowControl w:val="0"/>
        <w:spacing w:after="360"/>
        <w:ind w:left="0"/>
        <w:rPr>
          <w:bCs w:val="0"/>
          <w:szCs w:val="28"/>
        </w:rPr>
      </w:pPr>
    </w:p>
    <w:p w14:paraId="70C53029" w14:textId="77777777" w:rsidR="003A283D" w:rsidRDefault="003A283D" w:rsidP="003A283D">
      <w:pPr>
        <w:pStyle w:val="a5"/>
        <w:widowControl w:val="0"/>
        <w:spacing w:after="360"/>
        <w:ind w:left="0"/>
        <w:rPr>
          <w:bCs w:val="0"/>
          <w:szCs w:val="28"/>
        </w:rPr>
      </w:pPr>
    </w:p>
    <w:p w14:paraId="57D58429" w14:textId="77777777" w:rsidR="003A283D" w:rsidRDefault="003A283D" w:rsidP="003A283D">
      <w:pPr>
        <w:pStyle w:val="a5"/>
        <w:widowControl w:val="0"/>
        <w:spacing w:after="360"/>
        <w:ind w:left="0"/>
        <w:rPr>
          <w:bCs w:val="0"/>
          <w:szCs w:val="28"/>
        </w:rPr>
      </w:pPr>
    </w:p>
    <w:p w14:paraId="353C0F0F" w14:textId="77777777" w:rsidR="003A283D" w:rsidRDefault="003A283D" w:rsidP="003A283D">
      <w:pPr>
        <w:pStyle w:val="a5"/>
        <w:widowControl w:val="0"/>
        <w:spacing w:after="360"/>
        <w:ind w:left="0"/>
        <w:rPr>
          <w:bCs w:val="0"/>
          <w:szCs w:val="28"/>
        </w:rPr>
      </w:pPr>
    </w:p>
    <w:p w14:paraId="5C1A7715" w14:textId="77777777" w:rsidR="003A283D" w:rsidRDefault="003A283D" w:rsidP="003A283D">
      <w:pPr>
        <w:pStyle w:val="a5"/>
        <w:widowControl w:val="0"/>
        <w:spacing w:after="360"/>
        <w:ind w:left="0"/>
        <w:rPr>
          <w:bCs w:val="0"/>
          <w:szCs w:val="28"/>
        </w:rPr>
      </w:pPr>
    </w:p>
    <w:p w14:paraId="7E574927" w14:textId="77777777" w:rsidR="003A283D" w:rsidRDefault="003A283D" w:rsidP="003A283D">
      <w:pPr>
        <w:pStyle w:val="Default"/>
      </w:pPr>
    </w:p>
    <w:p w14:paraId="759E45EA" w14:textId="77777777" w:rsidR="003A283D" w:rsidRDefault="003A283D" w:rsidP="003A283D">
      <w:pPr>
        <w:pStyle w:val="Default"/>
      </w:pPr>
    </w:p>
    <w:p w14:paraId="53ED1FD0" w14:textId="77777777" w:rsidR="003A283D" w:rsidRDefault="003A283D" w:rsidP="003A283D">
      <w:pPr>
        <w:pStyle w:val="Default"/>
      </w:pPr>
    </w:p>
    <w:p w14:paraId="4AEA4781" w14:textId="77777777" w:rsidR="003A283D" w:rsidRDefault="003A283D" w:rsidP="003A283D">
      <w:pPr>
        <w:pStyle w:val="Default"/>
      </w:pPr>
    </w:p>
    <w:p w14:paraId="18C5EAA5" w14:textId="77777777" w:rsidR="003A283D" w:rsidRDefault="003A283D" w:rsidP="003A283D">
      <w:pPr>
        <w:pStyle w:val="Default"/>
      </w:pPr>
    </w:p>
    <w:p w14:paraId="7BC77A0E" w14:textId="77777777" w:rsidR="003A283D" w:rsidRDefault="003A283D" w:rsidP="003A283D">
      <w:pPr>
        <w:pStyle w:val="Default"/>
      </w:pPr>
    </w:p>
    <w:p w14:paraId="2EA25B2E" w14:textId="77777777" w:rsidR="003A283D" w:rsidRDefault="003A283D" w:rsidP="003A283D">
      <w:pPr>
        <w:pStyle w:val="Default"/>
      </w:pPr>
    </w:p>
    <w:p w14:paraId="2590C35D" w14:textId="77777777" w:rsidR="003A283D" w:rsidRDefault="003A283D" w:rsidP="003A283D">
      <w:pPr>
        <w:pStyle w:val="Default"/>
      </w:pPr>
    </w:p>
    <w:p w14:paraId="3DA37D7C" w14:textId="77777777" w:rsidR="003A283D" w:rsidRDefault="003A283D" w:rsidP="003A283D">
      <w:pPr>
        <w:pStyle w:val="Default"/>
      </w:pPr>
    </w:p>
    <w:p w14:paraId="4411C873" w14:textId="77777777" w:rsidR="003A283D" w:rsidRDefault="003A283D" w:rsidP="003A283D">
      <w:pPr>
        <w:pStyle w:val="Default"/>
      </w:pPr>
    </w:p>
    <w:p w14:paraId="7943CBC6" w14:textId="77777777" w:rsidR="003A283D" w:rsidRDefault="003A283D" w:rsidP="003A283D">
      <w:pPr>
        <w:pStyle w:val="Default"/>
      </w:pPr>
    </w:p>
    <w:p w14:paraId="38ED6FA1" w14:textId="77777777" w:rsidR="003A283D" w:rsidRDefault="003A283D" w:rsidP="003A283D">
      <w:pPr>
        <w:pStyle w:val="Default"/>
      </w:pPr>
    </w:p>
    <w:p w14:paraId="07E04158" w14:textId="77777777" w:rsidR="003A283D" w:rsidRDefault="003A283D" w:rsidP="003A283D">
      <w:pPr>
        <w:pStyle w:val="Default"/>
      </w:pPr>
    </w:p>
    <w:p w14:paraId="413775E1" w14:textId="77777777" w:rsidR="003A283D" w:rsidRDefault="003A283D" w:rsidP="003A283D">
      <w:pPr>
        <w:pStyle w:val="Default"/>
      </w:pPr>
    </w:p>
    <w:p w14:paraId="07B21953" w14:textId="77777777" w:rsidR="003A283D" w:rsidRDefault="003A283D" w:rsidP="003A283D">
      <w:pPr>
        <w:rPr>
          <w:rFonts w:eastAsiaTheme="minorHAnsi"/>
          <w:color w:val="000000"/>
          <w:lang w:eastAsia="en-US"/>
        </w:rPr>
      </w:pPr>
      <w:r>
        <w:br w:type="page"/>
      </w:r>
    </w:p>
    <w:p w14:paraId="56823DCC" w14:textId="77777777" w:rsidR="003A283D" w:rsidRPr="004E7A82" w:rsidRDefault="003A283D" w:rsidP="003A283D">
      <w:pPr>
        <w:pStyle w:val="1"/>
        <w:spacing w:line="360" w:lineRule="auto"/>
        <w:rPr>
          <w:color w:val="auto"/>
        </w:rPr>
      </w:pPr>
      <w:bookmarkStart w:id="12" w:name="_Toc480926927"/>
      <w:r w:rsidRPr="004E7A82">
        <w:rPr>
          <w:color w:val="auto"/>
        </w:rPr>
        <w:t>1. Общие положения</w:t>
      </w:r>
      <w:bookmarkEnd w:id="12"/>
      <w:r w:rsidRPr="004E7A82">
        <w:rPr>
          <w:color w:val="auto"/>
        </w:rPr>
        <w:t xml:space="preserve"> </w:t>
      </w:r>
    </w:p>
    <w:p w14:paraId="5D89A13C" w14:textId="77777777" w:rsidR="003A283D" w:rsidRDefault="003A283D" w:rsidP="003A283D">
      <w:pPr>
        <w:pStyle w:val="Default"/>
        <w:spacing w:line="360" w:lineRule="auto"/>
        <w:jc w:val="both"/>
        <w:rPr>
          <w:sz w:val="28"/>
          <w:szCs w:val="28"/>
        </w:rPr>
      </w:pPr>
      <w:r w:rsidRPr="008F66F0">
        <w:rPr>
          <w:sz w:val="28"/>
          <w:szCs w:val="28"/>
        </w:rPr>
        <w:t>1.1</w:t>
      </w:r>
      <w:r>
        <w:rPr>
          <w:sz w:val="28"/>
          <w:szCs w:val="28"/>
        </w:rPr>
        <w:t>.</w:t>
      </w:r>
      <w:r w:rsidRPr="008F66F0">
        <w:rPr>
          <w:sz w:val="28"/>
          <w:szCs w:val="28"/>
        </w:rPr>
        <w:t xml:space="preserve"> </w:t>
      </w:r>
      <w:r>
        <w:rPr>
          <w:sz w:val="28"/>
          <w:szCs w:val="28"/>
        </w:rPr>
        <w:t xml:space="preserve">Государственная итоговая аттестация включает </w:t>
      </w:r>
      <w:r w:rsidRPr="004E7A82">
        <w:rPr>
          <w:i/>
          <w:color w:val="auto"/>
          <w:sz w:val="28"/>
          <w:szCs w:val="28"/>
        </w:rPr>
        <w:t>государственный экзамен и защиту выпускной квалификационной работы</w:t>
      </w:r>
      <w:r>
        <w:rPr>
          <w:sz w:val="28"/>
          <w:szCs w:val="28"/>
        </w:rPr>
        <w:t>.</w:t>
      </w:r>
    </w:p>
    <w:p w14:paraId="03FB6ABE" w14:textId="18A117DD" w:rsidR="003A283D" w:rsidRDefault="003A283D" w:rsidP="003A283D">
      <w:pPr>
        <w:pStyle w:val="Default"/>
        <w:spacing w:line="360" w:lineRule="auto"/>
        <w:jc w:val="both"/>
        <w:rPr>
          <w:i/>
          <w:color w:val="00B050"/>
          <w:sz w:val="28"/>
          <w:szCs w:val="28"/>
        </w:rPr>
      </w:pPr>
      <w:r>
        <w:rPr>
          <w:sz w:val="28"/>
          <w:szCs w:val="28"/>
        </w:rPr>
        <w:t>1.2. Г</w:t>
      </w:r>
      <w:r w:rsidRPr="00D76C4E">
        <w:rPr>
          <w:sz w:val="28"/>
          <w:szCs w:val="28"/>
        </w:rPr>
        <w:t xml:space="preserve">осударственный экзамен проводится </w:t>
      </w:r>
      <w:r w:rsidRPr="004E7A82">
        <w:rPr>
          <w:i/>
          <w:color w:val="auto"/>
          <w:sz w:val="28"/>
          <w:szCs w:val="28"/>
        </w:rPr>
        <w:t>по нескольким дисциплинам образовательной программы</w:t>
      </w:r>
      <w:r w:rsidRPr="00D76C4E">
        <w:rPr>
          <w:sz w:val="28"/>
          <w:szCs w:val="28"/>
        </w:rPr>
        <w:t xml:space="preserve">, результаты освоения которых имеют определяющее значение для профессиональной деятельности выпускников. Государственный экзамен проводится </w:t>
      </w:r>
      <w:r w:rsidRPr="004E7A82">
        <w:rPr>
          <w:i/>
          <w:color w:val="auto"/>
          <w:sz w:val="28"/>
          <w:szCs w:val="28"/>
        </w:rPr>
        <w:t xml:space="preserve">устно. </w:t>
      </w:r>
    </w:p>
    <w:p w14:paraId="5F3ABCBC" w14:textId="77777777" w:rsidR="003A283D" w:rsidRPr="008F66F0" w:rsidRDefault="003A283D" w:rsidP="003A283D">
      <w:pPr>
        <w:pStyle w:val="Default"/>
        <w:spacing w:line="360" w:lineRule="auto"/>
        <w:jc w:val="both"/>
        <w:rPr>
          <w:sz w:val="28"/>
          <w:szCs w:val="28"/>
        </w:rPr>
      </w:pPr>
      <w:r>
        <w:rPr>
          <w:sz w:val="28"/>
          <w:szCs w:val="28"/>
        </w:rPr>
        <w:t xml:space="preserve">1.3. </w:t>
      </w:r>
      <w:r w:rsidRPr="008F66F0">
        <w:rPr>
          <w:sz w:val="28"/>
          <w:szCs w:val="28"/>
        </w:rPr>
        <w:t xml:space="preserve">Выпускная квалификационная работа </w:t>
      </w:r>
      <w:r>
        <w:rPr>
          <w:sz w:val="28"/>
          <w:szCs w:val="28"/>
        </w:rPr>
        <w:t xml:space="preserve">(далее – ВКР) </w:t>
      </w:r>
      <w:r w:rsidRPr="008F66F0">
        <w:rPr>
          <w:sz w:val="28"/>
          <w:szCs w:val="28"/>
        </w:rPr>
        <w:t xml:space="preserve">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 </w:t>
      </w:r>
    </w:p>
    <w:p w14:paraId="6B675D99" w14:textId="35AFA1FC" w:rsidR="003A283D" w:rsidRDefault="003A283D" w:rsidP="003A283D">
      <w:pPr>
        <w:pStyle w:val="Default"/>
        <w:spacing w:line="360" w:lineRule="auto"/>
        <w:jc w:val="both"/>
        <w:rPr>
          <w:sz w:val="28"/>
          <w:szCs w:val="28"/>
        </w:rPr>
      </w:pPr>
      <w:r w:rsidRPr="008F66F0">
        <w:rPr>
          <w:sz w:val="28"/>
          <w:szCs w:val="28"/>
        </w:rPr>
        <w:t>1.</w:t>
      </w:r>
      <w:r>
        <w:rPr>
          <w:sz w:val="28"/>
          <w:szCs w:val="28"/>
        </w:rPr>
        <w:t>4</w:t>
      </w:r>
      <w:r w:rsidRPr="008F66F0">
        <w:rPr>
          <w:sz w:val="28"/>
          <w:szCs w:val="28"/>
        </w:rPr>
        <w:t xml:space="preserve"> Вид выпускной квалификационной работы </w:t>
      </w:r>
      <w:r>
        <w:rPr>
          <w:sz w:val="28"/>
          <w:szCs w:val="28"/>
        </w:rPr>
        <w:t xml:space="preserve">– </w:t>
      </w:r>
      <w:r w:rsidRPr="004E7A82">
        <w:rPr>
          <w:i/>
          <w:color w:val="auto"/>
          <w:sz w:val="28"/>
          <w:szCs w:val="28"/>
        </w:rPr>
        <w:t xml:space="preserve">бакалаврская работа. </w:t>
      </w:r>
    </w:p>
    <w:p w14:paraId="777EA699" w14:textId="77777777" w:rsidR="003A283D" w:rsidRPr="00A858B6" w:rsidRDefault="003A283D" w:rsidP="00A858B6">
      <w:pPr>
        <w:pStyle w:val="1"/>
        <w:spacing w:before="240" w:line="360" w:lineRule="auto"/>
        <w:rPr>
          <w:color w:val="auto"/>
        </w:rPr>
      </w:pPr>
      <w:bookmarkStart w:id="13" w:name="_Toc480926928"/>
      <w:r w:rsidRPr="00A858B6">
        <w:rPr>
          <w:color w:val="auto"/>
        </w:rPr>
        <w:t>2. Методические указания по подготовке к государственному экзамену</w:t>
      </w:r>
      <w:bookmarkEnd w:id="13"/>
    </w:p>
    <w:p w14:paraId="50CA2AB3" w14:textId="77777777" w:rsidR="003A283D" w:rsidRPr="00DD7095" w:rsidRDefault="003A283D" w:rsidP="003A283D">
      <w:pPr>
        <w:pStyle w:val="ConsPlusNormal"/>
        <w:ind w:firstLine="540"/>
        <w:jc w:val="both"/>
        <w:rPr>
          <w:rFonts w:ascii="Times New Roman" w:hAnsi="Times New Roman" w:cs="Times New Roman"/>
          <w:b/>
          <w:sz w:val="28"/>
          <w:szCs w:val="28"/>
        </w:rPr>
      </w:pPr>
      <w:r w:rsidRPr="00DD7095">
        <w:rPr>
          <w:rFonts w:ascii="Times New Roman" w:hAnsi="Times New Roman" w:cs="Times New Roman"/>
          <w:sz w:val="28"/>
          <w:szCs w:val="28"/>
        </w:rPr>
        <w:t>Государственный экзамен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14:paraId="76D4FD40" w14:textId="77777777" w:rsidR="003A283D" w:rsidRPr="00DD7095" w:rsidRDefault="003A283D" w:rsidP="003A283D">
      <w:pPr>
        <w:pStyle w:val="ConsPlusNormal"/>
        <w:ind w:firstLine="540"/>
        <w:jc w:val="both"/>
        <w:rPr>
          <w:rFonts w:ascii="Times New Roman" w:hAnsi="Times New Roman" w:cs="Times New Roman"/>
          <w:sz w:val="28"/>
          <w:szCs w:val="28"/>
        </w:rPr>
      </w:pPr>
      <w:r w:rsidRPr="00DD7095">
        <w:rPr>
          <w:rFonts w:ascii="Times New Roman" w:hAnsi="Times New Roman" w:cs="Times New Roman"/>
          <w:sz w:val="28"/>
          <w:szCs w:val="28"/>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14:paraId="19E639AC" w14:textId="76B4EA1A" w:rsidR="00CE2742" w:rsidRPr="00DD7095" w:rsidRDefault="00CE2742" w:rsidP="00DD7095">
      <w:pPr>
        <w:widowControl w:val="0"/>
        <w:ind w:firstLine="567"/>
        <w:jc w:val="both"/>
        <w:rPr>
          <w:sz w:val="28"/>
          <w:szCs w:val="28"/>
        </w:rPr>
      </w:pPr>
      <w:r w:rsidRPr="00DD7095">
        <w:rPr>
          <w:sz w:val="28"/>
          <w:szCs w:val="28"/>
        </w:rPr>
        <w:t>Одним из этапов итогового государственного испытания студентов является сдача государственного экзамена. Это государственная отчетность студентов за период обучения, за весь вузовский курс. Поэтому так велика их ответственность за успешную сдачу.</w:t>
      </w:r>
    </w:p>
    <w:p w14:paraId="781F2F36" w14:textId="62BB053B" w:rsidR="00CE2742" w:rsidRPr="00DD7095" w:rsidRDefault="00CE2742" w:rsidP="00DD7095">
      <w:pPr>
        <w:widowControl w:val="0"/>
        <w:ind w:firstLine="567"/>
        <w:jc w:val="both"/>
        <w:rPr>
          <w:sz w:val="28"/>
          <w:szCs w:val="28"/>
        </w:rPr>
      </w:pPr>
      <w:r w:rsidRPr="00DD7095">
        <w:rPr>
          <w:sz w:val="28"/>
          <w:szCs w:val="28"/>
        </w:rPr>
        <w:t xml:space="preserve">В ходе государственного экзамена определяется практическая и теоретическая подготовленность бакалавра к выполнению профессиональных задач, установленных ФГОС ВО.  </w:t>
      </w:r>
      <w:r w:rsidRPr="00DD7095">
        <w:rPr>
          <w:rFonts w:eastAsiaTheme="minorHAnsi"/>
          <w:sz w:val="28"/>
          <w:szCs w:val="28"/>
          <w:lang w:eastAsia="en-US"/>
        </w:rPr>
        <w:t>Цель итогового государственного экзамена – установление степени профессиональной подготовки выпускника по использованию теоретических знаний, практических навыков и умений для решения профессиональных задач на требуемом ФГОС ВО уровне. Выпускник должен подтвердить знания в области дисциплин базовой и вариативной части, умение решать профессиональные задачи.</w:t>
      </w:r>
    </w:p>
    <w:p w14:paraId="00CED4C9" w14:textId="798A0F3E" w:rsidR="00CE2742" w:rsidRPr="00DD7095" w:rsidRDefault="00CE2742" w:rsidP="00DD7095">
      <w:pPr>
        <w:widowControl w:val="0"/>
        <w:ind w:firstLine="567"/>
        <w:jc w:val="both"/>
        <w:rPr>
          <w:sz w:val="28"/>
          <w:szCs w:val="28"/>
        </w:rPr>
      </w:pPr>
      <w:r w:rsidRPr="00DD7095">
        <w:rPr>
          <w:sz w:val="28"/>
          <w:szCs w:val="28"/>
        </w:rPr>
        <w:t>Залогом успешной сдачи государственного экзамена являются систематические, добросовестные занятия студента на протяжении всего периода обучения. Однако это не исключает необходимости специальной работы непосредственно перед сдачей государственного экзамена. Специфической задачей студента в этот период является повторение, обобщение и систематизация всего материала, который изучен в течение обучения.</w:t>
      </w:r>
    </w:p>
    <w:p w14:paraId="37377374" w14:textId="679E4AF1" w:rsidR="00CE2742" w:rsidRPr="00DD7095" w:rsidRDefault="00CE2742" w:rsidP="00DD7095">
      <w:pPr>
        <w:widowControl w:val="0"/>
        <w:ind w:firstLine="567"/>
        <w:jc w:val="both"/>
        <w:rPr>
          <w:sz w:val="28"/>
          <w:szCs w:val="28"/>
        </w:rPr>
      </w:pPr>
      <w:r w:rsidRPr="00DD7095">
        <w:rPr>
          <w:sz w:val="28"/>
          <w:szCs w:val="28"/>
        </w:rPr>
        <w:t xml:space="preserve">Подготовка к государственному экзамену должна осуществляться в соответствии с программой государственного экзамена. Обучающимся предложен перечень вопросов, выносимых на государственный экзамен. Им необходимо ознакомиться с ним и учесть его положения. В процессе подготовки к экзамену следует опираться на рекомендованную для этих целей научную и учебную литературу: основную и дополнительную, </w:t>
      </w:r>
      <w:r w:rsidRPr="00DD7095">
        <w:rPr>
          <w:rFonts w:eastAsiaTheme="minorHAnsi"/>
          <w:sz w:val="28"/>
          <w:szCs w:val="28"/>
          <w:lang w:eastAsia="en-US"/>
        </w:rPr>
        <w:t>приведенную в п. 7 программы ГИА.</w:t>
      </w:r>
    </w:p>
    <w:p w14:paraId="08D150EF" w14:textId="0FB75FF5" w:rsidR="00CD5826" w:rsidRPr="00DD7095" w:rsidRDefault="00CD5826" w:rsidP="00DD7095">
      <w:pPr>
        <w:widowControl w:val="0"/>
        <w:ind w:firstLine="567"/>
        <w:jc w:val="both"/>
        <w:rPr>
          <w:sz w:val="28"/>
          <w:szCs w:val="28"/>
        </w:rPr>
      </w:pPr>
      <w:r w:rsidRPr="00DD7095">
        <w:rPr>
          <w:sz w:val="28"/>
          <w:szCs w:val="28"/>
        </w:rPr>
        <w:t xml:space="preserve">Важно, чтобы студент грамотно распределил время, отведенное для подготовки к Итоговому </w:t>
      </w:r>
      <w:r w:rsidR="00DD7095" w:rsidRPr="00DD7095">
        <w:rPr>
          <w:sz w:val="28"/>
          <w:szCs w:val="28"/>
        </w:rPr>
        <w:t xml:space="preserve">государственному </w:t>
      </w:r>
      <w:r w:rsidRPr="00DD7095">
        <w:rPr>
          <w:sz w:val="28"/>
          <w:szCs w:val="28"/>
        </w:rPr>
        <w:t>экзамену. В этой связи целесообразно составить календарный план подготовки к экзамену, в котором в определенной последовательности отражается изучение или повторение всех экзаменационных вопросов.</w:t>
      </w:r>
    </w:p>
    <w:p w14:paraId="06BD1998" w14:textId="0DAAF413" w:rsidR="00CE2742" w:rsidRPr="00DD7095" w:rsidRDefault="00CD5826" w:rsidP="00DD7095">
      <w:pPr>
        <w:widowControl w:val="0"/>
        <w:ind w:firstLine="567"/>
        <w:jc w:val="both"/>
        <w:rPr>
          <w:sz w:val="28"/>
          <w:szCs w:val="28"/>
        </w:rPr>
      </w:pPr>
      <w:r w:rsidRPr="00DD7095">
        <w:rPr>
          <w:sz w:val="28"/>
          <w:szCs w:val="28"/>
        </w:rPr>
        <w:t xml:space="preserve"> </w:t>
      </w:r>
      <w:r w:rsidR="00CE2742" w:rsidRPr="00DD7095">
        <w:rPr>
          <w:sz w:val="28"/>
          <w:szCs w:val="28"/>
        </w:rPr>
        <w:t>Для систематизации знаний большое значение имеет посещение студентами обзорных лекций, а также консультаций, которые проводятся по расписанию накануне государственных экзаменов.</w:t>
      </w:r>
    </w:p>
    <w:p w14:paraId="4D6EE4A2" w14:textId="41C8D076" w:rsidR="00CD5826" w:rsidRPr="00DD7095" w:rsidRDefault="00CD5826" w:rsidP="00DD7095">
      <w:pPr>
        <w:widowControl w:val="0"/>
        <w:ind w:firstLine="567"/>
        <w:jc w:val="both"/>
        <w:rPr>
          <w:sz w:val="28"/>
          <w:szCs w:val="28"/>
        </w:rPr>
      </w:pPr>
      <w:r w:rsidRPr="00DD7095">
        <w:rPr>
          <w:sz w:val="28"/>
          <w:szCs w:val="28"/>
        </w:rPr>
        <w:t>Готовясь к государственному экзамену, студент ликвидирует имеющиеся пробелы в знаниях, углубляет, систематизирует и упорядочивает свои знания.</w:t>
      </w:r>
    </w:p>
    <w:p w14:paraId="078EC92C" w14:textId="27CCFBA7" w:rsidR="00CD5826" w:rsidRPr="00DD7095" w:rsidRDefault="00CD5826" w:rsidP="00DD7095">
      <w:pPr>
        <w:widowControl w:val="0"/>
        <w:ind w:firstLine="567"/>
        <w:jc w:val="both"/>
        <w:rPr>
          <w:sz w:val="28"/>
          <w:szCs w:val="28"/>
        </w:rPr>
      </w:pPr>
      <w:r w:rsidRPr="00DD7095">
        <w:rPr>
          <w:sz w:val="28"/>
          <w:szCs w:val="28"/>
        </w:rPr>
        <w:t xml:space="preserve">Формулировка вопросов экзаменационного билета совпадает с формулировкой перечня вопросов, приведенного в п. 4 Приложения 1 к </w:t>
      </w:r>
      <w:r w:rsidRPr="00DD7095">
        <w:rPr>
          <w:rFonts w:eastAsiaTheme="minorHAnsi"/>
          <w:sz w:val="28"/>
          <w:szCs w:val="28"/>
          <w:lang w:eastAsia="en-US"/>
        </w:rPr>
        <w:t>программе ГИА</w:t>
      </w:r>
      <w:r w:rsidRPr="00DD7095">
        <w:rPr>
          <w:sz w:val="28"/>
          <w:szCs w:val="28"/>
        </w:rPr>
        <w:t xml:space="preserve"> для подготовки государственного экзамена, </w:t>
      </w:r>
      <w:r w:rsidRPr="00DD7095">
        <w:rPr>
          <w:rFonts w:eastAsiaTheme="minorHAnsi"/>
          <w:sz w:val="28"/>
          <w:szCs w:val="28"/>
          <w:lang w:eastAsia="en-US"/>
        </w:rPr>
        <w:t>разработанной на выпускающей кафедре и утвержденной в установленном порядке на заседании кафедры</w:t>
      </w:r>
      <w:r w:rsidRPr="00DD7095">
        <w:rPr>
          <w:sz w:val="28"/>
          <w:szCs w:val="28"/>
        </w:rPr>
        <w:t>, и доведенного до сведения студентов.</w:t>
      </w:r>
    </w:p>
    <w:p w14:paraId="66C1F96E" w14:textId="6C5D7E12" w:rsidR="00CD5826" w:rsidRPr="00DD7095" w:rsidRDefault="00CD5826" w:rsidP="00DD7095">
      <w:pPr>
        <w:widowControl w:val="0"/>
        <w:ind w:firstLine="567"/>
        <w:jc w:val="both"/>
        <w:rPr>
          <w:sz w:val="28"/>
          <w:szCs w:val="28"/>
        </w:rPr>
      </w:pPr>
      <w:r w:rsidRPr="00DD7095">
        <w:rPr>
          <w:sz w:val="28"/>
          <w:szCs w:val="28"/>
        </w:rPr>
        <w:t>Экзамен проводится в форме устного ответа на вопросы экзаменационного билета. За отведенное для подготовки время студент должен сформулировать четкий ответ по каждому вопросу билета. Во время подготовки рекомендуется не записывать на лист ответа</w:t>
      </w:r>
      <w:r w:rsidR="00DD7095" w:rsidRPr="00DD7095">
        <w:rPr>
          <w:sz w:val="28"/>
          <w:szCs w:val="28"/>
        </w:rPr>
        <w:t xml:space="preserve"> </w:t>
      </w:r>
      <w:r w:rsidRPr="00DD7095">
        <w:rPr>
          <w:sz w:val="28"/>
          <w:szCs w:val="28"/>
        </w:rPr>
        <w:t>все содержание ответа, а составить развернутый план, которому необходимо следовать во</w:t>
      </w:r>
      <w:r w:rsidR="00DD7095" w:rsidRPr="00DD7095">
        <w:rPr>
          <w:sz w:val="28"/>
          <w:szCs w:val="28"/>
        </w:rPr>
        <w:t xml:space="preserve"> </w:t>
      </w:r>
      <w:r w:rsidRPr="00DD7095">
        <w:rPr>
          <w:sz w:val="28"/>
          <w:szCs w:val="28"/>
        </w:rPr>
        <w:t>время сдачи экзамена.</w:t>
      </w:r>
    </w:p>
    <w:p w14:paraId="7896B76D" w14:textId="432BB5B1" w:rsidR="00CD5826" w:rsidRPr="00DD7095" w:rsidRDefault="00CD5826" w:rsidP="00DD7095">
      <w:pPr>
        <w:widowControl w:val="0"/>
        <w:ind w:firstLine="567"/>
        <w:jc w:val="both"/>
        <w:rPr>
          <w:sz w:val="28"/>
          <w:szCs w:val="28"/>
        </w:rPr>
      </w:pPr>
      <w:r w:rsidRPr="00DD7095">
        <w:rPr>
          <w:sz w:val="28"/>
          <w:szCs w:val="28"/>
        </w:rPr>
        <w:t>Отвечая на экзаменационные вопросы, необходимо придерживаться определенного</w:t>
      </w:r>
      <w:r w:rsidR="00DD7095" w:rsidRPr="00DD7095">
        <w:rPr>
          <w:sz w:val="28"/>
          <w:szCs w:val="28"/>
        </w:rPr>
        <w:t xml:space="preserve"> </w:t>
      </w:r>
      <w:r w:rsidRPr="00DD7095">
        <w:rPr>
          <w:sz w:val="28"/>
          <w:szCs w:val="28"/>
        </w:rPr>
        <w:t>плана ответа, который не позволит студенту уйти в сторону от содержания</w:t>
      </w:r>
      <w:r w:rsidR="00DD7095" w:rsidRPr="00DD7095">
        <w:rPr>
          <w:sz w:val="28"/>
          <w:szCs w:val="28"/>
        </w:rPr>
        <w:t xml:space="preserve"> п</w:t>
      </w:r>
      <w:r w:rsidRPr="00DD7095">
        <w:rPr>
          <w:sz w:val="28"/>
          <w:szCs w:val="28"/>
        </w:rPr>
        <w:t>оставленных</w:t>
      </w:r>
      <w:r w:rsidR="00DD7095" w:rsidRPr="00DD7095">
        <w:rPr>
          <w:sz w:val="28"/>
          <w:szCs w:val="28"/>
        </w:rPr>
        <w:t xml:space="preserve"> </w:t>
      </w:r>
      <w:r w:rsidRPr="00DD7095">
        <w:rPr>
          <w:sz w:val="28"/>
          <w:szCs w:val="28"/>
        </w:rPr>
        <w:t>вопросов. При ответе на экзамене допускается многообразие мнений. Это означает, что</w:t>
      </w:r>
      <w:r w:rsidR="00DD7095" w:rsidRPr="00DD7095">
        <w:rPr>
          <w:sz w:val="28"/>
          <w:szCs w:val="28"/>
        </w:rPr>
        <w:t xml:space="preserve"> </w:t>
      </w:r>
      <w:r w:rsidRPr="00DD7095">
        <w:rPr>
          <w:sz w:val="28"/>
          <w:szCs w:val="28"/>
        </w:rPr>
        <w:t>студент вправе выбирать любую точку зрения по дискуссионной проблеме, но с условием</w:t>
      </w:r>
      <w:r w:rsidR="00DD7095" w:rsidRPr="00DD7095">
        <w:rPr>
          <w:sz w:val="28"/>
          <w:szCs w:val="28"/>
        </w:rPr>
        <w:t xml:space="preserve"> </w:t>
      </w:r>
      <w:r w:rsidRPr="00DD7095">
        <w:rPr>
          <w:sz w:val="28"/>
          <w:szCs w:val="28"/>
        </w:rPr>
        <w:t>достаточной аргументации своей позиции. Приветствуется, если студент не читает с листа, а свободно излагает материал, ориентируясь на заранее составленный план.</w:t>
      </w:r>
    </w:p>
    <w:p w14:paraId="4B0D63CA" w14:textId="5C13E4F3" w:rsidR="00CD5826" w:rsidRPr="00DD7095" w:rsidRDefault="00CD5826" w:rsidP="00DD7095">
      <w:pPr>
        <w:widowControl w:val="0"/>
        <w:ind w:firstLine="567"/>
        <w:jc w:val="both"/>
        <w:rPr>
          <w:sz w:val="28"/>
          <w:szCs w:val="28"/>
        </w:rPr>
      </w:pPr>
      <w:r w:rsidRPr="00DD7095">
        <w:rPr>
          <w:sz w:val="28"/>
          <w:szCs w:val="28"/>
        </w:rPr>
        <w:t>К выступлению выпускника на междисциплинарном государственном экзамене предъявляются следующие требования:</w:t>
      </w:r>
    </w:p>
    <w:p w14:paraId="5BBA1ACB" w14:textId="77777777" w:rsidR="00CD5826" w:rsidRPr="00DD7095" w:rsidRDefault="00CD5826" w:rsidP="00DD7095">
      <w:pPr>
        <w:widowControl w:val="0"/>
        <w:ind w:firstLine="567"/>
        <w:jc w:val="both"/>
        <w:rPr>
          <w:sz w:val="28"/>
          <w:szCs w:val="28"/>
        </w:rPr>
      </w:pPr>
      <w:r w:rsidRPr="00DD7095">
        <w:rPr>
          <w:sz w:val="28"/>
          <w:szCs w:val="28"/>
        </w:rPr>
        <w:t>- ответ должен строго соответствовать объему вопросов билета;</w:t>
      </w:r>
    </w:p>
    <w:p w14:paraId="0DA2B27E" w14:textId="77777777" w:rsidR="00CD5826" w:rsidRPr="00DD7095" w:rsidRDefault="00CD5826" w:rsidP="00DD7095">
      <w:pPr>
        <w:widowControl w:val="0"/>
        <w:ind w:firstLine="567"/>
        <w:jc w:val="both"/>
        <w:rPr>
          <w:sz w:val="28"/>
          <w:szCs w:val="28"/>
        </w:rPr>
      </w:pPr>
      <w:r w:rsidRPr="00DD7095">
        <w:rPr>
          <w:sz w:val="28"/>
          <w:szCs w:val="28"/>
        </w:rPr>
        <w:t>- ответ должен полностью исчерпывать содержание вопросов билета;</w:t>
      </w:r>
    </w:p>
    <w:p w14:paraId="48564F15" w14:textId="64993634" w:rsidR="00CD5826" w:rsidRPr="00DD7095" w:rsidRDefault="00CD5826" w:rsidP="00DD7095">
      <w:pPr>
        <w:widowControl w:val="0"/>
        <w:ind w:firstLine="567"/>
        <w:jc w:val="both"/>
        <w:rPr>
          <w:sz w:val="28"/>
          <w:szCs w:val="28"/>
        </w:rPr>
      </w:pPr>
      <w:r w:rsidRPr="00DD7095">
        <w:rPr>
          <w:sz w:val="28"/>
          <w:szCs w:val="28"/>
        </w:rPr>
        <w:t>- выступление на Итоговом экзамене должно соответствовать нормам и правилам публичной речи, быть четким, обоснованным, логичным.</w:t>
      </w:r>
    </w:p>
    <w:p w14:paraId="6722B897" w14:textId="7FC5B7B4" w:rsidR="00CD5826" w:rsidRPr="00DD7095" w:rsidRDefault="00CD5826" w:rsidP="00DD7095">
      <w:pPr>
        <w:widowControl w:val="0"/>
        <w:ind w:firstLine="567"/>
        <w:jc w:val="both"/>
        <w:rPr>
          <w:sz w:val="28"/>
          <w:szCs w:val="28"/>
        </w:rPr>
      </w:pPr>
      <w:r w:rsidRPr="00DD7095">
        <w:rPr>
          <w:sz w:val="28"/>
          <w:szCs w:val="28"/>
        </w:rPr>
        <w:t>Студент должен быть готов и к дополнительным (уточняющим) вопросам, которые</w:t>
      </w:r>
      <w:r w:rsidR="00DD7095" w:rsidRPr="00DD7095">
        <w:rPr>
          <w:sz w:val="28"/>
          <w:szCs w:val="28"/>
        </w:rPr>
        <w:t xml:space="preserve"> </w:t>
      </w:r>
      <w:r w:rsidRPr="00DD7095">
        <w:rPr>
          <w:sz w:val="28"/>
          <w:szCs w:val="28"/>
        </w:rPr>
        <w:t>могут задать члены государственной экзаменационной комиссии.</w:t>
      </w:r>
      <w:r w:rsidR="00DD7095" w:rsidRPr="00DD7095">
        <w:rPr>
          <w:sz w:val="28"/>
          <w:szCs w:val="28"/>
        </w:rPr>
        <w:t xml:space="preserve"> </w:t>
      </w:r>
      <w:r w:rsidRPr="00DD7095">
        <w:rPr>
          <w:sz w:val="28"/>
          <w:szCs w:val="28"/>
        </w:rPr>
        <w:t>Дополнительные вопросы задаются членами государственной комиссии в рамках билета и связаны, как правило, с неполным ответом. Уточняющие вопросы задаются, чтобы</w:t>
      </w:r>
      <w:r w:rsidR="00DD7095" w:rsidRPr="00DD7095">
        <w:rPr>
          <w:sz w:val="28"/>
          <w:szCs w:val="28"/>
        </w:rPr>
        <w:t xml:space="preserve"> </w:t>
      </w:r>
      <w:r w:rsidRPr="00DD7095">
        <w:rPr>
          <w:sz w:val="28"/>
          <w:szCs w:val="28"/>
        </w:rPr>
        <w:t>либо конкретизировать мысли студента, либо чтобы студент подкрепил те или иные теоретические положения практикой. Полный ответ на уточняющие вопросы лишь усиливает</w:t>
      </w:r>
      <w:r w:rsidR="00DD7095" w:rsidRPr="00DD7095">
        <w:rPr>
          <w:sz w:val="28"/>
          <w:szCs w:val="28"/>
        </w:rPr>
        <w:t xml:space="preserve"> </w:t>
      </w:r>
      <w:r w:rsidRPr="00DD7095">
        <w:rPr>
          <w:sz w:val="28"/>
          <w:szCs w:val="28"/>
        </w:rPr>
        <w:t>эффект общего ответа студента.</w:t>
      </w:r>
    </w:p>
    <w:p w14:paraId="07912063" w14:textId="77777777" w:rsidR="00DD7095" w:rsidRPr="00DD7095" w:rsidRDefault="00DD7095" w:rsidP="00DD7095">
      <w:pPr>
        <w:widowControl w:val="0"/>
        <w:ind w:firstLine="567"/>
        <w:jc w:val="both"/>
        <w:rPr>
          <w:sz w:val="28"/>
          <w:szCs w:val="28"/>
        </w:rPr>
      </w:pPr>
      <w:r w:rsidRPr="00DD7095">
        <w:rPr>
          <w:sz w:val="28"/>
          <w:szCs w:val="28"/>
        </w:rPr>
        <w:t>Критерии оценки результатов сдачи экзамена</w:t>
      </w:r>
    </w:p>
    <w:p w14:paraId="54C93485" w14:textId="754CCA85" w:rsidR="00DD7095" w:rsidRPr="00DD7095" w:rsidRDefault="00DD7095" w:rsidP="00DD7095">
      <w:pPr>
        <w:widowControl w:val="0"/>
        <w:ind w:firstLine="567"/>
        <w:jc w:val="both"/>
        <w:rPr>
          <w:sz w:val="28"/>
          <w:szCs w:val="28"/>
        </w:rPr>
      </w:pPr>
      <w:r w:rsidRPr="00DD7095">
        <w:rPr>
          <w:sz w:val="28"/>
          <w:szCs w:val="28"/>
        </w:rPr>
        <w:t xml:space="preserve">Результаты государственного экзамена определяются оценками: </w:t>
      </w:r>
      <w:r>
        <w:rPr>
          <w:sz w:val="28"/>
          <w:szCs w:val="28"/>
        </w:rPr>
        <w:t>«</w:t>
      </w:r>
      <w:r w:rsidRPr="00DD7095">
        <w:rPr>
          <w:sz w:val="28"/>
          <w:szCs w:val="28"/>
        </w:rPr>
        <w:t>отлично</w:t>
      </w:r>
      <w:r>
        <w:rPr>
          <w:sz w:val="28"/>
          <w:szCs w:val="28"/>
        </w:rPr>
        <w:t>»</w:t>
      </w:r>
      <w:r w:rsidRPr="00DD7095">
        <w:rPr>
          <w:sz w:val="28"/>
          <w:szCs w:val="28"/>
        </w:rPr>
        <w:t xml:space="preserve">, </w:t>
      </w:r>
      <w:r>
        <w:rPr>
          <w:sz w:val="28"/>
          <w:szCs w:val="28"/>
        </w:rPr>
        <w:t>«</w:t>
      </w:r>
      <w:r w:rsidRPr="00DD7095">
        <w:rPr>
          <w:sz w:val="28"/>
          <w:szCs w:val="28"/>
        </w:rPr>
        <w:t>хорошо</w:t>
      </w:r>
      <w:r>
        <w:rPr>
          <w:sz w:val="28"/>
          <w:szCs w:val="28"/>
        </w:rPr>
        <w:t>»</w:t>
      </w:r>
      <w:r w:rsidRPr="00DD7095">
        <w:rPr>
          <w:sz w:val="28"/>
          <w:szCs w:val="28"/>
        </w:rPr>
        <w:t xml:space="preserve">, </w:t>
      </w:r>
      <w:r>
        <w:rPr>
          <w:sz w:val="28"/>
          <w:szCs w:val="28"/>
        </w:rPr>
        <w:t>«</w:t>
      </w:r>
      <w:r w:rsidRPr="00DD7095">
        <w:rPr>
          <w:sz w:val="28"/>
          <w:szCs w:val="28"/>
        </w:rPr>
        <w:t>удовлетворительно</w:t>
      </w:r>
      <w:r>
        <w:rPr>
          <w:sz w:val="28"/>
          <w:szCs w:val="28"/>
        </w:rPr>
        <w:t>»</w:t>
      </w:r>
      <w:r w:rsidRPr="00DD7095">
        <w:rPr>
          <w:sz w:val="28"/>
          <w:szCs w:val="28"/>
        </w:rPr>
        <w:t xml:space="preserve">, </w:t>
      </w:r>
      <w:r>
        <w:rPr>
          <w:sz w:val="28"/>
          <w:szCs w:val="28"/>
        </w:rPr>
        <w:t>«</w:t>
      </w:r>
      <w:r w:rsidRPr="00DD7095">
        <w:rPr>
          <w:sz w:val="28"/>
          <w:szCs w:val="28"/>
        </w:rPr>
        <w:t>неудовлетворительно</w:t>
      </w:r>
      <w:r>
        <w:rPr>
          <w:sz w:val="28"/>
          <w:szCs w:val="28"/>
        </w:rPr>
        <w:t>»</w:t>
      </w:r>
      <w:r w:rsidRPr="00DD7095">
        <w:rPr>
          <w:sz w:val="28"/>
          <w:szCs w:val="28"/>
        </w:rPr>
        <w:t xml:space="preserve"> и объявляются после оформления в установленном порядке протокола заседания экзаменационной комиссии.</w:t>
      </w:r>
    </w:p>
    <w:p w14:paraId="45D34A39" w14:textId="2498B0BC" w:rsidR="00DD7095" w:rsidRPr="00DD7095" w:rsidRDefault="00DD7095" w:rsidP="00DD7095">
      <w:pPr>
        <w:widowControl w:val="0"/>
        <w:ind w:firstLine="567"/>
        <w:jc w:val="both"/>
        <w:rPr>
          <w:sz w:val="28"/>
          <w:szCs w:val="28"/>
        </w:rPr>
      </w:pPr>
      <w:r w:rsidRPr="00DD7095">
        <w:rPr>
          <w:sz w:val="28"/>
          <w:szCs w:val="28"/>
        </w:rPr>
        <w:t xml:space="preserve">Оценка </w:t>
      </w:r>
      <w:r>
        <w:rPr>
          <w:sz w:val="28"/>
          <w:szCs w:val="28"/>
        </w:rPr>
        <w:t>«</w:t>
      </w:r>
      <w:r w:rsidRPr="00DD7095">
        <w:rPr>
          <w:sz w:val="28"/>
          <w:szCs w:val="28"/>
        </w:rPr>
        <w:t>Отлично</w:t>
      </w:r>
      <w:r>
        <w:rPr>
          <w:sz w:val="28"/>
          <w:szCs w:val="28"/>
        </w:rPr>
        <w:t>»</w:t>
      </w:r>
      <w:r w:rsidRPr="00DD7095">
        <w:rPr>
          <w:sz w:val="28"/>
          <w:szCs w:val="28"/>
        </w:rPr>
        <w:t xml:space="preserve"> ставится, если освоен теоретический материал не менее чем на 90%. При этом учитывается:</w:t>
      </w:r>
    </w:p>
    <w:p w14:paraId="55D34832" w14:textId="77777777" w:rsidR="00DD7095" w:rsidRPr="00DD7095" w:rsidRDefault="00DD7095" w:rsidP="00DD7095">
      <w:pPr>
        <w:widowControl w:val="0"/>
        <w:ind w:firstLine="567"/>
        <w:jc w:val="both"/>
        <w:rPr>
          <w:sz w:val="28"/>
          <w:szCs w:val="28"/>
        </w:rPr>
      </w:pPr>
      <w:r w:rsidRPr="00DD7095">
        <w:rPr>
          <w:sz w:val="28"/>
          <w:szCs w:val="28"/>
        </w:rPr>
        <w:t>- правильный, полный и логично построенный ответ,</w:t>
      </w:r>
    </w:p>
    <w:p w14:paraId="258577B0" w14:textId="77777777" w:rsidR="00DD7095" w:rsidRPr="00DD7095" w:rsidRDefault="00DD7095" w:rsidP="00DD7095">
      <w:pPr>
        <w:widowControl w:val="0"/>
        <w:ind w:firstLine="567"/>
        <w:jc w:val="both"/>
        <w:rPr>
          <w:sz w:val="28"/>
          <w:szCs w:val="28"/>
        </w:rPr>
      </w:pPr>
      <w:r w:rsidRPr="00DD7095">
        <w:rPr>
          <w:sz w:val="28"/>
          <w:szCs w:val="28"/>
        </w:rPr>
        <w:t>- умение оперировать специальными терминами,</w:t>
      </w:r>
    </w:p>
    <w:p w14:paraId="0C4D6665" w14:textId="77777777" w:rsidR="00DD7095" w:rsidRPr="00DD7095" w:rsidRDefault="00DD7095" w:rsidP="00DD7095">
      <w:pPr>
        <w:widowControl w:val="0"/>
        <w:ind w:firstLine="567"/>
        <w:jc w:val="both"/>
        <w:rPr>
          <w:sz w:val="28"/>
          <w:szCs w:val="28"/>
        </w:rPr>
      </w:pPr>
      <w:r w:rsidRPr="00DD7095">
        <w:rPr>
          <w:sz w:val="28"/>
          <w:szCs w:val="28"/>
        </w:rPr>
        <w:t>- использование в ответе дополнительного материала.</w:t>
      </w:r>
    </w:p>
    <w:p w14:paraId="7C85BD1C" w14:textId="12087278" w:rsidR="00DD7095" w:rsidRPr="00DD7095" w:rsidRDefault="00DD7095" w:rsidP="00DD7095">
      <w:pPr>
        <w:widowControl w:val="0"/>
        <w:ind w:firstLine="567"/>
        <w:jc w:val="both"/>
        <w:rPr>
          <w:sz w:val="28"/>
          <w:szCs w:val="28"/>
        </w:rPr>
      </w:pPr>
      <w:r w:rsidRPr="00DD7095">
        <w:rPr>
          <w:sz w:val="28"/>
          <w:szCs w:val="28"/>
        </w:rPr>
        <w:t xml:space="preserve">Оценка </w:t>
      </w:r>
      <w:r>
        <w:rPr>
          <w:sz w:val="28"/>
          <w:szCs w:val="28"/>
        </w:rPr>
        <w:t>«</w:t>
      </w:r>
      <w:r w:rsidRPr="00DD7095">
        <w:rPr>
          <w:sz w:val="28"/>
          <w:szCs w:val="28"/>
        </w:rPr>
        <w:t>Хорошо</w:t>
      </w:r>
      <w:r>
        <w:rPr>
          <w:sz w:val="28"/>
          <w:szCs w:val="28"/>
        </w:rPr>
        <w:t>»</w:t>
      </w:r>
      <w:r w:rsidRPr="00DD7095">
        <w:rPr>
          <w:sz w:val="28"/>
          <w:szCs w:val="28"/>
        </w:rPr>
        <w:t xml:space="preserve"> ставится, если освоен теоретический материал не менее чем на 80-90%. При этом учитываются:</w:t>
      </w:r>
    </w:p>
    <w:p w14:paraId="31B4D48F" w14:textId="77777777" w:rsidR="00DD7095" w:rsidRPr="00DD7095" w:rsidRDefault="00DD7095" w:rsidP="00DD7095">
      <w:pPr>
        <w:widowControl w:val="0"/>
        <w:ind w:firstLine="567"/>
        <w:jc w:val="both"/>
        <w:rPr>
          <w:sz w:val="28"/>
          <w:szCs w:val="28"/>
        </w:rPr>
      </w:pPr>
      <w:r w:rsidRPr="00DD7095">
        <w:rPr>
          <w:sz w:val="28"/>
          <w:szCs w:val="28"/>
        </w:rPr>
        <w:t>- правильный, полный и логично построенный ответ,</w:t>
      </w:r>
    </w:p>
    <w:p w14:paraId="014B2F52" w14:textId="77777777" w:rsidR="00DD7095" w:rsidRPr="00DD7095" w:rsidRDefault="00DD7095" w:rsidP="00DD7095">
      <w:pPr>
        <w:widowControl w:val="0"/>
        <w:ind w:firstLine="567"/>
        <w:jc w:val="both"/>
        <w:rPr>
          <w:sz w:val="28"/>
          <w:szCs w:val="28"/>
        </w:rPr>
      </w:pPr>
      <w:r w:rsidRPr="00DD7095">
        <w:rPr>
          <w:sz w:val="28"/>
          <w:szCs w:val="28"/>
        </w:rPr>
        <w:t>- умение оперировать специальными терминами,</w:t>
      </w:r>
    </w:p>
    <w:p w14:paraId="3C630733" w14:textId="77777777" w:rsidR="00DD7095" w:rsidRPr="00DD7095" w:rsidRDefault="00DD7095" w:rsidP="00DD7095">
      <w:pPr>
        <w:widowControl w:val="0"/>
        <w:ind w:firstLine="567"/>
        <w:jc w:val="both"/>
        <w:rPr>
          <w:sz w:val="28"/>
          <w:szCs w:val="28"/>
        </w:rPr>
      </w:pPr>
      <w:r w:rsidRPr="00DD7095">
        <w:rPr>
          <w:sz w:val="28"/>
          <w:szCs w:val="28"/>
        </w:rPr>
        <w:t>- использование в ответе дополнительного материала.</w:t>
      </w:r>
    </w:p>
    <w:p w14:paraId="3A1284F5" w14:textId="3F1FF4A7" w:rsidR="00DD7095" w:rsidRPr="00DD7095" w:rsidRDefault="00DD7095" w:rsidP="00DD7095">
      <w:pPr>
        <w:widowControl w:val="0"/>
        <w:ind w:firstLine="567"/>
        <w:jc w:val="both"/>
        <w:rPr>
          <w:sz w:val="28"/>
          <w:szCs w:val="28"/>
        </w:rPr>
      </w:pPr>
      <w:r w:rsidRPr="00DD7095">
        <w:rPr>
          <w:sz w:val="28"/>
          <w:szCs w:val="28"/>
        </w:rPr>
        <w:t>Но в ответе могут иметься негрубые ошибки или неточности и делаются не вполне законченные выводы или обобщения.</w:t>
      </w:r>
    </w:p>
    <w:p w14:paraId="194F6FD7" w14:textId="06E5E076" w:rsidR="00DD7095" w:rsidRPr="00DD7095" w:rsidRDefault="00DD7095" w:rsidP="00DD7095">
      <w:pPr>
        <w:widowControl w:val="0"/>
        <w:ind w:firstLine="567"/>
        <w:jc w:val="both"/>
        <w:rPr>
          <w:sz w:val="28"/>
          <w:szCs w:val="28"/>
        </w:rPr>
      </w:pPr>
      <w:r w:rsidRPr="00DD7095">
        <w:rPr>
          <w:sz w:val="28"/>
          <w:szCs w:val="28"/>
        </w:rPr>
        <w:t xml:space="preserve">Оценка </w:t>
      </w:r>
      <w:r>
        <w:rPr>
          <w:sz w:val="28"/>
          <w:szCs w:val="28"/>
        </w:rPr>
        <w:t>«</w:t>
      </w:r>
      <w:r w:rsidRPr="00DD7095">
        <w:rPr>
          <w:sz w:val="28"/>
          <w:szCs w:val="28"/>
        </w:rPr>
        <w:t>Удовлетворительно</w:t>
      </w:r>
      <w:r>
        <w:rPr>
          <w:sz w:val="28"/>
          <w:szCs w:val="28"/>
        </w:rPr>
        <w:t>»</w:t>
      </w:r>
      <w:r w:rsidRPr="00DD7095">
        <w:rPr>
          <w:sz w:val="28"/>
          <w:szCs w:val="28"/>
        </w:rPr>
        <w:t xml:space="preserve"> ставится за схематичный неполный ответ, если освоен теоретический материал не менее чем на 60%.</w:t>
      </w:r>
    </w:p>
    <w:p w14:paraId="7B5FA385" w14:textId="2378D0E9" w:rsidR="00DD7095" w:rsidRPr="00DD7095" w:rsidRDefault="00DD7095" w:rsidP="00DD7095">
      <w:pPr>
        <w:widowControl w:val="0"/>
        <w:ind w:firstLine="567"/>
        <w:jc w:val="both"/>
        <w:rPr>
          <w:sz w:val="28"/>
          <w:szCs w:val="28"/>
        </w:rPr>
      </w:pPr>
      <w:r w:rsidRPr="00DD7095">
        <w:rPr>
          <w:sz w:val="28"/>
          <w:szCs w:val="28"/>
        </w:rPr>
        <w:t xml:space="preserve">Оценка </w:t>
      </w:r>
      <w:r>
        <w:rPr>
          <w:sz w:val="28"/>
          <w:szCs w:val="28"/>
        </w:rPr>
        <w:t>«</w:t>
      </w:r>
      <w:r w:rsidRPr="00DD7095">
        <w:rPr>
          <w:sz w:val="28"/>
          <w:szCs w:val="28"/>
        </w:rPr>
        <w:t>Неудовлетворительно</w:t>
      </w:r>
      <w:r>
        <w:rPr>
          <w:sz w:val="28"/>
          <w:szCs w:val="28"/>
        </w:rPr>
        <w:t>»</w:t>
      </w:r>
      <w:r w:rsidRPr="00DD7095">
        <w:rPr>
          <w:sz w:val="28"/>
          <w:szCs w:val="28"/>
        </w:rPr>
        <w:t xml:space="preserve"> ставится за ответ с грубыми ошибками, если освоен теоретический материал менее чем на 50%.</w:t>
      </w:r>
    </w:p>
    <w:p w14:paraId="4034FE92" w14:textId="77777777" w:rsidR="003A283D" w:rsidRPr="00A858B6" w:rsidRDefault="003A283D" w:rsidP="003A283D">
      <w:pPr>
        <w:pStyle w:val="1"/>
        <w:spacing w:line="360" w:lineRule="auto"/>
        <w:rPr>
          <w:color w:val="auto"/>
        </w:rPr>
      </w:pPr>
      <w:bookmarkStart w:id="14" w:name="_Toc480926929"/>
      <w:r w:rsidRPr="00A858B6">
        <w:rPr>
          <w:color w:val="auto"/>
        </w:rPr>
        <w:t>3. Структура и оформление ВКР</w:t>
      </w:r>
      <w:bookmarkEnd w:id="14"/>
    </w:p>
    <w:p w14:paraId="59D251D4" w14:textId="77777777" w:rsidR="00640FE3" w:rsidRPr="00535200" w:rsidRDefault="00640FE3" w:rsidP="00535200">
      <w:pPr>
        <w:pStyle w:val="af7"/>
        <w:widowControl w:val="0"/>
        <w:spacing w:after="0"/>
        <w:ind w:firstLine="567"/>
        <w:jc w:val="both"/>
        <w:rPr>
          <w:sz w:val="28"/>
          <w:szCs w:val="28"/>
        </w:rPr>
      </w:pPr>
      <w:r w:rsidRPr="00535200">
        <w:rPr>
          <w:sz w:val="28"/>
          <w:szCs w:val="28"/>
        </w:rPr>
        <w:t>Общую организацию выполнения выпускной квалификационной работы осуществляет выпускающая кафедра. Организация выполнения выпускной квалификационной работы включает:</w:t>
      </w:r>
    </w:p>
    <w:p w14:paraId="749A0E79" w14:textId="77777777" w:rsidR="00640FE3" w:rsidRPr="00535200" w:rsidRDefault="00640FE3" w:rsidP="00F81A00">
      <w:pPr>
        <w:pStyle w:val="af7"/>
        <w:widowControl w:val="0"/>
        <w:numPr>
          <w:ilvl w:val="0"/>
          <w:numId w:val="29"/>
        </w:numPr>
        <w:tabs>
          <w:tab w:val="clear" w:pos="1069"/>
          <w:tab w:val="num" w:pos="851"/>
        </w:tabs>
        <w:spacing w:after="0"/>
        <w:ind w:left="0" w:firstLine="567"/>
        <w:jc w:val="both"/>
        <w:rPr>
          <w:sz w:val="28"/>
          <w:szCs w:val="28"/>
        </w:rPr>
      </w:pPr>
      <w:r w:rsidRPr="00535200">
        <w:rPr>
          <w:sz w:val="28"/>
          <w:szCs w:val="28"/>
        </w:rPr>
        <w:t>Назначение руководителя.</w:t>
      </w:r>
    </w:p>
    <w:p w14:paraId="552A3DB4" w14:textId="77777777" w:rsidR="00640FE3" w:rsidRPr="00535200" w:rsidRDefault="00640FE3" w:rsidP="00F81A00">
      <w:pPr>
        <w:pStyle w:val="af7"/>
        <w:widowControl w:val="0"/>
        <w:numPr>
          <w:ilvl w:val="0"/>
          <w:numId w:val="29"/>
        </w:numPr>
        <w:tabs>
          <w:tab w:val="clear" w:pos="1069"/>
          <w:tab w:val="num" w:pos="851"/>
        </w:tabs>
        <w:spacing w:after="0"/>
        <w:ind w:left="0" w:firstLine="567"/>
        <w:jc w:val="both"/>
        <w:rPr>
          <w:sz w:val="28"/>
          <w:szCs w:val="28"/>
        </w:rPr>
      </w:pPr>
      <w:r w:rsidRPr="00535200">
        <w:rPr>
          <w:sz w:val="28"/>
          <w:szCs w:val="28"/>
        </w:rPr>
        <w:t>Выбор и утверждение в соответствии с приказом по университету темы выпускной квалификационной работы.</w:t>
      </w:r>
    </w:p>
    <w:p w14:paraId="508E0512" w14:textId="77777777" w:rsidR="00640FE3" w:rsidRPr="00535200" w:rsidRDefault="00640FE3" w:rsidP="00F81A00">
      <w:pPr>
        <w:pStyle w:val="af7"/>
        <w:widowControl w:val="0"/>
        <w:numPr>
          <w:ilvl w:val="0"/>
          <w:numId w:val="29"/>
        </w:numPr>
        <w:tabs>
          <w:tab w:val="clear" w:pos="1069"/>
          <w:tab w:val="num" w:pos="851"/>
        </w:tabs>
        <w:spacing w:after="0"/>
        <w:ind w:left="0" w:firstLine="567"/>
        <w:jc w:val="both"/>
        <w:rPr>
          <w:sz w:val="28"/>
          <w:szCs w:val="28"/>
        </w:rPr>
      </w:pPr>
      <w:r w:rsidRPr="00535200">
        <w:rPr>
          <w:sz w:val="28"/>
          <w:szCs w:val="28"/>
        </w:rPr>
        <w:t>Выдачу задания на выпускную квалификационную работу.</w:t>
      </w:r>
    </w:p>
    <w:p w14:paraId="736565D8" w14:textId="77777777" w:rsidR="00640FE3" w:rsidRPr="00535200" w:rsidRDefault="00640FE3" w:rsidP="00F81A00">
      <w:pPr>
        <w:pStyle w:val="af7"/>
        <w:widowControl w:val="0"/>
        <w:numPr>
          <w:ilvl w:val="0"/>
          <w:numId w:val="29"/>
        </w:numPr>
        <w:tabs>
          <w:tab w:val="clear" w:pos="1069"/>
          <w:tab w:val="num" w:pos="851"/>
        </w:tabs>
        <w:spacing w:after="0"/>
        <w:ind w:left="0" w:firstLine="567"/>
        <w:jc w:val="both"/>
        <w:rPr>
          <w:sz w:val="28"/>
          <w:szCs w:val="28"/>
        </w:rPr>
      </w:pPr>
      <w:r w:rsidRPr="00535200">
        <w:rPr>
          <w:sz w:val="28"/>
          <w:szCs w:val="28"/>
        </w:rPr>
        <w:t>Организацию подготовки выпускной квалификационной работы.</w:t>
      </w:r>
    </w:p>
    <w:p w14:paraId="1400F54D" w14:textId="77777777" w:rsidR="00640FE3" w:rsidRPr="00535200" w:rsidRDefault="00640FE3" w:rsidP="00F81A00">
      <w:pPr>
        <w:pStyle w:val="af7"/>
        <w:widowControl w:val="0"/>
        <w:numPr>
          <w:ilvl w:val="0"/>
          <w:numId w:val="29"/>
        </w:numPr>
        <w:tabs>
          <w:tab w:val="clear" w:pos="1069"/>
          <w:tab w:val="num" w:pos="851"/>
        </w:tabs>
        <w:spacing w:after="0"/>
        <w:ind w:left="0" w:firstLine="567"/>
        <w:jc w:val="both"/>
        <w:rPr>
          <w:sz w:val="28"/>
          <w:szCs w:val="28"/>
        </w:rPr>
      </w:pPr>
      <w:r w:rsidRPr="00535200">
        <w:rPr>
          <w:sz w:val="28"/>
          <w:szCs w:val="28"/>
        </w:rPr>
        <w:t>Контроль за ходом выполнения выпускной квалификационной работы.</w:t>
      </w:r>
    </w:p>
    <w:p w14:paraId="66FC4C32" w14:textId="7633C48B" w:rsidR="00640FE3" w:rsidRPr="00535200" w:rsidRDefault="00640FE3" w:rsidP="00535200">
      <w:pPr>
        <w:pStyle w:val="Default"/>
        <w:widowControl w:val="0"/>
        <w:ind w:firstLine="567"/>
        <w:jc w:val="both"/>
        <w:rPr>
          <w:sz w:val="28"/>
          <w:szCs w:val="28"/>
        </w:rPr>
      </w:pPr>
      <w:r w:rsidRPr="00535200">
        <w:rPr>
          <w:sz w:val="28"/>
          <w:szCs w:val="28"/>
        </w:rPr>
        <w:t>Назначение руководителя осуществляется приказом по представлению кафедры.</w:t>
      </w:r>
      <w:r w:rsidR="00535200" w:rsidRPr="00535200">
        <w:rPr>
          <w:sz w:val="28"/>
          <w:szCs w:val="28"/>
        </w:rPr>
        <w:t xml:space="preserve"> Выбор темы выпускной квалификационной работы студент-выпускник осуществляет по согласованию с руководителем. Выполнение выпускной квалификационной работы студентом осуществляется в соответствии с полученным заданием и рекомендациями руководителя.</w:t>
      </w:r>
    </w:p>
    <w:p w14:paraId="6633DFEB" w14:textId="01BA6471" w:rsidR="00535200" w:rsidRPr="00535200" w:rsidRDefault="00535200" w:rsidP="00535200">
      <w:pPr>
        <w:pStyle w:val="af7"/>
        <w:widowControl w:val="0"/>
        <w:spacing w:after="0"/>
        <w:ind w:firstLine="567"/>
        <w:jc w:val="both"/>
        <w:rPr>
          <w:sz w:val="28"/>
          <w:szCs w:val="28"/>
        </w:rPr>
      </w:pPr>
      <w:r w:rsidRPr="00535200">
        <w:rPr>
          <w:sz w:val="28"/>
          <w:szCs w:val="28"/>
        </w:rPr>
        <w:t>Выпускная квалификационная работа должна включать:</w:t>
      </w:r>
    </w:p>
    <w:p w14:paraId="6F2231CE" w14:textId="77777777" w:rsidR="00535200" w:rsidRPr="00535200" w:rsidRDefault="00535200" w:rsidP="00535200">
      <w:pPr>
        <w:pStyle w:val="af7"/>
        <w:widowControl w:val="0"/>
        <w:numPr>
          <w:ilvl w:val="0"/>
          <w:numId w:val="30"/>
        </w:numPr>
        <w:spacing w:after="0"/>
        <w:ind w:left="0" w:firstLine="567"/>
        <w:jc w:val="both"/>
        <w:rPr>
          <w:sz w:val="28"/>
          <w:szCs w:val="28"/>
        </w:rPr>
      </w:pPr>
      <w:r w:rsidRPr="00535200">
        <w:rPr>
          <w:sz w:val="28"/>
          <w:szCs w:val="28"/>
        </w:rPr>
        <w:t>титульный лист;</w:t>
      </w:r>
    </w:p>
    <w:p w14:paraId="0DDD9A35" w14:textId="77777777" w:rsidR="00535200" w:rsidRPr="00535200" w:rsidRDefault="00535200" w:rsidP="00535200">
      <w:pPr>
        <w:pStyle w:val="af7"/>
        <w:widowControl w:val="0"/>
        <w:numPr>
          <w:ilvl w:val="0"/>
          <w:numId w:val="30"/>
        </w:numPr>
        <w:spacing w:after="0"/>
        <w:ind w:left="0" w:firstLine="567"/>
        <w:jc w:val="both"/>
        <w:rPr>
          <w:sz w:val="28"/>
          <w:szCs w:val="28"/>
        </w:rPr>
      </w:pPr>
      <w:r w:rsidRPr="00535200">
        <w:rPr>
          <w:sz w:val="28"/>
          <w:szCs w:val="28"/>
        </w:rPr>
        <w:t>содержание (оглавление);</w:t>
      </w:r>
    </w:p>
    <w:p w14:paraId="0971AC2A" w14:textId="77777777" w:rsidR="00535200" w:rsidRPr="00535200" w:rsidRDefault="00535200" w:rsidP="00535200">
      <w:pPr>
        <w:pStyle w:val="af7"/>
        <w:widowControl w:val="0"/>
        <w:numPr>
          <w:ilvl w:val="0"/>
          <w:numId w:val="30"/>
        </w:numPr>
        <w:spacing w:after="0"/>
        <w:ind w:left="0" w:firstLine="567"/>
        <w:jc w:val="both"/>
        <w:rPr>
          <w:sz w:val="28"/>
          <w:szCs w:val="28"/>
        </w:rPr>
      </w:pPr>
      <w:r w:rsidRPr="00535200">
        <w:rPr>
          <w:sz w:val="28"/>
          <w:szCs w:val="28"/>
        </w:rPr>
        <w:t>перечень условных обозначений (при необходимости);</w:t>
      </w:r>
    </w:p>
    <w:p w14:paraId="68E6709E" w14:textId="77777777" w:rsidR="00535200" w:rsidRPr="00535200" w:rsidRDefault="00535200" w:rsidP="00535200">
      <w:pPr>
        <w:pStyle w:val="af7"/>
        <w:widowControl w:val="0"/>
        <w:numPr>
          <w:ilvl w:val="0"/>
          <w:numId w:val="30"/>
        </w:numPr>
        <w:spacing w:after="0"/>
        <w:ind w:left="0" w:firstLine="567"/>
        <w:jc w:val="both"/>
        <w:rPr>
          <w:sz w:val="28"/>
          <w:szCs w:val="28"/>
        </w:rPr>
      </w:pPr>
      <w:r w:rsidRPr="00535200">
        <w:rPr>
          <w:sz w:val="28"/>
          <w:szCs w:val="28"/>
        </w:rPr>
        <w:t>основную текстовую часть работы;</w:t>
      </w:r>
    </w:p>
    <w:p w14:paraId="6B7B416D" w14:textId="77777777" w:rsidR="00535200" w:rsidRPr="00535200" w:rsidRDefault="00535200" w:rsidP="00535200">
      <w:pPr>
        <w:pStyle w:val="af7"/>
        <w:widowControl w:val="0"/>
        <w:numPr>
          <w:ilvl w:val="0"/>
          <w:numId w:val="30"/>
        </w:numPr>
        <w:spacing w:after="0"/>
        <w:ind w:left="0" w:firstLine="567"/>
        <w:jc w:val="both"/>
        <w:rPr>
          <w:sz w:val="28"/>
          <w:szCs w:val="28"/>
        </w:rPr>
      </w:pPr>
      <w:r w:rsidRPr="00535200">
        <w:rPr>
          <w:sz w:val="28"/>
          <w:szCs w:val="28"/>
        </w:rPr>
        <w:t>список использованных источников;</w:t>
      </w:r>
    </w:p>
    <w:p w14:paraId="7289DF3E" w14:textId="77777777" w:rsidR="00535200" w:rsidRPr="00535200" w:rsidRDefault="00535200" w:rsidP="00535200">
      <w:pPr>
        <w:pStyle w:val="af7"/>
        <w:widowControl w:val="0"/>
        <w:numPr>
          <w:ilvl w:val="0"/>
          <w:numId w:val="30"/>
        </w:numPr>
        <w:tabs>
          <w:tab w:val="left" w:pos="567"/>
        </w:tabs>
        <w:spacing w:after="0"/>
        <w:ind w:left="0" w:firstLine="567"/>
        <w:jc w:val="both"/>
        <w:rPr>
          <w:sz w:val="28"/>
          <w:szCs w:val="28"/>
        </w:rPr>
      </w:pPr>
      <w:r w:rsidRPr="00535200">
        <w:rPr>
          <w:sz w:val="28"/>
          <w:szCs w:val="28"/>
        </w:rPr>
        <w:t>приложения.</w:t>
      </w:r>
    </w:p>
    <w:p w14:paraId="2E46360D" w14:textId="6A553DDA" w:rsidR="00535200" w:rsidRPr="00535200" w:rsidRDefault="00535200" w:rsidP="00535200">
      <w:pPr>
        <w:pStyle w:val="af7"/>
        <w:widowControl w:val="0"/>
        <w:tabs>
          <w:tab w:val="left" w:pos="284"/>
        </w:tabs>
        <w:spacing w:after="0"/>
        <w:ind w:firstLine="567"/>
        <w:jc w:val="both"/>
        <w:rPr>
          <w:sz w:val="28"/>
          <w:szCs w:val="28"/>
        </w:rPr>
      </w:pPr>
      <w:r w:rsidRPr="00535200">
        <w:rPr>
          <w:sz w:val="28"/>
          <w:szCs w:val="28"/>
        </w:rPr>
        <w:t>Содержание выпускной квалификационной работы определяется «заданием» на её выполнение, которое разрабатывается руководителем выпускной квалификационной работы совместно со студентом. Задание оформляется на бланках установленной формы.</w:t>
      </w:r>
    </w:p>
    <w:p w14:paraId="5694532F" w14:textId="68AB9320" w:rsidR="00535200" w:rsidRPr="00535200" w:rsidRDefault="00535200" w:rsidP="00535200">
      <w:pPr>
        <w:pStyle w:val="af7"/>
        <w:widowControl w:val="0"/>
        <w:tabs>
          <w:tab w:val="left" w:pos="284"/>
        </w:tabs>
        <w:spacing w:after="0"/>
        <w:ind w:firstLine="567"/>
        <w:jc w:val="both"/>
        <w:rPr>
          <w:sz w:val="28"/>
          <w:szCs w:val="28"/>
        </w:rPr>
      </w:pPr>
      <w:r w:rsidRPr="00535200">
        <w:rPr>
          <w:b/>
          <w:sz w:val="28"/>
          <w:szCs w:val="28"/>
        </w:rPr>
        <w:t xml:space="preserve">«Содержание» (оглавление) </w:t>
      </w:r>
      <w:r w:rsidR="00F81A00">
        <w:rPr>
          <w:sz w:val="28"/>
          <w:szCs w:val="28"/>
        </w:rPr>
        <w:t>–</w:t>
      </w:r>
      <w:r w:rsidRPr="00535200">
        <w:rPr>
          <w:sz w:val="28"/>
          <w:szCs w:val="28"/>
        </w:rPr>
        <w:t xml:space="preserve"> это</w:t>
      </w:r>
      <w:r w:rsidRPr="00535200">
        <w:rPr>
          <w:b/>
          <w:sz w:val="28"/>
          <w:szCs w:val="28"/>
        </w:rPr>
        <w:t xml:space="preserve"> </w:t>
      </w:r>
      <w:r w:rsidRPr="00535200">
        <w:rPr>
          <w:sz w:val="28"/>
          <w:szCs w:val="28"/>
        </w:rPr>
        <w:t xml:space="preserve">перечень всех частей выпускной квалификационной работы со ссылкой на начальную страницу текста. В «Содержании» должно быть указано название глав и параграфов в точном соответствии с их названием по тексту выпускной квалификационной работы. </w:t>
      </w:r>
    </w:p>
    <w:p w14:paraId="13481056" w14:textId="4F7A7687" w:rsidR="00535200" w:rsidRPr="00535200" w:rsidRDefault="00535200" w:rsidP="00535200">
      <w:pPr>
        <w:pStyle w:val="af7"/>
        <w:widowControl w:val="0"/>
        <w:tabs>
          <w:tab w:val="left" w:pos="284"/>
        </w:tabs>
        <w:spacing w:after="0"/>
        <w:ind w:firstLine="567"/>
        <w:jc w:val="both"/>
        <w:rPr>
          <w:b/>
          <w:sz w:val="28"/>
          <w:szCs w:val="28"/>
        </w:rPr>
      </w:pPr>
      <w:r w:rsidRPr="00535200">
        <w:rPr>
          <w:b/>
          <w:sz w:val="28"/>
          <w:szCs w:val="28"/>
        </w:rPr>
        <w:t>Требования, предъявляемые к содержанию основной текстовой части выпускной квалификационной работы:</w:t>
      </w:r>
    </w:p>
    <w:p w14:paraId="4EA77A0D" w14:textId="77777777" w:rsidR="00535200" w:rsidRPr="00535200" w:rsidRDefault="00535200" w:rsidP="00F81A00">
      <w:pPr>
        <w:pStyle w:val="af7"/>
        <w:widowControl w:val="0"/>
        <w:numPr>
          <w:ilvl w:val="0"/>
          <w:numId w:val="31"/>
        </w:numPr>
        <w:tabs>
          <w:tab w:val="clear" w:pos="1069"/>
          <w:tab w:val="left" w:pos="284"/>
          <w:tab w:val="num" w:pos="709"/>
        </w:tabs>
        <w:spacing w:after="0"/>
        <w:ind w:left="0" w:firstLine="567"/>
        <w:jc w:val="both"/>
        <w:rPr>
          <w:sz w:val="28"/>
          <w:szCs w:val="28"/>
        </w:rPr>
      </w:pPr>
      <w:r w:rsidRPr="00535200">
        <w:rPr>
          <w:sz w:val="28"/>
          <w:szCs w:val="28"/>
        </w:rPr>
        <w:t>четкость и логическая последовательность изложения материала (без длинных рассуждений, обширных выписок из учебников и др. литературы);</w:t>
      </w:r>
    </w:p>
    <w:p w14:paraId="0A021127" w14:textId="77777777" w:rsidR="00535200" w:rsidRPr="00535200" w:rsidRDefault="00535200" w:rsidP="00F81A00">
      <w:pPr>
        <w:pStyle w:val="af7"/>
        <w:widowControl w:val="0"/>
        <w:numPr>
          <w:ilvl w:val="0"/>
          <w:numId w:val="31"/>
        </w:numPr>
        <w:tabs>
          <w:tab w:val="clear" w:pos="1069"/>
          <w:tab w:val="left" w:pos="284"/>
          <w:tab w:val="num" w:pos="709"/>
        </w:tabs>
        <w:spacing w:after="0"/>
        <w:ind w:left="0" w:firstLine="567"/>
        <w:jc w:val="both"/>
        <w:rPr>
          <w:sz w:val="28"/>
          <w:szCs w:val="28"/>
        </w:rPr>
      </w:pPr>
      <w:r w:rsidRPr="00535200">
        <w:rPr>
          <w:sz w:val="28"/>
          <w:szCs w:val="28"/>
        </w:rPr>
        <w:t>убедительность аргументации (материал, используемый в качестве цитаты, дается со ссылкой на источник);</w:t>
      </w:r>
    </w:p>
    <w:p w14:paraId="0C58C323" w14:textId="77777777" w:rsidR="00535200" w:rsidRPr="00535200" w:rsidRDefault="00535200" w:rsidP="00F81A00">
      <w:pPr>
        <w:pStyle w:val="af7"/>
        <w:widowControl w:val="0"/>
        <w:numPr>
          <w:ilvl w:val="0"/>
          <w:numId w:val="31"/>
        </w:numPr>
        <w:tabs>
          <w:tab w:val="clear" w:pos="1069"/>
          <w:tab w:val="left" w:pos="284"/>
          <w:tab w:val="num" w:pos="709"/>
        </w:tabs>
        <w:spacing w:after="0"/>
        <w:ind w:left="0" w:firstLine="567"/>
        <w:jc w:val="both"/>
        <w:rPr>
          <w:sz w:val="28"/>
          <w:szCs w:val="28"/>
        </w:rPr>
      </w:pPr>
      <w:r w:rsidRPr="00535200">
        <w:rPr>
          <w:sz w:val="28"/>
          <w:szCs w:val="28"/>
        </w:rPr>
        <w:t>краткость и четкость формулировок, исключающих возможность неоднозначного толкования;</w:t>
      </w:r>
    </w:p>
    <w:p w14:paraId="4442D182" w14:textId="77777777" w:rsidR="00535200" w:rsidRPr="00535200" w:rsidRDefault="00535200" w:rsidP="00F81A00">
      <w:pPr>
        <w:pStyle w:val="af7"/>
        <w:widowControl w:val="0"/>
        <w:numPr>
          <w:ilvl w:val="0"/>
          <w:numId w:val="31"/>
        </w:numPr>
        <w:tabs>
          <w:tab w:val="clear" w:pos="1069"/>
          <w:tab w:val="left" w:pos="284"/>
          <w:tab w:val="num" w:pos="709"/>
        </w:tabs>
        <w:spacing w:after="0"/>
        <w:ind w:left="0" w:firstLine="567"/>
        <w:jc w:val="both"/>
        <w:rPr>
          <w:sz w:val="28"/>
          <w:szCs w:val="28"/>
        </w:rPr>
      </w:pPr>
      <w:r w:rsidRPr="00535200">
        <w:rPr>
          <w:sz w:val="28"/>
          <w:szCs w:val="28"/>
        </w:rPr>
        <w:t>конкретность изложения результатов работы;</w:t>
      </w:r>
    </w:p>
    <w:p w14:paraId="526C401E" w14:textId="77777777" w:rsidR="00535200" w:rsidRPr="00535200" w:rsidRDefault="00535200" w:rsidP="00F81A00">
      <w:pPr>
        <w:pStyle w:val="af7"/>
        <w:widowControl w:val="0"/>
        <w:numPr>
          <w:ilvl w:val="0"/>
          <w:numId w:val="31"/>
        </w:numPr>
        <w:tabs>
          <w:tab w:val="clear" w:pos="1069"/>
          <w:tab w:val="left" w:pos="284"/>
          <w:tab w:val="num" w:pos="709"/>
        </w:tabs>
        <w:spacing w:after="0"/>
        <w:ind w:left="0" w:firstLine="567"/>
        <w:jc w:val="both"/>
        <w:rPr>
          <w:sz w:val="28"/>
          <w:szCs w:val="28"/>
        </w:rPr>
      </w:pPr>
      <w:r w:rsidRPr="00535200">
        <w:rPr>
          <w:sz w:val="28"/>
          <w:szCs w:val="28"/>
        </w:rPr>
        <w:t>обоснованность рекомендаций и предложений.</w:t>
      </w:r>
    </w:p>
    <w:p w14:paraId="1DE49B36" w14:textId="2170E535" w:rsidR="00535200" w:rsidRPr="00535200" w:rsidRDefault="00535200" w:rsidP="00535200">
      <w:pPr>
        <w:pStyle w:val="af7"/>
        <w:widowControl w:val="0"/>
        <w:tabs>
          <w:tab w:val="left" w:pos="284"/>
        </w:tabs>
        <w:spacing w:after="0"/>
        <w:ind w:firstLine="567"/>
        <w:jc w:val="both"/>
        <w:rPr>
          <w:sz w:val="28"/>
          <w:szCs w:val="28"/>
        </w:rPr>
      </w:pPr>
      <w:r w:rsidRPr="00535200">
        <w:rPr>
          <w:sz w:val="28"/>
          <w:szCs w:val="28"/>
        </w:rPr>
        <w:t>Текст выпускной квалификационной работы должен быть разделен на такие части, как ВВЕДЕНИЕ, ГЛАВЫ, ПАРАГРАФЫ, ЗАКЛЮЧЕНИЕ.</w:t>
      </w:r>
    </w:p>
    <w:p w14:paraId="66233810" w14:textId="3FD0000A" w:rsidR="00535200" w:rsidRPr="00535200" w:rsidRDefault="00535200" w:rsidP="00535200">
      <w:pPr>
        <w:pStyle w:val="af7"/>
        <w:widowControl w:val="0"/>
        <w:tabs>
          <w:tab w:val="left" w:pos="284"/>
        </w:tabs>
        <w:spacing w:after="0"/>
        <w:ind w:firstLine="567"/>
        <w:jc w:val="both"/>
        <w:rPr>
          <w:b/>
          <w:sz w:val="28"/>
          <w:szCs w:val="28"/>
        </w:rPr>
      </w:pPr>
      <w:r w:rsidRPr="00535200">
        <w:rPr>
          <w:b/>
          <w:sz w:val="28"/>
          <w:szCs w:val="28"/>
        </w:rPr>
        <w:t>«ВВЕДЕНИЕ» должно содержать:</w:t>
      </w:r>
    </w:p>
    <w:p w14:paraId="702AA8A8" w14:textId="77777777" w:rsidR="00535200" w:rsidRPr="00535200" w:rsidRDefault="00535200" w:rsidP="00F81A00">
      <w:pPr>
        <w:pStyle w:val="af7"/>
        <w:widowControl w:val="0"/>
        <w:numPr>
          <w:ilvl w:val="0"/>
          <w:numId w:val="32"/>
        </w:numPr>
        <w:tabs>
          <w:tab w:val="clear" w:pos="1069"/>
          <w:tab w:val="left" w:pos="284"/>
          <w:tab w:val="num" w:pos="709"/>
        </w:tabs>
        <w:spacing w:after="0"/>
        <w:ind w:left="0" w:firstLine="567"/>
        <w:jc w:val="both"/>
        <w:rPr>
          <w:sz w:val="28"/>
          <w:szCs w:val="28"/>
        </w:rPr>
      </w:pPr>
      <w:r w:rsidRPr="00535200">
        <w:rPr>
          <w:sz w:val="28"/>
          <w:szCs w:val="28"/>
        </w:rPr>
        <w:t>оценку современного состояния решаемой проблемы (ее актуальность и значимость для экономики, развития бухгалтерского учета, анализа и аудита в целом и исследуемой организации в частности);</w:t>
      </w:r>
    </w:p>
    <w:p w14:paraId="2F9535FC" w14:textId="77777777" w:rsidR="00535200" w:rsidRPr="00535200" w:rsidRDefault="00535200" w:rsidP="00F81A00">
      <w:pPr>
        <w:pStyle w:val="af7"/>
        <w:widowControl w:val="0"/>
        <w:numPr>
          <w:ilvl w:val="0"/>
          <w:numId w:val="32"/>
        </w:numPr>
        <w:tabs>
          <w:tab w:val="clear" w:pos="1069"/>
          <w:tab w:val="left" w:pos="284"/>
          <w:tab w:val="num" w:pos="709"/>
        </w:tabs>
        <w:spacing w:after="0"/>
        <w:ind w:left="0" w:firstLine="567"/>
        <w:jc w:val="both"/>
        <w:rPr>
          <w:sz w:val="28"/>
          <w:szCs w:val="28"/>
        </w:rPr>
      </w:pPr>
      <w:r w:rsidRPr="00535200">
        <w:rPr>
          <w:sz w:val="28"/>
          <w:szCs w:val="28"/>
        </w:rPr>
        <w:t>краткий обзор и анализ экономической литературы по выбранной теме выпускной квалификационной работы, то есть показать, насколько «широко» или «узко» рассматривается этот вопрос на страницах отечественной и зарубежной печати;</w:t>
      </w:r>
    </w:p>
    <w:p w14:paraId="0A44CF41" w14:textId="77777777" w:rsidR="00535200" w:rsidRPr="00535200" w:rsidRDefault="00535200" w:rsidP="00F81A00">
      <w:pPr>
        <w:pStyle w:val="af7"/>
        <w:widowControl w:val="0"/>
        <w:numPr>
          <w:ilvl w:val="0"/>
          <w:numId w:val="32"/>
        </w:numPr>
        <w:tabs>
          <w:tab w:val="clear" w:pos="1069"/>
          <w:tab w:val="left" w:pos="284"/>
          <w:tab w:val="num" w:pos="709"/>
        </w:tabs>
        <w:spacing w:after="0"/>
        <w:ind w:left="0" w:firstLine="567"/>
        <w:jc w:val="both"/>
        <w:rPr>
          <w:sz w:val="28"/>
          <w:szCs w:val="28"/>
        </w:rPr>
      </w:pPr>
      <w:r w:rsidRPr="00535200">
        <w:rPr>
          <w:sz w:val="28"/>
          <w:szCs w:val="28"/>
        </w:rPr>
        <w:t>экономическую характеристику организации, по материалам которого выполняется работа, а именно: производственный профиль, финансовое состояние, действующая форма организации учета, характеристика основных экономических показателей, которые формируются на исследуемом участке учета.</w:t>
      </w:r>
    </w:p>
    <w:p w14:paraId="0CCFA7C4" w14:textId="1AD83EA4"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В выпускной квалификационной работе следует предусмотреть деление текста на </w:t>
      </w:r>
      <w:r w:rsidRPr="00535200">
        <w:rPr>
          <w:b/>
          <w:sz w:val="28"/>
          <w:szCs w:val="28"/>
        </w:rPr>
        <w:t xml:space="preserve">«Главы» </w:t>
      </w:r>
      <w:r w:rsidRPr="00535200">
        <w:rPr>
          <w:sz w:val="28"/>
          <w:szCs w:val="28"/>
        </w:rPr>
        <w:t xml:space="preserve">и </w:t>
      </w:r>
      <w:r w:rsidRPr="00535200">
        <w:rPr>
          <w:b/>
          <w:sz w:val="28"/>
          <w:szCs w:val="28"/>
        </w:rPr>
        <w:t>«Параграфы»</w:t>
      </w:r>
      <w:r w:rsidRPr="00535200">
        <w:rPr>
          <w:sz w:val="28"/>
          <w:szCs w:val="28"/>
        </w:rPr>
        <w:t>. Каждая глава объединяет несколько параграфов. Объем всей текстовой части выпускной квалификационной работы может достигать в среднем 60-70 страниц. Главы по объему составляют 20-25 страниц. При этом следует придерживаться такого порядка, что объем материала по главам должен распределяться примерно одинаково, то есть если выделяются 3 главы, то 1/3 объема будет приходиться на каждую главу. Параграфы не менее 5-8 страниц, глава не менее 20 стр.</w:t>
      </w:r>
    </w:p>
    <w:p w14:paraId="1563B1B1" w14:textId="168E3F11"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b/>
          <w:sz w:val="28"/>
          <w:szCs w:val="28"/>
        </w:rPr>
        <w:t xml:space="preserve">Первая глава, </w:t>
      </w:r>
      <w:r w:rsidRPr="00535200">
        <w:rPr>
          <w:sz w:val="28"/>
          <w:szCs w:val="28"/>
        </w:rPr>
        <w:t xml:space="preserve">как правило, носит теоретический характер, в ней раскрывается с экономической точки зрения природа хозяйственного явления, исследуемого в работе. В ней осуществляется теоретическое обоснование состояния проблемы исследования. Теоретические исследования должны иллюстрироваться цифровыми данными (целесообразно использовать справочные и обзорные таблицы, графики) не только общего характера (допустим, данных статистического сборника), но и практическим материалом исследуемой организации.            </w:t>
      </w:r>
    </w:p>
    <w:p w14:paraId="0B3D50A2" w14:textId="77777777" w:rsidR="00F81A00" w:rsidRDefault="00535200" w:rsidP="00535200">
      <w:pPr>
        <w:pStyle w:val="af7"/>
        <w:widowControl w:val="0"/>
        <w:tabs>
          <w:tab w:val="left" w:pos="284"/>
          <w:tab w:val="num" w:pos="1294"/>
        </w:tabs>
        <w:spacing w:after="0"/>
        <w:ind w:firstLine="567"/>
        <w:jc w:val="both"/>
        <w:rPr>
          <w:sz w:val="28"/>
          <w:szCs w:val="28"/>
        </w:rPr>
      </w:pPr>
      <w:r w:rsidRPr="00535200">
        <w:rPr>
          <w:b/>
          <w:sz w:val="28"/>
          <w:szCs w:val="28"/>
        </w:rPr>
        <w:t xml:space="preserve">Вторая глава </w:t>
      </w:r>
      <w:r w:rsidRPr="00535200">
        <w:rPr>
          <w:sz w:val="28"/>
          <w:szCs w:val="28"/>
        </w:rPr>
        <w:t xml:space="preserve">работы носит практический характер и, как правило, посвящается вопросам организации бухгалтерского учета  по избранному участку учета: задачи учета, организация первичного учета и документооборота, состав учетных регистров, их взаимосвязь с первичной документацией и отчетностью, а также порядок отражения хозяйственных операций в системе счетов бухгалтерского учета. </w:t>
      </w:r>
    </w:p>
    <w:p w14:paraId="2CA4A294" w14:textId="30CB886B"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В раздел </w:t>
      </w:r>
      <w:r w:rsidRPr="00535200">
        <w:rPr>
          <w:b/>
          <w:sz w:val="28"/>
          <w:szCs w:val="28"/>
        </w:rPr>
        <w:t xml:space="preserve">«Приложения» </w:t>
      </w:r>
      <w:r w:rsidRPr="00535200">
        <w:rPr>
          <w:sz w:val="28"/>
          <w:szCs w:val="28"/>
        </w:rPr>
        <w:t>могут быть включены заполненные копии следующих учетных документов:</w:t>
      </w:r>
    </w:p>
    <w:p w14:paraId="42FDC1FC"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а) при ручном варианте учета: копии первичных документов; справки-расчеты; разработочные таблицы; ведомости; журналы-ордера; справки-расшифровки; копии аналитических счетов; выписки из Главной книги, формы бухгалтерской и статистической отчетности и т.п.;</w:t>
      </w:r>
    </w:p>
    <w:p w14:paraId="1C07BF8F"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б) при автоматизированном варианте учета: копии первичных документов входной информации и выходной информации.</w:t>
      </w:r>
    </w:p>
    <w:p w14:paraId="704C90B6"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Изложение вопросов организации учета в исследуемой организации должно даваться в сопоставлении с требованиями действующих нормативных документов. Это позволит выявить положительные и негативные моменты в организации учета и сделать обоснованные выводы и предложения по его совершенствованию. </w:t>
      </w:r>
    </w:p>
    <w:p w14:paraId="4458860F"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Обязательным является освещение вопроса организации учета исследуемого участка в условиях применения ПЭВМ и программных продуктов, использование экономико-математических методов, а также желательно показать опыт организации учета исследуемого участка в других странах.</w:t>
      </w:r>
    </w:p>
    <w:p w14:paraId="131BD5AD"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Во второй главе  необходимо четко выявить основные недостатки в применяемых методиках бухгалтерского учета, проведения аудита и/или анализа и обозначить основные пути их устранения, а также пути совершенствования учетно-аналитического и контрольного обеспечения в исследуемой организации, которые должны быть раскрыты в третьей главе. </w:t>
      </w:r>
    </w:p>
    <w:p w14:paraId="2DE11ABA"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Таким образом, в этой главе студент должен показать умение понимать и использовать действующую практику учета, анализа и аудита оценивать ее достоинства и недостатки, указывать на возможности совершенствования учета, повышения его оперативности и контрольности.</w:t>
      </w:r>
    </w:p>
    <w:p w14:paraId="2FCB12FC" w14:textId="65788038"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В </w:t>
      </w:r>
      <w:r w:rsidRPr="00535200">
        <w:rPr>
          <w:b/>
          <w:sz w:val="28"/>
          <w:szCs w:val="28"/>
        </w:rPr>
        <w:t xml:space="preserve">Третьей главе </w:t>
      </w:r>
      <w:r w:rsidRPr="00535200">
        <w:rPr>
          <w:sz w:val="28"/>
          <w:szCs w:val="28"/>
        </w:rPr>
        <w:t xml:space="preserve">выпускной квалификационной работы студент должен показать умение владеть методикой бухгалтерского учета, проведения аудита и/или анализа, а также обобщать и оценивать результаты исследования. В третьей главе представляются предложения, рекомендации.    </w:t>
      </w:r>
    </w:p>
    <w:p w14:paraId="1CA416FB" w14:textId="77777777"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Цифровой материал должен быть подобран за последние 2-3 года, а для характеристики динамики отдельных явлений желательно использовать материал за более длительный период времени или в поквартальном разрезе. В экономической литературе при рассмотрении тех или иных вопросов иногда освещаются различные приемы для проведения аудита или анализа, поэтому рекомендуем ориентироваться на наиболее прогрессивные. Обработка материала для анализа (графики, схемы, диаграммы) должна производится на базе ЭВМ.</w:t>
      </w:r>
    </w:p>
    <w:p w14:paraId="5E124EF5" w14:textId="287009B4"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sz w:val="28"/>
          <w:szCs w:val="28"/>
        </w:rPr>
        <w:t xml:space="preserve">Каждая </w:t>
      </w:r>
      <w:r w:rsidRPr="00535200">
        <w:rPr>
          <w:b/>
          <w:sz w:val="28"/>
          <w:szCs w:val="28"/>
        </w:rPr>
        <w:t xml:space="preserve">Глава </w:t>
      </w:r>
      <w:r w:rsidRPr="00535200">
        <w:rPr>
          <w:sz w:val="28"/>
          <w:szCs w:val="28"/>
        </w:rPr>
        <w:t>и</w:t>
      </w:r>
      <w:r w:rsidRPr="00535200">
        <w:rPr>
          <w:b/>
          <w:sz w:val="28"/>
          <w:szCs w:val="28"/>
        </w:rPr>
        <w:t xml:space="preserve"> Параграфы </w:t>
      </w:r>
      <w:r w:rsidRPr="00535200">
        <w:rPr>
          <w:sz w:val="28"/>
          <w:szCs w:val="28"/>
        </w:rPr>
        <w:t>должны заканчиваться краткими выводами. Выводы представляют собой результат теоретического осмысления и критического анализа исследуемого вопроса. В выводах могут содержаться как отрицательные, так и положительные моменты действующей практики учета, анализа и аудита. Предложения и выводы должны быть нацелены на рационализацию учетных документов и регистров, выявление резервов, сокращение отчетности и т.д. Однако нельзя забывать о реальности и практической приемлемости вносимых предложений в ближайшее время.</w:t>
      </w:r>
    </w:p>
    <w:p w14:paraId="7F6BFA8C" w14:textId="59AD7B3B" w:rsidR="00535200" w:rsidRPr="00535200" w:rsidRDefault="00535200" w:rsidP="00535200">
      <w:pPr>
        <w:pStyle w:val="af7"/>
        <w:widowControl w:val="0"/>
        <w:tabs>
          <w:tab w:val="left" w:pos="284"/>
          <w:tab w:val="num" w:pos="1294"/>
        </w:tabs>
        <w:spacing w:after="0"/>
        <w:ind w:firstLine="567"/>
        <w:jc w:val="both"/>
        <w:rPr>
          <w:sz w:val="28"/>
          <w:szCs w:val="28"/>
        </w:rPr>
      </w:pPr>
      <w:r w:rsidRPr="00535200">
        <w:rPr>
          <w:b/>
          <w:sz w:val="28"/>
          <w:szCs w:val="28"/>
        </w:rPr>
        <w:t xml:space="preserve">«Заключение» </w:t>
      </w:r>
      <w:r w:rsidRPr="00535200">
        <w:rPr>
          <w:sz w:val="28"/>
          <w:szCs w:val="28"/>
        </w:rPr>
        <w:t>должно содержать общие выводы, обобщенное изложение основных проблем, авторскую оценку работы с точки зрения решаемых задач, поставленных в выпускной квалификационной работе, данные о практической эффективности от внедрения рекомендаций или научной ценности решаемых проблем, с целью повышения рационального использования ресурсов организации. В этом разделе применение цифрового материала в форме таблиц не делается.</w:t>
      </w:r>
    </w:p>
    <w:p w14:paraId="6C77BC20" w14:textId="22763028" w:rsidR="00535200" w:rsidRDefault="00535200" w:rsidP="00535200">
      <w:pPr>
        <w:pStyle w:val="af7"/>
        <w:widowControl w:val="0"/>
        <w:tabs>
          <w:tab w:val="left" w:pos="284"/>
          <w:tab w:val="num" w:pos="1294"/>
        </w:tabs>
        <w:spacing w:after="0"/>
        <w:ind w:firstLine="567"/>
        <w:jc w:val="both"/>
        <w:rPr>
          <w:rFonts w:eastAsia="Arial Unicode MS"/>
          <w:sz w:val="28"/>
          <w:szCs w:val="28"/>
        </w:rPr>
      </w:pPr>
      <w:r w:rsidRPr="00535200">
        <w:rPr>
          <w:rFonts w:eastAsia="Arial Unicode MS"/>
          <w:sz w:val="28"/>
          <w:szCs w:val="28"/>
        </w:rPr>
        <w:t>Схема структуры выпускной квалификационной работы представлена на рисунке 1.</w:t>
      </w:r>
    </w:p>
    <w:p w14:paraId="5A485853" w14:textId="77777777" w:rsidR="006F62E8" w:rsidRPr="00F81A00" w:rsidRDefault="006F62E8" w:rsidP="006F62E8">
      <w:pPr>
        <w:widowControl w:val="0"/>
        <w:ind w:firstLine="567"/>
        <w:jc w:val="both"/>
        <w:rPr>
          <w:sz w:val="28"/>
          <w:szCs w:val="28"/>
        </w:rPr>
      </w:pPr>
      <w:r w:rsidRPr="00F81A00">
        <w:rPr>
          <w:snapToGrid w:val="0"/>
          <w:sz w:val="28"/>
          <w:szCs w:val="28"/>
        </w:rPr>
        <w:t xml:space="preserve">Окончательный вариант выпускной квалификационной работы должен быть выполнен в компьютерном наборе на белой бумаге, на одной стороне, формата А 4 (210х297 мм). Допускается применение двойных листов формата А 3 (420х297 мм) для представления отдельных таблиц и иллюстрации. </w:t>
      </w:r>
      <w:r w:rsidRPr="00F81A00">
        <w:rPr>
          <w:sz w:val="28"/>
          <w:szCs w:val="28"/>
        </w:rPr>
        <w:t xml:space="preserve">Текст печатается 14 шрифтом </w:t>
      </w:r>
      <w:r w:rsidRPr="00F81A00">
        <w:rPr>
          <w:sz w:val="28"/>
          <w:szCs w:val="28"/>
          <w:lang w:val="en-US"/>
        </w:rPr>
        <w:t>Times</w:t>
      </w:r>
      <w:r w:rsidRPr="00F81A00">
        <w:rPr>
          <w:sz w:val="28"/>
          <w:szCs w:val="28"/>
        </w:rPr>
        <w:t xml:space="preserve"> </w:t>
      </w:r>
      <w:r w:rsidRPr="00F81A00">
        <w:rPr>
          <w:sz w:val="28"/>
          <w:szCs w:val="28"/>
          <w:lang w:val="en-US"/>
        </w:rPr>
        <w:t>New</w:t>
      </w:r>
      <w:r w:rsidRPr="00F81A00">
        <w:rPr>
          <w:sz w:val="28"/>
          <w:szCs w:val="28"/>
        </w:rPr>
        <w:t xml:space="preserve"> </w:t>
      </w:r>
      <w:r w:rsidRPr="00F81A00">
        <w:rPr>
          <w:sz w:val="28"/>
          <w:szCs w:val="28"/>
          <w:lang w:val="en-US"/>
        </w:rPr>
        <w:t>Roman</w:t>
      </w:r>
      <w:r w:rsidRPr="00F81A00">
        <w:rPr>
          <w:sz w:val="28"/>
          <w:szCs w:val="28"/>
        </w:rPr>
        <w:t xml:space="preserve">, через 1,5 интервала. Исключение составляют таблицы, где при необходимости можно применять 14 или 12 шрифт </w:t>
      </w:r>
      <w:r w:rsidRPr="00F81A00">
        <w:rPr>
          <w:sz w:val="28"/>
          <w:szCs w:val="28"/>
          <w:lang w:val="en-US"/>
        </w:rPr>
        <w:t>Times</w:t>
      </w:r>
      <w:r w:rsidRPr="00F81A00">
        <w:rPr>
          <w:sz w:val="28"/>
          <w:szCs w:val="28"/>
        </w:rPr>
        <w:t xml:space="preserve"> </w:t>
      </w:r>
      <w:r w:rsidRPr="00F81A00">
        <w:rPr>
          <w:sz w:val="28"/>
          <w:szCs w:val="28"/>
          <w:lang w:val="en-US"/>
        </w:rPr>
        <w:t>New</w:t>
      </w:r>
      <w:r w:rsidRPr="00F81A00">
        <w:rPr>
          <w:sz w:val="28"/>
          <w:szCs w:val="28"/>
        </w:rPr>
        <w:t xml:space="preserve"> </w:t>
      </w:r>
      <w:r w:rsidRPr="00F81A00">
        <w:rPr>
          <w:sz w:val="28"/>
          <w:szCs w:val="28"/>
          <w:lang w:val="en-US"/>
        </w:rPr>
        <w:t>Roman</w:t>
      </w:r>
      <w:r w:rsidRPr="00F81A00">
        <w:rPr>
          <w:sz w:val="28"/>
          <w:szCs w:val="28"/>
        </w:rPr>
        <w:t xml:space="preserve"> с одинарным интервалом. </w:t>
      </w:r>
    </w:p>
    <w:p w14:paraId="24714F55" w14:textId="07F06EFC" w:rsidR="006F62E8" w:rsidRDefault="006F62E8" w:rsidP="006F62E8">
      <w:pPr>
        <w:widowControl w:val="0"/>
        <w:ind w:firstLine="567"/>
        <w:jc w:val="both"/>
        <w:rPr>
          <w:snapToGrid w:val="0"/>
          <w:sz w:val="28"/>
          <w:szCs w:val="28"/>
        </w:rPr>
      </w:pPr>
      <w:r w:rsidRPr="00F81A00">
        <w:rPr>
          <w:snapToGrid w:val="0"/>
          <w:sz w:val="28"/>
          <w:szCs w:val="28"/>
        </w:rPr>
        <w:t>При подготовке текста выпускной квалификационной работы, иллюстраций и таблиц необходимо обеспечивать равномерную контрастность и четкость их изображения независимо от способов выполнения.</w:t>
      </w:r>
    </w:p>
    <w:p w14:paraId="2DDE7AE3" w14:textId="178A4CC3" w:rsidR="00A858B6" w:rsidRDefault="00A858B6" w:rsidP="006F62E8">
      <w:pPr>
        <w:widowControl w:val="0"/>
        <w:ind w:firstLine="567"/>
        <w:jc w:val="both"/>
        <w:rPr>
          <w:snapToGrid w:val="0"/>
          <w:sz w:val="28"/>
          <w:szCs w:val="28"/>
        </w:rPr>
      </w:pPr>
    </w:p>
    <w:p w14:paraId="2FAF8073" w14:textId="7ADF8AAC" w:rsidR="00A858B6" w:rsidRDefault="00A858B6" w:rsidP="006F62E8">
      <w:pPr>
        <w:widowControl w:val="0"/>
        <w:ind w:firstLine="567"/>
        <w:jc w:val="both"/>
        <w:rPr>
          <w:snapToGrid w:val="0"/>
          <w:sz w:val="28"/>
          <w:szCs w:val="28"/>
        </w:rPr>
      </w:pPr>
    </w:p>
    <w:p w14:paraId="6CD7F2F3" w14:textId="339047E5" w:rsidR="00A858B6" w:rsidRDefault="00A858B6" w:rsidP="006F62E8">
      <w:pPr>
        <w:widowControl w:val="0"/>
        <w:ind w:firstLine="567"/>
        <w:jc w:val="both"/>
        <w:rPr>
          <w:snapToGrid w:val="0"/>
          <w:sz w:val="28"/>
          <w:szCs w:val="28"/>
        </w:rPr>
      </w:pPr>
    </w:p>
    <w:p w14:paraId="4122DA28" w14:textId="711812AF" w:rsidR="00A858B6" w:rsidRDefault="00A858B6" w:rsidP="006F62E8">
      <w:pPr>
        <w:widowControl w:val="0"/>
        <w:ind w:firstLine="567"/>
        <w:jc w:val="both"/>
        <w:rPr>
          <w:snapToGrid w:val="0"/>
          <w:sz w:val="28"/>
          <w:szCs w:val="28"/>
        </w:rPr>
      </w:pPr>
    </w:p>
    <w:p w14:paraId="4391C1D4" w14:textId="77777777" w:rsidR="00A858B6" w:rsidRPr="00F81A00" w:rsidRDefault="00A858B6" w:rsidP="006F62E8">
      <w:pPr>
        <w:widowControl w:val="0"/>
        <w:ind w:firstLine="567"/>
        <w:jc w:val="both"/>
        <w:rPr>
          <w:snapToGrid w:val="0"/>
          <w:sz w:val="28"/>
          <w:szCs w:val="28"/>
        </w:rPr>
      </w:pPr>
    </w:p>
    <w:p w14:paraId="5362A388" w14:textId="2F598F3A" w:rsidR="00535200" w:rsidRPr="00E960B1" w:rsidRDefault="00535200" w:rsidP="00535200">
      <w:pPr>
        <w:jc w:val="center"/>
        <w:rPr>
          <w:rFonts w:eastAsia="Arial Unicode MS"/>
          <w:szCs w:val="28"/>
        </w:rPr>
      </w:pPr>
      <w:r w:rsidRPr="00E960B1">
        <w:rPr>
          <w:rFonts w:eastAsia="Arial Unicode MS"/>
          <w:noProof/>
          <w:szCs w:val="28"/>
        </w:rPr>
        <mc:AlternateContent>
          <mc:Choice Requires="wpg">
            <w:drawing>
              <wp:anchor distT="0" distB="0" distL="114300" distR="114300" simplePos="0" relativeHeight="251660288" behindDoc="0" locked="0" layoutInCell="1" allowOverlap="1" wp14:anchorId="2CA3E85E" wp14:editId="05220746">
                <wp:simplePos x="0" y="0"/>
                <wp:positionH relativeFrom="margin">
                  <wp:align>center</wp:align>
                </wp:positionH>
                <wp:positionV relativeFrom="paragraph">
                  <wp:posOffset>29210</wp:posOffset>
                </wp:positionV>
                <wp:extent cx="6543675" cy="7637780"/>
                <wp:effectExtent l="0" t="0" r="28575" b="2032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7637780"/>
                          <a:chOff x="1220" y="2355"/>
                          <a:chExt cx="10305" cy="12028"/>
                        </a:xfrm>
                      </wpg:grpSpPr>
                      <wps:wsp>
                        <wps:cNvPr id="3" name="Прямая со стрелкой 96"/>
                        <wps:cNvCnPr>
                          <a:cxnSpLocks noChangeShapeType="1"/>
                        </wps:cNvCnPr>
                        <wps:spPr bwMode="auto">
                          <a:xfrm rot="5400000">
                            <a:off x="5904" y="3301"/>
                            <a:ext cx="93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3885" y="3769"/>
                            <a:ext cx="5153" cy="400"/>
                          </a:xfrm>
                          <a:prstGeom prst="rect">
                            <a:avLst/>
                          </a:prstGeom>
                          <a:solidFill>
                            <a:srgbClr val="FFFFFF"/>
                          </a:solidFill>
                          <a:ln w="9525">
                            <a:solidFill>
                              <a:srgbClr val="000000"/>
                            </a:solidFill>
                            <a:miter lim="800000"/>
                            <a:headEnd/>
                            <a:tailEnd/>
                          </a:ln>
                        </wps:spPr>
                        <wps:txbx>
                          <w:txbxContent>
                            <w:p w14:paraId="167AE41C" w14:textId="77777777" w:rsidR="00DC749F" w:rsidRPr="009B1750" w:rsidRDefault="00DC749F" w:rsidP="00535200">
                              <w:pPr>
                                <w:jc w:val="center"/>
                                <w:rPr>
                                  <w:sz w:val="22"/>
                                  <w:szCs w:val="22"/>
                                </w:rPr>
                              </w:pPr>
                              <w:r w:rsidRPr="009B1750">
                                <w:rPr>
                                  <w:sz w:val="22"/>
                                  <w:szCs w:val="22"/>
                                </w:rPr>
                                <w:t>Содержание (план работы)</w:t>
                              </w:r>
                            </w:p>
                          </w:txbxContent>
                        </wps:txbx>
                        <wps:bodyPr rot="0" vert="horz" wrap="square" lIns="91440" tIns="45720" rIns="91440" bIns="45720" anchor="t" anchorCtr="0" upright="1">
                          <a:noAutofit/>
                        </wps:bodyPr>
                      </wps:wsp>
                      <wps:wsp>
                        <wps:cNvPr id="5" name="Rectangle 4"/>
                        <wps:cNvSpPr>
                          <a:spLocks noChangeArrowheads="1"/>
                        </wps:cNvSpPr>
                        <wps:spPr bwMode="auto">
                          <a:xfrm>
                            <a:off x="3104" y="4520"/>
                            <a:ext cx="6699" cy="1089"/>
                          </a:xfrm>
                          <a:prstGeom prst="rect">
                            <a:avLst/>
                          </a:prstGeom>
                          <a:solidFill>
                            <a:srgbClr val="FFFFFF"/>
                          </a:solidFill>
                          <a:ln w="9525">
                            <a:solidFill>
                              <a:srgbClr val="000000"/>
                            </a:solidFill>
                            <a:miter lim="800000"/>
                            <a:headEnd/>
                            <a:tailEnd/>
                          </a:ln>
                        </wps:spPr>
                        <wps:txbx>
                          <w:txbxContent>
                            <w:p w14:paraId="6DF2B42A" w14:textId="6F5D71F4" w:rsidR="00DC749F" w:rsidRPr="00D507F4" w:rsidRDefault="00DC749F" w:rsidP="00535200">
                              <w:pPr>
                                <w:jc w:val="center"/>
                                <w:rPr>
                                  <w:i/>
                                </w:rPr>
                              </w:pPr>
                              <w:r w:rsidRPr="00D507F4">
                                <w:rPr>
                                  <w:b/>
                                </w:rPr>
                                <w:t xml:space="preserve">Введение </w:t>
                              </w:r>
                              <w:r w:rsidRPr="00D507F4">
                                <w:rPr>
                                  <w:i/>
                                </w:rPr>
                                <w:t>(обоснование выбора темы, степень разработанности, объект, предмет, цель, задачи, методы исследования, научная новизна, практическая значимость)</w:t>
                              </w:r>
                            </w:p>
                          </w:txbxContent>
                        </wps:txbx>
                        <wps:bodyPr rot="0" vert="horz" wrap="square" lIns="91440" tIns="45720" rIns="91440" bIns="45720" anchor="t" anchorCtr="0" upright="1">
                          <a:noAutofit/>
                        </wps:bodyPr>
                      </wps:wsp>
                      <wps:wsp>
                        <wps:cNvPr id="6" name="Rectangle 5"/>
                        <wps:cNvSpPr>
                          <a:spLocks noChangeArrowheads="1"/>
                        </wps:cNvSpPr>
                        <wps:spPr bwMode="auto">
                          <a:xfrm>
                            <a:off x="3885" y="2355"/>
                            <a:ext cx="5153" cy="467"/>
                          </a:xfrm>
                          <a:prstGeom prst="rect">
                            <a:avLst/>
                          </a:prstGeom>
                          <a:solidFill>
                            <a:srgbClr val="FFFFFF"/>
                          </a:solidFill>
                          <a:ln w="9525">
                            <a:solidFill>
                              <a:srgbClr val="000000"/>
                            </a:solidFill>
                            <a:miter lim="800000"/>
                            <a:headEnd/>
                            <a:tailEnd/>
                          </a:ln>
                        </wps:spPr>
                        <wps:txbx>
                          <w:txbxContent>
                            <w:p w14:paraId="1C65973D" w14:textId="77777777" w:rsidR="00DC749F" w:rsidRPr="00371A96" w:rsidRDefault="00DC749F" w:rsidP="00535200">
                              <w:pPr>
                                <w:jc w:val="center"/>
                                <w:rPr>
                                  <w:szCs w:val="22"/>
                                </w:rPr>
                              </w:pPr>
                              <w:r>
                                <w:rPr>
                                  <w:szCs w:val="22"/>
                                </w:rPr>
                                <w:t>Титульный лист</w:t>
                              </w:r>
                            </w:p>
                          </w:txbxContent>
                        </wps:txbx>
                        <wps:bodyPr rot="0" vert="horz" wrap="square" lIns="91440" tIns="45720" rIns="91440" bIns="45720" anchor="t" anchorCtr="0" upright="1">
                          <a:noAutofit/>
                        </wps:bodyPr>
                      </wps:wsp>
                      <wps:wsp>
                        <wps:cNvPr id="7" name="Rectangle 6"/>
                        <wps:cNvSpPr>
                          <a:spLocks noChangeArrowheads="1"/>
                        </wps:cNvSpPr>
                        <wps:spPr bwMode="auto">
                          <a:xfrm>
                            <a:off x="3352" y="5983"/>
                            <a:ext cx="6219" cy="726"/>
                          </a:xfrm>
                          <a:prstGeom prst="rect">
                            <a:avLst/>
                          </a:prstGeom>
                          <a:solidFill>
                            <a:srgbClr val="FFFFFF"/>
                          </a:solidFill>
                          <a:ln w="9525">
                            <a:solidFill>
                              <a:srgbClr val="000000"/>
                            </a:solidFill>
                            <a:miter lim="800000"/>
                            <a:headEnd/>
                            <a:tailEnd/>
                          </a:ln>
                        </wps:spPr>
                        <wps:txbx>
                          <w:txbxContent>
                            <w:p w14:paraId="26427D1F" w14:textId="77777777" w:rsidR="00DC749F" w:rsidRPr="009B1750" w:rsidRDefault="00DC749F" w:rsidP="00535200">
                              <w:pPr>
                                <w:ind w:left="360"/>
                                <w:jc w:val="center"/>
                                <w:rPr>
                                  <w:b/>
                                  <w:sz w:val="22"/>
                                  <w:szCs w:val="22"/>
                                </w:rPr>
                              </w:pPr>
                              <w:r w:rsidRPr="009B1750">
                                <w:rPr>
                                  <w:b/>
                                  <w:sz w:val="22"/>
                                  <w:szCs w:val="22"/>
                                </w:rPr>
                                <w:t>1 Наименование первой главы</w:t>
                              </w:r>
                            </w:p>
                            <w:p w14:paraId="5FC6C9E8" w14:textId="77777777" w:rsidR="00DC749F" w:rsidRPr="00EA7ED6" w:rsidRDefault="00DC749F" w:rsidP="00535200">
                              <w:pPr>
                                <w:jc w:val="center"/>
                              </w:pPr>
                              <w:r>
                                <w:t>(теоретическое обоснование состояния проблемы исследования)</w:t>
                              </w:r>
                            </w:p>
                          </w:txbxContent>
                        </wps:txbx>
                        <wps:bodyPr rot="0" vert="horz" wrap="square" lIns="91440" tIns="45720" rIns="91440" bIns="45720" anchor="t" anchorCtr="0" upright="1">
                          <a:noAutofit/>
                        </wps:bodyPr>
                      </wps:wsp>
                      <wps:wsp>
                        <wps:cNvPr id="8" name="Rectangle 7"/>
                        <wps:cNvSpPr>
                          <a:spLocks noChangeArrowheads="1"/>
                        </wps:cNvSpPr>
                        <wps:spPr bwMode="auto">
                          <a:xfrm>
                            <a:off x="1220" y="7072"/>
                            <a:ext cx="3198" cy="544"/>
                          </a:xfrm>
                          <a:prstGeom prst="rect">
                            <a:avLst/>
                          </a:prstGeom>
                          <a:solidFill>
                            <a:srgbClr val="FFFFFF"/>
                          </a:solidFill>
                          <a:ln w="9525">
                            <a:solidFill>
                              <a:srgbClr val="000000"/>
                            </a:solidFill>
                            <a:miter lim="800000"/>
                            <a:headEnd/>
                            <a:tailEnd/>
                          </a:ln>
                        </wps:spPr>
                        <wps:txbx>
                          <w:txbxContent>
                            <w:p w14:paraId="79113084" w14:textId="57F1D161" w:rsidR="00DC749F" w:rsidRPr="009B1750" w:rsidRDefault="00DC749F" w:rsidP="00535200">
                              <w:pPr>
                                <w:jc w:val="center"/>
                                <w:rPr>
                                  <w:sz w:val="22"/>
                                  <w:szCs w:val="22"/>
                                </w:rPr>
                              </w:pPr>
                              <w:r w:rsidRPr="009B1750">
                                <w:rPr>
                                  <w:sz w:val="22"/>
                                  <w:szCs w:val="22"/>
                                </w:rPr>
                                <w:t>1.1 Наименование</w:t>
                              </w:r>
                              <w:r w:rsidRPr="001D7E71">
                                <w:t xml:space="preserve"> </w:t>
                              </w:r>
                              <w:r w:rsidRPr="009B1750">
                                <w:rPr>
                                  <w:sz w:val="22"/>
                                  <w:szCs w:val="22"/>
                                </w:rPr>
                                <w:t>параграфа</w:t>
                              </w:r>
                            </w:p>
                          </w:txbxContent>
                        </wps:txbx>
                        <wps:bodyPr rot="0" vert="horz" wrap="square" lIns="91440" tIns="45720" rIns="91440" bIns="45720" anchor="t" anchorCtr="0" upright="1">
                          <a:noAutofit/>
                        </wps:bodyPr>
                      </wps:wsp>
                      <wps:wsp>
                        <wps:cNvPr id="9" name="Rectangle 8"/>
                        <wps:cNvSpPr>
                          <a:spLocks noChangeArrowheads="1"/>
                        </wps:cNvSpPr>
                        <wps:spPr bwMode="auto">
                          <a:xfrm>
                            <a:off x="4773" y="7072"/>
                            <a:ext cx="3199" cy="544"/>
                          </a:xfrm>
                          <a:prstGeom prst="rect">
                            <a:avLst/>
                          </a:prstGeom>
                          <a:solidFill>
                            <a:srgbClr val="FFFFFF"/>
                          </a:solidFill>
                          <a:ln w="9525">
                            <a:solidFill>
                              <a:srgbClr val="000000"/>
                            </a:solidFill>
                            <a:miter lim="800000"/>
                            <a:headEnd/>
                            <a:tailEnd/>
                          </a:ln>
                        </wps:spPr>
                        <wps:txbx>
                          <w:txbxContent>
                            <w:p w14:paraId="63635F39" w14:textId="72FA656E" w:rsidR="00DC749F" w:rsidRPr="009B1750" w:rsidRDefault="00DC749F" w:rsidP="00535200">
                              <w:pPr>
                                <w:jc w:val="center"/>
                                <w:rPr>
                                  <w:sz w:val="22"/>
                                  <w:szCs w:val="22"/>
                                </w:rPr>
                              </w:pPr>
                              <w:r w:rsidRPr="009B1750">
                                <w:rPr>
                                  <w:sz w:val="22"/>
                                  <w:szCs w:val="22"/>
                                </w:rPr>
                                <w:t>1.2 Наименование параграфа</w:t>
                              </w:r>
                            </w:p>
                          </w:txbxContent>
                        </wps:txbx>
                        <wps:bodyPr rot="0" vert="horz" wrap="square" lIns="91440" tIns="45720" rIns="91440" bIns="45720" anchor="t" anchorCtr="0" upright="1">
                          <a:noAutofit/>
                        </wps:bodyPr>
                      </wps:wsp>
                      <wps:wsp>
                        <wps:cNvPr id="10" name="Rectangle 9"/>
                        <wps:cNvSpPr>
                          <a:spLocks noChangeArrowheads="1"/>
                        </wps:cNvSpPr>
                        <wps:spPr bwMode="auto">
                          <a:xfrm>
                            <a:off x="8327" y="7072"/>
                            <a:ext cx="3198" cy="544"/>
                          </a:xfrm>
                          <a:prstGeom prst="rect">
                            <a:avLst/>
                          </a:prstGeom>
                          <a:solidFill>
                            <a:srgbClr val="FFFFFF"/>
                          </a:solidFill>
                          <a:ln w="9525">
                            <a:solidFill>
                              <a:srgbClr val="000000"/>
                            </a:solidFill>
                            <a:miter lim="800000"/>
                            <a:headEnd/>
                            <a:tailEnd/>
                          </a:ln>
                        </wps:spPr>
                        <wps:txbx>
                          <w:txbxContent>
                            <w:p w14:paraId="69A4EC77" w14:textId="6EE99094" w:rsidR="00DC749F" w:rsidRPr="009B1750" w:rsidRDefault="00DC749F" w:rsidP="00535200">
                              <w:pPr>
                                <w:jc w:val="center"/>
                                <w:rPr>
                                  <w:sz w:val="22"/>
                                  <w:szCs w:val="22"/>
                                </w:rPr>
                              </w:pPr>
                              <w:r w:rsidRPr="009B1750">
                                <w:rPr>
                                  <w:sz w:val="22"/>
                                  <w:szCs w:val="22"/>
                                </w:rPr>
                                <w:t>1.3 Наименование параграфа</w:t>
                              </w:r>
                            </w:p>
                          </w:txbxContent>
                        </wps:txbx>
                        <wps:bodyPr rot="0" vert="horz" wrap="square" lIns="91440" tIns="45720" rIns="91440" bIns="45720" anchor="t" anchorCtr="0" upright="1">
                          <a:noAutofit/>
                        </wps:bodyPr>
                      </wps:wsp>
                      <wps:wsp>
                        <wps:cNvPr id="11" name="Rectangle 10"/>
                        <wps:cNvSpPr>
                          <a:spLocks noChangeArrowheads="1"/>
                        </wps:cNvSpPr>
                        <wps:spPr bwMode="auto">
                          <a:xfrm>
                            <a:off x="3352" y="7979"/>
                            <a:ext cx="6219" cy="726"/>
                          </a:xfrm>
                          <a:prstGeom prst="rect">
                            <a:avLst/>
                          </a:prstGeom>
                          <a:solidFill>
                            <a:srgbClr val="FFFFFF"/>
                          </a:solidFill>
                          <a:ln w="9525">
                            <a:solidFill>
                              <a:srgbClr val="000000"/>
                            </a:solidFill>
                            <a:miter lim="800000"/>
                            <a:headEnd/>
                            <a:tailEnd/>
                          </a:ln>
                        </wps:spPr>
                        <wps:txbx>
                          <w:txbxContent>
                            <w:p w14:paraId="4D2A54BA" w14:textId="0B121C15" w:rsidR="00DC749F" w:rsidRDefault="00DC749F" w:rsidP="00535200">
                              <w:pPr>
                                <w:jc w:val="center"/>
                                <w:rPr>
                                  <w:b/>
                                </w:rPr>
                              </w:pPr>
                              <w:r w:rsidRPr="008544BA">
                                <w:rPr>
                                  <w:b/>
                                </w:rPr>
                                <w:t xml:space="preserve">2 Наименование </w:t>
                              </w:r>
                              <w:r w:rsidRPr="009B1750">
                                <w:rPr>
                                  <w:b/>
                                </w:rPr>
                                <w:t>второй г</w:t>
                              </w:r>
                              <w:r w:rsidRPr="008544BA">
                                <w:rPr>
                                  <w:b/>
                                </w:rPr>
                                <w:t>лавы</w:t>
                              </w:r>
                              <w:r>
                                <w:rPr>
                                  <w:b/>
                                </w:rPr>
                                <w:t xml:space="preserve"> </w:t>
                              </w:r>
                            </w:p>
                            <w:p w14:paraId="6C013BE9" w14:textId="77777777" w:rsidR="00DC749F" w:rsidRPr="00146F1C" w:rsidRDefault="00DC749F" w:rsidP="00535200">
                              <w:pPr>
                                <w:jc w:val="center"/>
                                <w:rPr>
                                  <w:i/>
                                </w:rPr>
                              </w:pPr>
                              <w:r>
                                <w:rPr>
                                  <w:i/>
                                </w:rPr>
                                <w:t>(</w:t>
                              </w:r>
                              <w:r w:rsidRPr="00146F1C">
                                <w:rPr>
                                  <w:i/>
                                </w:rPr>
                                <w:t>состояние проблемы в современной практике, тенденции)</w:t>
                              </w:r>
                            </w:p>
                          </w:txbxContent>
                        </wps:txbx>
                        <wps:bodyPr rot="0" vert="horz" wrap="square" lIns="91440" tIns="45720" rIns="91440" bIns="45720" anchor="t" anchorCtr="0" upright="1">
                          <a:noAutofit/>
                        </wps:bodyPr>
                      </wps:wsp>
                      <wps:wsp>
                        <wps:cNvPr id="12" name="Rectangle 11"/>
                        <wps:cNvSpPr>
                          <a:spLocks noChangeArrowheads="1"/>
                        </wps:cNvSpPr>
                        <wps:spPr bwMode="auto">
                          <a:xfrm>
                            <a:off x="1220" y="9068"/>
                            <a:ext cx="3198" cy="544"/>
                          </a:xfrm>
                          <a:prstGeom prst="rect">
                            <a:avLst/>
                          </a:prstGeom>
                          <a:solidFill>
                            <a:srgbClr val="FFFFFF"/>
                          </a:solidFill>
                          <a:ln w="9525">
                            <a:solidFill>
                              <a:srgbClr val="000000"/>
                            </a:solidFill>
                            <a:miter lim="800000"/>
                            <a:headEnd/>
                            <a:tailEnd/>
                          </a:ln>
                        </wps:spPr>
                        <wps:txbx>
                          <w:txbxContent>
                            <w:p w14:paraId="4DFB03A7" w14:textId="401495A6" w:rsidR="00DC749F" w:rsidRPr="009B1750" w:rsidRDefault="00DC749F" w:rsidP="00535200">
                              <w:pPr>
                                <w:jc w:val="center"/>
                                <w:rPr>
                                  <w:sz w:val="22"/>
                                  <w:szCs w:val="22"/>
                                </w:rPr>
                              </w:pPr>
                              <w:r w:rsidRPr="009B1750">
                                <w:rPr>
                                  <w:sz w:val="22"/>
                                  <w:szCs w:val="22"/>
                                </w:rPr>
                                <w:t>2.1 Наименование параграфа</w:t>
                              </w:r>
                            </w:p>
                          </w:txbxContent>
                        </wps:txbx>
                        <wps:bodyPr rot="0" vert="horz" wrap="square" lIns="91440" tIns="45720" rIns="91440" bIns="45720" anchor="t" anchorCtr="0" upright="1">
                          <a:noAutofit/>
                        </wps:bodyPr>
                      </wps:wsp>
                      <wps:wsp>
                        <wps:cNvPr id="13" name="Rectangle 12"/>
                        <wps:cNvSpPr>
                          <a:spLocks noChangeArrowheads="1"/>
                        </wps:cNvSpPr>
                        <wps:spPr bwMode="auto">
                          <a:xfrm>
                            <a:off x="4773" y="9068"/>
                            <a:ext cx="3199" cy="544"/>
                          </a:xfrm>
                          <a:prstGeom prst="rect">
                            <a:avLst/>
                          </a:prstGeom>
                          <a:solidFill>
                            <a:srgbClr val="FFFFFF"/>
                          </a:solidFill>
                          <a:ln w="9525">
                            <a:solidFill>
                              <a:srgbClr val="000000"/>
                            </a:solidFill>
                            <a:miter lim="800000"/>
                            <a:headEnd/>
                            <a:tailEnd/>
                          </a:ln>
                        </wps:spPr>
                        <wps:txbx>
                          <w:txbxContent>
                            <w:p w14:paraId="5EA8B0D2" w14:textId="77777777" w:rsidR="00DC749F" w:rsidRPr="008544BA" w:rsidRDefault="00DC749F" w:rsidP="00535200">
                              <w:pPr>
                                <w:jc w:val="center"/>
                              </w:pPr>
                              <w:r w:rsidRPr="008544BA">
                                <w:t xml:space="preserve">2.2 Наименование </w:t>
                              </w:r>
                              <w:r>
                                <w:t>параграфа</w:t>
                              </w:r>
                            </w:p>
                          </w:txbxContent>
                        </wps:txbx>
                        <wps:bodyPr rot="0" vert="horz" wrap="square" lIns="91440" tIns="45720" rIns="91440" bIns="45720" anchor="t" anchorCtr="0" upright="1">
                          <a:noAutofit/>
                        </wps:bodyPr>
                      </wps:wsp>
                      <wps:wsp>
                        <wps:cNvPr id="14" name="Rectangle 13"/>
                        <wps:cNvSpPr>
                          <a:spLocks noChangeArrowheads="1"/>
                        </wps:cNvSpPr>
                        <wps:spPr bwMode="auto">
                          <a:xfrm>
                            <a:off x="8327" y="9068"/>
                            <a:ext cx="3198" cy="544"/>
                          </a:xfrm>
                          <a:prstGeom prst="rect">
                            <a:avLst/>
                          </a:prstGeom>
                          <a:solidFill>
                            <a:srgbClr val="FFFFFF"/>
                          </a:solidFill>
                          <a:ln w="9525">
                            <a:solidFill>
                              <a:srgbClr val="000000"/>
                            </a:solidFill>
                            <a:miter lim="800000"/>
                            <a:headEnd/>
                            <a:tailEnd/>
                          </a:ln>
                        </wps:spPr>
                        <wps:txbx>
                          <w:txbxContent>
                            <w:p w14:paraId="3D070326" w14:textId="50CC137D" w:rsidR="00DC749F" w:rsidRPr="009B1750" w:rsidRDefault="00DC749F" w:rsidP="00535200">
                              <w:pPr>
                                <w:jc w:val="center"/>
                                <w:rPr>
                                  <w:sz w:val="22"/>
                                  <w:szCs w:val="22"/>
                                </w:rPr>
                              </w:pPr>
                              <w:r w:rsidRPr="009B1750">
                                <w:rPr>
                                  <w:sz w:val="22"/>
                                  <w:szCs w:val="22"/>
                                </w:rPr>
                                <w:t>2.3 Наименование параграфа</w:t>
                              </w:r>
                            </w:p>
                          </w:txbxContent>
                        </wps:txbx>
                        <wps:bodyPr rot="0" vert="horz" wrap="square" lIns="91440" tIns="45720" rIns="91440" bIns="45720" anchor="t" anchorCtr="0" upright="1">
                          <a:noAutofit/>
                        </wps:bodyPr>
                      </wps:wsp>
                      <wps:wsp>
                        <wps:cNvPr id="15" name="Rectangle 14"/>
                        <wps:cNvSpPr>
                          <a:spLocks noChangeArrowheads="1"/>
                        </wps:cNvSpPr>
                        <wps:spPr bwMode="auto">
                          <a:xfrm>
                            <a:off x="3352" y="9975"/>
                            <a:ext cx="6219" cy="726"/>
                          </a:xfrm>
                          <a:prstGeom prst="rect">
                            <a:avLst/>
                          </a:prstGeom>
                          <a:solidFill>
                            <a:srgbClr val="FFFFFF"/>
                          </a:solidFill>
                          <a:ln w="9525">
                            <a:solidFill>
                              <a:srgbClr val="000000"/>
                            </a:solidFill>
                            <a:miter lim="800000"/>
                            <a:headEnd/>
                            <a:tailEnd/>
                          </a:ln>
                        </wps:spPr>
                        <wps:txbx>
                          <w:txbxContent>
                            <w:p w14:paraId="060B87D1" w14:textId="70BDE914" w:rsidR="00DC749F" w:rsidRDefault="00DC749F" w:rsidP="00535200">
                              <w:pPr>
                                <w:jc w:val="center"/>
                                <w:rPr>
                                  <w:b/>
                                </w:rPr>
                              </w:pPr>
                              <w:r w:rsidRPr="004F7B68">
                                <w:rPr>
                                  <w:b/>
                                </w:rPr>
                                <w:t>3 Наименование третьей главы</w:t>
                              </w:r>
                              <w:r>
                                <w:rPr>
                                  <w:b/>
                                </w:rPr>
                                <w:t xml:space="preserve"> </w:t>
                              </w:r>
                            </w:p>
                            <w:p w14:paraId="0366094A" w14:textId="77777777" w:rsidR="00DC749F" w:rsidRPr="004F7B68" w:rsidRDefault="00DC749F" w:rsidP="00535200">
                              <w:pPr>
                                <w:jc w:val="center"/>
                                <w:rPr>
                                  <w:i/>
                                </w:rPr>
                              </w:pPr>
                              <w:r w:rsidRPr="004F7B68">
                                <w:rPr>
                                  <w:i/>
                                </w:rPr>
                                <w:t>(предложения, рекомендации, основы методики)</w:t>
                              </w:r>
                            </w:p>
                          </w:txbxContent>
                        </wps:txbx>
                        <wps:bodyPr rot="0" vert="horz" wrap="square" lIns="91440" tIns="45720" rIns="91440" bIns="45720" anchor="t" anchorCtr="0" upright="1">
                          <a:noAutofit/>
                        </wps:bodyPr>
                      </wps:wsp>
                      <wps:wsp>
                        <wps:cNvPr id="16" name="Rectangle 15"/>
                        <wps:cNvSpPr>
                          <a:spLocks noChangeArrowheads="1"/>
                        </wps:cNvSpPr>
                        <wps:spPr bwMode="auto">
                          <a:xfrm>
                            <a:off x="1220" y="11064"/>
                            <a:ext cx="3198" cy="544"/>
                          </a:xfrm>
                          <a:prstGeom prst="rect">
                            <a:avLst/>
                          </a:prstGeom>
                          <a:solidFill>
                            <a:srgbClr val="FFFFFF"/>
                          </a:solidFill>
                          <a:ln w="9525">
                            <a:solidFill>
                              <a:srgbClr val="000000"/>
                            </a:solidFill>
                            <a:miter lim="800000"/>
                            <a:headEnd/>
                            <a:tailEnd/>
                          </a:ln>
                        </wps:spPr>
                        <wps:txbx>
                          <w:txbxContent>
                            <w:p w14:paraId="2ECB2D22" w14:textId="1E08B10A" w:rsidR="00DC749F" w:rsidRPr="009B1750" w:rsidRDefault="00DC749F" w:rsidP="00535200">
                              <w:pPr>
                                <w:jc w:val="center"/>
                                <w:rPr>
                                  <w:sz w:val="22"/>
                                  <w:szCs w:val="22"/>
                                </w:rPr>
                              </w:pPr>
                              <w:r w:rsidRPr="009B1750">
                                <w:rPr>
                                  <w:sz w:val="22"/>
                                  <w:szCs w:val="22"/>
                                </w:rPr>
                                <w:t>3.1 Наименование параграфа</w:t>
                              </w:r>
                            </w:p>
                          </w:txbxContent>
                        </wps:txbx>
                        <wps:bodyPr rot="0" vert="horz" wrap="square" lIns="91440" tIns="45720" rIns="91440" bIns="45720" anchor="t" anchorCtr="0" upright="1">
                          <a:noAutofit/>
                        </wps:bodyPr>
                      </wps:wsp>
                      <wps:wsp>
                        <wps:cNvPr id="17" name="Rectangle 16"/>
                        <wps:cNvSpPr>
                          <a:spLocks noChangeArrowheads="1"/>
                        </wps:cNvSpPr>
                        <wps:spPr bwMode="auto">
                          <a:xfrm>
                            <a:off x="4773" y="11064"/>
                            <a:ext cx="3199" cy="544"/>
                          </a:xfrm>
                          <a:prstGeom prst="rect">
                            <a:avLst/>
                          </a:prstGeom>
                          <a:solidFill>
                            <a:srgbClr val="FFFFFF"/>
                          </a:solidFill>
                          <a:ln w="9525">
                            <a:solidFill>
                              <a:srgbClr val="000000"/>
                            </a:solidFill>
                            <a:miter lim="800000"/>
                            <a:headEnd/>
                            <a:tailEnd/>
                          </a:ln>
                        </wps:spPr>
                        <wps:txbx>
                          <w:txbxContent>
                            <w:p w14:paraId="69F6F779" w14:textId="5E73DD96" w:rsidR="00DC749F" w:rsidRPr="009B1750" w:rsidRDefault="00DC749F" w:rsidP="00535200">
                              <w:pPr>
                                <w:jc w:val="center"/>
                                <w:rPr>
                                  <w:sz w:val="22"/>
                                  <w:szCs w:val="22"/>
                                </w:rPr>
                              </w:pPr>
                              <w:r w:rsidRPr="009B1750">
                                <w:rPr>
                                  <w:sz w:val="22"/>
                                  <w:szCs w:val="22"/>
                                </w:rPr>
                                <w:t>3.2 Наименование параграфа</w:t>
                              </w:r>
                            </w:p>
                          </w:txbxContent>
                        </wps:txbx>
                        <wps:bodyPr rot="0" vert="horz" wrap="square" lIns="91440" tIns="45720" rIns="91440" bIns="45720" anchor="t" anchorCtr="0" upright="1">
                          <a:noAutofit/>
                        </wps:bodyPr>
                      </wps:wsp>
                      <wps:wsp>
                        <wps:cNvPr id="18" name="Rectangle 17"/>
                        <wps:cNvSpPr>
                          <a:spLocks noChangeArrowheads="1"/>
                        </wps:cNvSpPr>
                        <wps:spPr bwMode="auto">
                          <a:xfrm>
                            <a:off x="8327" y="11064"/>
                            <a:ext cx="3198" cy="544"/>
                          </a:xfrm>
                          <a:prstGeom prst="rect">
                            <a:avLst/>
                          </a:prstGeom>
                          <a:solidFill>
                            <a:srgbClr val="FFFFFF"/>
                          </a:solidFill>
                          <a:ln w="9525">
                            <a:solidFill>
                              <a:srgbClr val="000000"/>
                            </a:solidFill>
                            <a:miter lim="800000"/>
                            <a:headEnd/>
                            <a:tailEnd/>
                          </a:ln>
                        </wps:spPr>
                        <wps:txbx>
                          <w:txbxContent>
                            <w:p w14:paraId="6186A409" w14:textId="40A3940F" w:rsidR="00DC749F" w:rsidRPr="009B1750" w:rsidRDefault="00DC749F" w:rsidP="00535200">
                              <w:pPr>
                                <w:jc w:val="center"/>
                                <w:rPr>
                                  <w:sz w:val="22"/>
                                  <w:szCs w:val="22"/>
                                </w:rPr>
                              </w:pPr>
                              <w:r w:rsidRPr="009B1750">
                                <w:rPr>
                                  <w:sz w:val="22"/>
                                  <w:szCs w:val="22"/>
                                </w:rPr>
                                <w:t>3.3 Наименование параграфа</w:t>
                              </w:r>
                            </w:p>
                          </w:txbxContent>
                        </wps:txbx>
                        <wps:bodyPr rot="0" vert="horz" wrap="square" lIns="91440" tIns="45720" rIns="91440" bIns="45720" anchor="t" anchorCtr="0" upright="1">
                          <a:noAutofit/>
                        </wps:bodyPr>
                      </wps:wsp>
                      <wps:wsp>
                        <wps:cNvPr id="19" name="Rectangle 18"/>
                        <wps:cNvSpPr>
                          <a:spLocks noChangeArrowheads="1"/>
                        </wps:cNvSpPr>
                        <wps:spPr bwMode="auto">
                          <a:xfrm>
                            <a:off x="3035" y="11971"/>
                            <a:ext cx="6900" cy="805"/>
                          </a:xfrm>
                          <a:prstGeom prst="rect">
                            <a:avLst/>
                          </a:prstGeom>
                          <a:solidFill>
                            <a:srgbClr val="FFFFFF"/>
                          </a:solidFill>
                          <a:ln w="9525">
                            <a:solidFill>
                              <a:srgbClr val="000000"/>
                            </a:solidFill>
                            <a:miter lim="800000"/>
                            <a:headEnd/>
                            <a:tailEnd/>
                          </a:ln>
                        </wps:spPr>
                        <wps:txbx>
                          <w:txbxContent>
                            <w:p w14:paraId="62343C38" w14:textId="77777777" w:rsidR="00DC749F" w:rsidRPr="009B1750" w:rsidRDefault="00DC749F" w:rsidP="00535200">
                              <w:pPr>
                                <w:jc w:val="center"/>
                                <w:rPr>
                                  <w:b/>
                                </w:rPr>
                              </w:pPr>
                              <w:r w:rsidRPr="009B1750">
                                <w:rPr>
                                  <w:b/>
                                </w:rPr>
                                <w:t>Заключение</w:t>
                              </w:r>
                            </w:p>
                            <w:p w14:paraId="08F71E1E" w14:textId="77777777" w:rsidR="00DC749F" w:rsidRPr="00146F1C" w:rsidRDefault="00DC749F" w:rsidP="00535200">
                              <w:pPr>
                                <w:jc w:val="center"/>
                                <w:rPr>
                                  <w:i/>
                                </w:rPr>
                              </w:pPr>
                              <w:r w:rsidRPr="00146F1C">
                                <w:rPr>
                                  <w:i/>
                                </w:rPr>
                                <w:t>(основные выводы, дальнейшие перспективы разработки проблемы)</w:t>
                              </w:r>
                            </w:p>
                          </w:txbxContent>
                        </wps:txbx>
                        <wps:bodyPr rot="0" vert="horz" wrap="square" lIns="91440" tIns="45720" rIns="91440" bIns="45720" anchor="t" anchorCtr="0" upright="1">
                          <a:noAutofit/>
                        </wps:bodyPr>
                      </wps:wsp>
                      <wps:wsp>
                        <wps:cNvPr id="20" name="Rectangle 19"/>
                        <wps:cNvSpPr>
                          <a:spLocks noChangeArrowheads="1"/>
                        </wps:cNvSpPr>
                        <wps:spPr bwMode="auto">
                          <a:xfrm>
                            <a:off x="3885" y="13151"/>
                            <a:ext cx="5153" cy="442"/>
                          </a:xfrm>
                          <a:prstGeom prst="rect">
                            <a:avLst/>
                          </a:prstGeom>
                          <a:solidFill>
                            <a:srgbClr val="FFFFFF"/>
                          </a:solidFill>
                          <a:ln w="9525">
                            <a:solidFill>
                              <a:srgbClr val="000000"/>
                            </a:solidFill>
                            <a:miter lim="800000"/>
                            <a:headEnd/>
                            <a:tailEnd/>
                          </a:ln>
                        </wps:spPr>
                        <wps:txbx>
                          <w:txbxContent>
                            <w:p w14:paraId="5B8B45B1" w14:textId="77777777" w:rsidR="00DC749F" w:rsidRPr="009B1750" w:rsidRDefault="00DC749F" w:rsidP="00535200">
                              <w:pPr>
                                <w:jc w:val="center"/>
                                <w:rPr>
                                  <w:b/>
                                </w:rPr>
                              </w:pPr>
                              <w:r w:rsidRPr="009B1750">
                                <w:rPr>
                                  <w:b/>
                                </w:rPr>
                                <w:t>Список использованных источников</w:t>
                              </w:r>
                            </w:p>
                          </w:txbxContent>
                        </wps:txbx>
                        <wps:bodyPr rot="0" vert="horz" wrap="square" lIns="91440" tIns="45720" rIns="91440" bIns="45720" anchor="t" anchorCtr="0" upright="1">
                          <a:noAutofit/>
                        </wps:bodyPr>
                      </wps:wsp>
                      <wps:wsp>
                        <wps:cNvPr id="21" name="Rectangle 20"/>
                        <wps:cNvSpPr>
                          <a:spLocks noChangeArrowheads="1"/>
                        </wps:cNvSpPr>
                        <wps:spPr bwMode="auto">
                          <a:xfrm>
                            <a:off x="4773" y="13967"/>
                            <a:ext cx="3021" cy="416"/>
                          </a:xfrm>
                          <a:prstGeom prst="rect">
                            <a:avLst/>
                          </a:prstGeom>
                          <a:solidFill>
                            <a:srgbClr val="FFFFFF"/>
                          </a:solidFill>
                          <a:ln w="9525">
                            <a:solidFill>
                              <a:srgbClr val="000000"/>
                            </a:solidFill>
                            <a:miter lim="800000"/>
                            <a:headEnd/>
                            <a:tailEnd/>
                          </a:ln>
                        </wps:spPr>
                        <wps:txbx>
                          <w:txbxContent>
                            <w:p w14:paraId="7F9C5038" w14:textId="77777777" w:rsidR="00DC749F" w:rsidRPr="009B1750" w:rsidRDefault="00DC749F" w:rsidP="00535200">
                              <w:pPr>
                                <w:jc w:val="center"/>
                                <w:rPr>
                                  <w:b/>
                                </w:rPr>
                              </w:pPr>
                              <w:r w:rsidRPr="009B1750">
                                <w:rPr>
                                  <w:b/>
                                </w:rPr>
                                <w:t>Приложения</w:t>
                              </w:r>
                            </w:p>
                          </w:txbxContent>
                        </wps:txbx>
                        <wps:bodyPr rot="0" vert="horz" wrap="square" lIns="91440" tIns="45720" rIns="91440" bIns="45720" anchor="t" anchorCtr="0" upright="1">
                          <a:noAutofit/>
                        </wps:bodyPr>
                      </wps:wsp>
                      <wps:wsp>
                        <wps:cNvPr id="22" name="Line 24"/>
                        <wps:cNvCnPr>
                          <a:cxnSpLocks noChangeShapeType="1"/>
                        </wps:cNvCnPr>
                        <wps:spPr bwMode="auto">
                          <a:xfrm>
                            <a:off x="6373" y="4169"/>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5"/>
                        <wps:cNvCnPr>
                          <a:cxnSpLocks noChangeShapeType="1"/>
                        </wps:cNvCnPr>
                        <wps:spPr bwMode="auto">
                          <a:xfrm>
                            <a:off x="6373" y="5621"/>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6"/>
                        <wps:cNvCnPr>
                          <a:cxnSpLocks noChangeShapeType="1"/>
                        </wps:cNvCnPr>
                        <wps:spPr bwMode="auto">
                          <a:xfrm flipH="1">
                            <a:off x="3707" y="6709"/>
                            <a:ext cx="178"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7"/>
                        <wps:cNvCnPr>
                          <a:cxnSpLocks noChangeShapeType="1"/>
                        </wps:cNvCnPr>
                        <wps:spPr bwMode="auto">
                          <a:xfrm>
                            <a:off x="6373" y="6709"/>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8860" y="6709"/>
                            <a:ext cx="355"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flipH="1">
                            <a:off x="3352" y="8705"/>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6373" y="8705"/>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2"/>
                        <wps:cNvCnPr>
                          <a:cxnSpLocks noChangeShapeType="1"/>
                        </wps:cNvCnPr>
                        <wps:spPr bwMode="auto">
                          <a:xfrm>
                            <a:off x="8860" y="8705"/>
                            <a:ext cx="355"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3"/>
                        <wps:cNvCnPr>
                          <a:cxnSpLocks noChangeShapeType="1"/>
                        </wps:cNvCnPr>
                        <wps:spPr bwMode="auto">
                          <a:xfrm>
                            <a:off x="6373" y="9612"/>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4"/>
                        <wps:cNvCnPr>
                          <a:cxnSpLocks noChangeShapeType="1"/>
                        </wps:cNvCnPr>
                        <wps:spPr bwMode="auto">
                          <a:xfrm flipH="1">
                            <a:off x="3530" y="10701"/>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5"/>
                        <wps:cNvCnPr>
                          <a:cxnSpLocks noChangeShapeType="1"/>
                        </wps:cNvCnPr>
                        <wps:spPr bwMode="auto">
                          <a:xfrm>
                            <a:off x="6373" y="10701"/>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6"/>
                        <wps:cNvCnPr>
                          <a:cxnSpLocks noChangeShapeType="1"/>
                        </wps:cNvCnPr>
                        <wps:spPr bwMode="auto">
                          <a:xfrm>
                            <a:off x="8860" y="10701"/>
                            <a:ext cx="355"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a:off x="6373" y="11608"/>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a:off x="6373" y="12776"/>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9"/>
                        <wps:cNvCnPr>
                          <a:cxnSpLocks noChangeShapeType="1"/>
                        </wps:cNvCnPr>
                        <wps:spPr bwMode="auto">
                          <a:xfrm>
                            <a:off x="6373" y="13604"/>
                            <a:ext cx="0"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40"/>
                        <wps:cNvCnPr>
                          <a:cxnSpLocks noChangeShapeType="1"/>
                        </wps:cNvCnPr>
                        <wps:spPr bwMode="auto">
                          <a:xfrm>
                            <a:off x="3707" y="7616"/>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41"/>
                        <wps:cNvCnPr>
                          <a:cxnSpLocks noChangeShapeType="1"/>
                        </wps:cNvCnPr>
                        <wps:spPr bwMode="auto">
                          <a:xfrm flipH="1">
                            <a:off x="8682" y="7616"/>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42"/>
                        <wps:cNvCnPr>
                          <a:cxnSpLocks noChangeShapeType="1"/>
                        </wps:cNvCnPr>
                        <wps:spPr bwMode="auto">
                          <a:xfrm>
                            <a:off x="3707" y="9612"/>
                            <a:ext cx="356"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43"/>
                        <wps:cNvCnPr>
                          <a:cxnSpLocks noChangeShapeType="1"/>
                        </wps:cNvCnPr>
                        <wps:spPr bwMode="auto">
                          <a:xfrm flipH="1">
                            <a:off x="8682" y="9612"/>
                            <a:ext cx="356"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44"/>
                        <wps:cNvCnPr>
                          <a:cxnSpLocks noChangeShapeType="1"/>
                        </wps:cNvCnPr>
                        <wps:spPr bwMode="auto">
                          <a:xfrm>
                            <a:off x="3707" y="11608"/>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5"/>
                        <wps:cNvCnPr>
                          <a:cxnSpLocks noChangeShapeType="1"/>
                        </wps:cNvCnPr>
                        <wps:spPr bwMode="auto">
                          <a:xfrm flipH="1">
                            <a:off x="8682" y="11608"/>
                            <a:ext cx="533" cy="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A3E85E" id="Группа 2" o:spid="_x0000_s1026" style="position:absolute;left:0;text-align:left;margin-left:0;margin-top:2.3pt;width:515.25pt;height:601.4pt;z-index:251660288;mso-position-horizontal:center;mso-position-horizontal-relative:margin" coordorigin="1220,2355" coordsize="10305,1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">
                <v:shapetype id="_x0000_t32" coordsize="21600,21600" o:spt="32" o:oned="t" path="m,l21600,21600e" filled="f">
                  <v:path arrowok="t" fillok="f" o:connecttype="none"/>
                  <o:lock v:ext="edit" shapetype="t"/>
                </v:shapetype>
                <v:shape id="Прямая со стрелкой 96" o:spid="_x0000_s1027" type="#_x0000_t32" style="position:absolute;left:5904;top:3301;width:93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EecMAAADaAAAADwAAAGRycy9kb3ducmV2LnhtbESPQWvCQBSE7wX/w/IKXkQ3baBI6ioh&#10;EvSYRi/eHtnXJDT7NuyuGv+9Wyj0OMzMN8xmN5lB3Mj53rKCt1UCgrixuudWwflULtcgfEDWOFgm&#10;BQ/ysNvOXjaYaXvnL7rVoRURwj5DBV0IYyalbzoy6Fd2JI7et3UGQ5SuldrhPcLNIN+T5EMa7Dku&#10;dDhS0VHzU1+NgroqFgunZZ8fLtUlXV/zQ7lvlZq/TvkniEBT+A//tY9aQQq/V+IN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xHnDAAAA2gAAAA8AAAAAAAAAAAAA&#10;AAAAoQIAAGRycy9kb3ducmV2LnhtbFBLBQYAAAAABAAEAPkAAACRAwAAAAA=&#10;">
                  <v:stroke endarrow="open"/>
                </v:shape>
                <v:rect id="Rectangle 3" o:spid="_x0000_s1028" style="position:absolute;left:3885;top:3769;width:5153;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14:paraId="167AE41C" w14:textId="77777777" w:rsidR="00DC749F" w:rsidRPr="009B1750" w:rsidRDefault="00DC749F" w:rsidP="00535200">
                        <w:pPr>
                          <w:jc w:val="center"/>
                          <w:rPr>
                            <w:sz w:val="22"/>
                            <w:szCs w:val="22"/>
                          </w:rPr>
                        </w:pPr>
                        <w:r w:rsidRPr="009B1750">
                          <w:rPr>
                            <w:sz w:val="22"/>
                            <w:szCs w:val="22"/>
                          </w:rPr>
                          <w:t>Содержание (план работы)</w:t>
                        </w:r>
                      </w:p>
                    </w:txbxContent>
                  </v:textbox>
                </v:rect>
                <v:rect id="Rectangle 4" o:spid="_x0000_s1029" style="position:absolute;left:3104;top:4520;width:6699;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6DF2B42A" w14:textId="6F5D71F4" w:rsidR="00DC749F" w:rsidRPr="00D507F4" w:rsidRDefault="00DC749F" w:rsidP="00535200">
                        <w:pPr>
                          <w:jc w:val="center"/>
                          <w:rPr>
                            <w:i/>
                          </w:rPr>
                        </w:pPr>
                        <w:r w:rsidRPr="00D507F4">
                          <w:rPr>
                            <w:b/>
                          </w:rPr>
                          <w:t xml:space="preserve">Введение </w:t>
                        </w:r>
                        <w:r w:rsidRPr="00D507F4">
                          <w:rPr>
                            <w:i/>
                          </w:rPr>
                          <w:t>(обоснование выбора темы, степень разработанности, объект, предмет, цель, задачи, методы исследования, научная новизна, практическая значимость)</w:t>
                        </w:r>
                      </w:p>
                    </w:txbxContent>
                  </v:textbox>
                </v:rect>
                <v:rect id="Rectangle 5" o:spid="_x0000_s1030" style="position:absolute;left:3885;top:2355;width:515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1C65973D" w14:textId="77777777" w:rsidR="00DC749F" w:rsidRPr="00371A96" w:rsidRDefault="00DC749F" w:rsidP="00535200">
                        <w:pPr>
                          <w:jc w:val="center"/>
                          <w:rPr>
                            <w:szCs w:val="22"/>
                          </w:rPr>
                        </w:pPr>
                        <w:r>
                          <w:rPr>
                            <w:szCs w:val="22"/>
                          </w:rPr>
                          <w:t>Титульный лист</w:t>
                        </w:r>
                      </w:p>
                    </w:txbxContent>
                  </v:textbox>
                </v:rect>
                <v:rect id="Rectangle 6" o:spid="_x0000_s1031" style="position:absolute;left:3352;top:5983;width:6219;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26427D1F" w14:textId="77777777" w:rsidR="00DC749F" w:rsidRPr="009B1750" w:rsidRDefault="00DC749F" w:rsidP="00535200">
                        <w:pPr>
                          <w:ind w:left="360"/>
                          <w:jc w:val="center"/>
                          <w:rPr>
                            <w:b/>
                            <w:sz w:val="22"/>
                            <w:szCs w:val="22"/>
                          </w:rPr>
                        </w:pPr>
                        <w:r w:rsidRPr="009B1750">
                          <w:rPr>
                            <w:b/>
                            <w:sz w:val="22"/>
                            <w:szCs w:val="22"/>
                          </w:rPr>
                          <w:t>1 Наименование первой главы</w:t>
                        </w:r>
                      </w:p>
                      <w:p w14:paraId="5FC6C9E8" w14:textId="77777777" w:rsidR="00DC749F" w:rsidRPr="00EA7ED6" w:rsidRDefault="00DC749F" w:rsidP="00535200">
                        <w:pPr>
                          <w:jc w:val="center"/>
                        </w:pPr>
                        <w:r>
                          <w:t>(теоретическое обоснование состояния проблемы исследования)</w:t>
                        </w:r>
                      </w:p>
                    </w:txbxContent>
                  </v:textbox>
                </v:rect>
                <v:rect id="Rectangle 7" o:spid="_x0000_s1032" style="position:absolute;left:1220;top:7072;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79113084" w14:textId="57F1D161" w:rsidR="00DC749F" w:rsidRPr="009B1750" w:rsidRDefault="00DC749F" w:rsidP="00535200">
                        <w:pPr>
                          <w:jc w:val="center"/>
                          <w:rPr>
                            <w:sz w:val="22"/>
                            <w:szCs w:val="22"/>
                          </w:rPr>
                        </w:pPr>
                        <w:r w:rsidRPr="009B1750">
                          <w:rPr>
                            <w:sz w:val="22"/>
                            <w:szCs w:val="22"/>
                          </w:rPr>
                          <w:t>1.1 Наименование</w:t>
                        </w:r>
                        <w:r w:rsidRPr="001D7E71">
                          <w:t xml:space="preserve"> </w:t>
                        </w:r>
                        <w:r w:rsidRPr="009B1750">
                          <w:rPr>
                            <w:sz w:val="22"/>
                            <w:szCs w:val="22"/>
                          </w:rPr>
                          <w:t>параграфа</w:t>
                        </w:r>
                      </w:p>
                    </w:txbxContent>
                  </v:textbox>
                </v:rect>
                <v:rect id="Rectangle 8" o:spid="_x0000_s1033" style="position:absolute;left:4773;top:7072;width:319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63635F39" w14:textId="72FA656E" w:rsidR="00DC749F" w:rsidRPr="009B1750" w:rsidRDefault="00DC749F" w:rsidP="00535200">
                        <w:pPr>
                          <w:jc w:val="center"/>
                          <w:rPr>
                            <w:sz w:val="22"/>
                            <w:szCs w:val="22"/>
                          </w:rPr>
                        </w:pPr>
                        <w:r w:rsidRPr="009B1750">
                          <w:rPr>
                            <w:sz w:val="22"/>
                            <w:szCs w:val="22"/>
                          </w:rPr>
                          <w:t>1.2 Наименование параграфа</w:t>
                        </w:r>
                      </w:p>
                    </w:txbxContent>
                  </v:textbox>
                </v:rect>
                <v:rect id="Rectangle 9" o:spid="_x0000_s1034" style="position:absolute;left:8327;top:7072;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69A4EC77" w14:textId="6EE99094" w:rsidR="00DC749F" w:rsidRPr="009B1750" w:rsidRDefault="00DC749F" w:rsidP="00535200">
                        <w:pPr>
                          <w:jc w:val="center"/>
                          <w:rPr>
                            <w:sz w:val="22"/>
                            <w:szCs w:val="22"/>
                          </w:rPr>
                        </w:pPr>
                        <w:r w:rsidRPr="009B1750">
                          <w:rPr>
                            <w:sz w:val="22"/>
                            <w:szCs w:val="22"/>
                          </w:rPr>
                          <w:t>1.3 Наименование параграфа</w:t>
                        </w:r>
                      </w:p>
                    </w:txbxContent>
                  </v:textbox>
                </v:rect>
                <v:rect id="Rectangle 10" o:spid="_x0000_s1035" style="position:absolute;left:3352;top:7979;width:6219;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4D2A54BA" w14:textId="0B121C15" w:rsidR="00DC749F" w:rsidRDefault="00DC749F" w:rsidP="00535200">
                        <w:pPr>
                          <w:jc w:val="center"/>
                          <w:rPr>
                            <w:b/>
                          </w:rPr>
                        </w:pPr>
                        <w:r w:rsidRPr="008544BA">
                          <w:rPr>
                            <w:b/>
                          </w:rPr>
                          <w:t xml:space="preserve">2 Наименование </w:t>
                        </w:r>
                        <w:r w:rsidRPr="009B1750">
                          <w:rPr>
                            <w:b/>
                          </w:rPr>
                          <w:t>второй г</w:t>
                        </w:r>
                        <w:r w:rsidRPr="008544BA">
                          <w:rPr>
                            <w:b/>
                          </w:rPr>
                          <w:t>лавы</w:t>
                        </w:r>
                        <w:r>
                          <w:rPr>
                            <w:b/>
                          </w:rPr>
                          <w:t xml:space="preserve"> </w:t>
                        </w:r>
                      </w:p>
                      <w:p w14:paraId="6C013BE9" w14:textId="77777777" w:rsidR="00DC749F" w:rsidRPr="00146F1C" w:rsidRDefault="00DC749F" w:rsidP="00535200">
                        <w:pPr>
                          <w:jc w:val="center"/>
                          <w:rPr>
                            <w:i/>
                          </w:rPr>
                        </w:pPr>
                        <w:r>
                          <w:rPr>
                            <w:i/>
                          </w:rPr>
                          <w:t>(</w:t>
                        </w:r>
                        <w:r w:rsidRPr="00146F1C">
                          <w:rPr>
                            <w:i/>
                          </w:rPr>
                          <w:t>состояние проблемы в современной практике, тенденции)</w:t>
                        </w:r>
                      </w:p>
                    </w:txbxContent>
                  </v:textbox>
                </v:rect>
                <v:rect id="Rectangle 11" o:spid="_x0000_s1036" style="position:absolute;left:1220;top:9068;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4DFB03A7" w14:textId="401495A6" w:rsidR="00DC749F" w:rsidRPr="009B1750" w:rsidRDefault="00DC749F" w:rsidP="00535200">
                        <w:pPr>
                          <w:jc w:val="center"/>
                          <w:rPr>
                            <w:sz w:val="22"/>
                            <w:szCs w:val="22"/>
                          </w:rPr>
                        </w:pPr>
                        <w:r w:rsidRPr="009B1750">
                          <w:rPr>
                            <w:sz w:val="22"/>
                            <w:szCs w:val="22"/>
                          </w:rPr>
                          <w:t>2.1 Наименование параграфа</w:t>
                        </w:r>
                      </w:p>
                    </w:txbxContent>
                  </v:textbox>
                </v:rect>
                <v:rect id="Rectangle 12" o:spid="_x0000_s1037" style="position:absolute;left:4773;top:9068;width:319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5EA8B0D2" w14:textId="77777777" w:rsidR="00DC749F" w:rsidRPr="008544BA" w:rsidRDefault="00DC749F" w:rsidP="00535200">
                        <w:pPr>
                          <w:jc w:val="center"/>
                        </w:pPr>
                        <w:r w:rsidRPr="008544BA">
                          <w:t xml:space="preserve">2.2 Наименование </w:t>
                        </w:r>
                        <w:r>
                          <w:t>параграфа</w:t>
                        </w:r>
                      </w:p>
                    </w:txbxContent>
                  </v:textbox>
                </v:rect>
                <v:rect id="Rectangle 13" o:spid="_x0000_s1038" style="position:absolute;left:8327;top:9068;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14:paraId="3D070326" w14:textId="50CC137D" w:rsidR="00DC749F" w:rsidRPr="009B1750" w:rsidRDefault="00DC749F" w:rsidP="00535200">
                        <w:pPr>
                          <w:jc w:val="center"/>
                          <w:rPr>
                            <w:sz w:val="22"/>
                            <w:szCs w:val="22"/>
                          </w:rPr>
                        </w:pPr>
                        <w:r w:rsidRPr="009B1750">
                          <w:rPr>
                            <w:sz w:val="22"/>
                            <w:szCs w:val="22"/>
                          </w:rPr>
                          <w:t>2.3 Наименование параграфа</w:t>
                        </w:r>
                      </w:p>
                    </w:txbxContent>
                  </v:textbox>
                </v:rect>
                <v:rect id="Rectangle 14" o:spid="_x0000_s1039" style="position:absolute;left:3352;top:9975;width:6219;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14:paraId="060B87D1" w14:textId="70BDE914" w:rsidR="00DC749F" w:rsidRDefault="00DC749F" w:rsidP="00535200">
                        <w:pPr>
                          <w:jc w:val="center"/>
                          <w:rPr>
                            <w:b/>
                          </w:rPr>
                        </w:pPr>
                        <w:r w:rsidRPr="004F7B68">
                          <w:rPr>
                            <w:b/>
                          </w:rPr>
                          <w:t>3 Наименование третьей главы</w:t>
                        </w:r>
                        <w:r>
                          <w:rPr>
                            <w:b/>
                          </w:rPr>
                          <w:t xml:space="preserve"> </w:t>
                        </w:r>
                      </w:p>
                      <w:p w14:paraId="0366094A" w14:textId="77777777" w:rsidR="00DC749F" w:rsidRPr="004F7B68" w:rsidRDefault="00DC749F" w:rsidP="00535200">
                        <w:pPr>
                          <w:jc w:val="center"/>
                          <w:rPr>
                            <w:i/>
                          </w:rPr>
                        </w:pPr>
                        <w:r w:rsidRPr="004F7B68">
                          <w:rPr>
                            <w:i/>
                          </w:rPr>
                          <w:t>(предложения, рекомендации, основы методики)</w:t>
                        </w:r>
                      </w:p>
                    </w:txbxContent>
                  </v:textbox>
                </v:rect>
                <v:rect id="Rectangle 15" o:spid="_x0000_s1040" style="position:absolute;left:1220;top:11064;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2ECB2D22" w14:textId="1E08B10A" w:rsidR="00DC749F" w:rsidRPr="009B1750" w:rsidRDefault="00DC749F" w:rsidP="00535200">
                        <w:pPr>
                          <w:jc w:val="center"/>
                          <w:rPr>
                            <w:sz w:val="22"/>
                            <w:szCs w:val="22"/>
                          </w:rPr>
                        </w:pPr>
                        <w:r w:rsidRPr="009B1750">
                          <w:rPr>
                            <w:sz w:val="22"/>
                            <w:szCs w:val="22"/>
                          </w:rPr>
                          <w:t>3.1 Наименование параграфа</w:t>
                        </w:r>
                      </w:p>
                    </w:txbxContent>
                  </v:textbox>
                </v:rect>
                <v:rect id="Rectangle 16" o:spid="_x0000_s1041" style="position:absolute;left:4773;top:11064;width:319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69F6F779" w14:textId="5E73DD96" w:rsidR="00DC749F" w:rsidRPr="009B1750" w:rsidRDefault="00DC749F" w:rsidP="00535200">
                        <w:pPr>
                          <w:jc w:val="center"/>
                          <w:rPr>
                            <w:sz w:val="22"/>
                            <w:szCs w:val="22"/>
                          </w:rPr>
                        </w:pPr>
                        <w:r w:rsidRPr="009B1750">
                          <w:rPr>
                            <w:sz w:val="22"/>
                            <w:szCs w:val="22"/>
                          </w:rPr>
                          <w:t>3.2 Наименование параграфа</w:t>
                        </w:r>
                      </w:p>
                    </w:txbxContent>
                  </v:textbox>
                </v:rect>
                <v:rect id="Rectangle 17" o:spid="_x0000_s1042" style="position:absolute;left:8327;top:11064;width:319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6186A409" w14:textId="40A3940F" w:rsidR="00DC749F" w:rsidRPr="009B1750" w:rsidRDefault="00DC749F" w:rsidP="00535200">
                        <w:pPr>
                          <w:jc w:val="center"/>
                          <w:rPr>
                            <w:sz w:val="22"/>
                            <w:szCs w:val="22"/>
                          </w:rPr>
                        </w:pPr>
                        <w:r w:rsidRPr="009B1750">
                          <w:rPr>
                            <w:sz w:val="22"/>
                            <w:szCs w:val="22"/>
                          </w:rPr>
                          <w:t>3.3 Наименование параграфа</w:t>
                        </w:r>
                      </w:p>
                    </w:txbxContent>
                  </v:textbox>
                </v:rect>
                <v:rect id="Rectangle 18" o:spid="_x0000_s1043" style="position:absolute;left:3035;top:11971;width:690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62343C38" w14:textId="77777777" w:rsidR="00DC749F" w:rsidRPr="009B1750" w:rsidRDefault="00DC749F" w:rsidP="00535200">
                        <w:pPr>
                          <w:jc w:val="center"/>
                          <w:rPr>
                            <w:b/>
                          </w:rPr>
                        </w:pPr>
                        <w:r w:rsidRPr="009B1750">
                          <w:rPr>
                            <w:b/>
                          </w:rPr>
                          <w:t>Заключение</w:t>
                        </w:r>
                      </w:p>
                      <w:p w14:paraId="08F71E1E" w14:textId="77777777" w:rsidR="00DC749F" w:rsidRPr="00146F1C" w:rsidRDefault="00DC749F" w:rsidP="00535200">
                        <w:pPr>
                          <w:jc w:val="center"/>
                          <w:rPr>
                            <w:i/>
                          </w:rPr>
                        </w:pPr>
                        <w:r w:rsidRPr="00146F1C">
                          <w:rPr>
                            <w:i/>
                          </w:rPr>
                          <w:t>(основные выводы, дальнейшие перспективы разработки проблемы)</w:t>
                        </w:r>
                      </w:p>
                    </w:txbxContent>
                  </v:textbox>
                </v:rect>
                <v:rect id="Rectangle 19" o:spid="_x0000_s1044" style="position:absolute;left:3885;top:13151;width:515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5B8B45B1" w14:textId="77777777" w:rsidR="00DC749F" w:rsidRPr="009B1750" w:rsidRDefault="00DC749F" w:rsidP="00535200">
                        <w:pPr>
                          <w:jc w:val="center"/>
                          <w:rPr>
                            <w:b/>
                          </w:rPr>
                        </w:pPr>
                        <w:r w:rsidRPr="009B1750">
                          <w:rPr>
                            <w:b/>
                          </w:rPr>
                          <w:t>Список использованных источников</w:t>
                        </w:r>
                      </w:p>
                    </w:txbxContent>
                  </v:textbox>
                </v:rect>
                <v:rect id="Rectangle 20" o:spid="_x0000_s1045" style="position:absolute;left:4773;top:13967;width:302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7F9C5038" w14:textId="77777777" w:rsidR="00DC749F" w:rsidRPr="009B1750" w:rsidRDefault="00DC749F" w:rsidP="00535200">
                        <w:pPr>
                          <w:jc w:val="center"/>
                          <w:rPr>
                            <w:b/>
                          </w:rPr>
                        </w:pPr>
                        <w:r w:rsidRPr="009B1750">
                          <w:rPr>
                            <w:b/>
                          </w:rPr>
                          <w:t>Приложения</w:t>
                        </w:r>
                      </w:p>
                    </w:txbxContent>
                  </v:textbox>
                </v:rect>
                <v:line id="Line 24" o:spid="_x0000_s1046" style="position:absolute;visibility:visible;mso-wrap-style:square" from="6373,4169" to="6373,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5" o:spid="_x0000_s1047" style="position:absolute;visibility:visible;mso-wrap-style:square" from="6373,5621" to="6373,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6" o:spid="_x0000_s1048" style="position:absolute;flip:x;visibility:visible;mso-wrap-style:square" from="3707,6709" to="3885,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7" o:spid="_x0000_s1049" style="position:absolute;visibility:visible;mso-wrap-style:square" from="6373,6709" to="6373,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8" o:spid="_x0000_s1050" style="position:absolute;visibility:visible;mso-wrap-style:square" from="8860,6709" to="9215,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0" o:spid="_x0000_s1051" style="position:absolute;flip:x;visibility:visible;mso-wrap-style:square" from="3352,8705" to="3885,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31" o:spid="_x0000_s1052" style="position:absolute;visibility:visible;mso-wrap-style:square" from="6373,8705" to="6373,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2" o:spid="_x0000_s1053" style="position:absolute;visibility:visible;mso-wrap-style:square" from="8860,8705" to="9215,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3" o:spid="_x0000_s1054" style="position:absolute;visibility:visible;mso-wrap-style:square" from="6373,9612" to="6373,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4" o:spid="_x0000_s1055" style="position:absolute;flip:x;visibility:visible;mso-wrap-style:square" from="3530,10701" to="4063,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5" o:spid="_x0000_s1056" style="position:absolute;visibility:visible;mso-wrap-style:square" from="6373,10701" to="6373,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6" o:spid="_x0000_s1057" style="position:absolute;visibility:visible;mso-wrap-style:square" from="8860,10701" to="9215,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7" o:spid="_x0000_s1058" style="position:absolute;visibility:visible;mso-wrap-style:square" from="6373,11608" to="6373,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8" o:spid="_x0000_s1059" style="position:absolute;visibility:visible;mso-wrap-style:square" from="6373,12776" to="6373,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39" o:spid="_x0000_s1060" style="position:absolute;visibility:visible;mso-wrap-style:square" from="6373,13604" to="6373,1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40" o:spid="_x0000_s1061" style="position:absolute;visibility:visible;mso-wrap-style:square" from="3707,7616" to="4240,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41" o:spid="_x0000_s1062" style="position:absolute;flip:x;visibility:visible;mso-wrap-style:square" from="8682,7616" to="9215,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42" o:spid="_x0000_s1063" style="position:absolute;visibility:visible;mso-wrap-style:square" from="3707,9612" to="4063,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43" o:spid="_x0000_s1064" style="position:absolute;flip:x;visibility:visible;mso-wrap-style:square" from="8682,9612" to="9038,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44" o:spid="_x0000_s1065" style="position:absolute;visibility:visible;mso-wrap-style:square" from="3707,11608" to="4240,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45" o:spid="_x0000_s1066" style="position:absolute;flip:x;visibility:visible;mso-wrap-style:square" from="8682,11608" to="9215,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w10:wrap anchorx="margin"/>
              </v:group>
            </w:pict>
          </mc:Fallback>
        </mc:AlternateContent>
      </w:r>
    </w:p>
    <w:p w14:paraId="0A28862E" w14:textId="77777777" w:rsidR="00535200" w:rsidRPr="00E960B1" w:rsidRDefault="00535200" w:rsidP="00535200">
      <w:pPr>
        <w:jc w:val="center"/>
        <w:rPr>
          <w:rFonts w:eastAsia="Arial Unicode MS"/>
          <w:szCs w:val="28"/>
        </w:rPr>
      </w:pPr>
    </w:p>
    <w:p w14:paraId="4FB04A28" w14:textId="77777777" w:rsidR="00535200" w:rsidRPr="00E960B1" w:rsidRDefault="00535200" w:rsidP="00535200">
      <w:pPr>
        <w:jc w:val="center"/>
        <w:rPr>
          <w:rFonts w:eastAsia="Arial Unicode MS"/>
          <w:szCs w:val="28"/>
        </w:rPr>
      </w:pPr>
    </w:p>
    <w:p w14:paraId="3919CA41" w14:textId="77777777" w:rsidR="00535200" w:rsidRPr="00E960B1" w:rsidRDefault="00535200" w:rsidP="00535200">
      <w:pPr>
        <w:jc w:val="center"/>
        <w:rPr>
          <w:rFonts w:eastAsia="Arial Unicode MS"/>
          <w:szCs w:val="28"/>
        </w:rPr>
      </w:pPr>
    </w:p>
    <w:p w14:paraId="2D7104C5" w14:textId="77777777" w:rsidR="00535200" w:rsidRPr="00E960B1" w:rsidRDefault="00535200" w:rsidP="00535200">
      <w:pPr>
        <w:jc w:val="center"/>
        <w:rPr>
          <w:rFonts w:eastAsia="Arial Unicode MS"/>
          <w:szCs w:val="28"/>
        </w:rPr>
      </w:pPr>
    </w:p>
    <w:p w14:paraId="63D0B548" w14:textId="77777777" w:rsidR="00535200" w:rsidRPr="00E960B1" w:rsidRDefault="00535200" w:rsidP="00535200">
      <w:pPr>
        <w:jc w:val="center"/>
        <w:rPr>
          <w:rFonts w:eastAsia="Arial Unicode MS"/>
          <w:szCs w:val="28"/>
        </w:rPr>
      </w:pPr>
    </w:p>
    <w:p w14:paraId="58C78271" w14:textId="77777777" w:rsidR="00535200" w:rsidRPr="00E960B1" w:rsidRDefault="00535200" w:rsidP="00535200">
      <w:pPr>
        <w:jc w:val="center"/>
        <w:rPr>
          <w:rFonts w:eastAsia="Arial Unicode MS"/>
          <w:szCs w:val="28"/>
        </w:rPr>
      </w:pPr>
    </w:p>
    <w:p w14:paraId="78E4097B" w14:textId="77777777" w:rsidR="00535200" w:rsidRPr="00E960B1" w:rsidRDefault="00535200" w:rsidP="00535200">
      <w:pPr>
        <w:jc w:val="center"/>
        <w:rPr>
          <w:rFonts w:eastAsia="Arial Unicode MS"/>
          <w:szCs w:val="28"/>
        </w:rPr>
      </w:pPr>
    </w:p>
    <w:p w14:paraId="5F4CAB1E" w14:textId="77777777" w:rsidR="00535200" w:rsidRPr="00E960B1" w:rsidRDefault="00535200" w:rsidP="00535200">
      <w:pPr>
        <w:jc w:val="center"/>
        <w:rPr>
          <w:rFonts w:eastAsia="Arial Unicode MS"/>
          <w:szCs w:val="28"/>
        </w:rPr>
      </w:pPr>
    </w:p>
    <w:p w14:paraId="1B4D8C6C" w14:textId="77777777" w:rsidR="00535200" w:rsidRPr="00E960B1" w:rsidRDefault="00535200" w:rsidP="00535200">
      <w:pPr>
        <w:jc w:val="center"/>
        <w:rPr>
          <w:rFonts w:eastAsia="Arial Unicode MS"/>
          <w:szCs w:val="28"/>
        </w:rPr>
      </w:pPr>
    </w:p>
    <w:p w14:paraId="0910BBA4" w14:textId="77777777" w:rsidR="00535200" w:rsidRPr="00E960B1" w:rsidRDefault="00535200" w:rsidP="00535200">
      <w:pPr>
        <w:jc w:val="center"/>
        <w:rPr>
          <w:rFonts w:eastAsia="Arial Unicode MS"/>
          <w:szCs w:val="28"/>
        </w:rPr>
      </w:pPr>
    </w:p>
    <w:p w14:paraId="61FB4317" w14:textId="77777777" w:rsidR="00535200" w:rsidRPr="00E960B1" w:rsidRDefault="00535200" w:rsidP="00535200">
      <w:pPr>
        <w:jc w:val="center"/>
        <w:rPr>
          <w:rFonts w:eastAsia="Arial Unicode MS"/>
          <w:szCs w:val="28"/>
        </w:rPr>
      </w:pPr>
    </w:p>
    <w:p w14:paraId="7F49B240" w14:textId="77777777" w:rsidR="00535200" w:rsidRPr="00E960B1" w:rsidRDefault="00535200" w:rsidP="00535200">
      <w:pPr>
        <w:jc w:val="center"/>
        <w:rPr>
          <w:rFonts w:eastAsia="Arial Unicode MS"/>
          <w:szCs w:val="28"/>
        </w:rPr>
      </w:pPr>
    </w:p>
    <w:p w14:paraId="49484CD7" w14:textId="77777777" w:rsidR="00535200" w:rsidRPr="00E960B1" w:rsidRDefault="00535200" w:rsidP="00535200">
      <w:pPr>
        <w:jc w:val="center"/>
        <w:rPr>
          <w:rFonts w:eastAsia="Arial Unicode MS"/>
          <w:szCs w:val="28"/>
        </w:rPr>
      </w:pPr>
    </w:p>
    <w:p w14:paraId="75B8BD3A" w14:textId="77777777" w:rsidR="00535200" w:rsidRPr="00E960B1" w:rsidRDefault="00535200" w:rsidP="00535200">
      <w:pPr>
        <w:jc w:val="center"/>
        <w:rPr>
          <w:rFonts w:eastAsia="Arial Unicode MS"/>
          <w:szCs w:val="28"/>
        </w:rPr>
      </w:pPr>
    </w:p>
    <w:p w14:paraId="4B405434" w14:textId="77777777" w:rsidR="00535200" w:rsidRPr="00E960B1" w:rsidRDefault="00535200" w:rsidP="00535200">
      <w:pPr>
        <w:jc w:val="center"/>
        <w:rPr>
          <w:rFonts w:eastAsia="Arial Unicode MS"/>
          <w:szCs w:val="28"/>
        </w:rPr>
      </w:pPr>
    </w:p>
    <w:p w14:paraId="7DEB2BB9" w14:textId="77777777" w:rsidR="00535200" w:rsidRPr="00E960B1" w:rsidRDefault="00535200" w:rsidP="00535200">
      <w:pPr>
        <w:tabs>
          <w:tab w:val="left" w:pos="577"/>
        </w:tabs>
        <w:spacing w:after="200" w:line="360" w:lineRule="auto"/>
        <w:contextualSpacing/>
        <w:jc w:val="both"/>
        <w:rPr>
          <w:szCs w:val="28"/>
          <w:lang w:val="ru"/>
        </w:rPr>
      </w:pPr>
    </w:p>
    <w:p w14:paraId="41F95A6F" w14:textId="77777777" w:rsidR="00535200" w:rsidRPr="00E960B1" w:rsidRDefault="00535200" w:rsidP="00535200">
      <w:pPr>
        <w:jc w:val="center"/>
        <w:rPr>
          <w:rFonts w:eastAsia="Arial Unicode MS"/>
          <w:szCs w:val="28"/>
        </w:rPr>
      </w:pPr>
    </w:p>
    <w:p w14:paraId="160F227A" w14:textId="77777777" w:rsidR="00535200" w:rsidRPr="00E960B1" w:rsidRDefault="00535200" w:rsidP="00535200">
      <w:pPr>
        <w:jc w:val="center"/>
        <w:rPr>
          <w:rFonts w:eastAsia="Arial Unicode MS"/>
          <w:szCs w:val="28"/>
        </w:rPr>
      </w:pPr>
    </w:p>
    <w:p w14:paraId="5DAA671A" w14:textId="77777777" w:rsidR="00535200" w:rsidRPr="00E960B1" w:rsidRDefault="00535200" w:rsidP="00535200">
      <w:pPr>
        <w:jc w:val="center"/>
        <w:rPr>
          <w:rFonts w:eastAsia="Arial Unicode MS"/>
          <w:szCs w:val="28"/>
        </w:rPr>
      </w:pPr>
    </w:p>
    <w:p w14:paraId="6D4246E8" w14:textId="77777777" w:rsidR="00535200" w:rsidRPr="00E960B1" w:rsidRDefault="00535200" w:rsidP="00535200">
      <w:pPr>
        <w:jc w:val="center"/>
        <w:rPr>
          <w:rFonts w:eastAsia="Arial Unicode MS"/>
          <w:szCs w:val="28"/>
        </w:rPr>
      </w:pPr>
    </w:p>
    <w:p w14:paraId="22A712CA" w14:textId="77777777" w:rsidR="00535200" w:rsidRPr="00E960B1" w:rsidRDefault="00535200" w:rsidP="00535200">
      <w:pPr>
        <w:jc w:val="center"/>
        <w:rPr>
          <w:rFonts w:eastAsia="Arial Unicode MS"/>
          <w:szCs w:val="28"/>
        </w:rPr>
      </w:pPr>
    </w:p>
    <w:p w14:paraId="7E88A76C" w14:textId="77777777" w:rsidR="00535200" w:rsidRPr="00E960B1" w:rsidRDefault="00535200" w:rsidP="00535200">
      <w:pPr>
        <w:jc w:val="center"/>
        <w:rPr>
          <w:rFonts w:eastAsia="Arial Unicode MS"/>
          <w:szCs w:val="28"/>
        </w:rPr>
      </w:pPr>
    </w:p>
    <w:p w14:paraId="5B8BC47B" w14:textId="77777777" w:rsidR="00535200" w:rsidRPr="00E960B1" w:rsidRDefault="00535200" w:rsidP="00535200">
      <w:pPr>
        <w:jc w:val="center"/>
        <w:rPr>
          <w:rFonts w:eastAsia="Arial Unicode MS"/>
          <w:szCs w:val="28"/>
        </w:rPr>
      </w:pPr>
    </w:p>
    <w:p w14:paraId="1BFD9267" w14:textId="4E86BB64" w:rsidR="00535200" w:rsidRPr="00E960B1" w:rsidRDefault="00535200" w:rsidP="00535200">
      <w:pPr>
        <w:jc w:val="center"/>
        <w:rPr>
          <w:rFonts w:eastAsia="Arial Unicode MS"/>
          <w:szCs w:val="28"/>
        </w:rPr>
      </w:pPr>
      <w:r w:rsidRPr="00E960B1">
        <w:rPr>
          <w:rFonts w:eastAsia="Arial Unicode MS" w:cs="Arial Unicode MS"/>
          <w:b/>
          <w:noProof/>
          <w:szCs w:val="28"/>
        </w:rPr>
        <mc:AlternateContent>
          <mc:Choice Requires="wps">
            <w:drawing>
              <wp:anchor distT="0" distB="0" distL="114300" distR="114300" simplePos="0" relativeHeight="251659264" behindDoc="0" locked="0" layoutInCell="1" allowOverlap="1" wp14:anchorId="27161D9D" wp14:editId="0E4A2C00">
                <wp:simplePos x="0" y="0"/>
                <wp:positionH relativeFrom="column">
                  <wp:posOffset>2487295</wp:posOffset>
                </wp:positionH>
                <wp:positionV relativeFrom="paragraph">
                  <wp:posOffset>347980</wp:posOffset>
                </wp:positionV>
                <wp:extent cx="594995" cy="0"/>
                <wp:effectExtent l="75565" t="11430" r="76835" b="222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49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3262C" id="Прямая со стрелкой 1" o:spid="_x0000_s1026" type="#_x0000_t32" style="position:absolute;margin-left:195.85pt;margin-top:27.4pt;width:46.85pt;height:0;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">
                <v:stroke endarrow="open"/>
              </v:shape>
            </w:pict>
          </mc:Fallback>
        </mc:AlternateContent>
      </w:r>
    </w:p>
    <w:p w14:paraId="69E64C96" w14:textId="77777777" w:rsidR="00535200" w:rsidRPr="00E960B1" w:rsidRDefault="00535200" w:rsidP="00535200">
      <w:pPr>
        <w:jc w:val="center"/>
        <w:rPr>
          <w:rFonts w:eastAsia="Arial Unicode MS"/>
          <w:szCs w:val="28"/>
        </w:rPr>
      </w:pPr>
    </w:p>
    <w:p w14:paraId="43150829" w14:textId="77777777" w:rsidR="00535200" w:rsidRPr="00E960B1" w:rsidRDefault="00535200" w:rsidP="00535200">
      <w:pPr>
        <w:jc w:val="center"/>
        <w:rPr>
          <w:rFonts w:eastAsia="Arial Unicode MS"/>
          <w:szCs w:val="28"/>
        </w:rPr>
      </w:pPr>
    </w:p>
    <w:p w14:paraId="18E6D56E" w14:textId="77777777" w:rsidR="00535200" w:rsidRPr="00E960B1" w:rsidRDefault="00535200" w:rsidP="00535200">
      <w:pPr>
        <w:jc w:val="center"/>
        <w:rPr>
          <w:rFonts w:eastAsia="Arial Unicode MS"/>
          <w:szCs w:val="28"/>
        </w:rPr>
      </w:pPr>
    </w:p>
    <w:p w14:paraId="6A9689D7" w14:textId="77777777" w:rsidR="00535200" w:rsidRPr="00E960B1" w:rsidRDefault="00535200" w:rsidP="00535200">
      <w:pPr>
        <w:jc w:val="center"/>
        <w:rPr>
          <w:rFonts w:eastAsia="Arial Unicode MS"/>
          <w:szCs w:val="28"/>
        </w:rPr>
      </w:pPr>
    </w:p>
    <w:p w14:paraId="2C32F5BE" w14:textId="77777777" w:rsidR="00535200" w:rsidRPr="00E960B1" w:rsidRDefault="00535200" w:rsidP="00535200">
      <w:pPr>
        <w:jc w:val="center"/>
        <w:rPr>
          <w:rFonts w:eastAsia="Arial Unicode MS"/>
          <w:szCs w:val="28"/>
        </w:rPr>
      </w:pPr>
    </w:p>
    <w:p w14:paraId="3A0A3E6F" w14:textId="77777777" w:rsidR="00535200" w:rsidRPr="00E960B1" w:rsidRDefault="00535200" w:rsidP="00535200">
      <w:pPr>
        <w:jc w:val="center"/>
        <w:rPr>
          <w:rFonts w:eastAsia="Arial Unicode MS"/>
          <w:szCs w:val="28"/>
        </w:rPr>
      </w:pPr>
    </w:p>
    <w:p w14:paraId="3609FBF2" w14:textId="77777777" w:rsidR="00535200" w:rsidRPr="00E960B1" w:rsidRDefault="00535200" w:rsidP="00535200">
      <w:pPr>
        <w:jc w:val="center"/>
        <w:rPr>
          <w:rFonts w:eastAsia="Arial Unicode MS"/>
          <w:szCs w:val="28"/>
        </w:rPr>
      </w:pPr>
    </w:p>
    <w:p w14:paraId="381341AA" w14:textId="77777777" w:rsidR="00535200" w:rsidRPr="00E960B1" w:rsidRDefault="00535200" w:rsidP="00535200">
      <w:pPr>
        <w:jc w:val="center"/>
        <w:rPr>
          <w:rFonts w:eastAsia="Arial Unicode MS"/>
          <w:szCs w:val="28"/>
        </w:rPr>
      </w:pPr>
    </w:p>
    <w:p w14:paraId="55CAECED" w14:textId="77777777" w:rsidR="00535200" w:rsidRPr="00E960B1" w:rsidRDefault="00535200" w:rsidP="00535200">
      <w:pPr>
        <w:jc w:val="center"/>
        <w:rPr>
          <w:rFonts w:eastAsia="Arial Unicode MS"/>
          <w:szCs w:val="28"/>
        </w:rPr>
      </w:pPr>
    </w:p>
    <w:p w14:paraId="64F01597" w14:textId="77777777" w:rsidR="00535200" w:rsidRPr="00E960B1" w:rsidRDefault="00535200" w:rsidP="00535200">
      <w:pPr>
        <w:jc w:val="center"/>
        <w:rPr>
          <w:rFonts w:eastAsia="Arial Unicode MS"/>
          <w:szCs w:val="28"/>
        </w:rPr>
      </w:pPr>
    </w:p>
    <w:p w14:paraId="6979255C" w14:textId="77777777" w:rsidR="00535200" w:rsidRPr="00E960B1" w:rsidRDefault="00535200" w:rsidP="00535200">
      <w:pPr>
        <w:jc w:val="center"/>
        <w:rPr>
          <w:rFonts w:eastAsia="Arial Unicode MS"/>
          <w:szCs w:val="28"/>
        </w:rPr>
      </w:pPr>
    </w:p>
    <w:p w14:paraId="679B1CA7" w14:textId="77777777" w:rsidR="00535200" w:rsidRPr="00E960B1" w:rsidRDefault="00535200" w:rsidP="00535200">
      <w:pPr>
        <w:jc w:val="center"/>
        <w:rPr>
          <w:rFonts w:eastAsia="Arial Unicode MS"/>
          <w:szCs w:val="28"/>
        </w:rPr>
      </w:pPr>
    </w:p>
    <w:p w14:paraId="44A71187" w14:textId="77777777" w:rsidR="00535200" w:rsidRPr="00E960B1" w:rsidRDefault="00535200" w:rsidP="00535200">
      <w:pPr>
        <w:jc w:val="center"/>
        <w:rPr>
          <w:rFonts w:eastAsia="Arial Unicode MS"/>
          <w:szCs w:val="28"/>
        </w:rPr>
      </w:pPr>
    </w:p>
    <w:p w14:paraId="5858403B" w14:textId="77777777" w:rsidR="00535200" w:rsidRPr="00E960B1" w:rsidRDefault="00535200" w:rsidP="00535200">
      <w:pPr>
        <w:jc w:val="center"/>
        <w:rPr>
          <w:rFonts w:eastAsia="Arial Unicode MS"/>
          <w:szCs w:val="28"/>
        </w:rPr>
      </w:pPr>
    </w:p>
    <w:p w14:paraId="4CA50F9E" w14:textId="77777777" w:rsidR="00535200" w:rsidRPr="00E960B1" w:rsidRDefault="00535200" w:rsidP="00535200">
      <w:pPr>
        <w:jc w:val="center"/>
        <w:rPr>
          <w:rFonts w:eastAsia="Arial Unicode MS"/>
          <w:szCs w:val="28"/>
        </w:rPr>
      </w:pPr>
    </w:p>
    <w:p w14:paraId="735507B9" w14:textId="77777777" w:rsidR="00535200" w:rsidRPr="00E960B1" w:rsidRDefault="00535200" w:rsidP="00535200">
      <w:pPr>
        <w:jc w:val="center"/>
        <w:rPr>
          <w:rFonts w:eastAsia="Arial Unicode MS"/>
          <w:szCs w:val="28"/>
        </w:rPr>
      </w:pPr>
    </w:p>
    <w:p w14:paraId="2016308E" w14:textId="77777777" w:rsidR="00535200" w:rsidRPr="00E960B1" w:rsidRDefault="00535200" w:rsidP="00535200">
      <w:pPr>
        <w:jc w:val="center"/>
        <w:rPr>
          <w:rFonts w:eastAsia="Arial Unicode MS"/>
          <w:szCs w:val="28"/>
        </w:rPr>
      </w:pPr>
    </w:p>
    <w:p w14:paraId="0E51843E" w14:textId="77777777" w:rsidR="00535200" w:rsidRPr="00E960B1" w:rsidRDefault="00535200" w:rsidP="00535200">
      <w:pPr>
        <w:jc w:val="center"/>
        <w:rPr>
          <w:rFonts w:eastAsia="Arial Unicode MS"/>
          <w:szCs w:val="28"/>
        </w:rPr>
      </w:pPr>
    </w:p>
    <w:p w14:paraId="684AEB07" w14:textId="77777777" w:rsidR="00535200" w:rsidRPr="00E960B1" w:rsidRDefault="00535200" w:rsidP="00535200">
      <w:pPr>
        <w:jc w:val="center"/>
        <w:rPr>
          <w:rFonts w:eastAsia="Arial Unicode MS"/>
          <w:szCs w:val="28"/>
        </w:rPr>
      </w:pPr>
    </w:p>
    <w:p w14:paraId="1A81FBD4" w14:textId="77777777" w:rsidR="00535200" w:rsidRPr="00E960B1" w:rsidRDefault="00535200" w:rsidP="00535200">
      <w:pPr>
        <w:jc w:val="center"/>
        <w:rPr>
          <w:rFonts w:eastAsia="Arial Unicode MS"/>
          <w:sz w:val="28"/>
          <w:szCs w:val="28"/>
        </w:rPr>
      </w:pPr>
      <w:r w:rsidRPr="00E960B1">
        <w:rPr>
          <w:rFonts w:eastAsia="Arial Unicode MS"/>
          <w:sz w:val="28"/>
          <w:szCs w:val="28"/>
        </w:rPr>
        <w:t>Рис.1. Схема структуры выпускной квалификационной работы</w:t>
      </w:r>
    </w:p>
    <w:p w14:paraId="3B07EFBF" w14:textId="1C819EDC" w:rsidR="00535200" w:rsidRDefault="00535200" w:rsidP="00A858B6">
      <w:pPr>
        <w:pStyle w:val="Default"/>
        <w:spacing w:line="360" w:lineRule="auto"/>
        <w:ind w:firstLine="709"/>
        <w:jc w:val="both"/>
        <w:rPr>
          <w:i/>
          <w:color w:val="00B050"/>
          <w:sz w:val="28"/>
          <w:szCs w:val="28"/>
        </w:rPr>
      </w:pPr>
    </w:p>
    <w:p w14:paraId="33B81B97" w14:textId="50638E61" w:rsidR="00F81A00" w:rsidRPr="00F81A00" w:rsidRDefault="00F81A00" w:rsidP="00F81A00">
      <w:pPr>
        <w:pStyle w:val="Default"/>
        <w:widowControl w:val="0"/>
        <w:ind w:firstLine="567"/>
        <w:jc w:val="center"/>
        <w:rPr>
          <w:sz w:val="28"/>
          <w:szCs w:val="28"/>
        </w:rPr>
      </w:pPr>
      <w:r w:rsidRPr="00F81A00">
        <w:rPr>
          <w:sz w:val="28"/>
          <w:szCs w:val="28"/>
        </w:rPr>
        <w:t>Правила оформления выпускной квалификационной работы</w:t>
      </w:r>
    </w:p>
    <w:p w14:paraId="7A2508EC" w14:textId="2F16D609" w:rsidR="00F81A00" w:rsidRPr="006F62E8" w:rsidRDefault="00F81A00" w:rsidP="00F81A00">
      <w:pPr>
        <w:pStyle w:val="a5"/>
        <w:widowControl w:val="0"/>
        <w:ind w:left="0" w:firstLine="567"/>
        <w:jc w:val="both"/>
        <w:rPr>
          <w:b w:val="0"/>
          <w:szCs w:val="28"/>
        </w:rPr>
      </w:pPr>
      <w:r w:rsidRPr="006F62E8">
        <w:rPr>
          <w:b w:val="0"/>
          <w:szCs w:val="28"/>
        </w:rPr>
        <w:t>Выпускная квалификационная работа должна быть представлена в жестком переплете или специальной папке с наклеенной этикеткой размером 60х100 мм с указанием следующих обозначений:</w:t>
      </w:r>
    </w:p>
    <w:p w14:paraId="79D44E8D" w14:textId="77777777" w:rsidR="00F81A00" w:rsidRPr="00F81A00" w:rsidRDefault="00F81A00" w:rsidP="00F81A00">
      <w:pPr>
        <w:widowControl w:val="0"/>
        <w:ind w:firstLine="567"/>
        <w:jc w:val="both"/>
        <w:rPr>
          <w:snapToGrid w:val="0"/>
          <w:sz w:val="28"/>
          <w:szCs w:val="28"/>
        </w:rPr>
      </w:pPr>
      <w:r w:rsidRPr="00F81A00">
        <w:rPr>
          <w:snapToGrid w:val="0"/>
          <w:sz w:val="28"/>
          <w:szCs w:val="28"/>
        </w:rPr>
        <w:t>- фамилия, имя, отчество автора;</w:t>
      </w:r>
    </w:p>
    <w:p w14:paraId="67BB7566" w14:textId="613F210B" w:rsidR="00F81A00" w:rsidRDefault="00F81A00" w:rsidP="00F81A00">
      <w:pPr>
        <w:widowControl w:val="0"/>
        <w:numPr>
          <w:ilvl w:val="0"/>
          <w:numId w:val="33"/>
        </w:numPr>
        <w:tabs>
          <w:tab w:val="clear" w:pos="1069"/>
          <w:tab w:val="num" w:pos="709"/>
        </w:tabs>
        <w:ind w:left="0" w:firstLine="567"/>
        <w:jc w:val="both"/>
        <w:rPr>
          <w:snapToGrid w:val="0"/>
          <w:sz w:val="28"/>
          <w:szCs w:val="28"/>
        </w:rPr>
      </w:pPr>
      <w:r w:rsidRPr="00F81A00">
        <w:rPr>
          <w:snapToGrid w:val="0"/>
          <w:sz w:val="28"/>
          <w:szCs w:val="28"/>
        </w:rPr>
        <w:t xml:space="preserve">название темы работы с указанием организации. Образец оформления этикетки </w:t>
      </w:r>
      <w:r>
        <w:rPr>
          <w:snapToGrid w:val="0"/>
          <w:sz w:val="28"/>
          <w:szCs w:val="28"/>
        </w:rPr>
        <w:t>приведен</w:t>
      </w:r>
      <w:r w:rsidRPr="00F81A00">
        <w:rPr>
          <w:snapToGrid w:val="0"/>
          <w:sz w:val="28"/>
          <w:szCs w:val="28"/>
        </w:rPr>
        <w:t xml:space="preserve"> </w:t>
      </w:r>
      <w:r>
        <w:rPr>
          <w:snapToGrid w:val="0"/>
          <w:sz w:val="28"/>
          <w:szCs w:val="28"/>
        </w:rPr>
        <w:t>ниже:</w:t>
      </w:r>
    </w:p>
    <w:p w14:paraId="1F46C7CB" w14:textId="3531E096" w:rsidR="00F81A00" w:rsidRPr="00E960B1" w:rsidRDefault="00F81A00" w:rsidP="00F81A00">
      <w:pPr>
        <w:pStyle w:val="af7"/>
        <w:ind w:firstLine="567"/>
      </w:pPr>
      <w:r>
        <w:t xml:space="preserve">    </w:t>
      </w:r>
      <w:r w:rsidRPr="00E960B1">
        <w:t xml:space="preserve">                                                      10 см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6"/>
        <w:gridCol w:w="623"/>
      </w:tblGrid>
      <w:tr w:rsidR="00F81A00" w:rsidRPr="00E960B1" w14:paraId="5A55F564" w14:textId="77777777" w:rsidTr="008839CC">
        <w:trPr>
          <w:cantSplit/>
          <w:jc w:val="center"/>
        </w:trPr>
        <w:tc>
          <w:tcPr>
            <w:tcW w:w="5446" w:type="dxa"/>
            <w:tcBorders>
              <w:right w:val="nil"/>
            </w:tcBorders>
          </w:tcPr>
          <w:p w14:paraId="2C8E5393" w14:textId="77777777" w:rsidR="00F81A00" w:rsidRPr="001A2526" w:rsidRDefault="00F81A00" w:rsidP="008839CC">
            <w:pPr>
              <w:pStyle w:val="4"/>
              <w:jc w:val="center"/>
              <w:rPr>
                <w:rFonts w:ascii="Times New Roman" w:hAnsi="Times New Roman" w:cs="Times New Roman"/>
                <w:b/>
                <w:i w:val="0"/>
                <w:color w:val="auto"/>
              </w:rPr>
            </w:pPr>
            <w:r w:rsidRPr="001A2526">
              <w:rPr>
                <w:rFonts w:ascii="Times New Roman" w:hAnsi="Times New Roman" w:cs="Times New Roman"/>
                <w:b/>
                <w:i w:val="0"/>
                <w:color w:val="auto"/>
              </w:rPr>
              <w:t>Учетно-экономический факультет</w:t>
            </w:r>
          </w:p>
          <w:p w14:paraId="6B28F283" w14:textId="77777777" w:rsidR="00F81A00" w:rsidRPr="00E960B1" w:rsidRDefault="00F81A00" w:rsidP="008839CC">
            <w:pPr>
              <w:pStyle w:val="3"/>
            </w:pPr>
          </w:p>
          <w:p w14:paraId="1CEC69B4" w14:textId="77777777" w:rsidR="00F81A00" w:rsidRPr="00E960B1" w:rsidRDefault="00F81A00" w:rsidP="008839CC">
            <w:pPr>
              <w:jc w:val="center"/>
              <w:rPr>
                <w:b/>
                <w:sz w:val="28"/>
              </w:rPr>
            </w:pPr>
            <w:r w:rsidRPr="00E960B1">
              <w:rPr>
                <w:b/>
                <w:sz w:val="28"/>
              </w:rPr>
              <w:t>Таран С.А.</w:t>
            </w:r>
          </w:p>
          <w:p w14:paraId="349FD743" w14:textId="77777777" w:rsidR="00F81A00" w:rsidRPr="00E960B1" w:rsidRDefault="00F81A00" w:rsidP="008839CC">
            <w:pPr>
              <w:jc w:val="center"/>
              <w:rPr>
                <w:b/>
                <w:sz w:val="28"/>
              </w:rPr>
            </w:pPr>
          </w:p>
          <w:p w14:paraId="7311FA02" w14:textId="2CD9F678" w:rsidR="00F81A00" w:rsidRPr="00E960B1" w:rsidRDefault="00F81A00" w:rsidP="008839CC">
            <w:pPr>
              <w:jc w:val="center"/>
              <w:rPr>
                <w:b/>
              </w:rPr>
            </w:pPr>
            <w:r w:rsidRPr="00E960B1">
              <w:rPr>
                <w:b/>
                <w:sz w:val="28"/>
              </w:rPr>
              <w:t xml:space="preserve">Тема: </w:t>
            </w:r>
            <w:r w:rsidRPr="00E960B1">
              <w:rPr>
                <w:b/>
              </w:rPr>
              <w:t>«ХАРАКТЕРИСТИКА БУХГАЛТЕРСКОЙ ОТЧЕТНОСТИ И МЕТОДИКА ЭКОНОМИЧЕСКОГО АНАЛИЗА ОСНОВНЫХ ПОКАЗАТЕЛЕЙ ДЕЯТЕЛЬНОСТИ ОРГАНИЗАЦИИ»</w:t>
            </w:r>
          </w:p>
          <w:p w14:paraId="13B1024F" w14:textId="77777777" w:rsidR="00F81A00" w:rsidRPr="00E960B1" w:rsidRDefault="00F81A00" w:rsidP="008839CC">
            <w:pPr>
              <w:jc w:val="center"/>
              <w:rPr>
                <w:b/>
                <w:sz w:val="28"/>
              </w:rPr>
            </w:pPr>
            <w:r w:rsidRPr="00E960B1">
              <w:rPr>
                <w:b/>
                <w:sz w:val="28"/>
              </w:rPr>
              <w:t>(на материалах ЗАО «Сальский винзавод» г. Сальск, Ростовской области)</w:t>
            </w:r>
          </w:p>
        </w:tc>
        <w:tc>
          <w:tcPr>
            <w:tcW w:w="623" w:type="dxa"/>
            <w:tcBorders>
              <w:top w:val="single" w:sz="4" w:space="0" w:color="auto"/>
              <w:left w:val="single" w:sz="4" w:space="0" w:color="auto"/>
              <w:bottom w:val="single" w:sz="4" w:space="0" w:color="auto"/>
              <w:right w:val="nil"/>
            </w:tcBorders>
          </w:tcPr>
          <w:p w14:paraId="08B2539D" w14:textId="77777777" w:rsidR="00F81A00" w:rsidRPr="00E960B1" w:rsidRDefault="00F81A00" w:rsidP="008839CC">
            <w:pPr>
              <w:jc w:val="center"/>
            </w:pPr>
          </w:p>
          <w:p w14:paraId="3C3E6961" w14:textId="77777777" w:rsidR="00F81A00" w:rsidRPr="00E960B1" w:rsidRDefault="00F81A00" w:rsidP="008839CC">
            <w:pPr>
              <w:jc w:val="center"/>
            </w:pPr>
          </w:p>
          <w:p w14:paraId="415D82AF" w14:textId="77777777" w:rsidR="00F81A00" w:rsidRPr="00E960B1" w:rsidRDefault="00F81A00" w:rsidP="008839CC">
            <w:pPr>
              <w:jc w:val="center"/>
            </w:pPr>
          </w:p>
          <w:p w14:paraId="3B6B4240" w14:textId="77777777" w:rsidR="00F81A00" w:rsidRPr="00E960B1" w:rsidRDefault="00F81A00" w:rsidP="008839CC">
            <w:pPr>
              <w:jc w:val="center"/>
            </w:pPr>
          </w:p>
          <w:p w14:paraId="1CD96074" w14:textId="77777777" w:rsidR="00F81A00" w:rsidRPr="00E960B1" w:rsidRDefault="00F81A00" w:rsidP="008839CC">
            <w:pPr>
              <w:jc w:val="center"/>
            </w:pPr>
            <w:r w:rsidRPr="00E960B1">
              <w:t>6 см</w:t>
            </w:r>
          </w:p>
        </w:tc>
      </w:tr>
    </w:tbl>
    <w:p w14:paraId="60D66B23" w14:textId="1D93B1D5" w:rsidR="00F81A00" w:rsidRPr="006F62E8" w:rsidRDefault="00F81A00" w:rsidP="00F81A00">
      <w:pPr>
        <w:widowControl w:val="0"/>
        <w:ind w:left="567"/>
        <w:jc w:val="center"/>
        <w:rPr>
          <w:snapToGrid w:val="0"/>
          <w:sz w:val="28"/>
          <w:szCs w:val="28"/>
        </w:rPr>
      </w:pPr>
    </w:p>
    <w:p w14:paraId="1CD8F78E" w14:textId="0A289B97" w:rsidR="00F81A00" w:rsidRPr="006F62E8" w:rsidRDefault="00F81A00" w:rsidP="00F81A00">
      <w:pPr>
        <w:pStyle w:val="a5"/>
        <w:widowControl w:val="0"/>
        <w:ind w:left="0" w:firstLine="567"/>
        <w:jc w:val="both"/>
        <w:rPr>
          <w:b w:val="0"/>
          <w:szCs w:val="28"/>
        </w:rPr>
      </w:pPr>
      <w:r w:rsidRPr="006F62E8">
        <w:rPr>
          <w:b w:val="0"/>
          <w:szCs w:val="28"/>
        </w:rPr>
        <w:t>Повреждение листов выпускной квалификационной работы, помарки и следы не полностью удаленного прежнего текста, зачеркивания не допускаются.</w:t>
      </w:r>
    </w:p>
    <w:p w14:paraId="4A9DD442" w14:textId="77777777" w:rsidR="00F81A00" w:rsidRPr="00F81A00" w:rsidRDefault="00F81A00" w:rsidP="00F81A00">
      <w:pPr>
        <w:widowControl w:val="0"/>
        <w:ind w:firstLine="567"/>
        <w:jc w:val="both"/>
        <w:rPr>
          <w:snapToGrid w:val="0"/>
          <w:sz w:val="28"/>
          <w:szCs w:val="28"/>
        </w:rPr>
      </w:pPr>
      <w:r w:rsidRPr="00F81A00">
        <w:rPr>
          <w:snapToGrid w:val="0"/>
          <w:sz w:val="28"/>
          <w:szCs w:val="28"/>
        </w:rPr>
        <w:t>Текст работы должен быть аккуратно оформлен и экономически грамотно изложен с учетом требований современной орфографии.</w:t>
      </w:r>
    </w:p>
    <w:p w14:paraId="23E4C15E" w14:textId="75B0499F" w:rsidR="00F81A00" w:rsidRPr="00F81A00" w:rsidRDefault="00F81A00" w:rsidP="00F81A00">
      <w:pPr>
        <w:widowControl w:val="0"/>
        <w:ind w:firstLine="567"/>
        <w:jc w:val="both"/>
        <w:rPr>
          <w:snapToGrid w:val="0"/>
          <w:sz w:val="28"/>
          <w:szCs w:val="28"/>
          <w:u w:val="single"/>
        </w:rPr>
      </w:pPr>
      <w:r w:rsidRPr="00F81A00">
        <w:rPr>
          <w:b/>
          <w:snapToGrid w:val="0"/>
          <w:sz w:val="28"/>
          <w:szCs w:val="28"/>
        </w:rPr>
        <w:t>Размеры полей.</w:t>
      </w:r>
      <w:r w:rsidRPr="00F81A00">
        <w:rPr>
          <w:snapToGrid w:val="0"/>
          <w:sz w:val="28"/>
          <w:szCs w:val="28"/>
        </w:rPr>
        <w:t xml:space="preserve"> Все листы работы (текстовые, табличные) должны быть выполнены с соблюдением следующих </w:t>
      </w:r>
      <w:r w:rsidRPr="00F81A00">
        <w:rPr>
          <w:b/>
          <w:snapToGrid w:val="0"/>
          <w:sz w:val="28"/>
          <w:szCs w:val="28"/>
        </w:rPr>
        <w:t>минимальных</w:t>
      </w:r>
      <w:r w:rsidRPr="00F81A00">
        <w:rPr>
          <w:snapToGrid w:val="0"/>
          <w:sz w:val="28"/>
          <w:szCs w:val="28"/>
        </w:rPr>
        <w:t xml:space="preserve"> размеров полей: с левой стороны </w:t>
      </w:r>
      <w:r w:rsidR="001A2526">
        <w:rPr>
          <w:snapToGrid w:val="0"/>
          <w:sz w:val="28"/>
          <w:szCs w:val="28"/>
        </w:rPr>
        <w:t>–</w:t>
      </w:r>
      <w:r w:rsidRPr="00F81A00">
        <w:rPr>
          <w:snapToGrid w:val="0"/>
          <w:sz w:val="28"/>
          <w:szCs w:val="28"/>
        </w:rPr>
        <w:t xml:space="preserve"> 30 мм; правой </w:t>
      </w:r>
      <w:r w:rsidR="001A2526">
        <w:rPr>
          <w:snapToGrid w:val="0"/>
          <w:sz w:val="28"/>
          <w:szCs w:val="28"/>
        </w:rPr>
        <w:t>–</w:t>
      </w:r>
      <w:r w:rsidRPr="00F81A00">
        <w:rPr>
          <w:snapToGrid w:val="0"/>
          <w:sz w:val="28"/>
          <w:szCs w:val="28"/>
        </w:rPr>
        <w:t xml:space="preserve"> не менее 10 мм; сверху </w:t>
      </w:r>
      <w:r w:rsidR="001A2526">
        <w:rPr>
          <w:snapToGrid w:val="0"/>
          <w:sz w:val="28"/>
          <w:szCs w:val="28"/>
        </w:rPr>
        <w:t>–</w:t>
      </w:r>
      <w:r w:rsidRPr="00F81A00">
        <w:rPr>
          <w:snapToGrid w:val="0"/>
          <w:sz w:val="28"/>
          <w:szCs w:val="28"/>
        </w:rPr>
        <w:t xml:space="preserve"> и снизу </w:t>
      </w:r>
      <w:r w:rsidR="001A2526">
        <w:rPr>
          <w:snapToGrid w:val="0"/>
          <w:sz w:val="28"/>
          <w:szCs w:val="28"/>
        </w:rPr>
        <w:t>–</w:t>
      </w:r>
      <w:r w:rsidRPr="00F81A00">
        <w:rPr>
          <w:snapToGrid w:val="0"/>
          <w:sz w:val="28"/>
          <w:szCs w:val="28"/>
        </w:rPr>
        <w:t xml:space="preserve"> 20 мм. </w:t>
      </w:r>
      <w:r w:rsidRPr="00F81A00">
        <w:rPr>
          <w:snapToGrid w:val="0"/>
          <w:sz w:val="28"/>
          <w:szCs w:val="28"/>
          <w:u w:val="single"/>
        </w:rPr>
        <w:t>При этом текст рамкой не очерчивается.</w:t>
      </w:r>
    </w:p>
    <w:p w14:paraId="19DB0160" w14:textId="22332B63" w:rsidR="00F81A00" w:rsidRPr="00F81A00" w:rsidRDefault="00F81A00" w:rsidP="00F81A00">
      <w:pPr>
        <w:pStyle w:val="23"/>
        <w:widowControl w:val="0"/>
        <w:spacing w:after="0" w:line="240" w:lineRule="auto"/>
        <w:ind w:left="0" w:firstLine="567"/>
        <w:jc w:val="both"/>
        <w:rPr>
          <w:sz w:val="28"/>
          <w:szCs w:val="28"/>
        </w:rPr>
      </w:pPr>
      <w:r w:rsidRPr="00F81A00">
        <w:rPr>
          <w:b/>
          <w:sz w:val="28"/>
          <w:szCs w:val="28"/>
        </w:rPr>
        <w:t xml:space="preserve">Нумерация страниц. </w:t>
      </w:r>
      <w:r w:rsidRPr="00F81A00">
        <w:rPr>
          <w:sz w:val="28"/>
          <w:szCs w:val="28"/>
        </w:rPr>
        <w:t xml:space="preserve">Нумерация страниц должна быть сквозной и включать титульный лист и приложения. Номер страницы </w:t>
      </w:r>
      <w:r w:rsidRPr="00F81A00">
        <w:rPr>
          <w:sz w:val="28"/>
          <w:szCs w:val="28"/>
          <w:u w:val="single"/>
        </w:rPr>
        <w:t>ставится вверху</w:t>
      </w:r>
      <w:r w:rsidRPr="00F81A00">
        <w:rPr>
          <w:sz w:val="28"/>
          <w:szCs w:val="28"/>
        </w:rPr>
        <w:t xml:space="preserve"> посредине листа арабскими цифрами или в правом углу, начиная с текстовой части «Введения», со страницы под номером 3. Первой страницей считается "титульный лист", за ним прилагается "Содержание" или "Оглавление" работы </w:t>
      </w:r>
      <w:r w:rsidR="001A2526">
        <w:rPr>
          <w:sz w:val="28"/>
          <w:szCs w:val="28"/>
        </w:rPr>
        <w:t>–</w:t>
      </w:r>
      <w:r w:rsidRPr="00F81A00">
        <w:rPr>
          <w:sz w:val="28"/>
          <w:szCs w:val="28"/>
        </w:rPr>
        <w:t xml:space="preserve"> на этих листах не проставляется номер страницы, но они включаются в общую нумерацию работы, далее начало текста "Введения". Поэтому указание страниц начинается не раньше 3-го номера.</w:t>
      </w:r>
    </w:p>
    <w:p w14:paraId="01D08BA2" w14:textId="77777777" w:rsidR="00F81A00" w:rsidRPr="00F81A00" w:rsidRDefault="00F81A00" w:rsidP="00F81A00">
      <w:pPr>
        <w:widowControl w:val="0"/>
        <w:ind w:firstLine="567"/>
        <w:jc w:val="both"/>
        <w:rPr>
          <w:snapToGrid w:val="0"/>
          <w:sz w:val="28"/>
          <w:szCs w:val="28"/>
        </w:rPr>
      </w:pPr>
      <w:r w:rsidRPr="00F81A00">
        <w:rPr>
          <w:snapToGrid w:val="0"/>
          <w:sz w:val="28"/>
          <w:szCs w:val="28"/>
        </w:rPr>
        <w:t>Распечатки с ЭВМ и другие приложения должны соответствовать формату А4, т.е. могут разрезаться в пределах указанного формата. Помещают их в раздел "ПРИЛОЖЕНИЯ" и включают в общую нумерацию страниц работы.</w:t>
      </w:r>
    </w:p>
    <w:p w14:paraId="38896B77" w14:textId="73E4A191" w:rsidR="00F81A00" w:rsidRPr="00F81A00" w:rsidRDefault="00F81A00" w:rsidP="00F81A00">
      <w:pPr>
        <w:widowControl w:val="0"/>
        <w:ind w:firstLine="567"/>
        <w:jc w:val="both"/>
        <w:rPr>
          <w:snapToGrid w:val="0"/>
          <w:sz w:val="28"/>
          <w:szCs w:val="28"/>
        </w:rPr>
      </w:pPr>
      <w:r w:rsidRPr="00F81A00">
        <w:rPr>
          <w:b/>
          <w:snapToGrid w:val="0"/>
          <w:sz w:val="28"/>
          <w:szCs w:val="28"/>
        </w:rPr>
        <w:t xml:space="preserve">Титульный лист. </w:t>
      </w:r>
      <w:r w:rsidRPr="00F81A00">
        <w:rPr>
          <w:snapToGrid w:val="0"/>
          <w:sz w:val="28"/>
          <w:szCs w:val="28"/>
        </w:rPr>
        <w:t>Титульный лист выполняется на белой бумаге формата А 4. чертежным шрифтом по ГОСТ 2.304-81 или на компьютере. Используется шрифт 7 и 5 мм.</w:t>
      </w:r>
    </w:p>
    <w:p w14:paraId="0AEC951E" w14:textId="4EE6D256" w:rsidR="00F81A00" w:rsidRPr="00F81A00" w:rsidRDefault="00F81A00" w:rsidP="00F81A00">
      <w:pPr>
        <w:widowControl w:val="0"/>
        <w:ind w:firstLine="567"/>
        <w:jc w:val="both"/>
        <w:rPr>
          <w:snapToGrid w:val="0"/>
          <w:sz w:val="28"/>
          <w:szCs w:val="28"/>
        </w:rPr>
      </w:pPr>
      <w:r w:rsidRPr="00F81A00">
        <w:rPr>
          <w:snapToGrid w:val="0"/>
          <w:sz w:val="28"/>
          <w:szCs w:val="28"/>
        </w:rPr>
        <w:t xml:space="preserve">Шрифт 5 мм </w:t>
      </w:r>
      <w:r w:rsidR="001A2526">
        <w:rPr>
          <w:snapToGrid w:val="0"/>
          <w:sz w:val="28"/>
          <w:szCs w:val="28"/>
        </w:rPr>
        <w:t>–</w:t>
      </w:r>
      <w:r w:rsidRPr="00F81A00">
        <w:rPr>
          <w:snapToGrid w:val="0"/>
          <w:sz w:val="28"/>
          <w:szCs w:val="28"/>
        </w:rPr>
        <w:t xml:space="preserve"> для всех остальных надписей.</w:t>
      </w:r>
    </w:p>
    <w:p w14:paraId="3121650F"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Размеры полей титульного листа общепринятые. </w:t>
      </w:r>
    </w:p>
    <w:p w14:paraId="692EBD06" w14:textId="08EB7A08" w:rsidR="00F81A00" w:rsidRPr="00F81A00" w:rsidRDefault="00F81A00" w:rsidP="00F81A00">
      <w:pPr>
        <w:widowControl w:val="0"/>
        <w:ind w:firstLine="567"/>
        <w:jc w:val="both"/>
        <w:rPr>
          <w:snapToGrid w:val="0"/>
          <w:sz w:val="28"/>
          <w:szCs w:val="28"/>
        </w:rPr>
      </w:pPr>
      <w:r w:rsidRPr="00F81A00">
        <w:rPr>
          <w:snapToGrid w:val="0"/>
          <w:sz w:val="28"/>
          <w:szCs w:val="28"/>
        </w:rPr>
        <w:t>Перенос слов</w:t>
      </w:r>
      <w:r w:rsidRPr="00F81A00">
        <w:rPr>
          <w:smallCaps/>
          <w:snapToGrid w:val="0"/>
          <w:sz w:val="28"/>
          <w:szCs w:val="28"/>
        </w:rPr>
        <w:t xml:space="preserve"> </w:t>
      </w:r>
      <w:r w:rsidRPr="00F81A00">
        <w:rPr>
          <w:snapToGrid w:val="0"/>
          <w:sz w:val="28"/>
          <w:szCs w:val="28"/>
        </w:rPr>
        <w:t xml:space="preserve">на титульном листе </w:t>
      </w:r>
      <w:r w:rsidRPr="00F81A00">
        <w:rPr>
          <w:snapToGrid w:val="0"/>
          <w:sz w:val="28"/>
          <w:szCs w:val="28"/>
          <w:u w:val="single"/>
        </w:rPr>
        <w:t>не разрешается</w:t>
      </w:r>
      <w:r w:rsidR="006F62E8">
        <w:rPr>
          <w:snapToGrid w:val="0"/>
          <w:sz w:val="28"/>
          <w:szCs w:val="28"/>
          <w:u w:val="single"/>
        </w:rPr>
        <w:t>,</w:t>
      </w:r>
      <w:r w:rsidRPr="00F81A00">
        <w:rPr>
          <w:snapToGrid w:val="0"/>
          <w:sz w:val="28"/>
          <w:szCs w:val="28"/>
        </w:rPr>
        <w:t xml:space="preserve"> и точка в конце заголовков и названий не ставится.</w:t>
      </w:r>
    </w:p>
    <w:p w14:paraId="41168172" w14:textId="77777777" w:rsidR="00F81A00" w:rsidRPr="00F81A00" w:rsidRDefault="00F81A00" w:rsidP="00F81A00">
      <w:pPr>
        <w:widowControl w:val="0"/>
        <w:ind w:firstLine="567"/>
        <w:jc w:val="both"/>
        <w:rPr>
          <w:snapToGrid w:val="0"/>
          <w:sz w:val="28"/>
          <w:szCs w:val="28"/>
        </w:rPr>
      </w:pPr>
      <w:r w:rsidRPr="00F81A00">
        <w:rPr>
          <w:snapToGrid w:val="0"/>
          <w:sz w:val="28"/>
          <w:szCs w:val="28"/>
        </w:rPr>
        <w:t>В самом нижнем поле титульного листа по центру указывается место (город) выполнения работы и год ее завершения.</w:t>
      </w:r>
    </w:p>
    <w:p w14:paraId="1770CC55" w14:textId="49861902" w:rsidR="00F81A00" w:rsidRPr="00F81A00" w:rsidRDefault="00F81A00" w:rsidP="00F81A00">
      <w:pPr>
        <w:widowControl w:val="0"/>
        <w:ind w:firstLine="567"/>
        <w:jc w:val="both"/>
        <w:rPr>
          <w:snapToGrid w:val="0"/>
          <w:sz w:val="28"/>
          <w:szCs w:val="28"/>
        </w:rPr>
      </w:pPr>
      <w:r w:rsidRPr="00F81A00">
        <w:rPr>
          <w:snapToGrid w:val="0"/>
          <w:sz w:val="28"/>
          <w:szCs w:val="28"/>
        </w:rPr>
        <w:t>ТИТУЛЬН</w:t>
      </w:r>
      <w:r w:rsidR="001A2526">
        <w:rPr>
          <w:snapToGrid w:val="0"/>
          <w:sz w:val="28"/>
          <w:szCs w:val="28"/>
        </w:rPr>
        <w:t>ЫЙ</w:t>
      </w:r>
      <w:r w:rsidRPr="00F81A00">
        <w:rPr>
          <w:snapToGrid w:val="0"/>
          <w:sz w:val="28"/>
          <w:szCs w:val="28"/>
        </w:rPr>
        <w:t xml:space="preserve"> ЛИСТ выпускной квалификационной работы </w:t>
      </w:r>
      <w:r w:rsidR="001A2526" w:rsidRPr="006F62E8">
        <w:rPr>
          <w:i/>
          <w:sz w:val="28"/>
          <w:szCs w:val="28"/>
          <w:u w:val="single"/>
        </w:rPr>
        <w:t>единый по всему ВУЗу</w:t>
      </w:r>
      <w:r w:rsidRPr="006F62E8">
        <w:rPr>
          <w:snapToGrid w:val="0"/>
          <w:sz w:val="28"/>
          <w:szCs w:val="28"/>
          <w:u w:val="single"/>
        </w:rPr>
        <w:t>.</w:t>
      </w:r>
    </w:p>
    <w:p w14:paraId="5D5B8B28" w14:textId="034D653D" w:rsidR="00F81A00" w:rsidRPr="00F81A00" w:rsidRDefault="00F81A00" w:rsidP="00F81A00">
      <w:pPr>
        <w:widowControl w:val="0"/>
        <w:ind w:firstLine="567"/>
        <w:jc w:val="both"/>
        <w:rPr>
          <w:snapToGrid w:val="0"/>
          <w:sz w:val="28"/>
          <w:szCs w:val="28"/>
        </w:rPr>
      </w:pPr>
      <w:r w:rsidRPr="00F81A00">
        <w:rPr>
          <w:b/>
          <w:snapToGrid w:val="0"/>
          <w:sz w:val="28"/>
          <w:szCs w:val="28"/>
        </w:rPr>
        <w:t xml:space="preserve">Задание на выполнение выпускной квалификационной работы. </w:t>
      </w:r>
      <w:r w:rsidRPr="00F81A00">
        <w:rPr>
          <w:snapToGrid w:val="0"/>
          <w:sz w:val="28"/>
          <w:szCs w:val="28"/>
        </w:rPr>
        <w:t>Задание</w:t>
      </w:r>
      <w:r w:rsidRPr="00F81A00">
        <w:rPr>
          <w:b/>
          <w:snapToGrid w:val="0"/>
          <w:sz w:val="28"/>
          <w:szCs w:val="28"/>
        </w:rPr>
        <w:t xml:space="preserve"> </w:t>
      </w:r>
      <w:r w:rsidRPr="00F81A00">
        <w:rPr>
          <w:snapToGrid w:val="0"/>
          <w:sz w:val="28"/>
          <w:szCs w:val="28"/>
        </w:rPr>
        <w:t>на выполнение выпускной квалификационной работы в свободном виде прилагается в папке текстовых документов. Задание разрабатывается руководителем работы совместно со студентом до начала преддипломной практики.</w:t>
      </w:r>
    </w:p>
    <w:p w14:paraId="1BF652CD" w14:textId="54CB4FFE" w:rsidR="00F81A00" w:rsidRPr="00F81A00" w:rsidRDefault="00F81A00" w:rsidP="00F81A00">
      <w:pPr>
        <w:widowControl w:val="0"/>
        <w:ind w:firstLine="567"/>
        <w:jc w:val="both"/>
        <w:rPr>
          <w:smallCaps/>
          <w:snapToGrid w:val="0"/>
          <w:sz w:val="28"/>
          <w:szCs w:val="28"/>
        </w:rPr>
      </w:pPr>
      <w:r w:rsidRPr="00F81A00">
        <w:rPr>
          <w:b/>
          <w:snapToGrid w:val="0"/>
          <w:sz w:val="28"/>
          <w:szCs w:val="28"/>
        </w:rPr>
        <w:t>Содержание (оглавление).</w:t>
      </w:r>
      <w:r w:rsidRPr="00F81A00">
        <w:rPr>
          <w:snapToGrid w:val="0"/>
          <w:sz w:val="28"/>
          <w:szCs w:val="28"/>
        </w:rPr>
        <w:t xml:space="preserve"> Содержание (оглавление) дается в виде перечня основных вопросов</w:t>
      </w:r>
      <w:r w:rsidR="001A2526">
        <w:rPr>
          <w:snapToGrid w:val="0"/>
          <w:sz w:val="28"/>
          <w:szCs w:val="28"/>
        </w:rPr>
        <w:t>,</w:t>
      </w:r>
      <w:r w:rsidRPr="00F81A00">
        <w:rPr>
          <w:snapToGrid w:val="0"/>
          <w:sz w:val="28"/>
          <w:szCs w:val="28"/>
        </w:rPr>
        <w:t xml:space="preserve"> содержащихся в выпускной квалификационной работе. «Содержание» включает наименования всех заголовков, глав, </w:t>
      </w:r>
      <w:r w:rsidRPr="00F81A00">
        <w:rPr>
          <w:sz w:val="28"/>
          <w:szCs w:val="28"/>
        </w:rPr>
        <w:t>параграфов</w:t>
      </w:r>
      <w:r w:rsidRPr="00F81A00">
        <w:rPr>
          <w:snapToGrid w:val="0"/>
          <w:sz w:val="28"/>
          <w:szCs w:val="28"/>
        </w:rPr>
        <w:t xml:space="preserve"> и пунктов (если они имеют наименование) с указанием номера страниц, на которых размещается начало материала раздела, главы, </w:t>
      </w:r>
      <w:r w:rsidRPr="00F81A00">
        <w:rPr>
          <w:sz w:val="28"/>
          <w:szCs w:val="28"/>
        </w:rPr>
        <w:t>параграфы</w:t>
      </w:r>
      <w:r w:rsidRPr="00F81A00">
        <w:rPr>
          <w:snapToGrid w:val="0"/>
          <w:sz w:val="28"/>
          <w:szCs w:val="28"/>
        </w:rPr>
        <w:t>, пункта</w:t>
      </w:r>
      <w:r w:rsidRPr="00F81A00">
        <w:rPr>
          <w:smallCaps/>
          <w:snapToGrid w:val="0"/>
          <w:sz w:val="28"/>
          <w:szCs w:val="28"/>
        </w:rPr>
        <w:t>.</w:t>
      </w:r>
    </w:p>
    <w:p w14:paraId="53D35112" w14:textId="2B42BC0F" w:rsidR="00F81A00" w:rsidRPr="00F81A00" w:rsidRDefault="00F81A00" w:rsidP="00F81A00">
      <w:pPr>
        <w:widowControl w:val="0"/>
        <w:ind w:firstLine="567"/>
        <w:jc w:val="both"/>
        <w:rPr>
          <w:snapToGrid w:val="0"/>
          <w:sz w:val="28"/>
          <w:szCs w:val="28"/>
        </w:rPr>
      </w:pPr>
      <w:r w:rsidRPr="00F81A00">
        <w:rPr>
          <w:snapToGrid w:val="0"/>
          <w:sz w:val="28"/>
          <w:szCs w:val="28"/>
        </w:rPr>
        <w:t>Слова: «ВВЕДЕНИЕ», «ЗАКЛЮЧЕНИЕ», «ПРИЛОЖЕНИЯ», «СПИСОК ИСПОЛЬЗОВАННЫХ ИСТОЧНИКОВ» служат заголовками соответствующих разделов и не нумеруются, используется шрифт 7 мм.</w:t>
      </w:r>
    </w:p>
    <w:p w14:paraId="6CDA0E21" w14:textId="2016235E" w:rsidR="00F81A00" w:rsidRPr="00F81A00" w:rsidRDefault="00F81A00" w:rsidP="00F81A00">
      <w:pPr>
        <w:widowControl w:val="0"/>
        <w:ind w:firstLine="567"/>
        <w:jc w:val="both"/>
        <w:rPr>
          <w:snapToGrid w:val="0"/>
          <w:sz w:val="28"/>
          <w:szCs w:val="28"/>
        </w:rPr>
      </w:pPr>
      <w:r w:rsidRPr="00F81A00">
        <w:rPr>
          <w:snapToGrid w:val="0"/>
          <w:sz w:val="28"/>
          <w:szCs w:val="28"/>
        </w:rPr>
        <w:t xml:space="preserve">Названия заголовков соответствующих разделов или глав, а также слово </w:t>
      </w:r>
      <w:r w:rsidRPr="00F81A00">
        <w:rPr>
          <w:smallCaps/>
          <w:snapToGrid w:val="0"/>
          <w:sz w:val="28"/>
          <w:szCs w:val="28"/>
        </w:rPr>
        <w:t xml:space="preserve">«ГЛАВА» </w:t>
      </w:r>
      <w:r w:rsidRPr="00F81A00">
        <w:rPr>
          <w:snapToGrid w:val="0"/>
          <w:sz w:val="28"/>
          <w:szCs w:val="28"/>
        </w:rPr>
        <w:t xml:space="preserve">пишутся шрифтом 7 мм (заглавными буквами, 14 шрифтом). Остальные названия </w:t>
      </w:r>
      <w:r w:rsidR="001A2526">
        <w:rPr>
          <w:snapToGrid w:val="0"/>
          <w:sz w:val="28"/>
          <w:szCs w:val="28"/>
        </w:rPr>
        <w:t>–</w:t>
      </w:r>
      <w:r w:rsidRPr="00F81A00">
        <w:rPr>
          <w:snapToGrid w:val="0"/>
          <w:sz w:val="28"/>
          <w:szCs w:val="28"/>
        </w:rPr>
        <w:t xml:space="preserve"> строчными буквами. Главы и параграфы нумеруются арабскими цифрами.</w:t>
      </w:r>
    </w:p>
    <w:p w14:paraId="045D0C17" w14:textId="54492E81" w:rsidR="00F81A00" w:rsidRPr="00F81A00" w:rsidRDefault="00F81A00" w:rsidP="00F81A00">
      <w:pPr>
        <w:widowControl w:val="0"/>
        <w:ind w:firstLine="567"/>
        <w:jc w:val="both"/>
        <w:rPr>
          <w:snapToGrid w:val="0"/>
          <w:sz w:val="28"/>
          <w:szCs w:val="28"/>
        </w:rPr>
      </w:pPr>
      <w:r w:rsidRPr="00F81A00">
        <w:rPr>
          <w:b/>
          <w:snapToGrid w:val="0"/>
          <w:sz w:val="28"/>
          <w:szCs w:val="28"/>
        </w:rPr>
        <w:t xml:space="preserve">Перечень условных обозначений. </w:t>
      </w:r>
      <w:r w:rsidRPr="00F81A00">
        <w:rPr>
          <w:snapToGrid w:val="0"/>
          <w:sz w:val="28"/>
          <w:szCs w:val="28"/>
        </w:rPr>
        <w:t xml:space="preserve">Если в работе используется </w:t>
      </w:r>
      <w:r w:rsidRPr="00F81A00">
        <w:rPr>
          <w:snapToGrid w:val="0"/>
          <w:sz w:val="28"/>
          <w:szCs w:val="28"/>
          <w:u w:val="single"/>
        </w:rPr>
        <w:t>специфическая</w:t>
      </w:r>
      <w:r w:rsidRPr="00F81A00">
        <w:rPr>
          <w:snapToGrid w:val="0"/>
          <w:sz w:val="28"/>
          <w:szCs w:val="28"/>
        </w:rPr>
        <w:t xml:space="preserve"> терминология, а также употребляются </w:t>
      </w:r>
      <w:r w:rsidRPr="00F81A00">
        <w:rPr>
          <w:snapToGrid w:val="0"/>
          <w:sz w:val="28"/>
          <w:szCs w:val="28"/>
          <w:u w:val="single"/>
        </w:rPr>
        <w:t>малораспространенные</w:t>
      </w:r>
      <w:r w:rsidRPr="00F81A00">
        <w:rPr>
          <w:snapToGrid w:val="0"/>
          <w:sz w:val="28"/>
          <w:szCs w:val="28"/>
        </w:rPr>
        <w:t xml:space="preserve"> сокращения или новые символы, обозначения и т.п., то их перечень должен быть представлен в виде отдельного списка.</w:t>
      </w:r>
    </w:p>
    <w:p w14:paraId="0C40AFCA" w14:textId="1D9A1178" w:rsidR="001A2526" w:rsidRDefault="00F81A00" w:rsidP="001A2526">
      <w:pPr>
        <w:widowControl w:val="0"/>
        <w:ind w:firstLine="567"/>
        <w:jc w:val="both"/>
        <w:rPr>
          <w:snapToGrid w:val="0"/>
          <w:sz w:val="28"/>
          <w:szCs w:val="28"/>
        </w:rPr>
      </w:pPr>
      <w:r w:rsidRPr="00F81A00">
        <w:rPr>
          <w:snapToGrid w:val="0"/>
          <w:sz w:val="28"/>
          <w:szCs w:val="28"/>
        </w:rPr>
        <w:t xml:space="preserve">Перечень должен располагаться столбцом, в котором слева (в алфавитном порядке) приводят сокращение, а справа - расшифровку. Образец оформления ПЕРЕЧНЯ </w:t>
      </w:r>
      <w:r w:rsidR="001A2526">
        <w:rPr>
          <w:snapToGrid w:val="0"/>
          <w:sz w:val="28"/>
          <w:szCs w:val="28"/>
        </w:rPr>
        <w:t>приведен ниже.</w:t>
      </w:r>
    </w:p>
    <w:p w14:paraId="5BF5F8B1" w14:textId="4036AABB" w:rsidR="001A2526" w:rsidRPr="001A2526" w:rsidRDefault="001A2526" w:rsidP="001A2526">
      <w:pPr>
        <w:widowControl w:val="0"/>
        <w:ind w:firstLine="567"/>
        <w:jc w:val="center"/>
        <w:rPr>
          <w:b/>
          <w:sz w:val="28"/>
          <w:szCs w:val="28"/>
        </w:rPr>
      </w:pPr>
      <w:r w:rsidRPr="001A2526">
        <w:rPr>
          <w:b/>
          <w:sz w:val="28"/>
          <w:szCs w:val="28"/>
        </w:rPr>
        <w:t>ПЕРЕЧЕНЬ УСЛОВНЫХ ОБОЗНАЧЕНИЙ</w:t>
      </w:r>
    </w:p>
    <w:p w14:paraId="0652966A" w14:textId="77777777" w:rsidR="001A2526" w:rsidRPr="001A2526" w:rsidRDefault="001A2526" w:rsidP="001A2526">
      <w:pPr>
        <w:pStyle w:val="af7"/>
        <w:widowControl w:val="0"/>
        <w:spacing w:after="0"/>
        <w:ind w:firstLine="709"/>
        <w:rPr>
          <w:b/>
          <w:sz w:val="28"/>
          <w:szCs w:val="28"/>
        </w:rPr>
      </w:pPr>
    </w:p>
    <w:p w14:paraId="0D4290F9" w14:textId="7EAFC592" w:rsidR="001A2526" w:rsidRPr="001A2526" w:rsidRDefault="001A2526" w:rsidP="001A2526">
      <w:pPr>
        <w:pStyle w:val="af7"/>
        <w:widowControl w:val="0"/>
        <w:spacing w:after="0"/>
        <w:ind w:firstLine="709"/>
        <w:jc w:val="both"/>
        <w:rPr>
          <w:b/>
          <w:sz w:val="28"/>
          <w:szCs w:val="28"/>
        </w:rPr>
      </w:pPr>
      <w:r w:rsidRPr="001A2526">
        <w:rPr>
          <w:b/>
          <w:sz w:val="28"/>
          <w:szCs w:val="28"/>
        </w:rPr>
        <w:t xml:space="preserve">КВТ-Ч   </w:t>
      </w:r>
      <w:r>
        <w:rPr>
          <w:b/>
          <w:sz w:val="28"/>
          <w:szCs w:val="28"/>
        </w:rPr>
        <w:t xml:space="preserve">  </w:t>
      </w:r>
      <w:r w:rsidRPr="001A2526">
        <w:rPr>
          <w:b/>
          <w:sz w:val="28"/>
          <w:szCs w:val="28"/>
        </w:rPr>
        <w:t>-   КИЛОВАТТ-ЧАС</w:t>
      </w:r>
    </w:p>
    <w:p w14:paraId="4DC04638" w14:textId="7E49FEA3" w:rsidR="001A2526" w:rsidRPr="001A2526" w:rsidRDefault="001A2526" w:rsidP="001A2526">
      <w:pPr>
        <w:pStyle w:val="af7"/>
        <w:widowControl w:val="0"/>
        <w:spacing w:after="0"/>
        <w:ind w:firstLine="709"/>
        <w:jc w:val="both"/>
        <w:rPr>
          <w:b/>
          <w:sz w:val="28"/>
          <w:szCs w:val="28"/>
        </w:rPr>
      </w:pPr>
      <w:r w:rsidRPr="001A2526">
        <w:rPr>
          <w:b/>
          <w:sz w:val="28"/>
          <w:szCs w:val="28"/>
        </w:rPr>
        <w:t>МСФО  - МЕЖДУНАРОДНЫЕ СТАНДАРТЫ ФИНАНСОВОЙ ОТЧЕТНОСТИ</w:t>
      </w:r>
    </w:p>
    <w:p w14:paraId="6452C129" w14:textId="77777777" w:rsidR="001A2526" w:rsidRPr="001A2526" w:rsidRDefault="001A2526" w:rsidP="001A2526">
      <w:pPr>
        <w:pStyle w:val="af7"/>
        <w:widowControl w:val="0"/>
        <w:spacing w:after="0"/>
        <w:ind w:firstLine="709"/>
        <w:jc w:val="both"/>
        <w:rPr>
          <w:b/>
          <w:sz w:val="28"/>
          <w:szCs w:val="28"/>
        </w:rPr>
      </w:pPr>
      <w:r w:rsidRPr="001A2526">
        <w:rPr>
          <w:b/>
          <w:sz w:val="28"/>
          <w:szCs w:val="28"/>
        </w:rPr>
        <w:t>МПЗ      -     МАТЕРИАЛЬНО-ПРОИЗВОДСТВЕННЫЕ ЗАПАСЫ</w:t>
      </w:r>
    </w:p>
    <w:p w14:paraId="55C93489" w14:textId="194B3F43" w:rsidR="001A2526" w:rsidRPr="001A2526" w:rsidRDefault="001A2526" w:rsidP="001A2526">
      <w:pPr>
        <w:pStyle w:val="af7"/>
        <w:widowControl w:val="0"/>
        <w:spacing w:after="0"/>
        <w:ind w:firstLine="709"/>
        <w:jc w:val="both"/>
        <w:rPr>
          <w:b/>
          <w:sz w:val="28"/>
          <w:szCs w:val="28"/>
        </w:rPr>
      </w:pPr>
      <w:r w:rsidRPr="001A2526">
        <w:rPr>
          <w:b/>
          <w:sz w:val="28"/>
          <w:szCs w:val="28"/>
        </w:rPr>
        <w:t>Н/Ч        -     НОРМА-ЧАС</w:t>
      </w:r>
    </w:p>
    <w:p w14:paraId="1C84094C" w14:textId="369C0859" w:rsidR="001A2526" w:rsidRPr="001A2526" w:rsidRDefault="001A2526" w:rsidP="001A2526">
      <w:pPr>
        <w:pStyle w:val="af7"/>
        <w:widowControl w:val="0"/>
        <w:spacing w:after="0"/>
        <w:ind w:firstLine="709"/>
        <w:jc w:val="both"/>
        <w:rPr>
          <w:b/>
          <w:sz w:val="28"/>
          <w:szCs w:val="28"/>
        </w:rPr>
      </w:pPr>
      <w:r w:rsidRPr="001A2526">
        <w:rPr>
          <w:b/>
          <w:sz w:val="28"/>
          <w:szCs w:val="28"/>
        </w:rPr>
        <w:t>СУТ.      -      СУТКИ</w:t>
      </w:r>
    </w:p>
    <w:p w14:paraId="1B230E53" w14:textId="1454F635" w:rsidR="001A2526" w:rsidRPr="001A2526" w:rsidRDefault="001A2526" w:rsidP="001A2526">
      <w:pPr>
        <w:pStyle w:val="af7"/>
        <w:widowControl w:val="0"/>
        <w:spacing w:after="0"/>
        <w:ind w:firstLine="709"/>
        <w:jc w:val="both"/>
        <w:rPr>
          <w:b/>
          <w:sz w:val="28"/>
          <w:szCs w:val="28"/>
        </w:rPr>
      </w:pPr>
      <w:r w:rsidRPr="001A2526">
        <w:rPr>
          <w:b/>
          <w:sz w:val="28"/>
          <w:szCs w:val="28"/>
        </w:rPr>
        <w:t>Т.У.Б.    -      ТЫСЯЧА УСЛОВНЫХ БАНОК</w:t>
      </w:r>
    </w:p>
    <w:p w14:paraId="2AE93416" w14:textId="3F86CCBF" w:rsidR="001A2526" w:rsidRPr="001A2526" w:rsidRDefault="001A2526" w:rsidP="001A2526">
      <w:pPr>
        <w:pStyle w:val="af7"/>
        <w:widowControl w:val="0"/>
        <w:spacing w:after="0"/>
        <w:ind w:firstLine="709"/>
        <w:jc w:val="both"/>
        <w:rPr>
          <w:b/>
          <w:sz w:val="28"/>
          <w:szCs w:val="28"/>
        </w:rPr>
      </w:pPr>
      <w:r w:rsidRPr="001A2526">
        <w:rPr>
          <w:b/>
          <w:sz w:val="28"/>
          <w:szCs w:val="28"/>
        </w:rPr>
        <w:t>Ц            -       ЦЕНТНЕР</w:t>
      </w:r>
    </w:p>
    <w:p w14:paraId="4F7FF0BB" w14:textId="3CB3AB0B" w:rsidR="001A2526" w:rsidRPr="001A2526" w:rsidRDefault="001A2526" w:rsidP="001A2526">
      <w:pPr>
        <w:pStyle w:val="af7"/>
        <w:widowControl w:val="0"/>
        <w:spacing w:after="0"/>
        <w:ind w:firstLine="709"/>
        <w:jc w:val="both"/>
        <w:rPr>
          <w:b/>
          <w:sz w:val="28"/>
          <w:szCs w:val="28"/>
        </w:rPr>
      </w:pPr>
      <w:r w:rsidRPr="001A2526">
        <w:rPr>
          <w:b/>
          <w:sz w:val="28"/>
          <w:szCs w:val="28"/>
        </w:rPr>
        <w:t>Ч/Д        -       ЧЕЛОВЕКО-ДЕНЬ</w:t>
      </w:r>
    </w:p>
    <w:p w14:paraId="7A430D5F" w14:textId="53B58A87" w:rsidR="001A2526" w:rsidRPr="001A2526" w:rsidRDefault="001A2526" w:rsidP="001A2526">
      <w:pPr>
        <w:pStyle w:val="af7"/>
        <w:widowControl w:val="0"/>
        <w:spacing w:after="0"/>
        <w:ind w:firstLine="709"/>
        <w:jc w:val="both"/>
        <w:rPr>
          <w:b/>
          <w:sz w:val="28"/>
          <w:szCs w:val="28"/>
        </w:rPr>
      </w:pPr>
      <w:r w:rsidRPr="001A2526">
        <w:rPr>
          <w:b/>
          <w:sz w:val="28"/>
          <w:szCs w:val="28"/>
        </w:rPr>
        <w:t>Ч/Ч        -        ЧЕЛОВЕКО-ЧАС</w:t>
      </w:r>
    </w:p>
    <w:p w14:paraId="7964F4BD" w14:textId="76904C75" w:rsidR="001A2526" w:rsidRPr="001A2526" w:rsidRDefault="001A2526" w:rsidP="001A2526">
      <w:pPr>
        <w:pStyle w:val="af7"/>
        <w:widowControl w:val="0"/>
        <w:spacing w:after="0"/>
        <w:ind w:firstLine="709"/>
        <w:jc w:val="both"/>
        <w:rPr>
          <w:b/>
          <w:sz w:val="28"/>
          <w:szCs w:val="28"/>
        </w:rPr>
      </w:pPr>
      <w:r w:rsidRPr="001A2526">
        <w:rPr>
          <w:b/>
          <w:sz w:val="28"/>
          <w:szCs w:val="28"/>
        </w:rPr>
        <w:t>Ч            -        ЧАС</w:t>
      </w:r>
    </w:p>
    <w:p w14:paraId="310DE0FC" w14:textId="51699EFB" w:rsidR="001A2526" w:rsidRPr="001A2526" w:rsidRDefault="001A2526" w:rsidP="001A2526">
      <w:pPr>
        <w:pStyle w:val="af7"/>
        <w:widowControl w:val="0"/>
        <w:spacing w:after="0"/>
        <w:ind w:firstLine="709"/>
        <w:jc w:val="both"/>
        <w:rPr>
          <w:b/>
          <w:sz w:val="28"/>
          <w:szCs w:val="28"/>
        </w:rPr>
      </w:pPr>
      <w:r w:rsidRPr="001A2526">
        <w:rPr>
          <w:b/>
          <w:sz w:val="28"/>
          <w:szCs w:val="28"/>
        </w:rPr>
        <w:t>ЧЕЛ.     -        ЧЕЛОВЕК</w:t>
      </w:r>
    </w:p>
    <w:p w14:paraId="7C7CF3CB" w14:textId="75598345" w:rsidR="001A2526" w:rsidRPr="001A2526" w:rsidRDefault="001A2526" w:rsidP="001A2526">
      <w:pPr>
        <w:pStyle w:val="af7"/>
        <w:widowControl w:val="0"/>
        <w:spacing w:after="0"/>
        <w:ind w:firstLine="709"/>
        <w:jc w:val="both"/>
        <w:rPr>
          <w:sz w:val="28"/>
          <w:szCs w:val="28"/>
        </w:rPr>
      </w:pPr>
      <w:r w:rsidRPr="001A2526">
        <w:rPr>
          <w:b/>
          <w:sz w:val="28"/>
          <w:szCs w:val="28"/>
        </w:rPr>
        <w:t xml:space="preserve">ШТ.       -         ШТУК                 </w:t>
      </w:r>
      <w:r w:rsidR="001C5B65" w:rsidRPr="001C5B65">
        <w:rPr>
          <w:sz w:val="28"/>
          <w:szCs w:val="28"/>
        </w:rPr>
        <w:t>и т.д.</w:t>
      </w:r>
    </w:p>
    <w:p w14:paraId="42264DD5" w14:textId="77777777" w:rsidR="00A858B6" w:rsidRDefault="00A858B6" w:rsidP="00F81A00">
      <w:pPr>
        <w:widowControl w:val="0"/>
        <w:ind w:firstLine="567"/>
        <w:jc w:val="both"/>
        <w:rPr>
          <w:snapToGrid w:val="0"/>
          <w:sz w:val="28"/>
          <w:szCs w:val="28"/>
        </w:rPr>
      </w:pPr>
    </w:p>
    <w:p w14:paraId="69CB8A88" w14:textId="49C5BE67" w:rsidR="00F81A00" w:rsidRPr="00F81A00" w:rsidRDefault="00F81A00" w:rsidP="00F81A00">
      <w:pPr>
        <w:widowControl w:val="0"/>
        <w:ind w:firstLine="567"/>
        <w:jc w:val="both"/>
        <w:rPr>
          <w:snapToGrid w:val="0"/>
          <w:sz w:val="28"/>
          <w:szCs w:val="28"/>
        </w:rPr>
      </w:pPr>
      <w:r w:rsidRPr="00F81A00">
        <w:rPr>
          <w:snapToGrid w:val="0"/>
          <w:sz w:val="28"/>
          <w:szCs w:val="28"/>
        </w:rPr>
        <w:t xml:space="preserve">Если в работе сокращения или специальные термины повторяются менее трех раз, то можно </w:t>
      </w:r>
      <w:r w:rsidRPr="00F81A00">
        <w:rPr>
          <w:snapToGrid w:val="0"/>
          <w:sz w:val="28"/>
          <w:szCs w:val="28"/>
          <w:u w:val="single"/>
        </w:rPr>
        <w:t>не составлять</w:t>
      </w:r>
      <w:r w:rsidRPr="00F81A00">
        <w:rPr>
          <w:snapToGrid w:val="0"/>
          <w:sz w:val="28"/>
          <w:szCs w:val="28"/>
        </w:rPr>
        <w:t xml:space="preserve"> специальный ПЕРЕЧЕНЬ, а дать расшифровку сокращений непосредственно в тексте при первом их употреблении в круглых скобках.</w:t>
      </w:r>
    </w:p>
    <w:p w14:paraId="408E60FE" w14:textId="14BCDBF2" w:rsidR="00F81A00" w:rsidRPr="00F81A00" w:rsidRDefault="00F81A00" w:rsidP="00F81A00">
      <w:pPr>
        <w:widowControl w:val="0"/>
        <w:ind w:firstLine="567"/>
        <w:jc w:val="both"/>
        <w:rPr>
          <w:snapToGrid w:val="0"/>
          <w:sz w:val="28"/>
          <w:szCs w:val="28"/>
        </w:rPr>
      </w:pPr>
      <w:r w:rsidRPr="00F81A00">
        <w:rPr>
          <w:b/>
          <w:snapToGrid w:val="0"/>
          <w:sz w:val="28"/>
          <w:szCs w:val="28"/>
        </w:rPr>
        <w:t>Текстовая часть.</w:t>
      </w:r>
      <w:r w:rsidRPr="00F81A00">
        <w:rPr>
          <w:snapToGrid w:val="0"/>
          <w:sz w:val="28"/>
          <w:szCs w:val="28"/>
        </w:rPr>
        <w:t xml:space="preserve"> Текст основной части выпускной квалификационной работы можно делить на разделы, главы, параграфы и пункты (если есть необходимость).</w:t>
      </w:r>
    </w:p>
    <w:p w14:paraId="312BD08F" w14:textId="78183DD0" w:rsidR="00F81A00" w:rsidRPr="00F81A00" w:rsidRDefault="00F81A00" w:rsidP="00F81A00">
      <w:pPr>
        <w:widowControl w:val="0"/>
        <w:ind w:firstLine="567"/>
        <w:jc w:val="both"/>
        <w:rPr>
          <w:snapToGrid w:val="0"/>
          <w:sz w:val="28"/>
          <w:szCs w:val="28"/>
        </w:rPr>
      </w:pPr>
      <w:r w:rsidRPr="00F81A00">
        <w:rPr>
          <w:snapToGrid w:val="0"/>
          <w:sz w:val="28"/>
          <w:szCs w:val="28"/>
        </w:rPr>
        <w:t>Название разделов</w:t>
      </w:r>
      <w:r w:rsidR="001A2526">
        <w:rPr>
          <w:snapToGrid w:val="0"/>
          <w:sz w:val="28"/>
          <w:szCs w:val="28"/>
        </w:rPr>
        <w:t>,</w:t>
      </w:r>
      <w:r w:rsidRPr="00F81A00">
        <w:rPr>
          <w:snapToGrid w:val="0"/>
          <w:sz w:val="28"/>
          <w:szCs w:val="28"/>
        </w:rPr>
        <w:t xml:space="preserve"> например, ВВЕДЕНИЕ, слово "ГЛАВА", ее номер и название в тексте пишутся печатными буквами, а название параграфов и пунктов - строчными буквами (кроме первой прописной).</w:t>
      </w:r>
    </w:p>
    <w:p w14:paraId="78ECC115" w14:textId="22E7BD7C" w:rsidR="00F81A00" w:rsidRPr="001C5B65" w:rsidRDefault="00F81A00" w:rsidP="00F81A00">
      <w:pPr>
        <w:pStyle w:val="a5"/>
        <w:widowControl w:val="0"/>
        <w:ind w:left="0" w:firstLine="567"/>
        <w:jc w:val="both"/>
        <w:rPr>
          <w:b w:val="0"/>
          <w:szCs w:val="28"/>
        </w:rPr>
      </w:pPr>
      <w:r w:rsidRPr="001C5B65">
        <w:rPr>
          <w:b w:val="0"/>
          <w:szCs w:val="28"/>
        </w:rPr>
        <w:t xml:space="preserve">Главы нумеруются в пределах всей работы, а параграфы </w:t>
      </w:r>
      <w:r w:rsidR="001A2526" w:rsidRPr="001C5B65">
        <w:rPr>
          <w:b w:val="0"/>
          <w:szCs w:val="28"/>
        </w:rPr>
        <w:t>–</w:t>
      </w:r>
      <w:r w:rsidRPr="001C5B65">
        <w:rPr>
          <w:b w:val="0"/>
          <w:szCs w:val="28"/>
        </w:rPr>
        <w:t xml:space="preserve"> в пределах главы, при этом ее номер состоит из номера главы и порядкового номера параграфа. Например "2.3" </w:t>
      </w:r>
      <w:r w:rsidR="001A2526" w:rsidRPr="001C5B65">
        <w:rPr>
          <w:b w:val="0"/>
          <w:szCs w:val="28"/>
        </w:rPr>
        <w:t>–</w:t>
      </w:r>
      <w:r w:rsidRPr="001C5B65">
        <w:rPr>
          <w:b w:val="0"/>
          <w:szCs w:val="28"/>
        </w:rPr>
        <w:t xml:space="preserve"> это означает "Третий параграф второй главы".</w:t>
      </w:r>
    </w:p>
    <w:p w14:paraId="2DB8393E" w14:textId="087DE84B" w:rsidR="00F81A00" w:rsidRPr="00F81A00" w:rsidRDefault="00F81A00" w:rsidP="00F81A00">
      <w:pPr>
        <w:widowControl w:val="0"/>
        <w:ind w:firstLine="567"/>
        <w:jc w:val="both"/>
        <w:rPr>
          <w:snapToGrid w:val="0"/>
          <w:sz w:val="28"/>
          <w:szCs w:val="28"/>
        </w:rPr>
      </w:pPr>
      <w:r w:rsidRPr="00F81A00">
        <w:rPr>
          <w:snapToGrid w:val="0"/>
          <w:sz w:val="28"/>
          <w:szCs w:val="28"/>
          <w:u w:val="single"/>
        </w:rPr>
        <w:t>Не допускается</w:t>
      </w:r>
      <w:r w:rsidRPr="00F81A00">
        <w:rPr>
          <w:snapToGrid w:val="0"/>
          <w:sz w:val="28"/>
          <w:szCs w:val="28"/>
        </w:rPr>
        <w:t xml:space="preserve"> перенос слов в заголовках, подчеркивать заголовки и ставить точку в конце названия заголовка.</w:t>
      </w:r>
    </w:p>
    <w:p w14:paraId="0F78C7AF" w14:textId="37110937" w:rsidR="00F81A00" w:rsidRPr="00F81A00" w:rsidRDefault="00F81A00" w:rsidP="00F81A00">
      <w:pPr>
        <w:widowControl w:val="0"/>
        <w:ind w:firstLine="567"/>
        <w:jc w:val="both"/>
        <w:rPr>
          <w:snapToGrid w:val="0"/>
          <w:sz w:val="28"/>
          <w:szCs w:val="28"/>
        </w:rPr>
      </w:pPr>
      <w:r w:rsidRPr="00F81A00">
        <w:rPr>
          <w:snapToGrid w:val="0"/>
          <w:sz w:val="28"/>
          <w:szCs w:val="28"/>
        </w:rPr>
        <w:t>В тексте номер и название заголовков, а также страницы их начального текста должны соответствовать указателю "СОДЕРЖАНИЕ".</w:t>
      </w:r>
    </w:p>
    <w:p w14:paraId="279134FB" w14:textId="77777777" w:rsidR="00F81A00" w:rsidRPr="00F81A00" w:rsidRDefault="00F81A00" w:rsidP="00F81A00">
      <w:pPr>
        <w:widowControl w:val="0"/>
        <w:ind w:firstLine="567"/>
        <w:jc w:val="both"/>
        <w:rPr>
          <w:snapToGrid w:val="0"/>
          <w:sz w:val="28"/>
          <w:szCs w:val="28"/>
        </w:rPr>
      </w:pPr>
      <w:r w:rsidRPr="00F81A00">
        <w:rPr>
          <w:snapToGrid w:val="0"/>
          <w:sz w:val="28"/>
          <w:szCs w:val="28"/>
        </w:rPr>
        <w:t>Расстояние между названием главы и параграфа</w:t>
      </w:r>
      <w:r w:rsidRPr="00F81A00">
        <w:rPr>
          <w:i/>
          <w:snapToGrid w:val="0"/>
          <w:sz w:val="28"/>
          <w:szCs w:val="28"/>
        </w:rPr>
        <w:t>,</w:t>
      </w:r>
      <w:r w:rsidRPr="00F81A00">
        <w:rPr>
          <w:snapToGrid w:val="0"/>
          <w:sz w:val="28"/>
          <w:szCs w:val="28"/>
        </w:rPr>
        <w:t xml:space="preserve"> а также между заголовками и текстом работы (нижним и верхним) должно составлять 2 интервала.</w:t>
      </w:r>
    </w:p>
    <w:p w14:paraId="08AA41B3" w14:textId="2F5CF3EC" w:rsidR="00F81A00" w:rsidRPr="001C5B65" w:rsidRDefault="00F81A00" w:rsidP="00F81A00">
      <w:pPr>
        <w:pStyle w:val="a5"/>
        <w:widowControl w:val="0"/>
        <w:ind w:left="0" w:firstLine="567"/>
        <w:jc w:val="both"/>
        <w:rPr>
          <w:b w:val="0"/>
          <w:szCs w:val="28"/>
        </w:rPr>
      </w:pPr>
      <w:r w:rsidRPr="001C5B65">
        <w:rPr>
          <w:b w:val="0"/>
          <w:szCs w:val="28"/>
        </w:rPr>
        <w:t xml:space="preserve">Каждая </w:t>
      </w:r>
      <w:r w:rsidRPr="001C5B65">
        <w:rPr>
          <w:b w:val="0"/>
          <w:szCs w:val="28"/>
          <w:u w:val="single"/>
        </w:rPr>
        <w:t>глава</w:t>
      </w:r>
      <w:r w:rsidRPr="001C5B65">
        <w:rPr>
          <w:b w:val="0"/>
          <w:szCs w:val="28"/>
        </w:rPr>
        <w:t xml:space="preserve"> должна начинаться </w:t>
      </w:r>
      <w:r w:rsidRPr="001C5B65">
        <w:rPr>
          <w:b w:val="0"/>
          <w:szCs w:val="28"/>
          <w:u w:val="single"/>
        </w:rPr>
        <w:t>с нового листа</w:t>
      </w:r>
      <w:r w:rsidRPr="001C5B65">
        <w:rPr>
          <w:b w:val="0"/>
          <w:szCs w:val="28"/>
        </w:rPr>
        <w:t xml:space="preserve">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предыдущего текста. Образец </w:t>
      </w:r>
      <w:r w:rsidR="001A2526" w:rsidRPr="001C5B65">
        <w:rPr>
          <w:b w:val="0"/>
          <w:szCs w:val="28"/>
        </w:rPr>
        <w:t>приведен ниже</w:t>
      </w:r>
      <w:r w:rsidRPr="001C5B65">
        <w:rPr>
          <w:b w:val="0"/>
          <w:szCs w:val="28"/>
        </w:rPr>
        <w:t>.</w:t>
      </w:r>
    </w:p>
    <w:p w14:paraId="59D94166" w14:textId="022112C4" w:rsidR="001A2526" w:rsidRDefault="001A2526" w:rsidP="001C5B65">
      <w:pPr>
        <w:pStyle w:val="a5"/>
        <w:widowControl w:val="0"/>
        <w:spacing w:before="120"/>
        <w:ind w:left="0" w:firstLine="567"/>
        <w:jc w:val="both"/>
        <w:rPr>
          <w:szCs w:val="28"/>
        </w:rPr>
      </w:pPr>
    </w:p>
    <w:p w14:paraId="39713283" w14:textId="7A1925D5" w:rsidR="001A2526" w:rsidRPr="001A2526" w:rsidRDefault="001A2526" w:rsidP="001C5B65">
      <w:pPr>
        <w:pStyle w:val="1"/>
        <w:spacing w:before="0"/>
        <w:jc w:val="center"/>
        <w:rPr>
          <w:rFonts w:ascii="Times New Roman" w:hAnsi="Times New Roman" w:cs="Times New Roman"/>
          <w:bCs w:val="0"/>
          <w:color w:val="auto"/>
        </w:rPr>
      </w:pPr>
      <w:bookmarkStart w:id="15" w:name="_Toc156183514"/>
      <w:r w:rsidRPr="001A2526">
        <w:rPr>
          <w:rFonts w:ascii="Times New Roman" w:hAnsi="Times New Roman" w:cs="Times New Roman"/>
          <w:bCs w:val="0"/>
          <w:color w:val="auto"/>
        </w:rPr>
        <w:t>ГЛАВА 1. ТЕОРЕТИЧЕСКИЕ И ПРАКТИЧЕСКИЕ АСПЕКТЫ БУХГАЛТЕРСКОГО УЧЕТА В РОЗНИЧНОЙ ТОРГОВЛЕ</w:t>
      </w:r>
      <w:bookmarkEnd w:id="15"/>
    </w:p>
    <w:p w14:paraId="46AB92EC" w14:textId="77777777" w:rsidR="001A2526" w:rsidRPr="001A2526" w:rsidRDefault="001A2526" w:rsidP="001A2526">
      <w:pPr>
        <w:spacing w:line="360" w:lineRule="auto"/>
        <w:jc w:val="center"/>
        <w:rPr>
          <w:b/>
          <w:sz w:val="28"/>
          <w:szCs w:val="28"/>
        </w:rPr>
      </w:pPr>
    </w:p>
    <w:p w14:paraId="3F303E94" w14:textId="77777777" w:rsidR="001A2526" w:rsidRPr="001A2526" w:rsidRDefault="001A2526" w:rsidP="001A2526">
      <w:pPr>
        <w:pStyle w:val="2"/>
        <w:keepLines w:val="0"/>
        <w:widowControl w:val="0"/>
        <w:numPr>
          <w:ilvl w:val="1"/>
          <w:numId w:val="34"/>
        </w:numPr>
        <w:adjustRightInd w:val="0"/>
        <w:spacing w:before="0" w:line="360" w:lineRule="auto"/>
        <w:jc w:val="center"/>
        <w:textAlignment w:val="baseline"/>
        <w:rPr>
          <w:rFonts w:ascii="Times New Roman" w:hAnsi="Times New Roman" w:cs="Times New Roman"/>
          <w:b/>
          <w:color w:val="auto"/>
          <w:sz w:val="28"/>
          <w:szCs w:val="28"/>
        </w:rPr>
      </w:pPr>
      <w:bookmarkStart w:id="16" w:name="_Toc156183515"/>
      <w:r w:rsidRPr="001A2526">
        <w:rPr>
          <w:rFonts w:ascii="Times New Roman" w:hAnsi="Times New Roman" w:cs="Times New Roman"/>
          <w:b/>
          <w:color w:val="auto"/>
          <w:sz w:val="28"/>
          <w:szCs w:val="28"/>
        </w:rPr>
        <w:t>Торговля как объект бухгалтерского учета</w:t>
      </w:r>
      <w:bookmarkEnd w:id="16"/>
    </w:p>
    <w:p w14:paraId="38DD7B3F" w14:textId="77777777" w:rsidR="001A2526" w:rsidRPr="00E960B1" w:rsidRDefault="001A2526" w:rsidP="001A2526">
      <w:pPr>
        <w:spacing w:line="360" w:lineRule="auto"/>
        <w:jc w:val="center"/>
        <w:rPr>
          <w:sz w:val="28"/>
          <w:szCs w:val="28"/>
        </w:rPr>
      </w:pPr>
    </w:p>
    <w:p w14:paraId="49D98932" w14:textId="602C41FC" w:rsidR="001A2526" w:rsidRPr="00BC190F" w:rsidRDefault="001A2526" w:rsidP="001A2526">
      <w:pPr>
        <w:pStyle w:val="a5"/>
        <w:widowControl w:val="0"/>
        <w:ind w:left="0" w:firstLine="567"/>
        <w:jc w:val="both"/>
        <w:rPr>
          <w:b w:val="0"/>
          <w:szCs w:val="28"/>
        </w:rPr>
      </w:pPr>
      <w:r w:rsidRPr="00BC190F">
        <w:rPr>
          <w:b w:val="0"/>
          <w:szCs w:val="28"/>
        </w:rPr>
        <w:t>Текст, текст</w:t>
      </w:r>
      <w:r w:rsidR="00BC190F" w:rsidRPr="00BC190F">
        <w:rPr>
          <w:b w:val="0"/>
          <w:szCs w:val="28"/>
        </w:rPr>
        <w:t>, текст, текст, текст, текст, текст, текст, текст, текст, текст</w:t>
      </w:r>
      <w:r w:rsidR="00BC190F">
        <w:rPr>
          <w:b w:val="0"/>
          <w:szCs w:val="28"/>
        </w:rPr>
        <w:t>…</w:t>
      </w:r>
    </w:p>
    <w:p w14:paraId="2B40B617" w14:textId="77777777" w:rsidR="001A2526" w:rsidRPr="00F81A00" w:rsidRDefault="001A2526" w:rsidP="001A2526">
      <w:pPr>
        <w:pStyle w:val="a5"/>
        <w:widowControl w:val="0"/>
        <w:ind w:left="0" w:firstLine="567"/>
        <w:jc w:val="both"/>
        <w:rPr>
          <w:szCs w:val="28"/>
        </w:rPr>
      </w:pPr>
    </w:p>
    <w:p w14:paraId="06A73291" w14:textId="2720B9D4" w:rsidR="00F81A00" w:rsidRPr="00F81A00" w:rsidRDefault="00F81A00" w:rsidP="00F81A00">
      <w:pPr>
        <w:widowControl w:val="0"/>
        <w:ind w:firstLine="567"/>
        <w:jc w:val="both"/>
        <w:rPr>
          <w:snapToGrid w:val="0"/>
          <w:sz w:val="28"/>
          <w:szCs w:val="28"/>
        </w:rPr>
      </w:pPr>
      <w:r w:rsidRPr="00F81A00">
        <w:rPr>
          <w:snapToGrid w:val="0"/>
          <w:sz w:val="28"/>
          <w:szCs w:val="28"/>
        </w:rPr>
        <w:t>В тексте работы должны</w:t>
      </w:r>
      <w:r w:rsidR="001C5B65">
        <w:rPr>
          <w:snapToGrid w:val="0"/>
          <w:sz w:val="28"/>
          <w:szCs w:val="28"/>
        </w:rPr>
        <w:t xml:space="preserve"> </w:t>
      </w:r>
      <w:r w:rsidRPr="00F81A00">
        <w:rPr>
          <w:snapToGrid w:val="0"/>
          <w:sz w:val="28"/>
          <w:szCs w:val="28"/>
        </w:rPr>
        <w:t>использоваться абзацы (красная строка), которые делаются вначале первой строки текста, в пределах 2 см.</w:t>
      </w:r>
    </w:p>
    <w:p w14:paraId="574BA38A" w14:textId="2C7B9D10" w:rsidR="00F81A00" w:rsidRPr="00F81A00" w:rsidRDefault="00F81A00" w:rsidP="00F81A00">
      <w:pPr>
        <w:widowControl w:val="0"/>
        <w:ind w:firstLine="567"/>
        <w:jc w:val="both"/>
        <w:rPr>
          <w:snapToGrid w:val="0"/>
          <w:sz w:val="28"/>
          <w:szCs w:val="28"/>
        </w:rPr>
      </w:pPr>
      <w:r w:rsidRPr="00F81A00">
        <w:rPr>
          <w:snapToGrid w:val="0"/>
          <w:sz w:val="28"/>
          <w:szCs w:val="28"/>
        </w:rPr>
        <w:t xml:space="preserve">Абзацами надо выделять примерно равные и обособленные по смыслу части текста, тесно связанные между собой. </w:t>
      </w:r>
      <w:r w:rsidRPr="00F81A00">
        <w:rPr>
          <w:snapToGrid w:val="0"/>
          <w:sz w:val="28"/>
          <w:szCs w:val="28"/>
          <w:u w:val="single"/>
        </w:rPr>
        <w:t>Считается неправильным</w:t>
      </w:r>
      <w:r w:rsidRPr="00F81A00">
        <w:rPr>
          <w:snapToGrid w:val="0"/>
          <w:sz w:val="28"/>
          <w:szCs w:val="28"/>
        </w:rPr>
        <w:t xml:space="preserve"> деление текста на абзацы после каждого предложения или написание текста без абзацев на одну и более страниц, т.к. это затрудняет проверку и восприятие текста.</w:t>
      </w:r>
    </w:p>
    <w:p w14:paraId="0BCDCE30" w14:textId="7BE3A3A7" w:rsidR="00F81A00" w:rsidRPr="00F81A00" w:rsidRDefault="00F81A00" w:rsidP="00F81A00">
      <w:pPr>
        <w:widowControl w:val="0"/>
        <w:ind w:firstLine="567"/>
        <w:jc w:val="both"/>
        <w:rPr>
          <w:snapToGrid w:val="0"/>
          <w:sz w:val="28"/>
          <w:szCs w:val="28"/>
        </w:rPr>
      </w:pPr>
      <w:r w:rsidRPr="00F81A00">
        <w:rPr>
          <w:snapToGrid w:val="0"/>
          <w:sz w:val="28"/>
          <w:szCs w:val="28"/>
        </w:rPr>
        <w:t>Вписывать пропущенные слова в текст допускается пастой того же цвета, что и цвет основного текста. При этом плотность дописываемого слова (текста) должна соответствовать плотности основного текста.</w:t>
      </w:r>
    </w:p>
    <w:p w14:paraId="716BADDF" w14:textId="77777777" w:rsidR="00F81A00" w:rsidRPr="001C5B65" w:rsidRDefault="00F81A00" w:rsidP="00F81A00">
      <w:pPr>
        <w:pStyle w:val="a5"/>
        <w:widowControl w:val="0"/>
        <w:ind w:left="0" w:firstLine="567"/>
        <w:jc w:val="both"/>
        <w:rPr>
          <w:b w:val="0"/>
          <w:szCs w:val="28"/>
        </w:rPr>
      </w:pPr>
      <w:r w:rsidRPr="001C5B65">
        <w:rPr>
          <w:b w:val="0"/>
          <w:szCs w:val="28"/>
        </w:rPr>
        <w:t>Ошибки или опечатки могут быть исправлены с помощью белил типа «штрих». Ошибки можно исправлять путем заклеивания неправильных слов и выражений правильным словом (выражениями), напечатанными на отдельных листочках бумаги.</w:t>
      </w:r>
    </w:p>
    <w:p w14:paraId="4AFA4B2F" w14:textId="77777777" w:rsidR="00F81A00" w:rsidRPr="001C5B65" w:rsidRDefault="00F81A00" w:rsidP="00F81A00">
      <w:pPr>
        <w:pStyle w:val="a5"/>
        <w:widowControl w:val="0"/>
        <w:ind w:left="0" w:firstLine="567"/>
        <w:jc w:val="both"/>
        <w:rPr>
          <w:b w:val="0"/>
          <w:szCs w:val="28"/>
        </w:rPr>
      </w:pPr>
      <w:r w:rsidRPr="001C5B65">
        <w:rPr>
          <w:b w:val="0"/>
          <w:szCs w:val="28"/>
        </w:rPr>
        <w:t>Текст на иностранных языках может быть целиком напечатан или вписан от руки (смешивание частично напечатанных букв (цифр) и написанных от руки не допускается).</w:t>
      </w:r>
    </w:p>
    <w:p w14:paraId="7F23179F" w14:textId="77777777" w:rsidR="00F81A00" w:rsidRPr="001C5B65" w:rsidRDefault="00F81A00" w:rsidP="00F81A00">
      <w:pPr>
        <w:pStyle w:val="a5"/>
        <w:widowControl w:val="0"/>
        <w:ind w:left="0" w:firstLine="567"/>
        <w:jc w:val="both"/>
        <w:rPr>
          <w:b w:val="0"/>
          <w:szCs w:val="28"/>
        </w:rPr>
      </w:pPr>
      <w:r w:rsidRPr="001C5B65">
        <w:rPr>
          <w:b w:val="0"/>
          <w:szCs w:val="28"/>
          <w:u w:val="single"/>
        </w:rPr>
        <w:t>Типичные ошибки при описании основного содержания выпускной квалификационной работы:</w:t>
      </w:r>
    </w:p>
    <w:p w14:paraId="004E2EE5"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отсутствует или плохо прослеживается логика изложения, неубедительность выводов и приводимых доводов.</w:t>
      </w:r>
    </w:p>
    <w:p w14:paraId="5269ABAE"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приводится текст из различных источников без ссылки на них.</w:t>
      </w:r>
    </w:p>
    <w:p w14:paraId="3AEC1DA9"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приводятся формулы, таблицы, графики и т.п., заимствованные из других источников, с отсутствием ссылки на них</w:t>
      </w:r>
    </w:p>
    <w:p w14:paraId="0F3AB064"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нарушается нумерация формул, таблиц</w:t>
      </w:r>
    </w:p>
    <w:p w14:paraId="598DB78E"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таблицы и графики приводятся статистически безграмотно (отсутствие названия таблицы, графика периода, объекта)</w:t>
      </w:r>
    </w:p>
    <w:p w14:paraId="2CC7AA83"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приводятся таблицы, графики без ссылок на них в тексте</w:t>
      </w:r>
    </w:p>
    <w:p w14:paraId="02E53AF6" w14:textId="77777777" w:rsidR="00F81A00" w:rsidRPr="001C5B65" w:rsidRDefault="00F81A00" w:rsidP="00F81A00">
      <w:pPr>
        <w:pStyle w:val="a5"/>
        <w:widowControl w:val="0"/>
        <w:tabs>
          <w:tab w:val="left" w:pos="0"/>
        </w:tabs>
        <w:ind w:left="0" w:firstLine="567"/>
        <w:jc w:val="both"/>
        <w:rPr>
          <w:b w:val="0"/>
          <w:szCs w:val="28"/>
        </w:rPr>
      </w:pPr>
      <w:r w:rsidRPr="001C5B65">
        <w:rPr>
          <w:b w:val="0"/>
          <w:szCs w:val="28"/>
        </w:rPr>
        <w:t>- данные таблиц, графиков охватывают устаревшие данные.</w:t>
      </w:r>
    </w:p>
    <w:p w14:paraId="2F139AE7" w14:textId="6ED07D2A" w:rsidR="00F81A00" w:rsidRPr="001C5B65" w:rsidRDefault="00F81A00" w:rsidP="00F81A00">
      <w:pPr>
        <w:pStyle w:val="a5"/>
        <w:widowControl w:val="0"/>
        <w:ind w:left="0" w:firstLine="567"/>
        <w:jc w:val="both"/>
        <w:rPr>
          <w:b w:val="0"/>
          <w:szCs w:val="28"/>
        </w:rPr>
      </w:pPr>
      <w:r w:rsidRPr="001C5B65">
        <w:rPr>
          <w:b w:val="0"/>
          <w:szCs w:val="28"/>
        </w:rPr>
        <w:t>Текстовая часть выпускной квалификационной работы заканчивается заключением. В заключении отражаются результаты, выводы и предложения по проведенному исследованию.</w:t>
      </w:r>
    </w:p>
    <w:p w14:paraId="1E2A57DB" w14:textId="77777777" w:rsidR="00F81A00" w:rsidRPr="001C5B65" w:rsidRDefault="00F81A00" w:rsidP="00F81A00">
      <w:pPr>
        <w:pStyle w:val="a5"/>
        <w:widowControl w:val="0"/>
        <w:ind w:left="0" w:firstLine="567"/>
        <w:jc w:val="both"/>
        <w:rPr>
          <w:b w:val="0"/>
          <w:szCs w:val="28"/>
        </w:rPr>
      </w:pPr>
      <w:r w:rsidRPr="001C5B65">
        <w:rPr>
          <w:b w:val="0"/>
          <w:szCs w:val="28"/>
          <w:u w:val="single"/>
        </w:rPr>
        <w:t>Типичные ошибки:</w:t>
      </w:r>
    </w:p>
    <w:p w14:paraId="59791F0F" w14:textId="77777777" w:rsidR="00F81A00" w:rsidRPr="001C5B65" w:rsidRDefault="00F81A00" w:rsidP="00F81A00">
      <w:pPr>
        <w:pStyle w:val="a5"/>
        <w:widowControl w:val="0"/>
        <w:ind w:left="0" w:firstLine="567"/>
        <w:jc w:val="both"/>
        <w:rPr>
          <w:b w:val="0"/>
          <w:szCs w:val="28"/>
        </w:rPr>
      </w:pPr>
      <w:r w:rsidRPr="001C5B65">
        <w:rPr>
          <w:b w:val="0"/>
          <w:szCs w:val="28"/>
        </w:rPr>
        <w:t>- из заключения не видно, в чем заключаются выводы и результаты (предложения) исследования</w:t>
      </w:r>
    </w:p>
    <w:p w14:paraId="16A96CA0" w14:textId="77777777" w:rsidR="00F81A00" w:rsidRPr="001C5B65" w:rsidRDefault="00F81A00" w:rsidP="00F81A00">
      <w:pPr>
        <w:pStyle w:val="a5"/>
        <w:widowControl w:val="0"/>
        <w:ind w:left="0" w:firstLine="567"/>
        <w:jc w:val="both"/>
        <w:rPr>
          <w:b w:val="0"/>
          <w:szCs w:val="28"/>
          <w:u w:val="single"/>
        </w:rPr>
      </w:pPr>
      <w:r w:rsidRPr="001C5B65">
        <w:rPr>
          <w:b w:val="0"/>
          <w:szCs w:val="28"/>
        </w:rPr>
        <w:t>- заключение излишне громоздко или излишне кратко.</w:t>
      </w:r>
    </w:p>
    <w:p w14:paraId="7CB8F85C" w14:textId="77777777" w:rsidR="00F81A00" w:rsidRPr="001C5B65" w:rsidRDefault="00F81A00" w:rsidP="00F81A00">
      <w:pPr>
        <w:pStyle w:val="a5"/>
        <w:widowControl w:val="0"/>
        <w:ind w:left="0" w:firstLine="567"/>
        <w:jc w:val="both"/>
        <w:rPr>
          <w:b w:val="0"/>
          <w:szCs w:val="28"/>
        </w:rPr>
      </w:pPr>
      <w:r w:rsidRPr="001C5B65">
        <w:rPr>
          <w:b w:val="0"/>
          <w:szCs w:val="28"/>
        </w:rPr>
        <w:t>С образцом выпускной квалификационной работы и её оформлением можно познакомиться на выпускающей кафедре.</w:t>
      </w:r>
    </w:p>
    <w:p w14:paraId="5F1CD123" w14:textId="7D6A96BB" w:rsidR="00F81A00" w:rsidRPr="00F81A00" w:rsidRDefault="00F81A00" w:rsidP="00F81A00">
      <w:pPr>
        <w:widowControl w:val="0"/>
        <w:ind w:firstLine="567"/>
        <w:jc w:val="both"/>
        <w:rPr>
          <w:sz w:val="28"/>
          <w:szCs w:val="28"/>
        </w:rPr>
      </w:pPr>
      <w:r w:rsidRPr="00F81A00">
        <w:rPr>
          <w:b/>
          <w:snapToGrid w:val="0"/>
          <w:sz w:val="28"/>
          <w:szCs w:val="28"/>
        </w:rPr>
        <w:t>Сокращения</w:t>
      </w:r>
      <w:r w:rsidRPr="00F81A00">
        <w:rPr>
          <w:snapToGrid w:val="0"/>
          <w:sz w:val="28"/>
          <w:szCs w:val="28"/>
        </w:rPr>
        <w:t xml:space="preserve">. </w:t>
      </w:r>
      <w:r w:rsidRPr="00F81A00">
        <w:rPr>
          <w:sz w:val="28"/>
          <w:szCs w:val="28"/>
        </w:rPr>
        <w:t>В тексте следует применять только общепринятые сокращения. Если в текст вводятся малоизвестные сокращения, то они должны быть оформлены в виде списка "ПЕРЕЧЕНЬ УСЛОВНЫХ ОБОЗНАЧЕНИЙ".</w:t>
      </w:r>
    </w:p>
    <w:p w14:paraId="6F902552" w14:textId="1FFB0A8A" w:rsidR="00F81A00" w:rsidRPr="00F81A00" w:rsidRDefault="00F81A00" w:rsidP="00F81A00">
      <w:pPr>
        <w:widowControl w:val="0"/>
        <w:ind w:firstLine="567"/>
        <w:jc w:val="both"/>
        <w:rPr>
          <w:snapToGrid w:val="0"/>
          <w:sz w:val="28"/>
          <w:szCs w:val="28"/>
        </w:rPr>
      </w:pPr>
      <w:r w:rsidRPr="00F81A00">
        <w:rPr>
          <w:snapToGrid w:val="0"/>
          <w:sz w:val="28"/>
          <w:szCs w:val="28"/>
        </w:rPr>
        <w:t>Замена слов в тексте цифрами и символами не допускается, за исключением случаев, когда при этих словах имеется числовое значение. Например, нельзя писать: "</w:t>
      </w:r>
      <w:r w:rsidRPr="00F81A00">
        <w:rPr>
          <w:snapToGrid w:val="0"/>
          <w:sz w:val="28"/>
          <w:szCs w:val="28"/>
          <w:u w:val="single"/>
        </w:rPr>
        <w:t>во-1-х",</w:t>
      </w:r>
      <w:r w:rsidRPr="00F81A00">
        <w:rPr>
          <w:snapToGrid w:val="0"/>
          <w:sz w:val="28"/>
          <w:szCs w:val="28"/>
        </w:rPr>
        <w:t xml:space="preserve"> или </w:t>
      </w:r>
      <w:r w:rsidRPr="00F81A00">
        <w:rPr>
          <w:snapToGrid w:val="0"/>
          <w:sz w:val="28"/>
          <w:szCs w:val="28"/>
          <w:u w:val="single"/>
        </w:rPr>
        <w:t>«...в %</w:t>
      </w:r>
      <w:r w:rsidRPr="00F81A00">
        <w:rPr>
          <w:snapToGrid w:val="0"/>
          <w:sz w:val="28"/>
          <w:szCs w:val="28"/>
        </w:rPr>
        <w:t xml:space="preserve"> отношении...", или '"...получено </w:t>
      </w:r>
      <w:r w:rsidRPr="00F81A00">
        <w:rPr>
          <w:snapToGrid w:val="0"/>
          <w:sz w:val="28"/>
          <w:szCs w:val="28"/>
          <w:u w:val="single"/>
        </w:rPr>
        <w:t>40 процентов</w:t>
      </w:r>
      <w:r w:rsidRPr="00F81A00">
        <w:rPr>
          <w:snapToGrid w:val="0"/>
          <w:sz w:val="28"/>
          <w:szCs w:val="28"/>
        </w:rPr>
        <w:t xml:space="preserve"> прибыли". Все слова надо писать полностью, но в случаях сочетания их с цифрами </w:t>
      </w:r>
      <w:r w:rsidR="00E31B87">
        <w:rPr>
          <w:snapToGrid w:val="0"/>
          <w:sz w:val="28"/>
          <w:szCs w:val="28"/>
        </w:rPr>
        <w:t>–</w:t>
      </w:r>
      <w:r w:rsidRPr="00F81A00">
        <w:rPr>
          <w:snapToGrid w:val="0"/>
          <w:sz w:val="28"/>
          <w:szCs w:val="28"/>
        </w:rPr>
        <w:t xml:space="preserve"> указывать символ. В тексте работы вышеприведенные неправильные записи должны быть оформлены так: "во-первых", "в процентном отношении.</w:t>
      </w:r>
      <w:r w:rsidR="00330340">
        <w:rPr>
          <w:snapToGrid w:val="0"/>
          <w:sz w:val="28"/>
          <w:szCs w:val="28"/>
        </w:rPr>
        <w:t>.</w:t>
      </w:r>
      <w:r w:rsidRPr="00F81A00">
        <w:rPr>
          <w:snapToGrid w:val="0"/>
          <w:sz w:val="28"/>
          <w:szCs w:val="28"/>
        </w:rPr>
        <w:t>.", "...получено 40 % прибыли".</w:t>
      </w:r>
    </w:p>
    <w:p w14:paraId="07F4B36D" w14:textId="53357038" w:rsidR="00F81A00" w:rsidRPr="00F81A00" w:rsidRDefault="00F81A00" w:rsidP="00F81A00">
      <w:pPr>
        <w:widowControl w:val="0"/>
        <w:ind w:firstLine="567"/>
        <w:jc w:val="both"/>
        <w:rPr>
          <w:snapToGrid w:val="0"/>
          <w:sz w:val="28"/>
          <w:szCs w:val="28"/>
        </w:rPr>
      </w:pPr>
      <w:r w:rsidRPr="00F81A00">
        <w:rPr>
          <w:b/>
          <w:snapToGrid w:val="0"/>
          <w:sz w:val="28"/>
          <w:szCs w:val="28"/>
        </w:rPr>
        <w:t xml:space="preserve">Ссылки. </w:t>
      </w:r>
      <w:r w:rsidRPr="00F81A00">
        <w:rPr>
          <w:snapToGrid w:val="0"/>
          <w:sz w:val="28"/>
          <w:szCs w:val="28"/>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непосредственно в тексте после окончания цитаты путем выделения ее в тексте двумя косыми чертами или в круглых скобках.</w:t>
      </w:r>
    </w:p>
    <w:p w14:paraId="51942128" w14:textId="77777777" w:rsidR="00F81A00" w:rsidRPr="00F81A00" w:rsidRDefault="00F81A00" w:rsidP="00F81A00">
      <w:pPr>
        <w:widowControl w:val="0"/>
        <w:ind w:firstLine="567"/>
        <w:jc w:val="both"/>
        <w:rPr>
          <w:snapToGrid w:val="0"/>
          <w:sz w:val="28"/>
          <w:szCs w:val="28"/>
        </w:rPr>
      </w:pPr>
      <w:r w:rsidRPr="00F81A00">
        <w:rPr>
          <w:snapToGrid w:val="0"/>
          <w:sz w:val="28"/>
          <w:szCs w:val="28"/>
        </w:rPr>
        <w:t>Порядок оформления ссылок в подстрочном примечании оформляется в соответствии с требованиями ГОСТ Р 7.0.5–2008 «БИБЛИОГРАФИЧЕСКАЯ ССЫЛКА Общие требования и правила составления».</w:t>
      </w:r>
    </w:p>
    <w:tbl>
      <w:tblPr>
        <w:tblW w:w="9464" w:type="dxa"/>
        <w:tblLook w:val="01E0" w:firstRow="1" w:lastRow="1" w:firstColumn="1" w:lastColumn="1" w:noHBand="0" w:noVBand="0"/>
      </w:tblPr>
      <w:tblGrid>
        <w:gridCol w:w="9464"/>
      </w:tblGrid>
      <w:tr w:rsidR="00F81A00" w:rsidRPr="00F81A00" w14:paraId="46D681DD" w14:textId="77777777" w:rsidTr="008839CC">
        <w:tc>
          <w:tcPr>
            <w:tcW w:w="9464" w:type="dxa"/>
            <w:shd w:val="clear" w:color="auto" w:fill="auto"/>
            <w:hideMark/>
          </w:tcPr>
          <w:p w14:paraId="3AC8DD17" w14:textId="0CED8076" w:rsidR="00F81A00" w:rsidRPr="00F81A00" w:rsidRDefault="00F81A00" w:rsidP="00F81A00">
            <w:pPr>
              <w:widowControl w:val="0"/>
              <w:ind w:firstLine="567"/>
              <w:jc w:val="both"/>
              <w:rPr>
                <w:snapToGrid w:val="0"/>
                <w:sz w:val="28"/>
                <w:szCs w:val="28"/>
              </w:rPr>
            </w:pPr>
            <w:r w:rsidRPr="00F81A00">
              <w:rPr>
                <w:snapToGrid w:val="0"/>
                <w:sz w:val="28"/>
                <w:szCs w:val="28"/>
              </w:rPr>
              <w:t xml:space="preserve">При оформлении ссылок возможно использовать подстрочные библиографические ссылки либо затекстовые библиографические ссылки. </w:t>
            </w:r>
          </w:p>
        </w:tc>
      </w:tr>
    </w:tbl>
    <w:p w14:paraId="2E40D234" w14:textId="4C58E82C" w:rsidR="00F81A00" w:rsidRPr="00F81A00" w:rsidRDefault="00F81A00" w:rsidP="00F81A00">
      <w:pPr>
        <w:widowControl w:val="0"/>
        <w:ind w:firstLine="567"/>
        <w:jc w:val="both"/>
        <w:rPr>
          <w:snapToGrid w:val="0"/>
          <w:sz w:val="28"/>
          <w:szCs w:val="28"/>
        </w:rPr>
      </w:pPr>
      <w:r w:rsidRPr="00F81A00">
        <w:rPr>
          <w:snapToGrid w:val="0"/>
          <w:sz w:val="28"/>
          <w:szCs w:val="28"/>
        </w:rPr>
        <w:t>Вариант оформления затекстовых библиографических ссылок (непосредственно в тексте) предусматривает, после цитаты указание в квадратных или круглых скобках порядкового номера цитируемого произведения по "СПИСКУ ИСПОЛЬЗОВАННЫХ ИСТОЧНИКОВ" и номера страницы, откуда выписана цитата, разделенных запятой.</w:t>
      </w:r>
    </w:p>
    <w:p w14:paraId="07CCE358" w14:textId="03FE43F6" w:rsidR="00F81A00" w:rsidRPr="00F81A00" w:rsidRDefault="00F81A00" w:rsidP="00F81A00">
      <w:pPr>
        <w:widowControl w:val="0"/>
        <w:ind w:firstLine="567"/>
        <w:jc w:val="both"/>
        <w:rPr>
          <w:snapToGrid w:val="0"/>
          <w:sz w:val="28"/>
          <w:szCs w:val="28"/>
        </w:rPr>
      </w:pPr>
      <w:r w:rsidRPr="00F81A00">
        <w:rPr>
          <w:snapToGrid w:val="0"/>
          <w:sz w:val="28"/>
          <w:szCs w:val="28"/>
        </w:rPr>
        <w:t xml:space="preserve">Например: как отмечает автор "...в связи с отсутствием процесса производства, предприятия сферы обращения имеют более простую организацию бухгалтерского учета" [27, с. 114]. </w:t>
      </w:r>
    </w:p>
    <w:p w14:paraId="5A3A6143" w14:textId="6DC5DB14" w:rsidR="00F81A00" w:rsidRPr="00F81A00" w:rsidRDefault="00F81A00" w:rsidP="00F81A00">
      <w:pPr>
        <w:widowControl w:val="0"/>
        <w:ind w:firstLine="567"/>
        <w:jc w:val="both"/>
        <w:rPr>
          <w:i/>
          <w:snapToGrid w:val="0"/>
          <w:sz w:val="28"/>
          <w:szCs w:val="28"/>
        </w:rPr>
      </w:pPr>
      <w:r w:rsidRPr="00F81A00">
        <w:rPr>
          <w:snapToGrid w:val="0"/>
          <w:sz w:val="28"/>
          <w:szCs w:val="28"/>
        </w:rPr>
        <w:t>Расшифровка данной ссылки будет следующая: цитата была расположена на странице 114 из книги Семушкина Н.Б., которая, допустим, в списке использованных источников значилась под номером 27.</w:t>
      </w:r>
    </w:p>
    <w:p w14:paraId="0CB22D52" w14:textId="30DEBFBF" w:rsidR="00F81A00" w:rsidRPr="00F81A00" w:rsidRDefault="00F81A00" w:rsidP="00F81A00">
      <w:pPr>
        <w:widowControl w:val="0"/>
        <w:ind w:firstLine="567"/>
        <w:jc w:val="both"/>
        <w:rPr>
          <w:i/>
          <w:snapToGrid w:val="0"/>
          <w:sz w:val="28"/>
          <w:szCs w:val="28"/>
        </w:rPr>
      </w:pPr>
      <w:r w:rsidRPr="00F81A00">
        <w:rPr>
          <w:snapToGrid w:val="0"/>
          <w:sz w:val="28"/>
          <w:szCs w:val="28"/>
        </w:rPr>
        <w:t>Ссылки на иллюстрации и таблицы указывают их порядковыми номерами в пределах главы, например: "...рис.1.2...", "...в табл. 2.3</w:t>
      </w:r>
      <w:r w:rsidRPr="00F81A00">
        <w:rPr>
          <w:i/>
          <w:snapToGrid w:val="0"/>
          <w:sz w:val="28"/>
          <w:szCs w:val="28"/>
        </w:rPr>
        <w:t>...".</w:t>
      </w:r>
    </w:p>
    <w:p w14:paraId="2A815E6F" w14:textId="77777777" w:rsidR="00F81A00" w:rsidRPr="00F81A00" w:rsidRDefault="00F81A00" w:rsidP="00F81A00">
      <w:pPr>
        <w:widowControl w:val="0"/>
        <w:ind w:firstLine="567"/>
        <w:jc w:val="both"/>
        <w:rPr>
          <w:snapToGrid w:val="0"/>
          <w:sz w:val="28"/>
          <w:szCs w:val="28"/>
        </w:rPr>
      </w:pPr>
      <w:r w:rsidRPr="00F81A00">
        <w:rPr>
          <w:snapToGrid w:val="0"/>
          <w:sz w:val="28"/>
          <w:szCs w:val="28"/>
        </w:rPr>
        <w:t>Ссылки на формулы дают в скобках, например: "...из расчета, сделанного по формуле (3.1) видно…».</w:t>
      </w:r>
    </w:p>
    <w:p w14:paraId="40109247" w14:textId="420A6DED" w:rsidR="00F81A00" w:rsidRPr="00F81A00" w:rsidRDefault="00F81A00" w:rsidP="00F81A00">
      <w:pPr>
        <w:widowControl w:val="0"/>
        <w:ind w:firstLine="567"/>
        <w:jc w:val="both"/>
        <w:rPr>
          <w:sz w:val="28"/>
          <w:szCs w:val="28"/>
        </w:rPr>
      </w:pPr>
      <w:r w:rsidRPr="00F81A00">
        <w:rPr>
          <w:b/>
          <w:snapToGrid w:val="0"/>
          <w:sz w:val="28"/>
          <w:szCs w:val="28"/>
        </w:rPr>
        <w:t>Иллюстрации.</w:t>
      </w:r>
      <w:r w:rsidRPr="00F81A00">
        <w:rPr>
          <w:snapToGrid w:val="0"/>
          <w:sz w:val="28"/>
          <w:szCs w:val="28"/>
        </w:rPr>
        <w:t xml:space="preserve"> </w:t>
      </w:r>
      <w:r w:rsidRPr="00F81A00">
        <w:rPr>
          <w:sz w:val="28"/>
          <w:szCs w:val="28"/>
        </w:rPr>
        <w:t>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w:t>
      </w:r>
    </w:p>
    <w:p w14:paraId="56C89258" w14:textId="095025D4" w:rsidR="00F81A00" w:rsidRPr="00F81A00" w:rsidRDefault="00F81A00" w:rsidP="00F81A00">
      <w:pPr>
        <w:widowControl w:val="0"/>
        <w:ind w:firstLine="567"/>
        <w:jc w:val="both"/>
        <w:rPr>
          <w:snapToGrid w:val="0"/>
          <w:sz w:val="28"/>
          <w:szCs w:val="28"/>
        </w:rPr>
      </w:pPr>
      <w:r w:rsidRPr="00F81A00">
        <w:rPr>
          <w:snapToGrid w:val="0"/>
          <w:sz w:val="28"/>
          <w:szCs w:val="28"/>
        </w:rPr>
        <w:t xml:space="preserve">Иллюстрации, занимающие </w:t>
      </w:r>
      <w:r w:rsidRPr="00F81A00">
        <w:rPr>
          <w:snapToGrid w:val="0"/>
          <w:sz w:val="28"/>
          <w:szCs w:val="28"/>
          <w:u w:val="single"/>
        </w:rPr>
        <w:t>менее 1/2 страницы,</w:t>
      </w:r>
      <w:r w:rsidRPr="00F81A00">
        <w:rPr>
          <w:snapToGrid w:val="0"/>
          <w:sz w:val="28"/>
          <w:szCs w:val="28"/>
        </w:rPr>
        <w:t xml:space="preserve"> могут располагаться в тексте работы после первой ссылки на них и обозначается сокращенно словом "Рис.".</w:t>
      </w:r>
    </w:p>
    <w:p w14:paraId="67A33107" w14:textId="62C7EE6F" w:rsidR="00F81A00" w:rsidRPr="00F81A00" w:rsidRDefault="00F81A00" w:rsidP="00F81A00">
      <w:pPr>
        <w:widowControl w:val="0"/>
        <w:ind w:firstLine="567"/>
        <w:jc w:val="both"/>
        <w:rPr>
          <w:snapToGrid w:val="0"/>
          <w:sz w:val="28"/>
          <w:szCs w:val="28"/>
        </w:rPr>
      </w:pPr>
      <w:r w:rsidRPr="00F81A00">
        <w:rPr>
          <w:snapToGrid w:val="0"/>
          <w:sz w:val="28"/>
          <w:szCs w:val="28"/>
        </w:rPr>
        <w:t>Иллюстрации, занимающие более 1/2 страницы, выносятся из текста, т.к. их целесообразно выполнять на отдельном листе и давать их надо в разделе "ПРИЛОЖЕНИЯ". В этом случае они обозначаются не как рисунок - "Рис.", а как "Приложение" под соответствующим номером.</w:t>
      </w:r>
    </w:p>
    <w:p w14:paraId="7A9CCB6E" w14:textId="7BE8E67A" w:rsidR="00F81A00" w:rsidRPr="00F81A00" w:rsidRDefault="00F81A00" w:rsidP="00F81A00">
      <w:pPr>
        <w:widowControl w:val="0"/>
        <w:ind w:firstLine="567"/>
        <w:jc w:val="both"/>
        <w:rPr>
          <w:snapToGrid w:val="0"/>
          <w:sz w:val="28"/>
          <w:szCs w:val="28"/>
        </w:rPr>
      </w:pPr>
      <w:r w:rsidRPr="00F81A00">
        <w:rPr>
          <w:snapToGrid w:val="0"/>
          <w:sz w:val="28"/>
          <w:szCs w:val="28"/>
        </w:rPr>
        <w:t>Располагать иллюстрации надо так, чтобы было удобно их рассматривать: или без поворота работы или с поворотом по часовой стрелке.</w:t>
      </w:r>
    </w:p>
    <w:p w14:paraId="6C353EC2" w14:textId="30B9D0A2" w:rsidR="00F81A00" w:rsidRPr="00F81A00" w:rsidRDefault="00F81A00" w:rsidP="00F81A00">
      <w:pPr>
        <w:widowControl w:val="0"/>
        <w:ind w:firstLine="567"/>
        <w:jc w:val="both"/>
        <w:rPr>
          <w:snapToGrid w:val="0"/>
          <w:sz w:val="28"/>
          <w:szCs w:val="28"/>
        </w:rPr>
      </w:pPr>
      <w:r w:rsidRPr="00F81A00">
        <w:rPr>
          <w:snapToGrid w:val="0"/>
          <w:sz w:val="28"/>
          <w:szCs w:val="28"/>
        </w:rPr>
        <w:t>Иллюстрации должны иметь наименование, которое помещается под рисунком. Номер иллюстрации помещается внизу и состоит из арабских цифр, определяющих номер главы и порядковый номер иллюстрации в пределах главы, разделенных точкой. Например: "Рис .1.2" означает, что в первой главе дана вторая иллюстрация, а "Рис. 3.1" означает, что в" третьей главе помещена первая иллюстрация.</w:t>
      </w:r>
    </w:p>
    <w:p w14:paraId="51B585CC" w14:textId="08CF1C3D" w:rsidR="00F81A00" w:rsidRPr="00F81A00" w:rsidRDefault="00F81A00" w:rsidP="00F81A00">
      <w:pPr>
        <w:widowControl w:val="0"/>
        <w:ind w:firstLine="567"/>
        <w:jc w:val="both"/>
        <w:rPr>
          <w:snapToGrid w:val="0"/>
          <w:sz w:val="28"/>
          <w:szCs w:val="28"/>
        </w:rPr>
      </w:pPr>
      <w:r w:rsidRPr="00F81A00">
        <w:rPr>
          <w:snapToGrid w:val="0"/>
          <w:sz w:val="28"/>
          <w:szCs w:val="28"/>
        </w:rPr>
        <w:t xml:space="preserve">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14:paraId="3BDABD8C" w14:textId="5284CB1B" w:rsidR="00F81A00" w:rsidRDefault="00F81A00" w:rsidP="00F81A00">
      <w:pPr>
        <w:widowControl w:val="0"/>
        <w:ind w:firstLine="567"/>
        <w:jc w:val="both"/>
        <w:rPr>
          <w:snapToGrid w:val="0"/>
          <w:sz w:val="28"/>
          <w:szCs w:val="28"/>
        </w:rPr>
      </w:pPr>
      <w:r w:rsidRPr="00F81A00">
        <w:rPr>
          <w:snapToGrid w:val="0"/>
          <w:sz w:val="28"/>
          <w:szCs w:val="28"/>
        </w:rPr>
        <w:t xml:space="preserve">Образцы оформления иллюстраций приведены </w:t>
      </w:r>
      <w:r w:rsidR="006F62E8">
        <w:rPr>
          <w:snapToGrid w:val="0"/>
          <w:sz w:val="28"/>
          <w:szCs w:val="28"/>
        </w:rPr>
        <w:t>ниже</w:t>
      </w:r>
      <w:r w:rsidRPr="00F81A00">
        <w:rPr>
          <w:snapToGrid w:val="0"/>
          <w:sz w:val="28"/>
          <w:szCs w:val="28"/>
        </w:rPr>
        <w:t>.</w:t>
      </w:r>
    </w:p>
    <w:p w14:paraId="4B70A5C5" w14:textId="3B94640A" w:rsidR="00A858B6" w:rsidRDefault="00A858B6" w:rsidP="00F81A00">
      <w:pPr>
        <w:widowControl w:val="0"/>
        <w:ind w:firstLine="567"/>
        <w:jc w:val="both"/>
        <w:rPr>
          <w:snapToGrid w:val="0"/>
          <w:sz w:val="28"/>
          <w:szCs w:val="28"/>
        </w:rPr>
      </w:pPr>
    </w:p>
    <w:p w14:paraId="46CE9592" w14:textId="7E4CD5E1" w:rsidR="00A858B6" w:rsidRDefault="00A858B6" w:rsidP="00F81A00">
      <w:pPr>
        <w:widowControl w:val="0"/>
        <w:ind w:firstLine="567"/>
        <w:jc w:val="both"/>
        <w:rPr>
          <w:snapToGrid w:val="0"/>
          <w:sz w:val="28"/>
          <w:szCs w:val="28"/>
        </w:rPr>
      </w:pPr>
    </w:p>
    <w:p w14:paraId="64B622C1" w14:textId="3A60366E" w:rsidR="00A858B6" w:rsidRDefault="00A858B6" w:rsidP="00F81A00">
      <w:pPr>
        <w:widowControl w:val="0"/>
        <w:ind w:firstLine="567"/>
        <w:jc w:val="both"/>
        <w:rPr>
          <w:snapToGrid w:val="0"/>
          <w:sz w:val="28"/>
          <w:szCs w:val="28"/>
        </w:rPr>
      </w:pPr>
    </w:p>
    <w:p w14:paraId="1814FE84" w14:textId="77777777" w:rsidR="00A858B6" w:rsidRDefault="00A858B6" w:rsidP="00F81A00">
      <w:pPr>
        <w:widowControl w:val="0"/>
        <w:ind w:firstLine="567"/>
        <w:jc w:val="both"/>
        <w:rPr>
          <w:snapToGrid w:val="0"/>
          <w:sz w:val="28"/>
          <w:szCs w:val="28"/>
        </w:rPr>
      </w:pPr>
    </w:p>
    <w:p w14:paraId="5908626F" w14:textId="5F8E3E0B" w:rsidR="006F62E8" w:rsidRPr="00E960B1" w:rsidRDefault="006F62E8" w:rsidP="006F62E8">
      <w:pPr>
        <w:pStyle w:val="af7"/>
        <w:jc w:val="center"/>
        <w:rPr>
          <w:caps/>
          <w:u w:val="single"/>
        </w:rPr>
      </w:pPr>
      <w:r w:rsidRPr="00E960B1">
        <w:rPr>
          <w:caps/>
          <w:u w:val="single"/>
        </w:rPr>
        <w:t>о б р а з е ц  1</w:t>
      </w:r>
    </w:p>
    <w:p w14:paraId="0D1E96C5" w14:textId="475D40DD" w:rsidR="006F62E8" w:rsidRPr="006F62E8" w:rsidRDefault="006F62E8" w:rsidP="006F62E8">
      <w:pPr>
        <w:pStyle w:val="af7"/>
        <w:ind w:firstLine="709"/>
        <w:jc w:val="right"/>
      </w:pPr>
      <w:r w:rsidRPr="006F62E8">
        <w:rPr>
          <w:noProof/>
        </w:rPr>
        <mc:AlternateContent>
          <mc:Choice Requires="wps">
            <w:drawing>
              <wp:anchor distT="0" distB="0" distL="114300" distR="114300" simplePos="0" relativeHeight="251662336" behindDoc="0" locked="0" layoutInCell="0" allowOverlap="1" wp14:anchorId="396D19EA" wp14:editId="22F5B63F">
                <wp:simplePos x="0" y="0"/>
                <wp:positionH relativeFrom="column">
                  <wp:posOffset>1461770</wp:posOffset>
                </wp:positionH>
                <wp:positionV relativeFrom="paragraph">
                  <wp:posOffset>30480</wp:posOffset>
                </wp:positionV>
                <wp:extent cx="3073400" cy="406400"/>
                <wp:effectExtent l="5080" t="8255" r="7620" b="1397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06400"/>
                        </a:xfrm>
                        <a:prstGeom prst="rect">
                          <a:avLst/>
                        </a:prstGeom>
                        <a:solidFill>
                          <a:srgbClr val="FFFFFF"/>
                        </a:solidFill>
                        <a:ln w="9525">
                          <a:solidFill>
                            <a:srgbClr val="000000"/>
                          </a:solidFill>
                          <a:miter lim="800000"/>
                          <a:headEnd/>
                          <a:tailEnd/>
                        </a:ln>
                      </wps:spPr>
                      <wps:txbx>
                        <w:txbxContent>
                          <w:p w14:paraId="6C1B5E50"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Ведущая микро-ЭВМ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D19EA" id="Прямоугольник 106" o:spid="_x0000_s1067" style="position:absolute;left:0;text-align:left;margin-left:115.1pt;margin-top:2.4pt;width:242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" o:allowincell="f">
                <v:textbox>
                  <w:txbxContent>
                    <w:p w14:paraId="6C1B5E50"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Ведущая микро-ЭВМ</w:t>
                      </w:r>
                    </w:p>
                  </w:txbxContent>
                </v:textbox>
              </v:rect>
            </w:pict>
          </mc:Fallback>
        </mc:AlternateContent>
      </w:r>
    </w:p>
    <w:p w14:paraId="698AA8BB" w14:textId="17D06FAF" w:rsidR="006F62E8" w:rsidRPr="006F62E8" w:rsidRDefault="006F62E8" w:rsidP="006F62E8">
      <w:pPr>
        <w:pStyle w:val="af7"/>
        <w:ind w:firstLine="709"/>
        <w:jc w:val="right"/>
      </w:pPr>
      <w:r w:rsidRPr="006F62E8">
        <w:rPr>
          <w:noProof/>
        </w:rPr>
        <mc:AlternateContent>
          <mc:Choice Requires="wps">
            <w:drawing>
              <wp:anchor distT="0" distB="0" distL="114300" distR="114300" simplePos="0" relativeHeight="251672576" behindDoc="0" locked="0" layoutInCell="0" allowOverlap="1" wp14:anchorId="2987E65F" wp14:editId="02E14994">
                <wp:simplePos x="0" y="0"/>
                <wp:positionH relativeFrom="column">
                  <wp:posOffset>572770</wp:posOffset>
                </wp:positionH>
                <wp:positionV relativeFrom="paragraph">
                  <wp:posOffset>41910</wp:posOffset>
                </wp:positionV>
                <wp:extent cx="0" cy="876300"/>
                <wp:effectExtent l="59055" t="5080" r="55245" b="2349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AA85B" id="Прямая соединительная линия 10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45.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" o:allowincell="f">
                <v:stroke endarrow="block"/>
              </v:line>
            </w:pict>
          </mc:Fallback>
        </mc:AlternateContent>
      </w:r>
      <w:r w:rsidRPr="006F62E8">
        <w:rPr>
          <w:noProof/>
        </w:rPr>
        <mc:AlternateContent>
          <mc:Choice Requires="wps">
            <w:drawing>
              <wp:anchor distT="0" distB="0" distL="114300" distR="114300" simplePos="0" relativeHeight="251671552" behindDoc="0" locked="0" layoutInCell="0" allowOverlap="1" wp14:anchorId="5D9DA579" wp14:editId="7ADA05B8">
                <wp:simplePos x="0" y="0"/>
                <wp:positionH relativeFrom="column">
                  <wp:posOffset>5132070</wp:posOffset>
                </wp:positionH>
                <wp:positionV relativeFrom="paragraph">
                  <wp:posOffset>41910</wp:posOffset>
                </wp:positionV>
                <wp:extent cx="0" cy="876300"/>
                <wp:effectExtent l="55880" t="5080" r="58420" b="234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B0DBB" id="Прямая соединительная линия 10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pt,3.3pt" to="404.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" o:allowincell="f">
                <v:stroke endarrow="block"/>
              </v:line>
            </w:pict>
          </mc:Fallback>
        </mc:AlternateContent>
      </w:r>
      <w:r w:rsidRPr="006F62E8">
        <w:rPr>
          <w:noProof/>
        </w:rPr>
        <mc:AlternateContent>
          <mc:Choice Requires="wps">
            <w:drawing>
              <wp:anchor distT="0" distB="0" distL="114300" distR="114300" simplePos="0" relativeHeight="251670528" behindDoc="0" locked="0" layoutInCell="0" allowOverlap="1" wp14:anchorId="03E2006E" wp14:editId="7A7A1344">
                <wp:simplePos x="0" y="0"/>
                <wp:positionH relativeFrom="column">
                  <wp:posOffset>572770</wp:posOffset>
                </wp:positionH>
                <wp:positionV relativeFrom="paragraph">
                  <wp:posOffset>41910</wp:posOffset>
                </wp:positionV>
                <wp:extent cx="889000" cy="0"/>
                <wp:effectExtent l="11430" t="5080" r="13970" b="1397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39E97" id="Прямая соединительная линия 10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11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" o:allowincell="f"/>
            </w:pict>
          </mc:Fallback>
        </mc:AlternateContent>
      </w:r>
      <w:r w:rsidRPr="006F62E8">
        <w:rPr>
          <w:noProof/>
        </w:rPr>
        <mc:AlternateContent>
          <mc:Choice Requires="wps">
            <w:drawing>
              <wp:anchor distT="0" distB="0" distL="114300" distR="114300" simplePos="0" relativeHeight="251669504" behindDoc="0" locked="0" layoutInCell="0" allowOverlap="1" wp14:anchorId="10373DE7" wp14:editId="5D49FEE0">
                <wp:simplePos x="0" y="0"/>
                <wp:positionH relativeFrom="column">
                  <wp:posOffset>4535170</wp:posOffset>
                </wp:positionH>
                <wp:positionV relativeFrom="paragraph">
                  <wp:posOffset>41910</wp:posOffset>
                </wp:positionV>
                <wp:extent cx="596900" cy="0"/>
                <wp:effectExtent l="11430" t="5080" r="10795" b="1397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628F6" id="Прямая соединительная линия 10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1pt,3.3pt" to="40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" o:allowincell="f"/>
            </w:pict>
          </mc:Fallback>
        </mc:AlternateContent>
      </w:r>
    </w:p>
    <w:p w14:paraId="0777EB5F" w14:textId="3EDBF045" w:rsidR="006F62E8" w:rsidRPr="006F62E8" w:rsidRDefault="006F62E8" w:rsidP="006F62E8">
      <w:pPr>
        <w:pStyle w:val="af7"/>
        <w:ind w:firstLine="709"/>
        <w:rPr>
          <w:b/>
        </w:rPr>
      </w:pPr>
      <w:r w:rsidRPr="006F62E8">
        <w:rPr>
          <w:b/>
          <w:noProof/>
        </w:rPr>
        <mc:AlternateContent>
          <mc:Choice Requires="wps">
            <w:drawing>
              <wp:anchor distT="0" distB="0" distL="114300" distR="114300" simplePos="0" relativeHeight="251668480" behindDoc="0" locked="0" layoutInCell="0" allowOverlap="1" wp14:anchorId="324E7467" wp14:editId="5E38A9EE">
                <wp:simplePos x="0" y="0"/>
                <wp:positionH relativeFrom="column">
                  <wp:posOffset>3493770</wp:posOffset>
                </wp:positionH>
                <wp:positionV relativeFrom="paragraph">
                  <wp:posOffset>27940</wp:posOffset>
                </wp:positionV>
                <wp:extent cx="0" cy="685800"/>
                <wp:effectExtent l="55880" t="5080" r="58420" b="2349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7852E" id="Прямая соединительная линия 10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2.2pt" to="275.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" o:allowincell="f">
                <v:stroke endarrow="block"/>
              </v:line>
            </w:pict>
          </mc:Fallback>
        </mc:AlternateContent>
      </w:r>
      <w:r w:rsidRPr="006F62E8">
        <w:rPr>
          <w:b/>
          <w:noProof/>
        </w:rPr>
        <mc:AlternateContent>
          <mc:Choice Requires="wps">
            <w:drawing>
              <wp:anchor distT="0" distB="0" distL="114300" distR="114300" simplePos="0" relativeHeight="251667456" behindDoc="0" locked="0" layoutInCell="0" allowOverlap="1" wp14:anchorId="06D450B7" wp14:editId="12CD9295">
                <wp:simplePos x="0" y="0"/>
                <wp:positionH relativeFrom="column">
                  <wp:posOffset>2007870</wp:posOffset>
                </wp:positionH>
                <wp:positionV relativeFrom="paragraph">
                  <wp:posOffset>27940</wp:posOffset>
                </wp:positionV>
                <wp:extent cx="0" cy="685800"/>
                <wp:effectExtent l="55880" t="5080" r="58420" b="234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B4D851" id="Прямая соединительная линия 10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2.2pt" to="158.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" o:allowincell="f">
                <v:stroke endarrow="block"/>
              </v:line>
            </w:pict>
          </mc:Fallback>
        </mc:AlternateContent>
      </w:r>
    </w:p>
    <w:p w14:paraId="1E8D6265" w14:textId="77777777" w:rsidR="006F62E8" w:rsidRPr="006F62E8" w:rsidRDefault="006F62E8" w:rsidP="006F62E8">
      <w:pPr>
        <w:pStyle w:val="af7"/>
        <w:ind w:firstLine="709"/>
        <w:rPr>
          <w:b/>
        </w:rPr>
      </w:pPr>
    </w:p>
    <w:p w14:paraId="31049016" w14:textId="38BE295A" w:rsidR="006F62E8" w:rsidRPr="006F62E8" w:rsidRDefault="006F62E8" w:rsidP="006F62E8">
      <w:pPr>
        <w:pStyle w:val="af7"/>
        <w:ind w:firstLine="709"/>
        <w:rPr>
          <w:b/>
        </w:rPr>
      </w:pPr>
      <w:r w:rsidRPr="006F62E8">
        <w:rPr>
          <w:b/>
          <w:noProof/>
        </w:rPr>
        <mc:AlternateContent>
          <mc:Choice Requires="wps">
            <w:drawing>
              <wp:anchor distT="0" distB="0" distL="114300" distR="114300" simplePos="0" relativeHeight="251663360" behindDoc="0" locked="0" layoutInCell="0" allowOverlap="1" wp14:anchorId="479687FE" wp14:editId="4FEC9E20">
                <wp:simplePos x="0" y="0"/>
                <wp:positionH relativeFrom="column">
                  <wp:posOffset>16510</wp:posOffset>
                </wp:positionH>
                <wp:positionV relativeFrom="paragraph">
                  <wp:posOffset>214630</wp:posOffset>
                </wp:positionV>
                <wp:extent cx="1130300" cy="317500"/>
                <wp:effectExtent l="11430" t="5080" r="10795" b="1079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17500"/>
                        </a:xfrm>
                        <a:prstGeom prst="rect">
                          <a:avLst/>
                        </a:prstGeom>
                        <a:solidFill>
                          <a:srgbClr val="FFFFFF"/>
                        </a:solidFill>
                        <a:ln w="9525">
                          <a:solidFill>
                            <a:srgbClr val="000000"/>
                          </a:solidFill>
                          <a:miter lim="800000"/>
                          <a:headEnd/>
                          <a:tailEnd/>
                        </a:ln>
                      </wps:spPr>
                      <wps:txbx>
                        <w:txbxContent>
                          <w:p w14:paraId="43548544"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АРМ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87FE" id="Прямоугольник 96" o:spid="_x0000_s1068" style="position:absolute;left:0;text-align:left;margin-left:1.3pt;margin-top:16.9pt;width:89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" o:allowincell="f">
                <v:textbox>
                  <w:txbxContent>
                    <w:p w14:paraId="43548544"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АРМ 1</w:t>
                      </w:r>
                    </w:p>
                  </w:txbxContent>
                </v:textbox>
              </v:rect>
            </w:pict>
          </mc:Fallback>
        </mc:AlternateContent>
      </w:r>
      <w:r w:rsidRPr="006F62E8">
        <w:rPr>
          <w:b/>
          <w:noProof/>
        </w:rPr>
        <mc:AlternateContent>
          <mc:Choice Requires="wps">
            <w:drawing>
              <wp:anchor distT="0" distB="0" distL="114300" distR="114300" simplePos="0" relativeHeight="251664384" behindDoc="0" locked="0" layoutInCell="0" allowOverlap="1" wp14:anchorId="2A8190A3" wp14:editId="07D6A109">
                <wp:simplePos x="0" y="0"/>
                <wp:positionH relativeFrom="column">
                  <wp:posOffset>1477010</wp:posOffset>
                </wp:positionH>
                <wp:positionV relativeFrom="paragraph">
                  <wp:posOffset>214630</wp:posOffset>
                </wp:positionV>
                <wp:extent cx="1168400" cy="317500"/>
                <wp:effectExtent l="5080" t="5080" r="7620" b="107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317500"/>
                        </a:xfrm>
                        <a:prstGeom prst="rect">
                          <a:avLst/>
                        </a:prstGeom>
                        <a:solidFill>
                          <a:srgbClr val="FFFFFF"/>
                        </a:solidFill>
                        <a:ln w="9525">
                          <a:solidFill>
                            <a:srgbClr val="000000"/>
                          </a:solidFill>
                          <a:miter lim="800000"/>
                          <a:headEnd/>
                          <a:tailEnd/>
                        </a:ln>
                      </wps:spPr>
                      <wps:txbx>
                        <w:txbxContent>
                          <w:p w14:paraId="743E135F"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АРМ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190A3" id="Прямоугольник 97" o:spid="_x0000_s1069" style="position:absolute;left:0;text-align:left;margin-left:116.3pt;margin-top:16.9pt;width:92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" o:allowincell="f">
                <v:textbox>
                  <w:txbxContent>
                    <w:p w14:paraId="743E135F"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АРМ 2</w:t>
                      </w:r>
                    </w:p>
                  </w:txbxContent>
                </v:textbox>
              </v:rect>
            </w:pict>
          </mc:Fallback>
        </mc:AlternateContent>
      </w:r>
      <w:r w:rsidRPr="006F62E8">
        <w:rPr>
          <w:b/>
          <w:noProof/>
        </w:rPr>
        <mc:AlternateContent>
          <mc:Choice Requires="wps">
            <w:drawing>
              <wp:anchor distT="0" distB="0" distL="114300" distR="114300" simplePos="0" relativeHeight="251665408" behindDoc="0" locked="0" layoutInCell="0" allowOverlap="1" wp14:anchorId="36BA775A" wp14:editId="188D8291">
                <wp:simplePos x="0" y="0"/>
                <wp:positionH relativeFrom="column">
                  <wp:posOffset>2874010</wp:posOffset>
                </wp:positionH>
                <wp:positionV relativeFrom="paragraph">
                  <wp:posOffset>214630</wp:posOffset>
                </wp:positionV>
                <wp:extent cx="1320800" cy="317500"/>
                <wp:effectExtent l="11430" t="5080" r="10795" b="1079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17500"/>
                        </a:xfrm>
                        <a:prstGeom prst="rect">
                          <a:avLst/>
                        </a:prstGeom>
                        <a:solidFill>
                          <a:srgbClr val="FFFFFF"/>
                        </a:solidFill>
                        <a:ln w="9525">
                          <a:solidFill>
                            <a:srgbClr val="000000"/>
                          </a:solidFill>
                          <a:miter lim="800000"/>
                          <a:headEnd/>
                          <a:tailEnd/>
                        </a:ln>
                      </wps:spPr>
                      <wps:txbx>
                        <w:txbxContent>
                          <w:p w14:paraId="44ECB3D1" w14:textId="77777777" w:rsidR="00DC749F" w:rsidRPr="006F62E8" w:rsidRDefault="00DC749F" w:rsidP="006F62E8">
                            <w:pPr>
                              <w:jc w:val="center"/>
                            </w:pPr>
                            <w:r w:rsidRPr="006F62E8">
                              <w:t xml:space="preserve">АРМ – </w:t>
                            </w:r>
                            <w:r w:rsidRPr="006F62E8">
                              <w:rPr>
                                <w:lang w:val="en-US"/>
                              </w:rPr>
                              <w:t>n</w:t>
                            </w:r>
                            <w:r w:rsidRPr="006F62E8">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775A" id="Прямоугольник 98" o:spid="_x0000_s1070" style="position:absolute;left:0;text-align:left;margin-left:226.3pt;margin-top:16.9pt;width:104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" o:allowincell="f">
                <v:textbox>
                  <w:txbxContent>
                    <w:p w14:paraId="44ECB3D1" w14:textId="77777777" w:rsidR="00DC749F" w:rsidRPr="006F62E8" w:rsidRDefault="00DC749F" w:rsidP="006F62E8">
                      <w:pPr>
                        <w:jc w:val="center"/>
                      </w:pPr>
                      <w:r w:rsidRPr="006F62E8">
                        <w:t xml:space="preserve">АРМ – </w:t>
                      </w:r>
                      <w:r w:rsidRPr="006F62E8">
                        <w:rPr>
                          <w:lang w:val="en-US"/>
                        </w:rPr>
                        <w:t>n</w:t>
                      </w:r>
                      <w:r w:rsidRPr="006F62E8">
                        <w:t xml:space="preserve"> - 1</w:t>
                      </w:r>
                    </w:p>
                  </w:txbxContent>
                </v:textbox>
              </v:rect>
            </w:pict>
          </mc:Fallback>
        </mc:AlternateContent>
      </w:r>
      <w:r w:rsidRPr="006F62E8">
        <w:rPr>
          <w:b/>
          <w:noProof/>
        </w:rPr>
        <mc:AlternateContent>
          <mc:Choice Requires="wps">
            <w:drawing>
              <wp:anchor distT="0" distB="0" distL="114300" distR="114300" simplePos="0" relativeHeight="251666432" behindDoc="0" locked="0" layoutInCell="0" allowOverlap="1" wp14:anchorId="1A291FED" wp14:editId="5FAD5B1E">
                <wp:simplePos x="0" y="0"/>
                <wp:positionH relativeFrom="column">
                  <wp:posOffset>4550410</wp:posOffset>
                </wp:positionH>
                <wp:positionV relativeFrom="paragraph">
                  <wp:posOffset>214630</wp:posOffset>
                </wp:positionV>
                <wp:extent cx="1231900" cy="317500"/>
                <wp:effectExtent l="11430" t="5080" r="13970" b="1079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17500"/>
                        </a:xfrm>
                        <a:prstGeom prst="rect">
                          <a:avLst/>
                        </a:prstGeom>
                        <a:solidFill>
                          <a:srgbClr val="FFFFFF"/>
                        </a:solidFill>
                        <a:ln w="9525">
                          <a:solidFill>
                            <a:srgbClr val="000000"/>
                          </a:solidFill>
                          <a:miter lim="800000"/>
                          <a:headEnd/>
                          <a:tailEnd/>
                        </a:ln>
                      </wps:spPr>
                      <wps:txbx>
                        <w:txbxContent>
                          <w:p w14:paraId="5C9F4749"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 xml:space="preserve">АРМ - </w:t>
                            </w:r>
                            <w:r w:rsidRPr="006F62E8">
                              <w:rPr>
                                <w:rFonts w:ascii="Times New Roman" w:hAnsi="Times New Roman" w:cs="Times New Roman"/>
                                <w:color w:val="auto"/>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91FED" id="Прямоугольник 99" o:spid="_x0000_s1071" style="position:absolute;left:0;text-align:left;margin-left:358.3pt;margin-top:16.9pt;width:97pt;height: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" o:allowincell="f">
                <v:textbox>
                  <w:txbxContent>
                    <w:p w14:paraId="5C9F4749"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 xml:space="preserve">АРМ - </w:t>
                      </w:r>
                      <w:r w:rsidRPr="006F62E8">
                        <w:rPr>
                          <w:rFonts w:ascii="Times New Roman" w:hAnsi="Times New Roman" w:cs="Times New Roman"/>
                          <w:color w:val="auto"/>
                          <w:lang w:val="en-US"/>
                        </w:rPr>
                        <w:t>n</w:t>
                      </w:r>
                    </w:p>
                  </w:txbxContent>
                </v:textbox>
              </v:rect>
            </w:pict>
          </mc:Fallback>
        </mc:AlternateContent>
      </w:r>
    </w:p>
    <w:p w14:paraId="17187C34" w14:textId="04B10E8F" w:rsidR="006F62E8" w:rsidRPr="006F62E8" w:rsidRDefault="006F62E8" w:rsidP="006F62E8">
      <w:pPr>
        <w:pStyle w:val="af7"/>
        <w:ind w:firstLine="709"/>
        <w:rPr>
          <w:b/>
        </w:rPr>
      </w:pPr>
    </w:p>
    <w:p w14:paraId="2161930F" w14:textId="77777777" w:rsidR="006F62E8" w:rsidRPr="00E960B1" w:rsidRDefault="006F62E8" w:rsidP="006F62E8">
      <w:pPr>
        <w:pStyle w:val="af7"/>
        <w:ind w:firstLine="709"/>
        <w:rPr>
          <w:b/>
        </w:rPr>
      </w:pPr>
    </w:p>
    <w:p w14:paraId="233CB6F6" w14:textId="3E048032" w:rsidR="006F62E8" w:rsidRPr="00E960B1" w:rsidRDefault="006F62E8" w:rsidP="006F62E8">
      <w:pPr>
        <w:pStyle w:val="af7"/>
        <w:ind w:firstLine="709"/>
        <w:jc w:val="center"/>
      </w:pPr>
      <w:r w:rsidRPr="00E960B1">
        <w:t>Рис 1.1.  Схема звездообразной локальной вычислительной сети</w:t>
      </w:r>
    </w:p>
    <w:p w14:paraId="6B43AE3E" w14:textId="77777777" w:rsidR="006F62E8" w:rsidRPr="00E960B1" w:rsidRDefault="006F62E8" w:rsidP="006F62E8">
      <w:pPr>
        <w:pStyle w:val="af7"/>
        <w:ind w:firstLine="709"/>
      </w:pPr>
    </w:p>
    <w:p w14:paraId="3F02FD7E" w14:textId="77777777" w:rsidR="006F62E8" w:rsidRPr="00E960B1" w:rsidRDefault="006F62E8" w:rsidP="006F62E8">
      <w:pPr>
        <w:pStyle w:val="af7"/>
        <w:jc w:val="center"/>
        <w:rPr>
          <w:caps/>
        </w:rPr>
      </w:pPr>
      <w:r w:rsidRPr="00E960B1">
        <w:rPr>
          <w:caps/>
          <w:u w:val="single"/>
        </w:rPr>
        <w:t>о б р а з е ц  2</w:t>
      </w:r>
    </w:p>
    <w:p w14:paraId="51A1FC34" w14:textId="1D333898" w:rsidR="006F62E8" w:rsidRPr="00E960B1" w:rsidRDefault="006F62E8" w:rsidP="006F62E8">
      <w:pPr>
        <w:pStyle w:val="af7"/>
        <w:spacing w:after="0"/>
        <w:ind w:firstLine="709"/>
        <w:jc w:val="right"/>
      </w:pPr>
      <w:r w:rsidRPr="00E960B1">
        <w:rPr>
          <w:noProof/>
        </w:rPr>
        <mc:AlternateContent>
          <mc:Choice Requires="wps">
            <w:drawing>
              <wp:anchor distT="0" distB="0" distL="114300" distR="114300" simplePos="0" relativeHeight="251675648" behindDoc="0" locked="0" layoutInCell="0" allowOverlap="1" wp14:anchorId="74EBFFC0" wp14:editId="6EC1D5C7">
                <wp:simplePos x="0" y="0"/>
                <wp:positionH relativeFrom="column">
                  <wp:posOffset>3608070</wp:posOffset>
                </wp:positionH>
                <wp:positionV relativeFrom="paragraph">
                  <wp:posOffset>57785</wp:posOffset>
                </wp:positionV>
                <wp:extent cx="2298700" cy="444500"/>
                <wp:effectExtent l="8255" t="6350" r="7620" b="63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14:paraId="599B76EC"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БАНК ПОСТАВЩИКА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BFFC0" id="Прямоугольник 95" o:spid="_x0000_s1072" style="position:absolute;left:0;text-align:left;margin-left:284.1pt;margin-top:4.55pt;width:181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" o:allowincell="f">
                <v:textbox>
                  <w:txbxContent>
                    <w:p w14:paraId="599B76EC"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БАНК ПОСТАВЩИКА</w:t>
                      </w:r>
                    </w:p>
                  </w:txbxContent>
                </v:textbox>
              </v:rect>
            </w:pict>
          </mc:Fallback>
        </mc:AlternateContent>
      </w:r>
      <w:r w:rsidRPr="00E960B1">
        <w:rPr>
          <w:noProof/>
        </w:rPr>
        <mc:AlternateContent>
          <mc:Choice Requires="wps">
            <w:drawing>
              <wp:anchor distT="0" distB="0" distL="114300" distR="114300" simplePos="0" relativeHeight="251673600" behindDoc="0" locked="0" layoutInCell="0" allowOverlap="1" wp14:anchorId="1CBF58D8" wp14:editId="112A4B15">
                <wp:simplePos x="0" y="0"/>
                <wp:positionH relativeFrom="column">
                  <wp:posOffset>1270</wp:posOffset>
                </wp:positionH>
                <wp:positionV relativeFrom="paragraph">
                  <wp:posOffset>57785</wp:posOffset>
                </wp:positionV>
                <wp:extent cx="1816100" cy="444500"/>
                <wp:effectExtent l="11430" t="6350" r="10795" b="635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44500"/>
                        </a:xfrm>
                        <a:prstGeom prst="rect">
                          <a:avLst/>
                        </a:prstGeom>
                        <a:solidFill>
                          <a:srgbClr val="FFFFFF"/>
                        </a:solidFill>
                        <a:ln w="9525">
                          <a:solidFill>
                            <a:srgbClr val="000000"/>
                          </a:solidFill>
                          <a:miter lim="800000"/>
                          <a:headEnd/>
                          <a:tailEnd/>
                        </a:ln>
                      </wps:spPr>
                      <wps:txbx>
                        <w:txbxContent>
                          <w:p w14:paraId="4F23D864"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ПОСТАВЩИК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F58D8" id="Прямоугольник 94" o:spid="_x0000_s1073" style="position:absolute;left:0;text-align:left;margin-left:.1pt;margin-top:4.55pt;width:143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" o:allowincell="f">
                <v:textbox>
                  <w:txbxContent>
                    <w:p w14:paraId="4F23D864"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ПОСТАВЩИК</w:t>
                      </w:r>
                    </w:p>
                  </w:txbxContent>
                </v:textbox>
              </v:rect>
            </w:pict>
          </mc:Fallback>
        </mc:AlternateContent>
      </w:r>
    </w:p>
    <w:p w14:paraId="4E5528B6" w14:textId="22FCC9A7" w:rsidR="006F62E8" w:rsidRPr="00E960B1" w:rsidRDefault="006F62E8" w:rsidP="006F62E8">
      <w:pPr>
        <w:pStyle w:val="af7"/>
        <w:spacing w:after="0"/>
        <w:ind w:firstLine="709"/>
      </w:pPr>
      <w:r w:rsidRPr="00E960B1">
        <w:rPr>
          <w:noProof/>
        </w:rPr>
        <mc:AlternateContent>
          <mc:Choice Requires="wps">
            <w:drawing>
              <wp:anchor distT="0" distB="0" distL="114300" distR="114300" simplePos="0" relativeHeight="251680768" behindDoc="0" locked="0" layoutInCell="0" allowOverlap="1" wp14:anchorId="73C0261D" wp14:editId="16D49A36">
                <wp:simplePos x="0" y="0"/>
                <wp:positionH relativeFrom="column">
                  <wp:posOffset>2630170</wp:posOffset>
                </wp:positionH>
                <wp:positionV relativeFrom="paragraph">
                  <wp:posOffset>81915</wp:posOffset>
                </wp:positionV>
                <wp:extent cx="977900" cy="0"/>
                <wp:effectExtent l="11430" t="53975" r="20320" b="6032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AB7071" id="Прямая соединительная линия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6.45pt" to="28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" o:allowincell="f">
                <v:stroke endarrow="block"/>
              </v:line>
            </w:pict>
          </mc:Fallback>
        </mc:AlternateContent>
      </w:r>
      <w:r w:rsidRPr="00E960B1">
        <w:rPr>
          <w:noProof/>
        </w:rPr>
        <mc:AlternateContent>
          <mc:Choice Requires="wps">
            <w:drawing>
              <wp:anchor distT="0" distB="0" distL="114300" distR="114300" simplePos="0" relativeHeight="251679744" behindDoc="0" locked="0" layoutInCell="0" allowOverlap="1" wp14:anchorId="2D8329F6" wp14:editId="0C497561">
                <wp:simplePos x="0" y="0"/>
                <wp:positionH relativeFrom="column">
                  <wp:posOffset>1817370</wp:posOffset>
                </wp:positionH>
                <wp:positionV relativeFrom="paragraph">
                  <wp:posOffset>81915</wp:posOffset>
                </wp:positionV>
                <wp:extent cx="571500" cy="0"/>
                <wp:effectExtent l="8255" t="6350" r="10795" b="127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E3DA43" id="Прямая соединительная линия 9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6.45pt" to="188.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" o:allowincell="f"/>
            </w:pict>
          </mc:Fallback>
        </mc:AlternateContent>
      </w:r>
      <w:r w:rsidRPr="00E960B1">
        <w:t xml:space="preserve">                                             </w:t>
      </w:r>
      <w:r>
        <w:t xml:space="preserve">        </w:t>
      </w:r>
      <w:r w:rsidRPr="00E960B1">
        <w:t xml:space="preserve">2 </w:t>
      </w:r>
    </w:p>
    <w:p w14:paraId="3407B572" w14:textId="02ED8777" w:rsidR="006F62E8" w:rsidRPr="00E960B1" w:rsidRDefault="006F62E8" w:rsidP="006F62E8">
      <w:pPr>
        <w:pStyle w:val="af7"/>
        <w:spacing w:after="0"/>
        <w:ind w:firstLine="709"/>
        <w:jc w:val="right"/>
      </w:pPr>
    </w:p>
    <w:p w14:paraId="7924C18E" w14:textId="1582C972" w:rsidR="006F62E8" w:rsidRPr="00E960B1" w:rsidRDefault="006F62E8" w:rsidP="006F62E8">
      <w:pPr>
        <w:pStyle w:val="af7"/>
        <w:spacing w:after="0"/>
        <w:ind w:firstLine="709"/>
        <w:jc w:val="right"/>
      </w:pPr>
      <w:r w:rsidRPr="00E960B1">
        <w:rPr>
          <w:noProof/>
        </w:rPr>
        <mc:AlternateContent>
          <mc:Choice Requires="wps">
            <w:drawing>
              <wp:anchor distT="0" distB="0" distL="114300" distR="114300" simplePos="0" relativeHeight="251678720" behindDoc="0" locked="0" layoutInCell="0" allowOverlap="1" wp14:anchorId="1EB9C747" wp14:editId="701B1C35">
                <wp:simplePos x="0" y="0"/>
                <wp:positionH relativeFrom="column">
                  <wp:posOffset>733425</wp:posOffset>
                </wp:positionH>
                <wp:positionV relativeFrom="paragraph">
                  <wp:posOffset>3810</wp:posOffset>
                </wp:positionV>
                <wp:extent cx="7620" cy="563880"/>
                <wp:effectExtent l="76200" t="0" r="68580" b="647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563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AD758" id="Прямая соединительная линия 8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3pt" to="58.3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BrbgIAAIgEAAAOAAAAZHJzL2Uyb0RvYy54bWysVMFuEzEQvSPxD5bv6WbTJ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" o:allowincell="f">
                <v:stroke endarrow="block"/>
              </v:line>
            </w:pict>
          </mc:Fallback>
        </mc:AlternateContent>
      </w:r>
      <w:r w:rsidRPr="00E960B1">
        <w:rPr>
          <w:noProof/>
        </w:rPr>
        <mc:AlternateContent>
          <mc:Choice Requires="wps">
            <w:drawing>
              <wp:anchor distT="0" distB="0" distL="114300" distR="114300" simplePos="0" relativeHeight="251682816" behindDoc="0" locked="0" layoutInCell="0" allowOverlap="1" wp14:anchorId="6425F1CA" wp14:editId="77029C04">
                <wp:simplePos x="0" y="0"/>
                <wp:positionH relativeFrom="column">
                  <wp:posOffset>4642485</wp:posOffset>
                </wp:positionH>
                <wp:positionV relativeFrom="paragraph">
                  <wp:posOffset>3810</wp:posOffset>
                </wp:positionV>
                <wp:extent cx="0" cy="548640"/>
                <wp:effectExtent l="76200" t="0" r="57150" b="6096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B7279" id="Прямая соединительная линия 8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5pt,.3pt" to="365.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" o:allowincell="f">
                <v:stroke endarrow="block"/>
              </v:line>
            </w:pict>
          </mc:Fallback>
        </mc:AlternateContent>
      </w:r>
    </w:p>
    <w:p w14:paraId="12224FE3" w14:textId="65314422" w:rsidR="006F62E8" w:rsidRPr="00E960B1" w:rsidRDefault="006F62E8" w:rsidP="006F62E8">
      <w:pPr>
        <w:pStyle w:val="af7"/>
        <w:spacing w:after="0"/>
        <w:ind w:firstLine="709"/>
      </w:pPr>
      <w:r w:rsidRPr="00E960B1">
        <w:t xml:space="preserve">     1                                                     </w:t>
      </w:r>
      <w:r>
        <w:t xml:space="preserve">              </w:t>
      </w:r>
      <w:r w:rsidRPr="00E960B1">
        <w:t xml:space="preserve">                                 3</w:t>
      </w:r>
    </w:p>
    <w:p w14:paraId="2B5E80D8" w14:textId="77777777" w:rsidR="006F62E8" w:rsidRDefault="006F62E8" w:rsidP="006F62E8">
      <w:pPr>
        <w:pStyle w:val="af7"/>
        <w:spacing w:after="0"/>
        <w:ind w:firstLine="709"/>
        <w:jc w:val="right"/>
      </w:pPr>
    </w:p>
    <w:p w14:paraId="79EB25BC" w14:textId="2E0FB34E" w:rsidR="006F62E8" w:rsidRPr="00E960B1" w:rsidRDefault="006F62E8" w:rsidP="006F62E8">
      <w:pPr>
        <w:pStyle w:val="af7"/>
        <w:spacing w:after="0"/>
        <w:ind w:firstLine="709"/>
        <w:jc w:val="right"/>
      </w:pPr>
      <w:r w:rsidRPr="00E960B1">
        <w:rPr>
          <w:noProof/>
        </w:rPr>
        <mc:AlternateContent>
          <mc:Choice Requires="wps">
            <w:drawing>
              <wp:anchor distT="0" distB="0" distL="114300" distR="114300" simplePos="0" relativeHeight="251676672" behindDoc="0" locked="0" layoutInCell="0" allowOverlap="1" wp14:anchorId="581EA0B2" wp14:editId="245EA0EE">
                <wp:simplePos x="0" y="0"/>
                <wp:positionH relativeFrom="column">
                  <wp:posOffset>3623310</wp:posOffset>
                </wp:positionH>
                <wp:positionV relativeFrom="paragraph">
                  <wp:posOffset>36195</wp:posOffset>
                </wp:positionV>
                <wp:extent cx="2298700" cy="444500"/>
                <wp:effectExtent l="8255" t="9525" r="7620" b="1270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14:paraId="5AF7921B"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БАНК ПОКУПАТЕЛЯ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EA0B2" id="Прямоугольник 87" o:spid="_x0000_s1074" style="position:absolute;left:0;text-align:left;margin-left:285.3pt;margin-top:2.85pt;width:181pt;height: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" o:allowincell="f">
                <v:textbox>
                  <w:txbxContent>
                    <w:p w14:paraId="5AF7921B"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БАНК ПОКУПАТЕЛЯ</w:t>
                      </w:r>
                    </w:p>
                  </w:txbxContent>
                </v:textbox>
              </v:rect>
            </w:pict>
          </mc:Fallback>
        </mc:AlternateContent>
      </w:r>
      <w:r w:rsidRPr="00E960B1">
        <w:rPr>
          <w:noProof/>
        </w:rPr>
        <mc:AlternateContent>
          <mc:Choice Requires="wps">
            <w:drawing>
              <wp:anchor distT="0" distB="0" distL="114300" distR="114300" simplePos="0" relativeHeight="251674624" behindDoc="0" locked="0" layoutInCell="0" allowOverlap="1" wp14:anchorId="2A07A575" wp14:editId="718C09BE">
                <wp:simplePos x="0" y="0"/>
                <wp:positionH relativeFrom="column">
                  <wp:posOffset>16510</wp:posOffset>
                </wp:positionH>
                <wp:positionV relativeFrom="paragraph">
                  <wp:posOffset>48895</wp:posOffset>
                </wp:positionV>
                <wp:extent cx="1816100" cy="431800"/>
                <wp:effectExtent l="11430" t="12700" r="10795" b="1270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31800"/>
                        </a:xfrm>
                        <a:prstGeom prst="rect">
                          <a:avLst/>
                        </a:prstGeom>
                        <a:solidFill>
                          <a:srgbClr val="FFFFFF"/>
                        </a:solidFill>
                        <a:ln w="9525">
                          <a:solidFill>
                            <a:srgbClr val="000000"/>
                          </a:solidFill>
                          <a:miter lim="800000"/>
                          <a:headEnd/>
                          <a:tailEnd/>
                        </a:ln>
                      </wps:spPr>
                      <wps:txbx>
                        <w:txbxContent>
                          <w:p w14:paraId="15F947E2"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ПОКУПАТЕЛЬ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A575" id="Прямоугольник 86" o:spid="_x0000_s1075" style="position:absolute;left:0;text-align:left;margin-left:1.3pt;margin-top:3.85pt;width:143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" o:allowincell="f">
                <v:textbox>
                  <w:txbxContent>
                    <w:p w14:paraId="15F947E2" w14:textId="77777777" w:rsidR="00DC749F" w:rsidRPr="006F62E8" w:rsidRDefault="00DC749F" w:rsidP="006F62E8">
                      <w:pPr>
                        <w:pStyle w:val="5"/>
                        <w:jc w:val="center"/>
                        <w:rPr>
                          <w:rFonts w:ascii="Times New Roman" w:hAnsi="Times New Roman" w:cs="Times New Roman"/>
                          <w:color w:val="auto"/>
                        </w:rPr>
                      </w:pPr>
                      <w:r w:rsidRPr="006F62E8">
                        <w:rPr>
                          <w:rFonts w:ascii="Times New Roman" w:hAnsi="Times New Roman" w:cs="Times New Roman"/>
                          <w:color w:val="auto"/>
                        </w:rPr>
                        <w:t>ПОКУПАТЕЛЬ</w:t>
                      </w:r>
                    </w:p>
                  </w:txbxContent>
                </v:textbox>
              </v:rect>
            </w:pict>
          </mc:Fallback>
        </mc:AlternateContent>
      </w:r>
    </w:p>
    <w:p w14:paraId="4D1390FD" w14:textId="4BE3809D" w:rsidR="006F62E8" w:rsidRPr="00E960B1" w:rsidRDefault="006F62E8" w:rsidP="006F62E8">
      <w:pPr>
        <w:pStyle w:val="af7"/>
        <w:ind w:firstLine="709"/>
      </w:pPr>
      <w:r w:rsidRPr="00E960B1">
        <w:rPr>
          <w:noProof/>
        </w:rPr>
        <mc:AlternateContent>
          <mc:Choice Requires="wps">
            <w:drawing>
              <wp:anchor distT="0" distB="0" distL="114300" distR="114300" simplePos="0" relativeHeight="251683840" behindDoc="0" locked="0" layoutInCell="0" allowOverlap="1" wp14:anchorId="3328BAB1" wp14:editId="0ADB2E10">
                <wp:simplePos x="0" y="0"/>
                <wp:positionH relativeFrom="column">
                  <wp:posOffset>2645410</wp:posOffset>
                </wp:positionH>
                <wp:positionV relativeFrom="paragraph">
                  <wp:posOffset>55245</wp:posOffset>
                </wp:positionV>
                <wp:extent cx="977900" cy="0"/>
                <wp:effectExtent l="11430" t="6350" r="10795" b="1270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E8CD5" id="Прямая соединительная линия 8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4.35pt" to="285.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" o:allowincell="f"/>
            </w:pict>
          </mc:Fallback>
        </mc:AlternateContent>
      </w:r>
      <w:r w:rsidRPr="00E960B1">
        <w:rPr>
          <w:noProof/>
        </w:rPr>
        <mc:AlternateContent>
          <mc:Choice Requires="wps">
            <w:drawing>
              <wp:anchor distT="0" distB="0" distL="114300" distR="114300" simplePos="0" relativeHeight="251684864" behindDoc="0" locked="0" layoutInCell="0" allowOverlap="1" wp14:anchorId="0263365A" wp14:editId="0E771E89">
                <wp:simplePos x="0" y="0"/>
                <wp:positionH relativeFrom="column">
                  <wp:posOffset>1832610</wp:posOffset>
                </wp:positionH>
                <wp:positionV relativeFrom="paragraph">
                  <wp:posOffset>55245</wp:posOffset>
                </wp:positionV>
                <wp:extent cx="571500" cy="0"/>
                <wp:effectExtent l="17780" t="53975" r="10795" b="6032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74BD2" id="Прямая соединительная линия 8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4.35pt" to="189.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" o:allowincell="f">
                <v:stroke endarrow="block"/>
              </v:line>
            </w:pict>
          </mc:Fallback>
        </mc:AlternateContent>
      </w:r>
      <w:r w:rsidRPr="00E960B1">
        <w:t xml:space="preserve">                                              </w:t>
      </w:r>
      <w:r>
        <w:t xml:space="preserve">       </w:t>
      </w:r>
      <w:r w:rsidRPr="00E960B1">
        <w:t>4</w:t>
      </w:r>
    </w:p>
    <w:p w14:paraId="02AE15DA" w14:textId="77777777" w:rsidR="006F62E8" w:rsidRPr="00E960B1" w:rsidRDefault="006F62E8" w:rsidP="006F62E8">
      <w:pPr>
        <w:pStyle w:val="af7"/>
        <w:ind w:firstLine="709"/>
        <w:jc w:val="right"/>
      </w:pPr>
    </w:p>
    <w:p w14:paraId="6B88FACC" w14:textId="77777777" w:rsidR="006F62E8" w:rsidRPr="00E960B1" w:rsidRDefault="006F62E8" w:rsidP="006F62E8">
      <w:pPr>
        <w:pStyle w:val="af7"/>
        <w:ind w:firstLine="709"/>
        <w:jc w:val="center"/>
      </w:pPr>
      <w:r w:rsidRPr="00E960B1">
        <w:t>Рис. 1.2. Схема документооборота по расчетным операциям</w:t>
      </w:r>
    </w:p>
    <w:p w14:paraId="010A6392" w14:textId="77777777" w:rsidR="006F62E8" w:rsidRPr="00E960B1" w:rsidRDefault="006F62E8" w:rsidP="006F62E8">
      <w:pPr>
        <w:pStyle w:val="af7"/>
        <w:ind w:firstLine="709"/>
        <w:jc w:val="center"/>
      </w:pPr>
      <w:r w:rsidRPr="00E960B1">
        <w:t>(выдержка)</w:t>
      </w:r>
    </w:p>
    <w:p w14:paraId="6F6EB513" w14:textId="77777777" w:rsidR="006F62E8" w:rsidRPr="00E960B1" w:rsidRDefault="006F62E8" w:rsidP="006F62E8">
      <w:pPr>
        <w:pStyle w:val="af7"/>
        <w:ind w:firstLine="709"/>
        <w:jc w:val="both"/>
      </w:pPr>
      <w:r w:rsidRPr="00E960B1">
        <w:t>Примечание :</w:t>
      </w:r>
    </w:p>
    <w:p w14:paraId="05259712" w14:textId="77777777" w:rsidR="006F62E8" w:rsidRPr="00E960B1" w:rsidRDefault="006F62E8" w:rsidP="006F62E8">
      <w:pPr>
        <w:pStyle w:val="af7"/>
        <w:ind w:firstLine="709"/>
        <w:jc w:val="both"/>
      </w:pPr>
      <w:r w:rsidRPr="00E960B1">
        <w:t>1 – отгрузка товаров покупателю;</w:t>
      </w:r>
    </w:p>
    <w:p w14:paraId="0E2136D4" w14:textId="77777777" w:rsidR="006F62E8" w:rsidRPr="00E960B1" w:rsidRDefault="006F62E8" w:rsidP="006F62E8">
      <w:pPr>
        <w:pStyle w:val="af7"/>
        <w:ind w:firstLine="709"/>
        <w:jc w:val="both"/>
      </w:pPr>
      <w:r w:rsidRPr="00E960B1">
        <w:t>2 – передача на инкассо расчетных документов;</w:t>
      </w:r>
    </w:p>
    <w:p w14:paraId="2B4119B7" w14:textId="77777777" w:rsidR="006F62E8" w:rsidRPr="00E960B1" w:rsidRDefault="006F62E8" w:rsidP="006F62E8">
      <w:pPr>
        <w:pStyle w:val="af7"/>
        <w:numPr>
          <w:ilvl w:val="0"/>
          <w:numId w:val="33"/>
        </w:numPr>
        <w:spacing w:after="0"/>
        <w:jc w:val="both"/>
      </w:pPr>
      <w:r w:rsidRPr="00E960B1">
        <w:t>и т.д.</w:t>
      </w:r>
    </w:p>
    <w:p w14:paraId="578B23DD" w14:textId="77777777" w:rsidR="006F62E8" w:rsidRPr="00E960B1" w:rsidRDefault="006F62E8" w:rsidP="006F62E8">
      <w:pPr>
        <w:pStyle w:val="af7"/>
        <w:ind w:left="709"/>
        <w:jc w:val="both"/>
      </w:pPr>
    </w:p>
    <w:p w14:paraId="1C488A6F" w14:textId="77777777" w:rsidR="006F62E8" w:rsidRPr="00E960B1" w:rsidRDefault="006F62E8" w:rsidP="006F62E8">
      <w:pPr>
        <w:jc w:val="center"/>
        <w:rPr>
          <w:sz w:val="28"/>
          <w:szCs w:val="28"/>
        </w:rPr>
      </w:pPr>
      <w:r w:rsidRPr="00E960B1">
        <w:rPr>
          <w:sz w:val="28"/>
          <w:szCs w:val="28"/>
          <w:u w:val="single"/>
        </w:rPr>
        <w:t>ОБРАЗЕЦ 3</w:t>
      </w:r>
    </w:p>
    <w:p w14:paraId="25F38CA2" w14:textId="49F77EAA" w:rsidR="006F62E8" w:rsidRDefault="006F62E8" w:rsidP="006F62E8">
      <w:pPr>
        <w:jc w:val="center"/>
        <w:rPr>
          <w:sz w:val="28"/>
          <w:szCs w:val="28"/>
          <w:u w:val="single"/>
        </w:rPr>
      </w:pPr>
      <w:r>
        <w:rPr>
          <w:noProof/>
        </w:rPr>
        <mc:AlternateContent>
          <mc:Choice Requires="wps">
            <w:drawing>
              <wp:anchor distT="0" distB="0" distL="114300" distR="114300" simplePos="0" relativeHeight="251688960" behindDoc="0" locked="0" layoutInCell="1" allowOverlap="1" wp14:anchorId="36585FA6" wp14:editId="36C3236A">
                <wp:simplePos x="0" y="0"/>
                <wp:positionH relativeFrom="margin">
                  <wp:align>center</wp:align>
                </wp:positionH>
                <wp:positionV relativeFrom="paragraph">
                  <wp:posOffset>2533650</wp:posOffset>
                </wp:positionV>
                <wp:extent cx="5257705" cy="342847"/>
                <wp:effectExtent l="0" t="0" r="635" b="635"/>
                <wp:wrapNone/>
                <wp:docPr id="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705" cy="342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8E9FF" w14:textId="77777777" w:rsidR="00DC749F" w:rsidRPr="003C7F51" w:rsidRDefault="00DC749F" w:rsidP="006F62E8">
                            <w:pPr>
                              <w:jc w:val="center"/>
                              <w:rPr>
                                <w:sz w:val="28"/>
                                <w:szCs w:val="28"/>
                              </w:rPr>
                            </w:pPr>
                            <w:r w:rsidRPr="003C7F51">
                              <w:rPr>
                                <w:sz w:val="28"/>
                                <w:szCs w:val="28"/>
                              </w:rPr>
                              <w:t>Рис. 3.1 График ритмичности выпуска продукции по декадам</w:t>
                            </w:r>
                          </w:p>
                        </w:txbxContent>
                      </wps:txbx>
                      <wps:bodyPr rot="0" vert="horz" wrap="square" lIns="91440" tIns="45720" rIns="91440" bIns="45720" anchor="t" anchorCtr="0" upright="1">
                        <a:noAutofit/>
                      </wps:bodyPr>
                    </wps:wsp>
                  </a:graphicData>
                </a:graphic>
              </wp:anchor>
            </w:drawing>
          </mc:Choice>
          <mc:Fallback>
            <w:pict>
              <v:shapetype w14:anchorId="36585FA6" id="_x0000_t202" coordsize="21600,21600" o:spt="202" path="m,l,21600r21600,l21600,xe">
                <v:stroke joinstyle="miter"/>
                <v:path gradientshapeok="t" o:connecttype="rect"/>
              </v:shapetype>
              <v:shape id="Text Box 20" o:spid="_x0000_s1076" type="#_x0000_t202" style="position:absolute;left:0;text-align:left;margin-left:0;margin-top:199.5pt;width:414pt;height:27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b/hgIAABk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" stroked="f">
                <v:textbox>
                  <w:txbxContent>
                    <w:p w14:paraId="2E38E9FF" w14:textId="77777777" w:rsidR="00DC749F" w:rsidRPr="003C7F51" w:rsidRDefault="00DC749F" w:rsidP="006F62E8">
                      <w:pPr>
                        <w:jc w:val="center"/>
                        <w:rPr>
                          <w:sz w:val="28"/>
                          <w:szCs w:val="28"/>
                        </w:rPr>
                      </w:pPr>
                      <w:r w:rsidRPr="003C7F51">
                        <w:rPr>
                          <w:sz w:val="28"/>
                          <w:szCs w:val="28"/>
                        </w:rPr>
                        <w:t>Рис. 3.1 График ритмичности выпуска продукции по декадам</w:t>
                      </w:r>
                    </w:p>
                  </w:txbxContent>
                </v:textbox>
                <w10:wrap anchorx="margin"/>
              </v:shape>
            </w:pict>
          </mc:Fallback>
        </mc:AlternateContent>
      </w:r>
      <w:r w:rsidRPr="00E960B1">
        <w:rPr>
          <w:noProof/>
          <w:sz w:val="28"/>
          <w:szCs w:val="28"/>
          <w:u w:val="single"/>
        </w:rPr>
        <mc:AlternateContent>
          <mc:Choice Requires="wpc">
            <w:drawing>
              <wp:inline distT="0" distB="0" distL="0" distR="0" wp14:anchorId="3C8EE149" wp14:editId="1643DE68">
                <wp:extent cx="5829300" cy="2491741"/>
                <wp:effectExtent l="0" t="0" r="0" b="3810"/>
                <wp:docPr id="83" name="Полотно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6" name="Group 4"/>
                        <wpg:cNvGrpSpPr>
                          <a:grpSpLocks/>
                        </wpg:cNvGrpSpPr>
                        <wpg:grpSpPr bwMode="auto">
                          <a:xfrm>
                            <a:off x="457438" y="91811"/>
                            <a:ext cx="4914424" cy="2399930"/>
                            <a:chOff x="2846" y="2017"/>
                            <a:chExt cx="6070" cy="2926"/>
                          </a:xfrm>
                        </wpg:grpSpPr>
                        <wps:wsp>
                          <wps:cNvPr id="67" name="Line 5"/>
                          <wps:cNvCnPr>
                            <a:cxnSpLocks noChangeShapeType="1"/>
                          </wps:cNvCnPr>
                          <wps:spPr bwMode="auto">
                            <a:xfrm flipV="1">
                              <a:off x="3693" y="2017"/>
                              <a:ext cx="0" cy="1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
                          <wps:cNvCnPr>
                            <a:cxnSpLocks noChangeShapeType="1"/>
                          </wps:cNvCnPr>
                          <wps:spPr bwMode="auto">
                            <a:xfrm>
                              <a:off x="3693" y="3689"/>
                              <a:ext cx="45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7"/>
                          <wps:cNvCnPr>
                            <a:cxnSpLocks noChangeShapeType="1"/>
                          </wps:cNvCnPr>
                          <wps:spPr bwMode="auto">
                            <a:xfrm flipV="1">
                              <a:off x="4822"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a:cxnSpLocks noChangeShapeType="1"/>
                          </wps:cNvCnPr>
                          <wps:spPr bwMode="auto">
                            <a:xfrm flipV="1">
                              <a:off x="5810"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a:cxnSpLocks noChangeShapeType="1"/>
                          </wps:cNvCnPr>
                          <wps:spPr bwMode="auto">
                            <a:xfrm flipV="1">
                              <a:off x="6799" y="2156"/>
                              <a:ext cx="1" cy="1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a:cxnSpLocks noChangeShapeType="1"/>
                          </wps:cNvCnPr>
                          <wps:spPr bwMode="auto">
                            <a:xfrm flipV="1">
                              <a:off x="3693" y="2435"/>
                              <a:ext cx="3106" cy="1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Line 11"/>
                          <wps:cNvCnPr>
                            <a:cxnSpLocks noChangeShapeType="1"/>
                          </wps:cNvCnPr>
                          <wps:spPr bwMode="auto">
                            <a:xfrm flipV="1">
                              <a:off x="3693" y="3550"/>
                              <a:ext cx="1129"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a:cxnSpLocks noChangeShapeType="1"/>
                          </wps:cNvCnPr>
                          <wps:spPr bwMode="auto">
                            <a:xfrm flipV="1">
                              <a:off x="4822" y="3271"/>
                              <a:ext cx="988"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a:cxnSpLocks noChangeShapeType="1"/>
                          </wps:cNvCnPr>
                          <wps:spPr bwMode="auto">
                            <a:xfrm flipV="1">
                              <a:off x="5810" y="2435"/>
                              <a:ext cx="989"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14"/>
                          <wps:cNvSpPr txBox="1">
                            <a:spLocks noChangeArrowheads="1"/>
                          </wps:cNvSpPr>
                          <wps:spPr bwMode="auto">
                            <a:xfrm>
                              <a:off x="3693" y="3828"/>
                              <a:ext cx="494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C1777" w14:textId="77777777" w:rsidR="00DC749F" w:rsidRPr="004C4B7A" w:rsidRDefault="00DC749F" w:rsidP="006F62E8">
                                <w:r w:rsidRPr="004C4B7A">
                                  <w:t xml:space="preserve">                     1                   2                     3                    декады</w:t>
                                </w:r>
                              </w:p>
                            </w:txbxContent>
                          </wps:txbx>
                          <wps:bodyPr rot="0" vert="horz" wrap="square" lIns="91440" tIns="45720" rIns="91440" bIns="45720" anchor="t" anchorCtr="0" upright="1">
                            <a:noAutofit/>
                          </wps:bodyPr>
                        </wps:wsp>
                        <wps:wsp>
                          <wps:cNvPr id="77" name="Line 15"/>
                          <wps:cNvCnPr>
                            <a:cxnSpLocks noChangeShapeType="1"/>
                          </wps:cNvCnPr>
                          <wps:spPr bwMode="auto">
                            <a:xfrm>
                              <a:off x="3693" y="2435"/>
                              <a:ext cx="3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16"/>
                          <wps:cNvSpPr txBox="1">
                            <a:spLocks noChangeArrowheads="1"/>
                          </wps:cNvSpPr>
                          <wps:spPr bwMode="auto">
                            <a:xfrm>
                              <a:off x="3128" y="2156"/>
                              <a:ext cx="424" cy="1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887A3" w14:textId="77777777" w:rsidR="00DC749F" w:rsidRPr="004C4B7A" w:rsidRDefault="00DC749F" w:rsidP="006F62E8">
                                <w:pPr>
                                  <w:jc w:val="right"/>
                                </w:pPr>
                                <w:r w:rsidRPr="004C4B7A">
                                  <w:t>13</w:t>
                                </w:r>
                              </w:p>
                              <w:p w14:paraId="2BE83236" w14:textId="77777777" w:rsidR="00DC749F" w:rsidRPr="004C4B7A" w:rsidRDefault="00DC749F" w:rsidP="006F62E8">
                                <w:pPr>
                                  <w:jc w:val="right"/>
                                </w:pPr>
                                <w:r w:rsidRPr="004C4B7A">
                                  <w:t>11</w:t>
                                </w:r>
                              </w:p>
                              <w:p w14:paraId="05DB0BBA" w14:textId="77777777" w:rsidR="00DC749F" w:rsidRPr="004C4B7A" w:rsidRDefault="00DC749F" w:rsidP="006F62E8">
                                <w:pPr>
                                  <w:jc w:val="right"/>
                                </w:pPr>
                                <w:r w:rsidRPr="004C4B7A">
                                  <w:t>9</w:t>
                                </w:r>
                              </w:p>
                              <w:p w14:paraId="3F5D8456" w14:textId="77777777" w:rsidR="00DC749F" w:rsidRPr="004C4B7A" w:rsidRDefault="00DC749F" w:rsidP="006F62E8">
                                <w:pPr>
                                  <w:jc w:val="right"/>
                                </w:pPr>
                                <w:r w:rsidRPr="004C4B7A">
                                  <w:t>7</w:t>
                                </w:r>
                              </w:p>
                              <w:p w14:paraId="01AA9FB4" w14:textId="77777777" w:rsidR="00DC749F" w:rsidRPr="004C4B7A" w:rsidRDefault="00DC749F" w:rsidP="006F62E8">
                                <w:pPr>
                                  <w:jc w:val="right"/>
                                </w:pPr>
                                <w:r w:rsidRPr="004C4B7A">
                                  <w:t>5</w:t>
                                </w:r>
                              </w:p>
                              <w:p w14:paraId="09BD624F" w14:textId="77777777" w:rsidR="00DC749F" w:rsidRPr="004C4B7A" w:rsidRDefault="00DC749F" w:rsidP="006F62E8">
                                <w:pPr>
                                  <w:jc w:val="right"/>
                                </w:pPr>
                                <w:r w:rsidRPr="004C4B7A">
                                  <w:t>3</w:t>
                                </w:r>
                              </w:p>
                              <w:p w14:paraId="417120BB" w14:textId="77777777" w:rsidR="00DC749F" w:rsidRPr="004C4B7A" w:rsidRDefault="00DC749F" w:rsidP="006F62E8">
                                <w:pPr>
                                  <w:jc w:val="right"/>
                                </w:pPr>
                                <w:r w:rsidRPr="004C4B7A">
                                  <w:t>1</w:t>
                                </w:r>
                              </w:p>
                            </w:txbxContent>
                          </wps:txbx>
                          <wps:bodyPr rot="0" vert="horz" wrap="square" lIns="91440" tIns="45720" rIns="91440" bIns="45720" anchor="t" anchorCtr="0" upright="1">
                            <a:noAutofit/>
                          </wps:bodyPr>
                        </wps:wsp>
                        <wps:wsp>
                          <wps:cNvPr id="79" name="Text Box 17"/>
                          <wps:cNvSpPr txBox="1">
                            <a:spLocks noChangeArrowheads="1"/>
                          </wps:cNvSpPr>
                          <wps:spPr bwMode="auto">
                            <a:xfrm>
                              <a:off x="2846" y="4386"/>
                              <a:ext cx="6070" cy="557"/>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50BD4285" w14:textId="77777777" w:rsidR="00DC749F" w:rsidRPr="004C4B7A" w:rsidRDefault="00DC749F" w:rsidP="006F62E8">
                                <w:r w:rsidRPr="004C4B7A">
                                  <w:t>Примечание:                                                план</w:t>
                                </w:r>
                              </w:p>
                              <w:p w14:paraId="07ADCA67" w14:textId="77777777" w:rsidR="00DC749F" w:rsidRPr="004C4B7A" w:rsidRDefault="00DC749F" w:rsidP="006F62E8">
                                <w:r w:rsidRPr="004C4B7A">
                                  <w:t xml:space="preserve">                                                                       факт</w:t>
                                </w:r>
                              </w:p>
                            </w:txbxContent>
                          </wps:txbx>
                          <wps:bodyPr rot="0" vert="horz" wrap="square" lIns="91440" tIns="45720" rIns="91440" bIns="45720" anchor="t" anchorCtr="0" upright="1">
                            <a:noAutofit/>
                          </wps:bodyPr>
                        </wps:wsp>
                        <wps:wsp>
                          <wps:cNvPr id="80" name="Line 18"/>
                          <wps:cNvCnPr>
                            <a:cxnSpLocks noChangeShapeType="1"/>
                          </wps:cNvCnPr>
                          <wps:spPr bwMode="auto">
                            <a:xfrm>
                              <a:off x="4257" y="4525"/>
                              <a:ext cx="15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Line 19"/>
                          <wps:cNvCnPr>
                            <a:cxnSpLocks noChangeShapeType="1"/>
                          </wps:cNvCnPr>
                          <wps:spPr bwMode="auto">
                            <a:xfrm>
                              <a:off x="4257" y="4804"/>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3C8EE149" id="Полотно 83" o:spid="_x0000_s1077" editas="canvas" style="width:459pt;height:196.2pt;mso-position-horizontal-relative:char;mso-position-vertical-relative:line" coordsize="58293,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58293;height:24917;visibility:visible;mso-wrap-style:square">
                  <v:fill o:detectmouseclick="t"/>
                  <v:path o:connecttype="none"/>
                </v:shape>
                <v:group id="Group 4" o:spid="_x0000_s1079" style="position:absolute;left:4574;top:918;width:49144;height:23999" coordorigin="2846,2017" coordsize="6070,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5" o:spid="_x0000_s1080" style="position:absolute;flip:y;visibility:visible;mso-wrap-style:square" from="3693,2017" to="3693,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6" o:spid="_x0000_s1081" style="position:absolute;visibility:visible;mso-wrap-style:square" from="3693,3689" to="821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7" o:spid="_x0000_s1082" style="position:absolute;flip:y;visibility:visible;mso-wrap-style:square" from="4822,2435" to="482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8" o:spid="_x0000_s1083" style="position:absolute;flip:y;visibility:visible;mso-wrap-style:square" from="5810,2435" to="581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9" o:spid="_x0000_s1084" style="position:absolute;flip:y;visibility:visible;mso-wrap-style:square" from="6799,2156" to="680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10" o:spid="_x0000_s1085" style="position:absolute;flip:y;visibility:visible;mso-wrap-style:square" from="3693,2435" to="6799,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tlMIAAADbAAAADwAAAGRycy9kb3ducmV2LnhtbESPQWvCQBSE70L/w/IKvemmgWpJXUWK&#10;liJeTJv7S/a5CWbfhuyq8d+7guBxmJlvmPlysK04U+8bxwreJwkI4srpho2C/7/N+BOED8gaW8ek&#10;4EoelouX0Rwz7S68p3MejIgQ9hkqqEPoMil9VZNFP3EdcfQOrrcYouyN1D1eIty2Mk2SqbTYcFyo&#10;saPvmqpjfrIKyvWqMNuyWNuUd/rHfOQly1ypt9dh9QUi0BCe4Uf7VyuYpX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atlMIAAADbAAAADwAAAAAAAAAAAAAA&#10;AAChAgAAZHJzL2Rvd25yZXYueG1sUEsFBgAAAAAEAAQA+QAAAJADAAAAAA==&#10;">
                    <v:stroke dashstyle="dash"/>
                  </v:line>
                  <v:line id="Line 11" o:spid="_x0000_s1086" style="position:absolute;flip:y;visibility:visible;mso-wrap-style:square" from="3693,3550" to="482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2" o:spid="_x0000_s1087" style="position:absolute;flip:y;visibility:visible;mso-wrap-style:square" from="4822,3271" to="5810,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3" o:spid="_x0000_s1088" style="position:absolute;flip:y;visibility:visible;mso-wrap-style:square" from="5810,2435" to="6799,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shape id="Text Box 14" o:spid="_x0000_s1089" type="#_x0000_t202" style="position:absolute;left:3693;top:3828;width:494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14:paraId="26AC1777" w14:textId="77777777" w:rsidR="00DC749F" w:rsidRPr="004C4B7A" w:rsidRDefault="00DC749F" w:rsidP="006F62E8">
                          <w:r w:rsidRPr="004C4B7A">
                            <w:t xml:space="preserve">                     1                   2                     3                    декады</w:t>
                          </w:r>
                        </w:p>
                      </w:txbxContent>
                    </v:textbox>
                  </v:shape>
                  <v:line id="Line 15" o:spid="_x0000_s1090" style="position:absolute;visibility:visible;mso-wrap-style:square" from="3693,2435" to="6799,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shape id="Text Box 16" o:spid="_x0000_s1091" type="#_x0000_t202" style="position:absolute;left:3128;top:2156;width:424;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162887A3" w14:textId="77777777" w:rsidR="00DC749F" w:rsidRPr="004C4B7A" w:rsidRDefault="00DC749F" w:rsidP="006F62E8">
                          <w:pPr>
                            <w:jc w:val="right"/>
                          </w:pPr>
                          <w:r w:rsidRPr="004C4B7A">
                            <w:t>13</w:t>
                          </w:r>
                        </w:p>
                        <w:p w14:paraId="2BE83236" w14:textId="77777777" w:rsidR="00DC749F" w:rsidRPr="004C4B7A" w:rsidRDefault="00DC749F" w:rsidP="006F62E8">
                          <w:pPr>
                            <w:jc w:val="right"/>
                          </w:pPr>
                          <w:r w:rsidRPr="004C4B7A">
                            <w:t>11</w:t>
                          </w:r>
                        </w:p>
                        <w:p w14:paraId="05DB0BBA" w14:textId="77777777" w:rsidR="00DC749F" w:rsidRPr="004C4B7A" w:rsidRDefault="00DC749F" w:rsidP="006F62E8">
                          <w:pPr>
                            <w:jc w:val="right"/>
                          </w:pPr>
                          <w:r w:rsidRPr="004C4B7A">
                            <w:t>9</w:t>
                          </w:r>
                        </w:p>
                        <w:p w14:paraId="3F5D8456" w14:textId="77777777" w:rsidR="00DC749F" w:rsidRPr="004C4B7A" w:rsidRDefault="00DC749F" w:rsidP="006F62E8">
                          <w:pPr>
                            <w:jc w:val="right"/>
                          </w:pPr>
                          <w:r w:rsidRPr="004C4B7A">
                            <w:t>7</w:t>
                          </w:r>
                        </w:p>
                        <w:p w14:paraId="01AA9FB4" w14:textId="77777777" w:rsidR="00DC749F" w:rsidRPr="004C4B7A" w:rsidRDefault="00DC749F" w:rsidP="006F62E8">
                          <w:pPr>
                            <w:jc w:val="right"/>
                          </w:pPr>
                          <w:r w:rsidRPr="004C4B7A">
                            <w:t>5</w:t>
                          </w:r>
                        </w:p>
                        <w:p w14:paraId="09BD624F" w14:textId="77777777" w:rsidR="00DC749F" w:rsidRPr="004C4B7A" w:rsidRDefault="00DC749F" w:rsidP="006F62E8">
                          <w:pPr>
                            <w:jc w:val="right"/>
                          </w:pPr>
                          <w:r w:rsidRPr="004C4B7A">
                            <w:t>3</w:t>
                          </w:r>
                        </w:p>
                        <w:p w14:paraId="417120BB" w14:textId="77777777" w:rsidR="00DC749F" w:rsidRPr="004C4B7A" w:rsidRDefault="00DC749F" w:rsidP="006F62E8">
                          <w:pPr>
                            <w:jc w:val="right"/>
                          </w:pPr>
                          <w:r w:rsidRPr="004C4B7A">
                            <w:t>1</w:t>
                          </w:r>
                        </w:p>
                      </w:txbxContent>
                    </v:textbox>
                  </v:shape>
                  <v:shape id="Text Box 17" o:spid="_x0000_s1092" type="#_x0000_t202" style="position:absolute;left:2846;top:4386;width:607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2UsUA&#10;AADbAAAADwAAAGRycy9kb3ducmV2LnhtbESPQWvCQBSE70L/w/IK3nSjB01TV5GCaFHRqof29si+&#10;JqHZtzG7jfHfu4LgcZiZb5jJrDWlaKh2hWUFg34Egji1uuBMwem46MUgnEfWWFomBVdyMJu+dCaY&#10;aHvhL2oOPhMBwi5BBbn3VSKlS3My6Pq2Ig7er60N+iDrTOoaLwFuSjmMopE0WHBYyLGij5zSv8O/&#10;UZDpzeew1fvv1XYX/yyb82bk1rFS3dd2/g7CU+uf4Ud7pRWM3+D+Jf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zZSxQAAANsAAAAPAAAAAAAAAAAAAAAAAJgCAABkcnMv&#10;ZG93bnJldi54bWxQSwUGAAAAAAQABAD1AAAAigMAAAAA&#10;" stroked="f">
                    <v:stroke dashstyle="dash"/>
                    <v:textbox>
                      <w:txbxContent>
                        <w:p w14:paraId="50BD4285" w14:textId="77777777" w:rsidR="00DC749F" w:rsidRPr="004C4B7A" w:rsidRDefault="00DC749F" w:rsidP="006F62E8">
                          <w:r w:rsidRPr="004C4B7A">
                            <w:t>Примечание:                                                план</w:t>
                          </w:r>
                        </w:p>
                        <w:p w14:paraId="07ADCA67" w14:textId="77777777" w:rsidR="00DC749F" w:rsidRPr="004C4B7A" w:rsidRDefault="00DC749F" w:rsidP="006F62E8">
                          <w:r w:rsidRPr="004C4B7A">
                            <w:t xml:space="preserve">                                                                       факт</w:t>
                          </w:r>
                        </w:p>
                      </w:txbxContent>
                    </v:textbox>
                  </v:shape>
                  <v:line id="Line 18" o:spid="_x0000_s1093" style="position:absolute;visibility:visible;mso-wrap-style:square" from="4257,4525" to="5810,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RXsAAAADbAAAADwAAAGRycy9kb3ducmV2LnhtbERPTWvCQBC9F/wPywi91Y0eiqauUgqC&#10;B7WopechOyap2dm4u8b47zsHwePjfc+XvWtURyHWng2MRxko4sLbmksDP8fV2xRUTMgWG89k4E4R&#10;lovByxxz62+8p+6QSiUhHHM0UKXU5lrHoiKHceRbYuFOPjhMAkOpbcCbhLtGT7LsXTusWRoqbOmr&#10;ouJ8uDrpLcpNuPz+nfv1abtZXbib7Y7fxrwO+88PUIn69BQ/3GtrYCrr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EV7AAAAA2wAAAA8AAAAAAAAAAAAAAAAA&#10;oQIAAGRycy9kb3ducmV2LnhtbFBLBQYAAAAABAAEAPkAAACOAwAAAAA=&#10;">
                    <v:stroke dashstyle="dash"/>
                  </v:line>
                  <v:line id="Line 19" o:spid="_x0000_s1094" style="position:absolute;visibility:visible;mso-wrap-style:square" from="4257,4804" to="5810,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group>
                <w10:anchorlock/>
              </v:group>
            </w:pict>
          </mc:Fallback>
        </mc:AlternateContent>
      </w:r>
    </w:p>
    <w:p w14:paraId="60AD19C6" w14:textId="349EC4FA" w:rsidR="006F62E8" w:rsidRPr="00E960B1" w:rsidRDefault="006F62E8" w:rsidP="006F62E8">
      <w:pPr>
        <w:jc w:val="center"/>
        <w:rPr>
          <w:sz w:val="28"/>
          <w:szCs w:val="28"/>
          <w:u w:val="single"/>
        </w:rPr>
      </w:pPr>
    </w:p>
    <w:p w14:paraId="04D9F370" w14:textId="0C7FB162" w:rsidR="006F62E8" w:rsidRDefault="006F62E8" w:rsidP="006F62E8">
      <w:pPr>
        <w:jc w:val="center"/>
        <w:rPr>
          <w:sz w:val="28"/>
          <w:szCs w:val="28"/>
          <w:u w:val="single"/>
        </w:rPr>
      </w:pPr>
      <w:r w:rsidRPr="00E960B1">
        <w:rPr>
          <w:sz w:val="28"/>
          <w:szCs w:val="28"/>
          <w:u w:val="single"/>
        </w:rPr>
        <w:t>ОБРАЗЕЦ 4</w:t>
      </w:r>
    </w:p>
    <w:p w14:paraId="19C4B40D" w14:textId="0AF41444" w:rsidR="006F62E8" w:rsidRDefault="006F62E8" w:rsidP="006F62E8">
      <w:pPr>
        <w:jc w:val="center"/>
        <w:rPr>
          <w:sz w:val="28"/>
          <w:szCs w:val="28"/>
          <w:u w:val="single"/>
        </w:rPr>
      </w:pPr>
      <w:r>
        <w:rPr>
          <w:noProof/>
        </w:rPr>
        <mc:AlternateContent>
          <mc:Choice Requires="wpg">
            <w:drawing>
              <wp:anchor distT="0" distB="0" distL="114300" distR="114300" simplePos="0" relativeHeight="251686912" behindDoc="0" locked="0" layoutInCell="1" allowOverlap="1" wp14:anchorId="6CED5A5E" wp14:editId="1C19654D">
                <wp:simplePos x="0" y="0"/>
                <wp:positionH relativeFrom="margin">
                  <wp:align>center</wp:align>
                </wp:positionH>
                <wp:positionV relativeFrom="paragraph">
                  <wp:posOffset>163830</wp:posOffset>
                </wp:positionV>
                <wp:extent cx="5371862" cy="3368112"/>
                <wp:effectExtent l="0" t="38100" r="635" b="3810"/>
                <wp:wrapNone/>
                <wp:docPr id="10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862" cy="3368112"/>
                          <a:chOff x="2705" y="8065"/>
                          <a:chExt cx="6635" cy="4068"/>
                        </a:xfrm>
                      </wpg:grpSpPr>
                      <wps:wsp>
                        <wps:cNvPr id="108" name="Line 24"/>
                        <wps:cNvCnPr>
                          <a:cxnSpLocks noChangeShapeType="1"/>
                        </wps:cNvCnPr>
                        <wps:spPr bwMode="auto">
                          <a:xfrm flipV="1">
                            <a:off x="4540" y="8065"/>
                            <a:ext cx="1" cy="2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25"/>
                        <wps:cNvCnPr>
                          <a:cxnSpLocks noChangeShapeType="1"/>
                        </wps:cNvCnPr>
                        <wps:spPr bwMode="auto">
                          <a:xfrm>
                            <a:off x="4540" y="10574"/>
                            <a:ext cx="45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26"/>
                        <wps:cNvSpPr txBox="1">
                          <a:spLocks noChangeArrowheads="1"/>
                        </wps:cNvSpPr>
                        <wps:spPr bwMode="auto">
                          <a:xfrm>
                            <a:off x="3975" y="8205"/>
                            <a:ext cx="424" cy="2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362F" w14:textId="77777777" w:rsidR="00DC749F" w:rsidRDefault="00DC749F" w:rsidP="006F62E8">
                              <w:pPr>
                                <w:ind w:right="-135"/>
                                <w:jc w:val="center"/>
                              </w:pPr>
                              <w:r>
                                <w:t>100</w:t>
                              </w:r>
                            </w:p>
                            <w:p w14:paraId="02C59DF7" w14:textId="77777777" w:rsidR="00DC749F" w:rsidRDefault="00DC749F" w:rsidP="006F62E8">
                              <w:pPr>
                                <w:ind w:right="-135"/>
                                <w:jc w:val="center"/>
                              </w:pPr>
                            </w:p>
                            <w:p w14:paraId="7249CDFE" w14:textId="77777777" w:rsidR="00DC749F" w:rsidRDefault="00DC749F" w:rsidP="006F62E8">
                              <w:pPr>
                                <w:ind w:right="-135"/>
                                <w:jc w:val="center"/>
                              </w:pPr>
                              <w:r>
                                <w:t>80</w:t>
                              </w:r>
                            </w:p>
                            <w:p w14:paraId="14706B23" w14:textId="77777777" w:rsidR="00DC749F" w:rsidRDefault="00DC749F" w:rsidP="006F62E8">
                              <w:pPr>
                                <w:ind w:right="-135"/>
                                <w:jc w:val="center"/>
                              </w:pPr>
                            </w:p>
                            <w:p w14:paraId="37CACA73" w14:textId="77777777" w:rsidR="00DC749F" w:rsidRDefault="00DC749F" w:rsidP="006F62E8">
                              <w:pPr>
                                <w:ind w:right="-135"/>
                                <w:jc w:val="center"/>
                              </w:pPr>
                              <w:r>
                                <w:t>60</w:t>
                              </w:r>
                            </w:p>
                            <w:p w14:paraId="79C5621C" w14:textId="77777777" w:rsidR="00DC749F" w:rsidRDefault="00DC749F" w:rsidP="006F62E8">
                              <w:pPr>
                                <w:ind w:right="-135"/>
                                <w:jc w:val="center"/>
                              </w:pPr>
                            </w:p>
                            <w:p w14:paraId="2451BF30" w14:textId="77777777" w:rsidR="00DC749F" w:rsidRDefault="00DC749F" w:rsidP="006F62E8">
                              <w:pPr>
                                <w:ind w:right="-135"/>
                                <w:jc w:val="center"/>
                              </w:pPr>
                              <w:r>
                                <w:t>40</w:t>
                              </w:r>
                            </w:p>
                            <w:p w14:paraId="6F206761" w14:textId="77777777" w:rsidR="00DC749F" w:rsidRDefault="00DC749F" w:rsidP="006F62E8">
                              <w:pPr>
                                <w:ind w:right="-135"/>
                                <w:jc w:val="center"/>
                              </w:pPr>
                            </w:p>
                            <w:p w14:paraId="492AF75D" w14:textId="77777777" w:rsidR="00DC749F" w:rsidRDefault="00DC749F" w:rsidP="006F62E8">
                              <w:pPr>
                                <w:ind w:right="-135"/>
                                <w:jc w:val="center"/>
                              </w:pPr>
                              <w:r>
                                <w:t>20</w:t>
                              </w:r>
                            </w:p>
                            <w:p w14:paraId="10607FD5" w14:textId="77777777" w:rsidR="00DC749F" w:rsidRDefault="00DC749F" w:rsidP="006F62E8">
                              <w:pPr>
                                <w:ind w:right="-135"/>
                                <w:jc w:val="center"/>
                              </w:pPr>
                            </w:p>
                            <w:p w14:paraId="6114C812" w14:textId="77777777" w:rsidR="00DC749F" w:rsidRDefault="00DC749F" w:rsidP="006F62E8">
                              <w:pPr>
                                <w:ind w:right="-135"/>
                                <w:jc w:val="center"/>
                              </w:pPr>
                              <w:r>
                                <w:t>0</w:t>
                              </w:r>
                            </w:p>
                          </w:txbxContent>
                        </wps:txbx>
                        <wps:bodyPr rot="0" vert="horz" wrap="square" lIns="91440" tIns="45720" rIns="91440" bIns="45720" anchor="t" anchorCtr="0" upright="1">
                          <a:noAutofit/>
                        </wps:bodyPr>
                      </wps:wsp>
                      <wps:wsp>
                        <wps:cNvPr id="111" name="Text Box 27"/>
                        <wps:cNvSpPr txBox="1">
                          <a:spLocks noChangeArrowheads="1"/>
                        </wps:cNvSpPr>
                        <wps:spPr bwMode="auto">
                          <a:xfrm>
                            <a:off x="4540" y="10713"/>
                            <a:ext cx="4800"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C557E" w14:textId="77777777" w:rsidR="00DC749F" w:rsidRDefault="00DC749F" w:rsidP="006F62E8">
                              <w:r>
                                <w:t xml:space="preserve">      2005     2006     2007    2008     2009     2010       год</w:t>
                              </w:r>
                            </w:p>
                          </w:txbxContent>
                        </wps:txbx>
                        <wps:bodyPr rot="0" vert="horz" wrap="square" lIns="91440" tIns="45720" rIns="91440" bIns="45720" anchor="t" anchorCtr="0" upright="1">
                          <a:noAutofit/>
                        </wps:bodyPr>
                      </wps:wsp>
                      <wps:wsp>
                        <wps:cNvPr id="112" name="Rectangle 28"/>
                        <wps:cNvSpPr>
                          <a:spLocks noChangeArrowheads="1"/>
                        </wps:cNvSpPr>
                        <wps:spPr bwMode="auto">
                          <a:xfrm>
                            <a:off x="4540" y="9877"/>
                            <a:ext cx="565" cy="6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Rectangle 29"/>
                        <wps:cNvSpPr>
                          <a:spLocks noChangeArrowheads="1"/>
                        </wps:cNvSpPr>
                        <wps:spPr bwMode="auto">
                          <a:xfrm>
                            <a:off x="5105" y="9180"/>
                            <a:ext cx="705" cy="1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Rectangle 30"/>
                        <wps:cNvSpPr>
                          <a:spLocks noChangeArrowheads="1"/>
                        </wps:cNvSpPr>
                        <wps:spPr bwMode="auto">
                          <a:xfrm>
                            <a:off x="5810" y="9877"/>
                            <a:ext cx="567"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31"/>
                        <wps:cNvSpPr>
                          <a:spLocks noChangeArrowheads="1"/>
                        </wps:cNvSpPr>
                        <wps:spPr bwMode="auto">
                          <a:xfrm>
                            <a:off x="6940"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32"/>
                        <wps:cNvSpPr>
                          <a:spLocks noChangeArrowheads="1"/>
                        </wps:cNvSpPr>
                        <wps:spPr bwMode="auto">
                          <a:xfrm>
                            <a:off x="7505"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33"/>
                        <wps:cNvSpPr>
                          <a:spLocks noChangeArrowheads="1"/>
                        </wps:cNvSpPr>
                        <wps:spPr bwMode="auto">
                          <a:xfrm>
                            <a:off x="6375" y="8623"/>
                            <a:ext cx="565" cy="19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Text Box 34"/>
                        <wps:cNvSpPr txBox="1">
                          <a:spLocks noChangeArrowheads="1"/>
                        </wps:cNvSpPr>
                        <wps:spPr bwMode="auto">
                          <a:xfrm>
                            <a:off x="8352" y="9320"/>
                            <a:ext cx="988" cy="418"/>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0C78C5C0" w14:textId="77777777" w:rsidR="00DC749F" w:rsidRPr="007E573F" w:rsidRDefault="00DC749F" w:rsidP="006F62E8">
                              <w:r>
                                <w:t>У</w:t>
                              </w:r>
                              <w:r>
                                <w:rPr>
                                  <w:vertAlign w:val="subscript"/>
                                </w:rPr>
                                <w:t>ср</w:t>
                              </w:r>
                              <w:r>
                                <w:t xml:space="preserve"> = 36</w:t>
                              </w:r>
                            </w:p>
                          </w:txbxContent>
                        </wps:txbx>
                        <wps:bodyPr rot="0" vert="horz" wrap="square" lIns="91440" tIns="45720" rIns="91440" bIns="45720" anchor="t" anchorCtr="0" upright="1">
                          <a:noAutofit/>
                        </wps:bodyPr>
                      </wps:wsp>
                      <wps:wsp>
                        <wps:cNvPr id="119" name="Line 35"/>
                        <wps:cNvCnPr>
                          <a:cxnSpLocks noChangeShapeType="1"/>
                        </wps:cNvCnPr>
                        <wps:spPr bwMode="auto">
                          <a:xfrm>
                            <a:off x="4540" y="9738"/>
                            <a:ext cx="36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Text Box 36"/>
                        <wps:cNvSpPr txBox="1">
                          <a:spLocks noChangeArrowheads="1"/>
                        </wps:cNvSpPr>
                        <wps:spPr bwMode="auto">
                          <a:xfrm>
                            <a:off x="2705" y="8344"/>
                            <a:ext cx="988" cy="2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71DB6" w14:textId="77777777" w:rsidR="00DC749F" w:rsidRDefault="00DC749F" w:rsidP="006F62E8"/>
                            <w:p w14:paraId="134B831F" w14:textId="77777777" w:rsidR="00DC749F" w:rsidRDefault="00DC749F" w:rsidP="006F62E8"/>
                            <w:p w14:paraId="52F1F1FC" w14:textId="77777777" w:rsidR="00DC749F" w:rsidRDefault="00DC749F" w:rsidP="006F62E8"/>
                            <w:p w14:paraId="26DD3374" w14:textId="77777777" w:rsidR="00DC749F" w:rsidRDefault="00DC749F" w:rsidP="006F62E8"/>
                            <w:p w14:paraId="0F0BB9FE" w14:textId="77777777" w:rsidR="00DC749F" w:rsidRDefault="00DC749F" w:rsidP="006F62E8">
                              <w:r>
                                <w:t>Уровень загрузки, %</w:t>
                              </w:r>
                            </w:p>
                          </w:txbxContent>
                        </wps:txbx>
                        <wps:bodyPr rot="0" vert="horz" wrap="square" lIns="91440" tIns="45720" rIns="91440" bIns="45720" anchor="t" anchorCtr="0" upright="1">
                          <a:noAutofit/>
                        </wps:bodyPr>
                      </wps:wsp>
                      <wps:wsp>
                        <wps:cNvPr id="121" name="Text Box 37"/>
                        <wps:cNvSpPr txBox="1">
                          <a:spLocks noChangeArrowheads="1"/>
                        </wps:cNvSpPr>
                        <wps:spPr bwMode="auto">
                          <a:xfrm>
                            <a:off x="4681" y="10016"/>
                            <a:ext cx="28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AF860" w14:textId="77777777" w:rsidR="00DC749F" w:rsidRPr="00D77009" w:rsidRDefault="00DC749F" w:rsidP="006F62E8">
                              <w:pPr>
                                <w:ind w:right="-135" w:hanging="180"/>
                                <w:jc w:val="center"/>
                              </w:pPr>
                              <w:r w:rsidRPr="00D77009">
                                <w:t>29</w:t>
                              </w:r>
                            </w:p>
                          </w:txbxContent>
                        </wps:txbx>
                        <wps:bodyPr rot="0" vert="horz" wrap="square" lIns="91440" tIns="45720" rIns="91440" bIns="45720" anchor="t" anchorCtr="0" upright="1">
                          <a:noAutofit/>
                        </wps:bodyPr>
                      </wps:wsp>
                      <wps:wsp>
                        <wps:cNvPr id="122" name="Text Box 38"/>
                        <wps:cNvSpPr txBox="1">
                          <a:spLocks noChangeArrowheads="1"/>
                        </wps:cNvSpPr>
                        <wps:spPr bwMode="auto">
                          <a:xfrm>
                            <a:off x="52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75013" w14:textId="77777777" w:rsidR="00DC749F" w:rsidRPr="00D77009" w:rsidRDefault="00DC749F" w:rsidP="006F62E8">
                              <w:pPr>
                                <w:ind w:right="-135" w:hanging="180"/>
                                <w:jc w:val="center"/>
                              </w:pPr>
                              <w:r>
                                <w:t>78</w:t>
                              </w:r>
                            </w:p>
                          </w:txbxContent>
                        </wps:txbx>
                        <wps:bodyPr rot="0" vert="horz" wrap="square" lIns="91440" tIns="45720" rIns="91440" bIns="45720" anchor="t" anchorCtr="0" upright="1">
                          <a:noAutofit/>
                        </wps:bodyPr>
                      </wps:wsp>
                      <wps:wsp>
                        <wps:cNvPr id="123" name="Text Box 39"/>
                        <wps:cNvSpPr txBox="1">
                          <a:spLocks noChangeArrowheads="1"/>
                        </wps:cNvSpPr>
                        <wps:spPr bwMode="auto">
                          <a:xfrm>
                            <a:off x="5952" y="10016"/>
                            <a:ext cx="23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78A2C" w14:textId="77777777" w:rsidR="00DC749F" w:rsidRPr="00D77009" w:rsidRDefault="00DC749F" w:rsidP="006F62E8">
                              <w:pPr>
                                <w:ind w:right="-135" w:hanging="180"/>
                                <w:jc w:val="center"/>
                              </w:pPr>
                              <w:r w:rsidRPr="00D77009">
                                <w:t>2</w:t>
                              </w:r>
                              <w:r>
                                <w:t>4</w:t>
                              </w:r>
                            </w:p>
                          </w:txbxContent>
                        </wps:txbx>
                        <wps:bodyPr rot="0" vert="horz" wrap="square" lIns="91440" tIns="45720" rIns="91440" bIns="45720" anchor="t" anchorCtr="0" upright="1">
                          <a:noAutofit/>
                        </wps:bodyPr>
                      </wps:wsp>
                      <wps:wsp>
                        <wps:cNvPr id="124" name="Text Box 40"/>
                        <wps:cNvSpPr txBox="1">
                          <a:spLocks noChangeArrowheads="1"/>
                        </wps:cNvSpPr>
                        <wps:spPr bwMode="auto">
                          <a:xfrm>
                            <a:off x="651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C8655" w14:textId="77777777" w:rsidR="00DC749F" w:rsidRPr="00D77009" w:rsidRDefault="00DC749F" w:rsidP="006F62E8">
                              <w:pPr>
                                <w:ind w:right="-135" w:hanging="180"/>
                                <w:jc w:val="center"/>
                              </w:pPr>
                              <w:r>
                                <w:t>98</w:t>
                              </w:r>
                            </w:p>
                          </w:txbxContent>
                        </wps:txbx>
                        <wps:bodyPr rot="0" vert="horz" wrap="square" lIns="91440" tIns="45720" rIns="91440" bIns="45720" anchor="t" anchorCtr="0" upright="1">
                          <a:noAutofit/>
                        </wps:bodyPr>
                      </wps:wsp>
                      <wps:wsp>
                        <wps:cNvPr id="125" name="Text Box 41"/>
                        <wps:cNvSpPr txBox="1">
                          <a:spLocks noChangeArrowheads="1"/>
                        </wps:cNvSpPr>
                        <wps:spPr bwMode="auto">
                          <a:xfrm>
                            <a:off x="7081"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A6E9A" w14:textId="77777777" w:rsidR="00DC749F" w:rsidRPr="00D77009" w:rsidRDefault="00DC749F" w:rsidP="006F62E8">
                              <w:pPr>
                                <w:ind w:right="-135" w:hanging="180"/>
                                <w:jc w:val="center"/>
                              </w:pPr>
                              <w:r w:rsidRPr="00D77009">
                                <w:t>2</w:t>
                              </w:r>
                              <w:r>
                                <w:t>7</w:t>
                              </w:r>
                            </w:p>
                          </w:txbxContent>
                        </wps:txbx>
                        <wps:bodyPr rot="0" vert="horz" wrap="square" lIns="91440" tIns="45720" rIns="91440" bIns="45720" anchor="t" anchorCtr="0" upright="1">
                          <a:noAutofit/>
                        </wps:bodyPr>
                      </wps:wsp>
                      <wps:wsp>
                        <wps:cNvPr id="126" name="Text Box 42"/>
                        <wps:cNvSpPr txBox="1">
                          <a:spLocks noChangeArrowheads="1"/>
                        </wps:cNvSpPr>
                        <wps:spPr bwMode="auto">
                          <a:xfrm>
                            <a:off x="76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1F05F" w14:textId="77777777" w:rsidR="00DC749F" w:rsidRPr="00D77009" w:rsidRDefault="00DC749F" w:rsidP="006F62E8">
                              <w:pPr>
                                <w:ind w:right="-135" w:hanging="180"/>
                                <w:jc w:val="center"/>
                              </w:pPr>
                              <w:r>
                                <w:t>30</w:t>
                              </w:r>
                            </w:p>
                          </w:txbxContent>
                        </wps:txbx>
                        <wps:bodyPr rot="0" vert="horz" wrap="square" lIns="91440" tIns="45720" rIns="91440" bIns="45720" anchor="t" anchorCtr="0" upright="1">
                          <a:noAutofit/>
                        </wps:bodyPr>
                      </wps:wsp>
                      <wps:wsp>
                        <wps:cNvPr id="127" name="Text Box 43"/>
                        <wps:cNvSpPr txBox="1">
                          <a:spLocks noChangeArrowheads="1"/>
                        </wps:cNvSpPr>
                        <wps:spPr bwMode="auto">
                          <a:xfrm>
                            <a:off x="2761" y="11205"/>
                            <a:ext cx="6070" cy="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F51F7" w14:textId="77777777" w:rsidR="00DC749F" w:rsidRDefault="00DC749F" w:rsidP="006F62E8">
                              <w:r>
                                <w:t>Примечание:</w:t>
                              </w:r>
                            </w:p>
                            <w:p w14:paraId="70384852" w14:textId="77777777" w:rsidR="00DC749F" w:rsidRPr="00D77009" w:rsidRDefault="00DC749F" w:rsidP="006F62E8">
                              <w:r>
                                <w:t>У</w:t>
                              </w:r>
                              <w:r>
                                <w:rPr>
                                  <w:vertAlign w:val="subscript"/>
                                </w:rPr>
                                <w:t>ср</w:t>
                              </w:r>
                              <w:r>
                                <w:t xml:space="preserve"> – средний уровень загрузки</w:t>
                              </w:r>
                            </w:p>
                          </w:txbxContent>
                        </wps:txbx>
                        <wps:bodyPr rot="0" vert="horz" wrap="square" lIns="91440" tIns="45720" rIns="91440" bIns="45720" anchor="t" anchorCtr="0" upright="1">
                          <a:noAutofit/>
                        </wps:bodyPr>
                      </wps:wsp>
                      <wps:wsp>
                        <wps:cNvPr id="128" name="Text Box 44"/>
                        <wps:cNvSpPr txBox="1">
                          <a:spLocks noChangeArrowheads="1"/>
                        </wps:cNvSpPr>
                        <wps:spPr bwMode="auto">
                          <a:xfrm>
                            <a:off x="2761" y="11752"/>
                            <a:ext cx="6494"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B5897" w14:textId="77777777" w:rsidR="00DC749F" w:rsidRPr="003C7F51" w:rsidRDefault="00DC749F" w:rsidP="006F62E8">
                              <w:pPr>
                                <w:jc w:val="center"/>
                                <w:rPr>
                                  <w:sz w:val="28"/>
                                  <w:szCs w:val="28"/>
                                </w:rPr>
                              </w:pPr>
                              <w:r w:rsidRPr="003C7F51">
                                <w:rPr>
                                  <w:sz w:val="28"/>
                                  <w:szCs w:val="28"/>
                                </w:rPr>
                                <w:t>Рис. 3.2 Диаграмма загрузки оборудования за 2005-2010 годы</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CED5A5E" id="Group 23" o:spid="_x0000_s1095" style="position:absolute;left:0;text-align:left;margin-left:0;margin-top:12.9pt;width:423pt;height:265.2pt;z-index:251686912;mso-position-horizontal:center;mso-position-horizontal-relative:margin;mso-position-vertical-relative:text;mso-height-relative:margin" coordorigin="2705,8065" coordsize="6635,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">
                <v:line id="Line 24" o:spid="_x0000_s1096" style="position:absolute;flip:y;visibility:visible;mso-wrap-style:square" from="4540,8065" to="4541,1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25" o:spid="_x0000_s1097" style="position:absolute;visibility:visible;mso-wrap-style:square" from="4540,10574" to="9057,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 id="Text Box 26" o:spid="_x0000_s1098" type="#_x0000_t202" style="position:absolute;left:3975;top:8205;width:42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7062362F" w14:textId="77777777" w:rsidR="00DC749F" w:rsidRDefault="00DC749F" w:rsidP="006F62E8">
                        <w:pPr>
                          <w:ind w:right="-135"/>
                          <w:jc w:val="center"/>
                        </w:pPr>
                        <w:r>
                          <w:t>100</w:t>
                        </w:r>
                      </w:p>
                      <w:p w14:paraId="02C59DF7" w14:textId="77777777" w:rsidR="00DC749F" w:rsidRDefault="00DC749F" w:rsidP="006F62E8">
                        <w:pPr>
                          <w:ind w:right="-135"/>
                          <w:jc w:val="center"/>
                        </w:pPr>
                      </w:p>
                      <w:p w14:paraId="7249CDFE" w14:textId="77777777" w:rsidR="00DC749F" w:rsidRDefault="00DC749F" w:rsidP="006F62E8">
                        <w:pPr>
                          <w:ind w:right="-135"/>
                          <w:jc w:val="center"/>
                        </w:pPr>
                        <w:r>
                          <w:t>80</w:t>
                        </w:r>
                      </w:p>
                      <w:p w14:paraId="14706B23" w14:textId="77777777" w:rsidR="00DC749F" w:rsidRDefault="00DC749F" w:rsidP="006F62E8">
                        <w:pPr>
                          <w:ind w:right="-135"/>
                          <w:jc w:val="center"/>
                        </w:pPr>
                      </w:p>
                      <w:p w14:paraId="37CACA73" w14:textId="77777777" w:rsidR="00DC749F" w:rsidRDefault="00DC749F" w:rsidP="006F62E8">
                        <w:pPr>
                          <w:ind w:right="-135"/>
                          <w:jc w:val="center"/>
                        </w:pPr>
                        <w:r>
                          <w:t>60</w:t>
                        </w:r>
                      </w:p>
                      <w:p w14:paraId="79C5621C" w14:textId="77777777" w:rsidR="00DC749F" w:rsidRDefault="00DC749F" w:rsidP="006F62E8">
                        <w:pPr>
                          <w:ind w:right="-135"/>
                          <w:jc w:val="center"/>
                        </w:pPr>
                      </w:p>
                      <w:p w14:paraId="2451BF30" w14:textId="77777777" w:rsidR="00DC749F" w:rsidRDefault="00DC749F" w:rsidP="006F62E8">
                        <w:pPr>
                          <w:ind w:right="-135"/>
                          <w:jc w:val="center"/>
                        </w:pPr>
                        <w:r>
                          <w:t>40</w:t>
                        </w:r>
                      </w:p>
                      <w:p w14:paraId="6F206761" w14:textId="77777777" w:rsidR="00DC749F" w:rsidRDefault="00DC749F" w:rsidP="006F62E8">
                        <w:pPr>
                          <w:ind w:right="-135"/>
                          <w:jc w:val="center"/>
                        </w:pPr>
                      </w:p>
                      <w:p w14:paraId="492AF75D" w14:textId="77777777" w:rsidR="00DC749F" w:rsidRDefault="00DC749F" w:rsidP="006F62E8">
                        <w:pPr>
                          <w:ind w:right="-135"/>
                          <w:jc w:val="center"/>
                        </w:pPr>
                        <w:r>
                          <w:t>20</w:t>
                        </w:r>
                      </w:p>
                      <w:p w14:paraId="10607FD5" w14:textId="77777777" w:rsidR="00DC749F" w:rsidRDefault="00DC749F" w:rsidP="006F62E8">
                        <w:pPr>
                          <w:ind w:right="-135"/>
                          <w:jc w:val="center"/>
                        </w:pPr>
                      </w:p>
                      <w:p w14:paraId="6114C812" w14:textId="77777777" w:rsidR="00DC749F" w:rsidRDefault="00DC749F" w:rsidP="006F62E8">
                        <w:pPr>
                          <w:ind w:right="-135"/>
                          <w:jc w:val="center"/>
                        </w:pPr>
                        <w:r>
                          <w:t>0</w:t>
                        </w:r>
                      </w:p>
                    </w:txbxContent>
                  </v:textbox>
                </v:shape>
                <v:shape id="Text Box 27" o:spid="_x0000_s1099" type="#_x0000_t202" style="position:absolute;left:4540;top:10713;width:480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754C557E" w14:textId="77777777" w:rsidR="00DC749F" w:rsidRDefault="00DC749F" w:rsidP="006F62E8">
                        <w:r>
                          <w:t xml:space="preserve">      2005     2006     2007    2008     2009     2010       год</w:t>
                        </w:r>
                      </w:p>
                    </w:txbxContent>
                  </v:textbox>
                </v:shape>
                <v:rect id="Rectangle 28" o:spid="_x0000_s1100" style="position:absolute;left:4540;top:9877;width:56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rect id="Rectangle 29" o:spid="_x0000_s1101" style="position:absolute;left:5105;top:9180;width:705;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rect id="Rectangle 30" o:spid="_x0000_s1102" style="position:absolute;left:5810;top:9877;width:56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rect id="Rectangle 31" o:spid="_x0000_s1103" style="position:absolute;left:6940;top:9877;width:56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32" o:spid="_x0000_s1104" style="position:absolute;left:7505;top:9877;width:56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33" o:spid="_x0000_s1105" style="position:absolute;left:6375;top:8623;width:565;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shape id="Text Box 34" o:spid="_x0000_s1106" type="#_x0000_t202" style="position:absolute;left:8352;top:9320;width:98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u8YA&#10;AADcAAAADwAAAGRycy9kb3ducmV2LnhtbESPQWvCQBCF7wX/wzKCt7rRg4TUVYogWlRsbQ96G7LT&#10;JJidTbNrTP995yD0NsN7894382XvatVRGyrPBibjBBRx7m3FhYGvz/VzCipEZIu1ZzLwSwGWi8HT&#10;HDPr7/xB3SkWSkI4ZGigjLHJtA55SQ7D2DfEon371mGUtS20bfEu4a7W0ySZaYcVS0OJDa1Kyq+n&#10;mzNQ2P3btLfv5+3hmF423c9+FnapMaNh//oCKlIf/82P660V/I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2u8YAAADcAAAADwAAAAAAAAAAAAAAAACYAgAAZHJz&#10;L2Rvd25yZXYueG1sUEsFBgAAAAAEAAQA9QAAAIsDAAAAAA==&#10;" stroked="f">
                  <v:stroke dashstyle="dash"/>
                  <v:textbox>
                    <w:txbxContent>
                      <w:p w14:paraId="0C78C5C0" w14:textId="77777777" w:rsidR="00DC749F" w:rsidRPr="007E573F" w:rsidRDefault="00DC749F" w:rsidP="006F62E8">
                        <w:r>
                          <w:t>У</w:t>
                        </w:r>
                        <w:r>
                          <w:rPr>
                            <w:vertAlign w:val="subscript"/>
                          </w:rPr>
                          <w:t>ср</w:t>
                        </w:r>
                        <w:r>
                          <w:t xml:space="preserve"> = 36</w:t>
                        </w:r>
                      </w:p>
                    </w:txbxContent>
                  </v:textbox>
                </v:shape>
                <v:line id="Line 35" o:spid="_x0000_s1107" style="position:absolute;visibility:visible;mso-wrap-style:square" from="4540,9738" to="8210,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shape id="Text Box 36" o:spid="_x0000_s1108" type="#_x0000_t202" style="position:absolute;left:2705;top:8344;width:98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10471DB6" w14:textId="77777777" w:rsidR="00DC749F" w:rsidRDefault="00DC749F" w:rsidP="006F62E8"/>
                      <w:p w14:paraId="134B831F" w14:textId="77777777" w:rsidR="00DC749F" w:rsidRDefault="00DC749F" w:rsidP="006F62E8"/>
                      <w:p w14:paraId="52F1F1FC" w14:textId="77777777" w:rsidR="00DC749F" w:rsidRDefault="00DC749F" w:rsidP="006F62E8"/>
                      <w:p w14:paraId="26DD3374" w14:textId="77777777" w:rsidR="00DC749F" w:rsidRDefault="00DC749F" w:rsidP="006F62E8"/>
                      <w:p w14:paraId="0F0BB9FE" w14:textId="77777777" w:rsidR="00DC749F" w:rsidRDefault="00DC749F" w:rsidP="006F62E8">
                        <w:r>
                          <w:t>Уровень загрузки, %</w:t>
                        </w:r>
                      </w:p>
                    </w:txbxContent>
                  </v:textbox>
                </v:shape>
                <v:shape id="Text Box 37" o:spid="_x0000_s1109" type="#_x0000_t202" style="position:absolute;left:4681;top:10016;width:28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14:paraId="4FEAF860" w14:textId="77777777" w:rsidR="00DC749F" w:rsidRPr="00D77009" w:rsidRDefault="00DC749F" w:rsidP="006F62E8">
                        <w:pPr>
                          <w:ind w:right="-135" w:hanging="180"/>
                          <w:jc w:val="center"/>
                        </w:pPr>
                        <w:r w:rsidRPr="00D77009">
                          <w:t>29</w:t>
                        </w:r>
                      </w:p>
                    </w:txbxContent>
                  </v:textbox>
                </v:shape>
                <v:shape id="Text Box 38" o:spid="_x0000_s1110" type="#_x0000_t202" style="position:absolute;left:524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14:paraId="04475013" w14:textId="77777777" w:rsidR="00DC749F" w:rsidRPr="00D77009" w:rsidRDefault="00DC749F" w:rsidP="006F62E8">
                        <w:pPr>
                          <w:ind w:right="-135" w:hanging="180"/>
                          <w:jc w:val="center"/>
                        </w:pPr>
                        <w:r>
                          <w:t>78</w:t>
                        </w:r>
                      </w:p>
                    </w:txbxContent>
                  </v:textbox>
                </v:shape>
                <v:shape id="Text Box 39" o:spid="_x0000_s1111" type="#_x0000_t202" style="position:absolute;left:5952;top:10016;width:23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3ED78A2C" w14:textId="77777777" w:rsidR="00DC749F" w:rsidRPr="00D77009" w:rsidRDefault="00DC749F" w:rsidP="006F62E8">
                        <w:pPr>
                          <w:ind w:right="-135" w:hanging="180"/>
                          <w:jc w:val="center"/>
                        </w:pPr>
                        <w:r w:rsidRPr="00D77009">
                          <w:t>2</w:t>
                        </w:r>
                        <w:r>
                          <w:t>4</w:t>
                        </w:r>
                      </w:p>
                    </w:txbxContent>
                  </v:textbox>
                </v:shape>
                <v:shape id="Text Box 40" o:spid="_x0000_s1112" type="#_x0000_t202" style="position:absolute;left:651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14:paraId="6DDC8655" w14:textId="77777777" w:rsidR="00DC749F" w:rsidRPr="00D77009" w:rsidRDefault="00DC749F" w:rsidP="006F62E8">
                        <w:pPr>
                          <w:ind w:right="-135" w:hanging="180"/>
                          <w:jc w:val="center"/>
                        </w:pPr>
                        <w:r>
                          <w:t>98</w:t>
                        </w:r>
                      </w:p>
                    </w:txbxContent>
                  </v:textbox>
                </v:shape>
                <v:shape id="Text Box 41" o:spid="_x0000_s1113" type="#_x0000_t202" style="position:absolute;left:7081;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14:paraId="401A6E9A" w14:textId="77777777" w:rsidR="00DC749F" w:rsidRPr="00D77009" w:rsidRDefault="00DC749F" w:rsidP="006F62E8">
                        <w:pPr>
                          <w:ind w:right="-135" w:hanging="180"/>
                          <w:jc w:val="center"/>
                        </w:pPr>
                        <w:r w:rsidRPr="00D77009">
                          <w:t>2</w:t>
                        </w:r>
                        <w:r>
                          <w:t>7</w:t>
                        </w:r>
                      </w:p>
                    </w:txbxContent>
                  </v:textbox>
                </v:shape>
                <v:shape id="Text Box 42" o:spid="_x0000_s1114" type="#_x0000_t202" style="position:absolute;left:7646;top:10016;width:28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5111F05F" w14:textId="77777777" w:rsidR="00DC749F" w:rsidRPr="00D77009" w:rsidRDefault="00DC749F" w:rsidP="006F62E8">
                        <w:pPr>
                          <w:ind w:right="-135" w:hanging="180"/>
                          <w:jc w:val="center"/>
                        </w:pPr>
                        <w:r>
                          <w:t>30</w:t>
                        </w:r>
                      </w:p>
                    </w:txbxContent>
                  </v:textbox>
                </v:shape>
                <v:shape id="Text Box 43" o:spid="_x0000_s1115" type="#_x0000_t202" style="position:absolute;left:2761;top:11205;width:607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14:paraId="383F51F7" w14:textId="77777777" w:rsidR="00DC749F" w:rsidRDefault="00DC749F" w:rsidP="006F62E8">
                        <w:r>
                          <w:t>Примечание:</w:t>
                        </w:r>
                      </w:p>
                      <w:p w14:paraId="70384852" w14:textId="77777777" w:rsidR="00DC749F" w:rsidRPr="00D77009" w:rsidRDefault="00DC749F" w:rsidP="006F62E8">
                        <w:r>
                          <w:t>У</w:t>
                        </w:r>
                        <w:r>
                          <w:rPr>
                            <w:vertAlign w:val="subscript"/>
                          </w:rPr>
                          <w:t>ср</w:t>
                        </w:r>
                        <w:r>
                          <w:t xml:space="preserve"> – средний уровень загрузки</w:t>
                        </w:r>
                      </w:p>
                    </w:txbxContent>
                  </v:textbox>
                </v:shape>
                <v:shape id="Text Box 44" o:spid="_x0000_s1116" type="#_x0000_t202" style="position:absolute;left:2761;top:11752;width:64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14:paraId="3A3B5897" w14:textId="77777777" w:rsidR="00DC749F" w:rsidRPr="003C7F51" w:rsidRDefault="00DC749F" w:rsidP="006F62E8">
                        <w:pPr>
                          <w:jc w:val="center"/>
                          <w:rPr>
                            <w:sz w:val="28"/>
                            <w:szCs w:val="28"/>
                          </w:rPr>
                        </w:pPr>
                        <w:r w:rsidRPr="003C7F51">
                          <w:rPr>
                            <w:sz w:val="28"/>
                            <w:szCs w:val="28"/>
                          </w:rPr>
                          <w:t>Рис. 3.2 Диаграмма загрузки оборудования за 2005-2010 годы</w:t>
                        </w:r>
                      </w:p>
                    </w:txbxContent>
                  </v:textbox>
                </v:shape>
                <w10:wrap anchorx="margin"/>
              </v:group>
            </w:pict>
          </mc:Fallback>
        </mc:AlternateContent>
      </w:r>
    </w:p>
    <w:p w14:paraId="5EC17CC8" w14:textId="3FDCE6BD" w:rsidR="006F62E8" w:rsidRDefault="006F62E8" w:rsidP="006F62E8">
      <w:pPr>
        <w:jc w:val="center"/>
        <w:rPr>
          <w:sz w:val="28"/>
          <w:szCs w:val="28"/>
          <w:u w:val="single"/>
        </w:rPr>
      </w:pPr>
    </w:p>
    <w:p w14:paraId="188CB196" w14:textId="58D23776" w:rsidR="006F62E8" w:rsidRDefault="006F62E8" w:rsidP="006F62E8">
      <w:pPr>
        <w:jc w:val="center"/>
        <w:rPr>
          <w:sz w:val="28"/>
          <w:szCs w:val="28"/>
          <w:u w:val="single"/>
        </w:rPr>
      </w:pPr>
    </w:p>
    <w:p w14:paraId="64C84262" w14:textId="71A797F8" w:rsidR="006F62E8" w:rsidRDefault="006F62E8" w:rsidP="006F62E8">
      <w:pPr>
        <w:jc w:val="center"/>
        <w:rPr>
          <w:sz w:val="28"/>
          <w:szCs w:val="28"/>
          <w:u w:val="single"/>
        </w:rPr>
      </w:pPr>
    </w:p>
    <w:p w14:paraId="457DF44A" w14:textId="6841C439" w:rsidR="006F62E8" w:rsidRDefault="006F62E8" w:rsidP="006F62E8">
      <w:pPr>
        <w:jc w:val="center"/>
        <w:rPr>
          <w:sz w:val="28"/>
          <w:szCs w:val="28"/>
          <w:u w:val="single"/>
        </w:rPr>
      </w:pPr>
    </w:p>
    <w:p w14:paraId="16F3EC5E" w14:textId="26BF980F" w:rsidR="006F62E8" w:rsidRDefault="006F62E8" w:rsidP="006F62E8">
      <w:pPr>
        <w:jc w:val="center"/>
        <w:rPr>
          <w:sz w:val="28"/>
          <w:szCs w:val="28"/>
          <w:u w:val="single"/>
        </w:rPr>
      </w:pPr>
    </w:p>
    <w:p w14:paraId="1F393CFC" w14:textId="68FF908E" w:rsidR="006F62E8" w:rsidRDefault="006F62E8" w:rsidP="006F62E8">
      <w:pPr>
        <w:jc w:val="center"/>
        <w:rPr>
          <w:sz w:val="28"/>
          <w:szCs w:val="28"/>
          <w:u w:val="single"/>
        </w:rPr>
      </w:pPr>
    </w:p>
    <w:p w14:paraId="0684E99C" w14:textId="77777777" w:rsidR="006F62E8" w:rsidRPr="00E960B1" w:rsidRDefault="006F62E8" w:rsidP="006F62E8">
      <w:pPr>
        <w:jc w:val="center"/>
        <w:rPr>
          <w:sz w:val="28"/>
          <w:szCs w:val="28"/>
          <w:u w:val="single"/>
        </w:rPr>
      </w:pPr>
    </w:p>
    <w:p w14:paraId="385CD2F9" w14:textId="77B58D21" w:rsidR="006F62E8" w:rsidRDefault="006F62E8" w:rsidP="006F62E8">
      <w:pPr>
        <w:jc w:val="center"/>
        <w:rPr>
          <w:sz w:val="28"/>
          <w:szCs w:val="28"/>
          <w:u w:val="single"/>
        </w:rPr>
      </w:pPr>
    </w:p>
    <w:p w14:paraId="07574BBE" w14:textId="3B017F95" w:rsidR="006F62E8" w:rsidRDefault="006F62E8" w:rsidP="006F62E8">
      <w:pPr>
        <w:jc w:val="center"/>
        <w:rPr>
          <w:sz w:val="28"/>
          <w:szCs w:val="28"/>
          <w:u w:val="single"/>
        </w:rPr>
      </w:pPr>
    </w:p>
    <w:p w14:paraId="43883C83" w14:textId="7B7F0FA4" w:rsidR="006F62E8" w:rsidRDefault="006F62E8" w:rsidP="006F62E8">
      <w:pPr>
        <w:jc w:val="center"/>
        <w:rPr>
          <w:sz w:val="28"/>
          <w:szCs w:val="28"/>
          <w:u w:val="single"/>
        </w:rPr>
      </w:pPr>
    </w:p>
    <w:p w14:paraId="27944B71" w14:textId="7F1F0916" w:rsidR="006F62E8" w:rsidRDefault="006F62E8" w:rsidP="006F62E8">
      <w:pPr>
        <w:jc w:val="center"/>
        <w:rPr>
          <w:sz w:val="28"/>
          <w:szCs w:val="28"/>
          <w:u w:val="single"/>
        </w:rPr>
      </w:pPr>
    </w:p>
    <w:p w14:paraId="64AC856E" w14:textId="44060B16" w:rsidR="006F62E8" w:rsidRDefault="006F62E8" w:rsidP="006F62E8">
      <w:pPr>
        <w:jc w:val="center"/>
        <w:rPr>
          <w:sz w:val="28"/>
          <w:szCs w:val="28"/>
          <w:u w:val="single"/>
        </w:rPr>
      </w:pPr>
    </w:p>
    <w:p w14:paraId="75A94609" w14:textId="79F0C585" w:rsidR="006F62E8" w:rsidRDefault="006F62E8" w:rsidP="006F62E8">
      <w:pPr>
        <w:jc w:val="center"/>
        <w:rPr>
          <w:sz w:val="28"/>
          <w:szCs w:val="28"/>
          <w:u w:val="single"/>
        </w:rPr>
      </w:pPr>
    </w:p>
    <w:p w14:paraId="3121E767" w14:textId="4D26C4FB" w:rsidR="006F62E8" w:rsidRDefault="006F62E8" w:rsidP="006F62E8">
      <w:pPr>
        <w:jc w:val="both"/>
        <w:rPr>
          <w:sz w:val="28"/>
          <w:szCs w:val="28"/>
        </w:rPr>
      </w:pPr>
    </w:p>
    <w:p w14:paraId="635FAEEB" w14:textId="68C65020" w:rsidR="006F62E8" w:rsidRDefault="006F62E8" w:rsidP="006F62E8">
      <w:pPr>
        <w:jc w:val="both"/>
        <w:rPr>
          <w:sz w:val="28"/>
          <w:szCs w:val="28"/>
        </w:rPr>
      </w:pPr>
    </w:p>
    <w:p w14:paraId="1AFCC4E7" w14:textId="6E1A8D42" w:rsidR="006F62E8" w:rsidRDefault="006F62E8" w:rsidP="006F62E8">
      <w:pPr>
        <w:jc w:val="both"/>
        <w:rPr>
          <w:sz w:val="28"/>
          <w:szCs w:val="28"/>
        </w:rPr>
      </w:pPr>
    </w:p>
    <w:p w14:paraId="6848518A" w14:textId="77777777" w:rsidR="006F62E8" w:rsidRPr="00F81A00" w:rsidRDefault="006F62E8" w:rsidP="00F81A00">
      <w:pPr>
        <w:widowControl w:val="0"/>
        <w:ind w:firstLine="567"/>
        <w:jc w:val="both"/>
        <w:rPr>
          <w:snapToGrid w:val="0"/>
          <w:sz w:val="28"/>
          <w:szCs w:val="28"/>
        </w:rPr>
      </w:pPr>
    </w:p>
    <w:p w14:paraId="51A686EA" w14:textId="2DF255F2" w:rsidR="00F81A00" w:rsidRPr="00F81A00" w:rsidRDefault="00F81A00" w:rsidP="00F81A00">
      <w:pPr>
        <w:widowControl w:val="0"/>
        <w:ind w:firstLine="567"/>
        <w:jc w:val="both"/>
        <w:rPr>
          <w:snapToGrid w:val="0"/>
          <w:sz w:val="28"/>
          <w:szCs w:val="28"/>
        </w:rPr>
      </w:pPr>
      <w:r w:rsidRPr="00F81A00">
        <w:rPr>
          <w:b/>
          <w:snapToGrid w:val="0"/>
          <w:sz w:val="28"/>
          <w:szCs w:val="28"/>
        </w:rPr>
        <w:t xml:space="preserve">Таблицы. </w:t>
      </w:r>
      <w:r w:rsidRPr="00F81A00">
        <w:rPr>
          <w:snapToGrid w:val="0"/>
          <w:sz w:val="28"/>
          <w:szCs w:val="28"/>
        </w:rPr>
        <w:t xml:space="preserve">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w:t>
      </w:r>
      <w:r w:rsidR="00E31B87">
        <w:rPr>
          <w:snapToGrid w:val="0"/>
          <w:sz w:val="28"/>
          <w:szCs w:val="28"/>
        </w:rPr>
        <w:t>–</w:t>
      </w:r>
      <w:r w:rsidRPr="00F81A00">
        <w:rPr>
          <w:snapToGrid w:val="0"/>
          <w:sz w:val="28"/>
          <w:szCs w:val="28"/>
        </w:rPr>
        <w:t xml:space="preserve"> строчные. Заголовок не подчеркивают. Перенос слов в заголовках не допускается.</w:t>
      </w:r>
    </w:p>
    <w:p w14:paraId="7C929DCA" w14:textId="133F2520" w:rsidR="00F81A00" w:rsidRDefault="00F81A00" w:rsidP="00F81A00">
      <w:pPr>
        <w:widowControl w:val="0"/>
        <w:ind w:firstLine="567"/>
        <w:jc w:val="both"/>
        <w:rPr>
          <w:snapToGrid w:val="0"/>
          <w:sz w:val="28"/>
          <w:szCs w:val="28"/>
        </w:rPr>
      </w:pPr>
      <w:r w:rsidRPr="00F81A00">
        <w:rPr>
          <w:snapToGrid w:val="0"/>
          <w:sz w:val="28"/>
          <w:szCs w:val="28"/>
        </w:rPr>
        <w:t xml:space="preserve">Название заголовка размещается симметрично таблице. В заголовке таблицы желательно указывать: наименование организации (структурного подразделения); начальный и конечный период времени, за который приводятся данные. Единица измерения в таблицах обязательна. В зависимости от содержания текста указывать ее можно либо непосредственно в названии таблицы, либо в соответствующих графах, либо самостоятельной графой в таблице. Варианты размещения единицы измерения смотри в образцах оформления таблиц. Единицу измерения (сокращенно или символом), если она едина для всех показателей таблицы, отделяют от названия заголовка запятой. Если единицы измерения в таблице разные, то выделяется для них отдельная графа (колонка). Образцы оформления таблиц представлены </w:t>
      </w:r>
      <w:r w:rsidR="006F62E8">
        <w:rPr>
          <w:snapToGrid w:val="0"/>
          <w:sz w:val="28"/>
          <w:szCs w:val="28"/>
        </w:rPr>
        <w:t>ниже</w:t>
      </w:r>
      <w:r w:rsidRPr="00F81A00">
        <w:rPr>
          <w:snapToGrid w:val="0"/>
          <w:sz w:val="28"/>
          <w:szCs w:val="28"/>
        </w:rPr>
        <w:t>.</w:t>
      </w:r>
    </w:p>
    <w:p w14:paraId="72C7C671" w14:textId="77777777" w:rsidR="006F62E8" w:rsidRPr="00F81A00" w:rsidRDefault="006F62E8" w:rsidP="006F62E8">
      <w:pPr>
        <w:widowControl w:val="0"/>
        <w:ind w:firstLine="567"/>
        <w:jc w:val="both"/>
        <w:rPr>
          <w:snapToGrid w:val="0"/>
          <w:sz w:val="28"/>
          <w:szCs w:val="28"/>
        </w:rPr>
      </w:pPr>
      <w:r w:rsidRPr="00F81A00">
        <w:rPr>
          <w:snapToGrid w:val="0"/>
          <w:sz w:val="28"/>
          <w:szCs w:val="28"/>
        </w:rPr>
        <w:t xml:space="preserve">Нельзя заголовок таблицы и ее "шапку" помещать на одной странице текста, а форму </w:t>
      </w:r>
      <w:r>
        <w:rPr>
          <w:snapToGrid w:val="0"/>
          <w:sz w:val="28"/>
          <w:szCs w:val="28"/>
        </w:rPr>
        <w:t>–</w:t>
      </w:r>
      <w:r w:rsidRPr="00F81A00">
        <w:rPr>
          <w:snapToGrid w:val="0"/>
          <w:sz w:val="28"/>
          <w:szCs w:val="28"/>
        </w:rPr>
        <w:t xml:space="preserve"> на следующей странице. "Шапка" таблицы и ее форма должны быть полностью расположены на одной стороне листа.</w:t>
      </w:r>
    </w:p>
    <w:p w14:paraId="7514DF46" w14:textId="77777777" w:rsidR="006F62E8" w:rsidRPr="00F81A00" w:rsidRDefault="006F62E8" w:rsidP="006F62E8">
      <w:pPr>
        <w:widowControl w:val="0"/>
        <w:ind w:firstLine="567"/>
        <w:jc w:val="both"/>
        <w:rPr>
          <w:snapToGrid w:val="0"/>
          <w:sz w:val="28"/>
          <w:szCs w:val="28"/>
        </w:rPr>
      </w:pPr>
      <w:r w:rsidRPr="00F81A00">
        <w:rPr>
          <w:snapToGrid w:val="0"/>
          <w:sz w:val="28"/>
          <w:szCs w:val="28"/>
        </w:rPr>
        <w:t>Таблицы нумеруют также, как и иллюстрации, т.е. последовательно арабскими цифрами в пределах главы, но в отличии от иллюстрации слово "Таблица" и ее номер помещают над названием таблицы в правом верхнем углу.</w:t>
      </w:r>
    </w:p>
    <w:p w14:paraId="24812CC6" w14:textId="77777777" w:rsidR="006F62E8" w:rsidRDefault="006F62E8" w:rsidP="006F62E8">
      <w:pPr>
        <w:pStyle w:val="af7"/>
        <w:jc w:val="center"/>
        <w:rPr>
          <w:caps/>
        </w:rPr>
      </w:pPr>
    </w:p>
    <w:p w14:paraId="23D7D906" w14:textId="77777777" w:rsidR="006F62E8" w:rsidRDefault="006F62E8" w:rsidP="006F62E8">
      <w:pPr>
        <w:pStyle w:val="af7"/>
        <w:jc w:val="center"/>
        <w:rPr>
          <w:caps/>
        </w:rPr>
      </w:pPr>
    </w:p>
    <w:p w14:paraId="3B86434C" w14:textId="0A9F7F00" w:rsidR="006F62E8" w:rsidRPr="00E960B1" w:rsidRDefault="006F62E8" w:rsidP="006F62E8">
      <w:pPr>
        <w:pStyle w:val="af7"/>
        <w:jc w:val="center"/>
        <w:rPr>
          <w:caps/>
        </w:rPr>
      </w:pPr>
      <w:r w:rsidRPr="00E960B1">
        <w:rPr>
          <w:caps/>
        </w:rPr>
        <w:t>о б р а з е ц  1</w:t>
      </w:r>
    </w:p>
    <w:p w14:paraId="622CD05B" w14:textId="77777777" w:rsidR="006F62E8" w:rsidRPr="00E960B1" w:rsidRDefault="006F62E8" w:rsidP="006F62E8">
      <w:pPr>
        <w:pStyle w:val="af7"/>
        <w:ind w:firstLine="709"/>
        <w:jc w:val="right"/>
      </w:pPr>
      <w:r w:rsidRPr="00E960B1">
        <w:t>Таблица 2.1</w:t>
      </w:r>
    </w:p>
    <w:p w14:paraId="6C42264C" w14:textId="77777777" w:rsidR="006F62E8" w:rsidRPr="00E960B1" w:rsidRDefault="006F62E8" w:rsidP="006F62E8">
      <w:pPr>
        <w:pStyle w:val="af7"/>
        <w:ind w:firstLine="709"/>
      </w:pPr>
      <w:r w:rsidRPr="00E960B1">
        <w:t>Расчет распределения прибыли за 20__ год, 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126"/>
        <w:gridCol w:w="1418"/>
        <w:gridCol w:w="1417"/>
        <w:gridCol w:w="1276"/>
      </w:tblGrid>
      <w:tr w:rsidR="006F62E8" w:rsidRPr="00E960B1" w14:paraId="2505B76C" w14:textId="77777777" w:rsidTr="006F62E8">
        <w:trPr>
          <w:cantSplit/>
        </w:trPr>
        <w:tc>
          <w:tcPr>
            <w:tcW w:w="3227" w:type="dxa"/>
            <w:vMerge w:val="restart"/>
          </w:tcPr>
          <w:p w14:paraId="3E0EB478" w14:textId="77777777" w:rsidR="006F62E8" w:rsidRPr="00E960B1" w:rsidRDefault="006F62E8" w:rsidP="006F62E8">
            <w:pPr>
              <w:pStyle w:val="af7"/>
              <w:spacing w:after="0"/>
            </w:pPr>
            <w:r w:rsidRPr="00E960B1">
              <w:t>Показатели</w:t>
            </w:r>
          </w:p>
        </w:tc>
        <w:tc>
          <w:tcPr>
            <w:tcW w:w="2126" w:type="dxa"/>
            <w:vMerge w:val="restart"/>
          </w:tcPr>
          <w:p w14:paraId="552E40B3" w14:textId="77777777" w:rsidR="006F62E8" w:rsidRPr="00E960B1" w:rsidRDefault="006F62E8" w:rsidP="006F62E8">
            <w:pPr>
              <w:pStyle w:val="af7"/>
              <w:spacing w:after="0"/>
            </w:pPr>
            <w:r w:rsidRPr="00E960B1">
              <w:t>План</w:t>
            </w:r>
          </w:p>
        </w:tc>
        <w:tc>
          <w:tcPr>
            <w:tcW w:w="4111" w:type="dxa"/>
            <w:gridSpan w:val="3"/>
          </w:tcPr>
          <w:p w14:paraId="6A74FC73" w14:textId="77777777" w:rsidR="006F62E8" w:rsidRPr="00E960B1" w:rsidRDefault="006F62E8" w:rsidP="006F62E8">
            <w:pPr>
              <w:pStyle w:val="af7"/>
              <w:spacing w:after="0"/>
            </w:pPr>
            <w:r w:rsidRPr="00E960B1">
              <w:t>Фактически (варианты)</w:t>
            </w:r>
          </w:p>
        </w:tc>
      </w:tr>
      <w:tr w:rsidR="006F62E8" w:rsidRPr="00E960B1" w14:paraId="245C9DB3" w14:textId="77777777" w:rsidTr="006F62E8">
        <w:trPr>
          <w:cantSplit/>
        </w:trPr>
        <w:tc>
          <w:tcPr>
            <w:tcW w:w="3227" w:type="dxa"/>
            <w:vMerge/>
          </w:tcPr>
          <w:p w14:paraId="675A766F" w14:textId="77777777" w:rsidR="006F62E8" w:rsidRPr="00E960B1" w:rsidRDefault="006F62E8" w:rsidP="006F62E8">
            <w:pPr>
              <w:pStyle w:val="af7"/>
              <w:spacing w:after="0"/>
              <w:jc w:val="both"/>
            </w:pPr>
          </w:p>
        </w:tc>
        <w:tc>
          <w:tcPr>
            <w:tcW w:w="2126" w:type="dxa"/>
            <w:vMerge/>
          </w:tcPr>
          <w:p w14:paraId="147E761D" w14:textId="77777777" w:rsidR="006F62E8" w:rsidRPr="00E960B1" w:rsidRDefault="006F62E8" w:rsidP="006F62E8">
            <w:pPr>
              <w:pStyle w:val="af7"/>
              <w:spacing w:after="0"/>
              <w:jc w:val="both"/>
            </w:pPr>
          </w:p>
        </w:tc>
        <w:tc>
          <w:tcPr>
            <w:tcW w:w="1418" w:type="dxa"/>
          </w:tcPr>
          <w:p w14:paraId="5285FEB1" w14:textId="77777777" w:rsidR="006F62E8" w:rsidRPr="00E960B1" w:rsidRDefault="006F62E8" w:rsidP="006F62E8">
            <w:pPr>
              <w:pStyle w:val="af7"/>
              <w:spacing w:after="0"/>
            </w:pPr>
            <w:r w:rsidRPr="00E960B1">
              <w:t>1</w:t>
            </w:r>
          </w:p>
        </w:tc>
        <w:tc>
          <w:tcPr>
            <w:tcW w:w="1417" w:type="dxa"/>
          </w:tcPr>
          <w:p w14:paraId="7988A311" w14:textId="77777777" w:rsidR="006F62E8" w:rsidRPr="00E960B1" w:rsidRDefault="006F62E8" w:rsidP="006F62E8">
            <w:pPr>
              <w:pStyle w:val="af7"/>
              <w:spacing w:after="0"/>
            </w:pPr>
            <w:r w:rsidRPr="00E960B1">
              <w:t>2</w:t>
            </w:r>
          </w:p>
        </w:tc>
        <w:tc>
          <w:tcPr>
            <w:tcW w:w="1276" w:type="dxa"/>
          </w:tcPr>
          <w:p w14:paraId="09E4AA0E" w14:textId="77777777" w:rsidR="006F62E8" w:rsidRPr="00E960B1" w:rsidRDefault="006F62E8" w:rsidP="006F62E8">
            <w:pPr>
              <w:pStyle w:val="af7"/>
              <w:spacing w:after="0"/>
            </w:pPr>
            <w:r w:rsidRPr="00E960B1">
              <w:t>3</w:t>
            </w:r>
          </w:p>
        </w:tc>
      </w:tr>
      <w:tr w:rsidR="006F62E8" w:rsidRPr="00E960B1" w14:paraId="768C4123" w14:textId="77777777" w:rsidTr="006F62E8">
        <w:tc>
          <w:tcPr>
            <w:tcW w:w="3227" w:type="dxa"/>
          </w:tcPr>
          <w:p w14:paraId="101AA1DD" w14:textId="77777777" w:rsidR="006F62E8" w:rsidRPr="00E960B1" w:rsidRDefault="006F62E8" w:rsidP="006F62E8">
            <w:pPr>
              <w:pStyle w:val="af7"/>
              <w:numPr>
                <w:ilvl w:val="0"/>
                <w:numId w:val="36"/>
              </w:numPr>
              <w:tabs>
                <w:tab w:val="clear" w:pos="360"/>
                <w:tab w:val="num" w:pos="284"/>
              </w:tabs>
              <w:spacing w:after="0"/>
              <w:jc w:val="both"/>
            </w:pPr>
            <w:r w:rsidRPr="00E960B1">
              <w:t>Общая сумма</w:t>
            </w:r>
          </w:p>
          <w:p w14:paraId="68C059D9" w14:textId="77777777" w:rsidR="006F62E8" w:rsidRPr="00E960B1" w:rsidRDefault="006F62E8" w:rsidP="006F62E8">
            <w:pPr>
              <w:pStyle w:val="af7"/>
              <w:tabs>
                <w:tab w:val="num" w:pos="284"/>
              </w:tabs>
              <w:spacing w:after="0"/>
              <w:ind w:left="360"/>
              <w:jc w:val="both"/>
            </w:pPr>
            <w:r w:rsidRPr="00E960B1">
              <w:t>прибыли – всего</w:t>
            </w:r>
          </w:p>
          <w:p w14:paraId="3643CD5F" w14:textId="77777777" w:rsidR="006F62E8" w:rsidRPr="00E960B1" w:rsidRDefault="006F62E8" w:rsidP="006F62E8">
            <w:pPr>
              <w:pStyle w:val="af7"/>
              <w:tabs>
                <w:tab w:val="num" w:pos="284"/>
              </w:tabs>
              <w:spacing w:after="0"/>
              <w:ind w:left="360"/>
              <w:jc w:val="both"/>
            </w:pPr>
            <w:r w:rsidRPr="00E960B1">
              <w:t>в том числе:</w:t>
            </w:r>
          </w:p>
          <w:p w14:paraId="622A92CC" w14:textId="77777777" w:rsidR="006F62E8" w:rsidRPr="00E960B1" w:rsidRDefault="006F62E8" w:rsidP="006F62E8">
            <w:pPr>
              <w:pStyle w:val="af7"/>
              <w:numPr>
                <w:ilvl w:val="0"/>
                <w:numId w:val="33"/>
              </w:numPr>
              <w:tabs>
                <w:tab w:val="clear" w:pos="1069"/>
                <w:tab w:val="num" w:pos="284"/>
                <w:tab w:val="left" w:pos="426"/>
                <w:tab w:val="num" w:pos="567"/>
              </w:tabs>
              <w:spacing w:after="0"/>
              <w:ind w:left="0" w:firstLine="0"/>
              <w:jc w:val="both"/>
            </w:pPr>
            <w:r w:rsidRPr="00E960B1">
              <w:t>отчисления в бюджет</w:t>
            </w:r>
          </w:p>
          <w:p w14:paraId="164E7B6C" w14:textId="77777777" w:rsidR="006F62E8" w:rsidRPr="00E960B1" w:rsidRDefault="006F62E8" w:rsidP="006F62E8">
            <w:pPr>
              <w:pStyle w:val="af7"/>
              <w:numPr>
                <w:ilvl w:val="0"/>
                <w:numId w:val="33"/>
              </w:numPr>
              <w:tabs>
                <w:tab w:val="clear" w:pos="1069"/>
                <w:tab w:val="num" w:pos="284"/>
              </w:tabs>
              <w:spacing w:after="0"/>
              <w:ind w:left="0" w:firstLine="0"/>
              <w:jc w:val="both"/>
            </w:pPr>
            <w:r w:rsidRPr="00E960B1">
              <w:t>другие платежи</w:t>
            </w:r>
          </w:p>
          <w:p w14:paraId="5BE19382" w14:textId="77777777" w:rsidR="006F62E8" w:rsidRPr="00E960B1" w:rsidRDefault="006F62E8" w:rsidP="006F62E8">
            <w:pPr>
              <w:pStyle w:val="af7"/>
              <w:spacing w:after="0"/>
              <w:jc w:val="both"/>
            </w:pPr>
            <w:r w:rsidRPr="00E960B1">
              <w:t>2. Прибыль к распред. (стр.1 – стр.2)</w:t>
            </w:r>
          </w:p>
        </w:tc>
        <w:tc>
          <w:tcPr>
            <w:tcW w:w="2126" w:type="dxa"/>
          </w:tcPr>
          <w:p w14:paraId="77E4C1AF" w14:textId="77777777" w:rsidR="006F62E8" w:rsidRPr="00E960B1" w:rsidRDefault="006F62E8" w:rsidP="006F62E8">
            <w:pPr>
              <w:pStyle w:val="af7"/>
              <w:spacing w:after="0"/>
            </w:pPr>
          </w:p>
          <w:p w14:paraId="1DE74027" w14:textId="77777777" w:rsidR="006F62E8" w:rsidRPr="00E960B1" w:rsidRDefault="006F62E8" w:rsidP="006F62E8">
            <w:pPr>
              <w:pStyle w:val="af7"/>
              <w:spacing w:after="0"/>
            </w:pPr>
            <w:r w:rsidRPr="00E960B1">
              <w:t>6000</w:t>
            </w:r>
          </w:p>
          <w:p w14:paraId="4B94C919" w14:textId="77777777" w:rsidR="006F62E8" w:rsidRPr="00E960B1" w:rsidRDefault="006F62E8" w:rsidP="006F62E8">
            <w:pPr>
              <w:pStyle w:val="af7"/>
              <w:spacing w:after="0"/>
            </w:pPr>
          </w:p>
          <w:p w14:paraId="25F38F03" w14:textId="77777777" w:rsidR="006F62E8" w:rsidRPr="00E960B1" w:rsidRDefault="006F62E8" w:rsidP="006F62E8">
            <w:pPr>
              <w:pStyle w:val="af7"/>
              <w:spacing w:after="0"/>
            </w:pPr>
            <w:r w:rsidRPr="00E960B1">
              <w:t>-</w:t>
            </w:r>
          </w:p>
          <w:p w14:paraId="0BC23225" w14:textId="77777777" w:rsidR="006F62E8" w:rsidRPr="00E960B1" w:rsidRDefault="006F62E8" w:rsidP="006F62E8">
            <w:pPr>
              <w:pStyle w:val="af7"/>
              <w:spacing w:after="0"/>
            </w:pPr>
            <w:r w:rsidRPr="00E960B1">
              <w:t>600</w:t>
            </w:r>
          </w:p>
          <w:p w14:paraId="340A76EE" w14:textId="77777777" w:rsidR="006F62E8" w:rsidRPr="00E960B1" w:rsidRDefault="006F62E8" w:rsidP="006F62E8">
            <w:pPr>
              <w:pStyle w:val="af7"/>
              <w:spacing w:after="0"/>
            </w:pPr>
          </w:p>
          <w:p w14:paraId="108158DD" w14:textId="77777777" w:rsidR="006F62E8" w:rsidRPr="00E960B1" w:rsidRDefault="006F62E8" w:rsidP="006F62E8">
            <w:pPr>
              <w:pStyle w:val="af7"/>
              <w:spacing w:after="0"/>
            </w:pPr>
            <w:r w:rsidRPr="00E960B1">
              <w:t>5400</w:t>
            </w:r>
          </w:p>
        </w:tc>
        <w:tc>
          <w:tcPr>
            <w:tcW w:w="1418" w:type="dxa"/>
          </w:tcPr>
          <w:p w14:paraId="4D3AC5F0" w14:textId="77777777" w:rsidR="006F62E8" w:rsidRPr="00E960B1" w:rsidRDefault="006F62E8" w:rsidP="006F62E8">
            <w:pPr>
              <w:pStyle w:val="af7"/>
              <w:spacing w:after="0"/>
            </w:pPr>
          </w:p>
          <w:p w14:paraId="62C8761B" w14:textId="77777777" w:rsidR="006F62E8" w:rsidRPr="00E960B1" w:rsidRDefault="006F62E8" w:rsidP="006F62E8">
            <w:pPr>
              <w:pStyle w:val="af7"/>
              <w:spacing w:after="0"/>
            </w:pPr>
            <w:r w:rsidRPr="00E960B1">
              <w:t>6000</w:t>
            </w:r>
          </w:p>
          <w:p w14:paraId="3F67D58E" w14:textId="77777777" w:rsidR="006F62E8" w:rsidRPr="00E960B1" w:rsidRDefault="006F62E8" w:rsidP="006F62E8">
            <w:pPr>
              <w:pStyle w:val="af7"/>
              <w:spacing w:after="0"/>
            </w:pPr>
          </w:p>
          <w:p w14:paraId="0D788A12" w14:textId="77777777" w:rsidR="006F62E8" w:rsidRPr="00E960B1" w:rsidRDefault="006F62E8" w:rsidP="006F62E8">
            <w:pPr>
              <w:pStyle w:val="af7"/>
              <w:spacing w:after="0"/>
            </w:pPr>
            <w:r w:rsidRPr="00E960B1">
              <w:t>1100</w:t>
            </w:r>
          </w:p>
          <w:p w14:paraId="64559414" w14:textId="77777777" w:rsidR="006F62E8" w:rsidRPr="00E960B1" w:rsidRDefault="006F62E8" w:rsidP="006F62E8">
            <w:pPr>
              <w:pStyle w:val="af7"/>
              <w:spacing w:after="0"/>
            </w:pPr>
            <w:r w:rsidRPr="00E960B1">
              <w:t>600</w:t>
            </w:r>
          </w:p>
          <w:p w14:paraId="421E9E4E" w14:textId="77777777" w:rsidR="006F62E8" w:rsidRPr="00E960B1" w:rsidRDefault="006F62E8" w:rsidP="006F62E8">
            <w:pPr>
              <w:pStyle w:val="af7"/>
              <w:spacing w:after="0"/>
            </w:pPr>
          </w:p>
          <w:p w14:paraId="2BABE46A" w14:textId="77777777" w:rsidR="006F62E8" w:rsidRPr="00E960B1" w:rsidRDefault="006F62E8" w:rsidP="006F62E8">
            <w:pPr>
              <w:pStyle w:val="af7"/>
              <w:spacing w:after="0"/>
            </w:pPr>
            <w:r w:rsidRPr="00E960B1">
              <w:t>4300</w:t>
            </w:r>
          </w:p>
        </w:tc>
        <w:tc>
          <w:tcPr>
            <w:tcW w:w="1417" w:type="dxa"/>
          </w:tcPr>
          <w:p w14:paraId="7C667452" w14:textId="77777777" w:rsidR="006F62E8" w:rsidRPr="00E960B1" w:rsidRDefault="006F62E8" w:rsidP="006F62E8">
            <w:pPr>
              <w:pStyle w:val="af7"/>
              <w:spacing w:after="0"/>
            </w:pPr>
          </w:p>
          <w:p w14:paraId="01896860" w14:textId="77777777" w:rsidR="006F62E8" w:rsidRPr="00E960B1" w:rsidRDefault="006F62E8" w:rsidP="006F62E8">
            <w:pPr>
              <w:pStyle w:val="af7"/>
              <w:spacing w:after="0"/>
            </w:pPr>
            <w:r w:rsidRPr="00E960B1">
              <w:t>6000</w:t>
            </w:r>
          </w:p>
          <w:p w14:paraId="0F75E4A6" w14:textId="77777777" w:rsidR="006F62E8" w:rsidRPr="00E960B1" w:rsidRDefault="006F62E8" w:rsidP="006F62E8">
            <w:pPr>
              <w:pStyle w:val="af7"/>
              <w:spacing w:after="0"/>
            </w:pPr>
          </w:p>
          <w:p w14:paraId="38D16981" w14:textId="77777777" w:rsidR="006F62E8" w:rsidRPr="00E960B1" w:rsidRDefault="006F62E8" w:rsidP="006F62E8">
            <w:pPr>
              <w:pStyle w:val="af7"/>
              <w:spacing w:after="0"/>
            </w:pPr>
            <w:r w:rsidRPr="00E960B1">
              <w:t>1400</w:t>
            </w:r>
          </w:p>
          <w:p w14:paraId="54C95DDB" w14:textId="77777777" w:rsidR="006F62E8" w:rsidRPr="00E960B1" w:rsidRDefault="006F62E8" w:rsidP="006F62E8">
            <w:pPr>
              <w:pStyle w:val="af7"/>
              <w:spacing w:after="0"/>
            </w:pPr>
            <w:r w:rsidRPr="00E960B1">
              <w:t>600</w:t>
            </w:r>
          </w:p>
          <w:p w14:paraId="4C227093" w14:textId="77777777" w:rsidR="006F62E8" w:rsidRPr="00E960B1" w:rsidRDefault="006F62E8" w:rsidP="006F62E8">
            <w:pPr>
              <w:pStyle w:val="af7"/>
              <w:spacing w:after="0"/>
            </w:pPr>
          </w:p>
          <w:p w14:paraId="6045A552" w14:textId="77777777" w:rsidR="006F62E8" w:rsidRPr="00E960B1" w:rsidRDefault="006F62E8" w:rsidP="006F62E8">
            <w:pPr>
              <w:pStyle w:val="af7"/>
              <w:spacing w:after="0"/>
            </w:pPr>
            <w:r w:rsidRPr="00E960B1">
              <w:t>4000</w:t>
            </w:r>
          </w:p>
        </w:tc>
        <w:tc>
          <w:tcPr>
            <w:tcW w:w="1276" w:type="dxa"/>
          </w:tcPr>
          <w:p w14:paraId="6AE42689" w14:textId="77777777" w:rsidR="006F62E8" w:rsidRPr="00E960B1" w:rsidRDefault="006F62E8" w:rsidP="006F62E8">
            <w:pPr>
              <w:pStyle w:val="af7"/>
              <w:spacing w:after="0"/>
            </w:pPr>
          </w:p>
          <w:p w14:paraId="4DA73740" w14:textId="77777777" w:rsidR="006F62E8" w:rsidRPr="00E960B1" w:rsidRDefault="006F62E8" w:rsidP="006F62E8">
            <w:pPr>
              <w:pStyle w:val="af7"/>
              <w:spacing w:after="0"/>
            </w:pPr>
            <w:r w:rsidRPr="00E960B1">
              <w:t>6000</w:t>
            </w:r>
          </w:p>
          <w:p w14:paraId="22FF783B" w14:textId="77777777" w:rsidR="006F62E8" w:rsidRPr="00E960B1" w:rsidRDefault="006F62E8" w:rsidP="006F62E8">
            <w:pPr>
              <w:pStyle w:val="af7"/>
              <w:spacing w:after="0"/>
            </w:pPr>
          </w:p>
          <w:p w14:paraId="3DB42B14" w14:textId="77777777" w:rsidR="006F62E8" w:rsidRPr="00E960B1" w:rsidRDefault="006F62E8" w:rsidP="006F62E8">
            <w:pPr>
              <w:pStyle w:val="af7"/>
              <w:spacing w:after="0"/>
            </w:pPr>
            <w:r w:rsidRPr="00E960B1">
              <w:t>1050</w:t>
            </w:r>
          </w:p>
          <w:p w14:paraId="43E56838" w14:textId="77777777" w:rsidR="006F62E8" w:rsidRPr="00E960B1" w:rsidRDefault="006F62E8" w:rsidP="006F62E8">
            <w:pPr>
              <w:pStyle w:val="af7"/>
              <w:spacing w:after="0"/>
            </w:pPr>
            <w:r w:rsidRPr="00E960B1">
              <w:t>-</w:t>
            </w:r>
          </w:p>
          <w:p w14:paraId="52DC10E6" w14:textId="77777777" w:rsidR="006F62E8" w:rsidRPr="00E960B1" w:rsidRDefault="006F62E8" w:rsidP="006F62E8">
            <w:pPr>
              <w:pStyle w:val="af7"/>
              <w:spacing w:after="0"/>
            </w:pPr>
          </w:p>
          <w:p w14:paraId="5F811840" w14:textId="77777777" w:rsidR="006F62E8" w:rsidRPr="00E960B1" w:rsidRDefault="006F62E8" w:rsidP="006F62E8">
            <w:pPr>
              <w:pStyle w:val="af7"/>
              <w:spacing w:after="0"/>
            </w:pPr>
            <w:r w:rsidRPr="00E960B1">
              <w:t>4950</w:t>
            </w:r>
          </w:p>
        </w:tc>
      </w:tr>
    </w:tbl>
    <w:p w14:paraId="7DABDF83" w14:textId="77777777" w:rsidR="006F62E8" w:rsidRPr="00E960B1" w:rsidRDefault="006F62E8" w:rsidP="006F62E8">
      <w:pPr>
        <w:pStyle w:val="af7"/>
        <w:ind w:firstLine="709"/>
        <w:jc w:val="both"/>
      </w:pPr>
    </w:p>
    <w:p w14:paraId="61A172AF" w14:textId="77777777" w:rsidR="006F62E8" w:rsidRPr="00E960B1" w:rsidRDefault="006F62E8" w:rsidP="006F62E8">
      <w:pPr>
        <w:pStyle w:val="af7"/>
        <w:jc w:val="center"/>
        <w:rPr>
          <w:caps/>
        </w:rPr>
      </w:pPr>
      <w:r w:rsidRPr="00E960B1">
        <w:rPr>
          <w:caps/>
        </w:rPr>
        <w:t>о б р а з е ц    2</w:t>
      </w:r>
    </w:p>
    <w:p w14:paraId="2CCAD4A5" w14:textId="77777777" w:rsidR="006F62E8" w:rsidRPr="00E960B1" w:rsidRDefault="006F62E8" w:rsidP="006F62E8">
      <w:pPr>
        <w:pStyle w:val="af7"/>
        <w:ind w:firstLine="709"/>
        <w:jc w:val="right"/>
      </w:pPr>
      <w:r w:rsidRPr="00E960B1">
        <w:t>Таблица 3.1</w:t>
      </w:r>
    </w:p>
    <w:p w14:paraId="7C4C93E1" w14:textId="77777777" w:rsidR="006F62E8" w:rsidRPr="00E960B1" w:rsidRDefault="006F62E8" w:rsidP="006F62E8">
      <w:pPr>
        <w:pStyle w:val="af7"/>
      </w:pPr>
      <w:r w:rsidRPr="00E960B1">
        <w:t>Объем выпуска товарной продукции и его выполнение за май 20 _ года</w:t>
      </w:r>
    </w:p>
    <w:tbl>
      <w:tblPr>
        <w:tblW w:w="9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96"/>
        <w:gridCol w:w="897"/>
        <w:gridCol w:w="850"/>
        <w:gridCol w:w="993"/>
        <w:gridCol w:w="2126"/>
        <w:gridCol w:w="1196"/>
        <w:gridCol w:w="1196"/>
        <w:gridCol w:w="1196"/>
      </w:tblGrid>
      <w:tr w:rsidR="006F62E8" w:rsidRPr="00E960B1" w14:paraId="0CCEC593" w14:textId="77777777" w:rsidTr="006F62E8">
        <w:trPr>
          <w:cantSplit/>
        </w:trPr>
        <w:tc>
          <w:tcPr>
            <w:tcW w:w="1196" w:type="dxa"/>
            <w:vMerge w:val="restart"/>
          </w:tcPr>
          <w:p w14:paraId="39F0DEBE" w14:textId="77777777" w:rsidR="006F62E8" w:rsidRPr="00E960B1" w:rsidRDefault="006F62E8" w:rsidP="006F62E8">
            <w:pPr>
              <w:pStyle w:val="af7"/>
              <w:spacing w:after="0"/>
            </w:pPr>
            <w:r w:rsidRPr="00E960B1">
              <w:t>Декады</w:t>
            </w:r>
          </w:p>
        </w:tc>
        <w:tc>
          <w:tcPr>
            <w:tcW w:w="8454" w:type="dxa"/>
            <w:gridSpan w:val="7"/>
          </w:tcPr>
          <w:p w14:paraId="689DE7B4" w14:textId="77777777" w:rsidR="006F62E8" w:rsidRPr="00E960B1" w:rsidRDefault="006F62E8" w:rsidP="006F62E8">
            <w:pPr>
              <w:pStyle w:val="af7"/>
              <w:spacing w:after="0"/>
            </w:pPr>
            <w:r w:rsidRPr="00E960B1">
              <w:t>Объем товарной продукции</w:t>
            </w:r>
          </w:p>
        </w:tc>
      </w:tr>
      <w:tr w:rsidR="006F62E8" w:rsidRPr="00E960B1" w14:paraId="3A1CABE6" w14:textId="77777777" w:rsidTr="006F62E8">
        <w:trPr>
          <w:cantSplit/>
        </w:trPr>
        <w:tc>
          <w:tcPr>
            <w:tcW w:w="1196" w:type="dxa"/>
            <w:vMerge/>
          </w:tcPr>
          <w:p w14:paraId="737E626E" w14:textId="77777777" w:rsidR="006F62E8" w:rsidRPr="00E960B1" w:rsidRDefault="006F62E8" w:rsidP="006F62E8">
            <w:pPr>
              <w:pStyle w:val="af7"/>
              <w:spacing w:after="0"/>
            </w:pPr>
          </w:p>
        </w:tc>
        <w:tc>
          <w:tcPr>
            <w:tcW w:w="4866" w:type="dxa"/>
            <w:gridSpan w:val="4"/>
          </w:tcPr>
          <w:p w14:paraId="5293017B" w14:textId="77777777" w:rsidR="006F62E8" w:rsidRPr="00E960B1" w:rsidRDefault="006F62E8" w:rsidP="006F62E8">
            <w:pPr>
              <w:pStyle w:val="af7"/>
              <w:spacing w:after="0"/>
            </w:pPr>
            <w:r w:rsidRPr="00E960B1">
              <w:t>тыс. руб.</w:t>
            </w:r>
          </w:p>
        </w:tc>
        <w:tc>
          <w:tcPr>
            <w:tcW w:w="3588" w:type="dxa"/>
            <w:gridSpan w:val="3"/>
          </w:tcPr>
          <w:p w14:paraId="6CACBEB2" w14:textId="77777777" w:rsidR="006F62E8" w:rsidRPr="00E960B1" w:rsidRDefault="006F62E8" w:rsidP="006F62E8">
            <w:pPr>
              <w:pStyle w:val="af7"/>
              <w:spacing w:after="0"/>
            </w:pPr>
            <w:r w:rsidRPr="00E960B1">
              <w:t>в %</w:t>
            </w:r>
          </w:p>
        </w:tc>
      </w:tr>
      <w:tr w:rsidR="006F62E8" w:rsidRPr="00E960B1" w14:paraId="0F5CF681" w14:textId="77777777" w:rsidTr="006F62E8">
        <w:trPr>
          <w:cantSplit/>
        </w:trPr>
        <w:tc>
          <w:tcPr>
            <w:tcW w:w="1196" w:type="dxa"/>
            <w:vMerge/>
          </w:tcPr>
          <w:p w14:paraId="78FB6C7F" w14:textId="77777777" w:rsidR="006F62E8" w:rsidRPr="00E960B1" w:rsidRDefault="006F62E8" w:rsidP="006F62E8">
            <w:pPr>
              <w:pStyle w:val="af7"/>
              <w:spacing w:after="0"/>
            </w:pPr>
          </w:p>
        </w:tc>
        <w:tc>
          <w:tcPr>
            <w:tcW w:w="897" w:type="dxa"/>
            <w:vMerge w:val="restart"/>
          </w:tcPr>
          <w:p w14:paraId="607E2B16" w14:textId="77777777" w:rsidR="006F62E8" w:rsidRPr="00E960B1" w:rsidRDefault="006F62E8" w:rsidP="006F62E8">
            <w:pPr>
              <w:pStyle w:val="af7"/>
              <w:spacing w:after="0"/>
            </w:pPr>
            <w:r w:rsidRPr="00E960B1">
              <w:t>План</w:t>
            </w:r>
          </w:p>
        </w:tc>
        <w:tc>
          <w:tcPr>
            <w:tcW w:w="850" w:type="dxa"/>
            <w:vMerge w:val="restart"/>
          </w:tcPr>
          <w:p w14:paraId="6347DB02" w14:textId="77777777" w:rsidR="006F62E8" w:rsidRPr="00E960B1" w:rsidRDefault="006F62E8" w:rsidP="006F62E8">
            <w:pPr>
              <w:pStyle w:val="af7"/>
              <w:spacing w:after="0"/>
            </w:pPr>
            <w:r w:rsidRPr="00E960B1">
              <w:t>Факт</w:t>
            </w:r>
          </w:p>
        </w:tc>
        <w:tc>
          <w:tcPr>
            <w:tcW w:w="993" w:type="dxa"/>
            <w:vMerge w:val="restart"/>
          </w:tcPr>
          <w:p w14:paraId="56A9CAC5" w14:textId="77777777" w:rsidR="006F62E8" w:rsidRPr="00E960B1" w:rsidRDefault="006F62E8" w:rsidP="006F62E8">
            <w:pPr>
              <w:pStyle w:val="af7"/>
              <w:spacing w:after="0"/>
            </w:pPr>
            <w:r w:rsidRPr="00E960B1">
              <w:t>Откл. от плана (+,-)</w:t>
            </w:r>
          </w:p>
        </w:tc>
        <w:tc>
          <w:tcPr>
            <w:tcW w:w="2126" w:type="dxa"/>
            <w:vMerge w:val="restart"/>
          </w:tcPr>
          <w:p w14:paraId="4AD4C8C0" w14:textId="77777777" w:rsidR="006F62E8" w:rsidRPr="00E960B1" w:rsidRDefault="006F62E8" w:rsidP="006F62E8">
            <w:pPr>
              <w:pStyle w:val="af7"/>
              <w:spacing w:after="0"/>
            </w:pPr>
            <w:r w:rsidRPr="00E960B1">
              <w:t>Вкл. в расчет коэффициента ритмичности</w:t>
            </w:r>
          </w:p>
        </w:tc>
        <w:tc>
          <w:tcPr>
            <w:tcW w:w="2392" w:type="dxa"/>
            <w:gridSpan w:val="2"/>
          </w:tcPr>
          <w:p w14:paraId="602637C7" w14:textId="77777777" w:rsidR="006F62E8" w:rsidRPr="00E960B1" w:rsidRDefault="006F62E8" w:rsidP="006F62E8">
            <w:pPr>
              <w:pStyle w:val="af7"/>
              <w:spacing w:after="0"/>
            </w:pPr>
            <w:r w:rsidRPr="00E960B1">
              <w:t>К итогу</w:t>
            </w:r>
          </w:p>
        </w:tc>
        <w:tc>
          <w:tcPr>
            <w:tcW w:w="1196" w:type="dxa"/>
            <w:vMerge w:val="restart"/>
          </w:tcPr>
          <w:p w14:paraId="3536B8D1" w14:textId="77777777" w:rsidR="006F62E8" w:rsidRPr="00E960B1" w:rsidRDefault="006F62E8" w:rsidP="006F62E8">
            <w:pPr>
              <w:pStyle w:val="af7"/>
              <w:spacing w:after="0"/>
            </w:pPr>
            <w:r w:rsidRPr="00E960B1">
              <w:t>Отклонение от плана</w:t>
            </w:r>
          </w:p>
        </w:tc>
      </w:tr>
      <w:tr w:rsidR="006F62E8" w:rsidRPr="00E960B1" w14:paraId="069F6E24" w14:textId="77777777" w:rsidTr="006F62E8">
        <w:trPr>
          <w:cantSplit/>
        </w:trPr>
        <w:tc>
          <w:tcPr>
            <w:tcW w:w="1196" w:type="dxa"/>
            <w:vMerge/>
          </w:tcPr>
          <w:p w14:paraId="7C697EC3" w14:textId="77777777" w:rsidR="006F62E8" w:rsidRPr="00E960B1" w:rsidRDefault="006F62E8" w:rsidP="006F62E8">
            <w:pPr>
              <w:pStyle w:val="af7"/>
              <w:spacing w:after="0"/>
            </w:pPr>
          </w:p>
        </w:tc>
        <w:tc>
          <w:tcPr>
            <w:tcW w:w="897" w:type="dxa"/>
            <w:vMerge/>
          </w:tcPr>
          <w:p w14:paraId="7630FF1D" w14:textId="77777777" w:rsidR="006F62E8" w:rsidRPr="00E960B1" w:rsidRDefault="006F62E8" w:rsidP="006F62E8">
            <w:pPr>
              <w:pStyle w:val="af7"/>
              <w:spacing w:after="0"/>
            </w:pPr>
          </w:p>
        </w:tc>
        <w:tc>
          <w:tcPr>
            <w:tcW w:w="850" w:type="dxa"/>
            <w:vMerge/>
          </w:tcPr>
          <w:p w14:paraId="50B7FA8A" w14:textId="77777777" w:rsidR="006F62E8" w:rsidRPr="00E960B1" w:rsidRDefault="006F62E8" w:rsidP="006F62E8">
            <w:pPr>
              <w:pStyle w:val="af7"/>
              <w:spacing w:after="0"/>
            </w:pPr>
          </w:p>
        </w:tc>
        <w:tc>
          <w:tcPr>
            <w:tcW w:w="993" w:type="dxa"/>
            <w:vMerge/>
          </w:tcPr>
          <w:p w14:paraId="3D13557A" w14:textId="77777777" w:rsidR="006F62E8" w:rsidRPr="00E960B1" w:rsidRDefault="006F62E8" w:rsidP="006F62E8">
            <w:pPr>
              <w:pStyle w:val="af7"/>
              <w:spacing w:after="0"/>
            </w:pPr>
          </w:p>
        </w:tc>
        <w:tc>
          <w:tcPr>
            <w:tcW w:w="2126" w:type="dxa"/>
            <w:vMerge/>
          </w:tcPr>
          <w:p w14:paraId="29C2FEE4" w14:textId="77777777" w:rsidR="006F62E8" w:rsidRPr="00E960B1" w:rsidRDefault="006F62E8" w:rsidP="006F62E8">
            <w:pPr>
              <w:pStyle w:val="af7"/>
              <w:spacing w:after="0"/>
            </w:pPr>
          </w:p>
        </w:tc>
        <w:tc>
          <w:tcPr>
            <w:tcW w:w="1196" w:type="dxa"/>
          </w:tcPr>
          <w:p w14:paraId="38B934F0" w14:textId="77777777" w:rsidR="006F62E8" w:rsidRPr="00E960B1" w:rsidRDefault="006F62E8" w:rsidP="006F62E8">
            <w:pPr>
              <w:pStyle w:val="af7"/>
              <w:spacing w:after="0"/>
            </w:pPr>
            <w:r w:rsidRPr="00E960B1">
              <w:t>План</w:t>
            </w:r>
          </w:p>
        </w:tc>
        <w:tc>
          <w:tcPr>
            <w:tcW w:w="1196" w:type="dxa"/>
          </w:tcPr>
          <w:p w14:paraId="3430B94C" w14:textId="77777777" w:rsidR="006F62E8" w:rsidRPr="00E960B1" w:rsidRDefault="006F62E8" w:rsidP="006F62E8">
            <w:pPr>
              <w:pStyle w:val="af7"/>
              <w:spacing w:after="0"/>
            </w:pPr>
            <w:r w:rsidRPr="00E960B1">
              <w:t>Факт</w:t>
            </w:r>
          </w:p>
        </w:tc>
        <w:tc>
          <w:tcPr>
            <w:tcW w:w="1196" w:type="dxa"/>
            <w:vMerge/>
          </w:tcPr>
          <w:p w14:paraId="4C4177D8" w14:textId="77777777" w:rsidR="006F62E8" w:rsidRPr="00E960B1" w:rsidRDefault="006F62E8" w:rsidP="006F62E8">
            <w:pPr>
              <w:pStyle w:val="af7"/>
              <w:spacing w:after="0"/>
            </w:pPr>
          </w:p>
        </w:tc>
      </w:tr>
      <w:tr w:rsidR="006F62E8" w:rsidRPr="00E960B1" w14:paraId="7649E5BE" w14:textId="77777777" w:rsidTr="006F62E8">
        <w:tc>
          <w:tcPr>
            <w:tcW w:w="1196" w:type="dxa"/>
          </w:tcPr>
          <w:p w14:paraId="2D51184C" w14:textId="77777777" w:rsidR="006F62E8" w:rsidRPr="00E960B1" w:rsidRDefault="006F62E8" w:rsidP="006F62E8">
            <w:pPr>
              <w:pStyle w:val="af7"/>
              <w:spacing w:after="0"/>
            </w:pPr>
            <w:r w:rsidRPr="00E960B1">
              <w:t>А</w:t>
            </w:r>
          </w:p>
        </w:tc>
        <w:tc>
          <w:tcPr>
            <w:tcW w:w="897" w:type="dxa"/>
          </w:tcPr>
          <w:p w14:paraId="1B1DDE73" w14:textId="77777777" w:rsidR="006F62E8" w:rsidRPr="00E960B1" w:rsidRDefault="006F62E8" w:rsidP="006F62E8">
            <w:pPr>
              <w:pStyle w:val="af7"/>
              <w:spacing w:after="0"/>
            </w:pPr>
            <w:r w:rsidRPr="00E960B1">
              <w:t>1</w:t>
            </w:r>
          </w:p>
        </w:tc>
        <w:tc>
          <w:tcPr>
            <w:tcW w:w="850" w:type="dxa"/>
          </w:tcPr>
          <w:p w14:paraId="63EB9626" w14:textId="77777777" w:rsidR="006F62E8" w:rsidRPr="00E960B1" w:rsidRDefault="006F62E8" w:rsidP="006F62E8">
            <w:pPr>
              <w:pStyle w:val="af7"/>
              <w:spacing w:after="0"/>
            </w:pPr>
            <w:r w:rsidRPr="00E960B1">
              <w:t>2</w:t>
            </w:r>
          </w:p>
        </w:tc>
        <w:tc>
          <w:tcPr>
            <w:tcW w:w="993" w:type="dxa"/>
          </w:tcPr>
          <w:p w14:paraId="5FEC2EBB" w14:textId="77777777" w:rsidR="006F62E8" w:rsidRPr="00E960B1" w:rsidRDefault="006F62E8" w:rsidP="006F62E8">
            <w:pPr>
              <w:pStyle w:val="af7"/>
              <w:spacing w:after="0"/>
            </w:pPr>
            <w:r w:rsidRPr="00E960B1">
              <w:t>3</w:t>
            </w:r>
          </w:p>
        </w:tc>
        <w:tc>
          <w:tcPr>
            <w:tcW w:w="2126" w:type="dxa"/>
          </w:tcPr>
          <w:p w14:paraId="02C9B09A" w14:textId="77777777" w:rsidR="006F62E8" w:rsidRPr="00E960B1" w:rsidRDefault="006F62E8" w:rsidP="006F62E8">
            <w:pPr>
              <w:pStyle w:val="af7"/>
              <w:spacing w:after="0"/>
            </w:pPr>
            <w:r w:rsidRPr="00E960B1">
              <w:t>4</w:t>
            </w:r>
          </w:p>
        </w:tc>
        <w:tc>
          <w:tcPr>
            <w:tcW w:w="1196" w:type="dxa"/>
          </w:tcPr>
          <w:p w14:paraId="0E88B04E" w14:textId="77777777" w:rsidR="006F62E8" w:rsidRPr="00E960B1" w:rsidRDefault="006F62E8" w:rsidP="006F62E8">
            <w:pPr>
              <w:pStyle w:val="af7"/>
              <w:spacing w:after="0"/>
            </w:pPr>
            <w:r w:rsidRPr="00E960B1">
              <w:t>5</w:t>
            </w:r>
          </w:p>
        </w:tc>
        <w:tc>
          <w:tcPr>
            <w:tcW w:w="1196" w:type="dxa"/>
          </w:tcPr>
          <w:p w14:paraId="2CE06832" w14:textId="77777777" w:rsidR="006F62E8" w:rsidRPr="00E960B1" w:rsidRDefault="006F62E8" w:rsidP="006F62E8">
            <w:pPr>
              <w:pStyle w:val="af7"/>
              <w:spacing w:after="0"/>
            </w:pPr>
            <w:r w:rsidRPr="00E960B1">
              <w:t>6</w:t>
            </w:r>
          </w:p>
        </w:tc>
        <w:tc>
          <w:tcPr>
            <w:tcW w:w="1196" w:type="dxa"/>
          </w:tcPr>
          <w:p w14:paraId="380A1810" w14:textId="77777777" w:rsidR="006F62E8" w:rsidRPr="00E960B1" w:rsidRDefault="006F62E8" w:rsidP="006F62E8">
            <w:pPr>
              <w:pStyle w:val="af7"/>
              <w:spacing w:after="0"/>
            </w:pPr>
            <w:r w:rsidRPr="00E960B1">
              <w:t>7</w:t>
            </w:r>
          </w:p>
        </w:tc>
      </w:tr>
      <w:tr w:rsidR="006F62E8" w:rsidRPr="00E960B1" w14:paraId="3C903085" w14:textId="77777777" w:rsidTr="006F62E8">
        <w:tc>
          <w:tcPr>
            <w:tcW w:w="1196" w:type="dxa"/>
          </w:tcPr>
          <w:p w14:paraId="0BFF9241" w14:textId="77777777" w:rsidR="006F62E8" w:rsidRPr="00E960B1" w:rsidRDefault="006F62E8" w:rsidP="006F62E8">
            <w:pPr>
              <w:pStyle w:val="af7"/>
              <w:spacing w:after="0"/>
            </w:pPr>
            <w:r w:rsidRPr="00E960B1">
              <w:t>1.</w:t>
            </w:r>
          </w:p>
        </w:tc>
        <w:tc>
          <w:tcPr>
            <w:tcW w:w="897" w:type="dxa"/>
          </w:tcPr>
          <w:p w14:paraId="669A6E33" w14:textId="77777777" w:rsidR="006F62E8" w:rsidRPr="00E960B1" w:rsidRDefault="006F62E8" w:rsidP="006F62E8">
            <w:pPr>
              <w:pStyle w:val="af7"/>
              <w:spacing w:after="0"/>
            </w:pPr>
          </w:p>
        </w:tc>
        <w:tc>
          <w:tcPr>
            <w:tcW w:w="850" w:type="dxa"/>
          </w:tcPr>
          <w:p w14:paraId="4D828945" w14:textId="77777777" w:rsidR="006F62E8" w:rsidRPr="00E960B1" w:rsidRDefault="006F62E8" w:rsidP="006F62E8">
            <w:pPr>
              <w:pStyle w:val="af7"/>
              <w:spacing w:after="0"/>
            </w:pPr>
          </w:p>
        </w:tc>
        <w:tc>
          <w:tcPr>
            <w:tcW w:w="993" w:type="dxa"/>
          </w:tcPr>
          <w:p w14:paraId="23D907BE" w14:textId="77777777" w:rsidR="006F62E8" w:rsidRPr="00E960B1" w:rsidRDefault="006F62E8" w:rsidP="006F62E8">
            <w:pPr>
              <w:pStyle w:val="af7"/>
              <w:spacing w:after="0"/>
            </w:pPr>
          </w:p>
        </w:tc>
        <w:tc>
          <w:tcPr>
            <w:tcW w:w="2126" w:type="dxa"/>
          </w:tcPr>
          <w:p w14:paraId="580AB82C" w14:textId="77777777" w:rsidR="006F62E8" w:rsidRPr="00E960B1" w:rsidRDefault="006F62E8" w:rsidP="006F62E8">
            <w:pPr>
              <w:pStyle w:val="af7"/>
              <w:spacing w:after="0"/>
            </w:pPr>
          </w:p>
        </w:tc>
        <w:tc>
          <w:tcPr>
            <w:tcW w:w="1196" w:type="dxa"/>
          </w:tcPr>
          <w:p w14:paraId="2E485A02" w14:textId="77777777" w:rsidR="006F62E8" w:rsidRPr="00E960B1" w:rsidRDefault="006F62E8" w:rsidP="006F62E8">
            <w:pPr>
              <w:pStyle w:val="af7"/>
              <w:spacing w:after="0"/>
            </w:pPr>
          </w:p>
        </w:tc>
        <w:tc>
          <w:tcPr>
            <w:tcW w:w="1196" w:type="dxa"/>
          </w:tcPr>
          <w:p w14:paraId="28B1D964" w14:textId="77777777" w:rsidR="006F62E8" w:rsidRPr="00E960B1" w:rsidRDefault="006F62E8" w:rsidP="006F62E8">
            <w:pPr>
              <w:pStyle w:val="af7"/>
              <w:spacing w:after="0"/>
            </w:pPr>
          </w:p>
        </w:tc>
        <w:tc>
          <w:tcPr>
            <w:tcW w:w="1196" w:type="dxa"/>
          </w:tcPr>
          <w:p w14:paraId="49EDA2ED" w14:textId="77777777" w:rsidR="006F62E8" w:rsidRPr="00E960B1" w:rsidRDefault="006F62E8" w:rsidP="006F62E8">
            <w:pPr>
              <w:pStyle w:val="af7"/>
              <w:spacing w:after="0"/>
            </w:pPr>
          </w:p>
        </w:tc>
      </w:tr>
      <w:tr w:rsidR="006F62E8" w:rsidRPr="00E960B1" w14:paraId="284AEE7B" w14:textId="77777777" w:rsidTr="006F62E8">
        <w:tc>
          <w:tcPr>
            <w:tcW w:w="1196" w:type="dxa"/>
          </w:tcPr>
          <w:p w14:paraId="02A230AB" w14:textId="77777777" w:rsidR="006F62E8" w:rsidRPr="00E960B1" w:rsidRDefault="006F62E8" w:rsidP="006F62E8">
            <w:pPr>
              <w:pStyle w:val="af7"/>
              <w:spacing w:after="0"/>
            </w:pPr>
            <w:r w:rsidRPr="00E960B1">
              <w:t>2.</w:t>
            </w:r>
          </w:p>
        </w:tc>
        <w:tc>
          <w:tcPr>
            <w:tcW w:w="897" w:type="dxa"/>
          </w:tcPr>
          <w:p w14:paraId="2331B523" w14:textId="77777777" w:rsidR="006F62E8" w:rsidRPr="00E960B1" w:rsidRDefault="006F62E8" w:rsidP="006F62E8">
            <w:pPr>
              <w:pStyle w:val="af7"/>
              <w:spacing w:after="0"/>
            </w:pPr>
          </w:p>
        </w:tc>
        <w:tc>
          <w:tcPr>
            <w:tcW w:w="850" w:type="dxa"/>
          </w:tcPr>
          <w:p w14:paraId="44FECF37" w14:textId="77777777" w:rsidR="006F62E8" w:rsidRPr="00E960B1" w:rsidRDefault="006F62E8" w:rsidP="006F62E8">
            <w:pPr>
              <w:pStyle w:val="af7"/>
              <w:spacing w:after="0"/>
            </w:pPr>
          </w:p>
        </w:tc>
        <w:tc>
          <w:tcPr>
            <w:tcW w:w="993" w:type="dxa"/>
          </w:tcPr>
          <w:p w14:paraId="7E60571B" w14:textId="77777777" w:rsidR="006F62E8" w:rsidRPr="00E960B1" w:rsidRDefault="006F62E8" w:rsidP="006F62E8">
            <w:pPr>
              <w:pStyle w:val="af7"/>
              <w:spacing w:after="0"/>
            </w:pPr>
          </w:p>
        </w:tc>
        <w:tc>
          <w:tcPr>
            <w:tcW w:w="2126" w:type="dxa"/>
          </w:tcPr>
          <w:p w14:paraId="50FA96C0" w14:textId="77777777" w:rsidR="006F62E8" w:rsidRPr="00E960B1" w:rsidRDefault="006F62E8" w:rsidP="006F62E8">
            <w:pPr>
              <w:pStyle w:val="af7"/>
              <w:spacing w:after="0"/>
            </w:pPr>
          </w:p>
        </w:tc>
        <w:tc>
          <w:tcPr>
            <w:tcW w:w="1196" w:type="dxa"/>
          </w:tcPr>
          <w:p w14:paraId="38762BFA" w14:textId="77777777" w:rsidR="006F62E8" w:rsidRPr="00E960B1" w:rsidRDefault="006F62E8" w:rsidP="006F62E8">
            <w:pPr>
              <w:pStyle w:val="af7"/>
              <w:spacing w:after="0"/>
            </w:pPr>
          </w:p>
        </w:tc>
        <w:tc>
          <w:tcPr>
            <w:tcW w:w="1196" w:type="dxa"/>
          </w:tcPr>
          <w:p w14:paraId="2881E2B3" w14:textId="77777777" w:rsidR="006F62E8" w:rsidRPr="00E960B1" w:rsidRDefault="006F62E8" w:rsidP="006F62E8">
            <w:pPr>
              <w:pStyle w:val="af7"/>
              <w:spacing w:after="0"/>
            </w:pPr>
          </w:p>
        </w:tc>
        <w:tc>
          <w:tcPr>
            <w:tcW w:w="1196" w:type="dxa"/>
          </w:tcPr>
          <w:p w14:paraId="19E2AE71" w14:textId="77777777" w:rsidR="006F62E8" w:rsidRPr="00E960B1" w:rsidRDefault="006F62E8" w:rsidP="006F62E8">
            <w:pPr>
              <w:pStyle w:val="af7"/>
              <w:spacing w:after="0"/>
            </w:pPr>
          </w:p>
        </w:tc>
      </w:tr>
      <w:tr w:rsidR="006F62E8" w:rsidRPr="00E960B1" w14:paraId="746511AB" w14:textId="77777777" w:rsidTr="006F62E8">
        <w:tc>
          <w:tcPr>
            <w:tcW w:w="1196" w:type="dxa"/>
          </w:tcPr>
          <w:p w14:paraId="5DABBED2" w14:textId="77777777" w:rsidR="006F62E8" w:rsidRPr="00E960B1" w:rsidRDefault="006F62E8" w:rsidP="006F62E8">
            <w:pPr>
              <w:pStyle w:val="af7"/>
              <w:spacing w:after="0"/>
            </w:pPr>
            <w:r w:rsidRPr="00E960B1">
              <w:t>Итого за месяц</w:t>
            </w:r>
          </w:p>
        </w:tc>
        <w:tc>
          <w:tcPr>
            <w:tcW w:w="897" w:type="dxa"/>
          </w:tcPr>
          <w:p w14:paraId="20C46BD6" w14:textId="77777777" w:rsidR="006F62E8" w:rsidRPr="00E960B1" w:rsidRDefault="006F62E8" w:rsidP="006F62E8">
            <w:pPr>
              <w:pStyle w:val="af7"/>
              <w:spacing w:after="0"/>
            </w:pPr>
          </w:p>
        </w:tc>
        <w:tc>
          <w:tcPr>
            <w:tcW w:w="850" w:type="dxa"/>
          </w:tcPr>
          <w:p w14:paraId="2A69B9A6" w14:textId="77777777" w:rsidR="006F62E8" w:rsidRPr="00E960B1" w:rsidRDefault="006F62E8" w:rsidP="006F62E8">
            <w:pPr>
              <w:pStyle w:val="af7"/>
              <w:spacing w:after="0"/>
            </w:pPr>
          </w:p>
        </w:tc>
        <w:tc>
          <w:tcPr>
            <w:tcW w:w="993" w:type="dxa"/>
          </w:tcPr>
          <w:p w14:paraId="3503E508" w14:textId="77777777" w:rsidR="006F62E8" w:rsidRPr="00E960B1" w:rsidRDefault="006F62E8" w:rsidP="006F62E8">
            <w:pPr>
              <w:pStyle w:val="af7"/>
              <w:spacing w:after="0"/>
            </w:pPr>
          </w:p>
        </w:tc>
        <w:tc>
          <w:tcPr>
            <w:tcW w:w="2126" w:type="dxa"/>
          </w:tcPr>
          <w:p w14:paraId="71762192" w14:textId="77777777" w:rsidR="006F62E8" w:rsidRPr="00E960B1" w:rsidRDefault="006F62E8" w:rsidP="006F62E8">
            <w:pPr>
              <w:pStyle w:val="af7"/>
              <w:spacing w:after="0"/>
            </w:pPr>
          </w:p>
        </w:tc>
        <w:tc>
          <w:tcPr>
            <w:tcW w:w="1196" w:type="dxa"/>
          </w:tcPr>
          <w:p w14:paraId="5BF2CAAF" w14:textId="77777777" w:rsidR="006F62E8" w:rsidRPr="00E960B1" w:rsidRDefault="006F62E8" w:rsidP="006F62E8">
            <w:pPr>
              <w:pStyle w:val="af7"/>
              <w:spacing w:after="0"/>
            </w:pPr>
          </w:p>
        </w:tc>
        <w:tc>
          <w:tcPr>
            <w:tcW w:w="1196" w:type="dxa"/>
          </w:tcPr>
          <w:p w14:paraId="0C56841A" w14:textId="77777777" w:rsidR="006F62E8" w:rsidRPr="00E960B1" w:rsidRDefault="006F62E8" w:rsidP="006F62E8">
            <w:pPr>
              <w:pStyle w:val="af7"/>
              <w:spacing w:after="0"/>
            </w:pPr>
          </w:p>
        </w:tc>
        <w:tc>
          <w:tcPr>
            <w:tcW w:w="1196" w:type="dxa"/>
          </w:tcPr>
          <w:p w14:paraId="6E169BD4" w14:textId="77777777" w:rsidR="006F62E8" w:rsidRPr="00E960B1" w:rsidRDefault="006F62E8" w:rsidP="006F62E8">
            <w:pPr>
              <w:pStyle w:val="af7"/>
              <w:spacing w:after="0"/>
            </w:pPr>
          </w:p>
        </w:tc>
      </w:tr>
    </w:tbl>
    <w:p w14:paraId="6463BE7C" w14:textId="77777777" w:rsidR="006F62E8" w:rsidRPr="00E960B1" w:rsidRDefault="006F62E8" w:rsidP="006F62E8">
      <w:pPr>
        <w:pStyle w:val="af7"/>
        <w:ind w:firstLine="709"/>
        <w:jc w:val="right"/>
      </w:pPr>
    </w:p>
    <w:p w14:paraId="43F1A398" w14:textId="77777777" w:rsidR="006F62E8" w:rsidRPr="00E960B1" w:rsidRDefault="006F62E8" w:rsidP="006F62E8">
      <w:pPr>
        <w:pStyle w:val="af7"/>
        <w:jc w:val="center"/>
        <w:rPr>
          <w:caps/>
        </w:rPr>
      </w:pPr>
      <w:r w:rsidRPr="00E960B1">
        <w:rPr>
          <w:caps/>
        </w:rPr>
        <w:t>о б р а з е ц  3</w:t>
      </w:r>
    </w:p>
    <w:p w14:paraId="1CF37DBE" w14:textId="77777777" w:rsidR="006F62E8" w:rsidRPr="00E960B1" w:rsidRDefault="006F62E8" w:rsidP="006F62E8">
      <w:pPr>
        <w:pStyle w:val="af7"/>
        <w:ind w:firstLine="709"/>
        <w:jc w:val="right"/>
      </w:pPr>
      <w:r w:rsidRPr="00E960B1">
        <w:t>Таблица 1.2</w:t>
      </w:r>
    </w:p>
    <w:p w14:paraId="1B49C46B" w14:textId="1C5DAF0F" w:rsidR="006F62E8" w:rsidRPr="00E960B1" w:rsidRDefault="006F62E8" w:rsidP="006F62E8">
      <w:pPr>
        <w:pStyle w:val="af7"/>
      </w:pPr>
      <w:r w:rsidRPr="00E960B1">
        <w:t>Сводные данные о выполнении основных показателей ГПЗ 10 за 1 квартал 20 _ года.</w:t>
      </w:r>
    </w:p>
    <w:tbl>
      <w:tblPr>
        <w:tblW w:w="9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0"/>
        <w:gridCol w:w="1276"/>
        <w:gridCol w:w="851"/>
        <w:gridCol w:w="850"/>
        <w:gridCol w:w="1912"/>
        <w:gridCol w:w="1985"/>
      </w:tblGrid>
      <w:tr w:rsidR="006F62E8" w:rsidRPr="00E960B1" w14:paraId="32C7A2ED" w14:textId="77777777" w:rsidTr="006F62E8">
        <w:tc>
          <w:tcPr>
            <w:tcW w:w="2660" w:type="dxa"/>
          </w:tcPr>
          <w:p w14:paraId="59365F4D" w14:textId="77777777" w:rsidR="006F62E8" w:rsidRPr="00E960B1" w:rsidRDefault="006F62E8" w:rsidP="006F62E8">
            <w:pPr>
              <w:pStyle w:val="af7"/>
              <w:spacing w:after="0"/>
            </w:pPr>
          </w:p>
        </w:tc>
        <w:tc>
          <w:tcPr>
            <w:tcW w:w="1276" w:type="dxa"/>
          </w:tcPr>
          <w:p w14:paraId="15F2F8F2" w14:textId="77777777" w:rsidR="006F62E8" w:rsidRPr="00E960B1" w:rsidRDefault="006F62E8" w:rsidP="006F62E8">
            <w:pPr>
              <w:pStyle w:val="af7"/>
              <w:spacing w:after="0"/>
            </w:pPr>
            <w:r w:rsidRPr="00E960B1">
              <w:t>Единица измере-ния</w:t>
            </w:r>
          </w:p>
        </w:tc>
        <w:tc>
          <w:tcPr>
            <w:tcW w:w="851" w:type="dxa"/>
          </w:tcPr>
          <w:p w14:paraId="25452BF0" w14:textId="77777777" w:rsidR="006F62E8" w:rsidRPr="00E960B1" w:rsidRDefault="006F62E8" w:rsidP="006F62E8">
            <w:pPr>
              <w:pStyle w:val="af7"/>
              <w:spacing w:after="0"/>
            </w:pPr>
            <w:r w:rsidRPr="00E960B1">
              <w:t>План</w:t>
            </w:r>
          </w:p>
        </w:tc>
        <w:tc>
          <w:tcPr>
            <w:tcW w:w="850" w:type="dxa"/>
          </w:tcPr>
          <w:p w14:paraId="69B36FB9" w14:textId="77777777" w:rsidR="006F62E8" w:rsidRPr="00E960B1" w:rsidRDefault="006F62E8" w:rsidP="006F62E8">
            <w:pPr>
              <w:pStyle w:val="af7"/>
              <w:spacing w:after="0"/>
            </w:pPr>
            <w:r w:rsidRPr="00E960B1">
              <w:t>Факт</w:t>
            </w:r>
          </w:p>
        </w:tc>
        <w:tc>
          <w:tcPr>
            <w:tcW w:w="1912" w:type="dxa"/>
          </w:tcPr>
          <w:p w14:paraId="23D20EBC" w14:textId="77777777" w:rsidR="006F62E8" w:rsidRPr="00E960B1" w:rsidRDefault="006F62E8" w:rsidP="006F62E8">
            <w:pPr>
              <w:pStyle w:val="af7"/>
              <w:spacing w:after="0"/>
            </w:pPr>
            <w:r w:rsidRPr="00E960B1">
              <w:t>Откл. от плана (гр.2- гр.1)</w:t>
            </w:r>
          </w:p>
        </w:tc>
        <w:tc>
          <w:tcPr>
            <w:tcW w:w="1985" w:type="dxa"/>
          </w:tcPr>
          <w:p w14:paraId="4C8C05CF" w14:textId="77777777" w:rsidR="006F62E8" w:rsidRPr="00E960B1" w:rsidRDefault="006F62E8" w:rsidP="006F62E8">
            <w:pPr>
              <w:pStyle w:val="af7"/>
              <w:spacing w:after="0"/>
            </w:pPr>
            <w:r w:rsidRPr="00E960B1">
              <w:t>Выполнение плана, % (гр.2/гр.1 )х х100</w:t>
            </w:r>
          </w:p>
        </w:tc>
      </w:tr>
      <w:tr w:rsidR="006F62E8" w:rsidRPr="00E960B1" w14:paraId="72ED7EAE" w14:textId="77777777" w:rsidTr="006F62E8">
        <w:tc>
          <w:tcPr>
            <w:tcW w:w="2660" w:type="dxa"/>
          </w:tcPr>
          <w:p w14:paraId="2FC237F0" w14:textId="77777777" w:rsidR="006F62E8" w:rsidRPr="00E960B1" w:rsidRDefault="006F62E8" w:rsidP="006F62E8">
            <w:pPr>
              <w:pStyle w:val="af7"/>
              <w:spacing w:after="0"/>
            </w:pPr>
            <w:r w:rsidRPr="00E960B1">
              <w:t>А</w:t>
            </w:r>
          </w:p>
        </w:tc>
        <w:tc>
          <w:tcPr>
            <w:tcW w:w="1276" w:type="dxa"/>
          </w:tcPr>
          <w:p w14:paraId="48E8C3DC" w14:textId="77777777" w:rsidR="006F62E8" w:rsidRPr="00E960B1" w:rsidRDefault="006F62E8" w:rsidP="006F62E8">
            <w:pPr>
              <w:pStyle w:val="af7"/>
              <w:spacing w:after="0"/>
            </w:pPr>
            <w:r w:rsidRPr="00E960B1">
              <w:t>Б</w:t>
            </w:r>
          </w:p>
        </w:tc>
        <w:tc>
          <w:tcPr>
            <w:tcW w:w="851" w:type="dxa"/>
          </w:tcPr>
          <w:p w14:paraId="24AEA850" w14:textId="77777777" w:rsidR="006F62E8" w:rsidRPr="00E960B1" w:rsidRDefault="006F62E8" w:rsidP="006F62E8">
            <w:pPr>
              <w:pStyle w:val="af7"/>
              <w:spacing w:after="0"/>
            </w:pPr>
            <w:r w:rsidRPr="00E960B1">
              <w:t>1</w:t>
            </w:r>
          </w:p>
        </w:tc>
        <w:tc>
          <w:tcPr>
            <w:tcW w:w="850" w:type="dxa"/>
          </w:tcPr>
          <w:p w14:paraId="5B7BD349" w14:textId="77777777" w:rsidR="006F62E8" w:rsidRPr="00E960B1" w:rsidRDefault="006F62E8" w:rsidP="006F62E8">
            <w:pPr>
              <w:pStyle w:val="af7"/>
              <w:spacing w:after="0"/>
            </w:pPr>
            <w:r w:rsidRPr="00E960B1">
              <w:t>2</w:t>
            </w:r>
          </w:p>
        </w:tc>
        <w:tc>
          <w:tcPr>
            <w:tcW w:w="1912" w:type="dxa"/>
          </w:tcPr>
          <w:p w14:paraId="386589A3" w14:textId="77777777" w:rsidR="006F62E8" w:rsidRPr="00E960B1" w:rsidRDefault="006F62E8" w:rsidP="006F62E8">
            <w:pPr>
              <w:pStyle w:val="af7"/>
              <w:spacing w:after="0"/>
            </w:pPr>
            <w:r w:rsidRPr="00E960B1">
              <w:t>3</w:t>
            </w:r>
          </w:p>
        </w:tc>
        <w:tc>
          <w:tcPr>
            <w:tcW w:w="1985" w:type="dxa"/>
          </w:tcPr>
          <w:p w14:paraId="2A5DFE32" w14:textId="77777777" w:rsidR="006F62E8" w:rsidRPr="00E960B1" w:rsidRDefault="006F62E8" w:rsidP="006F62E8">
            <w:pPr>
              <w:pStyle w:val="af7"/>
              <w:spacing w:after="0"/>
            </w:pPr>
            <w:r w:rsidRPr="00E960B1">
              <w:t>4</w:t>
            </w:r>
          </w:p>
        </w:tc>
      </w:tr>
      <w:tr w:rsidR="006F62E8" w:rsidRPr="00E960B1" w14:paraId="016839FF" w14:textId="77777777" w:rsidTr="006F62E8">
        <w:tc>
          <w:tcPr>
            <w:tcW w:w="2660" w:type="dxa"/>
          </w:tcPr>
          <w:p w14:paraId="1C21D419" w14:textId="77777777" w:rsidR="006F62E8" w:rsidRPr="00E960B1" w:rsidRDefault="006F62E8" w:rsidP="006F62E8">
            <w:pPr>
              <w:pStyle w:val="af7"/>
              <w:spacing w:after="0"/>
            </w:pPr>
            <w:r w:rsidRPr="00E960B1">
              <w:t>1.Объем реализации</w:t>
            </w:r>
          </w:p>
          <w:p w14:paraId="58D2725C" w14:textId="77777777" w:rsidR="006F62E8" w:rsidRPr="00E960B1" w:rsidRDefault="006F62E8" w:rsidP="006F62E8">
            <w:pPr>
              <w:pStyle w:val="af7"/>
              <w:spacing w:after="0"/>
            </w:pPr>
            <w:r w:rsidRPr="00E960B1">
              <w:t>2.Объем товарной продукции</w:t>
            </w:r>
          </w:p>
          <w:p w14:paraId="1C7A24DE" w14:textId="77777777" w:rsidR="006F62E8" w:rsidRPr="00E960B1" w:rsidRDefault="006F62E8" w:rsidP="006F62E8">
            <w:pPr>
              <w:pStyle w:val="af7"/>
              <w:spacing w:after="0"/>
            </w:pPr>
            <w:r w:rsidRPr="00E960B1">
              <w:t>3.Уд. вес сертифицированной продукции</w:t>
            </w:r>
          </w:p>
          <w:p w14:paraId="14E50C47" w14:textId="77777777" w:rsidR="006F62E8" w:rsidRPr="00E960B1" w:rsidRDefault="006F62E8" w:rsidP="006F62E8">
            <w:pPr>
              <w:pStyle w:val="af7"/>
              <w:numPr>
                <w:ilvl w:val="0"/>
                <w:numId w:val="35"/>
              </w:numPr>
              <w:tabs>
                <w:tab w:val="clear" w:pos="1211"/>
                <w:tab w:val="num" w:pos="284"/>
              </w:tabs>
              <w:spacing w:after="0"/>
              <w:ind w:left="0" w:firstLine="0"/>
            </w:pPr>
            <w:r w:rsidRPr="00E960B1">
              <w:t>Фондоотдача</w:t>
            </w:r>
          </w:p>
          <w:p w14:paraId="3214B90A" w14:textId="77777777" w:rsidR="006F62E8" w:rsidRPr="00E960B1" w:rsidRDefault="006F62E8" w:rsidP="006F62E8">
            <w:pPr>
              <w:pStyle w:val="af7"/>
              <w:numPr>
                <w:ilvl w:val="0"/>
                <w:numId w:val="35"/>
              </w:numPr>
              <w:tabs>
                <w:tab w:val="clear" w:pos="1211"/>
                <w:tab w:val="num" w:pos="284"/>
              </w:tabs>
              <w:spacing w:after="0"/>
              <w:ind w:left="0" w:firstLine="0"/>
            </w:pPr>
            <w:r w:rsidRPr="00E960B1">
              <w:t>Прибыль</w:t>
            </w:r>
          </w:p>
          <w:p w14:paraId="600B85C7" w14:textId="77777777" w:rsidR="006F62E8" w:rsidRPr="00E960B1" w:rsidRDefault="006F62E8" w:rsidP="006F62E8">
            <w:pPr>
              <w:pStyle w:val="af7"/>
              <w:spacing w:after="0"/>
            </w:pPr>
            <w:r w:rsidRPr="00E960B1">
              <w:t>6. Рентабельность</w:t>
            </w:r>
          </w:p>
          <w:p w14:paraId="351818A2" w14:textId="77777777" w:rsidR="006F62E8" w:rsidRPr="00E960B1" w:rsidRDefault="006F62E8" w:rsidP="006F62E8">
            <w:pPr>
              <w:pStyle w:val="af7"/>
              <w:spacing w:after="0"/>
              <w:rPr>
                <w:b/>
              </w:rPr>
            </w:pPr>
            <w:r w:rsidRPr="00E960B1">
              <w:t>и т.д.</w:t>
            </w:r>
          </w:p>
        </w:tc>
        <w:tc>
          <w:tcPr>
            <w:tcW w:w="1276" w:type="dxa"/>
          </w:tcPr>
          <w:p w14:paraId="7875C38F" w14:textId="77777777" w:rsidR="006F62E8" w:rsidRPr="00E960B1" w:rsidRDefault="006F62E8" w:rsidP="006F62E8">
            <w:pPr>
              <w:pStyle w:val="af7"/>
              <w:spacing w:after="0"/>
            </w:pPr>
            <w:r w:rsidRPr="00E960B1">
              <w:t>тыс.руб</w:t>
            </w:r>
          </w:p>
          <w:p w14:paraId="58DC3471" w14:textId="77777777" w:rsidR="006F62E8" w:rsidRPr="00E960B1" w:rsidRDefault="006F62E8" w:rsidP="006F62E8">
            <w:pPr>
              <w:pStyle w:val="af7"/>
              <w:spacing w:after="0"/>
            </w:pPr>
          </w:p>
          <w:p w14:paraId="12D4B7AF" w14:textId="77777777" w:rsidR="006F62E8" w:rsidRPr="00E960B1" w:rsidRDefault="006F62E8" w:rsidP="006F62E8">
            <w:pPr>
              <w:pStyle w:val="af7"/>
              <w:spacing w:after="0"/>
            </w:pPr>
            <w:r w:rsidRPr="00E960B1">
              <w:t>тыс. руб</w:t>
            </w:r>
          </w:p>
          <w:p w14:paraId="059765E2" w14:textId="77777777" w:rsidR="006F62E8" w:rsidRPr="00E960B1" w:rsidRDefault="006F62E8" w:rsidP="006F62E8">
            <w:pPr>
              <w:pStyle w:val="af7"/>
              <w:spacing w:after="0"/>
            </w:pPr>
            <w:r w:rsidRPr="00E960B1">
              <w:t>%</w:t>
            </w:r>
          </w:p>
          <w:p w14:paraId="1C2C3026" w14:textId="77777777" w:rsidR="006F62E8" w:rsidRPr="00E960B1" w:rsidRDefault="006F62E8" w:rsidP="006F62E8">
            <w:pPr>
              <w:pStyle w:val="af7"/>
              <w:spacing w:after="0"/>
            </w:pPr>
          </w:p>
          <w:p w14:paraId="663FD940" w14:textId="77777777" w:rsidR="006F62E8" w:rsidRPr="00E960B1" w:rsidRDefault="006F62E8" w:rsidP="006F62E8">
            <w:pPr>
              <w:pStyle w:val="af7"/>
              <w:spacing w:after="0"/>
            </w:pPr>
          </w:p>
          <w:p w14:paraId="3A7E55F9" w14:textId="77777777" w:rsidR="006F62E8" w:rsidRPr="00E960B1" w:rsidRDefault="006F62E8" w:rsidP="006F62E8">
            <w:pPr>
              <w:pStyle w:val="af7"/>
              <w:spacing w:after="0"/>
            </w:pPr>
            <w:r w:rsidRPr="00E960B1">
              <w:t>коп.</w:t>
            </w:r>
          </w:p>
          <w:p w14:paraId="1BB5169D" w14:textId="77777777" w:rsidR="006F62E8" w:rsidRPr="00E960B1" w:rsidRDefault="006F62E8" w:rsidP="006F62E8">
            <w:pPr>
              <w:pStyle w:val="af7"/>
              <w:spacing w:after="0"/>
            </w:pPr>
            <w:r w:rsidRPr="00E960B1">
              <w:t>тыс. руб</w:t>
            </w:r>
          </w:p>
          <w:p w14:paraId="0D3140C2" w14:textId="77777777" w:rsidR="006F62E8" w:rsidRPr="00E960B1" w:rsidRDefault="006F62E8" w:rsidP="006F62E8">
            <w:pPr>
              <w:pStyle w:val="af7"/>
              <w:spacing w:after="0"/>
            </w:pPr>
            <w:r w:rsidRPr="00E960B1">
              <w:t>%</w:t>
            </w:r>
          </w:p>
        </w:tc>
        <w:tc>
          <w:tcPr>
            <w:tcW w:w="851" w:type="dxa"/>
          </w:tcPr>
          <w:p w14:paraId="358DFD09" w14:textId="77777777" w:rsidR="006F62E8" w:rsidRPr="00E960B1" w:rsidRDefault="006F62E8" w:rsidP="006F62E8">
            <w:pPr>
              <w:pStyle w:val="af7"/>
              <w:spacing w:after="0"/>
              <w:rPr>
                <w:b/>
              </w:rPr>
            </w:pPr>
          </w:p>
        </w:tc>
        <w:tc>
          <w:tcPr>
            <w:tcW w:w="850" w:type="dxa"/>
          </w:tcPr>
          <w:p w14:paraId="233122B4" w14:textId="77777777" w:rsidR="006F62E8" w:rsidRPr="00E960B1" w:rsidRDefault="006F62E8" w:rsidP="006F62E8">
            <w:pPr>
              <w:pStyle w:val="af7"/>
              <w:spacing w:after="0"/>
              <w:rPr>
                <w:b/>
              </w:rPr>
            </w:pPr>
          </w:p>
        </w:tc>
        <w:tc>
          <w:tcPr>
            <w:tcW w:w="1912" w:type="dxa"/>
          </w:tcPr>
          <w:p w14:paraId="2F0D2477" w14:textId="77777777" w:rsidR="006F62E8" w:rsidRPr="00E960B1" w:rsidRDefault="006F62E8" w:rsidP="006F62E8">
            <w:pPr>
              <w:pStyle w:val="af7"/>
              <w:spacing w:after="0"/>
              <w:rPr>
                <w:b/>
              </w:rPr>
            </w:pPr>
          </w:p>
        </w:tc>
        <w:tc>
          <w:tcPr>
            <w:tcW w:w="1985" w:type="dxa"/>
          </w:tcPr>
          <w:p w14:paraId="263CB13D" w14:textId="77777777" w:rsidR="006F62E8" w:rsidRPr="00E960B1" w:rsidRDefault="006F62E8" w:rsidP="006F62E8">
            <w:pPr>
              <w:pStyle w:val="af7"/>
              <w:spacing w:after="0"/>
              <w:rPr>
                <w:b/>
              </w:rPr>
            </w:pPr>
          </w:p>
        </w:tc>
      </w:tr>
    </w:tbl>
    <w:p w14:paraId="3569027C" w14:textId="77777777" w:rsidR="006F62E8" w:rsidRPr="00F81A00" w:rsidRDefault="006F62E8" w:rsidP="00F81A00">
      <w:pPr>
        <w:widowControl w:val="0"/>
        <w:ind w:firstLine="567"/>
        <w:jc w:val="both"/>
        <w:rPr>
          <w:snapToGrid w:val="0"/>
          <w:sz w:val="28"/>
          <w:szCs w:val="28"/>
        </w:rPr>
      </w:pPr>
    </w:p>
    <w:p w14:paraId="4CFB6D38" w14:textId="0B0082ED" w:rsidR="00F81A00" w:rsidRPr="00F81A00" w:rsidRDefault="00F81A00" w:rsidP="00F81A00">
      <w:pPr>
        <w:pStyle w:val="23"/>
        <w:widowControl w:val="0"/>
        <w:spacing w:after="0" w:line="240" w:lineRule="auto"/>
        <w:ind w:left="0" w:firstLine="567"/>
        <w:jc w:val="both"/>
        <w:rPr>
          <w:sz w:val="28"/>
          <w:szCs w:val="28"/>
        </w:rPr>
      </w:pPr>
      <w:r w:rsidRPr="00F81A00">
        <w:rPr>
          <w:sz w:val="28"/>
          <w:szCs w:val="28"/>
        </w:rPr>
        <w:t xml:space="preserve">Заголовки граф таблицы должны начинаться с прописных букв, а подзаголовки </w:t>
      </w:r>
      <w:r w:rsidR="00E31B87">
        <w:rPr>
          <w:sz w:val="28"/>
          <w:szCs w:val="28"/>
        </w:rPr>
        <w:t>–</w:t>
      </w:r>
      <w:r w:rsidRPr="00F81A00">
        <w:rPr>
          <w:sz w:val="28"/>
          <w:szCs w:val="28"/>
        </w:rPr>
        <w:t xml:space="preserve"> со строчных, если они составляют одно предложение с заголовком. Если подзаголовки самостоятельные, то они начинаются с прописных букв.</w:t>
      </w:r>
    </w:p>
    <w:p w14:paraId="6499ED36" w14:textId="55D93A70" w:rsidR="00F81A00" w:rsidRPr="00F81A00" w:rsidRDefault="00F81A00" w:rsidP="00F81A00">
      <w:pPr>
        <w:widowControl w:val="0"/>
        <w:ind w:firstLine="567"/>
        <w:jc w:val="both"/>
        <w:rPr>
          <w:snapToGrid w:val="0"/>
          <w:sz w:val="28"/>
          <w:szCs w:val="28"/>
        </w:rPr>
      </w:pPr>
      <w:r w:rsidRPr="00F81A00">
        <w:rPr>
          <w:snapToGrid w:val="0"/>
          <w:sz w:val="28"/>
          <w:szCs w:val="28"/>
        </w:rPr>
        <w:t>Делить заголовки таблиц по диагонали не допускается. Высота строк в таблице должна быть не менее 5 мм. Графу "Номер по порядку" (№ п/п) в таблицу включать не следует.</w:t>
      </w:r>
    </w:p>
    <w:p w14:paraId="002E11BA" w14:textId="1351F388" w:rsidR="00F81A00" w:rsidRPr="00F81A00" w:rsidRDefault="00F81A00" w:rsidP="00F81A00">
      <w:pPr>
        <w:widowControl w:val="0"/>
        <w:ind w:firstLine="567"/>
        <w:jc w:val="both"/>
        <w:rPr>
          <w:snapToGrid w:val="0"/>
          <w:sz w:val="28"/>
          <w:szCs w:val="28"/>
        </w:rPr>
      </w:pPr>
      <w:r w:rsidRPr="00F81A00">
        <w:rPr>
          <w:snapToGrid w:val="0"/>
          <w:sz w:val="28"/>
          <w:szCs w:val="28"/>
        </w:rPr>
        <w:t>Повторяющийся текст в графе таблицы допускается заменять кавычками, если текст состоит из одного слова. Если же текст состоит из двух и более слов, то при первом повторении его заменяют словом "То же", а далее - кавычками.</w:t>
      </w:r>
    </w:p>
    <w:p w14:paraId="026ACFA3" w14:textId="6053E263" w:rsidR="00F81A00" w:rsidRPr="00F81A00" w:rsidRDefault="00F81A00" w:rsidP="00F81A00">
      <w:pPr>
        <w:widowControl w:val="0"/>
        <w:ind w:firstLine="567"/>
        <w:jc w:val="both"/>
        <w:rPr>
          <w:snapToGrid w:val="0"/>
          <w:sz w:val="28"/>
          <w:szCs w:val="28"/>
        </w:rPr>
      </w:pPr>
      <w:r w:rsidRPr="00F81A00">
        <w:rPr>
          <w:snapToGrid w:val="0"/>
          <w:sz w:val="28"/>
          <w:szCs w:val="28"/>
        </w:rPr>
        <w:t>Если цифровые или иные данные в какой-либо строке или графе таблицы не приводятся, то в них ставят прочерк, а не оставляют пустыми.</w:t>
      </w:r>
    </w:p>
    <w:p w14:paraId="56AC4322" w14:textId="0F172E59" w:rsidR="00F81A00" w:rsidRPr="00F81A00" w:rsidRDefault="00F81A00" w:rsidP="00F81A00">
      <w:pPr>
        <w:widowControl w:val="0"/>
        <w:ind w:firstLine="567"/>
        <w:jc w:val="both"/>
        <w:rPr>
          <w:snapToGrid w:val="0"/>
          <w:sz w:val="28"/>
          <w:szCs w:val="28"/>
        </w:rPr>
      </w:pPr>
      <w:r w:rsidRPr="00F81A00">
        <w:rPr>
          <w:snapToGrid w:val="0"/>
          <w:sz w:val="28"/>
          <w:szCs w:val="28"/>
        </w:rPr>
        <w:t>В аналитических таблицах, где используется фактический материал за несколько лет, годы указываются цифрами, а не словами "отчетный", "плановый" и т.п. Если в таблице приводятся данные за один год, то он указывается в заголовке</w:t>
      </w:r>
    </w:p>
    <w:p w14:paraId="299849EE" w14:textId="04BBB30D" w:rsidR="00F81A00" w:rsidRPr="00F81A00" w:rsidRDefault="00F81A00" w:rsidP="00F81A00">
      <w:pPr>
        <w:widowControl w:val="0"/>
        <w:ind w:firstLine="567"/>
        <w:jc w:val="both"/>
        <w:rPr>
          <w:snapToGrid w:val="0"/>
          <w:sz w:val="28"/>
          <w:szCs w:val="28"/>
        </w:rPr>
      </w:pPr>
      <w:r w:rsidRPr="00F81A00">
        <w:rPr>
          <w:snapToGrid w:val="0"/>
          <w:sz w:val="28"/>
          <w:szCs w:val="28"/>
        </w:rPr>
        <w:t>Таблицу, также</w:t>
      </w:r>
      <w:r w:rsidR="00E31B87">
        <w:rPr>
          <w:snapToGrid w:val="0"/>
          <w:sz w:val="28"/>
          <w:szCs w:val="28"/>
        </w:rPr>
        <w:t>,</w:t>
      </w:r>
      <w:r w:rsidRPr="00F81A00">
        <w:rPr>
          <w:snapToGrid w:val="0"/>
          <w:sz w:val="28"/>
          <w:szCs w:val="28"/>
        </w:rPr>
        <w:t xml:space="preserve">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нескольких листах, помещают в раздел "ПРИЛОЖЕНИЯ", чтобы не загромождать текст работы.</w:t>
      </w:r>
    </w:p>
    <w:p w14:paraId="5258FA2A" w14:textId="2FD0BF7B" w:rsidR="00F81A00" w:rsidRPr="00F81A00" w:rsidRDefault="00F81A00" w:rsidP="00F81A00">
      <w:pPr>
        <w:widowControl w:val="0"/>
        <w:ind w:firstLine="567"/>
        <w:jc w:val="both"/>
        <w:rPr>
          <w:snapToGrid w:val="0"/>
          <w:sz w:val="28"/>
          <w:szCs w:val="28"/>
        </w:rPr>
      </w:pPr>
      <w:r w:rsidRPr="00F81A00">
        <w:rPr>
          <w:snapToGrid w:val="0"/>
          <w:sz w:val="28"/>
          <w:szCs w:val="28"/>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вынесением таблицы на соседнюю страниц, на этом пробеле может располагаться очередной текстовой материал.</w:t>
      </w:r>
    </w:p>
    <w:p w14:paraId="3A81FAC5" w14:textId="0759BB04" w:rsidR="00F81A00" w:rsidRPr="00F81A00" w:rsidRDefault="00F81A00" w:rsidP="00F81A00">
      <w:pPr>
        <w:widowControl w:val="0"/>
        <w:ind w:firstLine="567"/>
        <w:jc w:val="both"/>
        <w:rPr>
          <w:snapToGrid w:val="0"/>
          <w:sz w:val="28"/>
          <w:szCs w:val="28"/>
        </w:rPr>
      </w:pPr>
      <w:r w:rsidRPr="00F81A00">
        <w:rPr>
          <w:snapToGrid w:val="0"/>
          <w:sz w:val="28"/>
          <w:szCs w:val="28"/>
        </w:rPr>
        <w:t>При оформлении таблицы следует соблюдать размеры полей, предусмотренные для работы. Таблицу желательно очерчивать рамкой. Строки таблицы можно разграничивать линией.</w:t>
      </w:r>
    </w:p>
    <w:p w14:paraId="277E256B" w14:textId="18684227" w:rsidR="00F81A00" w:rsidRPr="00F81A00" w:rsidRDefault="00F81A00" w:rsidP="00F81A00">
      <w:pPr>
        <w:widowControl w:val="0"/>
        <w:ind w:firstLine="567"/>
        <w:jc w:val="both"/>
        <w:rPr>
          <w:snapToGrid w:val="0"/>
          <w:sz w:val="28"/>
          <w:szCs w:val="28"/>
        </w:rPr>
      </w:pPr>
      <w:r w:rsidRPr="00F81A00">
        <w:rPr>
          <w:snapToGrid w:val="0"/>
          <w:sz w:val="28"/>
          <w:szCs w:val="28"/>
        </w:rPr>
        <w:t xml:space="preserve">Если таблица содержит более четырех граф или в таблице указывается методика расчета показателей, то графы нумеруются, причем текстовые графы обозначаются прописными буквами, а цифровые графы </w:t>
      </w:r>
      <w:r w:rsidR="00E31B87">
        <w:rPr>
          <w:snapToGrid w:val="0"/>
          <w:sz w:val="28"/>
          <w:szCs w:val="28"/>
        </w:rPr>
        <w:t>–</w:t>
      </w:r>
      <w:r w:rsidRPr="00F81A00">
        <w:rPr>
          <w:snapToGrid w:val="0"/>
          <w:sz w:val="28"/>
          <w:szCs w:val="28"/>
        </w:rPr>
        <w:t xml:space="preserve"> арабскими цифрами.</w:t>
      </w:r>
    </w:p>
    <w:p w14:paraId="2D6E4926" w14:textId="602966EE" w:rsidR="00F81A00" w:rsidRPr="00F81A00" w:rsidRDefault="00F81A00" w:rsidP="00F81A00">
      <w:pPr>
        <w:widowControl w:val="0"/>
        <w:ind w:firstLine="567"/>
        <w:jc w:val="both"/>
        <w:rPr>
          <w:sz w:val="28"/>
          <w:szCs w:val="28"/>
        </w:rPr>
      </w:pPr>
      <w:r w:rsidRPr="00F81A00">
        <w:rPr>
          <w:b/>
          <w:snapToGrid w:val="0"/>
          <w:sz w:val="28"/>
          <w:szCs w:val="28"/>
        </w:rPr>
        <w:t>Формулы.</w:t>
      </w:r>
      <w:r w:rsidRPr="00F81A00">
        <w:rPr>
          <w:snapToGrid w:val="0"/>
          <w:sz w:val="28"/>
          <w:szCs w:val="28"/>
        </w:rPr>
        <w:t xml:space="preserve"> </w:t>
      </w:r>
      <w:r w:rsidRPr="00F81A00">
        <w:rPr>
          <w:sz w:val="28"/>
          <w:szCs w:val="28"/>
        </w:rPr>
        <w:t>Формулы следует вписывать разборчиво. Прописные и строчные буквы, надстрочные и подстрочные индексы в формулах должны обозначаться четко. Размеры знаков для формул рекомендуются следующие: прописные буквы и цифры – 7-8 мм, строчные – 4 мм, показатели степени и индексы – 2-3 мм.</w:t>
      </w:r>
    </w:p>
    <w:p w14:paraId="7AF8F105" w14:textId="77777777" w:rsidR="00F81A00" w:rsidRPr="00F81A00" w:rsidRDefault="00F81A00" w:rsidP="00F81A00">
      <w:pPr>
        <w:pStyle w:val="32"/>
        <w:widowControl w:val="0"/>
        <w:spacing w:after="0"/>
        <w:ind w:left="0" w:firstLine="567"/>
        <w:jc w:val="both"/>
        <w:rPr>
          <w:sz w:val="28"/>
          <w:szCs w:val="28"/>
        </w:rPr>
      </w:pPr>
      <w:r w:rsidRPr="00F81A00">
        <w:rPr>
          <w:sz w:val="28"/>
          <w:szCs w:val="28"/>
        </w:rPr>
        <w:t>Формулы располагаются симметрично тексту на отдельной строке. После формулы, ставится запятая и дается в последовательности записи формулы расшифровка значений символов и числовых коэффициентов со слова "где", которое помещается в подстрочном тексте на первой строке. После слова "где" двоеточие не ставится. В расшифровке указывается единица измерения, отделенная запятой от текста расшифровки. Значение каждого символа дается с новой строки. Например: "...для расчета оборачиваемости используется следующая формула":</w:t>
      </w:r>
    </w:p>
    <w:p w14:paraId="3B435230" w14:textId="5E10C38D" w:rsidR="00F81A00" w:rsidRPr="00F81A00" w:rsidRDefault="00F81A00" w:rsidP="006F62E8">
      <w:pPr>
        <w:pStyle w:val="32"/>
        <w:widowControl w:val="0"/>
        <w:spacing w:after="0"/>
        <w:ind w:left="0" w:firstLine="567"/>
        <w:jc w:val="right"/>
        <w:rPr>
          <w:sz w:val="28"/>
          <w:szCs w:val="28"/>
        </w:rPr>
      </w:pPr>
      <w:r w:rsidRPr="00F81A00">
        <w:rPr>
          <w:position w:val="-28"/>
          <w:sz w:val="28"/>
          <w:szCs w:val="28"/>
        </w:rPr>
        <w:object w:dxaOrig="1260" w:dyaOrig="660" w14:anchorId="098EE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33.2pt" o:ole="" fillcolor="window">
            <v:imagedata r:id="rId31" o:title=""/>
          </v:shape>
          <o:OLEObject Type="Embed" ProgID="Equation.3" ShapeID="_x0000_i1025" DrawAspect="Content" ObjectID="_1601966628" r:id="rId32"/>
        </w:object>
      </w:r>
      <w:r w:rsidRPr="00F81A00">
        <w:rPr>
          <w:sz w:val="28"/>
          <w:szCs w:val="28"/>
        </w:rPr>
        <w:t xml:space="preserve">           </w:t>
      </w:r>
      <w:r w:rsidR="006F62E8">
        <w:rPr>
          <w:sz w:val="28"/>
          <w:szCs w:val="28"/>
        </w:rPr>
        <w:tab/>
      </w:r>
      <w:r w:rsidR="006F62E8">
        <w:rPr>
          <w:sz w:val="28"/>
          <w:szCs w:val="28"/>
        </w:rPr>
        <w:tab/>
      </w:r>
      <w:r w:rsidR="006F62E8">
        <w:rPr>
          <w:sz w:val="28"/>
          <w:szCs w:val="28"/>
        </w:rPr>
        <w:tab/>
      </w:r>
      <w:r w:rsidR="006F62E8">
        <w:rPr>
          <w:sz w:val="28"/>
          <w:szCs w:val="28"/>
        </w:rPr>
        <w:tab/>
      </w:r>
      <w:r w:rsidR="006F62E8">
        <w:rPr>
          <w:sz w:val="28"/>
          <w:szCs w:val="28"/>
        </w:rPr>
        <w:tab/>
      </w:r>
      <w:r w:rsidRPr="00F81A00">
        <w:rPr>
          <w:sz w:val="28"/>
          <w:szCs w:val="28"/>
        </w:rPr>
        <w:t>(4.1)</w:t>
      </w:r>
    </w:p>
    <w:p w14:paraId="20B4E191" w14:textId="77777777" w:rsidR="00F81A00" w:rsidRPr="00F81A00" w:rsidRDefault="00F81A00" w:rsidP="00F81A00">
      <w:pPr>
        <w:widowControl w:val="0"/>
        <w:ind w:firstLine="567"/>
        <w:jc w:val="both"/>
        <w:rPr>
          <w:snapToGrid w:val="0"/>
          <w:sz w:val="28"/>
          <w:szCs w:val="28"/>
        </w:rPr>
      </w:pPr>
      <w:r w:rsidRPr="00F81A00">
        <w:rPr>
          <w:snapToGrid w:val="0"/>
          <w:sz w:val="28"/>
          <w:szCs w:val="28"/>
        </w:rPr>
        <w:t>где О</w:t>
      </w:r>
      <w:r w:rsidRPr="00F81A00">
        <w:rPr>
          <w:snapToGrid w:val="0"/>
          <w:sz w:val="28"/>
          <w:szCs w:val="28"/>
          <w:vertAlign w:val="subscript"/>
        </w:rPr>
        <w:t>б</w:t>
      </w:r>
      <w:r w:rsidRPr="00F81A00">
        <w:rPr>
          <w:snapToGrid w:val="0"/>
          <w:sz w:val="28"/>
          <w:szCs w:val="28"/>
        </w:rPr>
        <w:t xml:space="preserve"> - оборачиваемость, дн.;</w:t>
      </w:r>
    </w:p>
    <w:p w14:paraId="563E4141"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С - средние остатки оборотных средств, тыс. руб.; </w:t>
      </w:r>
    </w:p>
    <w:p w14:paraId="2D5A42B1"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Р - сумма оборота по реализации, тыс. руб.; </w:t>
      </w:r>
    </w:p>
    <w:p w14:paraId="7ABD3F3D" w14:textId="77777777" w:rsidR="00F81A00" w:rsidRPr="00F81A00" w:rsidRDefault="00F81A00" w:rsidP="00F81A00">
      <w:pPr>
        <w:widowControl w:val="0"/>
        <w:ind w:firstLine="567"/>
        <w:jc w:val="both"/>
        <w:rPr>
          <w:snapToGrid w:val="0"/>
          <w:sz w:val="28"/>
          <w:szCs w:val="28"/>
        </w:rPr>
      </w:pPr>
      <w:r w:rsidRPr="00F81A00">
        <w:rPr>
          <w:snapToGrid w:val="0"/>
          <w:sz w:val="28"/>
          <w:szCs w:val="28"/>
        </w:rPr>
        <w:t>Д - количество дней в периоде, дн.</w:t>
      </w:r>
    </w:p>
    <w:p w14:paraId="492FF72D" w14:textId="77777777" w:rsidR="00F81A00" w:rsidRPr="00F81A00" w:rsidRDefault="00F81A00" w:rsidP="00F81A00">
      <w:pPr>
        <w:widowControl w:val="0"/>
        <w:ind w:firstLine="567"/>
        <w:jc w:val="both"/>
        <w:rPr>
          <w:snapToGrid w:val="0"/>
          <w:sz w:val="28"/>
          <w:szCs w:val="28"/>
        </w:rPr>
      </w:pPr>
      <w:r w:rsidRPr="00F81A00">
        <w:rPr>
          <w:snapToGrid w:val="0"/>
          <w:sz w:val="28"/>
          <w:szCs w:val="28"/>
        </w:rPr>
        <w:t>После расшифровки каждого обозначения формулы ставится точка с запятой, а в последней расшифровке точка.</w:t>
      </w:r>
    </w:p>
    <w:p w14:paraId="502A6877" w14:textId="77777777" w:rsidR="00F81A00" w:rsidRPr="00F81A00" w:rsidRDefault="00F81A00" w:rsidP="00F81A00">
      <w:pPr>
        <w:widowControl w:val="0"/>
        <w:ind w:firstLine="567"/>
        <w:jc w:val="both"/>
        <w:rPr>
          <w:snapToGrid w:val="0"/>
          <w:sz w:val="28"/>
          <w:szCs w:val="28"/>
        </w:rPr>
      </w:pPr>
      <w:r w:rsidRPr="00F81A00">
        <w:rPr>
          <w:snapToGrid w:val="0"/>
          <w:sz w:val="28"/>
          <w:szCs w:val="28"/>
        </w:rPr>
        <w:t>Формулы в работе нумеруются арабскими цифрами в пределах главы. Номер формулы состоит из номера главы и ее порядкового номера в главе, разделенных точкой. Номер указывается с правой стороны листа в конце строки на уровне приведенной формулы в круглых скобках.</w:t>
      </w:r>
    </w:p>
    <w:p w14:paraId="05F68562" w14:textId="77777777" w:rsidR="00F81A00" w:rsidRPr="00F81A00" w:rsidRDefault="00F81A00" w:rsidP="00F81A00">
      <w:pPr>
        <w:widowControl w:val="0"/>
        <w:ind w:firstLine="567"/>
        <w:jc w:val="both"/>
        <w:rPr>
          <w:snapToGrid w:val="0"/>
          <w:sz w:val="28"/>
          <w:szCs w:val="28"/>
        </w:rPr>
      </w:pPr>
      <w:r w:rsidRPr="00F81A00">
        <w:rPr>
          <w:snapToGrid w:val="0"/>
          <w:sz w:val="28"/>
          <w:szCs w:val="28"/>
        </w:rPr>
        <w:t>В тексте работы ссылка на формулу оформляется в соответствии с требованиями.</w:t>
      </w:r>
    </w:p>
    <w:p w14:paraId="5D67C682" w14:textId="6DB1707D" w:rsidR="00F81A00" w:rsidRPr="00F81A00" w:rsidRDefault="00F81A00" w:rsidP="00F81A00">
      <w:pPr>
        <w:widowControl w:val="0"/>
        <w:ind w:firstLine="567"/>
        <w:jc w:val="both"/>
        <w:rPr>
          <w:snapToGrid w:val="0"/>
          <w:sz w:val="28"/>
          <w:szCs w:val="28"/>
        </w:rPr>
      </w:pPr>
      <w:r w:rsidRPr="00F81A00">
        <w:rPr>
          <w:b/>
          <w:snapToGrid w:val="0"/>
          <w:sz w:val="28"/>
          <w:szCs w:val="28"/>
        </w:rPr>
        <w:t xml:space="preserve">Список использованных источников. </w:t>
      </w:r>
      <w:r w:rsidRPr="00F81A00">
        <w:rPr>
          <w:snapToGrid w:val="0"/>
          <w:sz w:val="28"/>
          <w:szCs w:val="28"/>
        </w:rPr>
        <w:t xml:space="preserve">Список должен содержать перечень всех источников, которые использовались по выбранной теме выпускной квалификационной работы. </w:t>
      </w:r>
    </w:p>
    <w:p w14:paraId="7137551F" w14:textId="77777777" w:rsidR="00F81A00" w:rsidRPr="00F81A00" w:rsidRDefault="00F81A00" w:rsidP="00F81A00">
      <w:pPr>
        <w:widowControl w:val="0"/>
        <w:ind w:firstLine="567"/>
        <w:jc w:val="both"/>
        <w:rPr>
          <w:sz w:val="28"/>
          <w:szCs w:val="28"/>
        </w:rPr>
      </w:pPr>
      <w:r w:rsidRPr="00F81A00">
        <w:rPr>
          <w:sz w:val="28"/>
          <w:szCs w:val="28"/>
        </w:rPr>
        <w:t>Библиографические записи в списке литературы оформляют согласно ГОСТ 7.1.</w:t>
      </w:r>
    </w:p>
    <w:p w14:paraId="72C975AD" w14:textId="77777777" w:rsidR="00F81A00" w:rsidRPr="00F81A00" w:rsidRDefault="00F81A00" w:rsidP="00F81A00">
      <w:pPr>
        <w:widowControl w:val="0"/>
        <w:ind w:firstLine="567"/>
        <w:jc w:val="both"/>
        <w:rPr>
          <w:snapToGrid w:val="0"/>
          <w:sz w:val="28"/>
          <w:szCs w:val="28"/>
        </w:rPr>
      </w:pPr>
      <w:r w:rsidRPr="00F81A00">
        <w:rPr>
          <w:snapToGrid w:val="0"/>
          <w:sz w:val="28"/>
          <w:szCs w:val="28"/>
        </w:rPr>
        <w:t>Список составляется в следующей последовательности:</w:t>
      </w:r>
    </w:p>
    <w:p w14:paraId="35B471F2" w14:textId="77777777" w:rsidR="00F81A00" w:rsidRPr="00F81A00" w:rsidRDefault="00F81A00" w:rsidP="006F62E8">
      <w:pPr>
        <w:widowControl w:val="0"/>
        <w:tabs>
          <w:tab w:val="left" w:pos="709"/>
        </w:tabs>
        <w:ind w:firstLine="567"/>
        <w:jc w:val="both"/>
        <w:rPr>
          <w:snapToGrid w:val="0"/>
          <w:sz w:val="28"/>
          <w:szCs w:val="28"/>
        </w:rPr>
      </w:pPr>
      <w:r w:rsidRPr="00F81A00">
        <w:rPr>
          <w:snapToGrid w:val="0"/>
          <w:sz w:val="28"/>
          <w:szCs w:val="28"/>
        </w:rPr>
        <w:t xml:space="preserve">-законы, концепции и программы Правительства, по общим вопросам организации бухгалтерского учета (кроме нормативных); </w:t>
      </w:r>
    </w:p>
    <w:p w14:paraId="668433BE" w14:textId="77777777" w:rsidR="00F81A00" w:rsidRPr="00F81A00" w:rsidRDefault="00F81A00" w:rsidP="006F62E8">
      <w:pPr>
        <w:widowControl w:val="0"/>
        <w:numPr>
          <w:ilvl w:val="0"/>
          <w:numId w:val="33"/>
        </w:numPr>
        <w:tabs>
          <w:tab w:val="clear" w:pos="1069"/>
          <w:tab w:val="left" w:pos="709"/>
        </w:tabs>
        <w:ind w:left="0" w:firstLine="567"/>
        <w:jc w:val="both"/>
        <w:rPr>
          <w:snapToGrid w:val="0"/>
          <w:sz w:val="28"/>
          <w:szCs w:val="28"/>
        </w:rPr>
      </w:pPr>
      <w:r w:rsidRPr="00F81A00">
        <w:rPr>
          <w:snapToGrid w:val="0"/>
          <w:sz w:val="28"/>
          <w:szCs w:val="28"/>
        </w:rPr>
        <w:t>нормативные материалы, ПБУ (Инструкции, указания, письма и т.п.);</w:t>
      </w:r>
    </w:p>
    <w:p w14:paraId="78C1F043" w14:textId="08600AA0" w:rsidR="00F81A00" w:rsidRPr="00F81A00" w:rsidRDefault="00F81A00" w:rsidP="006F62E8">
      <w:pPr>
        <w:widowControl w:val="0"/>
        <w:tabs>
          <w:tab w:val="left" w:pos="709"/>
        </w:tabs>
        <w:ind w:firstLine="567"/>
        <w:jc w:val="both"/>
        <w:rPr>
          <w:snapToGrid w:val="0"/>
          <w:sz w:val="28"/>
          <w:szCs w:val="28"/>
        </w:rPr>
      </w:pPr>
      <w:r w:rsidRPr="00F81A00">
        <w:rPr>
          <w:snapToGrid w:val="0"/>
          <w:sz w:val="28"/>
          <w:szCs w:val="28"/>
        </w:rPr>
        <w:t>- монографическая и учебная литература, статьи из газет и журналов;</w:t>
      </w:r>
    </w:p>
    <w:p w14:paraId="432B3E4A" w14:textId="77777777" w:rsidR="00F81A00" w:rsidRPr="00F81A00" w:rsidRDefault="00F81A00" w:rsidP="006F62E8">
      <w:pPr>
        <w:widowControl w:val="0"/>
        <w:tabs>
          <w:tab w:val="left" w:pos="709"/>
        </w:tabs>
        <w:ind w:firstLine="567"/>
        <w:jc w:val="both"/>
        <w:rPr>
          <w:snapToGrid w:val="0"/>
          <w:sz w:val="28"/>
          <w:szCs w:val="28"/>
        </w:rPr>
      </w:pPr>
      <w:r w:rsidRPr="00F81A00">
        <w:rPr>
          <w:snapToGrid w:val="0"/>
          <w:sz w:val="28"/>
          <w:szCs w:val="28"/>
        </w:rPr>
        <w:t>- материалы исследуемой организации (отчеты, пояснительные записки, выписки и т.д.).</w:t>
      </w:r>
    </w:p>
    <w:p w14:paraId="6D0171C6" w14:textId="77777777" w:rsidR="00F81A00" w:rsidRPr="00F81A00" w:rsidRDefault="00F81A00" w:rsidP="00F81A00">
      <w:pPr>
        <w:widowControl w:val="0"/>
        <w:ind w:firstLine="567"/>
        <w:jc w:val="both"/>
        <w:rPr>
          <w:snapToGrid w:val="0"/>
          <w:sz w:val="28"/>
          <w:szCs w:val="28"/>
        </w:rPr>
      </w:pPr>
      <w:r w:rsidRPr="00F81A00">
        <w:rPr>
          <w:snapToGrid w:val="0"/>
          <w:sz w:val="28"/>
          <w:szCs w:val="28"/>
        </w:rPr>
        <w:t>Положения по учету, инструктивный материал и материалы организаций даются в хронологической последовательности.</w:t>
      </w:r>
    </w:p>
    <w:p w14:paraId="6B76B169" w14:textId="77777777" w:rsidR="00F81A00" w:rsidRPr="00F81A00" w:rsidRDefault="00F81A00" w:rsidP="00F81A00">
      <w:pPr>
        <w:widowControl w:val="0"/>
        <w:ind w:firstLine="567"/>
        <w:jc w:val="both"/>
        <w:rPr>
          <w:snapToGrid w:val="0"/>
          <w:sz w:val="28"/>
          <w:szCs w:val="28"/>
        </w:rPr>
      </w:pPr>
      <w:r w:rsidRPr="00F81A00">
        <w:rPr>
          <w:snapToGrid w:val="0"/>
          <w:sz w:val="28"/>
          <w:szCs w:val="28"/>
        </w:rPr>
        <w:t>Монографическая и периодическая литература дается в алфавитном порядке по фамилии авторов или по первой букве названия работы.</w:t>
      </w:r>
    </w:p>
    <w:p w14:paraId="43810C58" w14:textId="77777777" w:rsidR="00F81A00" w:rsidRPr="00F81A00" w:rsidRDefault="00F81A00" w:rsidP="00F81A00">
      <w:pPr>
        <w:widowControl w:val="0"/>
        <w:ind w:firstLine="567"/>
        <w:jc w:val="both"/>
        <w:rPr>
          <w:snapToGrid w:val="0"/>
          <w:sz w:val="28"/>
          <w:szCs w:val="28"/>
        </w:rPr>
      </w:pPr>
      <w:r w:rsidRPr="00F81A00">
        <w:rPr>
          <w:snapToGrid w:val="0"/>
          <w:sz w:val="28"/>
          <w:szCs w:val="28"/>
        </w:rPr>
        <w:t>В библиографических ссылках должны использоваться следующие разделительные знаки:</w:t>
      </w:r>
    </w:p>
    <w:p w14:paraId="48C367E8" w14:textId="77777777" w:rsidR="00F81A00" w:rsidRPr="00F81A00" w:rsidRDefault="00F81A00" w:rsidP="00F81A00">
      <w:pPr>
        <w:widowControl w:val="0"/>
        <w:ind w:firstLine="567"/>
        <w:jc w:val="both"/>
        <w:rPr>
          <w:i/>
          <w:snapToGrid w:val="0"/>
          <w:sz w:val="28"/>
          <w:szCs w:val="28"/>
        </w:rPr>
      </w:pPr>
      <w:r w:rsidRPr="00F81A00">
        <w:rPr>
          <w:snapToGrid w:val="0"/>
          <w:sz w:val="28"/>
          <w:szCs w:val="28"/>
        </w:rPr>
        <w:t xml:space="preserve">/ </w:t>
      </w:r>
      <w:r w:rsidRPr="00F81A00">
        <w:rPr>
          <w:b/>
          <w:snapToGrid w:val="0"/>
          <w:sz w:val="28"/>
          <w:szCs w:val="28"/>
        </w:rPr>
        <w:t xml:space="preserve">- (косая черта) </w:t>
      </w:r>
      <w:r w:rsidRPr="00F81A00">
        <w:rPr>
          <w:snapToGrid w:val="0"/>
          <w:sz w:val="28"/>
          <w:szCs w:val="28"/>
        </w:rPr>
        <w:t xml:space="preserve">ставится перед сведениями об авторах или редакторе книги: </w:t>
      </w:r>
    </w:p>
    <w:p w14:paraId="0B760441" w14:textId="5764F5D8" w:rsidR="00F81A00" w:rsidRPr="00F81A00" w:rsidRDefault="00F81A00" w:rsidP="00F81A00">
      <w:pPr>
        <w:widowControl w:val="0"/>
        <w:ind w:firstLine="567"/>
        <w:jc w:val="both"/>
        <w:rPr>
          <w:snapToGrid w:val="0"/>
          <w:sz w:val="28"/>
          <w:szCs w:val="28"/>
        </w:rPr>
      </w:pPr>
      <w:r w:rsidRPr="00F81A00">
        <w:rPr>
          <w:snapToGrid w:val="0"/>
          <w:sz w:val="28"/>
          <w:szCs w:val="28"/>
        </w:rPr>
        <w:t>.</w:t>
      </w:r>
      <w:r w:rsidR="006F62E8">
        <w:rPr>
          <w:snapToGrid w:val="0"/>
          <w:sz w:val="28"/>
          <w:szCs w:val="28"/>
        </w:rPr>
        <w:t>–</w:t>
      </w:r>
      <w:r w:rsidRPr="00F81A00">
        <w:rPr>
          <w:snapToGrid w:val="0"/>
          <w:sz w:val="28"/>
          <w:szCs w:val="28"/>
        </w:rPr>
        <w:t xml:space="preserve"> - </w:t>
      </w:r>
      <w:r w:rsidRPr="00F81A00">
        <w:rPr>
          <w:b/>
          <w:snapToGrid w:val="0"/>
          <w:sz w:val="28"/>
          <w:szCs w:val="28"/>
        </w:rPr>
        <w:t>(точка и тире)</w:t>
      </w:r>
      <w:r w:rsidRPr="00F81A00">
        <w:rPr>
          <w:snapToGrid w:val="0"/>
          <w:sz w:val="28"/>
          <w:szCs w:val="28"/>
        </w:rPr>
        <w:t xml:space="preserve"> ставится перед сведениями об издании, в котором опубликована статья;</w:t>
      </w:r>
    </w:p>
    <w:p w14:paraId="498DE457"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 - </w:t>
      </w:r>
      <w:r w:rsidRPr="00F81A00">
        <w:rPr>
          <w:b/>
          <w:snapToGrid w:val="0"/>
          <w:sz w:val="28"/>
          <w:szCs w:val="28"/>
        </w:rPr>
        <w:t>(двоеточие)</w:t>
      </w:r>
      <w:r w:rsidRPr="00F81A00">
        <w:rPr>
          <w:snapToGrid w:val="0"/>
          <w:sz w:val="28"/>
          <w:szCs w:val="28"/>
        </w:rPr>
        <w:t xml:space="preserve"> ставится перед другим заглавием или перед наименованием издательства;</w:t>
      </w:r>
    </w:p>
    <w:p w14:paraId="637DB652" w14:textId="27B3ADB9" w:rsidR="00F81A00" w:rsidRPr="00F81A00" w:rsidRDefault="00F81A00" w:rsidP="00F81A00">
      <w:pPr>
        <w:widowControl w:val="0"/>
        <w:ind w:firstLine="567"/>
        <w:jc w:val="both"/>
        <w:rPr>
          <w:snapToGrid w:val="0"/>
          <w:sz w:val="28"/>
          <w:szCs w:val="28"/>
        </w:rPr>
      </w:pPr>
      <w:r w:rsidRPr="00F81A00">
        <w:rPr>
          <w:snapToGrid w:val="0"/>
          <w:sz w:val="28"/>
          <w:szCs w:val="28"/>
        </w:rPr>
        <w:t xml:space="preserve">// - </w:t>
      </w:r>
      <w:r w:rsidRPr="00F81A00">
        <w:rPr>
          <w:b/>
          <w:snapToGrid w:val="0"/>
          <w:sz w:val="28"/>
          <w:szCs w:val="28"/>
        </w:rPr>
        <w:t xml:space="preserve">(две косые черты) </w:t>
      </w:r>
      <w:r w:rsidRPr="00F81A00">
        <w:rPr>
          <w:snapToGrid w:val="0"/>
          <w:sz w:val="28"/>
          <w:szCs w:val="28"/>
        </w:rPr>
        <w:t xml:space="preserve">ставятся в случаях, если в книге (или журнале, газете) содержится несколько самостоятельных работ (статей). </w:t>
      </w:r>
    </w:p>
    <w:p w14:paraId="68C84406" w14:textId="77777777" w:rsidR="00F81A00" w:rsidRPr="00F81A00" w:rsidRDefault="00F81A00" w:rsidP="00F81A00">
      <w:pPr>
        <w:widowControl w:val="0"/>
        <w:ind w:firstLine="567"/>
        <w:jc w:val="both"/>
        <w:rPr>
          <w:snapToGrid w:val="0"/>
          <w:sz w:val="28"/>
          <w:szCs w:val="28"/>
        </w:rPr>
      </w:pPr>
      <w:r w:rsidRPr="00F81A00">
        <w:rPr>
          <w:snapToGrid w:val="0"/>
          <w:sz w:val="28"/>
          <w:szCs w:val="28"/>
        </w:rPr>
        <w:t>Местонахождение разделительных знаков.</w:t>
      </w:r>
    </w:p>
    <w:p w14:paraId="65E68B05"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а) Если в книге (журнале) содержится несколько самостоятельных работ (статей), то в списке источников после названия конкретно использованной работы ставятся две косые черты. </w:t>
      </w:r>
    </w:p>
    <w:p w14:paraId="58702DC9" w14:textId="331C4B61" w:rsidR="00F81A00" w:rsidRPr="00F81A00" w:rsidRDefault="00F81A00" w:rsidP="00F81A00">
      <w:pPr>
        <w:widowControl w:val="0"/>
        <w:ind w:firstLine="567"/>
        <w:jc w:val="both"/>
        <w:rPr>
          <w:snapToGrid w:val="0"/>
          <w:sz w:val="28"/>
          <w:szCs w:val="28"/>
        </w:rPr>
      </w:pPr>
      <w:r w:rsidRPr="00F81A00">
        <w:rPr>
          <w:snapToGrid w:val="0"/>
          <w:sz w:val="28"/>
          <w:szCs w:val="28"/>
        </w:rPr>
        <w:t>б) Если работа написана как самостоятельная отдельная книга, то после ее названия ставится точка и тире.</w:t>
      </w:r>
    </w:p>
    <w:p w14:paraId="6299523B" w14:textId="7BF1E5F7" w:rsidR="00F81A00" w:rsidRPr="00F81A00" w:rsidRDefault="00F81A00" w:rsidP="00F81A00">
      <w:pPr>
        <w:widowControl w:val="0"/>
        <w:ind w:firstLine="567"/>
        <w:jc w:val="both"/>
        <w:rPr>
          <w:snapToGrid w:val="0"/>
          <w:sz w:val="28"/>
          <w:szCs w:val="28"/>
        </w:rPr>
      </w:pPr>
      <w:r w:rsidRPr="00F81A00">
        <w:rPr>
          <w:snapToGrid w:val="0"/>
          <w:sz w:val="28"/>
          <w:szCs w:val="28"/>
        </w:rPr>
        <w:t>в) Если книга выполнена под редакцией того или иного автора. то после названия работы ставится одна косая черта, и указывается автор, под чьей редакцией дана книга.</w:t>
      </w:r>
    </w:p>
    <w:p w14:paraId="2EF495F3" w14:textId="651D80A5" w:rsidR="00F81A00" w:rsidRPr="00F81A00" w:rsidRDefault="00F81A00" w:rsidP="00F81A00">
      <w:pPr>
        <w:pStyle w:val="32"/>
        <w:widowControl w:val="0"/>
        <w:spacing w:after="0"/>
        <w:ind w:left="0" w:firstLine="567"/>
        <w:jc w:val="both"/>
        <w:rPr>
          <w:sz w:val="28"/>
          <w:szCs w:val="28"/>
        </w:rPr>
      </w:pPr>
      <w:r w:rsidRPr="00F81A00">
        <w:rPr>
          <w:sz w:val="28"/>
          <w:szCs w:val="28"/>
        </w:rPr>
        <w:t xml:space="preserve">г) Место издания приводится полностью (за исключением городов: Москва (М.) и Санкт-Петербург (С-Пб.), которое отделяется от названия издательства двоеточием. Название издательства пишется полностью без кавычек, в конце названия ставится запятая и год издания работы, после которого ставится точка. </w:t>
      </w:r>
    </w:p>
    <w:p w14:paraId="7829500F" w14:textId="6947C082" w:rsidR="00F81A00" w:rsidRPr="00F81A00" w:rsidRDefault="00F81A00" w:rsidP="00F81A00">
      <w:pPr>
        <w:widowControl w:val="0"/>
        <w:ind w:firstLine="567"/>
        <w:jc w:val="both"/>
        <w:rPr>
          <w:snapToGrid w:val="0"/>
          <w:sz w:val="28"/>
          <w:szCs w:val="28"/>
        </w:rPr>
      </w:pPr>
      <w:r w:rsidRPr="00F81A00">
        <w:rPr>
          <w:b/>
          <w:snapToGrid w:val="0"/>
          <w:sz w:val="28"/>
          <w:szCs w:val="28"/>
        </w:rPr>
        <w:t>Сведения о книгах</w:t>
      </w:r>
      <w:r w:rsidRPr="00F81A00">
        <w:rPr>
          <w:snapToGrid w:val="0"/>
          <w:sz w:val="28"/>
          <w:szCs w:val="28"/>
        </w:rPr>
        <w:t>, при их описании в списке, должны содержать; фамилию и инициалы автора, название книги (без кавычек), место издания, название издательства и год издания</w:t>
      </w:r>
      <w:r w:rsidR="006F62E8">
        <w:rPr>
          <w:snapToGrid w:val="0"/>
          <w:sz w:val="28"/>
          <w:szCs w:val="28"/>
        </w:rPr>
        <w:t>,</w:t>
      </w:r>
      <w:r w:rsidRPr="00F81A00">
        <w:rPr>
          <w:snapToGrid w:val="0"/>
          <w:sz w:val="28"/>
          <w:szCs w:val="28"/>
        </w:rPr>
        <w:t xml:space="preserve"> и количество страниц.</w:t>
      </w:r>
    </w:p>
    <w:p w14:paraId="63F145E9" w14:textId="77777777" w:rsidR="00F81A00" w:rsidRPr="00F81A00" w:rsidRDefault="00F81A00" w:rsidP="00F81A00">
      <w:pPr>
        <w:widowControl w:val="0"/>
        <w:ind w:firstLine="567"/>
        <w:jc w:val="both"/>
        <w:rPr>
          <w:snapToGrid w:val="0"/>
          <w:sz w:val="28"/>
          <w:szCs w:val="28"/>
        </w:rPr>
      </w:pPr>
      <w:r w:rsidRPr="00F81A00">
        <w:rPr>
          <w:snapToGrid w:val="0"/>
          <w:sz w:val="28"/>
          <w:szCs w:val="28"/>
        </w:rPr>
        <w:t>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w:t>
      </w:r>
    </w:p>
    <w:p w14:paraId="3A13DC3A" w14:textId="5C1D40B1" w:rsidR="00F81A00" w:rsidRPr="00F81A00" w:rsidRDefault="00F81A00" w:rsidP="00F81A00">
      <w:pPr>
        <w:widowControl w:val="0"/>
        <w:ind w:firstLine="567"/>
        <w:jc w:val="both"/>
        <w:rPr>
          <w:snapToGrid w:val="0"/>
          <w:sz w:val="28"/>
          <w:szCs w:val="28"/>
        </w:rPr>
      </w:pPr>
      <w:r w:rsidRPr="00F81A00">
        <w:rPr>
          <w:b/>
          <w:snapToGrid w:val="0"/>
          <w:sz w:val="28"/>
          <w:szCs w:val="28"/>
        </w:rPr>
        <w:t>Сведения о статье</w:t>
      </w:r>
      <w:r w:rsidRPr="00F81A00">
        <w:rPr>
          <w:snapToGrid w:val="0"/>
          <w:sz w:val="28"/>
          <w:szCs w:val="28"/>
        </w:rPr>
        <w:t xml:space="preserve"> из периодического издания должны включать: фамилию и инициалы автора, название статьи, после которого ставятся две косые черты, а далее название периодической литературы (журнала, газеты), год выпуска и номер журнала, разделенных запятой.</w:t>
      </w:r>
    </w:p>
    <w:p w14:paraId="26F47C15" w14:textId="51F15243" w:rsidR="00F81A00" w:rsidRPr="00F81A00" w:rsidRDefault="00F81A00" w:rsidP="00F81A00">
      <w:pPr>
        <w:widowControl w:val="0"/>
        <w:ind w:firstLine="567"/>
        <w:jc w:val="both"/>
        <w:rPr>
          <w:snapToGrid w:val="0"/>
          <w:sz w:val="28"/>
          <w:szCs w:val="28"/>
        </w:rPr>
      </w:pPr>
      <w:r w:rsidRPr="00F81A00">
        <w:rPr>
          <w:snapToGrid w:val="0"/>
          <w:sz w:val="28"/>
          <w:szCs w:val="28"/>
        </w:rPr>
        <w:t xml:space="preserve">Указание на использованные тома и страницы тех или источников дается сокращенно первой прописной буквой, и их номерами, разделенных точкой, например, "Т. 1." или "С. 21." или "С. 35-55".       </w:t>
      </w:r>
    </w:p>
    <w:p w14:paraId="0C48F165"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В приложении 13 дан образец порядка составления и оформления списка использованных источников в соответствии с ГОСТом </w:t>
      </w:r>
      <w:r w:rsidRPr="00F81A00">
        <w:rPr>
          <w:bCs/>
          <w:sz w:val="28"/>
          <w:szCs w:val="28"/>
        </w:rPr>
        <w:t>7.1.</w:t>
      </w:r>
    </w:p>
    <w:p w14:paraId="65617945" w14:textId="77777777" w:rsidR="00F81A00" w:rsidRPr="00F81A00" w:rsidRDefault="00F81A00" w:rsidP="00F81A00">
      <w:pPr>
        <w:widowControl w:val="0"/>
        <w:ind w:firstLine="567"/>
        <w:jc w:val="both"/>
        <w:rPr>
          <w:snapToGrid w:val="0"/>
          <w:sz w:val="28"/>
          <w:szCs w:val="28"/>
          <w:u w:val="single"/>
        </w:rPr>
      </w:pPr>
      <w:r w:rsidRPr="00F81A00">
        <w:rPr>
          <w:snapToGrid w:val="0"/>
          <w:sz w:val="28"/>
          <w:szCs w:val="28"/>
          <w:u w:val="single"/>
        </w:rPr>
        <w:t>Типичные ошибки:</w:t>
      </w:r>
    </w:p>
    <w:p w14:paraId="67763424" w14:textId="77777777" w:rsidR="00F81A00" w:rsidRPr="00F81A00" w:rsidRDefault="00F81A00" w:rsidP="00F81A00">
      <w:pPr>
        <w:widowControl w:val="0"/>
        <w:ind w:firstLine="567"/>
        <w:jc w:val="both"/>
        <w:rPr>
          <w:snapToGrid w:val="0"/>
          <w:sz w:val="28"/>
          <w:szCs w:val="28"/>
        </w:rPr>
      </w:pPr>
      <w:r w:rsidRPr="00F81A00">
        <w:rPr>
          <w:snapToGrid w:val="0"/>
          <w:sz w:val="28"/>
          <w:szCs w:val="28"/>
        </w:rPr>
        <w:t>- список литературы размещен не по алфавиту;</w:t>
      </w:r>
    </w:p>
    <w:p w14:paraId="3CBB2E62" w14:textId="77777777" w:rsidR="00F81A00" w:rsidRPr="00F81A00" w:rsidRDefault="00F81A00" w:rsidP="00F81A00">
      <w:pPr>
        <w:widowControl w:val="0"/>
        <w:ind w:firstLine="567"/>
        <w:jc w:val="both"/>
        <w:rPr>
          <w:snapToGrid w:val="0"/>
          <w:sz w:val="28"/>
          <w:szCs w:val="28"/>
        </w:rPr>
      </w:pPr>
      <w:r w:rsidRPr="00F81A00">
        <w:rPr>
          <w:snapToGrid w:val="0"/>
          <w:sz w:val="28"/>
          <w:szCs w:val="28"/>
        </w:rPr>
        <w:t>- литература описывается без учета предъявляемых требований;</w:t>
      </w:r>
    </w:p>
    <w:p w14:paraId="73EF2F41" w14:textId="77777777" w:rsidR="00F81A00" w:rsidRPr="00F81A00" w:rsidRDefault="00F81A00" w:rsidP="00F81A00">
      <w:pPr>
        <w:widowControl w:val="0"/>
        <w:ind w:firstLine="567"/>
        <w:jc w:val="both"/>
        <w:rPr>
          <w:snapToGrid w:val="0"/>
          <w:sz w:val="28"/>
          <w:szCs w:val="28"/>
        </w:rPr>
      </w:pPr>
      <w:r w:rsidRPr="00F81A00">
        <w:rPr>
          <w:snapToGrid w:val="0"/>
          <w:sz w:val="28"/>
          <w:szCs w:val="28"/>
        </w:rPr>
        <w:t>- автор старается указать как можно более количество литературы, которая не касается темы исследования или не рассматривается автором.</w:t>
      </w:r>
    </w:p>
    <w:p w14:paraId="39F4BFA8" w14:textId="4EDD72EA" w:rsidR="00F81A00" w:rsidRPr="00F81A00" w:rsidRDefault="00F81A00" w:rsidP="00F81A00">
      <w:pPr>
        <w:widowControl w:val="0"/>
        <w:ind w:firstLine="567"/>
        <w:jc w:val="both"/>
        <w:rPr>
          <w:sz w:val="28"/>
          <w:szCs w:val="28"/>
        </w:rPr>
      </w:pPr>
      <w:r w:rsidRPr="00F81A00">
        <w:rPr>
          <w:b/>
          <w:snapToGrid w:val="0"/>
          <w:sz w:val="28"/>
          <w:szCs w:val="28"/>
        </w:rPr>
        <w:t xml:space="preserve">Приложения. </w:t>
      </w:r>
      <w:r w:rsidRPr="00F81A00">
        <w:rPr>
          <w:sz w:val="28"/>
          <w:szCs w:val="28"/>
        </w:rPr>
        <w:t>В приложения следует включать вспомогательные или объемные материалы, которые при изложении в основной части загромождают текст работы.</w:t>
      </w:r>
    </w:p>
    <w:p w14:paraId="7D69715C" w14:textId="4BE79B95" w:rsidR="00F81A00" w:rsidRPr="00F81A00" w:rsidRDefault="00F81A00" w:rsidP="00F81A00">
      <w:pPr>
        <w:widowControl w:val="0"/>
        <w:ind w:firstLine="567"/>
        <w:jc w:val="both"/>
        <w:rPr>
          <w:snapToGrid w:val="0"/>
          <w:sz w:val="28"/>
          <w:szCs w:val="28"/>
        </w:rPr>
      </w:pPr>
      <w:r w:rsidRPr="00F81A00">
        <w:rPr>
          <w:snapToGrid w:val="0"/>
          <w:sz w:val="28"/>
          <w:szCs w:val="28"/>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ссылок в тексте.</w:t>
      </w:r>
    </w:p>
    <w:p w14:paraId="512ED4C0" w14:textId="2F433695" w:rsidR="00F81A00" w:rsidRPr="00F81A00" w:rsidRDefault="00F81A00" w:rsidP="00F81A00">
      <w:pPr>
        <w:widowControl w:val="0"/>
        <w:ind w:firstLine="567"/>
        <w:jc w:val="both"/>
        <w:rPr>
          <w:snapToGrid w:val="0"/>
          <w:sz w:val="28"/>
          <w:szCs w:val="28"/>
        </w:rPr>
      </w:pPr>
      <w:r w:rsidRPr="00F81A00">
        <w:rPr>
          <w:snapToGrid w:val="0"/>
          <w:sz w:val="28"/>
          <w:szCs w:val="28"/>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заголовок, также как иллюстрация или таблица.</w:t>
      </w:r>
    </w:p>
    <w:p w14:paraId="0CA4AD2F" w14:textId="4091CF44" w:rsidR="00F81A00" w:rsidRPr="00F81A00" w:rsidRDefault="00F81A00" w:rsidP="00F81A00">
      <w:pPr>
        <w:widowControl w:val="0"/>
        <w:ind w:firstLine="567"/>
        <w:jc w:val="both"/>
        <w:rPr>
          <w:snapToGrid w:val="0"/>
          <w:sz w:val="28"/>
          <w:szCs w:val="28"/>
        </w:rPr>
      </w:pPr>
      <w:r w:rsidRPr="00F81A00">
        <w:rPr>
          <w:snapToGrid w:val="0"/>
          <w:sz w:val="28"/>
          <w:szCs w:val="28"/>
        </w:rPr>
        <w:t>Приложения нумеруются последовательно, в порядке появления ссылок в тексте, арабскими цифрами, без знака №. Например: ПРИЛОЖЕНИЕ 1, ПРИЛОЖЕНИЕ 2 и т.д."</w:t>
      </w:r>
    </w:p>
    <w:p w14:paraId="249498FA" w14:textId="4EE5C05D" w:rsidR="00F81A00" w:rsidRPr="00F81A00" w:rsidRDefault="00F81A00" w:rsidP="00F81A00">
      <w:pPr>
        <w:pStyle w:val="25"/>
        <w:widowControl w:val="0"/>
        <w:spacing w:after="0" w:line="240" w:lineRule="auto"/>
        <w:ind w:firstLine="567"/>
        <w:jc w:val="both"/>
        <w:rPr>
          <w:sz w:val="28"/>
          <w:szCs w:val="28"/>
          <w:u w:val="single"/>
        </w:rPr>
      </w:pPr>
      <w:r w:rsidRPr="00F81A00">
        <w:rPr>
          <w:sz w:val="28"/>
          <w:szCs w:val="28"/>
        </w:rPr>
        <w:t xml:space="preserve">Если приложение дается на нескольких листах то, начиная со второго листа, в правом верхнем углу пишется строчными буквами (кроме первой прописной) слово "Продолжение'' и указываются № продолженного приложения, </w:t>
      </w:r>
      <w:r w:rsidRPr="006F62E8">
        <w:rPr>
          <w:sz w:val="28"/>
          <w:szCs w:val="28"/>
        </w:rPr>
        <w:t>например</w:t>
      </w:r>
      <w:r w:rsidR="006F62E8" w:rsidRPr="006F62E8">
        <w:rPr>
          <w:sz w:val="28"/>
          <w:szCs w:val="28"/>
        </w:rPr>
        <w:t>,</w:t>
      </w:r>
      <w:r w:rsidRPr="006F62E8">
        <w:rPr>
          <w:sz w:val="28"/>
          <w:szCs w:val="28"/>
        </w:rPr>
        <w:t xml:space="preserve"> </w:t>
      </w:r>
      <w:r w:rsidRPr="00F81A00">
        <w:rPr>
          <w:sz w:val="28"/>
          <w:szCs w:val="28"/>
          <w:u w:val="single"/>
        </w:rPr>
        <w:t>"Продолжение приложения 3".</w:t>
      </w:r>
    </w:p>
    <w:p w14:paraId="73BD6B6F" w14:textId="77777777" w:rsidR="00F81A00" w:rsidRPr="00F81A00" w:rsidRDefault="00F81A00" w:rsidP="00F81A00">
      <w:pPr>
        <w:widowControl w:val="0"/>
        <w:ind w:firstLine="567"/>
        <w:jc w:val="both"/>
        <w:rPr>
          <w:snapToGrid w:val="0"/>
          <w:sz w:val="28"/>
          <w:szCs w:val="28"/>
        </w:rPr>
      </w:pPr>
      <w:r w:rsidRPr="00F81A00">
        <w:rPr>
          <w:snapToGrid w:val="0"/>
          <w:sz w:val="28"/>
          <w:szCs w:val="28"/>
        </w:rPr>
        <w:t xml:space="preserve">В текстовой части ссылки на приложение даются по типу: "... в приложении </w:t>
      </w:r>
      <w:r w:rsidRPr="00F81A00">
        <w:rPr>
          <w:i/>
          <w:snapToGrid w:val="0"/>
          <w:sz w:val="28"/>
          <w:szCs w:val="28"/>
        </w:rPr>
        <w:t>2"</w:t>
      </w:r>
      <w:r w:rsidRPr="00F81A00">
        <w:rPr>
          <w:snapToGrid w:val="0"/>
          <w:sz w:val="28"/>
          <w:szCs w:val="28"/>
        </w:rPr>
        <w:t xml:space="preserve"> или (приложение 2).</w:t>
      </w:r>
    </w:p>
    <w:p w14:paraId="28AC7EAB" w14:textId="77777777" w:rsidR="003A283D" w:rsidRPr="006F62E8" w:rsidRDefault="003A283D" w:rsidP="003A283D">
      <w:pPr>
        <w:pStyle w:val="1"/>
        <w:spacing w:line="360" w:lineRule="auto"/>
        <w:rPr>
          <w:color w:val="auto"/>
        </w:rPr>
      </w:pPr>
      <w:bookmarkStart w:id="17" w:name="_Toc480926930"/>
      <w:r w:rsidRPr="006F62E8">
        <w:rPr>
          <w:color w:val="auto"/>
        </w:rPr>
        <w:t>4. Порядок защиты ВКР</w:t>
      </w:r>
      <w:bookmarkEnd w:id="17"/>
    </w:p>
    <w:p w14:paraId="74ED7C32" w14:textId="77777777" w:rsidR="003A283D" w:rsidRPr="006F62E8" w:rsidRDefault="003A283D" w:rsidP="006F62E8">
      <w:pPr>
        <w:pStyle w:val="ConsPlusNormal"/>
        <w:ind w:firstLine="567"/>
        <w:jc w:val="both"/>
        <w:rPr>
          <w:rFonts w:ascii="Times New Roman" w:hAnsi="Times New Roman" w:cs="Times New Roman"/>
          <w:b/>
          <w:sz w:val="28"/>
          <w:szCs w:val="28"/>
        </w:rPr>
      </w:pPr>
      <w:r w:rsidRPr="006F62E8">
        <w:rPr>
          <w:rFonts w:ascii="Times New Roman" w:hAnsi="Times New Roman" w:cs="Times New Roman"/>
          <w:sz w:val="28"/>
          <w:szCs w:val="28"/>
        </w:rPr>
        <w:t>Защита выпускной квалификационной работы (далее – ВКР)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14:paraId="2C32259C" w14:textId="77777777" w:rsidR="006F62E8" w:rsidRPr="006F62E8" w:rsidRDefault="006F62E8" w:rsidP="006F62E8">
      <w:pPr>
        <w:widowControl w:val="0"/>
        <w:ind w:firstLine="567"/>
        <w:jc w:val="both"/>
        <w:rPr>
          <w:sz w:val="28"/>
        </w:rPr>
      </w:pPr>
      <w:r w:rsidRPr="006F62E8">
        <w:rPr>
          <w:snapToGrid w:val="0"/>
          <w:sz w:val="28"/>
        </w:rPr>
        <w:t xml:space="preserve">Подготовка к защите выпускной квалификационной работы представляет собой важную и ответственную составляющую. Важно не только написать высококачественную работу, но и уметь квалифицированно ее защитить. Для успешной защиты необходимо подготовить доклад и иллюстративный материал.  </w:t>
      </w:r>
      <w:r w:rsidRPr="006F62E8">
        <w:rPr>
          <w:sz w:val="28"/>
        </w:rPr>
        <w:t>Доклад должен быть рассчитан на 7 – 8 минут и обязательно содержать обоснование актуальности выбранной темы, изложение цели и задач исследования, предмета и объекта исследования, основных положений и результатов выполнения выпускной квалификационной работы.</w:t>
      </w:r>
    </w:p>
    <w:p w14:paraId="1AD99FD3" w14:textId="77777777" w:rsidR="006F62E8" w:rsidRPr="006F62E8" w:rsidRDefault="006F62E8" w:rsidP="006F62E8">
      <w:pPr>
        <w:widowControl w:val="0"/>
        <w:ind w:firstLine="567"/>
        <w:jc w:val="both"/>
        <w:rPr>
          <w:snapToGrid w:val="0"/>
          <w:sz w:val="28"/>
        </w:rPr>
      </w:pPr>
      <w:r w:rsidRPr="006F62E8">
        <w:rPr>
          <w:sz w:val="28"/>
        </w:rPr>
        <w:t>Доклад должен начинаться словами: «Уважаемый председатель Государственной аттестационной комиссии! Уважаемые члены Государственной аттестационной комиссии! Вашему вниманию предлагаются основные положения выпускной квалификационной работы на тему:..» и заканчиваться словами: «... Доклад окончен. Благодарю за внимание». Доклад желательно излагать в свободной форме, четко и грамотно формулируя его положения.</w:t>
      </w:r>
      <w:r w:rsidRPr="006F62E8">
        <w:rPr>
          <w:snapToGrid w:val="0"/>
          <w:sz w:val="28"/>
        </w:rPr>
        <w:t xml:space="preserve"> Доклад не должен быть перегружен цифровыми данными, которые могут приводиться только в том случае, если они необходимы для доказательства или иллюстрации того или иного вывода.</w:t>
      </w:r>
    </w:p>
    <w:p w14:paraId="29D52670" w14:textId="77777777" w:rsidR="006F62E8" w:rsidRPr="006F62E8" w:rsidRDefault="006F62E8" w:rsidP="006F62E8">
      <w:pPr>
        <w:widowControl w:val="0"/>
        <w:ind w:firstLine="567"/>
        <w:jc w:val="both"/>
        <w:rPr>
          <w:snapToGrid w:val="0"/>
          <w:sz w:val="28"/>
        </w:rPr>
      </w:pPr>
      <w:r w:rsidRPr="006F62E8">
        <w:rPr>
          <w:snapToGrid w:val="0"/>
          <w:sz w:val="28"/>
        </w:rPr>
        <w:t>Более конкретно его содержание определяется студентом-выпускником совместно с руководителем.</w:t>
      </w:r>
    </w:p>
    <w:p w14:paraId="713066C8" w14:textId="77777777" w:rsidR="006F62E8" w:rsidRPr="006F62E8" w:rsidRDefault="006F62E8" w:rsidP="006F62E8">
      <w:pPr>
        <w:widowControl w:val="0"/>
        <w:ind w:firstLine="567"/>
        <w:jc w:val="both"/>
        <w:rPr>
          <w:snapToGrid w:val="0"/>
          <w:sz w:val="28"/>
          <w:u w:val="single"/>
        </w:rPr>
      </w:pPr>
      <w:r w:rsidRPr="006F62E8">
        <w:rPr>
          <w:snapToGrid w:val="0"/>
          <w:sz w:val="28"/>
          <w:u w:val="single"/>
        </w:rPr>
        <w:t>Типичные ошибки при защите выпускной квалификационной работы:</w:t>
      </w:r>
    </w:p>
    <w:p w14:paraId="68E40D86" w14:textId="77777777" w:rsidR="006F62E8" w:rsidRPr="006F62E8" w:rsidRDefault="006F62E8" w:rsidP="006F62E8">
      <w:pPr>
        <w:widowControl w:val="0"/>
        <w:ind w:firstLine="567"/>
        <w:jc w:val="both"/>
        <w:rPr>
          <w:snapToGrid w:val="0"/>
          <w:sz w:val="28"/>
        </w:rPr>
      </w:pPr>
      <w:r w:rsidRPr="006F62E8">
        <w:rPr>
          <w:snapToGrid w:val="0"/>
          <w:sz w:val="28"/>
        </w:rPr>
        <w:t>- студент читает текст, не отрываясь от него;</w:t>
      </w:r>
    </w:p>
    <w:p w14:paraId="0FE7CC16" w14:textId="77777777" w:rsidR="006F62E8" w:rsidRPr="006F62E8" w:rsidRDefault="006F62E8" w:rsidP="006F62E8">
      <w:pPr>
        <w:widowControl w:val="0"/>
        <w:ind w:firstLine="567"/>
        <w:jc w:val="both"/>
        <w:rPr>
          <w:snapToGrid w:val="0"/>
          <w:sz w:val="28"/>
        </w:rPr>
      </w:pPr>
      <w:r w:rsidRPr="006F62E8">
        <w:rPr>
          <w:snapToGrid w:val="0"/>
          <w:sz w:val="28"/>
        </w:rPr>
        <w:t>- доклад выходит за рамки отведенного на выступление времени;</w:t>
      </w:r>
    </w:p>
    <w:p w14:paraId="4A8D2BE0" w14:textId="77777777" w:rsidR="006F62E8" w:rsidRPr="006F62E8" w:rsidRDefault="006F62E8" w:rsidP="006F62E8">
      <w:pPr>
        <w:widowControl w:val="0"/>
        <w:ind w:firstLine="567"/>
        <w:jc w:val="both"/>
        <w:rPr>
          <w:snapToGrid w:val="0"/>
          <w:sz w:val="28"/>
        </w:rPr>
      </w:pPr>
      <w:r w:rsidRPr="006F62E8">
        <w:rPr>
          <w:snapToGrid w:val="0"/>
          <w:sz w:val="28"/>
        </w:rPr>
        <w:t>- при изложении доклада встречаются «слова-паразиты»: «так сказать». «я вам говорю», «понимаете», «объясняю», «повторяю», «значит», «вот» и т.п.;</w:t>
      </w:r>
    </w:p>
    <w:p w14:paraId="24D91FF2" w14:textId="77777777" w:rsidR="006F62E8" w:rsidRPr="006F62E8" w:rsidRDefault="006F62E8" w:rsidP="006F62E8">
      <w:pPr>
        <w:widowControl w:val="0"/>
        <w:ind w:firstLine="567"/>
        <w:jc w:val="both"/>
        <w:rPr>
          <w:snapToGrid w:val="0"/>
          <w:sz w:val="28"/>
        </w:rPr>
      </w:pPr>
      <w:r w:rsidRPr="006F62E8">
        <w:rPr>
          <w:snapToGrid w:val="0"/>
          <w:sz w:val="28"/>
        </w:rPr>
        <w:t>- чрезмерная жестикуляция;</w:t>
      </w:r>
    </w:p>
    <w:p w14:paraId="38AB4C26" w14:textId="77777777" w:rsidR="006F62E8" w:rsidRPr="006F62E8" w:rsidRDefault="006F62E8" w:rsidP="006F62E8">
      <w:pPr>
        <w:widowControl w:val="0"/>
        <w:ind w:firstLine="567"/>
        <w:jc w:val="both"/>
        <w:rPr>
          <w:snapToGrid w:val="0"/>
          <w:sz w:val="28"/>
        </w:rPr>
      </w:pPr>
      <w:r w:rsidRPr="006F62E8">
        <w:rPr>
          <w:snapToGrid w:val="0"/>
          <w:sz w:val="28"/>
        </w:rPr>
        <w:t>- используются слишком длинные предложения;</w:t>
      </w:r>
    </w:p>
    <w:p w14:paraId="1E95215A" w14:textId="77777777" w:rsidR="006F62E8" w:rsidRPr="006F62E8" w:rsidRDefault="006F62E8" w:rsidP="006F62E8">
      <w:pPr>
        <w:widowControl w:val="0"/>
        <w:ind w:firstLine="567"/>
        <w:jc w:val="both"/>
        <w:rPr>
          <w:snapToGrid w:val="0"/>
          <w:sz w:val="28"/>
        </w:rPr>
      </w:pPr>
      <w:r w:rsidRPr="006F62E8">
        <w:rPr>
          <w:snapToGrid w:val="0"/>
          <w:sz w:val="28"/>
        </w:rPr>
        <w:t>- неумение пользоваться техническими средствами презентации.</w:t>
      </w:r>
    </w:p>
    <w:p w14:paraId="5A2D417A" w14:textId="77777777" w:rsidR="006F62E8" w:rsidRPr="006F62E8" w:rsidRDefault="006F62E8" w:rsidP="006F62E8">
      <w:pPr>
        <w:widowControl w:val="0"/>
        <w:ind w:firstLine="567"/>
        <w:jc w:val="both"/>
        <w:rPr>
          <w:snapToGrid w:val="0"/>
          <w:sz w:val="28"/>
        </w:rPr>
      </w:pPr>
      <w:r w:rsidRPr="006F62E8">
        <w:rPr>
          <w:snapToGrid w:val="0"/>
          <w:sz w:val="28"/>
        </w:rPr>
        <w:t>По окончании доклада студенту-выпускнику задают вопросы председатель ГАК, члены комиссии, присутствующие. Вопросы могут относиться к теме выпускной квалификационной работы, специального курса или экономической теории, поэтому перед защитой целесообразно восстановить в памяти весь курс и особенно те разделы, которые имеют прямое отношение к теме выпускной квалификационной работы. Студенту-выпускнику разрешается пользоваться своей выпускной квалификационной работой. По докладу и ответам на вопросы ГАК делает вывод о широте кругозора студента-выпускника, его эрудиции, умении публично выступать и аргументировано отстаивать свою точку зрения при ответах на вопросы.</w:t>
      </w:r>
    </w:p>
    <w:p w14:paraId="1535BF9D" w14:textId="77777777" w:rsidR="006F62E8" w:rsidRPr="006F62E8" w:rsidRDefault="006F62E8" w:rsidP="006F62E8">
      <w:pPr>
        <w:widowControl w:val="0"/>
        <w:ind w:firstLine="567"/>
        <w:jc w:val="both"/>
        <w:rPr>
          <w:snapToGrid w:val="0"/>
          <w:sz w:val="28"/>
        </w:rPr>
      </w:pPr>
      <w:r w:rsidRPr="006F62E8">
        <w:rPr>
          <w:snapToGrid w:val="0"/>
          <w:sz w:val="28"/>
        </w:rPr>
        <w:t>Бывают защиты выпускных квалификационных работ, когда доклад был сделан на высоком уровне, поскольку доклад – это домашняя подготовка, а ответы на вопросы не убедили членов ГАК о достаточном уровне знаний студента.</w:t>
      </w:r>
    </w:p>
    <w:p w14:paraId="4A0498CA" w14:textId="77777777" w:rsidR="006F62E8" w:rsidRPr="006F62E8" w:rsidRDefault="006F62E8" w:rsidP="006F62E8">
      <w:pPr>
        <w:widowControl w:val="0"/>
        <w:ind w:firstLine="567"/>
        <w:jc w:val="both"/>
        <w:rPr>
          <w:snapToGrid w:val="0"/>
          <w:sz w:val="28"/>
          <w:u w:val="single"/>
        </w:rPr>
      </w:pPr>
      <w:r w:rsidRPr="006F62E8">
        <w:rPr>
          <w:snapToGrid w:val="0"/>
          <w:sz w:val="28"/>
          <w:u w:val="single"/>
        </w:rPr>
        <w:t>Рекомендации:</w:t>
      </w:r>
    </w:p>
    <w:p w14:paraId="2D666469" w14:textId="77777777" w:rsidR="006F62E8" w:rsidRPr="006F62E8" w:rsidRDefault="006F62E8" w:rsidP="006F62E8">
      <w:pPr>
        <w:widowControl w:val="0"/>
        <w:ind w:firstLine="567"/>
        <w:jc w:val="both"/>
        <w:rPr>
          <w:snapToGrid w:val="0"/>
          <w:sz w:val="28"/>
        </w:rPr>
      </w:pPr>
      <w:r w:rsidRPr="006F62E8">
        <w:rPr>
          <w:snapToGrid w:val="0"/>
          <w:sz w:val="28"/>
        </w:rPr>
        <w:t>- внимательно слушать вопросы, которые задают члены ГАК;</w:t>
      </w:r>
    </w:p>
    <w:p w14:paraId="4C26E09E" w14:textId="77777777" w:rsidR="006F62E8" w:rsidRPr="006F62E8" w:rsidRDefault="006F62E8" w:rsidP="006F62E8">
      <w:pPr>
        <w:widowControl w:val="0"/>
        <w:ind w:firstLine="567"/>
        <w:jc w:val="both"/>
        <w:rPr>
          <w:snapToGrid w:val="0"/>
          <w:sz w:val="28"/>
        </w:rPr>
      </w:pPr>
      <w:r w:rsidRPr="006F62E8">
        <w:rPr>
          <w:snapToGrid w:val="0"/>
          <w:sz w:val="28"/>
        </w:rPr>
        <w:t>- при ответе необходимо касаться только существа дела;</w:t>
      </w:r>
    </w:p>
    <w:p w14:paraId="0A83EA63" w14:textId="77777777" w:rsidR="006F62E8" w:rsidRPr="006F62E8" w:rsidRDefault="006F62E8" w:rsidP="006F62E8">
      <w:pPr>
        <w:widowControl w:val="0"/>
        <w:ind w:firstLine="567"/>
        <w:jc w:val="both"/>
        <w:rPr>
          <w:snapToGrid w:val="0"/>
          <w:sz w:val="28"/>
        </w:rPr>
      </w:pPr>
      <w:r w:rsidRPr="006F62E8">
        <w:rPr>
          <w:snapToGrid w:val="0"/>
          <w:sz w:val="28"/>
        </w:rPr>
        <w:t>- ответы должны раскрывать основное содержание, быть конкретными, краткими, четкими и хорошо аргументированными.</w:t>
      </w:r>
    </w:p>
    <w:p w14:paraId="01C39B68" w14:textId="0F6FA395" w:rsidR="006F62E8" w:rsidRPr="006F62E8" w:rsidRDefault="006F62E8" w:rsidP="006F62E8">
      <w:pPr>
        <w:widowControl w:val="0"/>
        <w:ind w:firstLine="567"/>
        <w:jc w:val="both"/>
        <w:rPr>
          <w:snapToGrid w:val="0"/>
          <w:sz w:val="28"/>
        </w:rPr>
      </w:pPr>
      <w:r w:rsidRPr="006F62E8">
        <w:rPr>
          <w:snapToGrid w:val="0"/>
          <w:sz w:val="28"/>
        </w:rPr>
        <w:t xml:space="preserve">После ответов студента-выпускника на вопросы зачитывается отзыв руководителя, в котором излагаются особенности данной работы, отношение слушателя к своим обязанностям, отмечаются положительные и отрицательные стороны работы, а также оглашается рецензия. </w:t>
      </w:r>
    </w:p>
    <w:p w14:paraId="55C28AAA" w14:textId="13B4856F" w:rsidR="003A283D" w:rsidRPr="006F62E8" w:rsidRDefault="006F62E8" w:rsidP="006F62E8">
      <w:pPr>
        <w:pStyle w:val="ConsPlusNormal"/>
        <w:ind w:firstLine="567"/>
        <w:jc w:val="both"/>
        <w:rPr>
          <w:rFonts w:ascii="Times New Roman" w:hAnsi="Times New Roman" w:cs="Times New Roman"/>
          <w:sz w:val="28"/>
          <w:szCs w:val="28"/>
        </w:rPr>
      </w:pPr>
      <w:r w:rsidRPr="006F62E8">
        <w:rPr>
          <w:rFonts w:ascii="Times New Roman" w:hAnsi="Times New Roman" w:cs="Times New Roman"/>
          <w:snapToGrid w:val="0"/>
          <w:sz w:val="28"/>
        </w:rPr>
        <w:t xml:space="preserve">Оценка результата защиты выпускной квалификационной работы производится на закрытом заседании ГАК. </w:t>
      </w:r>
      <w:r w:rsidRPr="006F62E8">
        <w:rPr>
          <w:rFonts w:ascii="Times New Roman" w:hAnsi="Times New Roman" w:cs="Times New Roman"/>
          <w:sz w:val="28"/>
          <w:szCs w:val="28"/>
        </w:rPr>
        <w:t xml:space="preserve">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 </w:t>
      </w:r>
      <w:r w:rsidRPr="006F62E8">
        <w:rPr>
          <w:rFonts w:ascii="Times New Roman" w:hAnsi="Times New Roman" w:cs="Times New Roman"/>
          <w:snapToGrid w:val="0"/>
          <w:sz w:val="28"/>
        </w:rPr>
        <w:t>При оценке принимаются во внимание оригинальность и научно-практическое значение темы, качество выполнения и оформления работы, а также содержательность доклада и ответов на вопросы. Оценка объявляется после окончания защиты всех работ на открытом заседании ГАК. Решение ГАК является окончательным и апелляции не подлежит.</w:t>
      </w:r>
    </w:p>
    <w:p w14:paraId="6E050A23" w14:textId="77777777" w:rsidR="003A283D" w:rsidRPr="006F62E8" w:rsidRDefault="003A283D" w:rsidP="006F62E8">
      <w:pPr>
        <w:pStyle w:val="ConsPlusNormal"/>
        <w:ind w:firstLine="567"/>
        <w:jc w:val="both"/>
        <w:rPr>
          <w:rFonts w:ascii="Times New Roman" w:hAnsi="Times New Roman" w:cs="Times New Roman"/>
          <w:sz w:val="28"/>
          <w:szCs w:val="28"/>
        </w:rPr>
      </w:pPr>
      <w:r w:rsidRPr="006F62E8">
        <w:rPr>
          <w:rFonts w:ascii="Times New Roman" w:hAnsi="Times New Roman" w:cs="Times New Roman"/>
          <w:sz w:val="28"/>
          <w:szCs w:val="28"/>
        </w:rPr>
        <w:t>Оценивание ВКР комиссией осуществляется по основным критериям, представленным в табл. 1.</w:t>
      </w:r>
    </w:p>
    <w:p w14:paraId="210B2D86" w14:textId="77777777" w:rsidR="006F62E8" w:rsidRDefault="006F62E8" w:rsidP="006F62E8">
      <w:pPr>
        <w:pStyle w:val="ConsPlusNormal"/>
        <w:ind w:firstLine="567"/>
        <w:jc w:val="right"/>
        <w:rPr>
          <w:rFonts w:ascii="Times New Roman" w:hAnsi="Times New Roman" w:cs="Times New Roman"/>
          <w:sz w:val="28"/>
          <w:szCs w:val="28"/>
        </w:rPr>
      </w:pPr>
    </w:p>
    <w:p w14:paraId="195A2551" w14:textId="77777777" w:rsidR="006F62E8" w:rsidRDefault="006F62E8" w:rsidP="006F62E8">
      <w:pPr>
        <w:pStyle w:val="ConsPlusNormal"/>
        <w:ind w:firstLine="567"/>
        <w:jc w:val="right"/>
        <w:rPr>
          <w:rFonts w:ascii="Times New Roman" w:hAnsi="Times New Roman" w:cs="Times New Roman"/>
          <w:sz w:val="28"/>
          <w:szCs w:val="28"/>
        </w:rPr>
      </w:pPr>
    </w:p>
    <w:p w14:paraId="35923DC0" w14:textId="77777777" w:rsidR="006F62E8" w:rsidRDefault="006F62E8" w:rsidP="006F62E8">
      <w:pPr>
        <w:pStyle w:val="ConsPlusNormal"/>
        <w:ind w:firstLine="567"/>
        <w:jc w:val="right"/>
        <w:rPr>
          <w:rFonts w:ascii="Times New Roman" w:hAnsi="Times New Roman" w:cs="Times New Roman"/>
          <w:sz w:val="28"/>
          <w:szCs w:val="28"/>
        </w:rPr>
      </w:pPr>
    </w:p>
    <w:p w14:paraId="30E7F854" w14:textId="77777777" w:rsidR="006F62E8" w:rsidRDefault="006F62E8" w:rsidP="006F62E8">
      <w:pPr>
        <w:pStyle w:val="ConsPlusNormal"/>
        <w:ind w:firstLine="567"/>
        <w:jc w:val="right"/>
        <w:rPr>
          <w:rFonts w:ascii="Times New Roman" w:hAnsi="Times New Roman" w:cs="Times New Roman"/>
          <w:sz w:val="28"/>
          <w:szCs w:val="28"/>
        </w:rPr>
      </w:pPr>
    </w:p>
    <w:p w14:paraId="6B2071FE" w14:textId="77777777" w:rsidR="006F62E8" w:rsidRDefault="006F62E8" w:rsidP="006F62E8">
      <w:pPr>
        <w:pStyle w:val="ConsPlusNormal"/>
        <w:ind w:firstLine="567"/>
        <w:jc w:val="right"/>
        <w:rPr>
          <w:rFonts w:ascii="Times New Roman" w:hAnsi="Times New Roman" w:cs="Times New Roman"/>
          <w:sz w:val="28"/>
          <w:szCs w:val="28"/>
        </w:rPr>
      </w:pPr>
    </w:p>
    <w:p w14:paraId="705BFE34" w14:textId="77777777" w:rsidR="006F62E8" w:rsidRDefault="006F62E8" w:rsidP="006F62E8">
      <w:pPr>
        <w:pStyle w:val="ConsPlusNormal"/>
        <w:ind w:firstLine="567"/>
        <w:jc w:val="right"/>
        <w:rPr>
          <w:rFonts w:ascii="Times New Roman" w:hAnsi="Times New Roman" w:cs="Times New Roman"/>
          <w:sz w:val="28"/>
          <w:szCs w:val="28"/>
        </w:rPr>
      </w:pPr>
    </w:p>
    <w:p w14:paraId="2C94B6A3" w14:textId="77777777" w:rsidR="006F62E8" w:rsidRDefault="006F62E8" w:rsidP="006F62E8">
      <w:pPr>
        <w:pStyle w:val="ConsPlusNormal"/>
        <w:ind w:firstLine="567"/>
        <w:jc w:val="right"/>
        <w:rPr>
          <w:rFonts w:ascii="Times New Roman" w:hAnsi="Times New Roman" w:cs="Times New Roman"/>
          <w:sz w:val="28"/>
          <w:szCs w:val="28"/>
        </w:rPr>
      </w:pPr>
    </w:p>
    <w:p w14:paraId="12F75646" w14:textId="77777777" w:rsidR="006F62E8" w:rsidRDefault="006F62E8" w:rsidP="006F62E8">
      <w:pPr>
        <w:pStyle w:val="ConsPlusNormal"/>
        <w:ind w:firstLine="567"/>
        <w:jc w:val="right"/>
        <w:rPr>
          <w:rFonts w:ascii="Times New Roman" w:hAnsi="Times New Roman" w:cs="Times New Roman"/>
          <w:sz w:val="28"/>
          <w:szCs w:val="28"/>
        </w:rPr>
      </w:pPr>
    </w:p>
    <w:p w14:paraId="0C7AEB4F" w14:textId="77777777" w:rsidR="006F62E8" w:rsidRDefault="006F62E8" w:rsidP="006F62E8">
      <w:pPr>
        <w:pStyle w:val="ConsPlusNormal"/>
        <w:ind w:firstLine="567"/>
        <w:jc w:val="right"/>
        <w:rPr>
          <w:rFonts w:ascii="Times New Roman" w:hAnsi="Times New Roman" w:cs="Times New Roman"/>
          <w:sz w:val="28"/>
          <w:szCs w:val="28"/>
        </w:rPr>
      </w:pPr>
    </w:p>
    <w:p w14:paraId="7B133724" w14:textId="77777777" w:rsidR="006F62E8" w:rsidRDefault="006F62E8" w:rsidP="006F62E8">
      <w:pPr>
        <w:pStyle w:val="ConsPlusNormal"/>
        <w:ind w:firstLine="567"/>
        <w:jc w:val="right"/>
        <w:rPr>
          <w:rFonts w:ascii="Times New Roman" w:hAnsi="Times New Roman" w:cs="Times New Roman"/>
          <w:sz w:val="28"/>
          <w:szCs w:val="28"/>
        </w:rPr>
      </w:pPr>
    </w:p>
    <w:p w14:paraId="07755052" w14:textId="77777777" w:rsidR="006F62E8" w:rsidRDefault="006F62E8" w:rsidP="006F62E8">
      <w:pPr>
        <w:pStyle w:val="ConsPlusNormal"/>
        <w:ind w:firstLine="567"/>
        <w:jc w:val="right"/>
        <w:rPr>
          <w:rFonts w:ascii="Times New Roman" w:hAnsi="Times New Roman" w:cs="Times New Roman"/>
          <w:sz w:val="28"/>
          <w:szCs w:val="28"/>
        </w:rPr>
      </w:pPr>
    </w:p>
    <w:p w14:paraId="525A3F0D" w14:textId="77777777" w:rsidR="006F62E8" w:rsidRDefault="006F62E8" w:rsidP="006F62E8">
      <w:pPr>
        <w:pStyle w:val="ConsPlusNormal"/>
        <w:ind w:firstLine="567"/>
        <w:jc w:val="right"/>
        <w:rPr>
          <w:rFonts w:ascii="Times New Roman" w:hAnsi="Times New Roman" w:cs="Times New Roman"/>
          <w:sz w:val="28"/>
          <w:szCs w:val="28"/>
        </w:rPr>
      </w:pPr>
    </w:p>
    <w:p w14:paraId="6ED23A55" w14:textId="77777777" w:rsidR="006F62E8" w:rsidRDefault="006F62E8" w:rsidP="006F62E8">
      <w:pPr>
        <w:pStyle w:val="ConsPlusNormal"/>
        <w:ind w:firstLine="567"/>
        <w:jc w:val="right"/>
        <w:rPr>
          <w:rFonts w:ascii="Times New Roman" w:hAnsi="Times New Roman" w:cs="Times New Roman"/>
          <w:sz w:val="28"/>
          <w:szCs w:val="28"/>
        </w:rPr>
      </w:pPr>
    </w:p>
    <w:p w14:paraId="77F042BE" w14:textId="77777777" w:rsidR="006F62E8" w:rsidRDefault="006F62E8" w:rsidP="006F62E8">
      <w:pPr>
        <w:pStyle w:val="ConsPlusNormal"/>
        <w:ind w:right="-31" w:firstLine="567"/>
        <w:jc w:val="right"/>
        <w:rPr>
          <w:rFonts w:ascii="Times New Roman" w:hAnsi="Times New Roman" w:cs="Times New Roman"/>
          <w:sz w:val="28"/>
          <w:szCs w:val="28"/>
        </w:rPr>
        <w:sectPr w:rsidR="006F62E8" w:rsidSect="00A858B6">
          <w:pgSz w:w="11906" w:h="16838"/>
          <w:pgMar w:top="1134" w:right="850" w:bottom="1134" w:left="1701" w:header="708" w:footer="567" w:gutter="0"/>
          <w:pgNumType w:start="1"/>
          <w:cols w:space="708"/>
          <w:titlePg/>
          <w:docGrid w:linePitch="360"/>
        </w:sectPr>
      </w:pPr>
    </w:p>
    <w:p w14:paraId="4D3E75E4" w14:textId="326215EF" w:rsidR="003A283D" w:rsidRPr="006F62E8" w:rsidRDefault="003A283D" w:rsidP="006F62E8">
      <w:pPr>
        <w:pStyle w:val="ConsPlusNormal"/>
        <w:ind w:right="-31" w:firstLine="567"/>
        <w:jc w:val="right"/>
        <w:rPr>
          <w:rFonts w:ascii="Times New Roman" w:hAnsi="Times New Roman" w:cs="Times New Roman"/>
          <w:sz w:val="28"/>
          <w:szCs w:val="28"/>
        </w:rPr>
      </w:pPr>
      <w:r w:rsidRPr="006F62E8">
        <w:rPr>
          <w:rFonts w:ascii="Times New Roman" w:hAnsi="Times New Roman" w:cs="Times New Roman"/>
          <w:sz w:val="28"/>
          <w:szCs w:val="28"/>
        </w:rPr>
        <w:t>Таблица 1</w:t>
      </w:r>
    </w:p>
    <w:p w14:paraId="703D8B36" w14:textId="77777777" w:rsidR="003A283D" w:rsidRPr="006F62E8" w:rsidRDefault="003A283D" w:rsidP="006F62E8">
      <w:pPr>
        <w:pStyle w:val="ConsPlusNormal"/>
        <w:spacing w:after="120"/>
        <w:ind w:firstLine="567"/>
        <w:jc w:val="center"/>
        <w:rPr>
          <w:rFonts w:ascii="Times New Roman" w:hAnsi="Times New Roman" w:cs="Times New Roman"/>
          <w:sz w:val="28"/>
          <w:szCs w:val="28"/>
        </w:rPr>
      </w:pPr>
      <w:r w:rsidRPr="006F62E8">
        <w:rPr>
          <w:rFonts w:ascii="Times New Roman" w:hAnsi="Times New Roman" w:cs="Times New Roman"/>
          <w:sz w:val="28"/>
          <w:szCs w:val="28"/>
        </w:rPr>
        <w:t>Критерии оценки ВКР</w:t>
      </w:r>
    </w:p>
    <w:tbl>
      <w:tblPr>
        <w:tblStyle w:val="a3"/>
        <w:tblW w:w="15588" w:type="dxa"/>
        <w:tblLayout w:type="fixed"/>
        <w:tblLook w:val="04A0" w:firstRow="1" w:lastRow="0" w:firstColumn="1" w:lastColumn="0" w:noHBand="0" w:noVBand="1"/>
      </w:tblPr>
      <w:tblGrid>
        <w:gridCol w:w="2689"/>
        <w:gridCol w:w="3685"/>
        <w:gridCol w:w="2977"/>
        <w:gridCol w:w="2977"/>
        <w:gridCol w:w="3260"/>
      </w:tblGrid>
      <w:tr w:rsidR="006F62E8" w:rsidRPr="006F62E8" w14:paraId="7643F13E" w14:textId="77777777" w:rsidTr="006F62E8">
        <w:tc>
          <w:tcPr>
            <w:tcW w:w="2689" w:type="dxa"/>
          </w:tcPr>
          <w:p w14:paraId="53C15B0B" w14:textId="77777777" w:rsidR="003A283D" w:rsidRPr="006F62E8" w:rsidRDefault="003A283D" w:rsidP="006F62E8">
            <w:pPr>
              <w:widowControl w:val="0"/>
              <w:jc w:val="center"/>
              <w:rPr>
                <w:sz w:val="22"/>
                <w:szCs w:val="22"/>
              </w:rPr>
            </w:pPr>
            <w:r w:rsidRPr="006F62E8">
              <w:rPr>
                <w:sz w:val="22"/>
                <w:szCs w:val="22"/>
              </w:rPr>
              <w:t>Критерии</w:t>
            </w:r>
          </w:p>
        </w:tc>
        <w:tc>
          <w:tcPr>
            <w:tcW w:w="3685" w:type="dxa"/>
          </w:tcPr>
          <w:p w14:paraId="3BCE9EF2" w14:textId="77777777" w:rsidR="003A283D" w:rsidRPr="006F62E8" w:rsidRDefault="003A283D" w:rsidP="006F62E8">
            <w:pPr>
              <w:widowControl w:val="0"/>
              <w:jc w:val="center"/>
              <w:rPr>
                <w:sz w:val="22"/>
                <w:szCs w:val="22"/>
              </w:rPr>
            </w:pPr>
            <w:r w:rsidRPr="006F62E8">
              <w:rPr>
                <w:sz w:val="22"/>
                <w:szCs w:val="22"/>
              </w:rPr>
              <w:t>Отлично</w:t>
            </w:r>
          </w:p>
        </w:tc>
        <w:tc>
          <w:tcPr>
            <w:tcW w:w="2977" w:type="dxa"/>
          </w:tcPr>
          <w:p w14:paraId="00B47D9D" w14:textId="77777777" w:rsidR="003A283D" w:rsidRPr="006F62E8" w:rsidRDefault="003A283D" w:rsidP="006F62E8">
            <w:pPr>
              <w:widowControl w:val="0"/>
              <w:jc w:val="center"/>
              <w:rPr>
                <w:sz w:val="22"/>
                <w:szCs w:val="22"/>
              </w:rPr>
            </w:pPr>
            <w:r w:rsidRPr="006F62E8">
              <w:rPr>
                <w:sz w:val="22"/>
                <w:szCs w:val="22"/>
              </w:rPr>
              <w:t>Хорошо</w:t>
            </w:r>
          </w:p>
        </w:tc>
        <w:tc>
          <w:tcPr>
            <w:tcW w:w="2977" w:type="dxa"/>
          </w:tcPr>
          <w:p w14:paraId="27439F64" w14:textId="118D1177" w:rsidR="003A283D" w:rsidRPr="006F62E8" w:rsidRDefault="003A283D" w:rsidP="006F62E8">
            <w:pPr>
              <w:widowControl w:val="0"/>
              <w:jc w:val="center"/>
              <w:rPr>
                <w:sz w:val="22"/>
                <w:szCs w:val="22"/>
              </w:rPr>
            </w:pPr>
            <w:r w:rsidRPr="006F62E8">
              <w:rPr>
                <w:sz w:val="22"/>
                <w:szCs w:val="22"/>
              </w:rPr>
              <w:t>Удовлетворительно</w:t>
            </w:r>
          </w:p>
        </w:tc>
        <w:tc>
          <w:tcPr>
            <w:tcW w:w="3260" w:type="dxa"/>
          </w:tcPr>
          <w:p w14:paraId="68469160" w14:textId="1890E002" w:rsidR="003A283D" w:rsidRPr="006F62E8" w:rsidRDefault="003A283D" w:rsidP="006F62E8">
            <w:pPr>
              <w:widowControl w:val="0"/>
              <w:jc w:val="center"/>
              <w:rPr>
                <w:sz w:val="22"/>
                <w:szCs w:val="22"/>
              </w:rPr>
            </w:pPr>
            <w:r w:rsidRPr="006F62E8">
              <w:rPr>
                <w:sz w:val="22"/>
                <w:szCs w:val="22"/>
              </w:rPr>
              <w:t>Неудовлетворительно</w:t>
            </w:r>
          </w:p>
        </w:tc>
      </w:tr>
      <w:tr w:rsidR="006F62E8" w:rsidRPr="006F62E8" w14:paraId="53DED92F" w14:textId="77777777" w:rsidTr="006F62E8">
        <w:tc>
          <w:tcPr>
            <w:tcW w:w="2689" w:type="dxa"/>
          </w:tcPr>
          <w:p w14:paraId="278AC61F" w14:textId="2AD6A097" w:rsidR="003A283D" w:rsidRPr="006F62E8" w:rsidRDefault="006F62E8" w:rsidP="006F62E8">
            <w:pPr>
              <w:widowControl w:val="0"/>
              <w:rPr>
                <w:sz w:val="22"/>
                <w:szCs w:val="22"/>
              </w:rPr>
            </w:pPr>
            <w:r w:rsidRPr="006F62E8">
              <w:rPr>
                <w:sz w:val="22"/>
                <w:szCs w:val="22"/>
              </w:rPr>
              <w:t>Степень теоретической изученности темы выпускной квалификационной работы</w:t>
            </w:r>
          </w:p>
        </w:tc>
        <w:tc>
          <w:tcPr>
            <w:tcW w:w="3685" w:type="dxa"/>
          </w:tcPr>
          <w:p w14:paraId="14D4EACC" w14:textId="2579AB68" w:rsidR="006F62E8" w:rsidRPr="006F62E8" w:rsidRDefault="006F62E8" w:rsidP="006F62E8">
            <w:pPr>
              <w:pStyle w:val="a4"/>
              <w:widowControl w:val="0"/>
              <w:numPr>
                <w:ilvl w:val="0"/>
                <w:numId w:val="38"/>
              </w:numPr>
              <w:ind w:left="27" w:hanging="141"/>
              <w:textAlignment w:val="baseline"/>
              <w:rPr>
                <w:sz w:val="22"/>
                <w:szCs w:val="22"/>
              </w:rPr>
            </w:pPr>
            <w:r w:rsidRPr="006F62E8">
              <w:rPr>
                <w:sz w:val="22"/>
                <w:szCs w:val="22"/>
              </w:rPr>
              <w:t>глубокое изложение основных теоретических положений и категорий;</w:t>
            </w:r>
          </w:p>
          <w:p w14:paraId="47404D0E" w14:textId="7C63D8DC" w:rsidR="006F62E8" w:rsidRPr="006F62E8" w:rsidRDefault="006F62E8" w:rsidP="006F62E8">
            <w:pPr>
              <w:pStyle w:val="a4"/>
              <w:widowControl w:val="0"/>
              <w:numPr>
                <w:ilvl w:val="0"/>
                <w:numId w:val="38"/>
              </w:numPr>
              <w:ind w:left="27" w:hanging="141"/>
              <w:textAlignment w:val="baseline"/>
              <w:rPr>
                <w:sz w:val="22"/>
                <w:szCs w:val="22"/>
              </w:rPr>
            </w:pPr>
            <w:r w:rsidRPr="006F62E8">
              <w:rPr>
                <w:sz w:val="22"/>
                <w:szCs w:val="22"/>
              </w:rPr>
              <w:t>работа характеризуется логичным и последовательным изложением теоретического материала,</w:t>
            </w:r>
          </w:p>
          <w:p w14:paraId="08D8EDBA" w14:textId="56856C8A" w:rsidR="006F62E8" w:rsidRPr="006F62E8" w:rsidRDefault="006F62E8" w:rsidP="006F62E8">
            <w:pPr>
              <w:pStyle w:val="a4"/>
              <w:widowControl w:val="0"/>
              <w:numPr>
                <w:ilvl w:val="0"/>
                <w:numId w:val="38"/>
              </w:numPr>
              <w:ind w:left="27" w:hanging="141"/>
              <w:textAlignment w:val="baseline"/>
              <w:rPr>
                <w:sz w:val="22"/>
                <w:szCs w:val="22"/>
              </w:rPr>
            </w:pPr>
            <w:r w:rsidRPr="006F62E8">
              <w:rPr>
                <w:sz w:val="22"/>
                <w:szCs w:val="22"/>
              </w:rPr>
              <w:t>содержит грамотно изложенную теоретическую базу, критический обзор литературных и нормативных источников;</w:t>
            </w:r>
          </w:p>
          <w:p w14:paraId="11DF4AA3" w14:textId="775A716C" w:rsidR="003A283D" w:rsidRPr="006F62E8" w:rsidRDefault="006F62E8" w:rsidP="006F62E8">
            <w:pPr>
              <w:pStyle w:val="a4"/>
              <w:widowControl w:val="0"/>
              <w:numPr>
                <w:ilvl w:val="0"/>
                <w:numId w:val="38"/>
              </w:numPr>
              <w:ind w:left="27" w:hanging="141"/>
              <w:textAlignment w:val="baseline"/>
              <w:rPr>
                <w:sz w:val="22"/>
                <w:szCs w:val="22"/>
              </w:rPr>
            </w:pPr>
            <w:r w:rsidRPr="006F62E8">
              <w:rPr>
                <w:sz w:val="22"/>
                <w:szCs w:val="22"/>
              </w:rPr>
              <w:t>работа носит характер завершенного научного исследования</w:t>
            </w:r>
          </w:p>
        </w:tc>
        <w:tc>
          <w:tcPr>
            <w:tcW w:w="2977" w:type="dxa"/>
          </w:tcPr>
          <w:p w14:paraId="42833864" w14:textId="1BB93628" w:rsidR="006F62E8" w:rsidRPr="006F62E8" w:rsidRDefault="006F62E8" w:rsidP="006F62E8">
            <w:pPr>
              <w:pStyle w:val="a4"/>
              <w:widowControl w:val="0"/>
              <w:numPr>
                <w:ilvl w:val="0"/>
                <w:numId w:val="39"/>
              </w:numPr>
              <w:ind w:left="38" w:hanging="142"/>
              <w:textAlignment w:val="baseline"/>
              <w:rPr>
                <w:sz w:val="22"/>
                <w:szCs w:val="22"/>
              </w:rPr>
            </w:pPr>
            <w:r w:rsidRPr="006F62E8">
              <w:rPr>
                <w:sz w:val="22"/>
                <w:szCs w:val="22"/>
              </w:rPr>
              <w:t>не достаточно глубокое изложение основных теоретических положений и категорий;</w:t>
            </w:r>
          </w:p>
          <w:p w14:paraId="3F173A75" w14:textId="05954B7C" w:rsidR="006F62E8" w:rsidRPr="006F62E8" w:rsidRDefault="006F62E8" w:rsidP="006F62E8">
            <w:pPr>
              <w:pStyle w:val="a4"/>
              <w:widowControl w:val="0"/>
              <w:numPr>
                <w:ilvl w:val="0"/>
                <w:numId w:val="39"/>
              </w:numPr>
              <w:ind w:left="38" w:hanging="142"/>
              <w:textAlignment w:val="baseline"/>
              <w:rPr>
                <w:sz w:val="22"/>
                <w:szCs w:val="22"/>
              </w:rPr>
            </w:pPr>
            <w:r w:rsidRPr="006F62E8">
              <w:rPr>
                <w:sz w:val="22"/>
                <w:szCs w:val="22"/>
              </w:rPr>
              <w:t>работа характеризуется достаточно логичным и последовательным изложением теоретического материала,</w:t>
            </w:r>
          </w:p>
          <w:p w14:paraId="792A6415" w14:textId="29ADF263" w:rsidR="006F62E8" w:rsidRPr="006F62E8" w:rsidRDefault="006F62E8" w:rsidP="006F62E8">
            <w:pPr>
              <w:pStyle w:val="a4"/>
              <w:widowControl w:val="0"/>
              <w:numPr>
                <w:ilvl w:val="0"/>
                <w:numId w:val="39"/>
              </w:numPr>
              <w:ind w:left="38" w:hanging="142"/>
              <w:textAlignment w:val="baseline"/>
              <w:rPr>
                <w:sz w:val="22"/>
                <w:szCs w:val="22"/>
              </w:rPr>
            </w:pPr>
            <w:r w:rsidRPr="006F62E8">
              <w:rPr>
                <w:sz w:val="22"/>
                <w:szCs w:val="22"/>
              </w:rPr>
              <w:t>содержит грамотно изложенную теоретическую базу, критический обзор литературных и нормативных источников;</w:t>
            </w:r>
          </w:p>
          <w:p w14:paraId="3E3F0B9C" w14:textId="42910F98" w:rsidR="003A283D" w:rsidRPr="006F62E8" w:rsidRDefault="006F62E8" w:rsidP="006F62E8">
            <w:pPr>
              <w:pStyle w:val="a4"/>
              <w:widowControl w:val="0"/>
              <w:numPr>
                <w:ilvl w:val="0"/>
                <w:numId w:val="39"/>
              </w:numPr>
              <w:ind w:left="38" w:hanging="142"/>
              <w:textAlignment w:val="baseline"/>
              <w:rPr>
                <w:sz w:val="22"/>
                <w:szCs w:val="22"/>
              </w:rPr>
            </w:pPr>
            <w:r w:rsidRPr="006F62E8">
              <w:rPr>
                <w:sz w:val="22"/>
                <w:szCs w:val="22"/>
              </w:rPr>
              <w:t>работа носит характер завершенного научного исследования</w:t>
            </w:r>
          </w:p>
        </w:tc>
        <w:tc>
          <w:tcPr>
            <w:tcW w:w="2977" w:type="dxa"/>
          </w:tcPr>
          <w:p w14:paraId="34DC7EFC" w14:textId="4E87147C" w:rsidR="006F62E8" w:rsidRPr="006F62E8" w:rsidRDefault="006F62E8" w:rsidP="006F62E8">
            <w:pPr>
              <w:pStyle w:val="a4"/>
              <w:widowControl w:val="0"/>
              <w:numPr>
                <w:ilvl w:val="0"/>
                <w:numId w:val="40"/>
              </w:numPr>
              <w:ind w:left="39" w:hanging="142"/>
              <w:textAlignment w:val="baseline"/>
              <w:rPr>
                <w:sz w:val="22"/>
                <w:szCs w:val="22"/>
              </w:rPr>
            </w:pPr>
            <w:r w:rsidRPr="006F62E8">
              <w:rPr>
                <w:sz w:val="22"/>
                <w:szCs w:val="22"/>
              </w:rPr>
              <w:t>не глубокое изложение основных теоретических положений и категорий;</w:t>
            </w:r>
          </w:p>
          <w:p w14:paraId="0A0047BE" w14:textId="6E98166F" w:rsidR="006F62E8" w:rsidRPr="006F62E8" w:rsidRDefault="006F62E8" w:rsidP="006F62E8">
            <w:pPr>
              <w:pStyle w:val="a4"/>
              <w:widowControl w:val="0"/>
              <w:numPr>
                <w:ilvl w:val="0"/>
                <w:numId w:val="40"/>
              </w:numPr>
              <w:ind w:left="39" w:hanging="142"/>
              <w:textAlignment w:val="baseline"/>
              <w:rPr>
                <w:sz w:val="22"/>
                <w:szCs w:val="22"/>
              </w:rPr>
            </w:pPr>
            <w:r w:rsidRPr="006F62E8">
              <w:rPr>
                <w:sz w:val="22"/>
                <w:szCs w:val="22"/>
              </w:rPr>
              <w:t>работа характеризуется нелогичным и непоследовательным изложением теоретического материала;</w:t>
            </w:r>
          </w:p>
          <w:p w14:paraId="47CCEE5C" w14:textId="6233913D" w:rsidR="006F62E8" w:rsidRPr="006F62E8" w:rsidRDefault="006F62E8" w:rsidP="006F62E8">
            <w:pPr>
              <w:pStyle w:val="a4"/>
              <w:widowControl w:val="0"/>
              <w:numPr>
                <w:ilvl w:val="0"/>
                <w:numId w:val="40"/>
              </w:numPr>
              <w:ind w:left="39" w:hanging="142"/>
              <w:textAlignment w:val="baseline"/>
              <w:rPr>
                <w:sz w:val="22"/>
                <w:szCs w:val="22"/>
              </w:rPr>
            </w:pPr>
            <w:r w:rsidRPr="006F62E8">
              <w:rPr>
                <w:sz w:val="22"/>
                <w:szCs w:val="22"/>
              </w:rPr>
              <w:t>содержит неграмотно изложенную теоретическую базу, поверхностный критический обзор литературных и нормативных источников;</w:t>
            </w:r>
          </w:p>
          <w:p w14:paraId="13AD2296" w14:textId="1594DF25" w:rsidR="003A283D" w:rsidRPr="006F62E8" w:rsidRDefault="006F62E8" w:rsidP="006F62E8">
            <w:pPr>
              <w:pStyle w:val="a4"/>
              <w:widowControl w:val="0"/>
              <w:numPr>
                <w:ilvl w:val="0"/>
                <w:numId w:val="40"/>
              </w:numPr>
              <w:ind w:left="39" w:hanging="142"/>
              <w:textAlignment w:val="baseline"/>
              <w:rPr>
                <w:sz w:val="22"/>
                <w:szCs w:val="22"/>
              </w:rPr>
            </w:pPr>
            <w:r w:rsidRPr="006F62E8">
              <w:rPr>
                <w:sz w:val="22"/>
                <w:szCs w:val="22"/>
              </w:rPr>
              <w:t>в целом работа носит характер завершенного научного исследования</w:t>
            </w:r>
          </w:p>
        </w:tc>
        <w:tc>
          <w:tcPr>
            <w:tcW w:w="3260" w:type="dxa"/>
          </w:tcPr>
          <w:p w14:paraId="5063D67D" w14:textId="3F7E6F46"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глубина исследования менее 2-х лет;</w:t>
            </w:r>
          </w:p>
          <w:p w14:paraId="21284936" w14:textId="6A4706AC"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отсутствует изложение основных теоретических положений и категорий по теме исследования;</w:t>
            </w:r>
          </w:p>
          <w:p w14:paraId="218D6141" w14:textId="10328AE5"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работа характеризуется нелогичным и непоследовательным изложением теоретического материала;</w:t>
            </w:r>
          </w:p>
          <w:p w14:paraId="47D8BCC6" w14:textId="74CD6F7F"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содержит неграмотно изложенную теоретическую базу, отсутствует критический обзор литературных и нормативных источников;</w:t>
            </w:r>
          </w:p>
          <w:p w14:paraId="74148FD5" w14:textId="65070E90" w:rsidR="003A283D"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работа не носит характер завершенного научного исследования.</w:t>
            </w:r>
          </w:p>
        </w:tc>
      </w:tr>
      <w:tr w:rsidR="006F62E8" w:rsidRPr="006F62E8" w14:paraId="7B690C94" w14:textId="77777777" w:rsidTr="006F62E8">
        <w:tc>
          <w:tcPr>
            <w:tcW w:w="2689" w:type="dxa"/>
          </w:tcPr>
          <w:p w14:paraId="273ED530" w14:textId="06BF95D9" w:rsidR="003A283D" w:rsidRPr="006F62E8" w:rsidRDefault="006F62E8" w:rsidP="006F62E8">
            <w:pPr>
              <w:widowControl w:val="0"/>
              <w:rPr>
                <w:sz w:val="22"/>
                <w:szCs w:val="22"/>
              </w:rPr>
            </w:pPr>
            <w:r w:rsidRPr="006F62E8">
              <w:rPr>
                <w:sz w:val="22"/>
                <w:szCs w:val="22"/>
              </w:rPr>
              <w:t>Практическая значимость выпускной квалификационной работы</w:t>
            </w:r>
          </w:p>
        </w:tc>
        <w:tc>
          <w:tcPr>
            <w:tcW w:w="3685" w:type="dxa"/>
          </w:tcPr>
          <w:p w14:paraId="07AF2A4B" w14:textId="2D636966"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глубина практического исследования не менее 3 лет;</w:t>
            </w:r>
          </w:p>
          <w:p w14:paraId="65F62ED3" w14:textId="7B1AE681"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продемонстрированы навыки проведения финансово-экономических расчетов, обоснованных аргументированными выводами и рекомендациями </w:t>
            </w:r>
          </w:p>
          <w:p w14:paraId="306F3B9B" w14:textId="60925256"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выявлены проблемные вопросы по теме исследования, проведен их анализ и предложены варианты решений;</w:t>
            </w:r>
          </w:p>
          <w:p w14:paraId="364E72D0" w14:textId="4D03A0E1"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продемонстрировано умение дать экономическое обоснование рекомендациям по совершенствованию финансовой деятельности объекта исследования;</w:t>
            </w:r>
          </w:p>
          <w:p w14:paraId="3085689B" w14:textId="686FB93D" w:rsidR="003A283D"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обозначены проблемные вопросы в соответствующей области, проведен их анализ и предложены варианты решений</w:t>
            </w:r>
          </w:p>
        </w:tc>
        <w:tc>
          <w:tcPr>
            <w:tcW w:w="2977" w:type="dxa"/>
          </w:tcPr>
          <w:p w14:paraId="65CB4A5A" w14:textId="2803D6E1"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глубина исследования 2-3 года;</w:t>
            </w:r>
          </w:p>
          <w:p w14:paraId="42F05B14" w14:textId="08E68B2A"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продемонстрированы навыки проведения финансово-экономических расчетов, обоснованных не достаточно аргументированными выводами и рекомендациями; </w:t>
            </w:r>
          </w:p>
          <w:p w14:paraId="19E2D5D3" w14:textId="58C82B48"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выявлены проблемные вопросы по теме исследования, проведен их анализ и предложены варианты решений;</w:t>
            </w:r>
          </w:p>
          <w:p w14:paraId="090AD7CE" w14:textId="3BA04F6B" w:rsidR="003A283D"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продемонстрировано умение дать экономическое обоснование рекомендациям по совершенствованию финансовой деятельности объекта исследования</w:t>
            </w:r>
          </w:p>
        </w:tc>
        <w:tc>
          <w:tcPr>
            <w:tcW w:w="2977" w:type="dxa"/>
          </w:tcPr>
          <w:p w14:paraId="46A5982F" w14:textId="49FD0755"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глубина исследования 2 года;</w:t>
            </w:r>
          </w:p>
          <w:p w14:paraId="59CC0BD4" w14:textId="5E1D468F"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не продемонстрированы навыки проведения финансово-экономических расчетов, обоснованных аргументированными выводами и рекомендациями; </w:t>
            </w:r>
          </w:p>
          <w:p w14:paraId="03EEAC2C" w14:textId="49D86C49" w:rsidR="006F62E8"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обозначены проблемные вопросы по теме исследования, не проведен их анализ и не предложены варианты решений;</w:t>
            </w:r>
          </w:p>
          <w:p w14:paraId="0005B6FB" w14:textId="529D1AFF" w:rsidR="003A283D" w:rsidRPr="006F62E8" w:rsidRDefault="006F62E8" w:rsidP="006F62E8">
            <w:pPr>
              <w:pStyle w:val="a4"/>
              <w:widowControl w:val="0"/>
              <w:numPr>
                <w:ilvl w:val="0"/>
                <w:numId w:val="41"/>
              </w:numPr>
              <w:ind w:left="27" w:hanging="141"/>
              <w:textAlignment w:val="baseline"/>
              <w:rPr>
                <w:sz w:val="22"/>
                <w:szCs w:val="22"/>
              </w:rPr>
            </w:pPr>
            <w:r w:rsidRPr="006F62E8">
              <w:rPr>
                <w:sz w:val="22"/>
                <w:szCs w:val="22"/>
              </w:rPr>
              <w:t>не продемонстрировано умение дать экономическое обоснование рекомендациям по совершенствованию финансовой деятельности объекта исследования</w:t>
            </w:r>
          </w:p>
        </w:tc>
        <w:tc>
          <w:tcPr>
            <w:tcW w:w="3260" w:type="dxa"/>
          </w:tcPr>
          <w:p w14:paraId="7649770C" w14:textId="5232617F" w:rsidR="003A283D" w:rsidRPr="006F62E8" w:rsidRDefault="006F62E8" w:rsidP="006F62E8">
            <w:pPr>
              <w:pStyle w:val="a4"/>
              <w:widowControl w:val="0"/>
              <w:numPr>
                <w:ilvl w:val="0"/>
                <w:numId w:val="41"/>
              </w:numPr>
              <w:ind w:left="27" w:hanging="141"/>
              <w:rPr>
                <w:sz w:val="22"/>
                <w:szCs w:val="22"/>
              </w:rPr>
            </w:pPr>
            <w:r w:rsidRPr="006F62E8">
              <w:rPr>
                <w:sz w:val="22"/>
                <w:szCs w:val="22"/>
              </w:rPr>
              <w:t>работа не имеет практической значимости</w:t>
            </w:r>
          </w:p>
        </w:tc>
      </w:tr>
      <w:tr w:rsidR="006F62E8" w:rsidRPr="006F62E8" w14:paraId="146583A0" w14:textId="77777777" w:rsidTr="006F62E8">
        <w:tc>
          <w:tcPr>
            <w:tcW w:w="2689" w:type="dxa"/>
          </w:tcPr>
          <w:p w14:paraId="08149643" w14:textId="291E93FE" w:rsidR="003A283D" w:rsidRPr="006F62E8" w:rsidRDefault="006F62E8" w:rsidP="006F62E8">
            <w:pPr>
              <w:widowControl w:val="0"/>
              <w:rPr>
                <w:sz w:val="22"/>
                <w:szCs w:val="22"/>
              </w:rPr>
            </w:pPr>
            <w:r w:rsidRPr="006F62E8">
              <w:rPr>
                <w:sz w:val="22"/>
                <w:szCs w:val="22"/>
              </w:rPr>
              <w:t>Полнота и качество ответов на дополнительные вопросы членов ГЭК по теме выпускного исследования</w:t>
            </w:r>
          </w:p>
        </w:tc>
        <w:tc>
          <w:tcPr>
            <w:tcW w:w="3685" w:type="dxa"/>
          </w:tcPr>
          <w:p w14:paraId="18D52BA2" w14:textId="4EF5C4D9" w:rsidR="003A283D" w:rsidRPr="006F62E8" w:rsidRDefault="006F62E8" w:rsidP="006F62E8">
            <w:pPr>
              <w:widowControl w:val="0"/>
              <w:rPr>
                <w:sz w:val="22"/>
                <w:szCs w:val="22"/>
              </w:rPr>
            </w:pPr>
            <w:r w:rsidRPr="006F62E8">
              <w:rPr>
                <w:sz w:val="22"/>
                <w:szCs w:val="22"/>
              </w:rPr>
              <w:t>даны полные правильные ответы на уточняющие и дополнительные вопросы членов экзаменационной комиссии</w:t>
            </w:r>
          </w:p>
        </w:tc>
        <w:tc>
          <w:tcPr>
            <w:tcW w:w="2977" w:type="dxa"/>
          </w:tcPr>
          <w:p w14:paraId="44F7AE88" w14:textId="658B07C6" w:rsidR="003A283D" w:rsidRPr="006F62E8" w:rsidRDefault="006F62E8" w:rsidP="006F62E8">
            <w:pPr>
              <w:widowControl w:val="0"/>
              <w:rPr>
                <w:sz w:val="22"/>
                <w:szCs w:val="22"/>
              </w:rPr>
            </w:pPr>
            <w:r w:rsidRPr="006F62E8">
              <w:rPr>
                <w:sz w:val="22"/>
                <w:szCs w:val="22"/>
              </w:rPr>
              <w:t>в основном правильно ответил на дополнительные вопросы членов экзаменационной комиссии, показав умение логично и грамотно выражать свои мысли</w:t>
            </w:r>
          </w:p>
        </w:tc>
        <w:tc>
          <w:tcPr>
            <w:tcW w:w="2977" w:type="dxa"/>
          </w:tcPr>
          <w:p w14:paraId="6CEF7896" w14:textId="611B6252" w:rsidR="003A283D" w:rsidRPr="006F62E8" w:rsidRDefault="006F62E8" w:rsidP="006F62E8">
            <w:pPr>
              <w:widowControl w:val="0"/>
              <w:rPr>
                <w:sz w:val="22"/>
                <w:szCs w:val="22"/>
              </w:rPr>
            </w:pPr>
            <w:r w:rsidRPr="006F62E8">
              <w:rPr>
                <w:sz w:val="22"/>
                <w:szCs w:val="22"/>
              </w:rPr>
              <w:t>имелись очевидные затруднения при ответе на дополнительные вопросы членов экзаменационной комиссии</w:t>
            </w:r>
          </w:p>
        </w:tc>
        <w:tc>
          <w:tcPr>
            <w:tcW w:w="3260" w:type="dxa"/>
          </w:tcPr>
          <w:p w14:paraId="39F202E3" w14:textId="47885F27" w:rsidR="003A283D" w:rsidRPr="006F62E8" w:rsidRDefault="006F62E8" w:rsidP="006F62E8">
            <w:pPr>
              <w:widowControl w:val="0"/>
              <w:rPr>
                <w:sz w:val="22"/>
                <w:szCs w:val="22"/>
              </w:rPr>
            </w:pPr>
            <w:r w:rsidRPr="006F62E8">
              <w:rPr>
                <w:sz w:val="22"/>
                <w:szCs w:val="22"/>
              </w:rPr>
              <w:t>не даны ответы на дополнительные и уточняющие вопросы членов экзаменационной комиссии</w:t>
            </w:r>
          </w:p>
        </w:tc>
      </w:tr>
      <w:tr w:rsidR="006F62E8" w:rsidRPr="006F62E8" w14:paraId="75D91890" w14:textId="77777777" w:rsidTr="006F62E8">
        <w:tc>
          <w:tcPr>
            <w:tcW w:w="2689" w:type="dxa"/>
          </w:tcPr>
          <w:p w14:paraId="422CF36F" w14:textId="77777777" w:rsidR="003A283D" w:rsidRPr="006F62E8" w:rsidRDefault="003A283D" w:rsidP="006F62E8">
            <w:pPr>
              <w:widowControl w:val="0"/>
              <w:rPr>
                <w:sz w:val="22"/>
                <w:szCs w:val="22"/>
              </w:rPr>
            </w:pPr>
            <w:r w:rsidRPr="006F62E8">
              <w:rPr>
                <w:sz w:val="22"/>
                <w:szCs w:val="22"/>
              </w:rPr>
              <w:t>Качество оформления (общий уровень грамотности, стиль изложения, наличие иллюстративного материала, соответствие требованиям оформления ВКР)</w:t>
            </w:r>
          </w:p>
        </w:tc>
        <w:tc>
          <w:tcPr>
            <w:tcW w:w="3685" w:type="dxa"/>
          </w:tcPr>
          <w:p w14:paraId="5183C9FB" w14:textId="7153D591" w:rsidR="003A283D" w:rsidRPr="006F62E8" w:rsidRDefault="006F62E8" w:rsidP="006F62E8">
            <w:pPr>
              <w:widowControl w:val="0"/>
              <w:rPr>
                <w:sz w:val="22"/>
                <w:szCs w:val="22"/>
              </w:rPr>
            </w:pPr>
            <w:r w:rsidRPr="006F62E8">
              <w:rPr>
                <w:sz w:val="22"/>
                <w:szCs w:val="22"/>
              </w:rPr>
              <w:t xml:space="preserve">полностью </w:t>
            </w:r>
            <w:r w:rsidR="003A283D" w:rsidRPr="006F62E8">
              <w:rPr>
                <w:sz w:val="22"/>
                <w:szCs w:val="22"/>
              </w:rPr>
              <w:t>соответствует предъявляемым требованиям</w:t>
            </w:r>
          </w:p>
        </w:tc>
        <w:tc>
          <w:tcPr>
            <w:tcW w:w="2977" w:type="dxa"/>
          </w:tcPr>
          <w:p w14:paraId="47E88829" w14:textId="6778A41F" w:rsidR="003A283D" w:rsidRPr="006F62E8" w:rsidRDefault="006F62E8" w:rsidP="006F62E8">
            <w:pPr>
              <w:widowControl w:val="0"/>
              <w:rPr>
                <w:sz w:val="22"/>
                <w:szCs w:val="22"/>
              </w:rPr>
            </w:pPr>
            <w:r w:rsidRPr="006F62E8">
              <w:rPr>
                <w:sz w:val="22"/>
                <w:szCs w:val="22"/>
              </w:rPr>
              <w:t>в целом соответствует предъявляемым требованиям, но имеются незначительные погрешности</w:t>
            </w:r>
          </w:p>
        </w:tc>
        <w:tc>
          <w:tcPr>
            <w:tcW w:w="2977" w:type="dxa"/>
          </w:tcPr>
          <w:p w14:paraId="3EBC6EE7" w14:textId="38E3C6A3" w:rsidR="003A283D" w:rsidRPr="006F62E8" w:rsidRDefault="006F62E8" w:rsidP="006F62E8">
            <w:pPr>
              <w:widowControl w:val="0"/>
              <w:rPr>
                <w:sz w:val="22"/>
                <w:szCs w:val="22"/>
              </w:rPr>
            </w:pPr>
            <w:r w:rsidRPr="006F62E8">
              <w:rPr>
                <w:sz w:val="22"/>
                <w:szCs w:val="22"/>
              </w:rPr>
              <w:t>выполнено с многочисленными ошибками в оформлении, не влияющими на качество полученных результатов</w:t>
            </w:r>
          </w:p>
        </w:tc>
        <w:tc>
          <w:tcPr>
            <w:tcW w:w="3260" w:type="dxa"/>
          </w:tcPr>
          <w:p w14:paraId="5DF75DDF" w14:textId="0D9B5219" w:rsidR="003A283D" w:rsidRPr="006F62E8" w:rsidRDefault="006F62E8" w:rsidP="006F62E8">
            <w:pPr>
              <w:widowControl w:val="0"/>
              <w:rPr>
                <w:sz w:val="22"/>
                <w:szCs w:val="22"/>
              </w:rPr>
            </w:pPr>
            <w:r w:rsidRPr="006F62E8">
              <w:rPr>
                <w:sz w:val="22"/>
                <w:szCs w:val="22"/>
              </w:rPr>
              <w:t>выполнено с многочисленными ошибками в оформлении, искажающими качество полученных результатов</w:t>
            </w:r>
          </w:p>
        </w:tc>
      </w:tr>
      <w:tr w:rsidR="006F62E8" w:rsidRPr="006F62E8" w14:paraId="3AC0AFFE" w14:textId="77777777" w:rsidTr="006F62E8">
        <w:tc>
          <w:tcPr>
            <w:tcW w:w="2689" w:type="dxa"/>
          </w:tcPr>
          <w:p w14:paraId="24904360" w14:textId="77777777" w:rsidR="003A283D" w:rsidRPr="006F62E8" w:rsidRDefault="003A283D" w:rsidP="006F62E8">
            <w:pPr>
              <w:widowControl w:val="0"/>
              <w:rPr>
                <w:sz w:val="22"/>
                <w:szCs w:val="22"/>
              </w:rPr>
            </w:pPr>
            <w:r w:rsidRPr="006F62E8">
              <w:rPr>
                <w:sz w:val="22"/>
                <w:szCs w:val="22"/>
              </w:rPr>
              <w:t>Качество доклада (ясность, четкость, последовательность и обоснованность изложения)</w:t>
            </w:r>
          </w:p>
        </w:tc>
        <w:tc>
          <w:tcPr>
            <w:tcW w:w="3685" w:type="dxa"/>
          </w:tcPr>
          <w:p w14:paraId="4D75857A" w14:textId="6AF7DAF0" w:rsidR="003A283D" w:rsidRPr="006F62E8" w:rsidRDefault="006F62E8" w:rsidP="006F62E8">
            <w:pPr>
              <w:widowControl w:val="0"/>
              <w:rPr>
                <w:sz w:val="22"/>
                <w:szCs w:val="22"/>
              </w:rPr>
            </w:pPr>
            <w:r w:rsidRPr="006F62E8">
              <w:rPr>
                <w:sz w:val="22"/>
                <w:szCs w:val="22"/>
              </w:rPr>
              <w:t>соблюден регламент доклада, материал изложен уверенно, без ошибок</w:t>
            </w:r>
          </w:p>
        </w:tc>
        <w:tc>
          <w:tcPr>
            <w:tcW w:w="2977" w:type="dxa"/>
          </w:tcPr>
          <w:p w14:paraId="308E7DBA" w14:textId="24C8941B" w:rsidR="003A283D" w:rsidRPr="006F62E8" w:rsidRDefault="006F62E8" w:rsidP="006F62E8">
            <w:pPr>
              <w:widowControl w:val="0"/>
              <w:rPr>
                <w:sz w:val="22"/>
                <w:szCs w:val="22"/>
              </w:rPr>
            </w:pPr>
            <w:r w:rsidRPr="006F62E8">
              <w:rPr>
                <w:sz w:val="22"/>
                <w:szCs w:val="22"/>
              </w:rPr>
              <w:t>регламент доклада нарушен, материал изложен уверенно, без ошибок</w:t>
            </w:r>
          </w:p>
        </w:tc>
        <w:tc>
          <w:tcPr>
            <w:tcW w:w="2977" w:type="dxa"/>
          </w:tcPr>
          <w:p w14:paraId="657A0B54" w14:textId="522A17F4" w:rsidR="003A283D" w:rsidRPr="006F62E8" w:rsidRDefault="006F62E8" w:rsidP="006F62E8">
            <w:pPr>
              <w:widowControl w:val="0"/>
              <w:rPr>
                <w:sz w:val="22"/>
                <w:szCs w:val="22"/>
              </w:rPr>
            </w:pPr>
            <w:r w:rsidRPr="006F62E8">
              <w:rPr>
                <w:sz w:val="22"/>
                <w:szCs w:val="22"/>
              </w:rPr>
              <w:t>регламент доклада нарушен, материал изложен неуверенно, с ошибками</w:t>
            </w:r>
          </w:p>
        </w:tc>
        <w:tc>
          <w:tcPr>
            <w:tcW w:w="3260" w:type="dxa"/>
          </w:tcPr>
          <w:p w14:paraId="16118FA7" w14:textId="13065824" w:rsidR="003A283D" w:rsidRPr="006F62E8" w:rsidRDefault="006F62E8" w:rsidP="006F62E8">
            <w:pPr>
              <w:widowControl w:val="0"/>
              <w:rPr>
                <w:sz w:val="22"/>
                <w:szCs w:val="22"/>
              </w:rPr>
            </w:pPr>
            <w:r w:rsidRPr="006F62E8">
              <w:rPr>
                <w:sz w:val="22"/>
                <w:szCs w:val="22"/>
              </w:rPr>
              <w:t>материал изложен с грубыми ошибками, доклад не структурирован</w:t>
            </w:r>
          </w:p>
        </w:tc>
      </w:tr>
      <w:tr w:rsidR="006F62E8" w:rsidRPr="006F62E8" w14:paraId="46B6769D" w14:textId="77777777" w:rsidTr="006F62E8">
        <w:tc>
          <w:tcPr>
            <w:tcW w:w="2689" w:type="dxa"/>
          </w:tcPr>
          <w:p w14:paraId="39DF81D1" w14:textId="77777777" w:rsidR="003A283D" w:rsidRPr="006F62E8" w:rsidRDefault="003A283D" w:rsidP="006F62E8">
            <w:pPr>
              <w:widowControl w:val="0"/>
              <w:rPr>
                <w:sz w:val="22"/>
                <w:szCs w:val="22"/>
              </w:rPr>
            </w:pPr>
            <w:r w:rsidRPr="006F62E8">
              <w:rPr>
                <w:sz w:val="22"/>
                <w:szCs w:val="22"/>
              </w:rPr>
              <w:t>Отзыв научного руководителя</w:t>
            </w:r>
          </w:p>
        </w:tc>
        <w:tc>
          <w:tcPr>
            <w:tcW w:w="3685" w:type="dxa"/>
          </w:tcPr>
          <w:p w14:paraId="4E83FBF4" w14:textId="6774468A" w:rsidR="003A283D" w:rsidRPr="006F62E8" w:rsidRDefault="006F62E8" w:rsidP="006F62E8">
            <w:pPr>
              <w:widowControl w:val="0"/>
              <w:rPr>
                <w:sz w:val="22"/>
                <w:szCs w:val="22"/>
              </w:rPr>
            </w:pPr>
            <w:r w:rsidRPr="006F62E8">
              <w:rPr>
                <w:sz w:val="22"/>
                <w:szCs w:val="22"/>
              </w:rPr>
              <w:t>положительный, без замечаний</w:t>
            </w:r>
          </w:p>
        </w:tc>
        <w:tc>
          <w:tcPr>
            <w:tcW w:w="2977" w:type="dxa"/>
          </w:tcPr>
          <w:p w14:paraId="38658EFE" w14:textId="409BF281" w:rsidR="003A283D" w:rsidRPr="006F62E8" w:rsidRDefault="006F62E8" w:rsidP="006F62E8">
            <w:pPr>
              <w:widowControl w:val="0"/>
              <w:rPr>
                <w:sz w:val="22"/>
                <w:szCs w:val="22"/>
              </w:rPr>
            </w:pPr>
            <w:r w:rsidRPr="006F62E8">
              <w:rPr>
                <w:sz w:val="22"/>
                <w:szCs w:val="22"/>
              </w:rPr>
              <w:t>положительный, с незначительными замечаниями</w:t>
            </w:r>
          </w:p>
        </w:tc>
        <w:tc>
          <w:tcPr>
            <w:tcW w:w="2977" w:type="dxa"/>
          </w:tcPr>
          <w:p w14:paraId="2B2B6776" w14:textId="1B28B2BC" w:rsidR="003A283D" w:rsidRPr="006F62E8" w:rsidRDefault="006F62E8" w:rsidP="006F62E8">
            <w:pPr>
              <w:widowControl w:val="0"/>
              <w:rPr>
                <w:sz w:val="22"/>
                <w:szCs w:val="22"/>
              </w:rPr>
            </w:pPr>
            <w:r w:rsidRPr="006F62E8">
              <w:rPr>
                <w:sz w:val="22"/>
                <w:szCs w:val="22"/>
              </w:rPr>
              <w:t>положительный, с замечаниями</w:t>
            </w:r>
          </w:p>
        </w:tc>
        <w:tc>
          <w:tcPr>
            <w:tcW w:w="3260" w:type="dxa"/>
          </w:tcPr>
          <w:p w14:paraId="3B2CF4C1" w14:textId="37C2F3DC" w:rsidR="003A283D" w:rsidRPr="006F62E8" w:rsidRDefault="006F62E8" w:rsidP="006F62E8">
            <w:pPr>
              <w:widowControl w:val="0"/>
              <w:rPr>
                <w:sz w:val="22"/>
                <w:szCs w:val="22"/>
              </w:rPr>
            </w:pPr>
            <w:r w:rsidRPr="006F62E8">
              <w:rPr>
                <w:sz w:val="22"/>
                <w:szCs w:val="22"/>
              </w:rPr>
              <w:t>отрицательный</w:t>
            </w:r>
          </w:p>
        </w:tc>
      </w:tr>
    </w:tbl>
    <w:p w14:paraId="6C773E6F" w14:textId="77777777" w:rsidR="006F62E8" w:rsidRDefault="006F62E8" w:rsidP="006F62E8">
      <w:pPr>
        <w:jc w:val="both"/>
        <w:rPr>
          <w:sz w:val="22"/>
          <w:szCs w:val="22"/>
        </w:rPr>
        <w:sectPr w:rsidR="006F62E8" w:rsidSect="006F62E8">
          <w:pgSz w:w="16838" w:h="11906" w:orient="landscape"/>
          <w:pgMar w:top="851" w:right="1134" w:bottom="1701" w:left="1134" w:header="709" w:footer="709" w:gutter="0"/>
          <w:cols w:space="708"/>
          <w:docGrid w:linePitch="360"/>
        </w:sectPr>
      </w:pPr>
      <w:bookmarkStart w:id="18" w:name="_GoBack"/>
      <w:bookmarkEnd w:id="18"/>
    </w:p>
    <w:p w14:paraId="79BDC59E" w14:textId="573D79D1" w:rsidR="00D1565B" w:rsidRPr="006F62E8" w:rsidRDefault="00D1565B" w:rsidP="00A858B6">
      <w:pPr>
        <w:jc w:val="both"/>
        <w:rPr>
          <w:sz w:val="22"/>
          <w:szCs w:val="22"/>
        </w:rPr>
      </w:pPr>
    </w:p>
    <w:sectPr w:rsidR="00D1565B" w:rsidRPr="006F62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4A743" w14:textId="77777777" w:rsidR="00C74868" w:rsidRDefault="00C74868" w:rsidP="000F7C22">
      <w:r>
        <w:separator/>
      </w:r>
    </w:p>
  </w:endnote>
  <w:endnote w:type="continuationSeparator" w:id="0">
    <w:p w14:paraId="18E1D3F9" w14:textId="77777777" w:rsidR="00C74868" w:rsidRDefault="00C74868" w:rsidP="000F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400721"/>
      <w:docPartObj>
        <w:docPartGallery w:val="Page Numbers (Bottom of Page)"/>
        <w:docPartUnique/>
      </w:docPartObj>
    </w:sdtPr>
    <w:sdtEndPr/>
    <w:sdtContent>
      <w:p w14:paraId="64B8B29D" w14:textId="1D971397" w:rsidR="00DC749F" w:rsidRDefault="00DC749F">
        <w:pPr>
          <w:pStyle w:val="af3"/>
          <w:jc w:val="right"/>
        </w:pPr>
        <w:r>
          <w:fldChar w:fldCharType="begin"/>
        </w:r>
        <w:r>
          <w:instrText>PAGE   \* MERGEFORMAT</w:instrText>
        </w:r>
        <w:r>
          <w:fldChar w:fldCharType="separate"/>
        </w:r>
        <w:r w:rsidR="00E12D94">
          <w:rPr>
            <w:noProof/>
          </w:rPr>
          <w:t>13</w:t>
        </w:r>
        <w:r>
          <w:fldChar w:fldCharType="end"/>
        </w:r>
      </w:p>
    </w:sdtContent>
  </w:sdt>
  <w:p w14:paraId="107EDDA9" w14:textId="77777777" w:rsidR="00DC749F" w:rsidRDefault="00DC749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546049"/>
      <w:docPartObj>
        <w:docPartGallery w:val="Page Numbers (Bottom of Page)"/>
        <w:docPartUnique/>
      </w:docPartObj>
    </w:sdtPr>
    <w:sdtEndPr>
      <w:rPr>
        <w:color w:val="FFFFFF" w:themeColor="background1"/>
      </w:rPr>
    </w:sdtEndPr>
    <w:sdtContent>
      <w:p w14:paraId="641BBA8A" w14:textId="49250FC2" w:rsidR="00DC749F" w:rsidRPr="00A858B6" w:rsidRDefault="00DC749F">
        <w:pPr>
          <w:pStyle w:val="af3"/>
          <w:jc w:val="right"/>
          <w:rPr>
            <w:color w:val="FFFFFF" w:themeColor="background1"/>
          </w:rPr>
        </w:pPr>
        <w:r w:rsidRPr="00A858B6">
          <w:rPr>
            <w:color w:val="FFFFFF" w:themeColor="background1"/>
          </w:rPr>
          <w:fldChar w:fldCharType="begin"/>
        </w:r>
        <w:r w:rsidRPr="00A858B6">
          <w:rPr>
            <w:color w:val="FFFFFF" w:themeColor="background1"/>
          </w:rPr>
          <w:instrText>PAGE   \* MERGEFORMAT</w:instrText>
        </w:r>
        <w:r w:rsidRPr="00A858B6">
          <w:rPr>
            <w:color w:val="FFFFFF" w:themeColor="background1"/>
          </w:rPr>
          <w:fldChar w:fldCharType="separate"/>
        </w:r>
        <w:r w:rsidR="00C74868">
          <w:rPr>
            <w:noProof/>
            <w:color w:val="FFFFFF" w:themeColor="background1"/>
          </w:rPr>
          <w:t>1</w:t>
        </w:r>
        <w:r w:rsidRPr="00A858B6">
          <w:rPr>
            <w:color w:val="FFFFFF" w:themeColor="background1"/>
          </w:rPr>
          <w:fldChar w:fldCharType="end"/>
        </w:r>
      </w:p>
    </w:sdtContent>
  </w:sdt>
  <w:p w14:paraId="16BCCD46" w14:textId="77777777" w:rsidR="00DC749F" w:rsidRDefault="00DC749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B7274" w14:textId="77777777" w:rsidR="00C74868" w:rsidRDefault="00C74868" w:rsidP="000F7C22">
      <w:r>
        <w:separator/>
      </w:r>
    </w:p>
  </w:footnote>
  <w:footnote w:type="continuationSeparator" w:id="0">
    <w:p w14:paraId="4C0F9B21" w14:textId="77777777" w:rsidR="00C74868" w:rsidRDefault="00C74868" w:rsidP="000F7C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0E0C"/>
    <w:multiLevelType w:val="multilevel"/>
    <w:tmpl w:val="3F0E76EE"/>
    <w:lvl w:ilvl="0">
      <w:start w:val="1"/>
      <w:numFmt w:val="decimal"/>
      <w:lvlText w:val="%1"/>
      <w:lvlJc w:val="left"/>
      <w:pPr>
        <w:ind w:left="576" w:hanging="576"/>
      </w:pPr>
      <w:rPr>
        <w:rFonts w:hint="default"/>
      </w:rPr>
    </w:lvl>
    <w:lvl w:ilvl="1">
      <w:start w:val="4"/>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
    <w:nsid w:val="016E088B"/>
    <w:multiLevelType w:val="hybridMultilevel"/>
    <w:tmpl w:val="36C6A5DE"/>
    <w:lvl w:ilvl="0" w:tplc="0419000F">
      <w:start w:val="1"/>
      <w:numFmt w:val="decimal"/>
      <w:lvlText w:val="%1."/>
      <w:lvlJc w:val="left"/>
      <w:pPr>
        <w:tabs>
          <w:tab w:val="num" w:pos="888"/>
        </w:tabs>
        <w:ind w:left="888" w:hanging="360"/>
      </w:pPr>
    </w:lvl>
    <w:lvl w:ilvl="1" w:tplc="04190019">
      <w:start w:val="1"/>
      <w:numFmt w:val="lowerLetter"/>
      <w:lvlText w:val="%2."/>
      <w:lvlJc w:val="left"/>
      <w:pPr>
        <w:tabs>
          <w:tab w:val="num" w:pos="1068"/>
        </w:tabs>
        <w:ind w:left="106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C85065"/>
    <w:multiLevelType w:val="multilevel"/>
    <w:tmpl w:val="83AE31A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i w:val="0"/>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B4160A9"/>
    <w:multiLevelType w:val="hybridMultilevel"/>
    <w:tmpl w:val="B58A1C6A"/>
    <w:lvl w:ilvl="0" w:tplc="609CA3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44407C"/>
    <w:multiLevelType w:val="hybridMultilevel"/>
    <w:tmpl w:val="EC62EDA4"/>
    <w:lvl w:ilvl="0" w:tplc="809C87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733F2B"/>
    <w:multiLevelType w:val="multilevel"/>
    <w:tmpl w:val="1F683E70"/>
    <w:lvl w:ilvl="0">
      <w:start w:val="1"/>
      <w:numFmt w:val="decimal"/>
      <w:lvlText w:val="%1"/>
      <w:lvlJc w:val="left"/>
      <w:pPr>
        <w:ind w:left="576" w:hanging="576"/>
      </w:pPr>
      <w:rPr>
        <w:rFonts w:hint="default"/>
      </w:rPr>
    </w:lvl>
    <w:lvl w:ilvl="1">
      <w:start w:val="5"/>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6">
    <w:nsid w:val="16961CC1"/>
    <w:multiLevelType w:val="singleLevel"/>
    <w:tmpl w:val="7D2EE51E"/>
    <w:lvl w:ilvl="0">
      <w:start w:val="3"/>
      <w:numFmt w:val="bullet"/>
      <w:lvlText w:val="-"/>
      <w:lvlJc w:val="left"/>
      <w:pPr>
        <w:tabs>
          <w:tab w:val="num" w:pos="1069"/>
        </w:tabs>
        <w:ind w:left="1069" w:hanging="360"/>
      </w:pPr>
      <w:rPr>
        <w:rFonts w:hint="default"/>
      </w:rPr>
    </w:lvl>
  </w:abstractNum>
  <w:abstractNum w:abstractNumId="7">
    <w:nsid w:val="169A3B8D"/>
    <w:multiLevelType w:val="multilevel"/>
    <w:tmpl w:val="BFF237CA"/>
    <w:lvl w:ilvl="0">
      <w:start w:val="1"/>
      <w:numFmt w:val="decimal"/>
      <w:lvlText w:val="%1"/>
      <w:lvlJc w:val="left"/>
      <w:pPr>
        <w:ind w:left="576" w:hanging="576"/>
      </w:pPr>
      <w:rPr>
        <w:rFonts w:hint="default"/>
      </w:rPr>
    </w:lvl>
    <w:lvl w:ilvl="1">
      <w:start w:val="7"/>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8">
    <w:nsid w:val="17990E88"/>
    <w:multiLevelType w:val="hybridMultilevel"/>
    <w:tmpl w:val="6F9C573E"/>
    <w:lvl w:ilvl="0" w:tplc="012893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624AD2"/>
    <w:multiLevelType w:val="multilevel"/>
    <w:tmpl w:val="F6084ECE"/>
    <w:lvl w:ilvl="0">
      <w:start w:val="2"/>
      <w:numFmt w:val="decimal"/>
      <w:lvlText w:val="%1"/>
      <w:lvlJc w:val="left"/>
      <w:pPr>
        <w:ind w:left="576" w:hanging="576"/>
      </w:pPr>
      <w:rPr>
        <w:rFonts w:hint="default"/>
      </w:rPr>
    </w:lvl>
    <w:lvl w:ilvl="1">
      <w:start w:val="3"/>
      <w:numFmt w:val="decimal"/>
      <w:lvlText w:val="%1.%2"/>
      <w:lvlJc w:val="left"/>
      <w:pPr>
        <w:ind w:left="789" w:hanging="576"/>
      </w:pPr>
      <w:rPr>
        <w:rFonts w:hint="default"/>
      </w:rPr>
    </w:lvl>
    <w:lvl w:ilvl="2">
      <w:start w:val="1"/>
      <w:numFmt w:val="decimal"/>
      <w:lvlText w:val="%1.%2.%3"/>
      <w:lvlJc w:val="left"/>
      <w:pPr>
        <w:ind w:left="1146" w:hanging="720"/>
      </w:pPr>
      <w:rPr>
        <w:rFonts w:hint="default"/>
        <w:sz w:val="28"/>
        <w:szCs w:val="28"/>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0">
    <w:nsid w:val="1A9B52C6"/>
    <w:multiLevelType w:val="multilevel"/>
    <w:tmpl w:val="83B2CAC4"/>
    <w:lvl w:ilvl="0">
      <w:start w:val="1"/>
      <w:numFmt w:val="decimal"/>
      <w:lvlText w:val="%1"/>
      <w:lvlJc w:val="left"/>
      <w:pPr>
        <w:ind w:left="720" w:hanging="720"/>
      </w:pPr>
      <w:rPr>
        <w:rFonts w:hint="default"/>
      </w:rPr>
    </w:lvl>
    <w:lvl w:ilvl="1">
      <w:start w:val="10"/>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1">
    <w:nsid w:val="1F6E03FD"/>
    <w:multiLevelType w:val="hybridMultilevel"/>
    <w:tmpl w:val="4B8216CE"/>
    <w:lvl w:ilvl="0" w:tplc="01289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841519"/>
    <w:multiLevelType w:val="multilevel"/>
    <w:tmpl w:val="1D8E130C"/>
    <w:lvl w:ilvl="0">
      <w:start w:val="1"/>
      <w:numFmt w:val="decimal"/>
      <w:lvlText w:val="%1"/>
      <w:lvlJc w:val="left"/>
      <w:pPr>
        <w:ind w:left="576" w:hanging="576"/>
      </w:pPr>
      <w:rPr>
        <w:rFonts w:hint="default"/>
      </w:rPr>
    </w:lvl>
    <w:lvl w:ilvl="1">
      <w:start w:val="1"/>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2512597A"/>
    <w:multiLevelType w:val="singleLevel"/>
    <w:tmpl w:val="BF18A7E8"/>
    <w:lvl w:ilvl="0">
      <w:start w:val="1"/>
      <w:numFmt w:val="decimal"/>
      <w:lvlText w:val="%1."/>
      <w:lvlJc w:val="left"/>
      <w:pPr>
        <w:tabs>
          <w:tab w:val="num" w:pos="1069"/>
        </w:tabs>
        <w:ind w:left="1069" w:hanging="360"/>
      </w:pPr>
      <w:rPr>
        <w:rFonts w:hint="default"/>
      </w:rPr>
    </w:lvl>
  </w:abstractNum>
  <w:abstractNum w:abstractNumId="14">
    <w:nsid w:val="272A31D8"/>
    <w:multiLevelType w:val="multilevel"/>
    <w:tmpl w:val="B1603130"/>
    <w:lvl w:ilvl="0">
      <w:start w:val="2"/>
      <w:numFmt w:val="decimal"/>
      <w:lvlText w:val="%1"/>
      <w:lvlJc w:val="left"/>
      <w:pPr>
        <w:ind w:left="576" w:hanging="576"/>
      </w:pPr>
      <w:rPr>
        <w:rFonts w:hint="default"/>
      </w:rPr>
    </w:lvl>
    <w:lvl w:ilvl="1">
      <w:start w:val="1"/>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5">
    <w:nsid w:val="27D85645"/>
    <w:multiLevelType w:val="multilevel"/>
    <w:tmpl w:val="D1D43738"/>
    <w:lvl w:ilvl="0">
      <w:start w:val="1"/>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8BB3ADF"/>
    <w:multiLevelType w:val="hybridMultilevel"/>
    <w:tmpl w:val="773C9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CD0F97"/>
    <w:multiLevelType w:val="singleLevel"/>
    <w:tmpl w:val="C35294D0"/>
    <w:lvl w:ilvl="0">
      <w:start w:val="3"/>
      <w:numFmt w:val="bullet"/>
      <w:lvlText w:val="-"/>
      <w:lvlJc w:val="left"/>
      <w:pPr>
        <w:tabs>
          <w:tab w:val="num" w:pos="1069"/>
        </w:tabs>
        <w:ind w:left="1069" w:hanging="360"/>
      </w:pPr>
      <w:rPr>
        <w:rFonts w:hint="default"/>
      </w:rPr>
    </w:lvl>
  </w:abstractNum>
  <w:abstractNum w:abstractNumId="18">
    <w:nsid w:val="31FD713D"/>
    <w:multiLevelType w:val="multilevel"/>
    <w:tmpl w:val="F2F8DC70"/>
    <w:lvl w:ilvl="0">
      <w:start w:val="1"/>
      <w:numFmt w:val="decimal"/>
      <w:lvlText w:val="%1"/>
      <w:lvlJc w:val="left"/>
      <w:pPr>
        <w:ind w:left="576" w:hanging="576"/>
      </w:pPr>
      <w:rPr>
        <w:rFonts w:hint="default"/>
      </w:rPr>
    </w:lvl>
    <w:lvl w:ilvl="1">
      <w:start w:val="9"/>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9">
    <w:nsid w:val="34B4287E"/>
    <w:multiLevelType w:val="multilevel"/>
    <w:tmpl w:val="4B08EEDC"/>
    <w:lvl w:ilvl="0">
      <w:start w:val="1"/>
      <w:numFmt w:val="decimal"/>
      <w:lvlText w:val="%1"/>
      <w:lvlJc w:val="left"/>
      <w:pPr>
        <w:ind w:left="576" w:hanging="576"/>
      </w:pPr>
      <w:rPr>
        <w:rFonts w:hint="default"/>
      </w:rPr>
    </w:lvl>
    <w:lvl w:ilvl="1">
      <w:start w:val="6"/>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0">
    <w:nsid w:val="368A7F20"/>
    <w:multiLevelType w:val="hybridMultilevel"/>
    <w:tmpl w:val="767879C6"/>
    <w:lvl w:ilvl="0" w:tplc="01289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D4957C7"/>
    <w:multiLevelType w:val="hybridMultilevel"/>
    <w:tmpl w:val="57E8EAE8"/>
    <w:lvl w:ilvl="0" w:tplc="448C0144">
      <w:start w:val="1"/>
      <w:numFmt w:val="decimal"/>
      <w:lvlText w:val="%1."/>
      <w:lvlJc w:val="left"/>
      <w:pPr>
        <w:ind w:left="1004"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426D09E6"/>
    <w:multiLevelType w:val="hybridMultilevel"/>
    <w:tmpl w:val="E83C0B2A"/>
    <w:lvl w:ilvl="0" w:tplc="01289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FA01CC"/>
    <w:multiLevelType w:val="singleLevel"/>
    <w:tmpl w:val="F446D608"/>
    <w:lvl w:ilvl="0">
      <w:start w:val="1"/>
      <w:numFmt w:val="bullet"/>
      <w:lvlText w:val="-"/>
      <w:lvlJc w:val="left"/>
      <w:pPr>
        <w:tabs>
          <w:tab w:val="num" w:pos="1069"/>
        </w:tabs>
        <w:ind w:left="1069" w:hanging="360"/>
      </w:pPr>
      <w:rPr>
        <w:rFonts w:hint="default"/>
      </w:rPr>
    </w:lvl>
  </w:abstractNum>
  <w:abstractNum w:abstractNumId="24">
    <w:nsid w:val="47D90F80"/>
    <w:multiLevelType w:val="multilevel"/>
    <w:tmpl w:val="C1346B88"/>
    <w:lvl w:ilvl="0">
      <w:start w:val="2"/>
      <w:numFmt w:val="decimal"/>
      <w:lvlText w:val="%1"/>
      <w:lvlJc w:val="left"/>
      <w:pPr>
        <w:ind w:left="576" w:hanging="576"/>
      </w:pPr>
      <w:rPr>
        <w:rFonts w:hint="default"/>
      </w:rPr>
    </w:lvl>
    <w:lvl w:ilvl="1">
      <w:start w:val="2"/>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5">
    <w:nsid w:val="4ADA6334"/>
    <w:multiLevelType w:val="hybridMultilevel"/>
    <w:tmpl w:val="62BAEB72"/>
    <w:lvl w:ilvl="0" w:tplc="809C874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0AA5AB8"/>
    <w:multiLevelType w:val="multilevel"/>
    <w:tmpl w:val="1C44DB62"/>
    <w:lvl w:ilvl="0">
      <w:start w:val="1"/>
      <w:numFmt w:val="decimal"/>
      <w:lvlText w:val="%1"/>
      <w:lvlJc w:val="left"/>
      <w:pPr>
        <w:ind w:left="576" w:hanging="576"/>
      </w:pPr>
      <w:rPr>
        <w:rFonts w:hint="default"/>
      </w:rPr>
    </w:lvl>
    <w:lvl w:ilvl="1">
      <w:start w:val="3"/>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7">
    <w:nsid w:val="520F4FFA"/>
    <w:multiLevelType w:val="hybridMultilevel"/>
    <w:tmpl w:val="C2525120"/>
    <w:lvl w:ilvl="0" w:tplc="609CA3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4E6C10"/>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600C742D"/>
    <w:multiLevelType w:val="singleLevel"/>
    <w:tmpl w:val="8C889DF0"/>
    <w:lvl w:ilvl="0">
      <w:start w:val="1"/>
      <w:numFmt w:val="decimal"/>
      <w:lvlText w:val="%1."/>
      <w:lvlJc w:val="left"/>
      <w:pPr>
        <w:tabs>
          <w:tab w:val="num" w:pos="1211"/>
        </w:tabs>
        <w:ind w:left="1211" w:hanging="360"/>
      </w:pPr>
      <w:rPr>
        <w:rFonts w:hint="default"/>
      </w:rPr>
    </w:lvl>
  </w:abstractNum>
  <w:abstractNum w:abstractNumId="30">
    <w:nsid w:val="607B1A0C"/>
    <w:multiLevelType w:val="multilevel"/>
    <w:tmpl w:val="DA708F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09A44E8"/>
    <w:multiLevelType w:val="multilevel"/>
    <w:tmpl w:val="864817C8"/>
    <w:lvl w:ilvl="0">
      <w:start w:val="2"/>
      <w:numFmt w:val="decimal"/>
      <w:lvlText w:val="%1"/>
      <w:lvlJc w:val="left"/>
      <w:pPr>
        <w:ind w:left="576" w:hanging="576"/>
      </w:pPr>
      <w:rPr>
        <w:rFonts w:hint="default"/>
      </w:rPr>
    </w:lvl>
    <w:lvl w:ilvl="1">
      <w:start w:val="4"/>
      <w:numFmt w:val="decimal"/>
      <w:lvlText w:val="%1.%2"/>
      <w:lvlJc w:val="left"/>
      <w:pPr>
        <w:ind w:left="789"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32">
    <w:nsid w:val="63BD142F"/>
    <w:multiLevelType w:val="hybridMultilevel"/>
    <w:tmpl w:val="0F8011D2"/>
    <w:lvl w:ilvl="0" w:tplc="609CA3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F04D7A"/>
    <w:multiLevelType w:val="multilevel"/>
    <w:tmpl w:val="DA9AF8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B4542D"/>
    <w:multiLevelType w:val="multilevel"/>
    <w:tmpl w:val="2472A132"/>
    <w:lvl w:ilvl="0">
      <w:start w:val="1"/>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ABC70D5"/>
    <w:multiLevelType w:val="singleLevel"/>
    <w:tmpl w:val="90301228"/>
    <w:lvl w:ilvl="0">
      <w:start w:val="3"/>
      <w:numFmt w:val="bullet"/>
      <w:lvlText w:val="-"/>
      <w:lvlJc w:val="left"/>
      <w:pPr>
        <w:tabs>
          <w:tab w:val="num" w:pos="1069"/>
        </w:tabs>
        <w:ind w:left="1069" w:hanging="360"/>
      </w:pPr>
      <w:rPr>
        <w:rFonts w:hint="default"/>
      </w:rPr>
    </w:lvl>
  </w:abstractNum>
  <w:abstractNum w:abstractNumId="36">
    <w:nsid w:val="6EAA35B0"/>
    <w:multiLevelType w:val="hybridMultilevel"/>
    <w:tmpl w:val="B2DE612E"/>
    <w:lvl w:ilvl="0" w:tplc="448C0144">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4E3EF8"/>
    <w:multiLevelType w:val="hybridMultilevel"/>
    <w:tmpl w:val="7B447C90"/>
    <w:lvl w:ilvl="0" w:tplc="448C0144">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E52435"/>
    <w:multiLevelType w:val="multilevel"/>
    <w:tmpl w:val="A1107692"/>
    <w:lvl w:ilvl="0">
      <w:start w:val="1"/>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9">
    <w:nsid w:val="735728D1"/>
    <w:multiLevelType w:val="hybridMultilevel"/>
    <w:tmpl w:val="234EC6D4"/>
    <w:lvl w:ilvl="0" w:tplc="609CA3E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4"/>
  </w:num>
  <w:num w:numId="4">
    <w:abstractNumId w:val="20"/>
  </w:num>
  <w:num w:numId="5">
    <w:abstractNumId w:val="11"/>
  </w:num>
  <w:num w:numId="6">
    <w:abstractNumId w:val="8"/>
  </w:num>
  <w:num w:numId="7">
    <w:abstractNumId w:val="25"/>
  </w:num>
  <w:num w:numId="8">
    <w:abstractNumId w:val="16"/>
  </w:num>
  <w:num w:numId="9">
    <w:abstractNumId w:val="37"/>
  </w:num>
  <w:num w:numId="10">
    <w:abstractNumId w:val="36"/>
  </w:num>
  <w:num w:numId="11">
    <w:abstractNumId w:val="2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2"/>
  </w:num>
  <w:num w:numId="15">
    <w:abstractNumId w:val="38"/>
  </w:num>
  <w:num w:numId="16">
    <w:abstractNumId w:val="26"/>
  </w:num>
  <w:num w:numId="17">
    <w:abstractNumId w:val="0"/>
  </w:num>
  <w:num w:numId="18">
    <w:abstractNumId w:val="5"/>
  </w:num>
  <w:num w:numId="19">
    <w:abstractNumId w:val="19"/>
  </w:num>
  <w:num w:numId="20">
    <w:abstractNumId w:val="7"/>
  </w:num>
  <w:num w:numId="21">
    <w:abstractNumId w:val="15"/>
  </w:num>
  <w:num w:numId="22">
    <w:abstractNumId w:val="18"/>
  </w:num>
  <w:num w:numId="23">
    <w:abstractNumId w:val="10"/>
  </w:num>
  <w:num w:numId="24">
    <w:abstractNumId w:val="34"/>
  </w:num>
  <w:num w:numId="25">
    <w:abstractNumId w:val="14"/>
  </w:num>
  <w:num w:numId="26">
    <w:abstractNumId w:val="24"/>
  </w:num>
  <w:num w:numId="27">
    <w:abstractNumId w:val="9"/>
  </w:num>
  <w:num w:numId="28">
    <w:abstractNumId w:val="31"/>
  </w:num>
  <w:num w:numId="29">
    <w:abstractNumId w:val="13"/>
  </w:num>
  <w:num w:numId="30">
    <w:abstractNumId w:val="35"/>
  </w:num>
  <w:num w:numId="31">
    <w:abstractNumId w:val="17"/>
  </w:num>
  <w:num w:numId="32">
    <w:abstractNumId w:val="6"/>
  </w:num>
  <w:num w:numId="33">
    <w:abstractNumId w:val="23"/>
  </w:num>
  <w:num w:numId="34">
    <w:abstractNumId w:val="30"/>
  </w:num>
  <w:num w:numId="35">
    <w:abstractNumId w:val="29"/>
  </w:num>
  <w:num w:numId="36">
    <w:abstractNumId w:val="28"/>
  </w:num>
  <w:num w:numId="37">
    <w:abstractNumId w:val="1"/>
  </w:num>
  <w:num w:numId="38">
    <w:abstractNumId w:val="39"/>
  </w:num>
  <w:num w:numId="39">
    <w:abstractNumId w:val="32"/>
  </w:num>
  <w:num w:numId="40">
    <w:abstractNumId w:val="27"/>
  </w:num>
  <w:num w:numId="4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61C"/>
    <w:rsid w:val="00010AE9"/>
    <w:rsid w:val="00016D9C"/>
    <w:rsid w:val="0003279E"/>
    <w:rsid w:val="00040CC3"/>
    <w:rsid w:val="00041D3B"/>
    <w:rsid w:val="0005760C"/>
    <w:rsid w:val="000756FC"/>
    <w:rsid w:val="000D2E43"/>
    <w:rsid w:val="000F0364"/>
    <w:rsid w:val="000F7C22"/>
    <w:rsid w:val="0013074D"/>
    <w:rsid w:val="00134314"/>
    <w:rsid w:val="00143152"/>
    <w:rsid w:val="0015451B"/>
    <w:rsid w:val="00156A41"/>
    <w:rsid w:val="00182E17"/>
    <w:rsid w:val="001A2526"/>
    <w:rsid w:val="001A6784"/>
    <w:rsid w:val="001B2805"/>
    <w:rsid w:val="001C5B65"/>
    <w:rsid w:val="002371CB"/>
    <w:rsid w:val="00252C08"/>
    <w:rsid w:val="0026014E"/>
    <w:rsid w:val="002672E4"/>
    <w:rsid w:val="00270718"/>
    <w:rsid w:val="00294C7E"/>
    <w:rsid w:val="002A32D5"/>
    <w:rsid w:val="002A673A"/>
    <w:rsid w:val="002B48FD"/>
    <w:rsid w:val="002C39E3"/>
    <w:rsid w:val="002D5B81"/>
    <w:rsid w:val="003075D4"/>
    <w:rsid w:val="00314A6B"/>
    <w:rsid w:val="00320556"/>
    <w:rsid w:val="00330340"/>
    <w:rsid w:val="00336623"/>
    <w:rsid w:val="003A0338"/>
    <w:rsid w:val="003A283D"/>
    <w:rsid w:val="003D5AED"/>
    <w:rsid w:val="003E1CE5"/>
    <w:rsid w:val="003F2EAB"/>
    <w:rsid w:val="003F38A3"/>
    <w:rsid w:val="004003D1"/>
    <w:rsid w:val="00412E92"/>
    <w:rsid w:val="00427B44"/>
    <w:rsid w:val="00437092"/>
    <w:rsid w:val="00473429"/>
    <w:rsid w:val="00475AE5"/>
    <w:rsid w:val="00480354"/>
    <w:rsid w:val="00495303"/>
    <w:rsid w:val="004B1EFB"/>
    <w:rsid w:val="004C3F98"/>
    <w:rsid w:val="004D3E24"/>
    <w:rsid w:val="004E7A82"/>
    <w:rsid w:val="004F4553"/>
    <w:rsid w:val="004F5668"/>
    <w:rsid w:val="005069E2"/>
    <w:rsid w:val="0051615D"/>
    <w:rsid w:val="00535200"/>
    <w:rsid w:val="0054144A"/>
    <w:rsid w:val="0054533E"/>
    <w:rsid w:val="00546ED9"/>
    <w:rsid w:val="00555EAF"/>
    <w:rsid w:val="005626D0"/>
    <w:rsid w:val="00563A71"/>
    <w:rsid w:val="00595C17"/>
    <w:rsid w:val="005A5337"/>
    <w:rsid w:val="005B76B1"/>
    <w:rsid w:val="005E0088"/>
    <w:rsid w:val="005F3BDD"/>
    <w:rsid w:val="006010DE"/>
    <w:rsid w:val="006109C4"/>
    <w:rsid w:val="00640FE3"/>
    <w:rsid w:val="00641E90"/>
    <w:rsid w:val="0066641D"/>
    <w:rsid w:val="00667537"/>
    <w:rsid w:val="006675AB"/>
    <w:rsid w:val="006814FA"/>
    <w:rsid w:val="0069221B"/>
    <w:rsid w:val="00694B6B"/>
    <w:rsid w:val="006A25C9"/>
    <w:rsid w:val="006D7294"/>
    <w:rsid w:val="006E74DC"/>
    <w:rsid w:val="006F62E8"/>
    <w:rsid w:val="0070561C"/>
    <w:rsid w:val="00706DC8"/>
    <w:rsid w:val="0073486E"/>
    <w:rsid w:val="007410E3"/>
    <w:rsid w:val="00755354"/>
    <w:rsid w:val="00757B36"/>
    <w:rsid w:val="0078175A"/>
    <w:rsid w:val="007820A2"/>
    <w:rsid w:val="007A3D3D"/>
    <w:rsid w:val="007A56E6"/>
    <w:rsid w:val="008074FE"/>
    <w:rsid w:val="00833D6E"/>
    <w:rsid w:val="00843F8D"/>
    <w:rsid w:val="00850843"/>
    <w:rsid w:val="00864517"/>
    <w:rsid w:val="008737EA"/>
    <w:rsid w:val="008839CC"/>
    <w:rsid w:val="00887F86"/>
    <w:rsid w:val="008A563B"/>
    <w:rsid w:val="008B0AD0"/>
    <w:rsid w:val="008C0963"/>
    <w:rsid w:val="008C48DB"/>
    <w:rsid w:val="009226EA"/>
    <w:rsid w:val="0092747F"/>
    <w:rsid w:val="00930772"/>
    <w:rsid w:val="00966F8E"/>
    <w:rsid w:val="009C13F1"/>
    <w:rsid w:val="009E5847"/>
    <w:rsid w:val="009F5699"/>
    <w:rsid w:val="00A513B6"/>
    <w:rsid w:val="00A55543"/>
    <w:rsid w:val="00A61E72"/>
    <w:rsid w:val="00A7795C"/>
    <w:rsid w:val="00A858B6"/>
    <w:rsid w:val="00A973E5"/>
    <w:rsid w:val="00AA5B3B"/>
    <w:rsid w:val="00AC394E"/>
    <w:rsid w:val="00AC5C9D"/>
    <w:rsid w:val="00AC75D7"/>
    <w:rsid w:val="00AE372D"/>
    <w:rsid w:val="00AF1B3A"/>
    <w:rsid w:val="00B025E4"/>
    <w:rsid w:val="00B07B28"/>
    <w:rsid w:val="00B42DE7"/>
    <w:rsid w:val="00BB5094"/>
    <w:rsid w:val="00BC190F"/>
    <w:rsid w:val="00BE009B"/>
    <w:rsid w:val="00BE4152"/>
    <w:rsid w:val="00C74868"/>
    <w:rsid w:val="00C85B82"/>
    <w:rsid w:val="00C90605"/>
    <w:rsid w:val="00CA1F84"/>
    <w:rsid w:val="00CD5826"/>
    <w:rsid w:val="00CE2742"/>
    <w:rsid w:val="00D07E5E"/>
    <w:rsid w:val="00D1565B"/>
    <w:rsid w:val="00D344B7"/>
    <w:rsid w:val="00D42AA6"/>
    <w:rsid w:val="00DB2555"/>
    <w:rsid w:val="00DB708F"/>
    <w:rsid w:val="00DC0F4C"/>
    <w:rsid w:val="00DC70F9"/>
    <w:rsid w:val="00DC749F"/>
    <w:rsid w:val="00DD2CD8"/>
    <w:rsid w:val="00DD7095"/>
    <w:rsid w:val="00DE02F2"/>
    <w:rsid w:val="00E12D94"/>
    <w:rsid w:val="00E31B87"/>
    <w:rsid w:val="00E64397"/>
    <w:rsid w:val="00EA1341"/>
    <w:rsid w:val="00EB3612"/>
    <w:rsid w:val="00EB5128"/>
    <w:rsid w:val="00EC6FD7"/>
    <w:rsid w:val="00ED62B1"/>
    <w:rsid w:val="00F24479"/>
    <w:rsid w:val="00F24CD9"/>
    <w:rsid w:val="00F47282"/>
    <w:rsid w:val="00F60BE8"/>
    <w:rsid w:val="00F6235A"/>
    <w:rsid w:val="00F6602E"/>
    <w:rsid w:val="00F7308C"/>
    <w:rsid w:val="00F81A00"/>
    <w:rsid w:val="00FB40CD"/>
    <w:rsid w:val="00FD4DC2"/>
    <w:rsid w:val="00FD7D31"/>
    <w:rsid w:val="00FF3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A792EC9"/>
  <w15:docId w15:val="{02142414-711B-4707-A5CD-EC413EE4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8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56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28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81A0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F81A0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6F62E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3A283D"/>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Indent"/>
    <w:basedOn w:val="a"/>
    <w:link w:val="a6"/>
    <w:uiPriority w:val="99"/>
    <w:rsid w:val="00546ED9"/>
    <w:pPr>
      <w:ind w:left="360"/>
      <w:jc w:val="center"/>
    </w:pPr>
    <w:rPr>
      <w:b/>
      <w:bCs/>
      <w:color w:val="000000"/>
      <w:sz w:val="28"/>
      <w:szCs w:val="33"/>
    </w:rPr>
  </w:style>
  <w:style w:type="character" w:customStyle="1" w:styleId="a6">
    <w:name w:val="Основной текст с отступом Знак"/>
    <w:basedOn w:val="a0"/>
    <w:link w:val="a5"/>
    <w:uiPriority w:val="99"/>
    <w:rsid w:val="00546ED9"/>
    <w:rPr>
      <w:rFonts w:ascii="Times New Roman" w:eastAsia="Times New Roman" w:hAnsi="Times New Roman" w:cs="Times New Roman"/>
      <w:b/>
      <w:bCs/>
      <w:color w:val="000000"/>
      <w:sz w:val="28"/>
      <w:szCs w:val="33"/>
      <w:lang w:eastAsia="ru-RU"/>
    </w:rPr>
  </w:style>
  <w:style w:type="character" w:styleId="a7">
    <w:name w:val="annotation reference"/>
    <w:basedOn w:val="a0"/>
    <w:uiPriority w:val="99"/>
    <w:semiHidden/>
    <w:unhideWhenUsed/>
    <w:rsid w:val="00FB40CD"/>
    <w:rPr>
      <w:sz w:val="16"/>
      <w:szCs w:val="16"/>
    </w:rPr>
  </w:style>
  <w:style w:type="paragraph" w:styleId="a8">
    <w:name w:val="annotation text"/>
    <w:basedOn w:val="a"/>
    <w:link w:val="a9"/>
    <w:uiPriority w:val="99"/>
    <w:semiHidden/>
    <w:unhideWhenUsed/>
    <w:rsid w:val="00FB40CD"/>
    <w:rPr>
      <w:sz w:val="20"/>
      <w:szCs w:val="20"/>
    </w:rPr>
  </w:style>
  <w:style w:type="character" w:customStyle="1" w:styleId="a9">
    <w:name w:val="Текст примечания Знак"/>
    <w:basedOn w:val="a0"/>
    <w:link w:val="a8"/>
    <w:uiPriority w:val="99"/>
    <w:semiHidden/>
    <w:rsid w:val="00FB40CD"/>
    <w:rPr>
      <w:rFonts w:ascii="Calibri" w:eastAsia="Times New Roman" w:hAnsi="Calibri" w:cs="Calibri"/>
      <w:sz w:val="20"/>
      <w:szCs w:val="20"/>
      <w:lang w:eastAsia="ru-RU"/>
    </w:rPr>
  </w:style>
  <w:style w:type="paragraph" w:styleId="aa">
    <w:name w:val="annotation subject"/>
    <w:basedOn w:val="a8"/>
    <w:next w:val="a8"/>
    <w:link w:val="ab"/>
    <w:uiPriority w:val="99"/>
    <w:semiHidden/>
    <w:unhideWhenUsed/>
    <w:rsid w:val="00FB40CD"/>
    <w:rPr>
      <w:b/>
      <w:bCs/>
    </w:rPr>
  </w:style>
  <w:style w:type="character" w:customStyle="1" w:styleId="ab">
    <w:name w:val="Тема примечания Знак"/>
    <w:basedOn w:val="a9"/>
    <w:link w:val="aa"/>
    <w:uiPriority w:val="99"/>
    <w:semiHidden/>
    <w:rsid w:val="00FB40CD"/>
    <w:rPr>
      <w:rFonts w:ascii="Calibri" w:eastAsia="Times New Roman" w:hAnsi="Calibri" w:cs="Calibri"/>
      <w:b/>
      <w:bCs/>
      <w:sz w:val="20"/>
      <w:szCs w:val="20"/>
      <w:lang w:eastAsia="ru-RU"/>
    </w:rPr>
  </w:style>
  <w:style w:type="paragraph" w:styleId="ac">
    <w:name w:val="Balloon Text"/>
    <w:basedOn w:val="a"/>
    <w:link w:val="ad"/>
    <w:uiPriority w:val="99"/>
    <w:semiHidden/>
    <w:unhideWhenUsed/>
    <w:rsid w:val="00FB40CD"/>
    <w:rPr>
      <w:rFonts w:ascii="Tahoma" w:hAnsi="Tahoma" w:cs="Tahoma"/>
      <w:sz w:val="16"/>
      <w:szCs w:val="16"/>
    </w:rPr>
  </w:style>
  <w:style w:type="character" w:customStyle="1" w:styleId="ad">
    <w:name w:val="Текст выноски Знак"/>
    <w:basedOn w:val="a0"/>
    <w:link w:val="ac"/>
    <w:uiPriority w:val="99"/>
    <w:semiHidden/>
    <w:rsid w:val="00FB40CD"/>
    <w:rPr>
      <w:rFonts w:ascii="Tahoma" w:eastAsia="Times New Roman" w:hAnsi="Tahoma" w:cs="Tahoma"/>
      <w:sz w:val="16"/>
      <w:szCs w:val="16"/>
      <w:lang w:eastAsia="ru-RU"/>
    </w:rPr>
  </w:style>
  <w:style w:type="paragraph" w:styleId="ae">
    <w:name w:val="TOC Heading"/>
    <w:basedOn w:val="1"/>
    <w:next w:val="a"/>
    <w:uiPriority w:val="39"/>
    <w:semiHidden/>
    <w:unhideWhenUsed/>
    <w:qFormat/>
    <w:rsid w:val="00156A41"/>
    <w:pPr>
      <w:outlineLvl w:val="9"/>
    </w:pPr>
  </w:style>
  <w:style w:type="paragraph" w:styleId="11">
    <w:name w:val="toc 1"/>
    <w:basedOn w:val="a"/>
    <w:next w:val="a"/>
    <w:autoRedefine/>
    <w:uiPriority w:val="39"/>
    <w:unhideWhenUsed/>
    <w:rsid w:val="00156A41"/>
    <w:pPr>
      <w:spacing w:after="100"/>
    </w:pPr>
  </w:style>
  <w:style w:type="character" w:styleId="af">
    <w:name w:val="Hyperlink"/>
    <w:basedOn w:val="a0"/>
    <w:uiPriority w:val="99"/>
    <w:unhideWhenUsed/>
    <w:rsid w:val="00156A41"/>
    <w:rPr>
      <w:color w:val="0000FF" w:themeColor="hyperlink"/>
      <w:u w:val="single"/>
    </w:rPr>
  </w:style>
  <w:style w:type="character" w:customStyle="1" w:styleId="FontStyle25">
    <w:name w:val="Font Style25"/>
    <w:rsid w:val="00ED62B1"/>
    <w:rPr>
      <w:rFonts w:ascii="Times New Roman" w:hAnsi="Times New Roman" w:cs="Times New Roman"/>
      <w:i/>
      <w:iCs/>
      <w:sz w:val="16"/>
      <w:szCs w:val="16"/>
    </w:rPr>
  </w:style>
  <w:style w:type="character" w:customStyle="1" w:styleId="af0">
    <w:name w:val="Основной текст_"/>
    <w:link w:val="21"/>
    <w:rsid w:val="00ED62B1"/>
    <w:rPr>
      <w:spacing w:val="-3"/>
      <w:sz w:val="28"/>
      <w:szCs w:val="28"/>
      <w:shd w:val="clear" w:color="auto" w:fill="FFFFFF"/>
    </w:rPr>
  </w:style>
  <w:style w:type="character" w:customStyle="1" w:styleId="12">
    <w:name w:val="Основной текст1"/>
    <w:rsid w:val="00ED62B1"/>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eastAsia="ru-RU" w:bidi="ru-RU"/>
    </w:rPr>
  </w:style>
  <w:style w:type="character" w:customStyle="1" w:styleId="22">
    <w:name w:val="Основной текст (2)"/>
    <w:rsid w:val="00ED62B1"/>
    <w:rPr>
      <w:rFonts w:ascii="Times New Roman" w:eastAsia="Times New Roman" w:hAnsi="Times New Roman" w:cs="Times New Roman"/>
      <w:b/>
      <w:bCs/>
      <w:i w:val="0"/>
      <w:iCs w:val="0"/>
      <w:smallCaps w:val="0"/>
      <w:strike w:val="0"/>
      <w:color w:val="000000"/>
      <w:spacing w:val="-7"/>
      <w:w w:val="100"/>
      <w:position w:val="0"/>
      <w:sz w:val="26"/>
      <w:szCs w:val="26"/>
      <w:u w:val="none"/>
      <w:lang w:val="ru-RU" w:eastAsia="ru-RU" w:bidi="ru-RU"/>
    </w:rPr>
  </w:style>
  <w:style w:type="character" w:customStyle="1" w:styleId="214pt0pt">
    <w:name w:val="Основной текст (2) + 14 pt;Не полужирный;Интервал 0 pt"/>
    <w:rsid w:val="00ED62B1"/>
    <w:rPr>
      <w:rFonts w:ascii="Times New Roman" w:eastAsia="Times New Roman" w:hAnsi="Times New Roman" w:cs="Times New Roman"/>
      <w:b/>
      <w:bCs/>
      <w:i w:val="0"/>
      <w:iCs w:val="0"/>
      <w:smallCaps w:val="0"/>
      <w:strike w:val="0"/>
      <w:color w:val="000000"/>
      <w:spacing w:val="-3"/>
      <w:w w:val="100"/>
      <w:position w:val="0"/>
      <w:sz w:val="28"/>
      <w:szCs w:val="28"/>
      <w:u w:val="none"/>
      <w:lang w:val="ru-RU" w:eastAsia="ru-RU" w:bidi="ru-RU"/>
    </w:rPr>
  </w:style>
  <w:style w:type="paragraph" w:customStyle="1" w:styleId="21">
    <w:name w:val="Основной текст2"/>
    <w:basedOn w:val="a"/>
    <w:link w:val="af0"/>
    <w:rsid w:val="00ED62B1"/>
    <w:pPr>
      <w:widowControl w:val="0"/>
      <w:shd w:val="clear" w:color="auto" w:fill="FFFFFF"/>
      <w:spacing w:line="346" w:lineRule="exact"/>
      <w:jc w:val="both"/>
    </w:pPr>
    <w:rPr>
      <w:rFonts w:asciiTheme="minorHAnsi" w:eastAsiaTheme="minorHAnsi" w:hAnsiTheme="minorHAnsi" w:cstheme="minorBidi"/>
      <w:spacing w:val="-3"/>
      <w:sz w:val="28"/>
      <w:szCs w:val="28"/>
      <w:lang w:eastAsia="en-US"/>
    </w:rPr>
  </w:style>
  <w:style w:type="paragraph" w:styleId="af1">
    <w:name w:val="header"/>
    <w:basedOn w:val="a"/>
    <w:link w:val="af2"/>
    <w:unhideWhenUsed/>
    <w:rsid w:val="000F7C22"/>
    <w:pPr>
      <w:tabs>
        <w:tab w:val="center" w:pos="4677"/>
        <w:tab w:val="right" w:pos="9355"/>
      </w:tabs>
    </w:pPr>
  </w:style>
  <w:style w:type="character" w:customStyle="1" w:styleId="af2">
    <w:name w:val="Верхний колонтитул Знак"/>
    <w:basedOn w:val="a0"/>
    <w:link w:val="af1"/>
    <w:uiPriority w:val="99"/>
    <w:rsid w:val="000F7C22"/>
    <w:rPr>
      <w:rFonts w:ascii="Calibri" w:eastAsia="Times New Roman" w:hAnsi="Calibri" w:cs="Calibri"/>
      <w:lang w:eastAsia="ru-RU"/>
    </w:rPr>
  </w:style>
  <w:style w:type="paragraph" w:styleId="af3">
    <w:name w:val="footer"/>
    <w:basedOn w:val="a"/>
    <w:link w:val="af4"/>
    <w:uiPriority w:val="99"/>
    <w:unhideWhenUsed/>
    <w:rsid w:val="000F7C22"/>
    <w:pPr>
      <w:tabs>
        <w:tab w:val="center" w:pos="4677"/>
        <w:tab w:val="right" w:pos="9355"/>
      </w:tabs>
    </w:pPr>
  </w:style>
  <w:style w:type="character" w:customStyle="1" w:styleId="af4">
    <w:name w:val="Нижний колонтитул Знак"/>
    <w:basedOn w:val="a0"/>
    <w:link w:val="af3"/>
    <w:uiPriority w:val="99"/>
    <w:rsid w:val="000F7C22"/>
    <w:rPr>
      <w:rFonts w:ascii="Calibri" w:eastAsia="Times New Roman" w:hAnsi="Calibri" w:cs="Calibri"/>
      <w:lang w:eastAsia="ru-RU"/>
    </w:rPr>
  </w:style>
  <w:style w:type="paragraph" w:styleId="af5">
    <w:name w:val="Normal (Web)"/>
    <w:basedOn w:val="a"/>
    <w:uiPriority w:val="99"/>
    <w:unhideWhenUsed/>
    <w:rsid w:val="00D1565B"/>
    <w:pPr>
      <w:spacing w:before="100" w:beforeAutospacing="1" w:after="100" w:afterAutospacing="1"/>
    </w:pPr>
  </w:style>
  <w:style w:type="paragraph" w:customStyle="1" w:styleId="13">
    <w:name w:val="Текст выноски1"/>
    <w:basedOn w:val="a"/>
    <w:rsid w:val="00473429"/>
    <w:pPr>
      <w:widowControl w:val="0"/>
      <w:autoSpaceDE w:val="0"/>
      <w:autoSpaceDN w:val="0"/>
      <w:adjustRightInd w:val="0"/>
    </w:pPr>
    <w:rPr>
      <w:rFonts w:ascii="Tahoma" w:hAnsi="Tahoma" w:cs="Tahoma"/>
      <w:sz w:val="16"/>
      <w:szCs w:val="16"/>
    </w:rPr>
  </w:style>
  <w:style w:type="paragraph" w:customStyle="1" w:styleId="af6">
    <w:name w:val="список с точками"/>
    <w:basedOn w:val="a"/>
    <w:rsid w:val="00473429"/>
    <w:pPr>
      <w:tabs>
        <w:tab w:val="num" w:pos="756"/>
      </w:tabs>
      <w:spacing w:line="312" w:lineRule="auto"/>
      <w:ind w:left="756" w:hanging="360"/>
      <w:jc w:val="both"/>
    </w:pPr>
  </w:style>
  <w:style w:type="paragraph" w:customStyle="1" w:styleId="41">
    <w:name w:val="Основной текст4"/>
    <w:basedOn w:val="a"/>
    <w:rsid w:val="00473429"/>
    <w:pPr>
      <w:widowControl w:val="0"/>
      <w:shd w:val="clear" w:color="auto" w:fill="FFFFFF"/>
      <w:spacing w:after="60" w:line="0" w:lineRule="atLeast"/>
      <w:jc w:val="both"/>
    </w:pPr>
    <w:rPr>
      <w:color w:val="000000"/>
      <w:lang w:bidi="ru-RU"/>
    </w:rPr>
  </w:style>
  <w:style w:type="character" w:customStyle="1" w:styleId="31">
    <w:name w:val="Основной текст3"/>
    <w:rsid w:val="0047342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0">
    <w:name w:val="Заголовок 2 Знак"/>
    <w:basedOn w:val="a0"/>
    <w:link w:val="2"/>
    <w:uiPriority w:val="9"/>
    <w:rsid w:val="003A283D"/>
    <w:rPr>
      <w:rFonts w:asciiTheme="majorHAnsi" w:eastAsiaTheme="majorEastAsia" w:hAnsiTheme="majorHAnsi" w:cstheme="majorBidi"/>
      <w:color w:val="365F91" w:themeColor="accent1" w:themeShade="BF"/>
      <w:sz w:val="26"/>
      <w:szCs w:val="26"/>
      <w:lang w:eastAsia="ru-RU"/>
    </w:rPr>
  </w:style>
  <w:style w:type="character" w:customStyle="1" w:styleId="60">
    <w:name w:val="Заголовок 6 Знак"/>
    <w:basedOn w:val="a0"/>
    <w:link w:val="6"/>
    <w:uiPriority w:val="9"/>
    <w:semiHidden/>
    <w:rsid w:val="003A283D"/>
    <w:rPr>
      <w:rFonts w:asciiTheme="majorHAnsi" w:eastAsiaTheme="majorEastAsia" w:hAnsiTheme="majorHAnsi" w:cstheme="majorBidi"/>
      <w:color w:val="243F60" w:themeColor="accent1" w:themeShade="7F"/>
      <w:lang w:eastAsia="ru-RU"/>
    </w:rPr>
  </w:style>
  <w:style w:type="paragraph" w:customStyle="1" w:styleId="14">
    <w:name w:val="заголовок 1"/>
    <w:basedOn w:val="a"/>
    <w:next w:val="a"/>
    <w:rsid w:val="003A283D"/>
    <w:pPr>
      <w:keepNext/>
      <w:jc w:val="center"/>
    </w:pPr>
    <w:rPr>
      <w:rFonts w:ascii="TimesET" w:eastAsia="Calibri" w:hAnsi="TimesET"/>
      <w:szCs w:val="20"/>
    </w:rPr>
  </w:style>
  <w:style w:type="paragraph" w:customStyle="1" w:styleId="Default">
    <w:name w:val="Default"/>
    <w:rsid w:val="003A283D"/>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ody Text"/>
    <w:basedOn w:val="a"/>
    <w:link w:val="af8"/>
    <w:uiPriority w:val="99"/>
    <w:semiHidden/>
    <w:unhideWhenUsed/>
    <w:rsid w:val="00640FE3"/>
    <w:pPr>
      <w:spacing w:after="120"/>
    </w:pPr>
  </w:style>
  <w:style w:type="character" w:customStyle="1" w:styleId="af8">
    <w:name w:val="Основной текст Знак"/>
    <w:basedOn w:val="a0"/>
    <w:link w:val="af7"/>
    <w:uiPriority w:val="99"/>
    <w:semiHidden/>
    <w:rsid w:val="00640FE3"/>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F81A00"/>
    <w:pPr>
      <w:spacing w:after="120" w:line="480" w:lineRule="auto"/>
      <w:ind w:left="283"/>
    </w:pPr>
  </w:style>
  <w:style w:type="character" w:customStyle="1" w:styleId="24">
    <w:name w:val="Основной текст с отступом 2 Знак"/>
    <w:basedOn w:val="a0"/>
    <w:link w:val="23"/>
    <w:uiPriority w:val="99"/>
    <w:semiHidden/>
    <w:rsid w:val="00F81A00"/>
    <w:rPr>
      <w:rFonts w:ascii="Times New Roman" w:eastAsia="Times New Roman" w:hAnsi="Times New Roman" w:cs="Times New Roman"/>
      <w:sz w:val="24"/>
      <w:szCs w:val="24"/>
      <w:lang w:eastAsia="ru-RU"/>
    </w:rPr>
  </w:style>
  <w:style w:type="paragraph" w:styleId="25">
    <w:name w:val="Body Text 2"/>
    <w:basedOn w:val="a"/>
    <w:link w:val="26"/>
    <w:uiPriority w:val="99"/>
    <w:semiHidden/>
    <w:unhideWhenUsed/>
    <w:rsid w:val="00F81A00"/>
    <w:pPr>
      <w:spacing w:after="120" w:line="480" w:lineRule="auto"/>
    </w:pPr>
  </w:style>
  <w:style w:type="character" w:customStyle="1" w:styleId="26">
    <w:name w:val="Основной текст 2 Знак"/>
    <w:basedOn w:val="a0"/>
    <w:link w:val="25"/>
    <w:uiPriority w:val="99"/>
    <w:semiHidden/>
    <w:rsid w:val="00F81A00"/>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F81A00"/>
    <w:pPr>
      <w:spacing w:after="120"/>
      <w:ind w:left="283"/>
    </w:pPr>
    <w:rPr>
      <w:sz w:val="16"/>
      <w:szCs w:val="16"/>
    </w:rPr>
  </w:style>
  <w:style w:type="character" w:customStyle="1" w:styleId="33">
    <w:name w:val="Основной текст с отступом 3 Знак"/>
    <w:basedOn w:val="a0"/>
    <w:link w:val="32"/>
    <w:uiPriority w:val="99"/>
    <w:semiHidden/>
    <w:rsid w:val="00F81A00"/>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semiHidden/>
    <w:rsid w:val="00F81A00"/>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F81A00"/>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semiHidden/>
    <w:rsid w:val="006F62E8"/>
    <w:rPr>
      <w:rFonts w:asciiTheme="majorHAnsi" w:eastAsiaTheme="majorEastAsia" w:hAnsiTheme="majorHAnsi" w:cstheme="majorBidi"/>
      <w:color w:val="365F91" w:themeColor="accent1" w:themeShade="BF"/>
      <w:sz w:val="24"/>
      <w:szCs w:val="24"/>
      <w:lang w:eastAsia="ru-RU"/>
    </w:rPr>
  </w:style>
  <w:style w:type="paragraph" w:customStyle="1" w:styleId="s1">
    <w:name w:val="s_1"/>
    <w:basedOn w:val="a"/>
    <w:rsid w:val="00F47282"/>
    <w:pPr>
      <w:spacing w:before="100" w:beforeAutospacing="1" w:after="100" w:afterAutospacing="1"/>
    </w:pPr>
  </w:style>
  <w:style w:type="character" w:customStyle="1" w:styleId="0pt">
    <w:name w:val="Основной текст + Интервал 0 pt"/>
    <w:basedOn w:val="af0"/>
    <w:rsid w:val="00D344B7"/>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2695">
      <w:bodyDiv w:val="1"/>
      <w:marLeft w:val="0"/>
      <w:marRight w:val="0"/>
      <w:marTop w:val="0"/>
      <w:marBottom w:val="0"/>
      <w:divBdr>
        <w:top w:val="none" w:sz="0" w:space="0" w:color="auto"/>
        <w:left w:val="none" w:sz="0" w:space="0" w:color="auto"/>
        <w:bottom w:val="none" w:sz="0" w:space="0" w:color="auto"/>
        <w:right w:val="none" w:sz="0" w:space="0" w:color="auto"/>
      </w:divBdr>
    </w:div>
    <w:div w:id="314916861">
      <w:bodyDiv w:val="1"/>
      <w:marLeft w:val="0"/>
      <w:marRight w:val="0"/>
      <w:marTop w:val="0"/>
      <w:marBottom w:val="0"/>
      <w:divBdr>
        <w:top w:val="none" w:sz="0" w:space="0" w:color="auto"/>
        <w:left w:val="none" w:sz="0" w:space="0" w:color="auto"/>
        <w:bottom w:val="none" w:sz="0" w:space="0" w:color="auto"/>
        <w:right w:val="none" w:sz="0" w:space="0" w:color="auto"/>
      </w:divBdr>
    </w:div>
    <w:div w:id="337847692">
      <w:bodyDiv w:val="1"/>
      <w:marLeft w:val="0"/>
      <w:marRight w:val="0"/>
      <w:marTop w:val="0"/>
      <w:marBottom w:val="0"/>
      <w:divBdr>
        <w:top w:val="none" w:sz="0" w:space="0" w:color="auto"/>
        <w:left w:val="none" w:sz="0" w:space="0" w:color="auto"/>
        <w:bottom w:val="none" w:sz="0" w:space="0" w:color="auto"/>
        <w:right w:val="none" w:sz="0" w:space="0" w:color="auto"/>
      </w:divBdr>
    </w:div>
    <w:div w:id="431701829">
      <w:bodyDiv w:val="1"/>
      <w:marLeft w:val="0"/>
      <w:marRight w:val="0"/>
      <w:marTop w:val="0"/>
      <w:marBottom w:val="0"/>
      <w:divBdr>
        <w:top w:val="none" w:sz="0" w:space="0" w:color="auto"/>
        <w:left w:val="none" w:sz="0" w:space="0" w:color="auto"/>
        <w:bottom w:val="none" w:sz="0" w:space="0" w:color="auto"/>
        <w:right w:val="none" w:sz="0" w:space="0" w:color="auto"/>
      </w:divBdr>
    </w:div>
    <w:div w:id="553809355">
      <w:bodyDiv w:val="1"/>
      <w:marLeft w:val="0"/>
      <w:marRight w:val="0"/>
      <w:marTop w:val="0"/>
      <w:marBottom w:val="0"/>
      <w:divBdr>
        <w:top w:val="none" w:sz="0" w:space="0" w:color="auto"/>
        <w:left w:val="none" w:sz="0" w:space="0" w:color="auto"/>
        <w:bottom w:val="none" w:sz="0" w:space="0" w:color="auto"/>
        <w:right w:val="none" w:sz="0" w:space="0" w:color="auto"/>
      </w:divBdr>
    </w:div>
    <w:div w:id="627979437">
      <w:bodyDiv w:val="1"/>
      <w:marLeft w:val="0"/>
      <w:marRight w:val="0"/>
      <w:marTop w:val="0"/>
      <w:marBottom w:val="0"/>
      <w:divBdr>
        <w:top w:val="none" w:sz="0" w:space="0" w:color="auto"/>
        <w:left w:val="none" w:sz="0" w:space="0" w:color="auto"/>
        <w:bottom w:val="none" w:sz="0" w:space="0" w:color="auto"/>
        <w:right w:val="none" w:sz="0" w:space="0" w:color="auto"/>
      </w:divBdr>
    </w:div>
    <w:div w:id="663557683">
      <w:bodyDiv w:val="1"/>
      <w:marLeft w:val="0"/>
      <w:marRight w:val="0"/>
      <w:marTop w:val="0"/>
      <w:marBottom w:val="0"/>
      <w:divBdr>
        <w:top w:val="none" w:sz="0" w:space="0" w:color="auto"/>
        <w:left w:val="none" w:sz="0" w:space="0" w:color="auto"/>
        <w:bottom w:val="none" w:sz="0" w:space="0" w:color="auto"/>
        <w:right w:val="none" w:sz="0" w:space="0" w:color="auto"/>
      </w:divBdr>
    </w:div>
    <w:div w:id="663896010">
      <w:bodyDiv w:val="1"/>
      <w:marLeft w:val="0"/>
      <w:marRight w:val="0"/>
      <w:marTop w:val="0"/>
      <w:marBottom w:val="0"/>
      <w:divBdr>
        <w:top w:val="none" w:sz="0" w:space="0" w:color="auto"/>
        <w:left w:val="none" w:sz="0" w:space="0" w:color="auto"/>
        <w:bottom w:val="none" w:sz="0" w:space="0" w:color="auto"/>
        <w:right w:val="none" w:sz="0" w:space="0" w:color="auto"/>
      </w:divBdr>
    </w:div>
    <w:div w:id="670526130">
      <w:bodyDiv w:val="1"/>
      <w:marLeft w:val="0"/>
      <w:marRight w:val="0"/>
      <w:marTop w:val="0"/>
      <w:marBottom w:val="0"/>
      <w:divBdr>
        <w:top w:val="none" w:sz="0" w:space="0" w:color="auto"/>
        <w:left w:val="none" w:sz="0" w:space="0" w:color="auto"/>
        <w:bottom w:val="none" w:sz="0" w:space="0" w:color="auto"/>
        <w:right w:val="none" w:sz="0" w:space="0" w:color="auto"/>
      </w:divBdr>
    </w:div>
    <w:div w:id="683359981">
      <w:bodyDiv w:val="1"/>
      <w:marLeft w:val="0"/>
      <w:marRight w:val="0"/>
      <w:marTop w:val="0"/>
      <w:marBottom w:val="0"/>
      <w:divBdr>
        <w:top w:val="none" w:sz="0" w:space="0" w:color="auto"/>
        <w:left w:val="none" w:sz="0" w:space="0" w:color="auto"/>
        <w:bottom w:val="none" w:sz="0" w:space="0" w:color="auto"/>
        <w:right w:val="none" w:sz="0" w:space="0" w:color="auto"/>
      </w:divBdr>
    </w:div>
    <w:div w:id="687564562">
      <w:bodyDiv w:val="1"/>
      <w:marLeft w:val="0"/>
      <w:marRight w:val="0"/>
      <w:marTop w:val="0"/>
      <w:marBottom w:val="0"/>
      <w:divBdr>
        <w:top w:val="none" w:sz="0" w:space="0" w:color="auto"/>
        <w:left w:val="none" w:sz="0" w:space="0" w:color="auto"/>
        <w:bottom w:val="none" w:sz="0" w:space="0" w:color="auto"/>
        <w:right w:val="none" w:sz="0" w:space="0" w:color="auto"/>
      </w:divBdr>
    </w:div>
    <w:div w:id="752356995">
      <w:bodyDiv w:val="1"/>
      <w:marLeft w:val="0"/>
      <w:marRight w:val="0"/>
      <w:marTop w:val="0"/>
      <w:marBottom w:val="0"/>
      <w:divBdr>
        <w:top w:val="none" w:sz="0" w:space="0" w:color="auto"/>
        <w:left w:val="none" w:sz="0" w:space="0" w:color="auto"/>
        <w:bottom w:val="none" w:sz="0" w:space="0" w:color="auto"/>
        <w:right w:val="none" w:sz="0" w:space="0" w:color="auto"/>
      </w:divBdr>
    </w:div>
    <w:div w:id="756826310">
      <w:bodyDiv w:val="1"/>
      <w:marLeft w:val="0"/>
      <w:marRight w:val="0"/>
      <w:marTop w:val="0"/>
      <w:marBottom w:val="0"/>
      <w:divBdr>
        <w:top w:val="none" w:sz="0" w:space="0" w:color="auto"/>
        <w:left w:val="none" w:sz="0" w:space="0" w:color="auto"/>
        <w:bottom w:val="none" w:sz="0" w:space="0" w:color="auto"/>
        <w:right w:val="none" w:sz="0" w:space="0" w:color="auto"/>
      </w:divBdr>
    </w:div>
    <w:div w:id="1013992090">
      <w:bodyDiv w:val="1"/>
      <w:marLeft w:val="0"/>
      <w:marRight w:val="0"/>
      <w:marTop w:val="0"/>
      <w:marBottom w:val="0"/>
      <w:divBdr>
        <w:top w:val="none" w:sz="0" w:space="0" w:color="auto"/>
        <w:left w:val="none" w:sz="0" w:space="0" w:color="auto"/>
        <w:bottom w:val="none" w:sz="0" w:space="0" w:color="auto"/>
        <w:right w:val="none" w:sz="0" w:space="0" w:color="auto"/>
      </w:divBdr>
    </w:div>
    <w:div w:id="1111511548">
      <w:bodyDiv w:val="1"/>
      <w:marLeft w:val="0"/>
      <w:marRight w:val="0"/>
      <w:marTop w:val="0"/>
      <w:marBottom w:val="0"/>
      <w:divBdr>
        <w:top w:val="none" w:sz="0" w:space="0" w:color="auto"/>
        <w:left w:val="none" w:sz="0" w:space="0" w:color="auto"/>
        <w:bottom w:val="none" w:sz="0" w:space="0" w:color="auto"/>
        <w:right w:val="none" w:sz="0" w:space="0" w:color="auto"/>
      </w:divBdr>
    </w:div>
    <w:div w:id="1132793257">
      <w:bodyDiv w:val="1"/>
      <w:marLeft w:val="0"/>
      <w:marRight w:val="0"/>
      <w:marTop w:val="0"/>
      <w:marBottom w:val="0"/>
      <w:divBdr>
        <w:top w:val="none" w:sz="0" w:space="0" w:color="auto"/>
        <w:left w:val="none" w:sz="0" w:space="0" w:color="auto"/>
        <w:bottom w:val="none" w:sz="0" w:space="0" w:color="auto"/>
        <w:right w:val="none" w:sz="0" w:space="0" w:color="auto"/>
      </w:divBdr>
    </w:div>
    <w:div w:id="1200046914">
      <w:bodyDiv w:val="1"/>
      <w:marLeft w:val="0"/>
      <w:marRight w:val="0"/>
      <w:marTop w:val="0"/>
      <w:marBottom w:val="0"/>
      <w:divBdr>
        <w:top w:val="none" w:sz="0" w:space="0" w:color="auto"/>
        <w:left w:val="none" w:sz="0" w:space="0" w:color="auto"/>
        <w:bottom w:val="none" w:sz="0" w:space="0" w:color="auto"/>
        <w:right w:val="none" w:sz="0" w:space="0" w:color="auto"/>
      </w:divBdr>
    </w:div>
    <w:div w:id="1491869595">
      <w:bodyDiv w:val="1"/>
      <w:marLeft w:val="0"/>
      <w:marRight w:val="0"/>
      <w:marTop w:val="0"/>
      <w:marBottom w:val="0"/>
      <w:divBdr>
        <w:top w:val="none" w:sz="0" w:space="0" w:color="auto"/>
        <w:left w:val="none" w:sz="0" w:space="0" w:color="auto"/>
        <w:bottom w:val="none" w:sz="0" w:space="0" w:color="auto"/>
        <w:right w:val="none" w:sz="0" w:space="0" w:color="auto"/>
      </w:divBdr>
    </w:div>
    <w:div w:id="181960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oclub.ru/index.php?page=book&amp;id=458127" TargetMode="External"/><Relationship Id="rId18" Type="http://schemas.openxmlformats.org/officeDocument/2006/relationships/hyperlink" Target="http://biblioclub.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iblioclub.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blioclub.ru" TargetMode="External"/><Relationship Id="rId17" Type="http://schemas.openxmlformats.org/officeDocument/2006/relationships/hyperlink" Target="http://biblioclub.ru/index.php?page=book&amp;id=116082"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blioclub.ru" TargetMode="External"/><Relationship Id="rId20" Type="http://schemas.openxmlformats.org/officeDocument/2006/relationships/hyperlink" Target="http://biblioclub.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53907" TargetMode="External"/><Relationship Id="rId24" Type="http://schemas.openxmlformats.org/officeDocument/2006/relationships/hyperlink" Target="http://biblioclub.ru" TargetMode="External"/><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biblioclub.ru" TargetMode="External"/><Relationship Id="rId23" Type="http://schemas.openxmlformats.org/officeDocument/2006/relationships/hyperlink" Target="http://biblioclub.ru"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biblioclub.ru/index.php?page=book&amp;id=390772" TargetMode="External"/><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blioclub.ru" TargetMode="External"/><Relationship Id="rId22" Type="http://schemas.openxmlformats.org/officeDocument/2006/relationships/hyperlink" Target="http://biblioclub.ru" TargetMode="External"/><Relationship Id="rId27" Type="http://schemas.openxmlformats.org/officeDocument/2006/relationships/footer" Target="footer2.xml"/><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51C2B-F554-4235-8D24-B1E525E8C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19261</Words>
  <Characters>109790</Characters>
  <Application>Microsoft Office Word</Application>
  <DocSecurity>0</DocSecurity>
  <Lines>914</Lines>
  <Paragraphs>257</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Общие положения</vt:lpstr>
      <vt:lpstr>Цели государственной итоговой аттестации </vt:lpstr>
      <vt:lpstr>Содержание государственной итоговой аттестации</vt:lpstr>
      <vt:lpstr>Фонд оценочных средств для государственной итоговой аттестации</vt:lpstr>
      <vt:lpstr>Содержание государственного экзамена </vt:lpstr>
      <vt:lpstr>Требования к выпускной квалификационной работе обучающегося</vt:lpstr>
      <vt:lpstr>Перечень основной и дополнительной литературы, необходимой для подготовки к госу</vt:lpstr>
      <vt:lpstr>Приложение 1</vt:lpstr>
      <vt:lpstr>Перечень компетенций, формируемых государственной итоговой аттестацией</vt:lpstr>
      <vt:lpstr>Типовые контрольные задания или иные материалы, необходимые для оценки результат</vt:lpstr>
      <vt:lpstr>Методические материалы, определяющие процедуры оценивания результатов освоения о</vt:lpstr>
      <vt:lpstr>    </vt:lpstr>
      <vt:lpstr>1. Общие положения </vt:lpstr>
      <vt:lpstr>2. Методические указания по подготовке к государственному экзамену</vt:lpstr>
      <vt:lpstr>3. Структура и оформление ВКР</vt:lpstr>
    </vt:vector>
  </TitlesOfParts>
  <Company>Microsoft</Company>
  <LinksUpToDate>false</LinksUpToDate>
  <CharactersWithSpaces>128794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 Торопова</dc:creator>
  <cp:keywords/>
  <dc:description/>
  <cp:lastModifiedBy>Елена В. Кузьмичева</cp:lastModifiedBy>
  <cp:revision>7</cp:revision>
  <cp:lastPrinted>2018-10-17T07:18:00Z</cp:lastPrinted>
  <dcterms:created xsi:type="dcterms:W3CDTF">2018-09-25T06:53:00Z</dcterms:created>
  <dcterms:modified xsi:type="dcterms:W3CDTF">2018-10-25T06:57:00Z</dcterms:modified>
</cp:coreProperties>
</file>