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5CD" w:rsidRDefault="00344281">
      <w:pPr>
        <w:rPr>
          <w:sz w:val="0"/>
          <w:szCs w:val="0"/>
        </w:rPr>
      </w:pPr>
      <w:bookmarkStart w:id="0" w:name="_GoBack"/>
      <w:r>
        <w:rPr>
          <w:noProof/>
          <w:lang w:val="ru-RU" w:eastAsia="ru-RU"/>
        </w:rPr>
        <w:drawing>
          <wp:inline distT="0" distB="0" distL="0" distR="0">
            <wp:extent cx="6480810" cy="889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bookmarkEnd w:id="0"/>
      <w:r w:rsidR="00C473DA">
        <w:br w:type="page"/>
      </w:r>
    </w:p>
    <w:p w:rsidR="00FD05CD" w:rsidRDefault="00344281">
      <w:pPr>
        <w:rPr>
          <w:sz w:val="0"/>
          <w:szCs w:val="0"/>
        </w:rPr>
      </w:pPr>
      <w:r>
        <w:rPr>
          <w:noProof/>
          <w:lang w:val="ru-RU" w:eastAsia="ru-RU"/>
        </w:rPr>
        <w:lastRenderedPageBreak/>
        <w:drawing>
          <wp:inline distT="0" distB="0" distL="0" distR="0">
            <wp:extent cx="6480810" cy="889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r w:rsidR="00C473DA">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D05CD">
        <w:trPr>
          <w:trHeight w:hRule="exact" w:val="555"/>
        </w:trPr>
        <w:tc>
          <w:tcPr>
            <w:tcW w:w="143" w:type="dxa"/>
          </w:tcPr>
          <w:p w:rsidR="00FD05CD" w:rsidRDefault="00FD05CD"/>
        </w:tc>
        <w:tc>
          <w:tcPr>
            <w:tcW w:w="993" w:type="dxa"/>
          </w:tcPr>
          <w:p w:rsidR="00FD05CD" w:rsidRDefault="00FD05CD"/>
        </w:tc>
        <w:tc>
          <w:tcPr>
            <w:tcW w:w="993" w:type="dxa"/>
          </w:tcPr>
          <w:p w:rsidR="00FD05CD" w:rsidRDefault="00FD05CD"/>
        </w:tc>
        <w:tc>
          <w:tcPr>
            <w:tcW w:w="143" w:type="dxa"/>
          </w:tcPr>
          <w:p w:rsidR="00FD05CD" w:rsidRDefault="00FD05CD"/>
        </w:tc>
        <w:tc>
          <w:tcPr>
            <w:tcW w:w="710" w:type="dxa"/>
          </w:tcPr>
          <w:p w:rsidR="00FD05CD" w:rsidRDefault="00FD05CD"/>
        </w:tc>
        <w:tc>
          <w:tcPr>
            <w:tcW w:w="143" w:type="dxa"/>
          </w:tcPr>
          <w:p w:rsidR="00FD05CD" w:rsidRDefault="00FD05CD"/>
        </w:tc>
        <w:tc>
          <w:tcPr>
            <w:tcW w:w="852" w:type="dxa"/>
          </w:tcPr>
          <w:p w:rsidR="00FD05CD" w:rsidRDefault="00FD05CD"/>
        </w:tc>
        <w:tc>
          <w:tcPr>
            <w:tcW w:w="852" w:type="dxa"/>
          </w:tcPr>
          <w:p w:rsidR="00FD05CD" w:rsidRDefault="00FD05CD"/>
        </w:tc>
        <w:tc>
          <w:tcPr>
            <w:tcW w:w="3403" w:type="dxa"/>
          </w:tcPr>
          <w:p w:rsidR="00FD05CD" w:rsidRDefault="00FD05CD"/>
        </w:tc>
        <w:tc>
          <w:tcPr>
            <w:tcW w:w="426" w:type="dxa"/>
          </w:tcPr>
          <w:p w:rsidR="00FD05CD" w:rsidRDefault="00FD05CD"/>
        </w:tc>
        <w:tc>
          <w:tcPr>
            <w:tcW w:w="1135"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FD05CD">
        <w:trPr>
          <w:trHeight w:hRule="exact" w:val="138"/>
        </w:trPr>
        <w:tc>
          <w:tcPr>
            <w:tcW w:w="143" w:type="dxa"/>
          </w:tcPr>
          <w:p w:rsidR="00FD05CD" w:rsidRDefault="00FD05CD"/>
        </w:tc>
        <w:tc>
          <w:tcPr>
            <w:tcW w:w="993" w:type="dxa"/>
          </w:tcPr>
          <w:p w:rsidR="00FD05CD" w:rsidRDefault="00FD05CD"/>
        </w:tc>
        <w:tc>
          <w:tcPr>
            <w:tcW w:w="993" w:type="dxa"/>
          </w:tcPr>
          <w:p w:rsidR="00FD05CD" w:rsidRDefault="00FD05CD"/>
        </w:tc>
        <w:tc>
          <w:tcPr>
            <w:tcW w:w="143" w:type="dxa"/>
          </w:tcPr>
          <w:p w:rsidR="00FD05CD" w:rsidRDefault="00FD05CD"/>
        </w:tc>
        <w:tc>
          <w:tcPr>
            <w:tcW w:w="710" w:type="dxa"/>
          </w:tcPr>
          <w:p w:rsidR="00FD05CD" w:rsidRDefault="00FD05CD"/>
        </w:tc>
        <w:tc>
          <w:tcPr>
            <w:tcW w:w="143" w:type="dxa"/>
          </w:tcPr>
          <w:p w:rsidR="00FD05CD" w:rsidRDefault="00FD05CD"/>
        </w:tc>
        <w:tc>
          <w:tcPr>
            <w:tcW w:w="852" w:type="dxa"/>
          </w:tcPr>
          <w:p w:rsidR="00FD05CD" w:rsidRDefault="00FD05CD"/>
        </w:tc>
        <w:tc>
          <w:tcPr>
            <w:tcW w:w="852" w:type="dxa"/>
          </w:tcPr>
          <w:p w:rsidR="00FD05CD" w:rsidRDefault="00FD05CD"/>
        </w:tc>
        <w:tc>
          <w:tcPr>
            <w:tcW w:w="3403" w:type="dxa"/>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14"/>
        </w:trPr>
        <w:tc>
          <w:tcPr>
            <w:tcW w:w="10788" w:type="dxa"/>
            <w:gridSpan w:val="12"/>
            <w:tcBorders>
              <w:top w:val="single" w:sz="8" w:space="0" w:color="000000"/>
            </w:tcBorders>
            <w:shd w:val="clear" w:color="FFFFFF" w:fill="FFFFFF"/>
            <w:tcMar>
              <w:left w:w="4" w:type="dxa"/>
              <w:right w:w="4" w:type="dxa"/>
            </w:tcMar>
          </w:tcPr>
          <w:p w:rsidR="00FD05CD" w:rsidRDefault="00FD05CD"/>
        </w:tc>
      </w:tr>
      <w:tr w:rsidR="00FD05CD">
        <w:trPr>
          <w:trHeight w:hRule="exact" w:val="13"/>
        </w:trPr>
        <w:tc>
          <w:tcPr>
            <w:tcW w:w="143" w:type="dxa"/>
          </w:tcPr>
          <w:p w:rsidR="00FD05CD" w:rsidRDefault="00FD05CD"/>
        </w:tc>
        <w:tc>
          <w:tcPr>
            <w:tcW w:w="993" w:type="dxa"/>
          </w:tcPr>
          <w:p w:rsidR="00FD05CD" w:rsidRDefault="00FD05CD"/>
        </w:tc>
        <w:tc>
          <w:tcPr>
            <w:tcW w:w="993" w:type="dxa"/>
          </w:tcPr>
          <w:p w:rsidR="00FD05CD" w:rsidRDefault="00FD05CD"/>
        </w:tc>
        <w:tc>
          <w:tcPr>
            <w:tcW w:w="143" w:type="dxa"/>
          </w:tcPr>
          <w:p w:rsidR="00FD05CD" w:rsidRDefault="00FD05CD"/>
        </w:tc>
        <w:tc>
          <w:tcPr>
            <w:tcW w:w="710" w:type="dxa"/>
          </w:tcPr>
          <w:p w:rsidR="00FD05CD" w:rsidRDefault="00FD05CD"/>
        </w:tc>
        <w:tc>
          <w:tcPr>
            <w:tcW w:w="143" w:type="dxa"/>
          </w:tcPr>
          <w:p w:rsidR="00FD05CD" w:rsidRDefault="00FD05CD"/>
        </w:tc>
        <w:tc>
          <w:tcPr>
            <w:tcW w:w="852" w:type="dxa"/>
          </w:tcPr>
          <w:p w:rsidR="00FD05CD" w:rsidRDefault="00FD05CD"/>
        </w:tc>
        <w:tc>
          <w:tcPr>
            <w:tcW w:w="852" w:type="dxa"/>
          </w:tcPr>
          <w:p w:rsidR="00FD05CD" w:rsidRDefault="00FD05CD"/>
        </w:tc>
        <w:tc>
          <w:tcPr>
            <w:tcW w:w="3403" w:type="dxa"/>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14"/>
        </w:trPr>
        <w:tc>
          <w:tcPr>
            <w:tcW w:w="10788" w:type="dxa"/>
            <w:gridSpan w:val="12"/>
            <w:tcBorders>
              <w:top w:val="single" w:sz="8" w:space="0" w:color="000000"/>
            </w:tcBorders>
            <w:shd w:val="clear" w:color="FFFFFF" w:fill="FFFFFF"/>
            <w:tcMar>
              <w:left w:w="4" w:type="dxa"/>
              <w:right w:w="4" w:type="dxa"/>
            </w:tcMar>
          </w:tcPr>
          <w:p w:rsidR="00FD05CD" w:rsidRDefault="00FD05CD"/>
        </w:tc>
      </w:tr>
      <w:tr w:rsidR="00FD05CD">
        <w:trPr>
          <w:trHeight w:hRule="exact" w:val="96"/>
        </w:trPr>
        <w:tc>
          <w:tcPr>
            <w:tcW w:w="143" w:type="dxa"/>
          </w:tcPr>
          <w:p w:rsidR="00FD05CD" w:rsidRDefault="00FD05CD"/>
        </w:tc>
        <w:tc>
          <w:tcPr>
            <w:tcW w:w="993" w:type="dxa"/>
          </w:tcPr>
          <w:p w:rsidR="00FD05CD" w:rsidRDefault="00FD05CD"/>
        </w:tc>
        <w:tc>
          <w:tcPr>
            <w:tcW w:w="993" w:type="dxa"/>
          </w:tcPr>
          <w:p w:rsidR="00FD05CD" w:rsidRDefault="00FD05CD"/>
        </w:tc>
        <w:tc>
          <w:tcPr>
            <w:tcW w:w="143" w:type="dxa"/>
          </w:tcPr>
          <w:p w:rsidR="00FD05CD" w:rsidRDefault="00FD05CD"/>
        </w:tc>
        <w:tc>
          <w:tcPr>
            <w:tcW w:w="710" w:type="dxa"/>
          </w:tcPr>
          <w:p w:rsidR="00FD05CD" w:rsidRDefault="00FD05CD"/>
        </w:tc>
        <w:tc>
          <w:tcPr>
            <w:tcW w:w="143" w:type="dxa"/>
          </w:tcPr>
          <w:p w:rsidR="00FD05CD" w:rsidRDefault="00FD05CD"/>
        </w:tc>
        <w:tc>
          <w:tcPr>
            <w:tcW w:w="852" w:type="dxa"/>
          </w:tcPr>
          <w:p w:rsidR="00FD05CD" w:rsidRDefault="00FD05CD"/>
        </w:tc>
        <w:tc>
          <w:tcPr>
            <w:tcW w:w="852" w:type="dxa"/>
          </w:tcPr>
          <w:p w:rsidR="00FD05CD" w:rsidRDefault="00FD05CD"/>
        </w:tc>
        <w:tc>
          <w:tcPr>
            <w:tcW w:w="3403" w:type="dxa"/>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rsidRPr="00344281">
        <w:trPr>
          <w:trHeight w:hRule="exact" w:val="478"/>
        </w:trPr>
        <w:tc>
          <w:tcPr>
            <w:tcW w:w="143" w:type="dxa"/>
          </w:tcPr>
          <w:p w:rsidR="00FD05CD" w:rsidRDefault="00FD05CD"/>
        </w:tc>
        <w:tc>
          <w:tcPr>
            <w:tcW w:w="993" w:type="dxa"/>
          </w:tcPr>
          <w:p w:rsidR="00FD05CD" w:rsidRDefault="00FD05CD"/>
        </w:tc>
        <w:tc>
          <w:tcPr>
            <w:tcW w:w="993" w:type="dxa"/>
          </w:tcPr>
          <w:p w:rsidR="00FD05CD" w:rsidRDefault="00FD05CD"/>
        </w:tc>
        <w:tc>
          <w:tcPr>
            <w:tcW w:w="143" w:type="dxa"/>
          </w:tcPr>
          <w:p w:rsidR="00FD05CD" w:rsidRDefault="00FD05CD"/>
        </w:tc>
        <w:tc>
          <w:tcPr>
            <w:tcW w:w="710" w:type="dxa"/>
          </w:tcPr>
          <w:p w:rsidR="00FD05CD" w:rsidRDefault="00FD05CD"/>
        </w:tc>
        <w:tc>
          <w:tcPr>
            <w:tcW w:w="143" w:type="dxa"/>
          </w:tcPr>
          <w:p w:rsidR="00FD05CD" w:rsidRDefault="00FD05CD"/>
        </w:tc>
        <w:tc>
          <w:tcPr>
            <w:tcW w:w="5543" w:type="dxa"/>
            <w:gridSpan w:val="4"/>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416"/>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277"/>
        </w:trPr>
        <w:tc>
          <w:tcPr>
            <w:tcW w:w="143" w:type="dxa"/>
          </w:tcPr>
          <w:p w:rsidR="00FD05CD" w:rsidRPr="00C473DA" w:rsidRDefault="00FD05CD">
            <w:pPr>
              <w:rPr>
                <w:lang w:val="ru-RU"/>
              </w:rPr>
            </w:pPr>
          </w:p>
        </w:tc>
        <w:tc>
          <w:tcPr>
            <w:tcW w:w="4692" w:type="dxa"/>
            <w:gridSpan w:val="7"/>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trPr>
          <w:trHeight w:hRule="exact" w:val="277"/>
        </w:trPr>
        <w:tc>
          <w:tcPr>
            <w:tcW w:w="143" w:type="dxa"/>
          </w:tcPr>
          <w:p w:rsidR="00FD05CD" w:rsidRPr="00C473DA" w:rsidRDefault="00FD05CD">
            <w:pPr>
              <w:rPr>
                <w:lang w:val="ru-RU"/>
              </w:rPr>
            </w:pPr>
          </w:p>
        </w:tc>
        <w:tc>
          <w:tcPr>
            <w:tcW w:w="2850" w:type="dxa"/>
            <w:gridSpan w:val="4"/>
            <w:vMerge w:val="restart"/>
            <w:shd w:val="clear" w:color="000000" w:fill="FFFFFF"/>
            <w:tcMar>
              <w:left w:w="34" w:type="dxa"/>
              <w:right w:w="34" w:type="dxa"/>
            </w:tcMar>
          </w:tcPr>
          <w:p w:rsidR="00FD05CD" w:rsidRPr="00C473DA" w:rsidRDefault="00FD05CD">
            <w:pPr>
              <w:rPr>
                <w:lang w:val="ru-RU"/>
              </w:rPr>
            </w:pPr>
          </w:p>
        </w:tc>
        <w:tc>
          <w:tcPr>
            <w:tcW w:w="7811" w:type="dxa"/>
            <w:gridSpan w:val="7"/>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i/>
                <w:color w:val="000000"/>
                <w:sz w:val="19"/>
                <w:szCs w:val="19"/>
              </w:rPr>
              <w:t>_________________</w:t>
            </w:r>
          </w:p>
        </w:tc>
      </w:tr>
      <w:tr w:rsidR="00FD05CD" w:rsidRPr="00344281">
        <w:trPr>
          <w:trHeight w:hRule="exact" w:val="138"/>
        </w:trPr>
        <w:tc>
          <w:tcPr>
            <w:tcW w:w="143" w:type="dxa"/>
          </w:tcPr>
          <w:p w:rsidR="00FD05CD" w:rsidRDefault="00FD05CD"/>
        </w:tc>
        <w:tc>
          <w:tcPr>
            <w:tcW w:w="2850" w:type="dxa"/>
            <w:gridSpan w:val="4"/>
            <w:vMerge/>
            <w:shd w:val="clear" w:color="000000" w:fill="FFFFFF"/>
            <w:tcMar>
              <w:left w:w="34" w:type="dxa"/>
              <w:right w:w="34" w:type="dxa"/>
            </w:tcMar>
          </w:tcPr>
          <w:p w:rsidR="00FD05CD" w:rsidRDefault="00FD05CD"/>
        </w:tc>
        <w:tc>
          <w:tcPr>
            <w:tcW w:w="1857" w:type="dxa"/>
            <w:gridSpan w:val="3"/>
            <w:shd w:val="clear" w:color="000000" w:fill="FFFFFF"/>
            <w:tcMar>
              <w:left w:w="34" w:type="dxa"/>
              <w:right w:w="34" w:type="dxa"/>
            </w:tcMar>
          </w:tcPr>
          <w:p w:rsidR="00FD05CD" w:rsidRDefault="00FD05CD"/>
        </w:tc>
        <w:tc>
          <w:tcPr>
            <w:tcW w:w="5968" w:type="dxa"/>
            <w:gridSpan w:val="4"/>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473DA">
              <w:rPr>
                <w:rFonts w:ascii="Times New Roman" w:hAnsi="Times New Roman" w:cs="Times New Roman"/>
                <w:color w:val="000000"/>
                <w:sz w:val="19"/>
                <w:szCs w:val="19"/>
                <w:lang w:val="ru-RU"/>
              </w:rPr>
              <w:t>для</w:t>
            </w:r>
            <w:proofErr w:type="gramEnd"/>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исполнения в 2019-2020 учебном году на заседании</w:t>
            </w:r>
          </w:p>
        </w:tc>
      </w:tr>
      <w:tr w:rsidR="00FD05CD">
        <w:trPr>
          <w:trHeight w:hRule="exact" w:val="138"/>
        </w:trPr>
        <w:tc>
          <w:tcPr>
            <w:tcW w:w="143" w:type="dxa"/>
          </w:tcPr>
          <w:p w:rsidR="00FD05CD" w:rsidRPr="00C473DA" w:rsidRDefault="00FD05CD">
            <w:pPr>
              <w:rPr>
                <w:lang w:val="ru-RU"/>
              </w:rPr>
            </w:pPr>
          </w:p>
        </w:tc>
        <w:tc>
          <w:tcPr>
            <w:tcW w:w="8094" w:type="dxa"/>
            <w:gridSpan w:val="8"/>
            <w:vMerge w:val="restart"/>
            <w:shd w:val="clear" w:color="000000" w:fill="FFFFFF"/>
            <w:tcMar>
              <w:left w:w="34" w:type="dxa"/>
              <w:right w:w="34" w:type="dxa"/>
            </w:tcMar>
          </w:tcPr>
          <w:p w:rsidR="00FD05CD" w:rsidRPr="00C473DA" w:rsidRDefault="00FD05CD">
            <w:pPr>
              <w:spacing w:after="0" w:line="240" w:lineRule="auto"/>
              <w:rPr>
                <w:sz w:val="24"/>
                <w:szCs w:val="24"/>
                <w:lang w:val="ru-RU"/>
              </w:rPr>
            </w:pPr>
          </w:p>
          <w:p w:rsidR="00FD05CD" w:rsidRDefault="00C473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FD05CD" w:rsidRDefault="00FD05CD"/>
        </w:tc>
      </w:tr>
      <w:tr w:rsidR="00FD05CD">
        <w:trPr>
          <w:trHeight w:hRule="exact" w:val="138"/>
        </w:trPr>
        <w:tc>
          <w:tcPr>
            <w:tcW w:w="143" w:type="dxa"/>
          </w:tcPr>
          <w:p w:rsidR="00FD05CD" w:rsidRDefault="00FD05CD"/>
        </w:tc>
        <w:tc>
          <w:tcPr>
            <w:tcW w:w="8094" w:type="dxa"/>
            <w:gridSpan w:val="8"/>
            <w:vMerge/>
            <w:shd w:val="clear" w:color="000000" w:fill="FFFFFF"/>
            <w:tcMar>
              <w:left w:w="34" w:type="dxa"/>
              <w:right w:w="34" w:type="dxa"/>
            </w:tcMar>
          </w:tcPr>
          <w:p w:rsidR="00FD05CD" w:rsidRDefault="00FD05CD"/>
        </w:tc>
        <w:tc>
          <w:tcPr>
            <w:tcW w:w="2566" w:type="dxa"/>
            <w:gridSpan w:val="3"/>
            <w:vMerge/>
            <w:shd w:val="clear" w:color="000000" w:fill="FFFFFF"/>
            <w:tcMar>
              <w:left w:w="34" w:type="dxa"/>
              <w:right w:w="34" w:type="dxa"/>
            </w:tcMar>
          </w:tcPr>
          <w:p w:rsidR="00FD05CD" w:rsidRDefault="00FD05CD"/>
        </w:tc>
      </w:tr>
      <w:tr w:rsidR="00FD05CD">
        <w:trPr>
          <w:trHeight w:hRule="exact" w:val="277"/>
        </w:trPr>
        <w:tc>
          <w:tcPr>
            <w:tcW w:w="143" w:type="dxa"/>
          </w:tcPr>
          <w:p w:rsidR="00FD05CD" w:rsidRDefault="00FD05CD"/>
        </w:tc>
        <w:tc>
          <w:tcPr>
            <w:tcW w:w="1007" w:type="dxa"/>
            <w:vMerge w:val="restart"/>
            <w:shd w:val="clear" w:color="000000" w:fill="FFFFFF"/>
            <w:tcMar>
              <w:left w:w="34" w:type="dxa"/>
              <w:right w:w="34" w:type="dxa"/>
            </w:tcMar>
          </w:tcPr>
          <w:p w:rsidR="00FD05CD" w:rsidRDefault="00FD05CD"/>
        </w:tc>
        <w:tc>
          <w:tcPr>
            <w:tcW w:w="9654" w:type="dxa"/>
            <w:gridSpan w:val="10"/>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Аудит</w:t>
            </w:r>
          </w:p>
        </w:tc>
      </w:tr>
      <w:tr w:rsidR="00FD05CD">
        <w:trPr>
          <w:trHeight w:hRule="exact" w:val="138"/>
        </w:trPr>
        <w:tc>
          <w:tcPr>
            <w:tcW w:w="143" w:type="dxa"/>
          </w:tcPr>
          <w:p w:rsidR="00FD05CD" w:rsidRDefault="00FD05CD"/>
        </w:tc>
        <w:tc>
          <w:tcPr>
            <w:tcW w:w="1007" w:type="dxa"/>
            <w:vMerge/>
            <w:shd w:val="clear" w:color="000000" w:fill="FFFFFF"/>
            <w:tcMar>
              <w:left w:w="34" w:type="dxa"/>
              <w:right w:w="34" w:type="dxa"/>
            </w:tcMar>
          </w:tcPr>
          <w:p w:rsidR="00FD05CD" w:rsidRDefault="00FD05CD"/>
        </w:tc>
        <w:tc>
          <w:tcPr>
            <w:tcW w:w="7102" w:type="dxa"/>
            <w:gridSpan w:val="7"/>
            <w:shd w:val="clear" w:color="000000" w:fill="FFFFFF"/>
            <w:tcMar>
              <w:left w:w="34" w:type="dxa"/>
              <w:right w:w="34" w:type="dxa"/>
            </w:tcMar>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277"/>
        </w:trPr>
        <w:tc>
          <w:tcPr>
            <w:tcW w:w="143" w:type="dxa"/>
          </w:tcPr>
          <w:p w:rsidR="00FD05CD" w:rsidRDefault="00FD05CD"/>
        </w:tc>
        <w:tc>
          <w:tcPr>
            <w:tcW w:w="993" w:type="dxa"/>
          </w:tcPr>
          <w:p w:rsidR="00FD05CD" w:rsidRDefault="00FD05CD"/>
        </w:tc>
        <w:tc>
          <w:tcPr>
            <w:tcW w:w="993" w:type="dxa"/>
          </w:tcPr>
          <w:p w:rsidR="00FD05CD" w:rsidRDefault="00FD05CD"/>
        </w:tc>
        <w:tc>
          <w:tcPr>
            <w:tcW w:w="143" w:type="dxa"/>
          </w:tcPr>
          <w:p w:rsidR="00FD05CD" w:rsidRDefault="00FD05CD"/>
        </w:tc>
        <w:tc>
          <w:tcPr>
            <w:tcW w:w="710" w:type="dxa"/>
          </w:tcPr>
          <w:p w:rsidR="00FD05CD" w:rsidRDefault="00FD05CD"/>
        </w:tc>
        <w:tc>
          <w:tcPr>
            <w:tcW w:w="143" w:type="dxa"/>
          </w:tcPr>
          <w:p w:rsidR="00FD05CD" w:rsidRDefault="00FD05CD"/>
        </w:tc>
        <w:tc>
          <w:tcPr>
            <w:tcW w:w="852" w:type="dxa"/>
          </w:tcPr>
          <w:p w:rsidR="00FD05CD" w:rsidRDefault="00FD05CD"/>
        </w:tc>
        <w:tc>
          <w:tcPr>
            <w:tcW w:w="852" w:type="dxa"/>
          </w:tcPr>
          <w:p w:rsidR="00FD05CD" w:rsidRDefault="00FD05CD"/>
        </w:tc>
        <w:tc>
          <w:tcPr>
            <w:tcW w:w="3403" w:type="dxa"/>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555"/>
        </w:trPr>
        <w:tc>
          <w:tcPr>
            <w:tcW w:w="143" w:type="dxa"/>
          </w:tcPr>
          <w:p w:rsidR="00FD05CD" w:rsidRDefault="00FD05CD"/>
        </w:tc>
        <w:tc>
          <w:tcPr>
            <w:tcW w:w="10646" w:type="dxa"/>
            <w:gridSpan w:val="11"/>
            <w:shd w:val="clear" w:color="000000" w:fill="FFFFFF"/>
            <w:tcMar>
              <w:left w:w="34" w:type="dxa"/>
              <w:right w:w="34" w:type="dxa"/>
            </w:tcMar>
          </w:tcPr>
          <w:p w:rsidR="00FD05CD" w:rsidRDefault="00C473DA">
            <w:pPr>
              <w:spacing w:after="0" w:line="240" w:lineRule="auto"/>
              <w:rPr>
                <w:sz w:val="19"/>
                <w:szCs w:val="19"/>
              </w:rPr>
            </w:pPr>
            <w:r w:rsidRPr="00C473DA">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FD05CD" w:rsidRPr="00344281">
        <w:trPr>
          <w:trHeight w:hRule="exact" w:val="138"/>
        </w:trPr>
        <w:tc>
          <w:tcPr>
            <w:tcW w:w="143" w:type="dxa"/>
          </w:tcPr>
          <w:p w:rsidR="00FD05CD" w:rsidRDefault="00FD05CD"/>
        </w:tc>
        <w:tc>
          <w:tcPr>
            <w:tcW w:w="1999" w:type="dxa"/>
            <w:gridSpan w:val="2"/>
            <w:vMerge w:val="restart"/>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i/>
                <w:color w:val="000000"/>
                <w:sz w:val="19"/>
                <w:szCs w:val="19"/>
                <w:lang w:val="ru-RU"/>
              </w:rPr>
              <w:t>к.э.н., доцент, Максакова М.Н. _________________</w:t>
            </w:r>
          </w:p>
        </w:tc>
      </w:tr>
      <w:tr w:rsidR="00FD05CD" w:rsidRPr="00344281">
        <w:trPr>
          <w:trHeight w:hRule="exact" w:val="138"/>
        </w:trPr>
        <w:tc>
          <w:tcPr>
            <w:tcW w:w="143" w:type="dxa"/>
          </w:tcPr>
          <w:p w:rsidR="00FD05CD" w:rsidRPr="00C473DA" w:rsidRDefault="00FD05CD">
            <w:pPr>
              <w:rPr>
                <w:lang w:val="ru-RU"/>
              </w:rPr>
            </w:pPr>
          </w:p>
        </w:tc>
        <w:tc>
          <w:tcPr>
            <w:tcW w:w="1999" w:type="dxa"/>
            <w:gridSpan w:val="2"/>
            <w:vMerge/>
            <w:shd w:val="clear" w:color="000000" w:fill="FFFFFF"/>
            <w:tcMar>
              <w:left w:w="34" w:type="dxa"/>
              <w:right w:w="34" w:type="dxa"/>
            </w:tcMar>
          </w:tcPr>
          <w:p w:rsidR="00FD05CD" w:rsidRPr="00C473DA" w:rsidRDefault="00FD05CD">
            <w:pPr>
              <w:rPr>
                <w:lang w:val="ru-RU"/>
              </w:rPr>
            </w:pPr>
          </w:p>
        </w:tc>
        <w:tc>
          <w:tcPr>
            <w:tcW w:w="8661" w:type="dxa"/>
            <w:gridSpan w:val="9"/>
            <w:vMerge/>
            <w:shd w:val="clear" w:color="000000" w:fill="FFFFFF"/>
            <w:tcMar>
              <w:left w:w="34" w:type="dxa"/>
              <w:right w:w="34" w:type="dxa"/>
            </w:tcMar>
          </w:tcPr>
          <w:p w:rsidR="00FD05CD" w:rsidRPr="00C473DA" w:rsidRDefault="00FD05CD">
            <w:pPr>
              <w:rPr>
                <w:lang w:val="ru-RU"/>
              </w:rPr>
            </w:pPr>
          </w:p>
        </w:tc>
      </w:tr>
      <w:tr w:rsidR="00FD05CD" w:rsidRPr="00344281">
        <w:trPr>
          <w:trHeight w:hRule="exact" w:val="416"/>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4"/>
        </w:trPr>
        <w:tc>
          <w:tcPr>
            <w:tcW w:w="10788" w:type="dxa"/>
            <w:gridSpan w:val="12"/>
            <w:tcBorders>
              <w:top w:val="single" w:sz="8" w:space="0" w:color="000000"/>
            </w:tcBorders>
            <w:shd w:val="clear" w:color="FFFFFF" w:fill="FFFFFF"/>
            <w:tcMar>
              <w:left w:w="4" w:type="dxa"/>
              <w:right w:w="4" w:type="dxa"/>
            </w:tcMar>
          </w:tcPr>
          <w:p w:rsidR="00FD05CD" w:rsidRPr="00C473DA" w:rsidRDefault="00FD05CD">
            <w:pPr>
              <w:rPr>
                <w:lang w:val="ru-RU"/>
              </w:rPr>
            </w:pPr>
          </w:p>
        </w:tc>
      </w:tr>
      <w:tr w:rsidR="00FD05CD" w:rsidRPr="00344281">
        <w:trPr>
          <w:trHeight w:hRule="exact" w:val="13"/>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4"/>
        </w:trPr>
        <w:tc>
          <w:tcPr>
            <w:tcW w:w="10788" w:type="dxa"/>
            <w:gridSpan w:val="12"/>
            <w:tcBorders>
              <w:top w:val="single" w:sz="8" w:space="0" w:color="000000"/>
            </w:tcBorders>
            <w:shd w:val="clear" w:color="FFFFFF" w:fill="FFFFFF"/>
            <w:tcMar>
              <w:left w:w="4" w:type="dxa"/>
              <w:right w:w="4" w:type="dxa"/>
            </w:tcMar>
          </w:tcPr>
          <w:p w:rsidR="00FD05CD" w:rsidRPr="00C473DA" w:rsidRDefault="00FD05CD">
            <w:pPr>
              <w:rPr>
                <w:lang w:val="ru-RU"/>
              </w:rPr>
            </w:pPr>
          </w:p>
        </w:tc>
      </w:tr>
      <w:tr w:rsidR="00FD05CD" w:rsidRPr="00344281">
        <w:trPr>
          <w:trHeight w:hRule="exact" w:val="96"/>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478"/>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5543" w:type="dxa"/>
            <w:gridSpan w:val="4"/>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38"/>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694"/>
        </w:trPr>
        <w:tc>
          <w:tcPr>
            <w:tcW w:w="143" w:type="dxa"/>
          </w:tcPr>
          <w:p w:rsidR="00FD05CD" w:rsidRPr="00C473DA" w:rsidRDefault="00FD05CD">
            <w:pPr>
              <w:rPr>
                <w:lang w:val="ru-RU"/>
              </w:rPr>
            </w:pPr>
          </w:p>
        </w:tc>
        <w:tc>
          <w:tcPr>
            <w:tcW w:w="4692" w:type="dxa"/>
            <w:gridSpan w:val="7"/>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38"/>
        </w:trPr>
        <w:tc>
          <w:tcPr>
            <w:tcW w:w="143" w:type="dxa"/>
          </w:tcPr>
          <w:p w:rsidR="00FD05CD" w:rsidRPr="00C473DA" w:rsidRDefault="00FD05CD">
            <w:pPr>
              <w:rPr>
                <w:lang w:val="ru-RU"/>
              </w:rPr>
            </w:pPr>
          </w:p>
        </w:tc>
        <w:tc>
          <w:tcPr>
            <w:tcW w:w="10646" w:type="dxa"/>
            <w:gridSpan w:val="11"/>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473DA">
              <w:rPr>
                <w:rFonts w:ascii="Times New Roman" w:hAnsi="Times New Roman" w:cs="Times New Roman"/>
                <w:color w:val="000000"/>
                <w:sz w:val="19"/>
                <w:szCs w:val="19"/>
                <w:lang w:val="ru-RU"/>
              </w:rPr>
              <w:t>для</w:t>
            </w:r>
            <w:proofErr w:type="gramEnd"/>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исполнения в 2020-2021 учебном году на заседании</w:t>
            </w:r>
          </w:p>
        </w:tc>
      </w:tr>
      <w:tr w:rsidR="00FD05CD">
        <w:trPr>
          <w:trHeight w:hRule="exact" w:val="277"/>
        </w:trPr>
        <w:tc>
          <w:tcPr>
            <w:tcW w:w="143" w:type="dxa"/>
          </w:tcPr>
          <w:p w:rsidR="00FD05CD" w:rsidRPr="00C473DA" w:rsidRDefault="00FD05CD">
            <w:pPr>
              <w:rPr>
                <w:lang w:val="ru-RU"/>
              </w:rPr>
            </w:pPr>
          </w:p>
        </w:tc>
        <w:tc>
          <w:tcPr>
            <w:tcW w:w="8094" w:type="dxa"/>
            <w:gridSpan w:val="8"/>
            <w:shd w:val="clear" w:color="000000" w:fill="FFFFFF"/>
            <w:tcMar>
              <w:left w:w="34" w:type="dxa"/>
              <w:right w:w="34" w:type="dxa"/>
            </w:tcMar>
          </w:tcPr>
          <w:p w:rsidR="00FD05CD" w:rsidRPr="00C473DA" w:rsidRDefault="00FD05CD">
            <w:pPr>
              <w:spacing w:after="0" w:line="240" w:lineRule="auto"/>
              <w:rPr>
                <w:sz w:val="24"/>
                <w:szCs w:val="24"/>
                <w:lang w:val="ru-RU"/>
              </w:rPr>
            </w:pPr>
          </w:p>
          <w:p w:rsidR="00FD05CD" w:rsidRDefault="00C473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D05CD" w:rsidRDefault="00FD05CD"/>
        </w:tc>
      </w:tr>
      <w:tr w:rsidR="00FD05CD">
        <w:trPr>
          <w:trHeight w:hRule="exact" w:val="277"/>
        </w:trPr>
        <w:tc>
          <w:tcPr>
            <w:tcW w:w="143" w:type="dxa"/>
          </w:tcPr>
          <w:p w:rsidR="00FD05CD" w:rsidRDefault="00FD05CD"/>
        </w:tc>
        <w:tc>
          <w:tcPr>
            <w:tcW w:w="1007" w:type="dxa"/>
            <w:vMerge w:val="restart"/>
            <w:shd w:val="clear" w:color="000000" w:fill="FFFFFF"/>
            <w:tcMar>
              <w:left w:w="34" w:type="dxa"/>
              <w:right w:w="34" w:type="dxa"/>
            </w:tcMar>
          </w:tcPr>
          <w:p w:rsidR="00FD05CD" w:rsidRDefault="00FD05CD"/>
        </w:tc>
        <w:tc>
          <w:tcPr>
            <w:tcW w:w="9654" w:type="dxa"/>
            <w:gridSpan w:val="10"/>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Аудит</w:t>
            </w:r>
          </w:p>
        </w:tc>
      </w:tr>
      <w:tr w:rsidR="00FD05CD">
        <w:trPr>
          <w:trHeight w:hRule="exact" w:val="138"/>
        </w:trPr>
        <w:tc>
          <w:tcPr>
            <w:tcW w:w="143" w:type="dxa"/>
          </w:tcPr>
          <w:p w:rsidR="00FD05CD" w:rsidRDefault="00FD05CD"/>
        </w:tc>
        <w:tc>
          <w:tcPr>
            <w:tcW w:w="1007" w:type="dxa"/>
            <w:vMerge/>
            <w:shd w:val="clear" w:color="000000" w:fill="FFFFFF"/>
            <w:tcMar>
              <w:left w:w="34" w:type="dxa"/>
              <w:right w:w="34" w:type="dxa"/>
            </w:tcMar>
          </w:tcPr>
          <w:p w:rsidR="00FD05CD" w:rsidRDefault="00FD05CD"/>
        </w:tc>
        <w:tc>
          <w:tcPr>
            <w:tcW w:w="7102" w:type="dxa"/>
            <w:gridSpan w:val="7"/>
            <w:shd w:val="clear" w:color="000000" w:fill="FFFFFF"/>
            <w:tcMar>
              <w:left w:w="34" w:type="dxa"/>
              <w:right w:w="34" w:type="dxa"/>
            </w:tcMar>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416"/>
        </w:trPr>
        <w:tc>
          <w:tcPr>
            <w:tcW w:w="143" w:type="dxa"/>
          </w:tcPr>
          <w:p w:rsidR="00FD05CD" w:rsidRDefault="00FD05CD"/>
        </w:tc>
        <w:tc>
          <w:tcPr>
            <w:tcW w:w="10646" w:type="dxa"/>
            <w:gridSpan w:val="11"/>
            <w:shd w:val="clear" w:color="000000" w:fill="FFFFFF"/>
            <w:tcMar>
              <w:left w:w="34" w:type="dxa"/>
              <w:right w:w="34" w:type="dxa"/>
            </w:tcMar>
          </w:tcPr>
          <w:p w:rsidR="00FD05CD" w:rsidRDefault="00C473DA">
            <w:pPr>
              <w:spacing w:after="0" w:line="240" w:lineRule="auto"/>
              <w:rPr>
                <w:sz w:val="19"/>
                <w:szCs w:val="19"/>
              </w:rPr>
            </w:pPr>
            <w:r w:rsidRPr="00C473DA">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FD05CD" w:rsidRPr="00344281">
        <w:trPr>
          <w:trHeight w:hRule="exact" w:val="277"/>
        </w:trPr>
        <w:tc>
          <w:tcPr>
            <w:tcW w:w="143" w:type="dxa"/>
          </w:tcPr>
          <w:p w:rsidR="00FD05CD" w:rsidRDefault="00FD05CD"/>
        </w:tc>
        <w:tc>
          <w:tcPr>
            <w:tcW w:w="2141" w:type="dxa"/>
            <w:gridSpan w:val="3"/>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i/>
                <w:color w:val="000000"/>
                <w:sz w:val="19"/>
                <w:szCs w:val="19"/>
                <w:lang w:val="ru-RU"/>
              </w:rPr>
              <w:t>к.э.н., доцент, Максакова М.Н. _________________</w:t>
            </w:r>
          </w:p>
        </w:tc>
      </w:tr>
      <w:tr w:rsidR="00FD05CD" w:rsidRPr="00344281">
        <w:trPr>
          <w:trHeight w:hRule="exact" w:val="166"/>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4"/>
        </w:trPr>
        <w:tc>
          <w:tcPr>
            <w:tcW w:w="10788" w:type="dxa"/>
            <w:gridSpan w:val="12"/>
            <w:tcBorders>
              <w:top w:val="single" w:sz="8" w:space="0" w:color="000000"/>
            </w:tcBorders>
            <w:shd w:val="clear" w:color="FFFFFF" w:fill="FFFFFF"/>
            <w:tcMar>
              <w:left w:w="4" w:type="dxa"/>
              <w:right w:w="4" w:type="dxa"/>
            </w:tcMar>
          </w:tcPr>
          <w:p w:rsidR="00FD05CD" w:rsidRPr="00C473DA" w:rsidRDefault="00FD05CD">
            <w:pPr>
              <w:rPr>
                <w:lang w:val="ru-RU"/>
              </w:rPr>
            </w:pPr>
          </w:p>
        </w:tc>
      </w:tr>
      <w:tr w:rsidR="00FD05CD" w:rsidRPr="00344281">
        <w:trPr>
          <w:trHeight w:hRule="exact" w:val="96"/>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4"/>
        </w:trPr>
        <w:tc>
          <w:tcPr>
            <w:tcW w:w="10788" w:type="dxa"/>
            <w:gridSpan w:val="12"/>
            <w:tcBorders>
              <w:top w:val="single" w:sz="8" w:space="0" w:color="000000"/>
            </w:tcBorders>
            <w:shd w:val="clear" w:color="FFFFFF" w:fill="FFFFFF"/>
            <w:tcMar>
              <w:left w:w="4" w:type="dxa"/>
              <w:right w:w="4" w:type="dxa"/>
            </w:tcMar>
          </w:tcPr>
          <w:p w:rsidR="00FD05CD" w:rsidRPr="00C473DA" w:rsidRDefault="00FD05CD">
            <w:pPr>
              <w:rPr>
                <w:lang w:val="ru-RU"/>
              </w:rPr>
            </w:pPr>
          </w:p>
        </w:tc>
      </w:tr>
      <w:tr w:rsidR="00FD05CD" w:rsidRPr="00344281">
        <w:trPr>
          <w:trHeight w:hRule="exact" w:val="124"/>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478"/>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5543" w:type="dxa"/>
            <w:gridSpan w:val="4"/>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694"/>
        </w:trPr>
        <w:tc>
          <w:tcPr>
            <w:tcW w:w="143" w:type="dxa"/>
          </w:tcPr>
          <w:p w:rsidR="00FD05CD" w:rsidRPr="00C473DA" w:rsidRDefault="00FD05CD">
            <w:pPr>
              <w:rPr>
                <w:lang w:val="ru-RU"/>
              </w:rPr>
            </w:pPr>
          </w:p>
        </w:tc>
        <w:tc>
          <w:tcPr>
            <w:tcW w:w="4692" w:type="dxa"/>
            <w:gridSpan w:val="7"/>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38"/>
        </w:trPr>
        <w:tc>
          <w:tcPr>
            <w:tcW w:w="143" w:type="dxa"/>
          </w:tcPr>
          <w:p w:rsidR="00FD05CD" w:rsidRPr="00C473DA" w:rsidRDefault="00FD05CD">
            <w:pPr>
              <w:rPr>
                <w:lang w:val="ru-RU"/>
              </w:rPr>
            </w:pPr>
          </w:p>
        </w:tc>
        <w:tc>
          <w:tcPr>
            <w:tcW w:w="10646" w:type="dxa"/>
            <w:gridSpan w:val="11"/>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473DA">
              <w:rPr>
                <w:rFonts w:ascii="Times New Roman" w:hAnsi="Times New Roman" w:cs="Times New Roman"/>
                <w:color w:val="000000"/>
                <w:sz w:val="19"/>
                <w:szCs w:val="19"/>
                <w:lang w:val="ru-RU"/>
              </w:rPr>
              <w:t>для</w:t>
            </w:r>
            <w:proofErr w:type="gramEnd"/>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исполнения в 2021-2022 учебном году на заседании</w:t>
            </w:r>
          </w:p>
        </w:tc>
      </w:tr>
      <w:tr w:rsidR="00FD05CD">
        <w:trPr>
          <w:trHeight w:hRule="exact" w:val="277"/>
        </w:trPr>
        <w:tc>
          <w:tcPr>
            <w:tcW w:w="143" w:type="dxa"/>
          </w:tcPr>
          <w:p w:rsidR="00FD05CD" w:rsidRPr="00C473DA" w:rsidRDefault="00FD05CD">
            <w:pPr>
              <w:rPr>
                <w:lang w:val="ru-RU"/>
              </w:rPr>
            </w:pPr>
          </w:p>
        </w:tc>
        <w:tc>
          <w:tcPr>
            <w:tcW w:w="8094" w:type="dxa"/>
            <w:gridSpan w:val="8"/>
            <w:shd w:val="clear" w:color="000000" w:fill="FFFFFF"/>
            <w:tcMar>
              <w:left w:w="34" w:type="dxa"/>
              <w:right w:w="34" w:type="dxa"/>
            </w:tcMar>
          </w:tcPr>
          <w:p w:rsidR="00FD05CD" w:rsidRPr="00C473DA" w:rsidRDefault="00FD05CD">
            <w:pPr>
              <w:spacing w:after="0" w:line="240" w:lineRule="auto"/>
              <w:rPr>
                <w:sz w:val="24"/>
                <w:szCs w:val="24"/>
                <w:lang w:val="ru-RU"/>
              </w:rPr>
            </w:pPr>
          </w:p>
          <w:p w:rsidR="00FD05CD" w:rsidRDefault="00C473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D05CD" w:rsidRDefault="00FD05CD"/>
        </w:tc>
      </w:tr>
      <w:tr w:rsidR="00FD05CD">
        <w:trPr>
          <w:trHeight w:hRule="exact" w:val="277"/>
        </w:trPr>
        <w:tc>
          <w:tcPr>
            <w:tcW w:w="143" w:type="dxa"/>
          </w:tcPr>
          <w:p w:rsidR="00FD05CD" w:rsidRDefault="00FD05CD"/>
        </w:tc>
        <w:tc>
          <w:tcPr>
            <w:tcW w:w="1007" w:type="dxa"/>
            <w:vMerge w:val="restart"/>
            <w:shd w:val="clear" w:color="000000" w:fill="FFFFFF"/>
            <w:tcMar>
              <w:left w:w="34" w:type="dxa"/>
              <w:right w:w="34" w:type="dxa"/>
            </w:tcMar>
          </w:tcPr>
          <w:p w:rsidR="00FD05CD" w:rsidRDefault="00FD05CD"/>
        </w:tc>
        <w:tc>
          <w:tcPr>
            <w:tcW w:w="9654" w:type="dxa"/>
            <w:gridSpan w:val="10"/>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Аудит</w:t>
            </w:r>
          </w:p>
        </w:tc>
      </w:tr>
      <w:tr w:rsidR="00FD05CD">
        <w:trPr>
          <w:trHeight w:hRule="exact" w:val="138"/>
        </w:trPr>
        <w:tc>
          <w:tcPr>
            <w:tcW w:w="143" w:type="dxa"/>
          </w:tcPr>
          <w:p w:rsidR="00FD05CD" w:rsidRDefault="00FD05CD"/>
        </w:tc>
        <w:tc>
          <w:tcPr>
            <w:tcW w:w="1007" w:type="dxa"/>
            <w:vMerge/>
            <w:shd w:val="clear" w:color="000000" w:fill="FFFFFF"/>
            <w:tcMar>
              <w:left w:w="34" w:type="dxa"/>
              <w:right w:w="34" w:type="dxa"/>
            </w:tcMar>
          </w:tcPr>
          <w:p w:rsidR="00FD05CD" w:rsidRDefault="00FD05CD"/>
        </w:tc>
        <w:tc>
          <w:tcPr>
            <w:tcW w:w="7102" w:type="dxa"/>
            <w:gridSpan w:val="7"/>
            <w:shd w:val="clear" w:color="000000" w:fill="FFFFFF"/>
            <w:tcMar>
              <w:left w:w="34" w:type="dxa"/>
              <w:right w:w="34" w:type="dxa"/>
            </w:tcMar>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416"/>
        </w:trPr>
        <w:tc>
          <w:tcPr>
            <w:tcW w:w="143" w:type="dxa"/>
          </w:tcPr>
          <w:p w:rsidR="00FD05CD" w:rsidRDefault="00FD05CD"/>
        </w:tc>
        <w:tc>
          <w:tcPr>
            <w:tcW w:w="10646" w:type="dxa"/>
            <w:gridSpan w:val="11"/>
            <w:shd w:val="clear" w:color="000000" w:fill="FFFFFF"/>
            <w:tcMar>
              <w:left w:w="34" w:type="dxa"/>
              <w:right w:w="34" w:type="dxa"/>
            </w:tcMar>
          </w:tcPr>
          <w:p w:rsidR="00FD05CD" w:rsidRDefault="00C473DA">
            <w:pPr>
              <w:spacing w:after="0" w:line="240" w:lineRule="auto"/>
              <w:rPr>
                <w:sz w:val="19"/>
                <w:szCs w:val="19"/>
              </w:rPr>
            </w:pPr>
            <w:r w:rsidRPr="00C473DA">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FD05CD" w:rsidRPr="00344281">
        <w:trPr>
          <w:trHeight w:hRule="exact" w:val="277"/>
        </w:trPr>
        <w:tc>
          <w:tcPr>
            <w:tcW w:w="143" w:type="dxa"/>
          </w:tcPr>
          <w:p w:rsidR="00FD05CD" w:rsidRDefault="00FD05CD"/>
        </w:tc>
        <w:tc>
          <w:tcPr>
            <w:tcW w:w="2141" w:type="dxa"/>
            <w:gridSpan w:val="3"/>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i/>
                <w:color w:val="000000"/>
                <w:sz w:val="19"/>
                <w:szCs w:val="19"/>
                <w:lang w:val="ru-RU"/>
              </w:rPr>
              <w:t>к.э.н., доцент, Максакова М.Н. _________________</w:t>
            </w:r>
          </w:p>
        </w:tc>
      </w:tr>
      <w:tr w:rsidR="00FD05CD" w:rsidRPr="00344281">
        <w:trPr>
          <w:trHeight w:hRule="exact" w:val="138"/>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4"/>
        </w:trPr>
        <w:tc>
          <w:tcPr>
            <w:tcW w:w="10788" w:type="dxa"/>
            <w:gridSpan w:val="12"/>
            <w:tcBorders>
              <w:top w:val="single" w:sz="8" w:space="0" w:color="000000"/>
            </w:tcBorders>
            <w:shd w:val="clear" w:color="FFFFFF" w:fill="FFFFFF"/>
            <w:tcMar>
              <w:left w:w="4" w:type="dxa"/>
              <w:right w:w="4" w:type="dxa"/>
            </w:tcMar>
          </w:tcPr>
          <w:p w:rsidR="00FD05CD" w:rsidRPr="00C473DA" w:rsidRDefault="00FD05CD">
            <w:pPr>
              <w:rPr>
                <w:lang w:val="ru-RU"/>
              </w:rPr>
            </w:pPr>
          </w:p>
        </w:tc>
      </w:tr>
      <w:tr w:rsidR="00FD05CD" w:rsidRPr="00344281">
        <w:trPr>
          <w:trHeight w:hRule="exact" w:val="13"/>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4"/>
        </w:trPr>
        <w:tc>
          <w:tcPr>
            <w:tcW w:w="10788" w:type="dxa"/>
            <w:gridSpan w:val="12"/>
            <w:tcBorders>
              <w:top w:val="single" w:sz="8" w:space="0" w:color="000000"/>
            </w:tcBorders>
            <w:shd w:val="clear" w:color="FFFFFF" w:fill="FFFFFF"/>
            <w:tcMar>
              <w:left w:w="4" w:type="dxa"/>
              <w:right w:w="4" w:type="dxa"/>
            </w:tcMar>
          </w:tcPr>
          <w:p w:rsidR="00FD05CD" w:rsidRPr="00C473DA" w:rsidRDefault="00FD05CD">
            <w:pPr>
              <w:rPr>
                <w:lang w:val="ru-RU"/>
              </w:rPr>
            </w:pPr>
          </w:p>
        </w:tc>
      </w:tr>
      <w:tr w:rsidR="00FD05CD" w:rsidRPr="00344281">
        <w:trPr>
          <w:trHeight w:hRule="exact" w:val="96"/>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852" w:type="dxa"/>
          </w:tcPr>
          <w:p w:rsidR="00FD05CD" w:rsidRPr="00C473DA" w:rsidRDefault="00FD05CD">
            <w:pPr>
              <w:rPr>
                <w:lang w:val="ru-RU"/>
              </w:rPr>
            </w:pPr>
          </w:p>
        </w:tc>
        <w:tc>
          <w:tcPr>
            <w:tcW w:w="852" w:type="dxa"/>
          </w:tcPr>
          <w:p w:rsidR="00FD05CD" w:rsidRPr="00C473DA" w:rsidRDefault="00FD05CD">
            <w:pPr>
              <w:rPr>
                <w:lang w:val="ru-RU"/>
              </w:rPr>
            </w:pP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478"/>
        </w:trPr>
        <w:tc>
          <w:tcPr>
            <w:tcW w:w="143" w:type="dxa"/>
          </w:tcPr>
          <w:p w:rsidR="00FD05CD" w:rsidRPr="00C473DA" w:rsidRDefault="00FD05CD">
            <w:pPr>
              <w:rPr>
                <w:lang w:val="ru-RU"/>
              </w:rPr>
            </w:pPr>
          </w:p>
        </w:tc>
        <w:tc>
          <w:tcPr>
            <w:tcW w:w="993" w:type="dxa"/>
          </w:tcPr>
          <w:p w:rsidR="00FD05CD" w:rsidRPr="00C473DA" w:rsidRDefault="00FD05CD">
            <w:pPr>
              <w:rPr>
                <w:lang w:val="ru-RU"/>
              </w:rPr>
            </w:pPr>
          </w:p>
        </w:tc>
        <w:tc>
          <w:tcPr>
            <w:tcW w:w="993" w:type="dxa"/>
          </w:tcPr>
          <w:p w:rsidR="00FD05CD" w:rsidRPr="00C473DA" w:rsidRDefault="00FD05CD">
            <w:pPr>
              <w:rPr>
                <w:lang w:val="ru-RU"/>
              </w:rPr>
            </w:pPr>
          </w:p>
        </w:tc>
        <w:tc>
          <w:tcPr>
            <w:tcW w:w="143" w:type="dxa"/>
          </w:tcPr>
          <w:p w:rsidR="00FD05CD" w:rsidRPr="00C473DA" w:rsidRDefault="00FD05CD">
            <w:pPr>
              <w:rPr>
                <w:lang w:val="ru-RU"/>
              </w:rPr>
            </w:pPr>
          </w:p>
        </w:tc>
        <w:tc>
          <w:tcPr>
            <w:tcW w:w="710" w:type="dxa"/>
          </w:tcPr>
          <w:p w:rsidR="00FD05CD" w:rsidRPr="00C473DA" w:rsidRDefault="00FD05CD">
            <w:pPr>
              <w:rPr>
                <w:lang w:val="ru-RU"/>
              </w:rPr>
            </w:pPr>
          </w:p>
        </w:tc>
        <w:tc>
          <w:tcPr>
            <w:tcW w:w="143" w:type="dxa"/>
          </w:tcPr>
          <w:p w:rsidR="00FD05CD" w:rsidRPr="00C473DA" w:rsidRDefault="00FD05CD">
            <w:pPr>
              <w:rPr>
                <w:lang w:val="ru-RU"/>
              </w:rPr>
            </w:pPr>
          </w:p>
        </w:tc>
        <w:tc>
          <w:tcPr>
            <w:tcW w:w="5543" w:type="dxa"/>
            <w:gridSpan w:val="4"/>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833"/>
        </w:trPr>
        <w:tc>
          <w:tcPr>
            <w:tcW w:w="143" w:type="dxa"/>
          </w:tcPr>
          <w:p w:rsidR="00FD05CD" w:rsidRPr="00C473DA" w:rsidRDefault="00FD05CD">
            <w:pPr>
              <w:rPr>
                <w:lang w:val="ru-RU"/>
              </w:rPr>
            </w:pPr>
          </w:p>
        </w:tc>
        <w:tc>
          <w:tcPr>
            <w:tcW w:w="4692" w:type="dxa"/>
            <w:gridSpan w:val="7"/>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D05CD" w:rsidRPr="00C473DA" w:rsidRDefault="00FD05CD">
            <w:pPr>
              <w:rPr>
                <w:lang w:val="ru-RU"/>
              </w:rPr>
            </w:pPr>
          </w:p>
        </w:tc>
        <w:tc>
          <w:tcPr>
            <w:tcW w:w="426" w:type="dxa"/>
          </w:tcPr>
          <w:p w:rsidR="00FD05CD" w:rsidRPr="00C473DA" w:rsidRDefault="00FD05CD">
            <w:pPr>
              <w:rPr>
                <w:lang w:val="ru-RU"/>
              </w:rPr>
            </w:pPr>
          </w:p>
        </w:tc>
        <w:tc>
          <w:tcPr>
            <w:tcW w:w="1135"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138"/>
        </w:trPr>
        <w:tc>
          <w:tcPr>
            <w:tcW w:w="143" w:type="dxa"/>
          </w:tcPr>
          <w:p w:rsidR="00FD05CD" w:rsidRPr="00C473DA" w:rsidRDefault="00FD05CD">
            <w:pPr>
              <w:rPr>
                <w:lang w:val="ru-RU"/>
              </w:rPr>
            </w:pPr>
          </w:p>
        </w:tc>
        <w:tc>
          <w:tcPr>
            <w:tcW w:w="10646" w:type="dxa"/>
            <w:gridSpan w:val="11"/>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473DA">
              <w:rPr>
                <w:rFonts w:ascii="Times New Roman" w:hAnsi="Times New Roman" w:cs="Times New Roman"/>
                <w:color w:val="000000"/>
                <w:sz w:val="19"/>
                <w:szCs w:val="19"/>
                <w:lang w:val="ru-RU"/>
              </w:rPr>
              <w:t>для</w:t>
            </w:r>
            <w:proofErr w:type="gramEnd"/>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исполнения в 2022-2023 учебном году на заседании</w:t>
            </w:r>
          </w:p>
        </w:tc>
      </w:tr>
      <w:tr w:rsidR="00FD05CD">
        <w:trPr>
          <w:trHeight w:hRule="exact" w:val="277"/>
        </w:trPr>
        <w:tc>
          <w:tcPr>
            <w:tcW w:w="143" w:type="dxa"/>
          </w:tcPr>
          <w:p w:rsidR="00FD05CD" w:rsidRPr="00C473DA" w:rsidRDefault="00FD05CD">
            <w:pPr>
              <w:rPr>
                <w:lang w:val="ru-RU"/>
              </w:rPr>
            </w:pPr>
          </w:p>
        </w:tc>
        <w:tc>
          <w:tcPr>
            <w:tcW w:w="8094" w:type="dxa"/>
            <w:gridSpan w:val="8"/>
            <w:shd w:val="clear" w:color="000000" w:fill="FFFFFF"/>
            <w:tcMar>
              <w:left w:w="34" w:type="dxa"/>
              <w:right w:w="34" w:type="dxa"/>
            </w:tcMar>
          </w:tcPr>
          <w:p w:rsidR="00FD05CD" w:rsidRPr="00C473DA" w:rsidRDefault="00FD05CD">
            <w:pPr>
              <w:spacing w:after="0" w:line="240" w:lineRule="auto"/>
              <w:rPr>
                <w:sz w:val="24"/>
                <w:szCs w:val="24"/>
                <w:lang w:val="ru-RU"/>
              </w:rPr>
            </w:pPr>
          </w:p>
          <w:p w:rsidR="00FD05CD" w:rsidRDefault="00C473D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D05CD" w:rsidRDefault="00FD05CD"/>
        </w:tc>
      </w:tr>
      <w:tr w:rsidR="00FD05CD">
        <w:trPr>
          <w:trHeight w:hRule="exact" w:val="277"/>
        </w:trPr>
        <w:tc>
          <w:tcPr>
            <w:tcW w:w="143" w:type="dxa"/>
          </w:tcPr>
          <w:p w:rsidR="00FD05CD" w:rsidRDefault="00FD05CD"/>
        </w:tc>
        <w:tc>
          <w:tcPr>
            <w:tcW w:w="1007" w:type="dxa"/>
            <w:vMerge w:val="restart"/>
            <w:shd w:val="clear" w:color="000000" w:fill="FFFFFF"/>
            <w:tcMar>
              <w:left w:w="34" w:type="dxa"/>
              <w:right w:w="34" w:type="dxa"/>
            </w:tcMar>
          </w:tcPr>
          <w:p w:rsidR="00FD05CD" w:rsidRDefault="00FD05CD"/>
        </w:tc>
        <w:tc>
          <w:tcPr>
            <w:tcW w:w="9654" w:type="dxa"/>
            <w:gridSpan w:val="10"/>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Аудит</w:t>
            </w:r>
          </w:p>
        </w:tc>
      </w:tr>
      <w:tr w:rsidR="00FD05CD">
        <w:trPr>
          <w:trHeight w:hRule="exact" w:val="138"/>
        </w:trPr>
        <w:tc>
          <w:tcPr>
            <w:tcW w:w="143" w:type="dxa"/>
          </w:tcPr>
          <w:p w:rsidR="00FD05CD" w:rsidRDefault="00FD05CD"/>
        </w:tc>
        <w:tc>
          <w:tcPr>
            <w:tcW w:w="1007" w:type="dxa"/>
            <w:vMerge/>
            <w:shd w:val="clear" w:color="000000" w:fill="FFFFFF"/>
            <w:tcMar>
              <w:left w:w="34" w:type="dxa"/>
              <w:right w:w="34" w:type="dxa"/>
            </w:tcMar>
          </w:tcPr>
          <w:p w:rsidR="00FD05CD" w:rsidRDefault="00FD05CD"/>
        </w:tc>
        <w:tc>
          <w:tcPr>
            <w:tcW w:w="7102" w:type="dxa"/>
            <w:gridSpan w:val="7"/>
            <w:shd w:val="clear" w:color="000000" w:fill="FFFFFF"/>
            <w:tcMar>
              <w:left w:w="34" w:type="dxa"/>
              <w:right w:w="34" w:type="dxa"/>
            </w:tcMar>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138"/>
        </w:trPr>
        <w:tc>
          <w:tcPr>
            <w:tcW w:w="143" w:type="dxa"/>
          </w:tcPr>
          <w:p w:rsidR="00FD05CD" w:rsidRDefault="00FD05CD"/>
        </w:tc>
        <w:tc>
          <w:tcPr>
            <w:tcW w:w="993" w:type="dxa"/>
          </w:tcPr>
          <w:p w:rsidR="00FD05CD" w:rsidRDefault="00FD05CD"/>
        </w:tc>
        <w:tc>
          <w:tcPr>
            <w:tcW w:w="993" w:type="dxa"/>
          </w:tcPr>
          <w:p w:rsidR="00FD05CD" w:rsidRDefault="00FD05CD"/>
        </w:tc>
        <w:tc>
          <w:tcPr>
            <w:tcW w:w="143" w:type="dxa"/>
          </w:tcPr>
          <w:p w:rsidR="00FD05CD" w:rsidRDefault="00FD05CD"/>
        </w:tc>
        <w:tc>
          <w:tcPr>
            <w:tcW w:w="710" w:type="dxa"/>
          </w:tcPr>
          <w:p w:rsidR="00FD05CD" w:rsidRDefault="00FD05CD"/>
        </w:tc>
        <w:tc>
          <w:tcPr>
            <w:tcW w:w="143" w:type="dxa"/>
          </w:tcPr>
          <w:p w:rsidR="00FD05CD" w:rsidRDefault="00FD05CD"/>
        </w:tc>
        <w:tc>
          <w:tcPr>
            <w:tcW w:w="852" w:type="dxa"/>
          </w:tcPr>
          <w:p w:rsidR="00FD05CD" w:rsidRDefault="00FD05CD"/>
        </w:tc>
        <w:tc>
          <w:tcPr>
            <w:tcW w:w="852" w:type="dxa"/>
          </w:tcPr>
          <w:p w:rsidR="00FD05CD" w:rsidRDefault="00FD05CD"/>
        </w:tc>
        <w:tc>
          <w:tcPr>
            <w:tcW w:w="3403" w:type="dxa"/>
          </w:tcPr>
          <w:p w:rsidR="00FD05CD" w:rsidRDefault="00FD05CD"/>
        </w:tc>
        <w:tc>
          <w:tcPr>
            <w:tcW w:w="426" w:type="dxa"/>
          </w:tcPr>
          <w:p w:rsidR="00FD05CD" w:rsidRDefault="00FD05CD"/>
        </w:tc>
        <w:tc>
          <w:tcPr>
            <w:tcW w:w="1135" w:type="dxa"/>
          </w:tcPr>
          <w:p w:rsidR="00FD05CD" w:rsidRDefault="00FD05CD"/>
        </w:tc>
        <w:tc>
          <w:tcPr>
            <w:tcW w:w="993" w:type="dxa"/>
          </w:tcPr>
          <w:p w:rsidR="00FD05CD" w:rsidRDefault="00FD05CD"/>
        </w:tc>
      </w:tr>
      <w:tr w:rsidR="00FD05CD">
        <w:trPr>
          <w:trHeight w:hRule="exact" w:val="277"/>
        </w:trPr>
        <w:tc>
          <w:tcPr>
            <w:tcW w:w="143" w:type="dxa"/>
          </w:tcPr>
          <w:p w:rsidR="00FD05CD" w:rsidRDefault="00FD05CD"/>
        </w:tc>
        <w:tc>
          <w:tcPr>
            <w:tcW w:w="10646" w:type="dxa"/>
            <w:gridSpan w:val="11"/>
            <w:shd w:val="clear" w:color="000000" w:fill="FFFFFF"/>
            <w:tcMar>
              <w:left w:w="34" w:type="dxa"/>
              <w:right w:w="34" w:type="dxa"/>
            </w:tcMar>
          </w:tcPr>
          <w:p w:rsidR="00FD05CD" w:rsidRDefault="00C473DA">
            <w:pPr>
              <w:spacing w:after="0" w:line="240" w:lineRule="auto"/>
              <w:rPr>
                <w:sz w:val="19"/>
                <w:szCs w:val="19"/>
              </w:rPr>
            </w:pPr>
            <w:r w:rsidRPr="00C473DA">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FD05CD" w:rsidRPr="00344281">
        <w:trPr>
          <w:trHeight w:hRule="exact" w:val="277"/>
        </w:trPr>
        <w:tc>
          <w:tcPr>
            <w:tcW w:w="143" w:type="dxa"/>
          </w:tcPr>
          <w:p w:rsidR="00FD05CD" w:rsidRDefault="00FD05CD"/>
        </w:tc>
        <w:tc>
          <w:tcPr>
            <w:tcW w:w="2141" w:type="dxa"/>
            <w:gridSpan w:val="3"/>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i/>
                <w:color w:val="000000"/>
                <w:sz w:val="19"/>
                <w:szCs w:val="19"/>
                <w:lang w:val="ru-RU"/>
              </w:rPr>
              <w:t>к.э.н., доцент, Максакова М.Н. _________________</w:t>
            </w:r>
          </w:p>
        </w:tc>
      </w:tr>
      <w:tr w:rsidR="00FD05CD" w:rsidRPr="00344281">
        <w:trPr>
          <w:trHeight w:hRule="exact" w:val="138"/>
        </w:trPr>
        <w:tc>
          <w:tcPr>
            <w:tcW w:w="143" w:type="dxa"/>
          </w:tcPr>
          <w:p w:rsidR="00FD05CD" w:rsidRPr="00C473DA" w:rsidRDefault="00FD05CD">
            <w:pPr>
              <w:rPr>
                <w:lang w:val="ru-RU"/>
              </w:rPr>
            </w:pPr>
          </w:p>
        </w:tc>
        <w:tc>
          <w:tcPr>
            <w:tcW w:w="10646" w:type="dxa"/>
            <w:gridSpan w:val="11"/>
            <w:shd w:val="clear" w:color="000000" w:fill="FFFFFF"/>
            <w:tcMar>
              <w:left w:w="34" w:type="dxa"/>
              <w:right w:w="34" w:type="dxa"/>
            </w:tcMar>
          </w:tcPr>
          <w:p w:rsidR="00FD05CD" w:rsidRPr="00C473DA" w:rsidRDefault="00FD05CD">
            <w:pPr>
              <w:rPr>
                <w:lang w:val="ru-RU"/>
              </w:rPr>
            </w:pPr>
          </w:p>
        </w:tc>
      </w:tr>
    </w:tbl>
    <w:p w:rsidR="00FD05CD" w:rsidRPr="00C473DA" w:rsidRDefault="00C473DA">
      <w:pPr>
        <w:rPr>
          <w:sz w:val="0"/>
          <w:szCs w:val="0"/>
          <w:lang w:val="ru-RU"/>
        </w:rPr>
      </w:pPr>
      <w:r w:rsidRPr="00C473DA">
        <w:rPr>
          <w:lang w:val="ru-RU"/>
        </w:rPr>
        <w:br w:type="page"/>
      </w:r>
    </w:p>
    <w:tbl>
      <w:tblPr>
        <w:tblW w:w="0" w:type="auto"/>
        <w:tblCellMar>
          <w:left w:w="0" w:type="dxa"/>
          <w:right w:w="0" w:type="dxa"/>
        </w:tblCellMar>
        <w:tblLook w:val="04A0" w:firstRow="1" w:lastRow="0" w:firstColumn="1" w:lastColumn="0" w:noHBand="0" w:noVBand="1"/>
      </w:tblPr>
      <w:tblGrid>
        <w:gridCol w:w="776"/>
        <w:gridCol w:w="1983"/>
        <w:gridCol w:w="1755"/>
        <w:gridCol w:w="4788"/>
        <w:gridCol w:w="972"/>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5104"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D05CD" w:rsidRPr="0034428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Целью дисциплины «Аудит» является обеспечение глубоких знаний в области методологии и методики аудита, воспитание практических навыков по организации проведения аудиторских проверок, овладение бухгалтерским учетом и аудитом как единой профессией.</w:t>
            </w:r>
          </w:p>
        </w:tc>
      </w:tr>
      <w:tr w:rsidR="00FD05CD" w:rsidRPr="00344281">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Задачами изучения дисциплины являются осмысливание базовых основополагающих  принципов методологии и методики практического аудита</w:t>
            </w:r>
            <w:proofErr w:type="gramStart"/>
            <w:r w:rsidRPr="00C473DA">
              <w:rPr>
                <w:rFonts w:ascii="Times New Roman" w:hAnsi="Times New Roman" w:cs="Times New Roman"/>
                <w:color w:val="000000"/>
                <w:sz w:val="19"/>
                <w:szCs w:val="19"/>
                <w:lang w:val="ru-RU"/>
              </w:rPr>
              <w:t>,о</w:t>
            </w:r>
            <w:proofErr w:type="gramEnd"/>
            <w:r w:rsidRPr="00C473DA">
              <w:rPr>
                <w:rFonts w:ascii="Times New Roman" w:hAnsi="Times New Roman" w:cs="Times New Roman"/>
                <w:color w:val="000000"/>
                <w:sz w:val="19"/>
                <w:szCs w:val="19"/>
                <w:lang w:val="ru-RU"/>
              </w:rPr>
              <w:t>знакомление студентов с основополагающими теориями аудита;ознакомление студентов с практикой применения федеральных стандартов аудиторской деятельности;приобретение практических навыков проведения аудиторских процедур на различных этапах аудиторской проверки;привить студентам умение самостоятельно работать над Кодексами, Законами РФ, постановлениями Правительства РФ, нормативными и инструктивными документами, периодической экономической литературой и другими источниками</w:t>
            </w:r>
            <w:proofErr w:type="gramStart"/>
            <w:r w:rsidRPr="00C473DA">
              <w:rPr>
                <w:rFonts w:ascii="Times New Roman" w:hAnsi="Times New Roman" w:cs="Times New Roman"/>
                <w:color w:val="000000"/>
                <w:sz w:val="19"/>
                <w:szCs w:val="19"/>
                <w:lang w:val="ru-RU"/>
              </w:rPr>
              <w:t>;а</w:t>
            </w:r>
            <w:proofErr w:type="gramEnd"/>
            <w:r w:rsidRPr="00C473DA">
              <w:rPr>
                <w:rFonts w:ascii="Times New Roman" w:hAnsi="Times New Roman" w:cs="Times New Roman"/>
                <w:color w:val="000000"/>
                <w:sz w:val="19"/>
                <w:szCs w:val="19"/>
                <w:lang w:val="ru-RU"/>
              </w:rPr>
              <w:t>ктивизировать научно-исследовательскую работу в области совершенствования теории и практики аудита.</w:t>
            </w:r>
          </w:p>
        </w:tc>
      </w:tr>
      <w:tr w:rsidR="00FD05CD" w:rsidRPr="00344281">
        <w:trPr>
          <w:trHeight w:hRule="exact" w:val="277"/>
        </w:trPr>
        <w:tc>
          <w:tcPr>
            <w:tcW w:w="766" w:type="dxa"/>
          </w:tcPr>
          <w:p w:rsidR="00FD05CD" w:rsidRPr="00C473DA" w:rsidRDefault="00FD05CD">
            <w:pPr>
              <w:rPr>
                <w:lang w:val="ru-RU"/>
              </w:rPr>
            </w:pPr>
          </w:p>
        </w:tc>
        <w:tc>
          <w:tcPr>
            <w:tcW w:w="2071" w:type="dxa"/>
          </w:tcPr>
          <w:p w:rsidR="00FD05CD" w:rsidRPr="00C473DA" w:rsidRDefault="00FD05CD">
            <w:pPr>
              <w:rPr>
                <w:lang w:val="ru-RU"/>
              </w:rPr>
            </w:pPr>
          </w:p>
        </w:tc>
        <w:tc>
          <w:tcPr>
            <w:tcW w:w="1844" w:type="dxa"/>
          </w:tcPr>
          <w:p w:rsidR="00FD05CD" w:rsidRPr="00C473DA" w:rsidRDefault="00FD05CD">
            <w:pPr>
              <w:rPr>
                <w:lang w:val="ru-RU"/>
              </w:rPr>
            </w:pPr>
          </w:p>
        </w:tc>
        <w:tc>
          <w:tcPr>
            <w:tcW w:w="5104"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2. МЕСТО ДИСЦИПЛИНЫ В СТРУКТУРЕ ОБРАЗОВАТЕЛЬНОЙ ПРОГРАММЫ</w:t>
            </w:r>
          </w:p>
        </w:tc>
      </w:tr>
      <w:tr w:rsidR="00FD05C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Б1.В</w:t>
            </w:r>
          </w:p>
        </w:tc>
      </w:tr>
      <w:tr w:rsidR="00FD05CD" w:rsidRPr="0034428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b/>
                <w:color w:val="000000"/>
                <w:sz w:val="19"/>
                <w:szCs w:val="19"/>
                <w:lang w:val="ru-RU"/>
              </w:rPr>
              <w:t>Требования к предварительной подготовке обучающегося:</w:t>
            </w:r>
          </w:p>
        </w:tc>
      </w:tr>
      <w:tr w:rsidR="00FD05CD" w:rsidRPr="0034428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FD05CD" w:rsidRPr="003442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FD05C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Бухгалтерский финансовый учет</w:t>
            </w:r>
          </w:p>
        </w:tc>
      </w:tr>
      <w:tr w:rsidR="00FD05CD" w:rsidRPr="0034428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FD05CD" w:rsidRPr="0034428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D05C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Преддипломная</w:t>
            </w:r>
          </w:p>
        </w:tc>
      </w:tr>
      <w:tr w:rsidR="00FD05C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Стандартизация учетных процессов</w:t>
            </w:r>
          </w:p>
        </w:tc>
      </w:tr>
      <w:tr w:rsidR="00FD05CD" w:rsidRPr="003442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Подготовка к сдаче и сдача государственного экзамена</w:t>
            </w:r>
          </w:p>
        </w:tc>
      </w:tr>
      <w:tr w:rsidR="00FD05CD" w:rsidRPr="003442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FD05C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Налоговый учет и отчетность</w:t>
            </w:r>
          </w:p>
        </w:tc>
      </w:tr>
      <w:tr w:rsidR="00FD05CD">
        <w:trPr>
          <w:trHeight w:hRule="exact" w:val="277"/>
        </w:trPr>
        <w:tc>
          <w:tcPr>
            <w:tcW w:w="766" w:type="dxa"/>
          </w:tcPr>
          <w:p w:rsidR="00FD05CD" w:rsidRDefault="00FD05CD"/>
        </w:tc>
        <w:tc>
          <w:tcPr>
            <w:tcW w:w="2071" w:type="dxa"/>
          </w:tcPr>
          <w:p w:rsidR="00FD05CD" w:rsidRDefault="00FD05CD"/>
        </w:tc>
        <w:tc>
          <w:tcPr>
            <w:tcW w:w="1844" w:type="dxa"/>
          </w:tcPr>
          <w:p w:rsidR="00FD05CD" w:rsidRDefault="00FD05CD"/>
        </w:tc>
        <w:tc>
          <w:tcPr>
            <w:tcW w:w="5104" w:type="dxa"/>
          </w:tcPr>
          <w:p w:rsidR="00FD05CD" w:rsidRDefault="00FD05CD"/>
        </w:tc>
        <w:tc>
          <w:tcPr>
            <w:tcW w:w="993" w:type="dxa"/>
          </w:tcPr>
          <w:p w:rsidR="00FD05CD" w:rsidRDefault="00FD05CD"/>
        </w:tc>
      </w:tr>
      <w:tr w:rsidR="00FD05CD" w:rsidRPr="0034428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3. ТРЕБОВАНИЯ К РЕЗУЛЬТАТАМ ОСВОЕНИЯ ДИСЦИПЛИНЫ</w:t>
            </w:r>
          </w:p>
        </w:tc>
      </w:tr>
      <w:tr w:rsidR="00FD05CD" w:rsidRPr="00344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ОК-6:      способностью использовать основы правовых знаний в различных сферах деятельности</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Знать:</w:t>
            </w:r>
          </w:p>
        </w:tc>
      </w:tr>
      <w:tr w:rsidR="00FD05CD" w:rsidRPr="00344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знать базовые теоретические основы деятельности аудиторских организаций;</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Уметь:</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интерпретировать программы аудита и тесты для оценки системы внутреннего контроля.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выбрать форму аудиторского заключения, исходя из обстоятельств аудиторской проверки и выявленных нарушений;</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Владеть:</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методикой анализа нормативных документов,  способами использования положений нормативных документов при решении задач, возникающих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Знать:</w:t>
            </w:r>
          </w:p>
        </w:tc>
      </w:tr>
      <w:tr w:rsidR="00FD05CD" w:rsidRPr="00344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Методы  сбора информации из различных источников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диторской проверки;</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Уметь:</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Применять на практике методы отбора элементов для проведения аудиторских процедур, экстраполировать результаты аудиторской выборки на генеральную совокупность</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Владеть:</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Ознакомление с информацией о деятельности аудируемого лица и среде, в которой она осуществляется, включая систему внутреннего контроля</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Знать:</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изменения в системе нормативно-правового регулирования бухгалтерского финансового учета в Российской Федерации, в том числе бухгалтерской отчетности (как завершающего этапа бухгалтерского учета);</w:t>
            </w:r>
          </w:p>
        </w:tc>
      </w:tr>
      <w:tr w:rsidR="00FD05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Уметь:</w:t>
            </w:r>
          </w:p>
        </w:tc>
      </w:tr>
      <w:tr w:rsidR="00FD05CD" w:rsidRPr="00344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использовать источники экономической, социальной управленческой информации в целях формирования информационных обзоров и/или аналитических отчетов;</w:t>
            </w:r>
          </w:p>
        </w:tc>
      </w:tr>
    </w:tbl>
    <w:p w:rsidR="00FD05CD" w:rsidRPr="00C473DA" w:rsidRDefault="00C473DA">
      <w:pPr>
        <w:rPr>
          <w:sz w:val="0"/>
          <w:szCs w:val="0"/>
          <w:lang w:val="ru-RU"/>
        </w:rPr>
      </w:pPr>
      <w:r w:rsidRPr="00C473DA">
        <w:rPr>
          <w:lang w:val="ru-RU"/>
        </w:rPr>
        <w:br w:type="page"/>
      </w:r>
    </w:p>
    <w:tbl>
      <w:tblPr>
        <w:tblW w:w="0" w:type="auto"/>
        <w:tblCellMar>
          <w:left w:w="0" w:type="dxa"/>
          <w:right w:w="0" w:type="dxa"/>
        </w:tblCellMar>
        <w:tblLook w:val="04A0" w:firstRow="1" w:lastRow="0" w:firstColumn="1" w:lastColumn="0" w:noHBand="0" w:noVBand="1"/>
      </w:tblPr>
      <w:tblGrid>
        <w:gridCol w:w="945"/>
        <w:gridCol w:w="3283"/>
        <w:gridCol w:w="143"/>
        <w:gridCol w:w="810"/>
        <w:gridCol w:w="689"/>
        <w:gridCol w:w="1106"/>
        <w:gridCol w:w="1240"/>
        <w:gridCol w:w="695"/>
        <w:gridCol w:w="390"/>
        <w:gridCol w:w="973"/>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FD05C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Владеть:</w:t>
            </w:r>
          </w:p>
        </w:tc>
      </w:tr>
      <w:tr w:rsidR="00FD05CD" w:rsidRPr="00344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навыки использования источников экономической, социальной управленческой информации;</w:t>
            </w:r>
          </w:p>
        </w:tc>
      </w:tr>
      <w:tr w:rsidR="00FD05CD" w:rsidRPr="00344281">
        <w:trPr>
          <w:trHeight w:hRule="exact" w:val="277"/>
        </w:trPr>
        <w:tc>
          <w:tcPr>
            <w:tcW w:w="993" w:type="dxa"/>
          </w:tcPr>
          <w:p w:rsidR="00FD05CD" w:rsidRPr="00C473DA" w:rsidRDefault="00FD05CD">
            <w:pPr>
              <w:rPr>
                <w:lang w:val="ru-RU"/>
              </w:rPr>
            </w:pPr>
          </w:p>
        </w:tc>
        <w:tc>
          <w:tcPr>
            <w:tcW w:w="3545" w:type="dxa"/>
          </w:tcPr>
          <w:p w:rsidR="00FD05CD" w:rsidRPr="00C473DA" w:rsidRDefault="00FD05CD">
            <w:pPr>
              <w:rPr>
                <w:lang w:val="ru-RU"/>
              </w:rPr>
            </w:pPr>
          </w:p>
        </w:tc>
        <w:tc>
          <w:tcPr>
            <w:tcW w:w="143" w:type="dxa"/>
          </w:tcPr>
          <w:p w:rsidR="00FD05CD" w:rsidRPr="00C473DA" w:rsidRDefault="00FD05CD">
            <w:pPr>
              <w:rPr>
                <w:lang w:val="ru-RU"/>
              </w:rPr>
            </w:pPr>
          </w:p>
        </w:tc>
        <w:tc>
          <w:tcPr>
            <w:tcW w:w="851" w:type="dxa"/>
          </w:tcPr>
          <w:p w:rsidR="00FD05CD" w:rsidRPr="00C473DA" w:rsidRDefault="00FD05CD">
            <w:pPr>
              <w:rPr>
                <w:lang w:val="ru-RU"/>
              </w:rPr>
            </w:pPr>
          </w:p>
        </w:tc>
        <w:tc>
          <w:tcPr>
            <w:tcW w:w="710" w:type="dxa"/>
          </w:tcPr>
          <w:p w:rsidR="00FD05CD" w:rsidRPr="00C473DA" w:rsidRDefault="00FD05CD">
            <w:pPr>
              <w:rPr>
                <w:lang w:val="ru-RU"/>
              </w:rPr>
            </w:pPr>
          </w:p>
        </w:tc>
        <w:tc>
          <w:tcPr>
            <w:tcW w:w="1135" w:type="dxa"/>
          </w:tcPr>
          <w:p w:rsidR="00FD05CD" w:rsidRPr="00C473DA" w:rsidRDefault="00FD05CD">
            <w:pPr>
              <w:rPr>
                <w:lang w:val="ru-RU"/>
              </w:rPr>
            </w:pPr>
          </w:p>
        </w:tc>
        <w:tc>
          <w:tcPr>
            <w:tcW w:w="1277" w:type="dxa"/>
          </w:tcPr>
          <w:p w:rsidR="00FD05CD" w:rsidRPr="00C473DA" w:rsidRDefault="00FD05CD">
            <w:pPr>
              <w:rPr>
                <w:lang w:val="ru-RU"/>
              </w:rPr>
            </w:pPr>
          </w:p>
        </w:tc>
        <w:tc>
          <w:tcPr>
            <w:tcW w:w="710" w:type="dxa"/>
          </w:tcPr>
          <w:p w:rsidR="00FD05CD" w:rsidRPr="00C473DA" w:rsidRDefault="00FD05CD">
            <w:pPr>
              <w:rPr>
                <w:lang w:val="ru-RU"/>
              </w:rPr>
            </w:pPr>
          </w:p>
        </w:tc>
        <w:tc>
          <w:tcPr>
            <w:tcW w:w="426"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4. СТРУКТУРА И СОДЕРЖАНИЕ ДИСЦИПЛИНЫ (МОДУЛЯ)</w:t>
            </w:r>
          </w:p>
        </w:tc>
      </w:tr>
      <w:tr w:rsidR="00FD05C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Компетен-</w:t>
            </w:r>
          </w:p>
          <w:p w:rsidR="00FD05CD" w:rsidRDefault="00C473D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D05C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Раздел 1.</w:t>
            </w:r>
          </w:p>
          <w:p w:rsidR="00FD05CD" w:rsidRDefault="00C473DA">
            <w:pPr>
              <w:spacing w:after="0" w:line="240" w:lineRule="auto"/>
              <w:rPr>
                <w:sz w:val="19"/>
                <w:szCs w:val="19"/>
              </w:rPr>
            </w:pPr>
            <w:r>
              <w:rPr>
                <w:rFonts w:ascii="Times New Roman" w:hAnsi="Times New Roman" w:cs="Times New Roman"/>
                <w:b/>
                <w:color w:val="000000"/>
                <w:sz w:val="19"/>
                <w:szCs w:val="19"/>
              </w:rPr>
              <w:t>КОНЦЕПТУАЛЬНЫЕ  ОСНОВЫ АУДИТА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1. Место аудита в системе экономического контроля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Роль и функции контроля в условиях рыночной экономики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Государственно-финансовый контроль, ревизия и аудит; их отличия и задачи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Значение независимого аудиторского контроля и его экономическая обусловленность</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История развития аудита как профессиональной  деятельности</w:t>
            </w:r>
          </w:p>
          <w:p w:rsidR="00FD05CD" w:rsidRDefault="00C473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1. Место аудита в системе экономического контроля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Роль и функции контроля в условиях рыночной экономики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Государственно-финансовый контроль, ревизия и аудит; их отличия и задачи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Значение независимого аудиторского контроля и его экономическая обусловленность</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История развития аудита как профессиональной  деятельности</w:t>
            </w:r>
          </w:p>
          <w:p w:rsidR="00FD05CD" w:rsidRDefault="00C473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Л1.3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1. Место аудита в системе экономического контроля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Роль и функции контроля в условиях рыночной экономики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Государственно-финансовый контроль, ревизия и аудит; их отличия и задачи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Значение независимого аудиторского контроля и его экономическая обусловленность</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История развития аудита как профессиональной  деятельности</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2. Сущность аудита и его виды</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Сущность аудита и характеристика его основных компонентов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Цели, задачи и функц</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Концепции и постулаты аудита</w:t>
            </w:r>
          </w:p>
          <w:p w:rsidR="00FD05CD" w:rsidRDefault="00C473DA">
            <w:pPr>
              <w:spacing w:after="0" w:line="240" w:lineRule="auto"/>
              <w:rPr>
                <w:sz w:val="19"/>
                <w:szCs w:val="19"/>
              </w:rPr>
            </w:pPr>
            <w:r>
              <w:rPr>
                <w:rFonts w:ascii="Times New Roman" w:hAnsi="Times New Roman" w:cs="Times New Roman"/>
                <w:color w:val="000000"/>
                <w:sz w:val="19"/>
                <w:szCs w:val="19"/>
              </w:rPr>
              <w:t>Классификация видов аудита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Л1.3 Л2.1 Л2.2</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2. Сущность аудита и его виды</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Сущность аудита и характеристика его основных компонентов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Цели, задачи и функц</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Концепции и постулаты аудита</w:t>
            </w:r>
          </w:p>
          <w:p w:rsidR="00FD05CD" w:rsidRDefault="00C473DA">
            <w:pPr>
              <w:spacing w:after="0" w:line="240" w:lineRule="auto"/>
              <w:rPr>
                <w:sz w:val="19"/>
                <w:szCs w:val="19"/>
              </w:rPr>
            </w:pPr>
            <w:r>
              <w:rPr>
                <w:rFonts w:ascii="Times New Roman" w:hAnsi="Times New Roman" w:cs="Times New Roman"/>
                <w:color w:val="000000"/>
                <w:sz w:val="19"/>
                <w:szCs w:val="19"/>
              </w:rPr>
              <w:t>Классификация видов аудита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Л1.3 Л2.1 Л2.2</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2. Сущность аудита и его виды</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Сущность аудита и характеристика его основных компонентов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Цели, задачи и функц</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Концепции и постулаты аудита</w:t>
            </w:r>
          </w:p>
          <w:p w:rsidR="00FD05CD" w:rsidRDefault="00C473DA">
            <w:pPr>
              <w:spacing w:after="0" w:line="240" w:lineRule="auto"/>
              <w:rPr>
                <w:sz w:val="19"/>
                <w:szCs w:val="19"/>
              </w:rPr>
            </w:pPr>
            <w:r>
              <w:rPr>
                <w:rFonts w:ascii="Times New Roman" w:hAnsi="Times New Roman" w:cs="Times New Roman"/>
                <w:color w:val="000000"/>
                <w:sz w:val="19"/>
                <w:szCs w:val="19"/>
              </w:rPr>
              <w:t>Классификация видов аудита</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bl>
    <w:p w:rsidR="00FD05CD" w:rsidRDefault="00C473DA">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83"/>
        <w:gridCol w:w="1096"/>
        <w:gridCol w:w="1217"/>
        <w:gridCol w:w="675"/>
        <w:gridCol w:w="390"/>
        <w:gridCol w:w="949"/>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FD05CD">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3. Регулирование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Система нормативного регулирования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Структура и функции органов, регулирующих аудиторскую деятельность в России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Законодательные ограничения в занят</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Аудируемые лица, подлежащие обязательному аудиту</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Права и обязанности аудиторских организаций и индивидуальных аудиторов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Права и обязанности аудируемых лиц</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Контроль качества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Ответственность аудиторских ганизаций и индивидуальных аудиторов</w:t>
            </w:r>
          </w:p>
          <w:p w:rsidR="00FD05CD" w:rsidRDefault="00C473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3. Регулирование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Система нормативного регулирования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Структура и функции органов, регулирующих аудиторскую деятельность в России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Законодательные ограничения в занят</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Аудируемые лица, подлежащие обязательному аудиту</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Права и обязанности аудиторских организаций и индивидуальных аудиторов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Права и обязанности аудируемых лиц</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Контроль качества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Ответственность аудиторских организаций и индивидуальных аудиторов</w:t>
            </w:r>
          </w:p>
          <w:p w:rsidR="00FD05CD" w:rsidRDefault="00C473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3. Регулирование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Система нормативного регулирования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Структура и функции органов, регулирующих аудиторскую деятельность в России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Законодательные ограничения в занят</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Аудируемые лица, подлежащие обязательному аудиту</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Права и обязанности аудиторских организаций и индивидуальных аудиторов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Права и обязанности аудируемых лиц</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Контроль качества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Ответственность аудиторских организаций и индивидуальных аудиторов</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bl>
    <w:p w:rsidR="00FD05CD" w:rsidRDefault="00C473DA">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5"/>
        <w:gridCol w:w="675"/>
        <w:gridCol w:w="1096"/>
        <w:gridCol w:w="1216"/>
        <w:gridCol w:w="675"/>
        <w:gridCol w:w="390"/>
        <w:gridCol w:w="949"/>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FD05C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b/>
                <w:color w:val="000000"/>
                <w:sz w:val="19"/>
                <w:szCs w:val="19"/>
              </w:rPr>
              <w:t>Раздел 2. ТЕХНОЛОГИЯ ПРОВЕДЕНИЯ АУДИТА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4. Технология проведения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Этапы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Требования по документированию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Подготовка и планирование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Сбор аудиторских доказательств и проведение аудиторских процедур с целью снижения аудиторского риска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предпосылок подготовки финансовой (бухгалтерской) отчетности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Первичный аудит начальных и сравнительных показателей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Отчетность аудитора по результатам аудита. Структура и содержание аудиторского заключения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Влияние применимости допущения непрерывности деятельности на вид аудиторского заключения</w:t>
            </w:r>
          </w:p>
          <w:p w:rsidR="00FD05CD" w:rsidRDefault="00C473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4. Технология проведения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Этапы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Требования по документированию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Подготовка и планирование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Сбор аудиторских доказательств и проведение аудиторских процедур с целью снижения аудиторского риска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предпосылок подготовки финансовой (бухгалтерской) отчетности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Первичный аудит начальных и сравнительных показателей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Отчетность аудитора по результатам аудита. Структура и содержание аудиторского заключения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Влияние применимости допущения непрерывности деятельности на вид аудиторского заключения</w:t>
            </w:r>
          </w:p>
          <w:p w:rsidR="00FD05CD" w:rsidRDefault="00C473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bl>
    <w:p w:rsidR="00FD05CD" w:rsidRDefault="00C473D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4"/>
        <w:gridCol w:w="682"/>
        <w:gridCol w:w="1095"/>
        <w:gridCol w:w="1215"/>
        <w:gridCol w:w="674"/>
        <w:gridCol w:w="389"/>
        <w:gridCol w:w="948"/>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FD05CD">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4. Технология проведения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Этапы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Требования по документированию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Подготовка и планирование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Сбор аудиторских доказательств и проведение аудиторских процедур с целью снижения аудиторского риска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предпосылок подготовки финансовой (бухгалтерской) отчетности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Первичный аудит начальных и сравнительных показателей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Отчетность аудитора по результатам аудита. Структура и содержание аудиторского заключения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Влияние применимости допущения непрерывности деятельности на вид аудиторского заключения</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5. Взаимодействие аудитора с аудируемым лицом и третьими лицами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Разъяснения, предоставляемые руководством аудируемого лица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эксперта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Аудит операций со связанными сторонами в ходе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внутреннего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другой аудиторской организации</w:t>
            </w:r>
          </w:p>
          <w:p w:rsidR="00FD05CD" w:rsidRDefault="00C473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5. Взаимодействие аудитора с аудируемым лицом и третьими лицами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Разъяснения, предоставляемые руководством аудируемого лица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эксперта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Аудит операций со связанными сторонами в ходе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внутреннего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другой аудиторской организации</w:t>
            </w:r>
          </w:p>
          <w:p w:rsidR="00FD05CD" w:rsidRDefault="00C473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5. Взаимодействие аудитора с аудируемым лицом и третьими лицами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Разъяснения, предоставляемые руководством аудируемого лица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эксперта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Аудит операций со связанными сторонами в ходе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внутреннего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Использование работы другой аудиторской организации</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bl>
    <w:p w:rsidR="00FD05CD" w:rsidRDefault="00C473DA">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1"/>
        <w:gridCol w:w="119"/>
        <w:gridCol w:w="813"/>
        <w:gridCol w:w="682"/>
        <w:gridCol w:w="1094"/>
        <w:gridCol w:w="1214"/>
        <w:gridCol w:w="673"/>
        <w:gridCol w:w="389"/>
        <w:gridCol w:w="947"/>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FD05C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6. Оценка соблюдения законодательства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Проверка аудитором соблюдения нормативных актов в процессе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Оценка аудитором существенности нарушений нормативных актов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Проверка аудитором соблюдения положений закона о противодействии легализации доходов, полученных незаконным путем</w:t>
            </w:r>
          </w:p>
          <w:p w:rsidR="00FD05CD" w:rsidRDefault="00C473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6. Оценка соблюдения законодательства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Проверка аудитором соблюдения нормативных актов в процессе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Оценка аудитором существенности нарушений нормативных актов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Проверка аудитором соблюдения положений закона о противодействии легализации доходов, полученных незаконным путем</w:t>
            </w:r>
          </w:p>
          <w:p w:rsidR="00FD05CD" w:rsidRDefault="00C473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6. Оценка соблюдения законодательства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Проверка аудитором соблюдения нормативных актов в процессе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Оценка аудитором существенности нарушений нормативных актов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Проверка аудитором соблюдения положений закона о противодействии легализации доходов, полученных незаконным путем</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7. ПРАКТИЧЕСКИЕ АСПЕКТЫ ФОРМИРОВАНИЯ ОБЩЕЙ СТРАТЕГИИ И МЕТОДИКИ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Стратегия проведения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Методика проведения аудита</w:t>
            </w:r>
          </w:p>
          <w:p w:rsidR="00FD05CD" w:rsidRDefault="00C473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7. ПРАКТИЧЕСКИЕ АСПЕКТЫ ФОРМИРОВАНИЯ ОБЩЕЙ СТРАТЕГИИ И МЕТОДИКИ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Стратегия проведения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Методика проведения аудита</w:t>
            </w:r>
          </w:p>
          <w:p w:rsidR="00FD05CD" w:rsidRDefault="00C473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7. ПРАКТИЧЕСКИЕ АСПЕКТЫ ФОРМИРОВАНИЯ ОБЩЕЙ СТРАТЕГИИ И МЕТОДИКИ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Стратегия проведения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Методика проведения аудита</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bl>
    <w:p w:rsidR="00FD05CD" w:rsidRDefault="00C473DA">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9"/>
        <w:gridCol w:w="117"/>
        <w:gridCol w:w="802"/>
        <w:gridCol w:w="674"/>
        <w:gridCol w:w="1085"/>
        <w:gridCol w:w="1201"/>
        <w:gridCol w:w="664"/>
        <w:gridCol w:w="382"/>
        <w:gridCol w:w="936"/>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FD05CD" w:rsidRPr="0034428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b/>
                <w:color w:val="000000"/>
                <w:sz w:val="19"/>
                <w:szCs w:val="19"/>
                <w:lang w:val="ru-RU"/>
              </w:rPr>
              <w:t>Раздел 3. ПРАКТИЧЕСКИЙ АУДИТ: АУДИТ ПРОЦЕССОВ УЧЕТА ПРИОБРЕТЕНИЯ И СОЗДАНИЯ ВНЕОБОРОТНЫХ АКТИВОВ И МАТЕРИАЛЬНО- ПРОИЗВОДСТВЕННЫХ ЗАПАСОВ и УЧЕТА ЗАТРАТ НА ПРОИЗВОДСТВА И РЕАЛИЗАЦИИ ГОТОВОЙ ПРОДУКЦИИ.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r>
      <w:tr w:rsidR="00FD05C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8. АУДИТ ОСОБЕННОСТЕЙ ФУНКЦИОНИРОВАНИЯ ПРОВЕРЯЕМОГО ПРЕДПРИЯТИЯ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Проверка учредительных документов, формирования и изменения уставного капитала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Проверка организации бухгалтерского учета и учетной политики предприятия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4.Экспертиза хозяйственных договоров на соответствие законодательству</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9. АУДИТ ПРОЦЕССА УЧЕТА ПРИОБРЕТЕНИЯ И СОЗДАНИЯ ВНЕОБОРОТНЫХ АКТИВОВ И МАТЕРИАЛЬНО- ПРОИЗВОДСТВЕННЫХ ЗАПАСОВ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Проверка учета операций с основными средствами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Аудит учета операций с нематериальными активами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 Проверка учета операций с материально-производственными запасами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10. АУДИТОРСКАЯ ПРОВЕРКА  ПРОЦЕССА УЧЕТА ЗАТРАТ НА ПРОИЗВОДСТВА И РЕАЛИЗАЦИИ ГОТОВОЙ ПРОДУКЦИИ.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Аудит учета затрат на производство и издержек обращения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Аудит калькулирования себестоимости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 Проверка выпуска, отгрузки и продажи продукции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Default="00C473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 Л2.4</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rsidRPr="0034428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b/>
                <w:color w:val="000000"/>
                <w:sz w:val="19"/>
                <w:szCs w:val="19"/>
                <w:lang w:val="ru-RU"/>
              </w:rPr>
              <w:t>Раздел 4. Практический аудит: АУДИТ ПРОЦЕССОВ УЧЕТА ФОРМИРОВАНИЯ И ДВИЖЕНИЯ ФИНАНСОВЫХ ПОТОКОВ и УЧЕТА ФОРМИРОВАНИЯ ФИНАНСОВЫХ РЕЗУЛЬТАТОВ И ФИНАНСОВОЙ ОТЧЕТНОСТИ ПРЕДПРИЯТИЙ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FD05CD">
            <w:pPr>
              <w:rPr>
                <w:lang w:val="ru-RU"/>
              </w:rPr>
            </w:pPr>
          </w:p>
        </w:tc>
      </w:tr>
    </w:tbl>
    <w:p w:rsidR="00FD05CD" w:rsidRPr="00C473DA" w:rsidRDefault="00C473DA">
      <w:pPr>
        <w:rPr>
          <w:sz w:val="0"/>
          <w:szCs w:val="0"/>
          <w:lang w:val="ru-RU"/>
        </w:rPr>
      </w:pPr>
      <w:r w:rsidRPr="00C473DA">
        <w:rPr>
          <w:lang w:val="ru-RU"/>
        </w:rPr>
        <w:br w:type="page"/>
      </w:r>
    </w:p>
    <w:tbl>
      <w:tblPr>
        <w:tblW w:w="0" w:type="auto"/>
        <w:tblCellMar>
          <w:left w:w="0" w:type="dxa"/>
          <w:right w:w="0" w:type="dxa"/>
        </w:tblCellMar>
        <w:tblLook w:val="04A0" w:firstRow="1" w:lastRow="0" w:firstColumn="1" w:lastColumn="0" w:noHBand="0" w:noVBand="1"/>
      </w:tblPr>
      <w:tblGrid>
        <w:gridCol w:w="945"/>
        <w:gridCol w:w="3393"/>
        <w:gridCol w:w="119"/>
        <w:gridCol w:w="814"/>
        <w:gridCol w:w="682"/>
        <w:gridCol w:w="1095"/>
        <w:gridCol w:w="1215"/>
        <w:gridCol w:w="674"/>
        <w:gridCol w:w="389"/>
        <w:gridCol w:w="948"/>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FD05CD">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11. АУДИТ ПРОЦЕССА УЧЕТА ФОРМИРОВАНИЯ И ДВИЖЕНИЯ ФИНАНСОВЫХ ПОТОКОВ КОММЕРЧЕСКОЙ ОРГАНИЗАЦИИ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Аудит денежных средств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1.1.Аудит учета  кассовых операций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1.2. Аудит операций на расчетных, валютных и других счетах в банках</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Аудит учета финансовых вложений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 Аудит учета расчетных операций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3.1. Общие методические приемы при аудите дебиторской и кредиторской задолженности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3.2. Аудит расчетов с поставщиками и подрядчиками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3.3. Проверка расчетов с покупателями и заказчиками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3.4. Аудит учета расчетов с прочими дебиторами и кредиторами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3.5. Проверка расчетов с подотчетными лицами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3.6. Аудит учета расчетов по кредитам и займам</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4.9. Проверка  расчетов по оплате труда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4.10. Проверка расчетов с бюджетом по видам налогов и внебюджетных платежей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11. АУДИТ ПРОЦЕССА УЧЕТА ФОРМИРОВАНИЯ И ДВИЖЕНИЯ ФИНАНСОВЫХ ПОТОКОВ КОММЕРЧЕСКОЙ ОРГАНИЗАЦИИ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Аудит денежных средств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1.1.Аудит учета  кассовых операций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1.2. Аудит операций на расчетных, валютных и других счетах в банках</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 Аудит учета финансовых вложений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 Аудит учета расчетных операций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3.1. Общие методические приемы при аудите дебиторской и кредиторской задолженности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3.2. Аудит расчетов с поставщиками и подрядчиками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3.3. Проверка расчетов с покупателями и заказчиками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3.4. Аудит учета расчетов с прочими дебиторами и кредиторами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3.5. Проверка расчетов с подотчетными лицами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3.6. Аудит учета расчетов по кредитам и займам</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4.9. Проверка  расчетов по оплате труда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4.10. Проверка расчетов с бюджетом по видам налогов и внебюджетных платежей /</w:t>
            </w:r>
            <w:proofErr w:type="gramStart"/>
            <w:r w:rsidRPr="00C473DA">
              <w:rPr>
                <w:rFonts w:ascii="Times New Roman" w:hAnsi="Times New Roman" w:cs="Times New Roman"/>
                <w:color w:val="000000"/>
                <w:sz w:val="19"/>
                <w:szCs w:val="19"/>
                <w:lang w:val="ru-RU"/>
              </w:rPr>
              <w:t>Ср</w:t>
            </w:r>
            <w:proofErr w:type="gramEnd"/>
            <w:r w:rsidRPr="00C473D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bl>
    <w:p w:rsidR="00FD05CD" w:rsidRDefault="00C473DA">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34"/>
        <w:gridCol w:w="799"/>
        <w:gridCol w:w="682"/>
        <w:gridCol w:w="1095"/>
        <w:gridCol w:w="1215"/>
        <w:gridCol w:w="674"/>
        <w:gridCol w:w="389"/>
        <w:gridCol w:w="948"/>
      </w:tblGrid>
      <w:tr w:rsidR="00FD05CD">
        <w:trPr>
          <w:trHeight w:hRule="exact" w:val="416"/>
        </w:trPr>
        <w:tc>
          <w:tcPr>
            <w:tcW w:w="4692" w:type="dxa"/>
            <w:gridSpan w:val="3"/>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FD05C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ТЕМА 12. АУДИТОРСКАЯ ПРОВЕРКА ПРОЦЕССА УЧЕТА ФОРМИРОВАНИЯ ФИНАНСОВЫХ РЕЗУЛЬТАТОВ И ФИНАНСОВОЙ ОТЧЕТНОСТИ ПРЕДПРИЯТИЙ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1.Проверка учета процесса формирования финансовых результатов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Проверка учета добавочного, резервного капитала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 Проверка соответствия бухгалтерской отчетности требованиям действующего законодательства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 Аудит отчетности экономического субъекта /</w:t>
            </w:r>
            <w:proofErr w:type="gramStart"/>
            <w:r w:rsidRPr="00C473DA">
              <w:rPr>
                <w:rFonts w:ascii="Times New Roman" w:hAnsi="Times New Roman" w:cs="Times New Roman"/>
                <w:color w:val="000000"/>
                <w:sz w:val="19"/>
                <w:szCs w:val="19"/>
                <w:lang w:val="ru-RU"/>
              </w:rPr>
              <w:t>Ср</w:t>
            </w:r>
            <w:proofErr w:type="gramEnd"/>
            <w:r w:rsidRPr="00C473D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Л2.2</w:t>
            </w:r>
          </w:p>
          <w:p w:rsidR="00FD05CD" w:rsidRDefault="00C473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Курсовая работа (проект</w:t>
            </w:r>
            <w:proofErr w:type="gramStart"/>
            <w:r w:rsidRPr="00C473DA">
              <w:rPr>
                <w:rFonts w:ascii="Times New Roman" w:hAnsi="Times New Roman" w:cs="Times New Roman"/>
                <w:color w:val="000000"/>
                <w:sz w:val="19"/>
                <w:szCs w:val="19"/>
                <w:lang w:val="ru-RU"/>
              </w:rPr>
              <w:t>)П</w:t>
            </w:r>
            <w:proofErr w:type="gramEnd"/>
            <w:r w:rsidRPr="00C473DA">
              <w:rPr>
                <w:rFonts w:ascii="Times New Roman" w:hAnsi="Times New Roman" w:cs="Times New Roman"/>
                <w:color w:val="000000"/>
                <w:sz w:val="19"/>
                <w:szCs w:val="19"/>
                <w:lang w:val="ru-RU"/>
              </w:rPr>
              <w:t>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 Л1.2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r>
      <w:tr w:rsidR="00FD05CD">
        <w:trPr>
          <w:trHeight w:hRule="exact" w:val="277"/>
        </w:trPr>
        <w:tc>
          <w:tcPr>
            <w:tcW w:w="993" w:type="dxa"/>
          </w:tcPr>
          <w:p w:rsidR="00FD05CD" w:rsidRDefault="00FD05CD"/>
        </w:tc>
        <w:tc>
          <w:tcPr>
            <w:tcW w:w="3545" w:type="dxa"/>
          </w:tcPr>
          <w:p w:rsidR="00FD05CD" w:rsidRDefault="00FD05CD"/>
        </w:tc>
        <w:tc>
          <w:tcPr>
            <w:tcW w:w="143" w:type="dxa"/>
          </w:tcPr>
          <w:p w:rsidR="00FD05CD" w:rsidRDefault="00FD05CD"/>
        </w:tc>
        <w:tc>
          <w:tcPr>
            <w:tcW w:w="851" w:type="dxa"/>
          </w:tcPr>
          <w:p w:rsidR="00FD05CD" w:rsidRDefault="00FD05CD"/>
        </w:tc>
        <w:tc>
          <w:tcPr>
            <w:tcW w:w="710" w:type="dxa"/>
          </w:tcPr>
          <w:p w:rsidR="00FD05CD" w:rsidRDefault="00FD05CD"/>
        </w:tc>
        <w:tc>
          <w:tcPr>
            <w:tcW w:w="1135" w:type="dxa"/>
          </w:tcPr>
          <w:p w:rsidR="00FD05CD" w:rsidRDefault="00FD05CD"/>
        </w:tc>
        <w:tc>
          <w:tcPr>
            <w:tcW w:w="1277" w:type="dxa"/>
          </w:tcPr>
          <w:p w:rsidR="00FD05CD" w:rsidRDefault="00FD05CD"/>
        </w:tc>
        <w:tc>
          <w:tcPr>
            <w:tcW w:w="710" w:type="dxa"/>
          </w:tcPr>
          <w:p w:rsidR="00FD05CD" w:rsidRDefault="00FD05CD"/>
        </w:tc>
        <w:tc>
          <w:tcPr>
            <w:tcW w:w="426" w:type="dxa"/>
          </w:tcPr>
          <w:p w:rsidR="00FD05CD" w:rsidRDefault="00FD05CD"/>
        </w:tc>
        <w:tc>
          <w:tcPr>
            <w:tcW w:w="993" w:type="dxa"/>
          </w:tcPr>
          <w:p w:rsidR="00FD05CD" w:rsidRDefault="00FD05CD"/>
        </w:tc>
      </w:tr>
      <w:tr w:rsidR="00FD05C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D05CD" w:rsidRPr="00344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5.1. Фонд оценочных сре</w:t>
            </w:r>
            <w:proofErr w:type="gramStart"/>
            <w:r w:rsidRPr="00C473DA">
              <w:rPr>
                <w:rFonts w:ascii="Times New Roman" w:hAnsi="Times New Roman" w:cs="Times New Roman"/>
                <w:b/>
                <w:color w:val="000000"/>
                <w:sz w:val="19"/>
                <w:szCs w:val="19"/>
                <w:lang w:val="ru-RU"/>
              </w:rPr>
              <w:t>дств дл</w:t>
            </w:r>
            <w:proofErr w:type="gramEnd"/>
            <w:r w:rsidRPr="00C473DA">
              <w:rPr>
                <w:rFonts w:ascii="Times New Roman" w:hAnsi="Times New Roman" w:cs="Times New Roman"/>
                <w:b/>
                <w:color w:val="000000"/>
                <w:sz w:val="19"/>
                <w:szCs w:val="19"/>
                <w:lang w:val="ru-RU"/>
              </w:rPr>
              <w:t>я проведения промежуточной аттестации</w:t>
            </w:r>
          </w:p>
        </w:tc>
      </w:tr>
      <w:tr w:rsidR="00FD05CD" w:rsidRPr="00344281">
        <w:trPr>
          <w:trHeight w:hRule="exact" w:val="92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Вопросы к </w:t>
            </w:r>
            <w:r>
              <w:rPr>
                <w:rFonts w:ascii="Times New Roman" w:hAnsi="Times New Roman" w:cs="Times New Roman"/>
                <w:color w:val="000000"/>
                <w:sz w:val="19"/>
                <w:szCs w:val="19"/>
                <w:lang w:val="ru-RU"/>
              </w:rPr>
              <w:t>экзамену</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1.Опишите роль и функции контроля в условиях рыночной экономики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Дайте понятия государственно-финансового контроля, ревиз</w:t>
            </w:r>
            <w:proofErr w:type="gramStart"/>
            <w:r w:rsidRPr="00C473DA">
              <w:rPr>
                <w:rFonts w:ascii="Times New Roman" w:hAnsi="Times New Roman" w:cs="Times New Roman"/>
                <w:color w:val="000000"/>
                <w:sz w:val="19"/>
                <w:szCs w:val="19"/>
                <w:lang w:val="ru-RU"/>
              </w:rPr>
              <w:t>ии и ау</w:t>
            </w:r>
            <w:proofErr w:type="gramEnd"/>
            <w:r w:rsidRPr="00C473DA">
              <w:rPr>
                <w:rFonts w:ascii="Times New Roman" w:hAnsi="Times New Roman" w:cs="Times New Roman"/>
                <w:color w:val="000000"/>
                <w:sz w:val="19"/>
                <w:szCs w:val="19"/>
                <w:lang w:val="ru-RU"/>
              </w:rPr>
              <w:t>дита; охарактеризуйте их отличия и задачи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 Охарактеризуйте значение независимого аудиторского контроля и его экономическую обусловленность</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 Опишите историю развития аудита как профессиональной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 Раскройте сущность аудита и охарактеризуйте его основные компоненты</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6. Раскройте цели, задачи и функц</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7. Раскройте концепции и постулаты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8. Проведите классификацию видов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9. Охарактеризуйте современное состояние рынка аудиторских услуг</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10. Дайте  характеристику системе нормативного регулирования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11. Раскройте структуру и функции органов, регулирующих аудиторскую деятельность в России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12. Раскройте законодательные ограничения в занят</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13. Дайте характеристику аудируемых лиц, подлежащих обязательному аудиту</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14. Охарактеризуйте права и обязанности аудиторских организаций и индивидуальных аудиторов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15. Раскройте права и обязанности аудируемых лиц</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16. Охарактеризуйте контроль качества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17. Определите ответственность аудиторских организаций и индивидуальных аудиторов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18. Определите этапы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19. Раскройте требования по документированию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20. Опишите подготовку и планирование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21. Раскройте технологию проведения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22. Охарактеризуйте сбор аудиторских доказательств и проведение аудиторских процедур с целью снижения аудиторского риска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23. Опишите использование предпосылок подготовки финансовой (бухгалтерской) отчетности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24. Раскройте взаимодействие аудитора с аудируемым лицом и третьими лицами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25. Раскройте первичный аудит начальных и сравнительных показателей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26. Охарактеризуйте отчетность аудитора по результатам аудита. Раскройте структуру и содержание аудиторского заключения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27. Опишите влияние применимости допущения непрерывности деятельности на вид аудиторского заключения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28. Раскройте разъяснения, предоставляемые руководством аудируемого лица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29. Опишите использование работы эксперта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30. Раскройте аудит операций со связанными сторонами в ходе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31. Раскройте использование работы внутреннего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32. Раскройте использование работы другой аудиторской организации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33. Раскройте проверку аудитором соблюдения нормативных актов в процессе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34. Охарактеризуйте специальный аудит.</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35. Раскройте практические аспекты формирования общей стратегии и методики аудиторской проверки</w:t>
            </w:r>
          </w:p>
          <w:p w:rsidR="00114CD3" w:rsidRPr="00C473DA" w:rsidRDefault="00114CD3" w:rsidP="00114CD3">
            <w:pPr>
              <w:spacing w:after="0" w:line="240" w:lineRule="auto"/>
              <w:rPr>
                <w:sz w:val="19"/>
                <w:szCs w:val="19"/>
                <w:lang w:val="ru-RU"/>
              </w:rPr>
            </w:pPr>
            <w:r w:rsidRPr="00C473DA">
              <w:rPr>
                <w:rFonts w:ascii="Times New Roman" w:hAnsi="Times New Roman" w:cs="Times New Roman"/>
                <w:color w:val="000000"/>
                <w:sz w:val="19"/>
                <w:szCs w:val="19"/>
                <w:lang w:val="ru-RU"/>
              </w:rPr>
              <w:t xml:space="preserve">Вопросы к </w:t>
            </w:r>
            <w:r>
              <w:rPr>
                <w:rFonts w:ascii="Times New Roman" w:hAnsi="Times New Roman" w:cs="Times New Roman"/>
                <w:color w:val="000000"/>
                <w:sz w:val="19"/>
                <w:szCs w:val="19"/>
                <w:lang w:val="ru-RU"/>
              </w:rPr>
              <w:t>экзамену</w:t>
            </w:r>
          </w:p>
          <w:p w:rsidR="00114CD3" w:rsidRPr="00C473DA" w:rsidRDefault="00114CD3" w:rsidP="00114CD3">
            <w:pPr>
              <w:spacing w:after="0" w:line="240" w:lineRule="auto"/>
              <w:rPr>
                <w:sz w:val="19"/>
                <w:szCs w:val="19"/>
                <w:lang w:val="ru-RU"/>
              </w:rPr>
            </w:pPr>
            <w:r w:rsidRPr="00C473DA">
              <w:rPr>
                <w:rFonts w:ascii="Times New Roman" w:hAnsi="Times New Roman" w:cs="Times New Roman"/>
                <w:color w:val="000000"/>
                <w:sz w:val="19"/>
                <w:szCs w:val="19"/>
                <w:lang w:val="ru-RU"/>
              </w:rPr>
              <w:t>1.Опишите роль и функции контроля в условиях рыночной экономики</w:t>
            </w:r>
          </w:p>
          <w:p w:rsidR="00FD05CD" w:rsidRPr="00C473DA" w:rsidRDefault="00FD05CD">
            <w:pPr>
              <w:spacing w:after="0" w:line="240" w:lineRule="auto"/>
              <w:rPr>
                <w:sz w:val="19"/>
                <w:szCs w:val="19"/>
                <w:lang w:val="ru-RU"/>
              </w:rPr>
            </w:pPr>
          </w:p>
        </w:tc>
      </w:tr>
    </w:tbl>
    <w:p w:rsidR="00FD05CD" w:rsidRPr="00C473DA" w:rsidRDefault="00C473DA">
      <w:pPr>
        <w:rPr>
          <w:sz w:val="0"/>
          <w:szCs w:val="0"/>
          <w:lang w:val="ru-RU"/>
        </w:rPr>
      </w:pPr>
      <w:r w:rsidRPr="00C473DA">
        <w:rPr>
          <w:lang w:val="ru-RU"/>
        </w:rPr>
        <w:br w:type="page"/>
      </w:r>
    </w:p>
    <w:tbl>
      <w:tblPr>
        <w:tblW w:w="0" w:type="auto"/>
        <w:tblCellMar>
          <w:left w:w="0" w:type="dxa"/>
          <w:right w:w="0" w:type="dxa"/>
        </w:tblCellMar>
        <w:tblLook w:val="04A0" w:firstRow="1" w:lastRow="0" w:firstColumn="1" w:lastColumn="0" w:noHBand="0" w:noVBand="1"/>
      </w:tblPr>
      <w:tblGrid>
        <w:gridCol w:w="4512"/>
        <w:gridCol w:w="4790"/>
        <w:gridCol w:w="972"/>
      </w:tblGrid>
      <w:tr w:rsidR="00FD05CD">
        <w:trPr>
          <w:trHeight w:hRule="exact" w:val="416"/>
        </w:trPr>
        <w:tc>
          <w:tcPr>
            <w:tcW w:w="4692" w:type="dxa"/>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5104"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FD05CD" w:rsidRPr="0034428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 Дайте понятия государственно-финансового контроля, ревиз</w:t>
            </w:r>
            <w:proofErr w:type="gramStart"/>
            <w:r w:rsidRPr="00C473DA">
              <w:rPr>
                <w:rFonts w:ascii="Times New Roman" w:hAnsi="Times New Roman" w:cs="Times New Roman"/>
                <w:color w:val="000000"/>
                <w:sz w:val="19"/>
                <w:szCs w:val="19"/>
                <w:lang w:val="ru-RU"/>
              </w:rPr>
              <w:t>ии и ау</w:t>
            </w:r>
            <w:proofErr w:type="gramEnd"/>
            <w:r w:rsidRPr="00C473DA">
              <w:rPr>
                <w:rFonts w:ascii="Times New Roman" w:hAnsi="Times New Roman" w:cs="Times New Roman"/>
                <w:color w:val="000000"/>
                <w:sz w:val="19"/>
                <w:szCs w:val="19"/>
                <w:lang w:val="ru-RU"/>
              </w:rPr>
              <w:t>дита; охарактеризуйте их отличия и задачи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 Охарактеризуйте значение независимого аудиторского контроля и его экономическую обусловленность</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 Опишите историю развития аудита как профессиональной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 Раскройте сущность аудита и охарактеризуйте его основные компоненты</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6. Раскройте цели, задачи и функц</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7. Раскройте концепции и постулаты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8. Проведите классификацию видов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9. Охарактеризуйте современное состояние рынка аудиторских услуг</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10. Дайте  характеристику системе нормативного регулирования аудиторской деятельности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11. Раскройте структуру и функции органов, регулирующих аудиторскую деятельность в России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12. Раскройте законодательные ограничения в занят</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13. Дайте характеристику аудируемых лиц, подлежащих обязательному аудиту</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14. Охарактеризуйте права и обязанности аудиторских организаций и индивидуальных аудиторов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15. Раскройте права и обязанности аудируемых лиц</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16. Охарактеризуйте контроль качества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17. Определите ответственность аудиторских организаций и индивидуальных аудиторов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18. Определите этапы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19. Раскройте требования по документированию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20. Опишите подготовку и планирование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21. Раскройте технологию проведения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22. Охарактеризуйте сбор аудиторских доказательств и проведение аудиторских процедур с целью снижения аудиторского риска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23. Опишите использование предпосылок подготовки финансовой (бухгалтерской) отчетности в аудите</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24. Раскройте взаимодействие аудитора с аудируемым лицом и третьими лицами в процессе аудита финансовой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25. Раскройте первичный аудит начальных и сравнительных показателей бухгалтерской отчетности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26. Охарактеризуйте отчетность аудитора по результатам аудита. Раскройте структуру и содержание аудиторского заключения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27. Опишите влияние применимости допущения непрерывности деятельности на вид аудиторского заключения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28. Раскройте разъяснения, предоставляемые руководством аудируемого лица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29. Опишите использование работы эксперта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30. Раскройте аудит операций со связанными сторонами в ходе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31. Раскройте использование работы внутреннего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32. Раскройте использование работы другой аудиторской организации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33. Раскройте проверку аудитором соблюдения нормативных актов в процессе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34. Охарактеризуйте специальный аудит.</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35. Раскройте практические аспекты формирования общей стратегии и методики аудиторской проверки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36. Раскройте методику проведения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37. Охарактеризуйте оценку аудитором существенности нарушений нормативных актов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38. Раскройте проверку аудитором соблюдения положений закона о противодействии легализации доходов, полученных незаконным путем</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39. Раскройте пообъектный и </w:t>
            </w:r>
            <w:proofErr w:type="gramStart"/>
            <w:r w:rsidRPr="00C473DA">
              <w:rPr>
                <w:rFonts w:ascii="Times New Roman" w:hAnsi="Times New Roman" w:cs="Times New Roman"/>
                <w:color w:val="000000"/>
                <w:sz w:val="19"/>
                <w:szCs w:val="19"/>
                <w:lang w:val="ru-RU"/>
              </w:rPr>
              <w:t>циклический</w:t>
            </w:r>
            <w:proofErr w:type="gramEnd"/>
            <w:r w:rsidRPr="00C473DA">
              <w:rPr>
                <w:rFonts w:ascii="Times New Roman" w:hAnsi="Times New Roman" w:cs="Times New Roman"/>
                <w:color w:val="000000"/>
                <w:sz w:val="19"/>
                <w:szCs w:val="19"/>
                <w:lang w:val="ru-RU"/>
              </w:rPr>
              <w:t xml:space="preserve"> подходы к проведению аудита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40. Раскройте методику проверки учредительных документов, формирования и изменения уставного капитала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41. Раскройте методику проверки организации бухгалтерского учета и учетной политики предприятия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42. Раскройте методику экспертизы хозяйственных договоров на соответствие законодательству</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43. Раскройте методику аудита учета операций с нематериальными активами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44. Раскройте методику проверки учета операций с материально-производственными запасами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45. Раскройте методику аудита учета затрат на производство и издержек обращения</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46. . Раскройте методику аудита калькулирования себестоимости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47. Раскройте  методику проверки выпуска, отгрузки и продажи продукции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48. Раскройте  методику аудита денежных средств</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49. Раскройте  методику аудита учета  кассовых операций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50. Раскройте  методику аудита операций на расчетных, валютных и других счетах в банках</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51. Раскройте  методику аудита учета финансовых вложений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52. Раскройте  методику аудита учета расчетных операций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53. Раскройте  общие методические приемы при аудите дебиторской и кредиторской задолженности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54. Раскройте  методику аудита расчетов с поставщиками и подрядчиками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55. Раскройте  методику проверки расчетов с покупателями и заказчиками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56. Раскройте  методику аудита учета расчетов с прочими дебиторами и кредиторами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57. Раскройте  методику проверки расчетов с подотчетными лицами</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58. Раскройте  методику аудита учета расчетов по кредитам и займам</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59. Раскройте  методику проверки  расчетов по оплате труда при проведен</w:t>
            </w:r>
            <w:proofErr w:type="gramStart"/>
            <w:r w:rsidRPr="00C473DA">
              <w:rPr>
                <w:rFonts w:ascii="Times New Roman" w:hAnsi="Times New Roman" w:cs="Times New Roman"/>
                <w:color w:val="000000"/>
                <w:sz w:val="19"/>
                <w:szCs w:val="19"/>
                <w:lang w:val="ru-RU"/>
              </w:rPr>
              <w:t>ии ау</w:t>
            </w:r>
            <w:proofErr w:type="gramEnd"/>
            <w:r w:rsidRPr="00C473DA">
              <w:rPr>
                <w:rFonts w:ascii="Times New Roman" w:hAnsi="Times New Roman" w:cs="Times New Roman"/>
                <w:color w:val="000000"/>
                <w:sz w:val="19"/>
                <w:szCs w:val="19"/>
                <w:lang w:val="ru-RU"/>
              </w:rPr>
              <w:t>дита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60. Раскройте методику проверки расчетов с бюджетом по видам налогов и внебюджетных платежей</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61. Раскройте  методику </w:t>
            </w:r>
            <w:proofErr w:type="gramStart"/>
            <w:r w:rsidRPr="00C473DA">
              <w:rPr>
                <w:rFonts w:ascii="Times New Roman" w:hAnsi="Times New Roman" w:cs="Times New Roman"/>
                <w:color w:val="000000"/>
                <w:sz w:val="19"/>
                <w:szCs w:val="19"/>
                <w:lang w:val="ru-RU"/>
              </w:rPr>
              <w:t>проверки учета процесса формирования финансовых результатов</w:t>
            </w:r>
            <w:proofErr w:type="gramEnd"/>
            <w:r w:rsidRPr="00C473DA">
              <w:rPr>
                <w:rFonts w:ascii="Times New Roman" w:hAnsi="Times New Roman" w:cs="Times New Roman"/>
                <w:color w:val="000000"/>
                <w:sz w:val="19"/>
                <w:szCs w:val="19"/>
                <w:lang w:val="ru-RU"/>
              </w:rPr>
              <w:t xml:space="preserve"> при проведении аудита</w:t>
            </w:r>
          </w:p>
        </w:tc>
      </w:tr>
    </w:tbl>
    <w:p w:rsidR="00FD05CD" w:rsidRPr="00C473DA" w:rsidRDefault="00C473DA">
      <w:pPr>
        <w:rPr>
          <w:sz w:val="0"/>
          <w:szCs w:val="0"/>
          <w:lang w:val="ru-RU"/>
        </w:rPr>
      </w:pPr>
      <w:r w:rsidRPr="00C473DA">
        <w:rPr>
          <w:lang w:val="ru-RU"/>
        </w:rPr>
        <w:br w:type="page"/>
      </w:r>
    </w:p>
    <w:tbl>
      <w:tblPr>
        <w:tblW w:w="0" w:type="auto"/>
        <w:tblCellMar>
          <w:left w:w="0" w:type="dxa"/>
          <w:right w:w="0" w:type="dxa"/>
        </w:tblCellMar>
        <w:tblLook w:val="04A0" w:firstRow="1" w:lastRow="0" w:firstColumn="1" w:lastColumn="0" w:noHBand="0" w:noVBand="1"/>
      </w:tblPr>
      <w:tblGrid>
        <w:gridCol w:w="720"/>
        <w:gridCol w:w="58"/>
        <w:gridCol w:w="1825"/>
        <w:gridCol w:w="1887"/>
        <w:gridCol w:w="1939"/>
        <w:gridCol w:w="2149"/>
        <w:gridCol w:w="700"/>
        <w:gridCol w:w="996"/>
      </w:tblGrid>
      <w:tr w:rsidR="00FD05CD">
        <w:trPr>
          <w:trHeight w:hRule="exact" w:val="416"/>
        </w:trPr>
        <w:tc>
          <w:tcPr>
            <w:tcW w:w="4692" w:type="dxa"/>
            <w:gridSpan w:val="4"/>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2127" w:type="dxa"/>
          </w:tcPr>
          <w:p w:rsidR="00FD05CD" w:rsidRDefault="00FD05CD"/>
        </w:tc>
        <w:tc>
          <w:tcPr>
            <w:tcW w:w="2269" w:type="dxa"/>
          </w:tcPr>
          <w:p w:rsidR="00FD05CD" w:rsidRDefault="00FD05CD"/>
        </w:tc>
        <w:tc>
          <w:tcPr>
            <w:tcW w:w="710"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FD05CD" w:rsidRPr="00344281">
        <w:trPr>
          <w:trHeight w:hRule="exact" w:val="91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62. Раскройте  методику проверки учета добавочного, резервного капитала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63. Раскройте  методику проверки соответствия бухгалтерской отчетности требованиям действующего законодательства</w:t>
            </w:r>
          </w:p>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64. Раскройте  методику аудита отчетности экономического субъекта</w:t>
            </w:r>
          </w:p>
        </w:tc>
      </w:tr>
      <w:tr w:rsidR="00FD05CD" w:rsidRPr="00344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5.2. Фонд оценочных сре</w:t>
            </w:r>
            <w:proofErr w:type="gramStart"/>
            <w:r w:rsidRPr="00C473DA">
              <w:rPr>
                <w:rFonts w:ascii="Times New Roman" w:hAnsi="Times New Roman" w:cs="Times New Roman"/>
                <w:b/>
                <w:color w:val="000000"/>
                <w:sz w:val="19"/>
                <w:szCs w:val="19"/>
                <w:lang w:val="ru-RU"/>
              </w:rPr>
              <w:t>дств дл</w:t>
            </w:r>
            <w:proofErr w:type="gramEnd"/>
            <w:r w:rsidRPr="00C473DA">
              <w:rPr>
                <w:rFonts w:ascii="Times New Roman" w:hAnsi="Times New Roman" w:cs="Times New Roman"/>
                <w:b/>
                <w:color w:val="000000"/>
                <w:sz w:val="19"/>
                <w:szCs w:val="19"/>
                <w:lang w:val="ru-RU"/>
              </w:rPr>
              <w:t>я проведения текущего контроля</w:t>
            </w:r>
          </w:p>
        </w:tc>
      </w:tr>
      <w:tr w:rsidR="00FD05CD" w:rsidRPr="00344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Структура и содержание фонда оценочных сре</w:t>
            </w:r>
            <w:proofErr w:type="gramStart"/>
            <w:r w:rsidRPr="00C473DA">
              <w:rPr>
                <w:rFonts w:ascii="Times New Roman" w:hAnsi="Times New Roman" w:cs="Times New Roman"/>
                <w:color w:val="000000"/>
                <w:sz w:val="19"/>
                <w:szCs w:val="19"/>
                <w:lang w:val="ru-RU"/>
              </w:rPr>
              <w:t>дств пр</w:t>
            </w:r>
            <w:proofErr w:type="gramEnd"/>
            <w:r w:rsidRPr="00C473DA">
              <w:rPr>
                <w:rFonts w:ascii="Times New Roman" w:hAnsi="Times New Roman" w:cs="Times New Roman"/>
                <w:color w:val="000000"/>
                <w:sz w:val="19"/>
                <w:szCs w:val="19"/>
                <w:lang w:val="ru-RU"/>
              </w:rPr>
              <w:t>едставлены в Приложении 1 к рабочей программе дисциплины</w:t>
            </w:r>
          </w:p>
        </w:tc>
      </w:tr>
      <w:tr w:rsidR="00FD05CD" w:rsidRPr="00344281">
        <w:trPr>
          <w:trHeight w:hRule="exact" w:val="277"/>
        </w:trPr>
        <w:tc>
          <w:tcPr>
            <w:tcW w:w="710" w:type="dxa"/>
          </w:tcPr>
          <w:p w:rsidR="00FD05CD" w:rsidRPr="00C473DA" w:rsidRDefault="00FD05CD">
            <w:pPr>
              <w:rPr>
                <w:lang w:val="ru-RU"/>
              </w:rPr>
            </w:pPr>
          </w:p>
        </w:tc>
        <w:tc>
          <w:tcPr>
            <w:tcW w:w="58" w:type="dxa"/>
          </w:tcPr>
          <w:p w:rsidR="00FD05CD" w:rsidRPr="00C473DA" w:rsidRDefault="00FD05CD">
            <w:pPr>
              <w:rPr>
                <w:lang w:val="ru-RU"/>
              </w:rPr>
            </w:pPr>
          </w:p>
        </w:tc>
        <w:tc>
          <w:tcPr>
            <w:tcW w:w="1929" w:type="dxa"/>
          </w:tcPr>
          <w:p w:rsidR="00FD05CD" w:rsidRPr="00C473DA" w:rsidRDefault="00FD05CD">
            <w:pPr>
              <w:rPr>
                <w:lang w:val="ru-RU"/>
              </w:rPr>
            </w:pPr>
          </w:p>
        </w:tc>
        <w:tc>
          <w:tcPr>
            <w:tcW w:w="1986" w:type="dxa"/>
          </w:tcPr>
          <w:p w:rsidR="00FD05CD" w:rsidRPr="00C473DA" w:rsidRDefault="00FD05CD">
            <w:pPr>
              <w:rPr>
                <w:lang w:val="ru-RU"/>
              </w:rPr>
            </w:pPr>
          </w:p>
        </w:tc>
        <w:tc>
          <w:tcPr>
            <w:tcW w:w="2127" w:type="dxa"/>
          </w:tcPr>
          <w:p w:rsidR="00FD05CD" w:rsidRPr="00C473DA" w:rsidRDefault="00FD05CD">
            <w:pPr>
              <w:rPr>
                <w:lang w:val="ru-RU"/>
              </w:rPr>
            </w:pPr>
          </w:p>
        </w:tc>
        <w:tc>
          <w:tcPr>
            <w:tcW w:w="2269" w:type="dxa"/>
          </w:tcPr>
          <w:p w:rsidR="00FD05CD" w:rsidRPr="00C473DA" w:rsidRDefault="00FD05CD">
            <w:pPr>
              <w:rPr>
                <w:lang w:val="ru-RU"/>
              </w:rPr>
            </w:pPr>
          </w:p>
        </w:tc>
        <w:tc>
          <w:tcPr>
            <w:tcW w:w="710" w:type="dxa"/>
          </w:tcPr>
          <w:p w:rsidR="00FD05CD" w:rsidRPr="00C473DA" w:rsidRDefault="00FD05CD">
            <w:pPr>
              <w:rPr>
                <w:lang w:val="ru-RU"/>
              </w:rPr>
            </w:pPr>
          </w:p>
        </w:tc>
        <w:tc>
          <w:tcPr>
            <w:tcW w:w="993" w:type="dxa"/>
          </w:tcPr>
          <w:p w:rsidR="00FD05CD" w:rsidRPr="00C473DA" w:rsidRDefault="00FD05CD">
            <w:pPr>
              <w:rPr>
                <w:lang w:val="ru-RU"/>
              </w:rPr>
            </w:pPr>
          </w:p>
        </w:tc>
      </w:tr>
      <w:tr w:rsidR="00FD05CD" w:rsidRPr="00344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D05C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D05C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D05C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Колич-во</w:t>
            </w:r>
          </w:p>
        </w:tc>
      </w:tr>
      <w:tr w:rsidR="00FD05C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Хахонова Н. Н., Богатая И. Н., Хахонова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Аудит: учеб</w:t>
            </w:r>
            <w:proofErr w:type="gramStart"/>
            <w:r w:rsidRPr="00C473DA">
              <w:rPr>
                <w:rFonts w:ascii="Times New Roman" w:hAnsi="Times New Roman" w:cs="Times New Roman"/>
                <w:color w:val="000000"/>
                <w:sz w:val="19"/>
                <w:szCs w:val="19"/>
                <w:lang w:val="ru-RU"/>
              </w:rPr>
              <w:t>.</w:t>
            </w:r>
            <w:proofErr w:type="gramEnd"/>
            <w:r w:rsidRPr="00C473DA">
              <w:rPr>
                <w:rFonts w:ascii="Times New Roman" w:hAnsi="Times New Roman" w:cs="Times New Roman"/>
                <w:color w:val="000000"/>
                <w:sz w:val="19"/>
                <w:szCs w:val="19"/>
                <w:lang w:val="ru-RU"/>
              </w:rPr>
              <w:t xml:space="preserve"> </w:t>
            </w:r>
            <w:proofErr w:type="gramStart"/>
            <w:r w:rsidRPr="00C473DA">
              <w:rPr>
                <w:rFonts w:ascii="Times New Roman" w:hAnsi="Times New Roman" w:cs="Times New Roman"/>
                <w:color w:val="000000"/>
                <w:sz w:val="19"/>
                <w:szCs w:val="19"/>
                <w:lang w:val="ru-RU"/>
              </w:rPr>
              <w:t>п</w:t>
            </w:r>
            <w:proofErr w:type="gramEnd"/>
            <w:r w:rsidRPr="00C473DA">
              <w:rPr>
                <w:rFonts w:ascii="Times New Roman" w:hAnsi="Times New Roman" w:cs="Times New Roman"/>
                <w:color w:val="000000"/>
                <w:sz w:val="19"/>
                <w:szCs w:val="19"/>
                <w:lang w:val="ru-RU"/>
              </w:rPr>
              <w:t>особие для студентов, обучающихся по напр. "Экономика" (бакалавриат) и спец. "Финансы и кредит", "Бухгалт.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105</w:t>
            </w:r>
          </w:p>
        </w:tc>
      </w:tr>
      <w:tr w:rsidR="00FD05C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Хахонова И. И., Богатая И. Н., Хахонова Н. Н., 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Аудит: учеб</w:t>
            </w:r>
            <w:proofErr w:type="gramStart"/>
            <w:r w:rsidRPr="00C473DA">
              <w:rPr>
                <w:rFonts w:ascii="Times New Roman" w:hAnsi="Times New Roman" w:cs="Times New Roman"/>
                <w:color w:val="000000"/>
                <w:sz w:val="19"/>
                <w:szCs w:val="19"/>
                <w:lang w:val="ru-RU"/>
              </w:rPr>
              <w:t>.</w:t>
            </w:r>
            <w:proofErr w:type="gramEnd"/>
            <w:r w:rsidRPr="00C473DA">
              <w:rPr>
                <w:rFonts w:ascii="Times New Roman" w:hAnsi="Times New Roman" w:cs="Times New Roman"/>
                <w:color w:val="000000"/>
                <w:sz w:val="19"/>
                <w:szCs w:val="19"/>
                <w:lang w:val="ru-RU"/>
              </w:rPr>
              <w:t xml:space="preserve"> </w:t>
            </w:r>
            <w:proofErr w:type="gramStart"/>
            <w:r w:rsidRPr="00C473DA">
              <w:rPr>
                <w:rFonts w:ascii="Times New Roman" w:hAnsi="Times New Roman" w:cs="Times New Roman"/>
                <w:color w:val="000000"/>
                <w:sz w:val="19"/>
                <w:szCs w:val="19"/>
                <w:lang w:val="ru-RU"/>
              </w:rPr>
              <w:t>п</w:t>
            </w:r>
            <w:proofErr w:type="gramEnd"/>
            <w:r w:rsidRPr="00C473DA">
              <w:rPr>
                <w:rFonts w:ascii="Times New Roman" w:hAnsi="Times New Roman" w:cs="Times New Roman"/>
                <w:color w:val="000000"/>
                <w:sz w:val="19"/>
                <w:szCs w:val="19"/>
                <w:lang w:val="ru-RU"/>
              </w:rPr>
              <w:t>особие для студентов, обучающихся по напр. "Экономика" (бакалавриат) и спец. "Финансы и кредит", "Бухгалт.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Ростов н/Д: МиниТайп,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150</w:t>
            </w:r>
          </w:p>
        </w:tc>
      </w:tr>
      <w:tr w:rsidR="00FD05CD" w:rsidRPr="003442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Каковкина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Аудит-контроллинг: Теоретические и методологические основы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Pr>
                <w:rFonts w:ascii="Times New Roman" w:hAnsi="Times New Roman" w:cs="Times New Roman"/>
                <w:color w:val="000000"/>
                <w:sz w:val="19"/>
                <w:szCs w:val="19"/>
              </w:rPr>
              <w:t>http</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473D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D05C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D05C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FD05C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Колич-во</w:t>
            </w:r>
          </w:p>
        </w:tc>
      </w:tr>
      <w:tr w:rsidR="00FD05C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Попов В. П., Кударенко В. А., Кучеренко С. А., Петух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sidRPr="00C473DA">
              <w:rPr>
                <w:rFonts w:ascii="Times New Roman" w:hAnsi="Times New Roman" w:cs="Times New Roman"/>
                <w:color w:val="000000"/>
                <w:sz w:val="19"/>
                <w:szCs w:val="19"/>
                <w:lang w:val="ru-RU"/>
              </w:rPr>
              <w:t>Международные стандарты аудита: учеб</w:t>
            </w:r>
            <w:proofErr w:type="gramStart"/>
            <w:r w:rsidRPr="00C473DA">
              <w:rPr>
                <w:rFonts w:ascii="Times New Roman" w:hAnsi="Times New Roman" w:cs="Times New Roman"/>
                <w:color w:val="000000"/>
                <w:sz w:val="19"/>
                <w:szCs w:val="19"/>
                <w:lang w:val="ru-RU"/>
              </w:rPr>
              <w:t>.</w:t>
            </w:r>
            <w:proofErr w:type="gramEnd"/>
            <w:r w:rsidRPr="00C473DA">
              <w:rPr>
                <w:rFonts w:ascii="Times New Roman" w:hAnsi="Times New Roman" w:cs="Times New Roman"/>
                <w:color w:val="000000"/>
                <w:sz w:val="19"/>
                <w:szCs w:val="19"/>
                <w:lang w:val="ru-RU"/>
              </w:rPr>
              <w:t xml:space="preserve"> </w:t>
            </w:r>
            <w:proofErr w:type="gramStart"/>
            <w:r w:rsidRPr="00C473DA">
              <w:rPr>
                <w:rFonts w:ascii="Times New Roman" w:hAnsi="Times New Roman" w:cs="Times New Roman"/>
                <w:color w:val="000000"/>
                <w:sz w:val="19"/>
                <w:szCs w:val="19"/>
                <w:lang w:val="ru-RU"/>
              </w:rPr>
              <w:t>п</w:t>
            </w:r>
            <w:proofErr w:type="gramEnd"/>
            <w:r w:rsidRPr="00C473DA">
              <w:rPr>
                <w:rFonts w:ascii="Times New Roman" w:hAnsi="Times New Roman" w:cs="Times New Roman"/>
                <w:color w:val="000000"/>
                <w:sz w:val="19"/>
                <w:szCs w:val="19"/>
                <w:lang w:val="ru-RU"/>
              </w:rPr>
              <w:t xml:space="preserve">особие для студентов вузов, обучающихся по напр. подгот. </w:t>
            </w:r>
            <w:r>
              <w:rPr>
                <w:rFonts w:ascii="Times New Roman" w:hAnsi="Times New Roman" w:cs="Times New Roman"/>
                <w:color w:val="000000"/>
                <w:sz w:val="19"/>
                <w:szCs w:val="19"/>
              </w:rPr>
              <w:t>38.03.01. "Экономика"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21</w:t>
            </w:r>
          </w:p>
        </w:tc>
      </w:tr>
      <w:tr w:rsidR="00FD05C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proofErr w:type="gramStart"/>
            <w:r w:rsidRPr="00C473DA">
              <w:rPr>
                <w:rFonts w:ascii="Times New Roman" w:hAnsi="Times New Roman" w:cs="Times New Roman"/>
                <w:color w:val="000000"/>
                <w:sz w:val="19"/>
                <w:szCs w:val="19"/>
                <w:lang w:val="ru-RU"/>
              </w:rPr>
              <w:t>Богатая</w:t>
            </w:r>
            <w:proofErr w:type="gramEnd"/>
            <w:r w:rsidRPr="00C473DA">
              <w:rPr>
                <w:rFonts w:ascii="Times New Roman" w:hAnsi="Times New Roman" w:cs="Times New Roman"/>
                <w:color w:val="000000"/>
                <w:sz w:val="19"/>
                <w:szCs w:val="19"/>
                <w:lang w:val="ru-RU"/>
              </w:rPr>
              <w:t xml:space="preserve"> И. Н., Кизилов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Методика оказания сопутствующих аудиту и прочих услуг, связанных с аудиторской деятельностью: учеб</w:t>
            </w:r>
            <w:proofErr w:type="gramStart"/>
            <w:r w:rsidRPr="00C473DA">
              <w:rPr>
                <w:rFonts w:ascii="Times New Roman" w:hAnsi="Times New Roman" w:cs="Times New Roman"/>
                <w:color w:val="000000"/>
                <w:sz w:val="19"/>
                <w:szCs w:val="19"/>
                <w:lang w:val="ru-RU"/>
              </w:rPr>
              <w:t>.-</w:t>
            </w:r>
            <w:proofErr w:type="gramEnd"/>
            <w:r w:rsidRPr="00C473DA">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Ростов н</w:t>
            </w:r>
            <w:proofErr w:type="gramStart"/>
            <w:r w:rsidRPr="00C473DA">
              <w:rPr>
                <w:rFonts w:ascii="Times New Roman" w:hAnsi="Times New Roman" w:cs="Times New Roman"/>
                <w:color w:val="000000"/>
                <w:sz w:val="19"/>
                <w:szCs w:val="19"/>
                <w:lang w:val="ru-RU"/>
              </w:rPr>
              <w:t>/Д</w:t>
            </w:r>
            <w:proofErr w:type="gramEnd"/>
            <w:r w:rsidRPr="00C473DA">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63</w:t>
            </w:r>
          </w:p>
        </w:tc>
      </w:tr>
      <w:tr w:rsidR="00FD05CD">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sidRPr="00C473DA">
              <w:rPr>
                <w:rFonts w:ascii="Times New Roman" w:hAnsi="Times New Roman" w:cs="Times New Roman"/>
                <w:color w:val="000000"/>
                <w:sz w:val="19"/>
                <w:szCs w:val="19"/>
                <w:lang w:val="ru-RU"/>
              </w:rPr>
              <w:t>Основы бухгалтерского учета и аудита в сферах сервиса и туризма (для бакалавров): учеб</w:t>
            </w:r>
            <w:proofErr w:type="gramStart"/>
            <w:r w:rsidRPr="00C473DA">
              <w:rPr>
                <w:rFonts w:ascii="Times New Roman" w:hAnsi="Times New Roman" w:cs="Times New Roman"/>
                <w:color w:val="000000"/>
                <w:sz w:val="19"/>
                <w:szCs w:val="19"/>
                <w:lang w:val="ru-RU"/>
              </w:rPr>
              <w:t>.</w:t>
            </w:r>
            <w:proofErr w:type="gramEnd"/>
            <w:r w:rsidRPr="00C473DA">
              <w:rPr>
                <w:rFonts w:ascii="Times New Roman" w:hAnsi="Times New Roman" w:cs="Times New Roman"/>
                <w:color w:val="000000"/>
                <w:sz w:val="19"/>
                <w:szCs w:val="19"/>
                <w:lang w:val="ru-RU"/>
              </w:rPr>
              <w:t xml:space="preserve"> </w:t>
            </w:r>
            <w:proofErr w:type="gramStart"/>
            <w:r w:rsidRPr="00C473DA">
              <w:rPr>
                <w:rFonts w:ascii="Times New Roman" w:hAnsi="Times New Roman" w:cs="Times New Roman"/>
                <w:color w:val="000000"/>
                <w:sz w:val="19"/>
                <w:szCs w:val="19"/>
                <w:lang w:val="ru-RU"/>
              </w:rPr>
              <w:t>п</w:t>
            </w:r>
            <w:proofErr w:type="gramEnd"/>
            <w:r w:rsidRPr="00C473DA">
              <w:rPr>
                <w:rFonts w:ascii="Times New Roman" w:hAnsi="Times New Roman" w:cs="Times New Roman"/>
                <w:color w:val="000000"/>
                <w:sz w:val="19"/>
                <w:szCs w:val="19"/>
                <w:lang w:val="ru-RU"/>
              </w:rPr>
              <w:t xml:space="preserve">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40</w:t>
            </w:r>
          </w:p>
        </w:tc>
      </w:tr>
      <w:tr w:rsidR="00FD05CD" w:rsidRPr="003442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Якубенко И. А., Шикунова Л. Н., Мегаева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Аудит: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Ставрополь: СКФУ,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Pr>
                <w:rFonts w:ascii="Times New Roman" w:hAnsi="Times New Roman" w:cs="Times New Roman"/>
                <w:color w:val="000000"/>
                <w:sz w:val="19"/>
                <w:szCs w:val="19"/>
              </w:rPr>
              <w:t>http</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473D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D05CD" w:rsidRPr="00344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D05CD" w:rsidRPr="003442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Официальный сайт Министерства финансов Российской Федерации </w:t>
            </w:r>
            <w:r>
              <w:rPr>
                <w:rFonts w:ascii="Times New Roman" w:hAnsi="Times New Roman" w:cs="Times New Roman"/>
                <w:color w:val="000000"/>
                <w:sz w:val="19"/>
                <w:szCs w:val="19"/>
              </w:rPr>
              <w:t>https</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473DA">
              <w:rPr>
                <w:rFonts w:ascii="Times New Roman" w:hAnsi="Times New Roman" w:cs="Times New Roman"/>
                <w:color w:val="000000"/>
                <w:sz w:val="19"/>
                <w:szCs w:val="19"/>
                <w:lang w:val="ru-RU"/>
              </w:rPr>
              <w:t>/</w:t>
            </w:r>
          </w:p>
        </w:tc>
      </w:tr>
      <w:tr w:rsidR="00FD05CD" w:rsidRPr="003442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1С</w:t>
            </w:r>
            <w:proofErr w:type="gramStart"/>
            <w:r w:rsidRPr="00C473DA">
              <w:rPr>
                <w:rFonts w:ascii="Times New Roman" w:hAnsi="Times New Roman" w:cs="Times New Roman"/>
                <w:color w:val="000000"/>
                <w:sz w:val="19"/>
                <w:szCs w:val="19"/>
                <w:lang w:val="ru-RU"/>
              </w:rPr>
              <w:t>:Б</w:t>
            </w:r>
            <w:proofErr w:type="gramEnd"/>
            <w:r w:rsidRPr="00C473DA">
              <w:rPr>
                <w:rFonts w:ascii="Times New Roman" w:hAnsi="Times New Roman" w:cs="Times New Roman"/>
                <w:color w:val="000000"/>
                <w:sz w:val="19"/>
                <w:szCs w:val="19"/>
                <w:lang w:val="ru-RU"/>
              </w:rPr>
              <w:t xml:space="preserve">ухгалтерия: Интернет-ресурс для бухгалтеров </w:t>
            </w:r>
            <w:r>
              <w:rPr>
                <w:rFonts w:ascii="Times New Roman" w:hAnsi="Times New Roman" w:cs="Times New Roman"/>
                <w:color w:val="000000"/>
                <w:sz w:val="19"/>
                <w:szCs w:val="19"/>
              </w:rPr>
              <w:t>https</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buh</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473DA">
              <w:rPr>
                <w:rFonts w:ascii="Times New Roman" w:hAnsi="Times New Roman" w:cs="Times New Roman"/>
                <w:color w:val="000000"/>
                <w:sz w:val="19"/>
                <w:szCs w:val="19"/>
                <w:lang w:val="ru-RU"/>
              </w:rPr>
              <w:t>/</w:t>
            </w:r>
          </w:p>
        </w:tc>
      </w:tr>
      <w:tr w:rsidR="00FD05CD" w:rsidRPr="003442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 xml:space="preserve">СРО аудиторов Ассоцияация "Содружество" </w:t>
            </w:r>
            <w:r>
              <w:rPr>
                <w:rFonts w:ascii="Times New Roman" w:hAnsi="Times New Roman" w:cs="Times New Roman"/>
                <w:color w:val="000000"/>
                <w:sz w:val="19"/>
                <w:szCs w:val="19"/>
              </w:rPr>
              <w:t>http</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auditor</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sro</w:t>
            </w:r>
            <w:r w:rsidRPr="00C473DA">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C473DA">
              <w:rPr>
                <w:rFonts w:ascii="Times New Roman" w:hAnsi="Times New Roman" w:cs="Times New Roman"/>
                <w:color w:val="000000"/>
                <w:sz w:val="19"/>
                <w:szCs w:val="19"/>
                <w:lang w:val="ru-RU"/>
              </w:rPr>
              <w:t>/</w:t>
            </w:r>
          </w:p>
        </w:tc>
      </w:tr>
      <w:tr w:rsidR="00FD05C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D05C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Microsoft Office</w:t>
            </w:r>
          </w:p>
        </w:tc>
      </w:tr>
      <w:tr w:rsidR="00FD05C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D05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ИПС «Гарант»</w:t>
            </w:r>
          </w:p>
        </w:tc>
      </w:tr>
      <w:tr w:rsidR="00FD05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ИПС «Консультант +»</w:t>
            </w:r>
          </w:p>
        </w:tc>
      </w:tr>
      <w:tr w:rsidR="00FD05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Pr>
                <w:rFonts w:ascii="Times New Roman" w:hAnsi="Times New Roman" w:cs="Times New Roman"/>
                <w:color w:val="000000"/>
                <w:sz w:val="19"/>
                <w:szCs w:val="19"/>
              </w:rPr>
              <w:t>ИС «Кодекс: Интранет»</w:t>
            </w:r>
          </w:p>
        </w:tc>
      </w:tr>
      <w:tr w:rsidR="00FD05CD">
        <w:trPr>
          <w:trHeight w:hRule="exact" w:val="277"/>
        </w:trPr>
        <w:tc>
          <w:tcPr>
            <w:tcW w:w="710" w:type="dxa"/>
          </w:tcPr>
          <w:p w:rsidR="00FD05CD" w:rsidRDefault="00FD05CD"/>
        </w:tc>
        <w:tc>
          <w:tcPr>
            <w:tcW w:w="58" w:type="dxa"/>
          </w:tcPr>
          <w:p w:rsidR="00FD05CD" w:rsidRDefault="00FD05CD"/>
        </w:tc>
        <w:tc>
          <w:tcPr>
            <w:tcW w:w="1929" w:type="dxa"/>
          </w:tcPr>
          <w:p w:rsidR="00FD05CD" w:rsidRDefault="00FD05CD"/>
        </w:tc>
        <w:tc>
          <w:tcPr>
            <w:tcW w:w="1986" w:type="dxa"/>
          </w:tcPr>
          <w:p w:rsidR="00FD05CD" w:rsidRDefault="00FD05CD"/>
        </w:tc>
        <w:tc>
          <w:tcPr>
            <w:tcW w:w="2127" w:type="dxa"/>
          </w:tcPr>
          <w:p w:rsidR="00FD05CD" w:rsidRDefault="00FD05CD"/>
        </w:tc>
        <w:tc>
          <w:tcPr>
            <w:tcW w:w="2269" w:type="dxa"/>
          </w:tcPr>
          <w:p w:rsidR="00FD05CD" w:rsidRDefault="00FD05CD"/>
        </w:tc>
        <w:tc>
          <w:tcPr>
            <w:tcW w:w="710" w:type="dxa"/>
          </w:tcPr>
          <w:p w:rsidR="00FD05CD" w:rsidRDefault="00FD05CD"/>
        </w:tc>
        <w:tc>
          <w:tcPr>
            <w:tcW w:w="993" w:type="dxa"/>
          </w:tcPr>
          <w:p w:rsidR="00FD05CD" w:rsidRDefault="00FD05CD"/>
        </w:tc>
      </w:tr>
      <w:tr w:rsidR="00FD05CD" w:rsidRPr="00344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FD05CD" w:rsidRPr="00C473DA" w:rsidRDefault="00C473DA">
      <w:pPr>
        <w:rPr>
          <w:sz w:val="0"/>
          <w:szCs w:val="0"/>
          <w:lang w:val="ru-RU"/>
        </w:rPr>
      </w:pPr>
      <w:r w:rsidRPr="00C473DA">
        <w:rPr>
          <w:lang w:val="ru-RU"/>
        </w:rPr>
        <w:br w:type="page"/>
      </w:r>
    </w:p>
    <w:tbl>
      <w:tblPr>
        <w:tblW w:w="0" w:type="auto"/>
        <w:tblCellMar>
          <w:left w:w="0" w:type="dxa"/>
          <w:right w:w="0" w:type="dxa"/>
        </w:tblCellMar>
        <w:tblLook w:val="04A0" w:firstRow="1" w:lastRow="0" w:firstColumn="1" w:lastColumn="0" w:noHBand="0" w:noVBand="1"/>
      </w:tblPr>
      <w:tblGrid>
        <w:gridCol w:w="770"/>
        <w:gridCol w:w="3734"/>
        <w:gridCol w:w="4800"/>
        <w:gridCol w:w="970"/>
      </w:tblGrid>
      <w:tr w:rsidR="00FD05CD">
        <w:trPr>
          <w:trHeight w:hRule="exact" w:val="416"/>
        </w:trPr>
        <w:tc>
          <w:tcPr>
            <w:tcW w:w="4692" w:type="dxa"/>
            <w:gridSpan w:val="2"/>
            <w:shd w:val="clear" w:color="C0C0C0" w:fill="FFFFFF"/>
            <w:tcMar>
              <w:left w:w="34" w:type="dxa"/>
              <w:right w:w="34" w:type="dxa"/>
            </w:tcMar>
          </w:tcPr>
          <w:p w:rsidR="00FD05CD" w:rsidRDefault="00C473DA">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5104" w:type="dxa"/>
          </w:tcPr>
          <w:p w:rsidR="00FD05CD" w:rsidRDefault="00FD05CD"/>
        </w:tc>
        <w:tc>
          <w:tcPr>
            <w:tcW w:w="1007" w:type="dxa"/>
            <w:shd w:val="clear" w:color="C0C0C0" w:fill="FFFFFF"/>
            <w:tcMar>
              <w:left w:w="34" w:type="dxa"/>
              <w:right w:w="34" w:type="dxa"/>
            </w:tcMar>
          </w:tcPr>
          <w:p w:rsidR="00FD05CD" w:rsidRDefault="00C473D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FD05C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Default="00C473DA">
            <w:pPr>
              <w:spacing w:after="0" w:line="240" w:lineRule="auto"/>
              <w:rPr>
                <w:sz w:val="19"/>
                <w:szCs w:val="19"/>
              </w:rPr>
            </w:pPr>
            <w:r w:rsidRPr="00C473D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и практических занятий используется демонстрационное оборудование.</w:t>
            </w:r>
          </w:p>
        </w:tc>
      </w:tr>
      <w:tr w:rsidR="00FD05CD">
        <w:trPr>
          <w:trHeight w:hRule="exact" w:val="277"/>
        </w:trPr>
        <w:tc>
          <w:tcPr>
            <w:tcW w:w="766" w:type="dxa"/>
          </w:tcPr>
          <w:p w:rsidR="00FD05CD" w:rsidRDefault="00FD05CD"/>
        </w:tc>
        <w:tc>
          <w:tcPr>
            <w:tcW w:w="3913" w:type="dxa"/>
          </w:tcPr>
          <w:p w:rsidR="00FD05CD" w:rsidRDefault="00FD05CD"/>
        </w:tc>
        <w:tc>
          <w:tcPr>
            <w:tcW w:w="5104" w:type="dxa"/>
          </w:tcPr>
          <w:p w:rsidR="00FD05CD" w:rsidRDefault="00FD05CD"/>
        </w:tc>
        <w:tc>
          <w:tcPr>
            <w:tcW w:w="993" w:type="dxa"/>
          </w:tcPr>
          <w:p w:rsidR="00FD05CD" w:rsidRDefault="00FD05CD"/>
        </w:tc>
      </w:tr>
      <w:tr w:rsidR="00FD05CD" w:rsidRPr="0034428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05CD" w:rsidRPr="00C473DA" w:rsidRDefault="00C473DA">
            <w:pPr>
              <w:spacing w:after="0" w:line="240" w:lineRule="auto"/>
              <w:jc w:val="center"/>
              <w:rPr>
                <w:sz w:val="19"/>
                <w:szCs w:val="19"/>
                <w:lang w:val="ru-RU"/>
              </w:rPr>
            </w:pPr>
            <w:r w:rsidRPr="00C473DA">
              <w:rPr>
                <w:rFonts w:ascii="Times New Roman" w:hAnsi="Times New Roman" w:cs="Times New Roman"/>
                <w:b/>
                <w:color w:val="000000"/>
                <w:sz w:val="19"/>
                <w:szCs w:val="19"/>
                <w:lang w:val="ru-RU"/>
              </w:rPr>
              <w:t xml:space="preserve">8. МЕТОДИЧЕСКИЕ УКАЗАНИЯ ДЛЯ </w:t>
            </w:r>
            <w:proofErr w:type="gramStart"/>
            <w:r w:rsidRPr="00C473DA">
              <w:rPr>
                <w:rFonts w:ascii="Times New Roman" w:hAnsi="Times New Roman" w:cs="Times New Roman"/>
                <w:b/>
                <w:color w:val="000000"/>
                <w:sz w:val="19"/>
                <w:szCs w:val="19"/>
                <w:lang w:val="ru-RU"/>
              </w:rPr>
              <w:t>ОБУЧАЮЩИХСЯ</w:t>
            </w:r>
            <w:proofErr w:type="gramEnd"/>
            <w:r w:rsidRPr="00C473DA">
              <w:rPr>
                <w:rFonts w:ascii="Times New Roman" w:hAnsi="Times New Roman" w:cs="Times New Roman"/>
                <w:b/>
                <w:color w:val="000000"/>
                <w:sz w:val="19"/>
                <w:szCs w:val="19"/>
                <w:lang w:val="ru-RU"/>
              </w:rPr>
              <w:t xml:space="preserve"> ПО ОСВОЕНИЮ ДИСЦИПЛИНЫ (МОДУЛЯ)</w:t>
            </w:r>
          </w:p>
        </w:tc>
      </w:tr>
      <w:tr w:rsidR="00FD05CD" w:rsidRPr="0034428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05CD" w:rsidRPr="00C473DA" w:rsidRDefault="00C473DA">
            <w:pPr>
              <w:spacing w:after="0" w:line="240" w:lineRule="auto"/>
              <w:rPr>
                <w:sz w:val="19"/>
                <w:szCs w:val="19"/>
                <w:lang w:val="ru-RU"/>
              </w:rPr>
            </w:pPr>
            <w:r w:rsidRPr="00C473D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D05CD" w:rsidRDefault="00FD05CD">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Default="00344281">
      <w:pPr>
        <w:rPr>
          <w:lang w:val="ru-RU"/>
        </w:rPr>
      </w:pPr>
    </w:p>
    <w:p w:rsidR="00344281" w:rsidRPr="00344281" w:rsidRDefault="00344281" w:rsidP="00344281">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344281">
        <w:rPr>
          <w:rFonts w:ascii="Times New Roman" w:eastAsia="Times New Roman" w:hAnsi="Times New Roman" w:cs="Times New Roman"/>
          <w:b/>
          <w:bCs/>
          <w:noProof/>
          <w:color w:val="365F91"/>
          <w:sz w:val="28"/>
          <w:szCs w:val="28"/>
          <w:lang w:val="ru-RU" w:eastAsia="ru-RU"/>
        </w:rPr>
        <w:lastRenderedPageBreak/>
        <w:drawing>
          <wp:inline distT="0" distB="0" distL="0" distR="0" wp14:anchorId="456FC1ED" wp14:editId="6B6F80EE">
            <wp:extent cx="6480810" cy="8897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p>
    <w:p w:rsidR="00344281" w:rsidRPr="00344281" w:rsidRDefault="00344281" w:rsidP="00344281">
      <w:pPr>
        <w:rPr>
          <w:rFonts w:ascii="Times New Roman" w:eastAsia="Times New Roman" w:hAnsi="Times New Roman" w:cs="Times New Roman"/>
          <w:b/>
          <w:bCs/>
          <w:color w:val="365F91"/>
          <w:sz w:val="28"/>
          <w:szCs w:val="28"/>
          <w:lang w:val="ru-RU" w:eastAsia="ru-RU"/>
        </w:rPr>
      </w:pPr>
      <w:r w:rsidRPr="00344281">
        <w:rPr>
          <w:rFonts w:ascii="Times New Roman" w:eastAsia="Times New Roman" w:hAnsi="Times New Roman" w:cs="Times New Roman"/>
          <w:b/>
          <w:bCs/>
          <w:color w:val="365F91"/>
          <w:sz w:val="28"/>
          <w:szCs w:val="28"/>
          <w:lang w:val="ru-RU" w:eastAsia="ru-RU"/>
        </w:rPr>
        <w:br w:type="page"/>
      </w:r>
    </w:p>
    <w:p w:rsidR="00344281" w:rsidRPr="00344281" w:rsidRDefault="00344281" w:rsidP="00344281">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344281">
        <w:rPr>
          <w:rFonts w:ascii="Times New Roman" w:eastAsia="Times New Roman" w:hAnsi="Times New Roman" w:cs="Times New Roman"/>
          <w:b/>
          <w:bCs/>
          <w:color w:val="365F91"/>
          <w:sz w:val="28"/>
          <w:szCs w:val="28"/>
          <w:lang w:val="ru-RU" w:eastAsia="ru-RU"/>
        </w:rPr>
        <w:lastRenderedPageBreak/>
        <w:t>Оглавление</w:t>
      </w:r>
    </w:p>
    <w:p w:rsidR="00344281" w:rsidRPr="00344281" w:rsidRDefault="00344281" w:rsidP="00344281">
      <w:pPr>
        <w:spacing w:after="0" w:line="360" w:lineRule="auto"/>
        <w:rPr>
          <w:rFonts w:ascii="Times New Roman" w:eastAsia="Times New Roman" w:hAnsi="Times New Roman" w:cs="Times New Roman"/>
          <w:sz w:val="28"/>
          <w:szCs w:val="28"/>
          <w:lang w:val="ru-RU" w:eastAsia="ru-RU"/>
        </w:rPr>
      </w:pPr>
    </w:p>
    <w:p w:rsidR="00344281" w:rsidRPr="00344281" w:rsidRDefault="00344281" w:rsidP="00344281">
      <w:pPr>
        <w:spacing w:after="0" w:line="360" w:lineRule="auto"/>
        <w:rPr>
          <w:rFonts w:ascii="Times New Roman" w:eastAsia="Times New Roman" w:hAnsi="Times New Roman" w:cs="Times New Roman"/>
          <w:sz w:val="28"/>
          <w:szCs w:val="28"/>
          <w:lang w:val="ru-RU" w:eastAsia="ru-RU"/>
        </w:rPr>
      </w:pPr>
    </w:p>
    <w:p w:rsidR="00344281" w:rsidRPr="00344281" w:rsidRDefault="00344281" w:rsidP="00344281">
      <w:pPr>
        <w:tabs>
          <w:tab w:val="right" w:leader="dot" w:pos="9345"/>
        </w:tabs>
        <w:spacing w:after="100" w:line="240" w:lineRule="auto"/>
        <w:rPr>
          <w:rFonts w:ascii="Calibri" w:eastAsia="Times New Roman" w:hAnsi="Calibri" w:cs="Times New Roman"/>
          <w:noProof/>
          <w:sz w:val="24"/>
          <w:szCs w:val="24"/>
          <w:lang w:val="ru-RU" w:eastAsia="ru-RU"/>
        </w:rPr>
      </w:pPr>
      <w:r w:rsidRPr="00344281">
        <w:rPr>
          <w:rFonts w:ascii="Times New Roman" w:eastAsia="Times New Roman" w:hAnsi="Times New Roman" w:cs="Times New Roman"/>
          <w:sz w:val="28"/>
          <w:szCs w:val="28"/>
          <w:lang w:val="ru-RU" w:eastAsia="ru-RU"/>
        </w:rPr>
        <w:fldChar w:fldCharType="begin"/>
      </w:r>
      <w:r w:rsidRPr="00344281">
        <w:rPr>
          <w:rFonts w:ascii="Times New Roman" w:eastAsia="Times New Roman" w:hAnsi="Times New Roman" w:cs="Times New Roman"/>
          <w:sz w:val="28"/>
          <w:szCs w:val="28"/>
          <w:lang w:val="ru-RU" w:eastAsia="ru-RU"/>
        </w:rPr>
        <w:instrText xml:space="preserve"> TOC \o "1-3" \h \z \u </w:instrText>
      </w:r>
      <w:r w:rsidRPr="00344281">
        <w:rPr>
          <w:rFonts w:ascii="Times New Roman" w:eastAsia="Times New Roman" w:hAnsi="Times New Roman" w:cs="Times New Roman"/>
          <w:sz w:val="28"/>
          <w:szCs w:val="28"/>
          <w:lang w:val="ru-RU" w:eastAsia="ru-RU"/>
        </w:rPr>
        <w:fldChar w:fldCharType="separate"/>
      </w:r>
      <w:hyperlink w:anchor="_Toc480487761" w:history="1">
        <w:r w:rsidRPr="00344281">
          <w:rPr>
            <w:rFonts w:ascii="Times New Roman" w:eastAsia="Times New Roman"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344281">
          <w:rPr>
            <w:rFonts w:ascii="Times New Roman" w:eastAsia="Times New Roman" w:hAnsi="Times New Roman" w:cs="Times New Roman"/>
            <w:noProof/>
            <w:webHidden/>
            <w:sz w:val="24"/>
            <w:szCs w:val="24"/>
            <w:lang w:val="ru-RU" w:eastAsia="ru-RU"/>
          </w:rPr>
          <w:tab/>
        </w:r>
        <w:r w:rsidRPr="00344281">
          <w:rPr>
            <w:rFonts w:ascii="Times New Roman" w:eastAsia="Times New Roman" w:hAnsi="Times New Roman" w:cs="Times New Roman"/>
            <w:noProof/>
            <w:webHidden/>
            <w:sz w:val="24"/>
            <w:szCs w:val="24"/>
            <w:lang w:val="ru-RU" w:eastAsia="ru-RU"/>
          </w:rPr>
          <w:fldChar w:fldCharType="begin"/>
        </w:r>
        <w:r w:rsidRPr="00344281">
          <w:rPr>
            <w:rFonts w:ascii="Times New Roman" w:eastAsia="Times New Roman" w:hAnsi="Times New Roman" w:cs="Times New Roman"/>
            <w:noProof/>
            <w:webHidden/>
            <w:sz w:val="24"/>
            <w:szCs w:val="24"/>
            <w:lang w:val="ru-RU" w:eastAsia="ru-RU"/>
          </w:rPr>
          <w:instrText xml:space="preserve"> PAGEREF _Toc480487761 \h </w:instrText>
        </w:r>
        <w:r w:rsidRPr="00344281">
          <w:rPr>
            <w:rFonts w:ascii="Times New Roman" w:eastAsia="Times New Roman" w:hAnsi="Times New Roman" w:cs="Times New Roman"/>
            <w:noProof/>
            <w:webHidden/>
            <w:sz w:val="24"/>
            <w:szCs w:val="24"/>
            <w:lang w:val="ru-RU" w:eastAsia="ru-RU"/>
          </w:rPr>
        </w:r>
        <w:r w:rsidRPr="00344281">
          <w:rPr>
            <w:rFonts w:ascii="Times New Roman" w:eastAsia="Times New Roman" w:hAnsi="Times New Roman" w:cs="Times New Roman"/>
            <w:noProof/>
            <w:webHidden/>
            <w:sz w:val="24"/>
            <w:szCs w:val="24"/>
            <w:lang w:val="ru-RU" w:eastAsia="ru-RU"/>
          </w:rPr>
          <w:fldChar w:fldCharType="separate"/>
        </w:r>
        <w:r w:rsidRPr="00344281">
          <w:rPr>
            <w:rFonts w:ascii="Times New Roman" w:eastAsia="Times New Roman" w:hAnsi="Times New Roman" w:cs="Times New Roman"/>
            <w:noProof/>
            <w:webHidden/>
            <w:sz w:val="24"/>
            <w:szCs w:val="24"/>
            <w:lang w:val="ru-RU" w:eastAsia="ru-RU"/>
          </w:rPr>
          <w:t>3</w:t>
        </w:r>
        <w:r w:rsidRPr="00344281">
          <w:rPr>
            <w:rFonts w:ascii="Times New Roman" w:eastAsia="Times New Roman" w:hAnsi="Times New Roman" w:cs="Times New Roman"/>
            <w:noProof/>
            <w:webHidden/>
            <w:sz w:val="24"/>
            <w:szCs w:val="24"/>
            <w:lang w:val="ru-RU" w:eastAsia="ru-RU"/>
          </w:rPr>
          <w:fldChar w:fldCharType="end"/>
        </w:r>
      </w:hyperlink>
    </w:p>
    <w:p w:rsidR="00344281" w:rsidRPr="00344281" w:rsidRDefault="00344281" w:rsidP="00344281">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2" w:history="1">
        <w:r w:rsidRPr="00344281">
          <w:rPr>
            <w:rFonts w:ascii="Times New Roman" w:eastAsia="Times New Roman"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44281">
          <w:rPr>
            <w:rFonts w:ascii="Times New Roman" w:eastAsia="Times New Roman" w:hAnsi="Times New Roman" w:cs="Times New Roman"/>
            <w:noProof/>
            <w:webHidden/>
            <w:sz w:val="24"/>
            <w:szCs w:val="24"/>
            <w:lang w:val="ru-RU" w:eastAsia="ru-RU"/>
          </w:rPr>
          <w:tab/>
        </w:r>
        <w:r w:rsidRPr="00344281">
          <w:rPr>
            <w:rFonts w:ascii="Times New Roman" w:eastAsia="Times New Roman" w:hAnsi="Times New Roman" w:cs="Times New Roman"/>
            <w:noProof/>
            <w:webHidden/>
            <w:sz w:val="24"/>
            <w:szCs w:val="24"/>
            <w:lang w:val="ru-RU" w:eastAsia="ru-RU"/>
          </w:rPr>
          <w:fldChar w:fldCharType="begin"/>
        </w:r>
        <w:r w:rsidRPr="00344281">
          <w:rPr>
            <w:rFonts w:ascii="Times New Roman" w:eastAsia="Times New Roman" w:hAnsi="Times New Roman" w:cs="Times New Roman"/>
            <w:noProof/>
            <w:webHidden/>
            <w:sz w:val="24"/>
            <w:szCs w:val="24"/>
            <w:lang w:val="ru-RU" w:eastAsia="ru-RU"/>
          </w:rPr>
          <w:instrText xml:space="preserve"> PAGEREF _Toc480487762 \h </w:instrText>
        </w:r>
        <w:r w:rsidRPr="00344281">
          <w:rPr>
            <w:rFonts w:ascii="Times New Roman" w:eastAsia="Times New Roman" w:hAnsi="Times New Roman" w:cs="Times New Roman"/>
            <w:noProof/>
            <w:webHidden/>
            <w:sz w:val="24"/>
            <w:szCs w:val="24"/>
            <w:lang w:val="ru-RU" w:eastAsia="ru-RU"/>
          </w:rPr>
        </w:r>
        <w:r w:rsidRPr="00344281">
          <w:rPr>
            <w:rFonts w:ascii="Times New Roman" w:eastAsia="Times New Roman" w:hAnsi="Times New Roman" w:cs="Times New Roman"/>
            <w:noProof/>
            <w:webHidden/>
            <w:sz w:val="24"/>
            <w:szCs w:val="24"/>
            <w:lang w:val="ru-RU" w:eastAsia="ru-RU"/>
          </w:rPr>
          <w:fldChar w:fldCharType="separate"/>
        </w:r>
        <w:r w:rsidRPr="00344281">
          <w:rPr>
            <w:rFonts w:ascii="Times New Roman" w:eastAsia="Times New Roman" w:hAnsi="Times New Roman" w:cs="Times New Roman"/>
            <w:noProof/>
            <w:webHidden/>
            <w:sz w:val="24"/>
            <w:szCs w:val="24"/>
            <w:lang w:val="ru-RU" w:eastAsia="ru-RU"/>
          </w:rPr>
          <w:t>3</w:t>
        </w:r>
        <w:r w:rsidRPr="00344281">
          <w:rPr>
            <w:rFonts w:ascii="Times New Roman" w:eastAsia="Times New Roman" w:hAnsi="Times New Roman" w:cs="Times New Roman"/>
            <w:noProof/>
            <w:webHidden/>
            <w:sz w:val="24"/>
            <w:szCs w:val="24"/>
            <w:lang w:val="ru-RU" w:eastAsia="ru-RU"/>
          </w:rPr>
          <w:fldChar w:fldCharType="end"/>
        </w:r>
      </w:hyperlink>
    </w:p>
    <w:p w:rsidR="00344281" w:rsidRPr="00344281" w:rsidRDefault="00344281" w:rsidP="00344281">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3" w:history="1">
        <w:r w:rsidRPr="00344281">
          <w:rPr>
            <w:rFonts w:ascii="Times New Roman" w:eastAsia="Times New Roman"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44281">
          <w:rPr>
            <w:rFonts w:ascii="Times New Roman" w:eastAsia="Times New Roman" w:hAnsi="Times New Roman" w:cs="Times New Roman"/>
            <w:noProof/>
            <w:webHidden/>
            <w:sz w:val="24"/>
            <w:szCs w:val="24"/>
            <w:lang w:val="ru-RU" w:eastAsia="ru-RU"/>
          </w:rPr>
          <w:tab/>
        </w:r>
        <w:r w:rsidRPr="00344281">
          <w:rPr>
            <w:rFonts w:ascii="Times New Roman" w:eastAsia="Times New Roman" w:hAnsi="Times New Roman" w:cs="Times New Roman"/>
            <w:noProof/>
            <w:webHidden/>
            <w:sz w:val="24"/>
            <w:szCs w:val="24"/>
            <w:lang w:val="ru-RU" w:eastAsia="ru-RU"/>
          </w:rPr>
          <w:fldChar w:fldCharType="begin"/>
        </w:r>
        <w:r w:rsidRPr="00344281">
          <w:rPr>
            <w:rFonts w:ascii="Times New Roman" w:eastAsia="Times New Roman" w:hAnsi="Times New Roman" w:cs="Times New Roman"/>
            <w:noProof/>
            <w:webHidden/>
            <w:sz w:val="24"/>
            <w:szCs w:val="24"/>
            <w:lang w:val="ru-RU" w:eastAsia="ru-RU"/>
          </w:rPr>
          <w:instrText xml:space="preserve"> PAGEREF _Toc480487763 \h </w:instrText>
        </w:r>
        <w:r w:rsidRPr="00344281">
          <w:rPr>
            <w:rFonts w:ascii="Times New Roman" w:eastAsia="Times New Roman" w:hAnsi="Times New Roman" w:cs="Times New Roman"/>
            <w:noProof/>
            <w:webHidden/>
            <w:sz w:val="24"/>
            <w:szCs w:val="24"/>
            <w:lang w:val="ru-RU" w:eastAsia="ru-RU"/>
          </w:rPr>
        </w:r>
        <w:r w:rsidRPr="00344281">
          <w:rPr>
            <w:rFonts w:ascii="Times New Roman" w:eastAsia="Times New Roman" w:hAnsi="Times New Roman" w:cs="Times New Roman"/>
            <w:noProof/>
            <w:webHidden/>
            <w:sz w:val="24"/>
            <w:szCs w:val="24"/>
            <w:lang w:val="ru-RU" w:eastAsia="ru-RU"/>
          </w:rPr>
          <w:fldChar w:fldCharType="separate"/>
        </w:r>
        <w:r w:rsidRPr="00344281">
          <w:rPr>
            <w:rFonts w:ascii="Times New Roman" w:eastAsia="Times New Roman" w:hAnsi="Times New Roman" w:cs="Times New Roman"/>
            <w:noProof/>
            <w:webHidden/>
            <w:sz w:val="24"/>
            <w:szCs w:val="24"/>
            <w:lang w:val="ru-RU" w:eastAsia="ru-RU"/>
          </w:rPr>
          <w:t>6</w:t>
        </w:r>
        <w:r w:rsidRPr="00344281">
          <w:rPr>
            <w:rFonts w:ascii="Times New Roman" w:eastAsia="Times New Roman" w:hAnsi="Times New Roman" w:cs="Times New Roman"/>
            <w:noProof/>
            <w:webHidden/>
            <w:sz w:val="24"/>
            <w:szCs w:val="24"/>
            <w:lang w:val="ru-RU" w:eastAsia="ru-RU"/>
          </w:rPr>
          <w:fldChar w:fldCharType="end"/>
        </w:r>
      </w:hyperlink>
    </w:p>
    <w:p w:rsidR="00344281" w:rsidRPr="00344281" w:rsidRDefault="00344281" w:rsidP="00344281">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4" w:history="1">
        <w:r w:rsidRPr="00344281">
          <w:rPr>
            <w:rFonts w:ascii="Times New Roman" w:eastAsia="Times New Roman"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44281">
          <w:rPr>
            <w:rFonts w:ascii="Times New Roman" w:eastAsia="Times New Roman" w:hAnsi="Times New Roman" w:cs="Times New Roman"/>
            <w:noProof/>
            <w:webHidden/>
            <w:sz w:val="24"/>
            <w:szCs w:val="24"/>
            <w:lang w:val="ru-RU" w:eastAsia="ru-RU"/>
          </w:rPr>
          <w:tab/>
        </w:r>
        <w:r w:rsidRPr="00344281">
          <w:rPr>
            <w:rFonts w:ascii="Times New Roman" w:eastAsia="Times New Roman" w:hAnsi="Times New Roman" w:cs="Times New Roman"/>
            <w:noProof/>
            <w:webHidden/>
            <w:sz w:val="24"/>
            <w:szCs w:val="24"/>
            <w:lang w:val="ru-RU" w:eastAsia="ru-RU"/>
          </w:rPr>
          <w:fldChar w:fldCharType="begin"/>
        </w:r>
        <w:r w:rsidRPr="00344281">
          <w:rPr>
            <w:rFonts w:ascii="Times New Roman" w:eastAsia="Times New Roman" w:hAnsi="Times New Roman" w:cs="Times New Roman"/>
            <w:noProof/>
            <w:webHidden/>
            <w:sz w:val="24"/>
            <w:szCs w:val="24"/>
            <w:lang w:val="ru-RU" w:eastAsia="ru-RU"/>
          </w:rPr>
          <w:instrText xml:space="preserve"> PAGEREF _Toc480487764 \h </w:instrText>
        </w:r>
        <w:r w:rsidRPr="00344281">
          <w:rPr>
            <w:rFonts w:ascii="Times New Roman" w:eastAsia="Times New Roman" w:hAnsi="Times New Roman" w:cs="Times New Roman"/>
            <w:noProof/>
            <w:webHidden/>
            <w:sz w:val="24"/>
            <w:szCs w:val="24"/>
            <w:lang w:val="ru-RU" w:eastAsia="ru-RU"/>
          </w:rPr>
        </w:r>
        <w:r w:rsidRPr="00344281">
          <w:rPr>
            <w:rFonts w:ascii="Times New Roman" w:eastAsia="Times New Roman" w:hAnsi="Times New Roman" w:cs="Times New Roman"/>
            <w:noProof/>
            <w:webHidden/>
            <w:sz w:val="24"/>
            <w:szCs w:val="24"/>
            <w:lang w:val="ru-RU" w:eastAsia="ru-RU"/>
          </w:rPr>
          <w:fldChar w:fldCharType="separate"/>
        </w:r>
        <w:r w:rsidRPr="00344281">
          <w:rPr>
            <w:rFonts w:ascii="Times New Roman" w:eastAsia="Times New Roman" w:hAnsi="Times New Roman" w:cs="Times New Roman"/>
            <w:noProof/>
            <w:webHidden/>
            <w:sz w:val="24"/>
            <w:szCs w:val="24"/>
            <w:lang w:val="ru-RU" w:eastAsia="ru-RU"/>
          </w:rPr>
          <w:t>89</w:t>
        </w:r>
        <w:r w:rsidRPr="00344281">
          <w:rPr>
            <w:rFonts w:ascii="Times New Roman" w:eastAsia="Times New Roman" w:hAnsi="Times New Roman" w:cs="Times New Roman"/>
            <w:noProof/>
            <w:webHidden/>
            <w:sz w:val="24"/>
            <w:szCs w:val="24"/>
            <w:lang w:val="ru-RU" w:eastAsia="ru-RU"/>
          </w:rPr>
          <w:fldChar w:fldCharType="end"/>
        </w:r>
      </w:hyperlink>
    </w:p>
    <w:p w:rsidR="00344281" w:rsidRPr="00344281" w:rsidRDefault="00344281" w:rsidP="00344281">
      <w:pPr>
        <w:spacing w:after="0" w:line="36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8"/>
          <w:szCs w:val="28"/>
          <w:lang w:val="ru-RU" w:eastAsia="ru-RU"/>
        </w:rPr>
        <w:fldChar w:fldCharType="end"/>
      </w: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4281" w:rsidRPr="00344281" w:rsidRDefault="00344281" w:rsidP="00344281">
      <w:pPr>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br w:type="page"/>
      </w:r>
    </w:p>
    <w:p w:rsidR="00344281" w:rsidRPr="00344281" w:rsidRDefault="00344281" w:rsidP="00344281">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1" w:name="_Toc480487761"/>
      <w:r w:rsidRPr="00344281">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344281" w:rsidRPr="00344281" w:rsidRDefault="00344281" w:rsidP="00344281">
      <w:pPr>
        <w:tabs>
          <w:tab w:val="left" w:pos="2295"/>
        </w:tabs>
        <w:spacing w:after="0" w:line="240" w:lineRule="auto"/>
        <w:jc w:val="center"/>
        <w:rPr>
          <w:rFonts w:ascii="Times New Roman" w:eastAsia="Times New Roman" w:hAnsi="Times New Roman" w:cs="Times New Roman"/>
          <w:b/>
          <w:sz w:val="28"/>
          <w:szCs w:val="28"/>
          <w:lang w:val="ru-RU" w:eastAsia="ru-RU"/>
        </w:rPr>
      </w:pPr>
    </w:p>
    <w:p w:rsidR="00344281" w:rsidRPr="00344281" w:rsidRDefault="00344281" w:rsidP="00344281">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 xml:space="preserve">Перечень компетенций с указанием </w:t>
      </w:r>
      <w:r w:rsidRPr="00344281">
        <w:rPr>
          <w:rFonts w:ascii="Times New Roman" w:eastAsia="Times New Roman" w:hAnsi="Times New Roman" w:cs="Times New Roman"/>
          <w:color w:val="FF0000"/>
          <w:sz w:val="28"/>
          <w:szCs w:val="28"/>
          <w:lang w:val="ru-RU" w:eastAsia="ru-RU"/>
        </w:rPr>
        <w:t>этапов</w:t>
      </w:r>
      <w:r w:rsidRPr="00344281">
        <w:rPr>
          <w:rFonts w:ascii="Times New Roman" w:eastAsia="Times New Roman" w:hAnsi="Times New Roman" w:cs="Times New Roman"/>
          <w:sz w:val="28"/>
          <w:szCs w:val="28"/>
          <w:lang w:val="ru-RU" w:eastAsia="ru-RU"/>
        </w:rPr>
        <w:t xml:space="preserve"> их формирования представлен в п. 3. «Требования к результатам освоения дисциплины» рабочей программы дисциплины. </w:t>
      </w:r>
    </w:p>
    <w:p w:rsidR="00344281" w:rsidRPr="00344281" w:rsidRDefault="00344281" w:rsidP="00344281">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2" w:name="_Toc480487762"/>
      <w:r w:rsidRPr="00344281">
        <w:rPr>
          <w:rFonts w:ascii="Cambria" w:eastAsia="Times New Roman" w:hAnsi="Cambria" w:cs="Times New Roman"/>
          <w:b/>
          <w:bCs/>
          <w:color w:val="365F91"/>
          <w:sz w:val="28"/>
          <w:szCs w:val="28"/>
          <w:lang w:val="ru-RU" w:eastAsia="ru-RU"/>
        </w:rPr>
        <w:t xml:space="preserve">2 Описание </w:t>
      </w:r>
      <w:r w:rsidRPr="00344281">
        <w:rPr>
          <w:rFonts w:ascii="Cambria" w:eastAsia="Times New Roman" w:hAnsi="Cambria" w:cs="Times New Roman"/>
          <w:b/>
          <w:bCs/>
          <w:color w:val="FF0000"/>
          <w:sz w:val="28"/>
          <w:szCs w:val="28"/>
          <w:lang w:val="ru-RU" w:eastAsia="ru-RU"/>
        </w:rPr>
        <w:t>показателей и</w:t>
      </w:r>
      <w:r w:rsidRPr="00344281">
        <w:rPr>
          <w:rFonts w:ascii="Cambria" w:eastAsia="Times New Roman" w:hAnsi="Cambria" w:cs="Times New Roman"/>
          <w:b/>
          <w:bCs/>
          <w:color w:val="365F91"/>
          <w:sz w:val="28"/>
          <w:szCs w:val="28"/>
          <w:lang w:val="ru-RU" w:eastAsia="ru-RU"/>
        </w:rPr>
        <w:t xml:space="preserve"> критериев оценивания компетенций на различных этапах их формирования, описание шкал оценивания</w:t>
      </w:r>
      <w:bookmarkEnd w:id="2"/>
      <w:r w:rsidRPr="00344281">
        <w:rPr>
          <w:rFonts w:ascii="Cambria" w:eastAsia="Times New Roman" w:hAnsi="Cambria" w:cs="Times New Roman"/>
          <w:b/>
          <w:bCs/>
          <w:color w:val="365F91"/>
          <w:sz w:val="28"/>
          <w:szCs w:val="28"/>
          <w:lang w:val="ru-RU" w:eastAsia="ru-RU"/>
        </w:rPr>
        <w:t xml:space="preserve">  </w:t>
      </w:r>
    </w:p>
    <w:p w:rsidR="00344281" w:rsidRPr="00344281" w:rsidRDefault="00344281" w:rsidP="00344281">
      <w:pPr>
        <w:spacing w:after="0" w:line="240" w:lineRule="auto"/>
        <w:ind w:firstLine="708"/>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344281" w:rsidRPr="00344281" w:rsidRDefault="00344281" w:rsidP="00344281">
      <w:pPr>
        <w:keepNext/>
        <w:keepLines/>
        <w:suppressLineNumbers/>
        <w:suppressAutoHyphens/>
        <w:spacing w:after="0" w:line="240" w:lineRule="auto"/>
        <w:jc w:val="center"/>
        <w:rPr>
          <w:rFonts w:ascii="Times New Roman" w:eastAsia="Times New Roman" w:hAnsi="Times New Roman" w:cs="Times New Roman"/>
          <w:sz w:val="24"/>
          <w:szCs w:val="24"/>
          <w:highlight w:val="yellow"/>
          <w:lang w:val="ru-RU" w:eastAsia="ru-RU"/>
        </w:rPr>
      </w:pPr>
    </w:p>
    <w:tbl>
      <w:tblPr>
        <w:tblW w:w="9453" w:type="dxa"/>
        <w:tblCellMar>
          <w:left w:w="0" w:type="dxa"/>
          <w:right w:w="0" w:type="dxa"/>
        </w:tblCellMar>
        <w:tblLook w:val="01E0" w:firstRow="1" w:lastRow="1" w:firstColumn="1" w:lastColumn="1" w:noHBand="0" w:noVBand="0"/>
      </w:tblPr>
      <w:tblGrid>
        <w:gridCol w:w="2525"/>
        <w:gridCol w:w="1776"/>
        <w:gridCol w:w="3146"/>
        <w:gridCol w:w="2006"/>
      </w:tblGrid>
      <w:tr w:rsidR="00344281" w:rsidRPr="00344281" w:rsidTr="003D4AFC">
        <w:trPr>
          <w:trHeight w:val="752"/>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4281" w:rsidRPr="00344281" w:rsidRDefault="00344281" w:rsidP="00344281">
            <w:pPr>
              <w:spacing w:after="0" w:line="256"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4281" w:rsidRPr="00344281" w:rsidRDefault="00344281" w:rsidP="00344281">
            <w:pPr>
              <w:spacing w:after="0" w:line="256"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Показатели оценивания</w:t>
            </w: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4281" w:rsidRPr="00344281" w:rsidRDefault="00344281" w:rsidP="00344281">
            <w:pPr>
              <w:spacing w:after="0" w:line="256"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4281" w:rsidRPr="00344281" w:rsidRDefault="00344281" w:rsidP="00344281">
            <w:pPr>
              <w:spacing w:after="0" w:line="256"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Средства оценивания</w:t>
            </w:r>
          </w:p>
        </w:tc>
      </w:tr>
      <w:tr w:rsidR="00344281" w:rsidRPr="00344281" w:rsidTr="003D4AFC">
        <w:trPr>
          <w:trHeight w:val="430"/>
        </w:trPr>
        <w:tc>
          <w:tcPr>
            <w:tcW w:w="94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r w:rsidRPr="00344281">
              <w:rPr>
                <w:rFonts w:ascii="Times New Roman" w:eastAsia="Calibri" w:hAnsi="Times New Roman" w:cs="Times New Roman"/>
                <w:sz w:val="24"/>
                <w:szCs w:val="20"/>
                <w:lang w:val="ru-RU" w:eastAsia="ru-RU"/>
              </w:rPr>
              <w:t>ОК-6 способность использовать основы правовых знаний в различных сферах деятельности</w:t>
            </w:r>
          </w:p>
        </w:tc>
      </w:tr>
      <w:tr w:rsidR="00344281" w:rsidRPr="00344281" w:rsidTr="003D4AFC">
        <w:trPr>
          <w:trHeight w:val="1099"/>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tabs>
                <w:tab w:val="left" w:pos="0"/>
              </w:tabs>
              <w:suppressAutoHyphens/>
              <w:overflowPunct w:val="0"/>
              <w:autoSpaceDE w:val="0"/>
              <w:autoSpaceDN w:val="0"/>
              <w:adjustRightInd w:val="0"/>
              <w:spacing w:after="0" w:line="240" w:lineRule="exact"/>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З</w:t>
            </w:r>
            <w:proofErr w:type="gramEnd"/>
            <w:r w:rsidRPr="00344281">
              <w:rPr>
                <w:rFonts w:ascii="Times New Roman" w:eastAsia="Calibri" w:hAnsi="Times New Roman" w:cs="Times New Roman"/>
                <w:sz w:val="24"/>
                <w:szCs w:val="24"/>
                <w:lang w:val="ru-RU" w:eastAsia="ru-RU"/>
              </w:rPr>
              <w:t xml:space="preserve"> знать базовые теоретические основы деятельности аудиторских организаций;</w:t>
            </w:r>
          </w:p>
          <w:p w:rsidR="00344281" w:rsidRPr="00344281" w:rsidRDefault="00344281" w:rsidP="00344281">
            <w:pPr>
              <w:shd w:val="clear" w:color="auto" w:fill="FFFFFF"/>
              <w:spacing w:after="0" w:line="240" w:lineRule="exact"/>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 - интерпретировать программы аудита и тесты для оценки системы внутреннего контроля.</w:t>
            </w:r>
          </w:p>
          <w:p w:rsidR="00344281" w:rsidRPr="00344281" w:rsidRDefault="00344281" w:rsidP="00344281">
            <w:pPr>
              <w:shd w:val="clear" w:color="auto" w:fill="FFFFFF"/>
              <w:spacing w:after="0" w:line="240" w:lineRule="exact"/>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выбрать форму аудиторского заключения, исходя из обстоятельств аудиторской проверки и выявленных нарушений;</w:t>
            </w:r>
          </w:p>
          <w:p w:rsidR="00344281" w:rsidRPr="00344281" w:rsidRDefault="00344281" w:rsidP="00344281">
            <w:pPr>
              <w:spacing w:after="120" w:line="240" w:lineRule="exact"/>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В</w:t>
            </w:r>
            <w:proofErr w:type="gramEnd"/>
            <w:r w:rsidRPr="00344281">
              <w:rPr>
                <w:rFonts w:ascii="Times New Roman" w:eastAsia="Times New Roman" w:hAnsi="Times New Roman" w:cs="Times New Roman"/>
                <w:sz w:val="24"/>
                <w:szCs w:val="24"/>
                <w:lang w:val="ru-RU" w:eastAsia="ru-RU"/>
              </w:rPr>
              <w:t xml:space="preserve"> </w:t>
            </w:r>
            <w:proofErr w:type="gramStart"/>
            <w:r w:rsidRPr="00344281">
              <w:rPr>
                <w:rFonts w:ascii="Times New Roman" w:eastAsia="Times New Roman" w:hAnsi="Times New Roman" w:cs="Times New Roman"/>
                <w:sz w:val="24"/>
                <w:szCs w:val="24"/>
                <w:lang w:val="ru-RU" w:eastAsia="ru-RU"/>
              </w:rPr>
              <w:t>методикой</w:t>
            </w:r>
            <w:proofErr w:type="gramEnd"/>
            <w:r w:rsidRPr="00344281">
              <w:rPr>
                <w:rFonts w:ascii="Times New Roman" w:eastAsia="Times New Roman" w:hAnsi="Times New Roman" w:cs="Times New Roman"/>
                <w:sz w:val="24"/>
                <w:szCs w:val="24"/>
                <w:lang w:val="ru-RU" w:eastAsia="ru-RU"/>
              </w:rPr>
              <w:t xml:space="preserve"> анализа нормативных документов,  способами использования положений нормативных документов при решении задач, возникающих при проведении аудита.</w:t>
            </w:r>
          </w:p>
          <w:p w:rsidR="00344281" w:rsidRPr="00344281" w:rsidRDefault="00344281" w:rsidP="00344281">
            <w:pPr>
              <w:spacing w:after="120" w:line="240" w:lineRule="exact"/>
              <w:rPr>
                <w:rFonts w:ascii="Times New Roman" w:eastAsia="Times New Roman" w:hAnsi="Times New Roman" w:cs="Times New Roman"/>
                <w:sz w:val="24"/>
                <w:szCs w:val="24"/>
                <w:lang w:val="ru-RU" w:eastAsia="ru-RU"/>
              </w:rPr>
            </w:pPr>
          </w:p>
          <w:p w:rsidR="00344281" w:rsidRPr="00344281" w:rsidRDefault="00344281" w:rsidP="00344281">
            <w:pPr>
              <w:spacing w:after="0" w:line="240" w:lineRule="auto"/>
              <w:rPr>
                <w:rFonts w:ascii="Times New Roman" w:eastAsia="Calibri" w:hAnsi="Times New Roman" w:cs="Times New Roman"/>
                <w:sz w:val="24"/>
                <w:szCs w:val="24"/>
                <w:lang w:val="ru-RU" w:eastAsia="ru-RU"/>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Составленный обзор стандартов аудита, поиск и сбор необходимой литературы,  использование баз данных Консультант плюс Гарант, проведение моделирования процесса планирования и проведения аудиторской проверки</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Полнота и содержательность ответа;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умение приводить примеры;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-умение отстаивать свою позицию;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умение пользоваться дополнительной литературой при подготовке к занятиям;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-соответствие представленной в ответах информации материалам лекции и учебной литературы,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-сведениям из информационных ресурсов Интернет;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-обоснованность обращения к базам данных;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-целенаправленность поиска и отбора;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-объем выполненной работы;</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-соответствие полученных результатов поставленному заданию.</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spacing w:after="0" w:line="256"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Т-тест, </w:t>
            </w:r>
          </w:p>
          <w:p w:rsidR="00344281" w:rsidRPr="00344281" w:rsidRDefault="00344281" w:rsidP="00344281">
            <w:pPr>
              <w:spacing w:after="0" w:line="256"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Р-реферат, </w:t>
            </w:r>
          </w:p>
          <w:p w:rsidR="00344281" w:rsidRPr="00344281" w:rsidRDefault="00344281" w:rsidP="00344281">
            <w:pPr>
              <w:spacing w:after="0" w:line="256"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СЗ-ситуационные задачи, КР-курсовая работа</w:t>
            </w:r>
          </w:p>
        </w:tc>
      </w:tr>
      <w:tr w:rsidR="00344281" w:rsidRPr="00344281" w:rsidTr="003D4AFC">
        <w:trPr>
          <w:trHeight w:val="532"/>
        </w:trPr>
        <w:tc>
          <w:tcPr>
            <w:tcW w:w="94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ОПК-2 - способность осуществлять сбор, анализ и обработку данных, необходимых для решения профессиональных задач</w:t>
            </w:r>
          </w:p>
        </w:tc>
      </w:tr>
      <w:tr w:rsidR="00344281" w:rsidRPr="00344281" w:rsidTr="003D4AFC">
        <w:trPr>
          <w:trHeight w:val="815"/>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spacing w:after="0" w:line="240" w:lineRule="auto"/>
              <w:rPr>
                <w:rFonts w:ascii="Times New Roman" w:eastAsia="Calibri" w:hAnsi="Times New Roman" w:cs="Times New Roman"/>
                <w:iCs/>
                <w:sz w:val="24"/>
                <w:szCs w:val="24"/>
                <w:lang w:val="ru-RU" w:eastAsia="ru-RU"/>
              </w:rPr>
            </w:pPr>
            <w:r w:rsidRPr="00344281">
              <w:rPr>
                <w:rFonts w:ascii="Times New Roman" w:eastAsia="Calibri" w:hAnsi="Times New Roman" w:cs="Times New Roman"/>
                <w:color w:val="FF0000"/>
                <w:sz w:val="24"/>
                <w:szCs w:val="24"/>
                <w:lang w:val="ru-RU" w:eastAsia="ru-RU"/>
              </w:rPr>
              <w:t xml:space="preserve"> </w:t>
            </w:r>
            <w:proofErr w:type="gramStart"/>
            <w:r w:rsidRPr="00344281">
              <w:rPr>
                <w:rFonts w:ascii="Times New Roman" w:eastAsia="Calibri" w:hAnsi="Times New Roman" w:cs="Times New Roman"/>
                <w:iCs/>
                <w:sz w:val="24"/>
                <w:szCs w:val="24"/>
                <w:lang w:val="ru-RU" w:eastAsia="ru-RU"/>
              </w:rPr>
              <w:t>З</w:t>
            </w:r>
            <w:proofErr w:type="gramEnd"/>
            <w:r w:rsidRPr="00344281">
              <w:rPr>
                <w:rFonts w:ascii="Times New Roman" w:eastAsia="Calibri" w:hAnsi="Times New Roman" w:cs="Times New Roman"/>
                <w:iCs/>
                <w:sz w:val="24"/>
                <w:szCs w:val="24"/>
                <w:lang w:val="ru-RU" w:eastAsia="ru-RU"/>
              </w:rPr>
              <w:t xml:space="preserve">  Методы  сбора информации из различных источников при проведении аудиторской проверки;</w:t>
            </w:r>
          </w:p>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w:t>
            </w:r>
            <w:proofErr w:type="gramStart"/>
            <w:r w:rsidRPr="00344281">
              <w:rPr>
                <w:rFonts w:ascii="Times New Roman" w:eastAsia="Calibri" w:hAnsi="Times New Roman" w:cs="Times New Roman"/>
                <w:sz w:val="24"/>
                <w:szCs w:val="24"/>
                <w:lang w:val="ru-RU" w:eastAsia="ru-RU"/>
              </w:rPr>
              <w:t xml:space="preserve"> П</w:t>
            </w:r>
            <w:proofErr w:type="gramEnd"/>
            <w:r w:rsidRPr="00344281">
              <w:rPr>
                <w:rFonts w:ascii="Times New Roman" w:eastAsia="Calibri" w:hAnsi="Times New Roman" w:cs="Times New Roman"/>
                <w:sz w:val="24"/>
                <w:szCs w:val="24"/>
                <w:lang w:val="ru-RU" w:eastAsia="ru-RU"/>
              </w:rPr>
              <w:t xml:space="preserve">рименять на практике методы отбора элементов для </w:t>
            </w:r>
            <w:r w:rsidRPr="00344281">
              <w:rPr>
                <w:rFonts w:ascii="Times New Roman" w:eastAsia="Calibri" w:hAnsi="Times New Roman" w:cs="Times New Roman"/>
                <w:sz w:val="24"/>
                <w:szCs w:val="24"/>
                <w:lang w:val="ru-RU" w:eastAsia="ru-RU"/>
              </w:rPr>
              <w:lastRenderedPageBreak/>
              <w:t>проведения аудиторских процедур, экстраполировать результаты аудиторской выборки на генеральную совокупность.</w:t>
            </w:r>
          </w:p>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 Ознакомление с информацией о деятельности аудируемого лица и среде, в которой она осуществляется, включая систему внутреннего контроля</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lastRenderedPageBreak/>
              <w:t xml:space="preserve">Составленный обзор стандартов бухгалтерского учета, аудита, поиск и сбор необходимой литературы,  использование </w:t>
            </w:r>
            <w:r w:rsidRPr="00344281">
              <w:rPr>
                <w:rFonts w:ascii="Times New Roman" w:eastAsia="Calibri" w:hAnsi="Times New Roman" w:cs="Times New Roman"/>
                <w:sz w:val="24"/>
                <w:szCs w:val="20"/>
                <w:lang w:val="ru-RU" w:eastAsia="ru-RU"/>
              </w:rPr>
              <w:lastRenderedPageBreak/>
              <w:t xml:space="preserve">баз данных Консультант плюс Гарант, </w:t>
            </w:r>
            <w:r w:rsidRPr="00344281">
              <w:rPr>
                <w:rFonts w:ascii="Times New Roman" w:eastAsia="Calibri" w:hAnsi="Times New Roman" w:cs="Times New Roman"/>
                <w:iCs/>
                <w:sz w:val="24"/>
                <w:szCs w:val="20"/>
                <w:lang w:val="ru-RU" w:eastAsia="ru-RU"/>
              </w:rPr>
              <w:t xml:space="preserve">проведение </w:t>
            </w:r>
            <w:proofErr w:type="gramStart"/>
            <w:r w:rsidRPr="00344281">
              <w:rPr>
                <w:rFonts w:ascii="Times New Roman" w:eastAsia="Calibri" w:hAnsi="Times New Roman" w:cs="Times New Roman"/>
                <w:iCs/>
                <w:sz w:val="24"/>
                <w:szCs w:val="20"/>
                <w:lang w:val="ru-RU" w:eastAsia="ru-RU"/>
              </w:rPr>
              <w:t>моделирования процесса формирования бухгалтерской отчетности планирования</w:t>
            </w:r>
            <w:proofErr w:type="gramEnd"/>
            <w:r w:rsidRPr="00344281">
              <w:rPr>
                <w:rFonts w:ascii="Times New Roman" w:eastAsia="Calibri" w:hAnsi="Times New Roman" w:cs="Times New Roman"/>
                <w:iCs/>
                <w:sz w:val="24"/>
                <w:szCs w:val="20"/>
                <w:lang w:val="ru-RU" w:eastAsia="ru-RU"/>
              </w:rPr>
              <w:t xml:space="preserve"> и проведения аудиторской проверки</w:t>
            </w:r>
          </w:p>
          <w:p w:rsidR="00344281" w:rsidRPr="00344281" w:rsidRDefault="00344281" w:rsidP="00344281">
            <w:pPr>
              <w:widowControl w:val="0"/>
              <w:spacing w:after="0" w:line="240" w:lineRule="auto"/>
              <w:rPr>
                <w:rFonts w:ascii="Times New Roman" w:eastAsia="Calibri" w:hAnsi="Times New Roman" w:cs="Times New Roman"/>
                <w:i/>
                <w:sz w:val="24"/>
                <w:szCs w:val="20"/>
                <w:lang w:val="ru-RU" w:eastAsia="ru-RU"/>
              </w:rPr>
            </w:pP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spacing w:after="0" w:line="240" w:lineRule="auto"/>
              <w:rPr>
                <w:rFonts w:ascii="Times New Roman" w:eastAsia="Calibri" w:hAnsi="Times New Roman" w:cs="Times New Roman"/>
                <w:iCs/>
                <w:color w:val="FF0000"/>
                <w:sz w:val="24"/>
                <w:szCs w:val="20"/>
                <w:lang w:val="ru-RU" w:eastAsia="ru-RU"/>
              </w:rPr>
            </w:pPr>
            <w:r w:rsidRPr="00344281">
              <w:rPr>
                <w:rFonts w:ascii="Times New Roman" w:eastAsia="Calibri" w:hAnsi="Times New Roman" w:cs="Times New Roman"/>
                <w:iCs/>
                <w:color w:val="000000"/>
                <w:sz w:val="24"/>
                <w:szCs w:val="20"/>
                <w:lang w:val="ru-RU" w:eastAsia="ru-RU"/>
              </w:rPr>
              <w:lastRenderedPageBreak/>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w:t>
            </w:r>
            <w:r w:rsidRPr="00344281">
              <w:rPr>
                <w:rFonts w:ascii="Times New Roman" w:eastAsia="Calibri" w:hAnsi="Times New Roman" w:cs="Times New Roman"/>
                <w:iCs/>
                <w:color w:val="000000"/>
                <w:sz w:val="24"/>
                <w:szCs w:val="20"/>
                <w:lang w:val="ru-RU" w:eastAsia="ru-RU"/>
              </w:rPr>
              <w:lastRenderedPageBreak/>
              <w:t>и учебной литературы, сведениям из информационных ресурсов Интернет</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spacing w:after="0" w:line="256"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 xml:space="preserve">Т-тест, </w:t>
            </w:r>
          </w:p>
          <w:p w:rsidR="00344281" w:rsidRPr="00344281" w:rsidRDefault="00344281" w:rsidP="00344281">
            <w:pPr>
              <w:spacing w:after="0" w:line="256"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Р-реферат, </w:t>
            </w:r>
          </w:p>
          <w:p w:rsidR="00344281" w:rsidRPr="00344281" w:rsidRDefault="00344281" w:rsidP="00344281">
            <w:pPr>
              <w:spacing w:after="0" w:line="240" w:lineRule="auto"/>
              <w:rPr>
                <w:rFonts w:ascii="Times New Roman" w:eastAsia="Times New Roman" w:hAnsi="Times New Roman" w:cs="Times New Roman"/>
                <w:i/>
                <w:sz w:val="24"/>
                <w:szCs w:val="24"/>
                <w:lang w:val="ru-RU" w:eastAsia="ru-RU"/>
              </w:rPr>
            </w:pPr>
            <w:r w:rsidRPr="00344281">
              <w:rPr>
                <w:rFonts w:ascii="Times New Roman" w:eastAsia="Calibri" w:hAnsi="Times New Roman" w:cs="Times New Roman"/>
                <w:sz w:val="24"/>
                <w:szCs w:val="24"/>
                <w:lang w:val="ru-RU" w:eastAsia="ru-RU"/>
              </w:rPr>
              <w:t>СЗ-ситуационные задачи, КР-курсовая работа</w:t>
            </w:r>
          </w:p>
        </w:tc>
      </w:tr>
      <w:tr w:rsidR="00344281" w:rsidRPr="00344281" w:rsidTr="003D4AFC">
        <w:trPr>
          <w:trHeight w:val="599"/>
        </w:trPr>
        <w:tc>
          <w:tcPr>
            <w:tcW w:w="94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ПК-7 -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344281" w:rsidRPr="00344281" w:rsidTr="003D4AFC">
        <w:trPr>
          <w:trHeight w:val="1111"/>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spacing w:after="0" w:line="240" w:lineRule="auto"/>
              <w:contextualSpacing/>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З</w:t>
            </w:r>
            <w:proofErr w:type="gramEnd"/>
            <w:r w:rsidRPr="00344281">
              <w:rPr>
                <w:rFonts w:ascii="Times New Roman" w:eastAsia="Times New Roman" w:hAnsi="Times New Roman" w:cs="Times New Roman"/>
                <w:sz w:val="24"/>
                <w:szCs w:val="24"/>
                <w:lang w:val="ru-RU" w:eastAsia="ru-RU"/>
              </w:rPr>
              <w:t xml:space="preserve"> изменения в системе нормативно-правового регулирования бухгалтерского финансового учета в Российской Федерации, в том числе бухгалтерской отчетности (как завершающего этапа бухгалтерского учета);</w:t>
            </w:r>
          </w:p>
          <w:p w:rsidR="00344281" w:rsidRPr="00344281" w:rsidRDefault="00344281" w:rsidP="00344281">
            <w:pPr>
              <w:widowControl w:val="0"/>
              <w:spacing w:after="0" w:line="240" w:lineRule="auto"/>
              <w:contextualSpacing/>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У</w:t>
            </w:r>
            <w:proofErr w:type="gramEnd"/>
            <w:r w:rsidRPr="00344281">
              <w:rPr>
                <w:rFonts w:ascii="Times New Roman" w:eastAsia="Times New Roman" w:hAnsi="Times New Roman" w:cs="Times New Roman"/>
                <w:sz w:val="24"/>
                <w:szCs w:val="24"/>
                <w:lang w:val="ru-RU" w:eastAsia="ru-RU"/>
              </w:rPr>
              <w:t xml:space="preserve"> использовать </w:t>
            </w:r>
            <w:proofErr w:type="gramStart"/>
            <w:r w:rsidRPr="00344281">
              <w:rPr>
                <w:rFonts w:ascii="Times New Roman" w:eastAsia="Times New Roman" w:hAnsi="Times New Roman" w:cs="Times New Roman"/>
                <w:sz w:val="24"/>
                <w:szCs w:val="24"/>
                <w:lang w:val="ru-RU" w:eastAsia="ru-RU"/>
              </w:rPr>
              <w:t>источники</w:t>
            </w:r>
            <w:proofErr w:type="gramEnd"/>
            <w:r w:rsidRPr="00344281">
              <w:rPr>
                <w:rFonts w:ascii="Times New Roman" w:eastAsia="Times New Roman" w:hAnsi="Times New Roman" w:cs="Times New Roman"/>
                <w:sz w:val="24"/>
                <w:szCs w:val="24"/>
                <w:lang w:val="ru-RU" w:eastAsia="ru-RU"/>
              </w:rPr>
              <w:t xml:space="preserve"> экономической, социальной управленческой информации в целях формирования информационных обзоров и/или аналитических отчетов;</w:t>
            </w:r>
          </w:p>
          <w:p w:rsidR="00344281" w:rsidRPr="00344281" w:rsidRDefault="00344281" w:rsidP="00344281">
            <w:pPr>
              <w:tabs>
                <w:tab w:val="num" w:pos="0"/>
              </w:tabs>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 навыки использования источников экономической, социальной управленческой информации;</w:t>
            </w:r>
          </w:p>
          <w:p w:rsidR="00344281" w:rsidRPr="00344281" w:rsidRDefault="00344281" w:rsidP="00344281">
            <w:pPr>
              <w:widowControl w:val="0"/>
              <w:spacing w:after="0" w:line="240" w:lineRule="auto"/>
              <w:contextualSpacing/>
              <w:rPr>
                <w:rFonts w:ascii="Times New Roman" w:eastAsia="Times New Roman" w:hAnsi="Times New Roman" w:cs="Times New Roman"/>
                <w:sz w:val="24"/>
                <w:szCs w:val="24"/>
                <w:lang w:val="ru-RU" w:eastAsia="ru-RU"/>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Составленный обзор стандартов аудита, поиск и сбор необходимой литературы,  использование баз данных Консультант плюс Гарант, проведение моделирования процесса планирования и проведения аудиторской проверки</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Соответствие подобранной литературы проблеме исследования;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умение пользоваться дополнительной литературой при реферировании профессиональной информации;</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полнота и содержательность раскрываемого вопроса по проблемам организац</w:t>
            </w:r>
            <w:proofErr w:type="gramStart"/>
            <w:r w:rsidRPr="00344281">
              <w:rPr>
                <w:rFonts w:ascii="Times New Roman" w:eastAsia="Calibri" w:hAnsi="Times New Roman" w:cs="Times New Roman"/>
                <w:sz w:val="24"/>
                <w:szCs w:val="20"/>
                <w:lang w:val="ru-RU" w:eastAsia="ru-RU"/>
              </w:rPr>
              <w:t>ии ау</w:t>
            </w:r>
            <w:proofErr w:type="gramEnd"/>
            <w:r w:rsidRPr="00344281">
              <w:rPr>
                <w:rFonts w:ascii="Times New Roman" w:eastAsia="Calibri" w:hAnsi="Times New Roman" w:cs="Times New Roman"/>
                <w:sz w:val="24"/>
                <w:szCs w:val="20"/>
                <w:lang w:val="ru-RU" w:eastAsia="ru-RU"/>
              </w:rPr>
              <w:t xml:space="preserve">диторской проверки; умение приводить примеры;  </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обоснованность обращения к базам данных информационно-справочных систем «КонсультантПлюс», «Гарант»;</w:t>
            </w:r>
          </w:p>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соответствие представленной в ответах информации материалам профессиональной и учебной литературы, сведениям из информационно-справочных систем «КонсультантПлюс», «Гарант».</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4281" w:rsidRPr="00344281" w:rsidRDefault="00344281" w:rsidP="00344281">
            <w:pPr>
              <w:spacing w:after="0" w:line="256"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Т-тест, </w:t>
            </w:r>
          </w:p>
          <w:p w:rsidR="00344281" w:rsidRPr="00344281" w:rsidRDefault="00344281" w:rsidP="00344281">
            <w:pPr>
              <w:spacing w:after="0" w:line="256"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Р-реферат, </w:t>
            </w:r>
          </w:p>
          <w:p w:rsidR="00344281" w:rsidRPr="00344281" w:rsidRDefault="00344281" w:rsidP="00344281">
            <w:pPr>
              <w:spacing w:after="0" w:line="240" w:lineRule="auto"/>
              <w:rPr>
                <w:rFonts w:ascii="Times New Roman" w:eastAsia="Times New Roman" w:hAnsi="Times New Roman" w:cs="Times New Roman"/>
                <w:i/>
                <w:iCs/>
                <w:sz w:val="24"/>
                <w:szCs w:val="24"/>
                <w:lang w:val="ru-RU" w:eastAsia="ru-RU"/>
              </w:rPr>
            </w:pPr>
            <w:r w:rsidRPr="00344281">
              <w:rPr>
                <w:rFonts w:ascii="Times New Roman" w:eastAsia="Calibri" w:hAnsi="Times New Roman" w:cs="Times New Roman"/>
                <w:sz w:val="24"/>
                <w:szCs w:val="24"/>
                <w:lang w:val="ru-RU" w:eastAsia="ru-RU"/>
              </w:rPr>
              <w:t>СЗ-ситуационные задачи, КР-курсовая работа</w:t>
            </w:r>
          </w:p>
        </w:tc>
      </w:tr>
    </w:tbl>
    <w:p w:rsidR="00344281" w:rsidRPr="00344281" w:rsidRDefault="00344281" w:rsidP="00344281">
      <w:pPr>
        <w:spacing w:after="0" w:line="240" w:lineRule="auto"/>
        <w:jc w:val="both"/>
        <w:rPr>
          <w:rFonts w:ascii="Times New Roman" w:eastAsia="Times New Roman" w:hAnsi="Times New Roman" w:cs="Times New Roman"/>
          <w:i/>
          <w:color w:val="00B050"/>
          <w:sz w:val="28"/>
          <w:szCs w:val="28"/>
          <w:lang w:val="ru-RU" w:eastAsia="ru-RU"/>
        </w:rPr>
      </w:pPr>
    </w:p>
    <w:p w:rsidR="00344281" w:rsidRPr="00344281" w:rsidRDefault="00344281" w:rsidP="00344281">
      <w:pPr>
        <w:spacing w:after="0" w:line="240" w:lineRule="auto"/>
        <w:jc w:val="both"/>
        <w:rPr>
          <w:rFonts w:ascii="Times New Roman" w:eastAsia="Times New Roman" w:hAnsi="Times New Roman" w:cs="Times New Roman"/>
          <w:i/>
          <w:color w:val="00B050"/>
          <w:sz w:val="28"/>
          <w:szCs w:val="28"/>
          <w:lang w:val="ru-RU" w:eastAsia="ru-RU"/>
        </w:rPr>
      </w:pPr>
    </w:p>
    <w:p w:rsidR="00344281" w:rsidRPr="00344281" w:rsidRDefault="00344281" w:rsidP="00344281">
      <w:pPr>
        <w:spacing w:after="0" w:line="240" w:lineRule="auto"/>
        <w:ind w:firstLine="708"/>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2.2 Шкалы оценивания:   </w:t>
      </w:r>
    </w:p>
    <w:p w:rsidR="00344281" w:rsidRPr="00344281" w:rsidRDefault="00344281" w:rsidP="00344281">
      <w:pPr>
        <w:spacing w:after="0" w:line="240" w:lineRule="auto"/>
        <w:ind w:firstLine="708"/>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Зачет</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50-100 баллов (зачет): изложенный материал фактически верен, наличие глубоких </w:t>
      </w:r>
      <w:r w:rsidRPr="00344281">
        <w:rPr>
          <w:rFonts w:ascii="Times New Roman" w:eastAsia="Times New Roman" w:hAnsi="Times New Roman" w:cs="Times New Roman"/>
          <w:sz w:val="24"/>
          <w:szCs w:val="24"/>
          <w:lang w:val="ru-RU" w:eastAsia="ru-RU"/>
        </w:rPr>
        <w:lastRenderedPageBreak/>
        <w:t>исчерпывающих знаний в объеме пройденной программы дисциплины в соответствии с поставленными программой курса целями и задачами обучения;</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0-49 баллов (незачет): ответы не связаны с вопросами, наличие грубых ошибок в ответе, непонимание сущности излагаемого вопроса, неумение применять знания в практике, неуверенность и неточность ответов на дополнительные и наводящие вопросы. </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Экзамен</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- 84-100 баллов (оценка «отлично»)</w:t>
      </w:r>
      <w:r w:rsidRPr="00344281">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344281">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344281">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44281">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344281">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344281" w:rsidRPr="00344281" w:rsidRDefault="00344281" w:rsidP="00344281">
      <w:pPr>
        <w:widowControl w:val="0"/>
        <w:spacing w:after="0" w:line="240" w:lineRule="auto"/>
        <w:ind w:firstLine="851"/>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- 67-83 баллов (оценка «хорошо»)</w:t>
      </w:r>
      <w:r w:rsidRPr="00344281">
        <w:rPr>
          <w:rFonts w:ascii="Times New Roman" w:eastAsia="Times New Roman" w:hAnsi="Times New Roman" w:cs="Times New Roman"/>
          <w:iCs/>
          <w:spacing w:val="-1"/>
          <w:sz w:val="24"/>
          <w:szCs w:val="24"/>
          <w:lang w:val="ru-RU" w:eastAsia="ru-RU"/>
        </w:rPr>
        <w:t xml:space="preserve"> - </w:t>
      </w:r>
      <w:r w:rsidRPr="00344281">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344281">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44281">
        <w:rPr>
          <w:rFonts w:ascii="Times New Roman" w:eastAsia="Times New Roman" w:hAnsi="Times New Roman" w:cs="Times New Roman"/>
          <w:sz w:val="24"/>
          <w:szCs w:val="24"/>
          <w:lang w:val="ru-RU" w:eastAsia="ru-RU"/>
        </w:rPr>
        <w:t>обучающийся</w:t>
      </w:r>
      <w:proofErr w:type="gramEnd"/>
      <w:r w:rsidRPr="00344281">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344281" w:rsidRPr="00344281" w:rsidRDefault="00344281" w:rsidP="00344281">
      <w:pPr>
        <w:widowControl w:val="0"/>
        <w:spacing w:after="0" w:line="240" w:lineRule="auto"/>
        <w:ind w:firstLine="851"/>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344281">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44281">
        <w:rPr>
          <w:rFonts w:ascii="Times New Roman" w:eastAsia="Times New Roman" w:hAnsi="Times New Roman" w:cs="Times New Roman"/>
          <w:sz w:val="24"/>
          <w:szCs w:val="24"/>
          <w:lang w:val="ru-RU" w:eastAsia="ru-RU"/>
        </w:rPr>
        <w:t>действия по применению знаний на практике;</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- 0-49 баллов (оценка неудовлетворительно)</w:t>
      </w:r>
      <w:r w:rsidRPr="00344281">
        <w:rPr>
          <w:rFonts w:ascii="Times New Roman" w:eastAsia="Calibri" w:hAnsi="Times New Roman" w:cs="Times New Roman"/>
          <w:iCs/>
          <w:sz w:val="24"/>
          <w:szCs w:val="20"/>
          <w:lang w:val="x-none" w:eastAsia="ru-RU"/>
        </w:rPr>
        <w:t xml:space="preserve"> - ответы не связаны с вопросами, </w:t>
      </w:r>
      <w:r w:rsidRPr="00344281">
        <w:rPr>
          <w:rFonts w:ascii="Times New Roman" w:eastAsia="Calibri" w:hAnsi="Times New Roman" w:cs="Times New Roman"/>
          <w:sz w:val="24"/>
          <w:szCs w:val="20"/>
          <w:lang w:val="x-none"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44281" w:rsidRPr="00344281" w:rsidRDefault="00344281" w:rsidP="00344281">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3" w:name="_Toc480487763"/>
    </w:p>
    <w:p w:rsidR="00344281" w:rsidRPr="00344281" w:rsidRDefault="00344281" w:rsidP="00344281">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344281">
        <w:rPr>
          <w:rFonts w:ascii="Cambria" w:eastAsia="Times New Roman" w:hAnsi="Cambria" w:cs="Times New Roman"/>
          <w:b/>
          <w:bCs/>
          <w:color w:val="365F9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44281" w:rsidRPr="00344281" w:rsidRDefault="00344281" w:rsidP="00344281">
      <w:pPr>
        <w:spacing w:after="0" w:line="240" w:lineRule="auto"/>
        <w:jc w:val="both"/>
        <w:rPr>
          <w:rFonts w:ascii="Times New Roman" w:eastAsia="Times New Roman" w:hAnsi="Times New Roman" w:cs="Times New Roman"/>
          <w:i/>
          <w:color w:val="00B050"/>
          <w:sz w:val="32"/>
          <w:szCs w:val="32"/>
          <w:lang w:val="ru-RU" w:eastAsia="ru-RU"/>
        </w:rPr>
      </w:pP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4281" w:rsidRPr="00344281" w:rsidRDefault="00344281" w:rsidP="00344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Кафедра Аудита</w:t>
      </w:r>
    </w:p>
    <w:p w:rsidR="00344281" w:rsidRPr="00344281" w:rsidRDefault="00344281" w:rsidP="00344281">
      <w:pPr>
        <w:spacing w:after="0" w:line="240" w:lineRule="auto"/>
        <w:jc w:val="center"/>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Вопросы к зачету</w:t>
      </w:r>
    </w:p>
    <w:p w:rsidR="00344281" w:rsidRPr="00344281" w:rsidRDefault="00344281" w:rsidP="00344281">
      <w:pPr>
        <w:tabs>
          <w:tab w:val="left" w:pos="500"/>
        </w:tabs>
        <w:spacing w:after="0" w:line="240" w:lineRule="auto"/>
        <w:ind w:right="-30"/>
        <w:jc w:val="center"/>
        <w:rPr>
          <w:rFonts w:ascii="Times New Roman" w:eastAsia="Times New Roman" w:hAnsi="Times New Roman" w:cs="Times New Roman"/>
          <w:i/>
          <w:sz w:val="24"/>
          <w:szCs w:val="24"/>
          <w:lang w:val="ru-RU" w:eastAsia="ko-KR"/>
        </w:rPr>
      </w:pPr>
      <w:r w:rsidRPr="00344281">
        <w:rPr>
          <w:rFonts w:ascii="Times New Roman" w:eastAsia="Times New Roman" w:hAnsi="Times New Roman" w:cs="Times New Roman"/>
          <w:sz w:val="24"/>
          <w:szCs w:val="24"/>
          <w:lang w:val="ru-RU" w:eastAsia="ko-KR"/>
        </w:rPr>
        <w:t>по дисциплине Аудит</w:t>
      </w:r>
      <w:r w:rsidRPr="00344281">
        <w:rPr>
          <w:rFonts w:ascii="Times New Roman" w:eastAsia="Times New Roman" w:hAnsi="Times New Roman" w:cs="Times New Roman"/>
          <w:b/>
          <w:i/>
          <w:sz w:val="24"/>
          <w:szCs w:val="24"/>
          <w:lang w:val="ru-RU" w:eastAsia="ko-KR"/>
        </w:rPr>
        <w:t xml:space="preserve"> </w:t>
      </w:r>
      <w:r w:rsidRPr="00344281">
        <w:rPr>
          <w:rFonts w:ascii="Times New Roman" w:eastAsia="Times New Roman" w:hAnsi="Times New Roman" w:cs="Times New Roman"/>
          <w:sz w:val="24"/>
          <w:szCs w:val="24"/>
          <w:vertAlign w:val="superscript"/>
          <w:lang w:val="ru-RU" w:eastAsia="ko-KR"/>
        </w:rPr>
        <w:t xml:space="preserve">  </w:t>
      </w:r>
    </w:p>
    <w:p w:rsidR="00344281" w:rsidRPr="00344281" w:rsidRDefault="00344281" w:rsidP="00344281">
      <w:pPr>
        <w:spacing w:after="0" w:line="240" w:lineRule="auto"/>
        <w:textAlignment w:val="baseline"/>
        <w:rPr>
          <w:rFonts w:ascii="Times New Roman" w:eastAsia="Times New Roman" w:hAnsi="Times New Roman" w:cs="Times New Roman"/>
          <w:sz w:val="20"/>
          <w:szCs w:val="24"/>
          <w:lang w:val="ru-RU" w:eastAsia="ru-RU"/>
        </w:rPr>
      </w:pP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роль и функции контроля в условиях рыночной экономики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Дайте понятия государственно-финансового контроля, ревиз</w:t>
      </w:r>
      <w:proofErr w:type="gramStart"/>
      <w:r w:rsidRPr="00344281">
        <w:rPr>
          <w:rFonts w:ascii="Times New Roman" w:eastAsia="Times New Roman" w:hAnsi="Times New Roman" w:cs="Times New Roman"/>
          <w:sz w:val="24"/>
          <w:szCs w:val="24"/>
          <w:lang w:val="ru-RU" w:eastAsia="ru-RU"/>
        </w:rPr>
        <w:t>ии и ау</w:t>
      </w:r>
      <w:proofErr w:type="gramEnd"/>
      <w:r w:rsidRPr="00344281">
        <w:rPr>
          <w:rFonts w:ascii="Times New Roman" w:eastAsia="Times New Roman" w:hAnsi="Times New Roman" w:cs="Times New Roman"/>
          <w:sz w:val="24"/>
          <w:szCs w:val="24"/>
          <w:lang w:val="ru-RU" w:eastAsia="ru-RU"/>
        </w:rPr>
        <w:t>дита; охарактеризуйте их отличия и задачи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Охарактеризуйте значение независимого аудиторского контроля и его экономическую обусловленность </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историю развития аудита как профессиональной  деятельности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сущность аудита и охарактеризуйте его основные компоненты</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цели, задачи и функц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концепции и постулаты аудита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Проведите классификацию видов аудита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современное состояние рынка аудиторских услуг</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Дайте  характеристику системе нормативного регулирования аудиторской деятельности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структуру и функции органов, регулирующих аудиторскую деятельность в России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законодательные ограничения в занят</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 xml:space="preserve">диторской деятельностью и в проведении </w:t>
      </w:r>
      <w:r w:rsidRPr="00344281">
        <w:rPr>
          <w:rFonts w:ascii="Times New Roman" w:eastAsia="Times New Roman" w:hAnsi="Times New Roman" w:cs="Times New Roman"/>
          <w:sz w:val="24"/>
          <w:szCs w:val="24"/>
          <w:lang w:val="ru-RU" w:eastAsia="ru-RU"/>
        </w:rPr>
        <w:lastRenderedPageBreak/>
        <w:t>аудиторских проверок конкретного клиента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Дайте характеристику аудируемых лиц, подлежащих обязательному аудиту</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права и обязанности аудиторских организаций и индивидуальных аудиторов</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права и обязанности аудируемых лиц</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контроль качества аудита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Определите ответственность аудиторских организаций и индивидуальных аудиторов</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Определите этапы аудиторской проверки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требования по документированию в аудите</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подготовку и планирование аудиторской проверки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технологию проведения аудита финансовой (бухгалтерской) отчетности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сбор аудиторских доказательств и проведение аудиторских процедур с целью снижения аудиторского риска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Опишите использование предпосылок подготовки финансовой (бухгалтерской) отчетности в аудите </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взаимодействие аудитора с аудируемым лицом и третьими лицами в процессе аудита финансовой (бухгалтерской) отчетности </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первичный аудит начальных и сравнительных показателей бухгалтерской отчетности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отчетность аудитора по результатам аудита. Раскройте структуру и содержание аудиторского заключения</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влияние применимости допущения непрерывности деятельности на вид аудиторского заключения</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разъяснения, предоставляемые руководством аудируемого лица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использование работы эксперта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аудит операций со связанными сторонами в ходе аудита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использование работы внутреннего аудита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использование работы другой аудиторской организации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проверку аудитором соблюдения нормативных актов в процессе аудита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Охарактеризуйте специальный аудит. </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стратегию проведения аудиторской проверки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практические аспекты формирования общей стратегии и методики аудиторской проверки</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проведения аудита</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оценку аудитором существенности нарушений нормативных актов</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проверку аудитором соблюдения положений закона о противодействии легализации доходов, полученных незаконным путем</w:t>
      </w:r>
    </w:p>
    <w:p w:rsidR="00344281" w:rsidRPr="00344281" w:rsidRDefault="00344281" w:rsidP="00344281">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пообъектный и </w:t>
      </w:r>
      <w:proofErr w:type="gramStart"/>
      <w:r w:rsidRPr="00344281">
        <w:rPr>
          <w:rFonts w:ascii="Times New Roman" w:eastAsia="Times New Roman" w:hAnsi="Times New Roman" w:cs="Times New Roman"/>
          <w:sz w:val="24"/>
          <w:szCs w:val="24"/>
          <w:lang w:val="ru-RU" w:eastAsia="ru-RU"/>
        </w:rPr>
        <w:t>циклический</w:t>
      </w:r>
      <w:proofErr w:type="gramEnd"/>
      <w:r w:rsidRPr="00344281">
        <w:rPr>
          <w:rFonts w:ascii="Times New Roman" w:eastAsia="Times New Roman" w:hAnsi="Times New Roman" w:cs="Times New Roman"/>
          <w:sz w:val="24"/>
          <w:szCs w:val="24"/>
          <w:lang w:val="ru-RU" w:eastAsia="ru-RU"/>
        </w:rPr>
        <w:t xml:space="preserve"> подходы к проведению аудита</w:t>
      </w:r>
    </w:p>
    <w:p w:rsidR="00344281" w:rsidRPr="00344281" w:rsidRDefault="00344281" w:rsidP="00344281">
      <w:pPr>
        <w:spacing w:after="0" w:line="240" w:lineRule="auto"/>
        <w:ind w:firstLine="539"/>
        <w:jc w:val="both"/>
        <w:rPr>
          <w:rFonts w:ascii="Times New Roman" w:eastAsia="Times New Roman" w:hAnsi="Times New Roman" w:cs="Times New Roman"/>
          <w:sz w:val="28"/>
          <w:szCs w:val="20"/>
          <w:lang w:val="ru-RU" w:eastAsia="ru-RU"/>
        </w:rPr>
      </w:pP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Составитель ________________________ М.Н.Максакова</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4"/>
          <w:szCs w:val="24"/>
          <w:vertAlign w:val="superscript"/>
          <w:lang w:val="ru-RU" w:eastAsia="ru-RU"/>
        </w:rPr>
        <w:t xml:space="preserve">                                                                              (подпись)</w:t>
      </w:r>
    </w:p>
    <w:p w:rsidR="00344281" w:rsidRPr="00344281" w:rsidRDefault="00344281" w:rsidP="00344281">
      <w:pPr>
        <w:spacing w:after="0" w:line="240" w:lineRule="auto"/>
        <w:textAlignment w:val="baseline"/>
        <w:rPr>
          <w:rFonts w:ascii="Calibri" w:eastAsia="Times New Roman" w:hAnsi="Calibri" w:cs="Times New Roman"/>
          <w:sz w:val="24"/>
          <w:szCs w:val="24"/>
          <w:lang w:val="ru-RU" w:eastAsia="ru-RU"/>
        </w:rPr>
      </w:pPr>
      <w:r w:rsidRPr="00344281">
        <w:rPr>
          <w:rFonts w:ascii="Times New Roman" w:eastAsia="Times New Roman" w:hAnsi="Times New Roman" w:cs="Times New Roman"/>
          <w:sz w:val="24"/>
          <w:szCs w:val="24"/>
          <w:lang w:val="ru-RU" w:eastAsia="ru-RU"/>
        </w:rPr>
        <w:t>«____»__________________201… г. </w:t>
      </w:r>
    </w:p>
    <w:p w:rsidR="00344281" w:rsidRPr="00344281" w:rsidRDefault="00344281" w:rsidP="00344281">
      <w:pPr>
        <w:spacing w:after="0" w:line="240" w:lineRule="auto"/>
        <w:ind w:firstLine="539"/>
        <w:jc w:val="both"/>
        <w:rPr>
          <w:rFonts w:ascii="Times New Roman" w:eastAsia="Times New Roman" w:hAnsi="Times New Roman" w:cs="Times New Roman"/>
          <w:sz w:val="28"/>
          <w:szCs w:val="20"/>
          <w:lang w:val="ru-RU" w:eastAsia="ru-RU"/>
        </w:rPr>
      </w:pPr>
    </w:p>
    <w:p w:rsidR="00344281" w:rsidRPr="00344281" w:rsidRDefault="00344281" w:rsidP="00344281">
      <w:pPr>
        <w:spacing w:after="0" w:line="240" w:lineRule="auto"/>
        <w:ind w:firstLine="539"/>
        <w:jc w:val="both"/>
        <w:rPr>
          <w:rFonts w:ascii="Times New Roman" w:eastAsia="Times New Roman" w:hAnsi="Times New Roman" w:cs="Times New Roman"/>
          <w:sz w:val="28"/>
          <w:szCs w:val="20"/>
          <w:lang w:val="ru-RU" w:eastAsia="ru-RU"/>
        </w:rPr>
      </w:pP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0"/>
          <w:szCs w:val="24"/>
          <w:lang w:val="ru-RU" w:eastAsia="ru-RU"/>
        </w:rPr>
        <w:t>  </w:t>
      </w:r>
      <w:r w:rsidRPr="00344281">
        <w:rPr>
          <w:rFonts w:ascii="Times New Roman" w:eastAsia="Times New Roman" w:hAnsi="Times New Roman" w:cs="Times New Roman"/>
          <w:b/>
          <w:bCs/>
          <w:sz w:val="28"/>
          <w:szCs w:val="24"/>
          <w:lang w:val="ru-RU" w:eastAsia="ru-RU"/>
        </w:rPr>
        <w:t>Критерии оценки:</w:t>
      </w:r>
      <w:r w:rsidRPr="00344281">
        <w:rPr>
          <w:rFonts w:ascii="Times New Roman" w:eastAsia="Times New Roman" w:hAnsi="Times New Roman" w:cs="Times New Roman"/>
          <w:sz w:val="28"/>
          <w:szCs w:val="24"/>
          <w:lang w:val="ru-RU" w:eastAsia="ru-RU"/>
        </w:rPr>
        <w:t> </w:t>
      </w:r>
    </w:p>
    <w:p w:rsidR="00344281" w:rsidRPr="00344281" w:rsidRDefault="00344281" w:rsidP="00344281">
      <w:pPr>
        <w:spacing w:after="0" w:line="240" w:lineRule="auto"/>
        <w:textAlignment w:val="baseline"/>
        <w:rPr>
          <w:rFonts w:ascii="Calibri" w:eastAsia="Times New Roman" w:hAnsi="Calibri" w:cs="Times New Roman"/>
          <w:sz w:val="28"/>
          <w:szCs w:val="28"/>
          <w:lang w:val="ru-RU" w:eastAsia="ru-RU"/>
        </w:rPr>
      </w:pPr>
      <w:r w:rsidRPr="00344281">
        <w:rPr>
          <w:rFonts w:ascii="Times New Roman" w:eastAsia="Times New Roman" w:hAnsi="Times New Roman" w:cs="Times New Roman"/>
          <w:sz w:val="28"/>
          <w:szCs w:val="28"/>
          <w:lang w:val="ru-RU" w:eastAsia="ru-RU"/>
        </w:rPr>
        <w:t>- оценка «зачтено» выставляется студенту, если  студентом усвоено более 50 процентов знаний; </w:t>
      </w:r>
    </w:p>
    <w:p w:rsidR="00344281" w:rsidRPr="00344281" w:rsidRDefault="00344281" w:rsidP="00344281">
      <w:pPr>
        <w:spacing w:after="0" w:line="240" w:lineRule="auto"/>
        <w:textAlignment w:val="baseline"/>
        <w:rPr>
          <w:rFonts w:ascii="Calibri" w:eastAsia="Times New Roman" w:hAnsi="Calibri" w:cs="Times New Roman"/>
          <w:sz w:val="28"/>
          <w:szCs w:val="28"/>
          <w:lang w:val="ru-RU" w:eastAsia="ru-RU"/>
        </w:rPr>
      </w:pPr>
      <w:r w:rsidRPr="00344281">
        <w:rPr>
          <w:rFonts w:ascii="Times New Roman" w:eastAsia="Times New Roman" w:hAnsi="Times New Roman" w:cs="Times New Roman"/>
          <w:sz w:val="28"/>
          <w:szCs w:val="28"/>
          <w:lang w:val="ru-RU" w:eastAsia="ru-RU"/>
        </w:rPr>
        <w:t>- оценка «не зачтено» если  студентом усвоено менее 50 процентов знаний. </w:t>
      </w:r>
    </w:p>
    <w:p w:rsidR="00344281" w:rsidRPr="00344281" w:rsidRDefault="00344281" w:rsidP="00344281">
      <w:pPr>
        <w:widowControl w:val="0"/>
        <w:spacing w:after="0" w:line="240" w:lineRule="auto"/>
        <w:jc w:val="both"/>
        <w:rPr>
          <w:rFonts w:ascii="Times New Roman" w:eastAsia="Calibri" w:hAnsi="Times New Roman" w:cs="Times New Roman"/>
          <w:sz w:val="28"/>
          <w:szCs w:val="28"/>
          <w:lang w:val="ru-RU" w:eastAsia="ru-RU"/>
        </w:rPr>
      </w:pP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4281" w:rsidRPr="00344281" w:rsidRDefault="00344281" w:rsidP="00344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Кафедра Аудита</w:t>
      </w:r>
    </w:p>
    <w:p w:rsidR="00344281" w:rsidRPr="00344281" w:rsidRDefault="00344281" w:rsidP="00344281">
      <w:pPr>
        <w:spacing w:after="0" w:line="240" w:lineRule="auto"/>
        <w:jc w:val="center"/>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lastRenderedPageBreak/>
        <w:t>Вопросы к экзамену</w:t>
      </w:r>
    </w:p>
    <w:p w:rsidR="00344281" w:rsidRPr="00344281" w:rsidRDefault="00344281" w:rsidP="00344281">
      <w:pPr>
        <w:tabs>
          <w:tab w:val="left" w:pos="500"/>
        </w:tabs>
        <w:spacing w:after="0" w:line="240" w:lineRule="auto"/>
        <w:ind w:right="-30"/>
        <w:jc w:val="center"/>
        <w:rPr>
          <w:rFonts w:ascii="Times New Roman" w:eastAsia="Times New Roman" w:hAnsi="Times New Roman" w:cs="Times New Roman"/>
          <w:i/>
          <w:sz w:val="24"/>
          <w:szCs w:val="24"/>
          <w:lang w:val="ru-RU" w:eastAsia="ko-KR"/>
        </w:rPr>
      </w:pPr>
      <w:r w:rsidRPr="00344281">
        <w:rPr>
          <w:rFonts w:ascii="Times New Roman" w:eastAsia="Times New Roman" w:hAnsi="Times New Roman" w:cs="Times New Roman"/>
          <w:sz w:val="24"/>
          <w:szCs w:val="24"/>
          <w:lang w:val="ru-RU" w:eastAsia="ko-KR"/>
        </w:rPr>
        <w:t>по дисциплине Аудит</w:t>
      </w:r>
      <w:r w:rsidRPr="00344281">
        <w:rPr>
          <w:rFonts w:ascii="Times New Roman" w:eastAsia="Times New Roman" w:hAnsi="Times New Roman" w:cs="Times New Roman"/>
          <w:b/>
          <w:i/>
          <w:sz w:val="24"/>
          <w:szCs w:val="24"/>
          <w:lang w:val="ru-RU" w:eastAsia="ko-KR"/>
        </w:rPr>
        <w:t xml:space="preserve"> </w:t>
      </w:r>
      <w:r w:rsidRPr="00344281">
        <w:rPr>
          <w:rFonts w:ascii="Times New Roman" w:eastAsia="Times New Roman" w:hAnsi="Times New Roman" w:cs="Times New Roman"/>
          <w:sz w:val="24"/>
          <w:szCs w:val="24"/>
          <w:vertAlign w:val="superscript"/>
          <w:lang w:val="ru-RU" w:eastAsia="ko-KR"/>
        </w:rPr>
        <w:t xml:space="preserve">  </w:t>
      </w:r>
    </w:p>
    <w:p w:rsidR="00344281" w:rsidRPr="00344281" w:rsidRDefault="00344281" w:rsidP="00344281">
      <w:pPr>
        <w:spacing w:after="0" w:line="240" w:lineRule="auto"/>
        <w:textAlignment w:val="baseline"/>
        <w:rPr>
          <w:rFonts w:ascii="Times New Roman" w:eastAsia="Times New Roman" w:hAnsi="Times New Roman" w:cs="Times New Roman"/>
          <w:sz w:val="20"/>
          <w:szCs w:val="24"/>
          <w:lang w:val="ru-RU" w:eastAsia="ru-RU"/>
        </w:rPr>
      </w:pP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роль и функции контроля в условиях рыночной экономики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Дайте понятия государственно-финансового контроля, ревиз</w:t>
      </w:r>
      <w:proofErr w:type="gramStart"/>
      <w:r w:rsidRPr="00344281">
        <w:rPr>
          <w:rFonts w:ascii="Times New Roman" w:eastAsia="Times New Roman" w:hAnsi="Times New Roman" w:cs="Times New Roman"/>
          <w:sz w:val="24"/>
          <w:szCs w:val="24"/>
          <w:lang w:val="ru-RU" w:eastAsia="ru-RU"/>
        </w:rPr>
        <w:t>ии и ау</w:t>
      </w:r>
      <w:proofErr w:type="gramEnd"/>
      <w:r w:rsidRPr="00344281">
        <w:rPr>
          <w:rFonts w:ascii="Times New Roman" w:eastAsia="Times New Roman" w:hAnsi="Times New Roman" w:cs="Times New Roman"/>
          <w:sz w:val="24"/>
          <w:szCs w:val="24"/>
          <w:lang w:val="ru-RU" w:eastAsia="ru-RU"/>
        </w:rPr>
        <w:t>дита; охарактеризуйте их отличия и задачи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Охарактеризуйте значение независимого аудиторского контроля и его экономическую обусловленность </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историю развития аудита как профессиональной  деятельности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сущность аудита и охарактеризуйте его основные компоненты</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цели, задачи и функц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концепции и постулаты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Проведите классификацию видов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современное состояние рынка аудиторских услуг</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Дайте  характеристику системе нормативного регулирования аудиторской деятельности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структуру и функции органов, регулирующих аудиторскую деятельность в России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законодательные ограничения в занят</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деятельностью и в проведении аудиторских проверок конкретного клиента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Дайте характеристику аудируемых лиц, подлежащих обязательному аудиту</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права и обязанности аудиторских организаций и индивидуальных аудиторов</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права и обязанности аудируемых лиц</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контроль качества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Определите ответственность аудиторских организаций и индивидуальных аудиторов</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Определите этапы аудиторской проверки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требования по документированию в аудите</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подготовку и планирование аудиторской проверки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технологию проведения аудита финансовой (бухгалтерской) отчетности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сбор аудиторских доказательств и проведение аудиторских процедур с целью снижения аудиторского риска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Опишите использование предпосылок подготовки финансовой (бухгалтерской) отчетности в аудите </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взаимодействие аудитора с аудируемым лицом и третьими лицами в процессе аудита финансовой (бухгалтерской) отчетности </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первичный аудит начальных и сравнительных показателей бухгалтерской отчетности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отчетность аудитора по результатам аудита. Раскройте структуру и содержание аудиторского заключения</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влияние применимости допущения непрерывности деятельности на вид аудиторского заключения</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разъяснения, предоставляемые руководством аудируемого лица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Опишите использование работы эксперта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аудит операций со связанными сторонами в ходе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использование работы внутреннего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использование работы другой аудиторской организации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проверку аудитором соблюдения нормативных актов в процессе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специальный аудит. Раскройте налоговый аудит</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стратегию проведения аудиторской проверки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практические аспекты формирования общей стратегии и методики аудиторской проверки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проведения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Охарактеризуйте оценку аудитором существенности нарушений нормативных актов</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проверку аудитором соблюдения положений закона о противодействии легализации доходов, полученных незаконным путем</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пообъектный и </w:t>
      </w:r>
      <w:proofErr w:type="gramStart"/>
      <w:r w:rsidRPr="00344281">
        <w:rPr>
          <w:rFonts w:ascii="Times New Roman" w:eastAsia="Times New Roman" w:hAnsi="Times New Roman" w:cs="Times New Roman"/>
          <w:sz w:val="24"/>
          <w:szCs w:val="24"/>
          <w:lang w:val="ru-RU" w:eastAsia="ru-RU"/>
        </w:rPr>
        <w:t>циклический</w:t>
      </w:r>
      <w:proofErr w:type="gramEnd"/>
      <w:r w:rsidRPr="00344281">
        <w:rPr>
          <w:rFonts w:ascii="Times New Roman" w:eastAsia="Times New Roman" w:hAnsi="Times New Roman" w:cs="Times New Roman"/>
          <w:sz w:val="24"/>
          <w:szCs w:val="24"/>
          <w:lang w:val="ru-RU" w:eastAsia="ru-RU"/>
        </w:rPr>
        <w:t xml:space="preserve"> подходы к проведению аудита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учредительных документов, уставного капитала и фондов.</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методику экспертизы хозяйственных договоров  на соответствие </w:t>
      </w:r>
      <w:r w:rsidRPr="00344281">
        <w:rPr>
          <w:rFonts w:ascii="Times New Roman" w:eastAsia="Times New Roman" w:hAnsi="Times New Roman" w:cs="Times New Roman"/>
          <w:sz w:val="24"/>
          <w:szCs w:val="24"/>
          <w:lang w:val="ru-RU" w:eastAsia="ru-RU"/>
        </w:rPr>
        <w:lastRenderedPageBreak/>
        <w:t>законодательству</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организации бухгалтерского учета и учетной политики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аудиторской проверки учета операций с денежными средствами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кассовых операций</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операций по движению денежных средств на расчетных  и специальных счетах в банках</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методику аудита операций по движению средств на валютных счетах </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финансовых вложений</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аудиторской проверки операций по заготовлению и расходованию материальных ценностей</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операций с основными средствами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операций с нематериальными активами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операций с материально-производственными запасами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методику аудиторской проверки расчетных операций </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расчетов с поставщиками и подрядчиками.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расчетов с покупателями и заказчиками.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расчетов с подотчетными лицами.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кредитов, займов и средств целевого финансирования</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расчетов с бюджетом и внебюджетными фондами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расчетов по оплате труда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расчетов по прочим операциям с персоналом.</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формирования финансовых результатов  и налогообложения прибыли</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текущего использования прибыли и ее распределения.</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методику аудита  издержек производства и обращения </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Раскройте методику аудита  выпуска, отгрузки и продажи  готовой продукции </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проверки соответствия бухгалтерской отчетности требованиям действующего законодательства</w:t>
      </w:r>
    </w:p>
    <w:p w:rsidR="00344281" w:rsidRPr="00344281" w:rsidRDefault="00344281" w:rsidP="00344281">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Раскройте методику аудита отчетности экономического субъекта</w:t>
      </w:r>
    </w:p>
    <w:p w:rsidR="00344281" w:rsidRPr="00344281" w:rsidRDefault="00344281" w:rsidP="00344281">
      <w:pPr>
        <w:spacing w:after="0" w:line="240" w:lineRule="auto"/>
        <w:textAlignment w:val="baseline"/>
        <w:rPr>
          <w:rFonts w:ascii="Times New Roman" w:eastAsia="Times New Roman" w:hAnsi="Times New Roman" w:cs="Times New Roman"/>
          <w:sz w:val="20"/>
          <w:szCs w:val="24"/>
          <w:lang w:val="ru-RU" w:eastAsia="ru-RU"/>
        </w:rPr>
      </w:pP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0"/>
          <w:szCs w:val="24"/>
          <w:lang w:val="ru-RU" w:eastAsia="ru-RU"/>
        </w:rPr>
        <w:t> </w:t>
      </w:r>
      <w:r w:rsidRPr="00344281">
        <w:rPr>
          <w:rFonts w:ascii="Times New Roman" w:eastAsia="Times New Roman" w:hAnsi="Times New Roman" w:cs="Times New Roman"/>
          <w:b/>
          <w:bCs/>
          <w:sz w:val="28"/>
          <w:szCs w:val="24"/>
          <w:lang w:val="ru-RU" w:eastAsia="ru-RU"/>
        </w:rPr>
        <w:t>Критерии оценки:</w:t>
      </w:r>
      <w:r w:rsidRPr="00344281">
        <w:rPr>
          <w:rFonts w:ascii="Times New Roman" w:eastAsia="Times New Roman" w:hAnsi="Times New Roman" w:cs="Times New Roman"/>
          <w:sz w:val="28"/>
          <w:szCs w:val="24"/>
          <w:lang w:val="ru-RU" w:eastAsia="ru-RU"/>
        </w:rPr>
        <w:t> </w:t>
      </w:r>
    </w:p>
    <w:p w:rsidR="00344281" w:rsidRPr="00344281" w:rsidRDefault="00344281" w:rsidP="00344281">
      <w:pPr>
        <w:widowControl w:val="0"/>
        <w:spacing w:after="0" w:line="240" w:lineRule="auto"/>
        <w:jc w:val="both"/>
        <w:rPr>
          <w:rFonts w:ascii="Times New Roman" w:eastAsia="Calibri" w:hAnsi="Times New Roman" w:cs="Times New Roman"/>
          <w:sz w:val="28"/>
          <w:szCs w:val="28"/>
          <w:lang w:val="ru-RU" w:eastAsia="ru-RU"/>
        </w:rPr>
      </w:pPr>
    </w:p>
    <w:p w:rsidR="00344281" w:rsidRPr="00344281" w:rsidRDefault="00344281" w:rsidP="00344281">
      <w:pPr>
        <w:widowControl w:val="0"/>
        <w:spacing w:after="0" w:line="240" w:lineRule="auto"/>
        <w:jc w:val="both"/>
        <w:rPr>
          <w:rFonts w:ascii="Times New Roman" w:eastAsia="Calibri" w:hAnsi="Times New Roman" w:cs="Times New Roman"/>
          <w:sz w:val="28"/>
          <w:szCs w:val="28"/>
          <w:lang w:val="x-none" w:eastAsia="ru-RU"/>
        </w:rPr>
      </w:pPr>
      <w:r w:rsidRPr="00344281">
        <w:rPr>
          <w:rFonts w:ascii="Times New Roman" w:eastAsia="Calibri" w:hAnsi="Times New Roman" w:cs="Times New Roman"/>
          <w:sz w:val="28"/>
          <w:szCs w:val="28"/>
          <w:lang w:val="x-none" w:eastAsia="ru-RU"/>
        </w:rPr>
        <w:t>Оценка «отлично» выставляется при сумме накопленных баллов 84-100.</w:t>
      </w:r>
    </w:p>
    <w:p w:rsidR="00344281" w:rsidRPr="00344281" w:rsidRDefault="00344281" w:rsidP="00344281">
      <w:pPr>
        <w:widowControl w:val="0"/>
        <w:spacing w:after="0" w:line="240" w:lineRule="auto"/>
        <w:jc w:val="both"/>
        <w:rPr>
          <w:rFonts w:ascii="Times New Roman" w:eastAsia="Calibri" w:hAnsi="Times New Roman" w:cs="Times New Roman"/>
          <w:sz w:val="28"/>
          <w:szCs w:val="28"/>
          <w:lang w:val="x-none" w:eastAsia="ru-RU"/>
        </w:rPr>
      </w:pPr>
      <w:r w:rsidRPr="00344281">
        <w:rPr>
          <w:rFonts w:ascii="Times New Roman" w:eastAsia="Calibri" w:hAnsi="Times New Roman" w:cs="Times New Roman"/>
          <w:sz w:val="28"/>
          <w:szCs w:val="28"/>
          <w:lang w:val="x-none" w:eastAsia="ru-RU"/>
        </w:rPr>
        <w:t>Оценка «хорошо» выставляется при сумме накопленных баллов 67-83.</w:t>
      </w:r>
    </w:p>
    <w:p w:rsidR="00344281" w:rsidRPr="00344281" w:rsidRDefault="00344281" w:rsidP="00344281">
      <w:pPr>
        <w:widowControl w:val="0"/>
        <w:spacing w:after="0" w:line="240" w:lineRule="auto"/>
        <w:jc w:val="both"/>
        <w:rPr>
          <w:rFonts w:ascii="Times New Roman" w:eastAsia="Calibri" w:hAnsi="Times New Roman" w:cs="Times New Roman"/>
          <w:sz w:val="28"/>
          <w:szCs w:val="28"/>
          <w:lang w:val="x-none" w:eastAsia="ru-RU"/>
        </w:rPr>
      </w:pPr>
      <w:r w:rsidRPr="00344281">
        <w:rPr>
          <w:rFonts w:ascii="Times New Roman" w:eastAsia="Calibri" w:hAnsi="Times New Roman" w:cs="Times New Roman"/>
          <w:sz w:val="28"/>
          <w:szCs w:val="28"/>
          <w:lang w:val="x-none" w:eastAsia="ru-RU"/>
        </w:rPr>
        <w:t>Оценка «удовлетворительно» выставляется при сумме накопленных баллов 50-66.</w:t>
      </w:r>
    </w:p>
    <w:p w:rsidR="00344281" w:rsidRPr="00344281" w:rsidRDefault="00344281" w:rsidP="00344281">
      <w:pPr>
        <w:widowControl w:val="0"/>
        <w:spacing w:after="0" w:line="240" w:lineRule="auto"/>
        <w:jc w:val="both"/>
        <w:rPr>
          <w:rFonts w:ascii="Times New Roman" w:eastAsia="Calibri" w:hAnsi="Times New Roman" w:cs="Times New Roman"/>
          <w:sz w:val="28"/>
          <w:szCs w:val="28"/>
          <w:lang w:val="x-none" w:eastAsia="ru-RU"/>
        </w:rPr>
      </w:pPr>
      <w:r w:rsidRPr="00344281">
        <w:rPr>
          <w:rFonts w:ascii="Times New Roman" w:eastAsia="Calibri" w:hAnsi="Times New Roman" w:cs="Times New Roman"/>
          <w:sz w:val="28"/>
          <w:szCs w:val="28"/>
          <w:lang w:val="x-none" w:eastAsia="ru-RU"/>
        </w:rPr>
        <w:t>Оценка «неудовлетворительно» выставляется при сумме накопленных баллов 0-49.</w:t>
      </w:r>
    </w:p>
    <w:p w:rsidR="00344281" w:rsidRPr="00344281" w:rsidRDefault="00344281" w:rsidP="00344281">
      <w:pPr>
        <w:spacing w:after="0" w:line="240" w:lineRule="auto"/>
        <w:textAlignment w:val="baseline"/>
        <w:rPr>
          <w:rFonts w:ascii="Times New Roman" w:eastAsia="Times New Roman" w:hAnsi="Times New Roman" w:cs="Times New Roman"/>
          <w:sz w:val="28"/>
          <w:szCs w:val="24"/>
          <w:lang w:val="x-none" w:eastAsia="ru-RU"/>
        </w:rPr>
      </w:pPr>
    </w:p>
    <w:p w:rsidR="00344281" w:rsidRPr="00344281" w:rsidRDefault="00344281" w:rsidP="00344281">
      <w:pPr>
        <w:spacing w:after="0" w:line="240" w:lineRule="auto"/>
        <w:textAlignment w:val="baseline"/>
        <w:rPr>
          <w:rFonts w:ascii="Times New Roman" w:eastAsia="Times New Roman" w:hAnsi="Times New Roman" w:cs="Times New Roman"/>
          <w:sz w:val="28"/>
          <w:szCs w:val="24"/>
          <w:lang w:val="ru-RU" w:eastAsia="ru-RU"/>
        </w:rPr>
      </w:pP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Составитель ________________________ М.Н.Максакова</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4"/>
          <w:szCs w:val="24"/>
          <w:vertAlign w:val="superscript"/>
          <w:lang w:val="ru-RU" w:eastAsia="ru-RU"/>
        </w:rPr>
        <w:t xml:space="preserve">                                                                              (подпись)</w:t>
      </w:r>
    </w:p>
    <w:p w:rsidR="00344281" w:rsidRPr="00344281" w:rsidRDefault="00344281" w:rsidP="00344281">
      <w:pPr>
        <w:spacing w:after="0" w:line="240" w:lineRule="auto"/>
        <w:textAlignment w:val="baseline"/>
        <w:rPr>
          <w:rFonts w:ascii="Calibri" w:eastAsia="Times New Roman" w:hAnsi="Calibri" w:cs="Times New Roman"/>
          <w:sz w:val="24"/>
          <w:szCs w:val="24"/>
          <w:lang w:val="ru-RU" w:eastAsia="ru-RU"/>
        </w:rPr>
      </w:pPr>
      <w:r w:rsidRPr="00344281">
        <w:rPr>
          <w:rFonts w:ascii="Times New Roman" w:eastAsia="Times New Roman" w:hAnsi="Times New Roman" w:cs="Times New Roman"/>
          <w:sz w:val="24"/>
          <w:szCs w:val="24"/>
          <w:lang w:val="ru-RU" w:eastAsia="ru-RU"/>
        </w:rPr>
        <w:t>«____»__________________201… г. </w:t>
      </w:r>
    </w:p>
    <w:p w:rsidR="00344281" w:rsidRPr="00344281" w:rsidRDefault="00344281" w:rsidP="00344281">
      <w:pPr>
        <w:spacing w:after="0" w:line="240" w:lineRule="auto"/>
        <w:ind w:firstLine="708"/>
        <w:jc w:val="both"/>
        <w:rPr>
          <w:rFonts w:ascii="Times New Roman" w:eastAsia="Times New Roman" w:hAnsi="Times New Roman" w:cs="Times New Roman"/>
          <w:color w:val="00B050"/>
          <w:sz w:val="28"/>
          <w:szCs w:val="28"/>
          <w:lang w:val="ru-RU" w:eastAsia="ru-RU"/>
        </w:rPr>
      </w:pP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4"/>
          <w:lang w:val="ru-RU" w:eastAsia="ru-RU"/>
        </w:rPr>
      </w:pPr>
      <w:r w:rsidRPr="00344281">
        <w:rPr>
          <w:rFonts w:ascii="Times New Roman" w:eastAsia="Times New Roman" w:hAnsi="Times New Roman" w:cs="Times New Roman"/>
          <w:sz w:val="28"/>
          <w:szCs w:val="24"/>
          <w:lang w:val="ru-RU" w:eastAsia="ru-RU"/>
        </w:rPr>
        <w:t> </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4281" w:rsidRPr="00344281" w:rsidRDefault="00344281" w:rsidP="00344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4281" w:rsidRPr="00344281" w:rsidRDefault="00344281" w:rsidP="00344281">
      <w:pPr>
        <w:spacing w:after="0" w:line="240" w:lineRule="auto"/>
        <w:jc w:val="center"/>
        <w:textAlignment w:val="baseline"/>
        <w:rPr>
          <w:rFonts w:ascii="Times New Roman" w:eastAsia="Times New Roman" w:hAnsi="Times New Roman" w:cs="Times New Roman"/>
          <w:sz w:val="28"/>
          <w:szCs w:val="24"/>
          <w:lang w:val="ru-RU" w:eastAsia="ru-RU"/>
        </w:rPr>
      </w:pPr>
      <w:r w:rsidRPr="00344281">
        <w:rPr>
          <w:rFonts w:ascii="Times New Roman" w:eastAsia="Times New Roman" w:hAnsi="Times New Roman" w:cs="Times New Roman"/>
          <w:sz w:val="28"/>
          <w:szCs w:val="24"/>
          <w:lang w:val="ru-RU" w:eastAsia="ru-RU"/>
        </w:rPr>
        <w:t>Тесты</w:t>
      </w: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Кафедра  Аудита</w:t>
      </w:r>
    </w:p>
    <w:p w:rsidR="00344281" w:rsidRPr="00344281" w:rsidRDefault="00344281" w:rsidP="00344281">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44281">
        <w:rPr>
          <w:rFonts w:ascii="Times New Roman" w:eastAsia="Calibri" w:hAnsi="Times New Roman" w:cs="Times New Roman"/>
          <w:b/>
          <w:color w:val="000000"/>
          <w:sz w:val="28"/>
          <w:szCs w:val="28"/>
          <w:lang w:val="ru-RU" w:eastAsia="ru-RU"/>
        </w:rPr>
        <w:t xml:space="preserve">1. Банк тестов по модулям </w:t>
      </w:r>
    </w:p>
    <w:p w:rsidR="00344281" w:rsidRPr="00344281" w:rsidRDefault="00344281" w:rsidP="00344281">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p w:rsidR="00344281" w:rsidRPr="00344281" w:rsidRDefault="00344281" w:rsidP="00344281">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b/>
          <w:color w:val="000000"/>
          <w:sz w:val="20"/>
          <w:szCs w:val="24"/>
          <w:lang w:val="ru-RU" w:eastAsia="ru-RU"/>
        </w:rPr>
        <w:t>Модуль 1 КОНЦЕПТУАЛЬНЫЕ ОСНОВЫ АУДИТА</w:t>
      </w:r>
    </w:p>
    <w:tbl>
      <w:tblPr>
        <w:tblW w:w="5000" w:type="pct"/>
        <w:jc w:val="center"/>
        <w:tblCellSpacing w:w="15" w:type="dxa"/>
        <w:tblCellMar>
          <w:top w:w="75" w:type="dxa"/>
          <w:left w:w="75" w:type="dxa"/>
          <w:bottom w:w="75" w:type="dxa"/>
          <w:right w:w="75" w:type="dxa"/>
        </w:tblCellMar>
        <w:tblLook w:val="00A0" w:firstRow="1" w:lastRow="0" w:firstColumn="1" w:lastColumn="0" w:noHBand="0" w:noVBand="0"/>
      </w:tblPr>
      <w:tblGrid>
        <w:gridCol w:w="6192"/>
        <w:gridCol w:w="4254"/>
      </w:tblGrid>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Акционерное общество является учредителем аудиторской </w:t>
            </w:r>
            <w:r w:rsidRPr="00344281">
              <w:rPr>
                <w:rFonts w:ascii="Arial" w:eastAsia="Calibri" w:hAnsi="Arial" w:cs="Arial"/>
                <w:color w:val="000000"/>
                <w:sz w:val="18"/>
                <w:szCs w:val="18"/>
                <w:lang w:val="ru-RU" w:eastAsia="ru-RU"/>
              </w:rPr>
              <w:lastRenderedPageBreak/>
              <w:t>организации и поэтому пригласило эту организацию для проведения обязательной аудиторской проверки.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 xml:space="preserve">1)аудиторская организация не вправе </w:t>
            </w:r>
            <w:r w:rsidRPr="00344281">
              <w:rPr>
                <w:rFonts w:ascii="Arial" w:eastAsia="Calibri" w:hAnsi="Arial" w:cs="Arial"/>
                <w:color w:val="000000"/>
                <w:sz w:val="18"/>
                <w:szCs w:val="18"/>
                <w:lang w:val="ru-RU" w:eastAsia="ru-RU"/>
              </w:rPr>
              <w:lastRenderedPageBreak/>
              <w:t>проводить аудит в акционерном обществе</w:t>
            </w:r>
            <w:r w:rsidRPr="00344281">
              <w:rPr>
                <w:rFonts w:ascii="Arial" w:eastAsia="Calibri" w:hAnsi="Arial" w:cs="Arial"/>
                <w:color w:val="000000"/>
                <w:sz w:val="18"/>
                <w:szCs w:val="18"/>
                <w:lang w:val="ru-RU" w:eastAsia="ru-RU"/>
              </w:rPr>
              <w:br/>
              <w:t>2)аудиторская организация вправе проводить аудит в акционерном обществе</w:t>
            </w:r>
            <w:r w:rsidRPr="00344281">
              <w:rPr>
                <w:rFonts w:ascii="Arial" w:eastAsia="Calibri" w:hAnsi="Arial" w:cs="Arial"/>
                <w:color w:val="000000"/>
                <w:sz w:val="18"/>
                <w:szCs w:val="18"/>
                <w:lang w:val="ru-RU" w:eastAsia="ru-RU"/>
              </w:rPr>
              <w:br/>
              <w:t>3)аудиторская организация вправе проводить аудит в акционерном обществе, если выбор аудиторской организации утвержден решением Совета директоров акционерного общества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Аудируемый субъект не представил аудиторской организации всю документацию, необходимую для проверки бухгалтерской (финансовой) отчетности этой организации за истекший год. Может ли аудиторская организация отказаться от выражения мнения о достоверности отчетности в этом случае?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1)Да, это ее право, когда ограничение объема аудита существенно. </w:t>
            </w:r>
            <w:r w:rsidRPr="00344281">
              <w:rPr>
                <w:rFonts w:ascii="Arial" w:eastAsia="Calibri" w:hAnsi="Arial" w:cs="Arial"/>
                <w:color w:val="000000"/>
                <w:sz w:val="18"/>
                <w:szCs w:val="18"/>
                <w:lang w:val="ru-RU" w:eastAsia="ru-RU"/>
              </w:rPr>
              <w:br/>
              <w:t>2)Нет, ей следует сделать вывод о достоверности отчетности на основании документации, которая была представлена.</w:t>
            </w:r>
            <w:r w:rsidRPr="00344281">
              <w:rPr>
                <w:rFonts w:ascii="Arial" w:eastAsia="Calibri" w:hAnsi="Arial" w:cs="Arial"/>
                <w:color w:val="000000"/>
                <w:sz w:val="18"/>
                <w:szCs w:val="18"/>
                <w:lang w:val="ru-RU" w:eastAsia="ru-RU"/>
              </w:rPr>
              <w:br/>
              <w:t>3)Нет, так как это противоречит правилам (стандартам) аудиторской деятельности.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 оказывающий организации услуги по ведению или восстановлению бухгалтерского учета, может провести аудиторскую проверку этой организации: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1)через два года</w:t>
            </w:r>
            <w:r w:rsidRPr="00344281">
              <w:rPr>
                <w:rFonts w:ascii="Arial" w:eastAsia="Calibri" w:hAnsi="Arial" w:cs="Arial"/>
                <w:color w:val="000000"/>
                <w:sz w:val="18"/>
                <w:szCs w:val="18"/>
                <w:lang w:val="ru-RU" w:eastAsia="ru-RU"/>
              </w:rPr>
              <w:br/>
              <w:t>2)через три года</w:t>
            </w:r>
            <w:r w:rsidRPr="00344281">
              <w:rPr>
                <w:rFonts w:ascii="Arial" w:eastAsia="Calibri" w:hAnsi="Arial" w:cs="Arial"/>
                <w:color w:val="000000"/>
                <w:sz w:val="18"/>
                <w:szCs w:val="18"/>
                <w:lang w:val="ru-RU" w:eastAsia="ru-RU"/>
              </w:rPr>
              <w:br/>
              <w:t>3)через пять лет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Аудиторская организация - это:</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1)некоммерческая организация, являющаяся членом одной из саморегулируемых организаций аудиторов</w:t>
            </w:r>
            <w:r w:rsidRPr="00344281">
              <w:rPr>
                <w:rFonts w:ascii="Arial" w:eastAsia="Calibri" w:hAnsi="Arial" w:cs="Arial"/>
                <w:color w:val="000000"/>
                <w:sz w:val="18"/>
                <w:szCs w:val="18"/>
                <w:lang w:val="ru-RU" w:eastAsia="ru-RU"/>
              </w:rPr>
              <w:br/>
              <w:t>2)коммерческая организация, являющаяся членом одной из саморегулируемых организаций аудиторов</w:t>
            </w:r>
            <w:r w:rsidRPr="00344281">
              <w:rPr>
                <w:rFonts w:ascii="Arial" w:eastAsia="Calibri" w:hAnsi="Arial" w:cs="Arial"/>
                <w:color w:val="000000"/>
                <w:sz w:val="18"/>
                <w:szCs w:val="18"/>
                <w:lang w:val="ru-RU" w:eastAsia="ru-RU"/>
              </w:rPr>
              <w:br/>
              <w:t>3)коммерческая организация, являющаяся членом одной из саморегулируемых организаций</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Аудиторская организация была назначена аудитором акционерного общества в феврале года, следующего за отчетным, в </w:t>
            </w:r>
            <w:proofErr w:type="gramStart"/>
            <w:r w:rsidRPr="00344281">
              <w:rPr>
                <w:rFonts w:ascii="Arial" w:eastAsia="Calibri" w:hAnsi="Arial" w:cs="Arial"/>
                <w:color w:val="000000"/>
                <w:sz w:val="18"/>
                <w:szCs w:val="18"/>
                <w:lang w:val="ru-RU" w:eastAsia="ru-RU"/>
              </w:rPr>
              <w:t>связи</w:t>
            </w:r>
            <w:proofErr w:type="gramEnd"/>
            <w:r w:rsidRPr="00344281">
              <w:rPr>
                <w:rFonts w:ascii="Arial" w:eastAsia="Calibri" w:hAnsi="Arial" w:cs="Arial"/>
                <w:color w:val="000000"/>
                <w:sz w:val="18"/>
                <w:szCs w:val="18"/>
                <w:lang w:val="ru-RU" w:eastAsia="ru-RU"/>
              </w:rPr>
              <w:t xml:space="preserve"> с чем аудиторы не смогли наблюдать за проведением инвентаризации товарно-материальных запасов, проведенной в декабре отчетного года. Является ли с точки зрения стандартов аудиторской деятельности такое обстоятельство ограничением объема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r w:rsidRPr="00344281">
              <w:rPr>
                <w:rFonts w:ascii="Arial" w:eastAsia="Calibri" w:hAnsi="Arial" w:cs="Arial"/>
                <w:color w:val="000000"/>
                <w:sz w:val="18"/>
                <w:szCs w:val="18"/>
                <w:lang w:val="ru-RU" w:eastAsia="ru-RU"/>
              </w:rPr>
              <w:br/>
              <w:t>3)только в случае оказания сопутствующей аудиту услуги по проверке товарно-материальных запасов.</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Аудиторская организация назначена официальным аудитором ОАО на годовом общем собрании акционеров. Руководитель данного ОАО заключил договор на аудиторскую проверку с другой аудиторской организацией, мотивируя это тем, что услуги утвержденного аудитора слишком дороги. Оцените действия руководителя: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1)Руководитель поступил правильно, так как утверждение аудитора общим собранием - формальность</w:t>
            </w:r>
            <w:r w:rsidRPr="00344281">
              <w:rPr>
                <w:rFonts w:ascii="Arial" w:eastAsia="Calibri" w:hAnsi="Arial" w:cs="Arial"/>
                <w:color w:val="000000"/>
                <w:sz w:val="18"/>
                <w:szCs w:val="18"/>
                <w:lang w:val="ru-RU" w:eastAsia="ru-RU"/>
              </w:rPr>
              <w:br/>
              <w:t>2)Действия руководителя незаконны, так как утверждение аудитора акционерного общества относится к исключительной компетенции общего собрания акционеров</w:t>
            </w:r>
            <w:r w:rsidRPr="00344281">
              <w:rPr>
                <w:rFonts w:ascii="Arial" w:eastAsia="Calibri" w:hAnsi="Arial" w:cs="Arial"/>
                <w:color w:val="000000"/>
                <w:sz w:val="18"/>
                <w:szCs w:val="18"/>
                <w:lang w:val="ru-RU" w:eastAsia="ru-RU"/>
              </w:rPr>
              <w:br/>
              <w:t>3)Руководитель поступил рационально</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Аудиторская организация ЗАО "А" является учредителем ЗАО "Б" и владеет 100% акций этого общества. ЗАО "Б" владеет 100% акций ЗАО "В". Может ли аудиторская организация "А" проводить аудиторскую проверку организаций "Б" и "В"?</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 может проводить проверку ни организации "Б", ни "В"</w:t>
            </w:r>
            <w:r w:rsidRPr="00344281">
              <w:rPr>
                <w:rFonts w:ascii="Arial" w:eastAsia="Calibri" w:hAnsi="Arial" w:cs="Arial"/>
                <w:color w:val="000000"/>
                <w:sz w:val="18"/>
                <w:szCs w:val="18"/>
                <w:lang w:val="ru-RU" w:eastAsia="ru-RU"/>
              </w:rPr>
              <w:br/>
              <w:t>2)не может проводить проверку только организации "Б"</w:t>
            </w:r>
            <w:r w:rsidRPr="00344281">
              <w:rPr>
                <w:rFonts w:ascii="Arial" w:eastAsia="Calibri" w:hAnsi="Arial" w:cs="Arial"/>
                <w:color w:val="000000"/>
                <w:sz w:val="18"/>
                <w:szCs w:val="18"/>
                <w:lang w:val="ru-RU" w:eastAsia="ru-RU"/>
              </w:rPr>
              <w:br/>
              <w:t>3)может проводить проверку обеих организаций</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Аудиторская организация, осуществляя проверку ЗАО (закрытого акционерного общества), решила использовать результаты работы другого аудитора. Имеет ли она на это право?</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2)да, если это отражено в уставе аудиторской организации</w:t>
            </w:r>
            <w:r w:rsidRPr="00344281">
              <w:rPr>
                <w:rFonts w:ascii="Arial" w:eastAsia="Calibri" w:hAnsi="Arial" w:cs="Arial"/>
                <w:color w:val="000000"/>
                <w:sz w:val="18"/>
                <w:szCs w:val="18"/>
                <w:lang w:val="ru-RU" w:eastAsia="ru-RU"/>
              </w:rPr>
              <w:br/>
              <w:t>3)нет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соответствии с Федеральным законом "Об аудиторской деятельности" аудит - это:</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1)платная финансовая ревизия организаций и индивидуальных предпринимателей государственными органами</w:t>
            </w:r>
            <w:r w:rsidRPr="00344281">
              <w:rPr>
                <w:rFonts w:ascii="Arial" w:eastAsia="Calibri" w:hAnsi="Arial" w:cs="Arial"/>
                <w:color w:val="000000"/>
                <w:sz w:val="18"/>
                <w:szCs w:val="18"/>
                <w:lang w:val="ru-RU" w:eastAsia="ru-RU"/>
              </w:rPr>
              <w:br/>
              <w:t>2)некоммерческая деятельность по независимой проверке бухгалтерского учета и бухгалтерской (финансовой) отчетности организаций и индивидуальных предпринимателей</w:t>
            </w:r>
            <w:r w:rsidRPr="00344281">
              <w:rPr>
                <w:rFonts w:ascii="Arial" w:eastAsia="Calibri" w:hAnsi="Arial" w:cs="Arial"/>
                <w:color w:val="000000"/>
                <w:sz w:val="18"/>
                <w:szCs w:val="18"/>
                <w:lang w:val="ru-RU" w:eastAsia="ru-RU"/>
              </w:rPr>
              <w:br/>
              <w:t xml:space="preserve">3)независимая проверка бухгалтерской (финансовой) отчетности аудируемого лица в целях выражения мнения о достоверности такой отчетности </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Входят ли представители пользователей бухгалтерской (финансовой) отчетности в Совет по аудиторской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r w:rsidRPr="00344281">
              <w:rPr>
                <w:rFonts w:ascii="Arial" w:eastAsia="Calibri" w:hAnsi="Arial" w:cs="Arial"/>
                <w:color w:val="000000"/>
                <w:sz w:val="18"/>
                <w:szCs w:val="18"/>
                <w:lang w:val="ru-RU" w:eastAsia="ru-RU"/>
              </w:rPr>
              <w:br/>
              <w:t xml:space="preserve">3)по решению Уполномоченного федерального </w:t>
            </w:r>
            <w:r w:rsidRPr="00344281">
              <w:rPr>
                <w:rFonts w:ascii="Arial" w:eastAsia="Calibri" w:hAnsi="Arial" w:cs="Arial"/>
                <w:color w:val="000000"/>
                <w:sz w:val="18"/>
                <w:szCs w:val="18"/>
                <w:lang w:val="ru-RU" w:eastAsia="ru-RU"/>
              </w:rPr>
              <w:lastRenderedPageBreak/>
              <w:t>органа по аудиторской деятельности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Входят ли представители Центрального банка Российской Федерации в Совет по аудиторской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r w:rsidRPr="00344281">
              <w:rPr>
                <w:rFonts w:ascii="Arial" w:eastAsia="Calibri" w:hAnsi="Arial" w:cs="Arial"/>
                <w:color w:val="000000"/>
                <w:sz w:val="18"/>
                <w:szCs w:val="18"/>
                <w:lang w:val="ru-RU" w:eastAsia="ru-RU"/>
              </w:rPr>
              <w:br/>
              <w:t>3)по решению Уполномоченного федерального органа по аудиторской деятельности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Для целей саморегулирования под </w:t>
            </w:r>
            <w:proofErr w:type="gramStart"/>
            <w:r w:rsidRPr="00344281">
              <w:rPr>
                <w:rFonts w:ascii="Arial" w:eastAsia="Calibri" w:hAnsi="Arial" w:cs="Arial"/>
                <w:color w:val="000000"/>
                <w:sz w:val="18"/>
                <w:szCs w:val="18"/>
                <w:lang w:val="ru-RU" w:eastAsia="ru-RU"/>
              </w:rPr>
              <w:t>c</w:t>
            </w:r>
            <w:proofErr w:type="gramEnd"/>
            <w:r w:rsidRPr="00344281">
              <w:rPr>
                <w:rFonts w:ascii="Arial" w:eastAsia="Calibri" w:hAnsi="Arial" w:cs="Arial"/>
                <w:color w:val="000000"/>
                <w:sz w:val="18"/>
                <w:szCs w:val="18"/>
                <w:lang w:val="ru-RU" w:eastAsia="ru-RU"/>
              </w:rPr>
              <w:t>убъектами профессиональной деятельности понимаются: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1)физические лица, осуществляющие профессиональную деятельность</w:t>
            </w:r>
            <w:r w:rsidRPr="00344281">
              <w:rPr>
                <w:rFonts w:ascii="Arial" w:eastAsia="Calibri" w:hAnsi="Arial" w:cs="Arial"/>
                <w:color w:val="000000"/>
                <w:sz w:val="18"/>
                <w:szCs w:val="18"/>
                <w:lang w:val="ru-RU" w:eastAsia="ru-RU"/>
              </w:rPr>
              <w:br/>
              <w:t>2)индивидуальные предприниматели</w:t>
            </w:r>
            <w:r w:rsidRPr="00344281">
              <w:rPr>
                <w:rFonts w:ascii="Arial" w:eastAsia="Calibri" w:hAnsi="Arial" w:cs="Arial"/>
                <w:color w:val="000000"/>
                <w:sz w:val="18"/>
                <w:szCs w:val="18"/>
                <w:lang w:val="ru-RU" w:eastAsia="ru-RU"/>
              </w:rPr>
              <w:br/>
              <w:t>3)юридические лица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Имеет ли право аудиторская организация отказаться от выражения мнения о достоверности отчетности в этом случае, если аудируемый субъект не представил всей необходимой документации?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2)Да, если такая возможность предусмотрена договором.</w:t>
            </w:r>
            <w:r w:rsidRPr="00344281">
              <w:rPr>
                <w:rFonts w:ascii="Arial" w:eastAsia="Calibri" w:hAnsi="Arial" w:cs="Arial"/>
                <w:color w:val="000000"/>
                <w:sz w:val="18"/>
                <w:szCs w:val="18"/>
                <w:lang w:val="ru-RU" w:eastAsia="ru-RU"/>
              </w:rPr>
              <w:br/>
              <w:t>3)Нет.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Имеются ли отличия по типам квалификационных аттестатов аудиторов?</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 они могут быть в области: общего аудита; аудита страховых организаций; аудита кредитных организаций;</w:t>
            </w:r>
            <w:r w:rsidRPr="00344281">
              <w:rPr>
                <w:rFonts w:ascii="Arial" w:eastAsia="Calibri" w:hAnsi="Arial" w:cs="Arial"/>
                <w:color w:val="000000"/>
                <w:sz w:val="18"/>
                <w:szCs w:val="18"/>
                <w:lang w:val="ru-RU" w:eastAsia="ru-RU"/>
              </w:rPr>
              <w:br/>
              <w:t>2)да в области общего аудита; в области аудита бирж, внебюджетных фондов и инвестиционных институтов; в области аудита страховых организаций; аудита кредитных организаций</w:t>
            </w:r>
            <w:r w:rsidRPr="00344281">
              <w:rPr>
                <w:rFonts w:ascii="Arial" w:eastAsia="Calibri" w:hAnsi="Arial" w:cs="Arial"/>
                <w:color w:val="000000"/>
                <w:sz w:val="18"/>
                <w:szCs w:val="18"/>
                <w:lang w:val="ru-RU" w:eastAsia="ru-RU"/>
              </w:rPr>
              <w:br/>
              <w:t>3)нет.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Должна ли саморегулируемая организация обеспечить дополнительную имущественную ответственность каждого ее члена перед потребителями произведенных товаров (работ, услуг) и иными лицами?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1)по решению общего собрания членов саморегулиремой организации</w:t>
            </w:r>
            <w:r w:rsidRPr="00344281">
              <w:rPr>
                <w:rFonts w:ascii="Arial" w:eastAsia="Calibri" w:hAnsi="Arial" w:cs="Arial"/>
                <w:color w:val="000000"/>
                <w:sz w:val="18"/>
                <w:szCs w:val="18"/>
                <w:lang w:val="ru-RU" w:eastAsia="ru-RU"/>
              </w:rPr>
              <w:br/>
              <w:t>2)да</w:t>
            </w:r>
            <w:r w:rsidRPr="00344281">
              <w:rPr>
                <w:rFonts w:ascii="Arial" w:eastAsia="Calibri" w:hAnsi="Arial" w:cs="Arial"/>
                <w:color w:val="000000"/>
                <w:sz w:val="18"/>
                <w:szCs w:val="18"/>
                <w:lang w:val="ru-RU" w:eastAsia="ru-RU"/>
              </w:rPr>
              <w:br/>
              <w:t>3)нет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Должна ли уверенность аудиторской организации в надежности выражаемого мнения о достоверности бухгалтерской (финансовой) отчетности быть абсолютной?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 иначе теряется смысл аудита.</w:t>
            </w:r>
            <w:r w:rsidRPr="00344281">
              <w:rPr>
                <w:rFonts w:ascii="Arial" w:eastAsia="Calibri" w:hAnsi="Arial" w:cs="Arial"/>
                <w:color w:val="000000"/>
                <w:sz w:val="18"/>
                <w:szCs w:val="18"/>
                <w:lang w:val="ru-RU" w:eastAsia="ru-RU"/>
              </w:rPr>
              <w:br/>
              <w:t>2)Нет, так как всегда имеются факторы, ограничивающие эффективность аудита, поэтому уверенность должна быть разумной.</w:t>
            </w:r>
            <w:r w:rsidRPr="00344281">
              <w:rPr>
                <w:rFonts w:ascii="Arial" w:eastAsia="Calibri" w:hAnsi="Arial" w:cs="Arial"/>
                <w:color w:val="000000"/>
                <w:sz w:val="18"/>
                <w:szCs w:val="18"/>
                <w:lang w:val="ru-RU" w:eastAsia="ru-RU"/>
              </w:rPr>
              <w:br/>
              <w:t>3)В зависимости от обстоятель</w:t>
            </w:r>
            <w:proofErr w:type="gramStart"/>
            <w:r w:rsidRPr="00344281">
              <w:rPr>
                <w:rFonts w:ascii="Arial" w:eastAsia="Calibri" w:hAnsi="Arial" w:cs="Arial"/>
                <w:color w:val="000000"/>
                <w:sz w:val="18"/>
                <w:szCs w:val="18"/>
                <w:lang w:val="ru-RU" w:eastAsia="ru-RU"/>
              </w:rPr>
              <w:t>ств пр</w:t>
            </w:r>
            <w:proofErr w:type="gramEnd"/>
            <w:r w:rsidRPr="00344281">
              <w:rPr>
                <w:rFonts w:ascii="Arial" w:eastAsia="Calibri" w:hAnsi="Arial" w:cs="Arial"/>
                <w:color w:val="000000"/>
                <w:sz w:val="18"/>
                <w:szCs w:val="18"/>
                <w:lang w:val="ru-RU" w:eastAsia="ru-RU"/>
              </w:rPr>
              <w:t>оверки.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Должно ли аудиторское заключение содержать перечень проверенной финансовой (бухгалтерской) отчетности аудируемого лица с указанием отчетного периода и ее состава?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1)Нет.</w:t>
            </w:r>
            <w:r w:rsidRPr="00344281">
              <w:rPr>
                <w:rFonts w:ascii="Arial" w:eastAsia="Calibri" w:hAnsi="Arial" w:cs="Arial"/>
                <w:color w:val="000000"/>
                <w:sz w:val="18"/>
                <w:szCs w:val="18"/>
                <w:lang w:val="ru-RU" w:eastAsia="ru-RU"/>
              </w:rPr>
              <w:br/>
              <w:t>2)Да.</w:t>
            </w:r>
            <w:r w:rsidRPr="00344281">
              <w:rPr>
                <w:rFonts w:ascii="Arial" w:eastAsia="Calibri" w:hAnsi="Arial" w:cs="Arial"/>
                <w:color w:val="000000"/>
                <w:sz w:val="18"/>
                <w:szCs w:val="18"/>
                <w:lang w:val="ru-RU" w:eastAsia="ru-RU"/>
              </w:rPr>
              <w:br/>
              <w:t>3)В зависимости от договора на аудиторскую проверку.</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Какой объем выручки за один год организации или от реализации продукции (выполнения работ, оказания услуг) должен быть для проведения обязательного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1)превышающий 400 миллионов рублей за предшествовавший </w:t>
            </w:r>
            <w:proofErr w:type="gramStart"/>
            <w:r w:rsidRPr="00344281">
              <w:rPr>
                <w:rFonts w:ascii="Arial" w:eastAsia="Calibri" w:hAnsi="Arial" w:cs="Arial"/>
                <w:color w:val="000000"/>
                <w:sz w:val="18"/>
                <w:szCs w:val="18"/>
                <w:lang w:val="ru-RU" w:eastAsia="ru-RU"/>
              </w:rPr>
              <w:t>отчетному</w:t>
            </w:r>
            <w:proofErr w:type="gramEnd"/>
            <w:r w:rsidRPr="00344281">
              <w:rPr>
                <w:rFonts w:ascii="Arial" w:eastAsia="Calibri" w:hAnsi="Arial" w:cs="Arial"/>
                <w:color w:val="000000"/>
                <w:sz w:val="18"/>
                <w:szCs w:val="18"/>
                <w:lang w:val="ru-RU" w:eastAsia="ru-RU"/>
              </w:rPr>
              <w:t xml:space="preserve"> год </w:t>
            </w:r>
            <w:r w:rsidRPr="00344281">
              <w:rPr>
                <w:rFonts w:ascii="Arial" w:eastAsia="Calibri" w:hAnsi="Arial" w:cs="Arial"/>
                <w:color w:val="000000"/>
                <w:sz w:val="18"/>
                <w:szCs w:val="18"/>
                <w:lang w:val="ru-RU" w:eastAsia="ru-RU"/>
              </w:rPr>
              <w:br/>
              <w:t>2)превышающий 60 миллионов рублей за предшествовавший отчетному год</w:t>
            </w:r>
            <w:r w:rsidRPr="00344281">
              <w:rPr>
                <w:rFonts w:ascii="Arial" w:eastAsia="Calibri" w:hAnsi="Arial" w:cs="Arial"/>
                <w:color w:val="000000"/>
                <w:sz w:val="18"/>
                <w:szCs w:val="18"/>
                <w:lang w:val="ru-RU" w:eastAsia="ru-RU"/>
              </w:rPr>
              <w:br/>
              <w:t xml:space="preserve">3)превышающий 50 миллионов рублей </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Квалификационный аттестат аудитора может быть аннулирован, если аудитор не осуществлял аудиторскую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1)в течение года после получения квалификационного аттестата</w:t>
            </w:r>
            <w:r w:rsidRPr="00344281">
              <w:rPr>
                <w:rFonts w:ascii="Arial" w:eastAsia="Calibri" w:hAnsi="Arial" w:cs="Arial"/>
                <w:color w:val="000000"/>
                <w:sz w:val="18"/>
                <w:szCs w:val="18"/>
                <w:lang w:val="ru-RU" w:eastAsia="ru-RU"/>
              </w:rPr>
              <w:br/>
              <w:t>2)в течение двух календарных лет подряд</w:t>
            </w:r>
            <w:r w:rsidRPr="00344281">
              <w:rPr>
                <w:rFonts w:ascii="Arial" w:eastAsia="Calibri" w:hAnsi="Arial" w:cs="Arial"/>
                <w:color w:val="000000"/>
                <w:sz w:val="18"/>
                <w:szCs w:val="18"/>
                <w:lang w:val="ru-RU" w:eastAsia="ru-RU"/>
              </w:rPr>
              <w:br/>
              <w:t>3)в течение трех календарных лет подряд</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Кто не является субъектом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1)физические лица, осуществляющие профессиональную деятельность</w:t>
            </w:r>
            <w:r w:rsidRPr="00344281">
              <w:rPr>
                <w:rFonts w:ascii="Arial" w:eastAsia="Calibri" w:hAnsi="Arial" w:cs="Arial"/>
                <w:color w:val="000000"/>
                <w:sz w:val="18"/>
                <w:szCs w:val="18"/>
                <w:lang w:val="ru-RU" w:eastAsia="ru-RU"/>
              </w:rPr>
              <w:br/>
              <w:t>2)индивидуальные предприниматели</w:t>
            </w:r>
            <w:r w:rsidRPr="00344281">
              <w:rPr>
                <w:rFonts w:ascii="Arial" w:eastAsia="Calibri" w:hAnsi="Arial" w:cs="Arial"/>
                <w:color w:val="000000"/>
                <w:sz w:val="18"/>
                <w:szCs w:val="18"/>
                <w:lang w:val="ru-RU" w:eastAsia="ru-RU"/>
              </w:rPr>
              <w:br/>
              <w:t>3)юридические лица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Какая услуга не является сопутствующей?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1)анализ финансово-хозяйственной деятельности организации</w:t>
            </w:r>
            <w:r w:rsidRPr="00344281">
              <w:rPr>
                <w:rFonts w:ascii="Arial" w:eastAsia="Calibri" w:hAnsi="Arial" w:cs="Arial"/>
                <w:color w:val="000000"/>
                <w:sz w:val="18"/>
                <w:szCs w:val="18"/>
                <w:lang w:val="ru-RU" w:eastAsia="ru-RU"/>
              </w:rPr>
              <w:br/>
              <w:t>2)согласованные процедуры</w:t>
            </w:r>
            <w:r w:rsidRPr="00344281">
              <w:rPr>
                <w:rFonts w:ascii="Arial" w:eastAsia="Calibri" w:hAnsi="Arial" w:cs="Arial"/>
                <w:color w:val="000000"/>
                <w:sz w:val="18"/>
                <w:szCs w:val="18"/>
                <w:lang w:val="ru-RU" w:eastAsia="ru-RU"/>
              </w:rPr>
              <w:br/>
              <w:t>3)компиляция финансовой отчетности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Какие организации подлежат обязательному аудиту, если сумма активов их баланса на конец отчетного года превышает 60 миллионов рублей по состоянию на конец года, предшествовавшего отчетному?</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1)государственные и муниципальные унитарные предприятия</w:t>
            </w:r>
            <w:r w:rsidRPr="00344281">
              <w:rPr>
                <w:rFonts w:ascii="Arial" w:eastAsia="Calibri" w:hAnsi="Arial" w:cs="Arial"/>
                <w:color w:val="000000"/>
                <w:sz w:val="18"/>
                <w:szCs w:val="18"/>
                <w:lang w:val="ru-RU" w:eastAsia="ru-RU"/>
              </w:rPr>
              <w:br/>
              <w:t>2)</w:t>
            </w:r>
            <w:proofErr w:type="gramStart"/>
            <w:r w:rsidRPr="00344281">
              <w:rPr>
                <w:rFonts w:ascii="Arial" w:eastAsia="Calibri" w:hAnsi="Arial" w:cs="Arial"/>
                <w:color w:val="000000"/>
                <w:sz w:val="18"/>
                <w:szCs w:val="18"/>
                <w:lang w:val="ru-RU" w:eastAsia="ru-RU"/>
              </w:rPr>
              <w:t>сельскохозяй-ственные</w:t>
            </w:r>
            <w:proofErr w:type="gramEnd"/>
            <w:r w:rsidRPr="00344281">
              <w:rPr>
                <w:rFonts w:ascii="Arial" w:eastAsia="Calibri" w:hAnsi="Arial" w:cs="Arial"/>
                <w:color w:val="000000"/>
                <w:sz w:val="18"/>
                <w:szCs w:val="18"/>
                <w:lang w:val="ru-RU" w:eastAsia="ru-RU"/>
              </w:rPr>
              <w:t xml:space="preserve"> кооперативы и союзы этих кооперативов</w:t>
            </w:r>
            <w:r w:rsidRPr="00344281">
              <w:rPr>
                <w:rFonts w:ascii="Arial" w:eastAsia="Calibri" w:hAnsi="Arial" w:cs="Arial"/>
                <w:color w:val="000000"/>
                <w:sz w:val="18"/>
                <w:szCs w:val="18"/>
                <w:lang w:val="ru-RU" w:eastAsia="ru-RU"/>
              </w:rPr>
              <w:br/>
              <w:t>3)органы государственной власти и местного самоуправления</w:t>
            </w:r>
            <w:r w:rsidRPr="00344281">
              <w:rPr>
                <w:rFonts w:ascii="Arial" w:eastAsia="Calibri" w:hAnsi="Arial" w:cs="Arial"/>
                <w:color w:val="000000"/>
                <w:sz w:val="18"/>
                <w:szCs w:val="18"/>
                <w:lang w:val="ru-RU" w:eastAsia="ru-RU"/>
              </w:rPr>
              <w:br/>
              <w:t>4)организации, в уставных (складочных) капиталах которых доля государственной собственности составляет 40%</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Какие участники рынка аудиторских услуг могут проводить обязательный аудит страховых организаций?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1)индивидуальные аудиторы</w:t>
            </w:r>
            <w:r w:rsidRPr="00344281">
              <w:rPr>
                <w:rFonts w:ascii="Arial" w:eastAsia="Calibri" w:hAnsi="Arial" w:cs="Arial"/>
                <w:color w:val="000000"/>
                <w:sz w:val="18"/>
                <w:szCs w:val="18"/>
                <w:lang w:val="ru-RU" w:eastAsia="ru-RU"/>
              </w:rPr>
              <w:br/>
              <w:t>2)аудиторские организации</w:t>
            </w:r>
            <w:r w:rsidRPr="00344281">
              <w:rPr>
                <w:rFonts w:ascii="Arial" w:eastAsia="Calibri" w:hAnsi="Arial" w:cs="Arial"/>
                <w:color w:val="000000"/>
                <w:sz w:val="18"/>
                <w:szCs w:val="18"/>
                <w:lang w:val="ru-RU" w:eastAsia="ru-RU"/>
              </w:rPr>
              <w:br/>
              <w:t>3)как индивидуальные аудиторы, так и аудиторские организации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Может ли в соответствии с законодательством РФ аудиторская организация оказывать такую услугу, как обучение специалистов в областях, связанных с аудиторской деятельностью?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Меры дисциплинарного воздействия к членам саморегулируемой организации устанавливаются: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1)Уполномоченным федеральным органом</w:t>
            </w:r>
            <w:r w:rsidRPr="00344281">
              <w:rPr>
                <w:rFonts w:ascii="Arial" w:eastAsia="Calibri" w:hAnsi="Arial" w:cs="Arial"/>
                <w:color w:val="000000"/>
                <w:sz w:val="18"/>
                <w:szCs w:val="18"/>
                <w:lang w:val="ru-RU" w:eastAsia="ru-RU"/>
              </w:rPr>
              <w:br/>
              <w:t>2)Советом по аудиторской деятельности</w:t>
            </w:r>
            <w:r w:rsidRPr="00344281">
              <w:rPr>
                <w:rFonts w:ascii="Arial" w:eastAsia="Calibri" w:hAnsi="Arial" w:cs="Arial"/>
                <w:color w:val="000000"/>
                <w:sz w:val="18"/>
                <w:szCs w:val="18"/>
                <w:lang w:val="ru-RU" w:eastAsia="ru-RU"/>
              </w:rPr>
              <w:br/>
              <w:t>3)саморегулируемой организацией</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соответствии с федеральным законом "Об аудиторской деятельности" обязательный аудит:</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1)аудиторская проверка по решению руководства проверяемой организации</w:t>
            </w:r>
            <w:r w:rsidRPr="00344281">
              <w:rPr>
                <w:rFonts w:ascii="Arial" w:eastAsia="Calibri" w:hAnsi="Arial" w:cs="Arial"/>
                <w:color w:val="000000"/>
                <w:sz w:val="18"/>
                <w:szCs w:val="18"/>
                <w:lang w:val="ru-RU" w:eastAsia="ru-RU"/>
              </w:rPr>
              <w:br/>
              <w:t>2)ежегодная аудиторская проверка, проводимая в случаях, установленных Федеральным законом "Об аудиторской деятельности" и другими федеральными законами</w:t>
            </w:r>
            <w:r w:rsidRPr="00344281">
              <w:rPr>
                <w:rFonts w:ascii="Arial" w:eastAsia="Calibri" w:hAnsi="Arial" w:cs="Arial"/>
                <w:color w:val="000000"/>
                <w:sz w:val="18"/>
                <w:szCs w:val="18"/>
                <w:lang w:val="ru-RU" w:eastAsia="ru-RU"/>
              </w:rPr>
              <w:br/>
              <w:t>3)аудиторская проверка по требованию собственника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Каков срок действия квалификационного аттестата аудитора?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1)Три года.</w:t>
            </w:r>
            <w:r w:rsidRPr="00344281">
              <w:rPr>
                <w:rFonts w:ascii="Arial" w:eastAsia="Calibri" w:hAnsi="Arial" w:cs="Arial"/>
                <w:color w:val="000000"/>
                <w:sz w:val="18"/>
                <w:szCs w:val="18"/>
                <w:lang w:val="ru-RU" w:eastAsia="ru-RU"/>
              </w:rPr>
              <w:br/>
              <w:t>2)Пять лет.</w:t>
            </w:r>
            <w:r w:rsidRPr="00344281">
              <w:rPr>
                <w:rFonts w:ascii="Arial" w:eastAsia="Calibri" w:hAnsi="Arial" w:cs="Arial"/>
                <w:color w:val="000000"/>
                <w:sz w:val="18"/>
                <w:szCs w:val="18"/>
                <w:lang w:val="ru-RU" w:eastAsia="ru-RU"/>
              </w:rPr>
              <w:br/>
              <w:t>3)Не ограничен.</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Саморегулируемая организация аудиторов:</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1)обязана разрабатывать и утверждать стандарты саморегулируемой организации</w:t>
            </w:r>
            <w:r w:rsidRPr="00344281">
              <w:rPr>
                <w:rFonts w:ascii="Arial" w:eastAsia="Calibri" w:hAnsi="Arial" w:cs="Arial"/>
                <w:color w:val="000000"/>
                <w:sz w:val="18"/>
                <w:szCs w:val="18"/>
                <w:lang w:val="ru-RU" w:eastAsia="ru-RU"/>
              </w:rPr>
              <w:br/>
              <w:t>2)не обязана разрабатывать и утверждать стандарты саморегулируемой организации</w:t>
            </w:r>
            <w:r w:rsidRPr="00344281">
              <w:rPr>
                <w:rFonts w:ascii="Arial" w:eastAsia="Calibri" w:hAnsi="Arial" w:cs="Arial"/>
                <w:color w:val="000000"/>
                <w:sz w:val="18"/>
                <w:szCs w:val="18"/>
                <w:lang w:val="ru-RU" w:eastAsia="ru-RU"/>
              </w:rPr>
              <w:br/>
              <w:t>3)разрабатывает и утверждает стандарты саморегулируемой организации, если это предусмотрено Уставом</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Саморегулируемая организация: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1)устанавливает для своих членов внутренние стандарты аудиторской деятельности, рекомендованные к применению</w:t>
            </w:r>
            <w:r w:rsidRPr="00344281">
              <w:rPr>
                <w:rFonts w:ascii="Arial" w:eastAsia="Calibri" w:hAnsi="Arial" w:cs="Arial"/>
                <w:color w:val="000000"/>
                <w:sz w:val="18"/>
                <w:szCs w:val="18"/>
                <w:lang w:val="ru-RU" w:eastAsia="ru-RU"/>
              </w:rPr>
              <w:br/>
              <w:t>2)не устанавливает обязательные для своих членов внутренние стандарты аудиторской деятельности</w:t>
            </w:r>
            <w:r w:rsidRPr="00344281">
              <w:rPr>
                <w:rFonts w:ascii="Arial" w:eastAsia="Calibri" w:hAnsi="Arial" w:cs="Arial"/>
                <w:color w:val="000000"/>
                <w:sz w:val="18"/>
                <w:szCs w:val="18"/>
                <w:lang w:val="ru-RU" w:eastAsia="ru-RU"/>
              </w:rPr>
              <w:br/>
              <w:t>3)устанавливает обязательные для своих членов внутренние стандарты аудиторской деятельности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Саморегулируемой организацией аудиторов для обеспечения условий осуществления аудиторской деятельности признается: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1)организация любой организационной формы </w:t>
            </w:r>
            <w:r w:rsidRPr="00344281">
              <w:rPr>
                <w:rFonts w:ascii="Arial" w:eastAsia="Calibri" w:hAnsi="Arial" w:cs="Arial"/>
                <w:color w:val="000000"/>
                <w:sz w:val="18"/>
                <w:szCs w:val="18"/>
                <w:lang w:val="ru-RU" w:eastAsia="ru-RU"/>
              </w:rPr>
              <w:br/>
              <w:t>2)коммерческая организация</w:t>
            </w:r>
            <w:r w:rsidRPr="00344281">
              <w:rPr>
                <w:rFonts w:ascii="Arial" w:eastAsia="Calibri" w:hAnsi="Arial" w:cs="Arial"/>
                <w:color w:val="000000"/>
                <w:sz w:val="18"/>
                <w:szCs w:val="18"/>
                <w:lang w:val="ru-RU" w:eastAsia="ru-RU"/>
              </w:rPr>
              <w:br/>
              <w:t>3)некоммерческая организация, созданная на условиях членства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Является ли прочей аудиту услугой налоговое консультирование?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 аудитор занимается исключительно вопросами организации и ведения бухгалтерского учета</w:t>
            </w:r>
            <w:r w:rsidRPr="00344281">
              <w:rPr>
                <w:rFonts w:ascii="Arial" w:eastAsia="Calibri" w:hAnsi="Arial" w:cs="Arial"/>
                <w:color w:val="000000"/>
                <w:sz w:val="18"/>
                <w:szCs w:val="18"/>
                <w:lang w:val="ru-RU" w:eastAsia="ru-RU"/>
              </w:rPr>
              <w:br/>
              <w:t>3)нет, налоговое консультирование - прерогатива налоговой службы</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Является ли аудит годовой бухгалтерской (финансовой) отчетности саморегулируемой организации обязательным?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r w:rsidRPr="00344281">
              <w:rPr>
                <w:rFonts w:ascii="Arial" w:eastAsia="Calibri" w:hAnsi="Arial" w:cs="Arial"/>
                <w:color w:val="000000"/>
                <w:sz w:val="18"/>
                <w:szCs w:val="18"/>
                <w:lang w:val="ru-RU" w:eastAsia="ru-RU"/>
              </w:rPr>
              <w:br/>
              <w:t>3)по решению общего собрания членов организации</w:t>
            </w:r>
          </w:p>
        </w:tc>
      </w:tr>
    </w:tbl>
    <w:p w:rsidR="00344281" w:rsidRPr="00344281" w:rsidRDefault="00344281" w:rsidP="00344281">
      <w:pPr>
        <w:spacing w:after="0" w:line="240" w:lineRule="auto"/>
        <w:rPr>
          <w:rFonts w:ascii="Times New Roman" w:eastAsia="Calibri" w:hAnsi="Times New Roman" w:cs="Times New Roman"/>
          <w:sz w:val="24"/>
          <w:szCs w:val="24"/>
          <w:lang w:val="ru-RU" w:eastAsia="ru-RU"/>
        </w:rPr>
      </w:pPr>
    </w:p>
    <w:p w:rsidR="00344281" w:rsidRPr="00344281" w:rsidRDefault="00344281" w:rsidP="00344281">
      <w:pPr>
        <w:spacing w:after="0" w:line="240" w:lineRule="auto"/>
        <w:rPr>
          <w:rFonts w:ascii="Times New Roman" w:eastAsia="Calibri" w:hAnsi="Times New Roman" w:cs="Times New Roman"/>
          <w:sz w:val="24"/>
          <w:szCs w:val="24"/>
          <w:lang w:val="ru-RU" w:eastAsia="ru-RU"/>
        </w:rPr>
      </w:pPr>
    </w:p>
    <w:p w:rsidR="00344281" w:rsidRPr="00344281" w:rsidRDefault="00344281" w:rsidP="00344281">
      <w:pPr>
        <w:spacing w:after="0" w:line="240" w:lineRule="auto"/>
        <w:rPr>
          <w:rFonts w:ascii="Times New Roman" w:eastAsia="Calibri" w:hAnsi="Times New Roman" w:cs="Times New Roman"/>
          <w:sz w:val="24"/>
          <w:szCs w:val="24"/>
          <w:lang w:val="ru-RU" w:eastAsia="ru-RU"/>
        </w:rPr>
      </w:pPr>
    </w:p>
    <w:p w:rsidR="00344281" w:rsidRPr="00344281" w:rsidRDefault="00344281" w:rsidP="00344281">
      <w:pPr>
        <w:spacing w:after="0" w:line="240" w:lineRule="auto"/>
        <w:rPr>
          <w:rFonts w:ascii="Times New Roman" w:eastAsia="Calibri" w:hAnsi="Times New Roman" w:cs="Times New Roman"/>
          <w:sz w:val="24"/>
          <w:szCs w:val="24"/>
          <w:lang w:val="ru-RU" w:eastAsia="ru-RU"/>
        </w:rPr>
      </w:pPr>
    </w:p>
    <w:p w:rsidR="00344281" w:rsidRPr="00344281" w:rsidRDefault="00344281" w:rsidP="00344281">
      <w:pPr>
        <w:spacing w:after="0" w:line="240" w:lineRule="auto"/>
        <w:jc w:val="center"/>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Модуль 2 Технология проведения аудита</w:t>
      </w:r>
    </w:p>
    <w:tbl>
      <w:tblPr>
        <w:tblW w:w="5000" w:type="pct"/>
        <w:jc w:val="center"/>
        <w:tblCellSpacing w:w="15" w:type="dxa"/>
        <w:tblCellMar>
          <w:top w:w="75" w:type="dxa"/>
          <w:left w:w="75" w:type="dxa"/>
          <w:bottom w:w="75" w:type="dxa"/>
          <w:right w:w="75" w:type="dxa"/>
        </w:tblCellMar>
        <w:tblLook w:val="00A0" w:firstRow="1" w:lastRow="0" w:firstColumn="1" w:lastColumn="0" w:noHBand="0" w:noVBand="0"/>
      </w:tblPr>
      <w:tblGrid>
        <w:gridCol w:w="5791"/>
        <w:gridCol w:w="4655"/>
      </w:tblGrid>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 рассматривает существенность:</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1)только на уровне финансовой отчетности;</w:t>
            </w:r>
            <w:r w:rsidRPr="00344281">
              <w:rPr>
                <w:rFonts w:ascii="Arial" w:eastAsia="Calibri" w:hAnsi="Arial" w:cs="Arial"/>
                <w:color w:val="000000"/>
                <w:sz w:val="18"/>
                <w:szCs w:val="18"/>
                <w:lang w:val="ru-RU" w:eastAsia="ru-RU"/>
              </w:rPr>
              <w:br/>
              <w:t>2)как на уровне финансовой отчетности, так и в отношении остатка средств по отдельным счетам бухгалтерского учета, групп однотипных операций и случаев раскрытия информации;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Аудиторская организация признает бухгалтерскую (финансовую) отчетность за отчетный период достоверной, Однако существует неопределенность, связанная с действиями надзорных органов. Какое аудиторское заключение будет выдано в этом случае: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1)немодифицированное аудиторское заключение</w:t>
            </w:r>
            <w:r w:rsidRPr="00344281">
              <w:rPr>
                <w:rFonts w:ascii="Arial" w:eastAsia="Calibri" w:hAnsi="Arial" w:cs="Arial"/>
                <w:color w:val="000000"/>
                <w:sz w:val="18"/>
                <w:szCs w:val="18"/>
                <w:lang w:val="ru-RU" w:eastAsia="ru-RU"/>
              </w:rPr>
              <w:br/>
              <w:t>2)модифицированное аудиторское заключение</w:t>
            </w:r>
            <w:r w:rsidRPr="00344281">
              <w:rPr>
                <w:rFonts w:ascii="Arial" w:eastAsia="Calibri" w:hAnsi="Arial" w:cs="Arial"/>
                <w:color w:val="000000"/>
                <w:sz w:val="18"/>
                <w:szCs w:val="18"/>
                <w:lang w:val="ru-RU" w:eastAsia="ru-RU"/>
              </w:rPr>
              <w:br/>
              <w:t>3)немодифицированное аудиторское заключение с привлекающей внимание частью</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Аудиторские организации в ходе проведения аудиторской проверки устанавливают достоверность отчетности: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1)с абсолютной точностью</w:t>
            </w:r>
            <w:r w:rsidRPr="00344281">
              <w:rPr>
                <w:rFonts w:ascii="Arial" w:eastAsia="Calibri" w:hAnsi="Arial" w:cs="Arial"/>
                <w:color w:val="000000"/>
                <w:sz w:val="18"/>
                <w:szCs w:val="18"/>
                <w:lang w:val="ru-RU" w:eastAsia="ru-RU"/>
              </w:rPr>
              <w:br/>
              <w:t>2)с приблизительной точностью</w:t>
            </w:r>
            <w:r w:rsidRPr="00344281">
              <w:rPr>
                <w:rFonts w:ascii="Arial" w:eastAsia="Calibri" w:hAnsi="Arial" w:cs="Arial"/>
                <w:color w:val="000000"/>
                <w:sz w:val="18"/>
                <w:szCs w:val="18"/>
                <w:lang w:val="ru-RU" w:eastAsia="ru-RU"/>
              </w:rPr>
              <w:br/>
              <w:t>3)исходя из принципа существенности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Аудиторские организации обязаны обеспечивать сохранность документов: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1)только тех, которые они составили сами в ходе аудиторской проверки</w:t>
            </w:r>
            <w:r w:rsidRPr="00344281">
              <w:rPr>
                <w:rFonts w:ascii="Arial" w:eastAsia="Calibri" w:hAnsi="Arial" w:cs="Arial"/>
                <w:color w:val="000000"/>
                <w:sz w:val="18"/>
                <w:szCs w:val="18"/>
                <w:lang w:val="ru-RU" w:eastAsia="ru-RU"/>
              </w:rPr>
              <w:br/>
              <w:t>2)только тех, которые были получены от аудируемой организации</w:t>
            </w:r>
            <w:r w:rsidRPr="00344281">
              <w:rPr>
                <w:rFonts w:ascii="Arial" w:eastAsia="Calibri" w:hAnsi="Arial" w:cs="Arial"/>
                <w:color w:val="000000"/>
                <w:sz w:val="18"/>
                <w:szCs w:val="18"/>
                <w:lang w:val="ru-RU" w:eastAsia="ru-RU"/>
              </w:rPr>
              <w:br/>
              <w:t>3)получаемых и составляемых при осуществлен</w:t>
            </w:r>
            <w:proofErr w:type="gramStart"/>
            <w:r w:rsidRPr="00344281">
              <w:rPr>
                <w:rFonts w:ascii="Arial" w:eastAsia="Calibri" w:hAnsi="Arial" w:cs="Arial"/>
                <w:color w:val="000000"/>
                <w:sz w:val="18"/>
                <w:szCs w:val="18"/>
                <w:lang w:val="ru-RU" w:eastAsia="ru-RU"/>
              </w:rPr>
              <w:t>ии ау</w:t>
            </w:r>
            <w:proofErr w:type="gramEnd"/>
            <w:r w:rsidRPr="00344281">
              <w:rPr>
                <w:rFonts w:ascii="Arial" w:eastAsia="Calibri" w:hAnsi="Arial" w:cs="Arial"/>
                <w:color w:val="000000"/>
                <w:sz w:val="18"/>
                <w:szCs w:val="18"/>
                <w:lang w:val="ru-RU" w:eastAsia="ru-RU"/>
              </w:rPr>
              <w:t>диторской деятельности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Аудиторское заключение признается заведомо ложным: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1)руководителем организации в случае, если налоговая проверка, проведенная после аудиторской проверки, выявила налоговые правонарушения;</w:t>
            </w:r>
            <w:r w:rsidRPr="00344281">
              <w:rPr>
                <w:rFonts w:ascii="Arial" w:eastAsia="Calibri" w:hAnsi="Arial" w:cs="Arial"/>
                <w:color w:val="000000"/>
                <w:sz w:val="18"/>
                <w:szCs w:val="18"/>
                <w:lang w:val="ru-RU" w:eastAsia="ru-RU"/>
              </w:rPr>
              <w:br/>
              <w:t>2)по решению суда;</w:t>
            </w:r>
            <w:r w:rsidRPr="00344281">
              <w:rPr>
                <w:rFonts w:ascii="Arial" w:eastAsia="Calibri" w:hAnsi="Arial" w:cs="Arial"/>
                <w:color w:val="000000"/>
                <w:sz w:val="18"/>
                <w:szCs w:val="18"/>
                <w:lang w:val="ru-RU" w:eastAsia="ru-RU"/>
              </w:rPr>
              <w:br/>
              <w:t>3)руководителем уполномоченного федерального органа по государственному регулированию аудиторской деятельности.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Бухгалтерская (финансовая) отчетность содержит некоторые оценочные значения - резерв по сомнительным долгам, резерв под обесценение финансовых вложений и др. Кто проверяет и утверждает существенные оценочные значения?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1)Руководитель аудируемого субъекта</w:t>
            </w:r>
            <w:r w:rsidRPr="00344281">
              <w:rPr>
                <w:rFonts w:ascii="Arial" w:eastAsia="Calibri" w:hAnsi="Arial" w:cs="Arial"/>
                <w:color w:val="000000"/>
                <w:sz w:val="18"/>
                <w:szCs w:val="18"/>
                <w:lang w:val="ru-RU" w:eastAsia="ru-RU"/>
              </w:rPr>
              <w:br/>
              <w:t>2)Главный бухгалтер аудируемого субъекта</w:t>
            </w:r>
            <w:r w:rsidRPr="00344281">
              <w:rPr>
                <w:rFonts w:ascii="Arial" w:eastAsia="Calibri" w:hAnsi="Arial" w:cs="Arial"/>
                <w:color w:val="000000"/>
                <w:sz w:val="18"/>
                <w:szCs w:val="18"/>
                <w:lang w:val="ru-RU" w:eastAsia="ru-RU"/>
              </w:rPr>
              <w:br/>
              <w:t>3)Независимый эксперт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договоре на проведение аудиторской проверки стороны по настоянию аудиторской фирмы зафиксировали следующий пункт: «Аудитор и аудиторская фирма не несут материальной ответственности за достоверность аудиторского заключения».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1)если клиент не возражает, все правильно</w:t>
            </w:r>
            <w:r w:rsidRPr="00344281">
              <w:rPr>
                <w:rFonts w:ascii="Arial" w:eastAsia="Calibri" w:hAnsi="Arial" w:cs="Arial"/>
                <w:color w:val="000000"/>
                <w:sz w:val="18"/>
                <w:szCs w:val="18"/>
                <w:lang w:val="ru-RU" w:eastAsia="ru-RU"/>
              </w:rPr>
              <w:br/>
              <w:t>2)ответственность аудиторов определяется договором, следовательно, все верно</w:t>
            </w:r>
            <w:r w:rsidRPr="00344281">
              <w:rPr>
                <w:rFonts w:ascii="Arial" w:eastAsia="Calibri" w:hAnsi="Arial" w:cs="Arial"/>
                <w:color w:val="000000"/>
                <w:sz w:val="18"/>
                <w:szCs w:val="18"/>
                <w:lang w:val="ru-RU" w:eastAsia="ru-RU"/>
              </w:rPr>
              <w:br/>
              <w:t>3)это противоречит действующим нормативным актам и сущности аудита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какой срок аудиторская организация обязана передать аудиторское заключение аудируемому лицу?</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1)В срок, установленный договором на аудиторскую проверку.</w:t>
            </w:r>
            <w:r w:rsidRPr="00344281">
              <w:rPr>
                <w:rFonts w:ascii="Arial" w:eastAsia="Calibri" w:hAnsi="Arial" w:cs="Arial"/>
                <w:color w:val="000000"/>
                <w:sz w:val="18"/>
                <w:szCs w:val="18"/>
                <w:lang w:val="ru-RU" w:eastAsia="ru-RU"/>
              </w:rPr>
              <w:br/>
              <w:t>2)В 3-х дневный срок после окончания проверки.</w:t>
            </w:r>
            <w:r w:rsidRPr="00344281">
              <w:rPr>
                <w:rFonts w:ascii="Arial" w:eastAsia="Calibri" w:hAnsi="Arial" w:cs="Arial"/>
                <w:color w:val="000000"/>
                <w:sz w:val="18"/>
                <w:szCs w:val="18"/>
                <w:lang w:val="ru-RU" w:eastAsia="ru-RU"/>
              </w:rPr>
              <w:br/>
              <w:t xml:space="preserve">3)Не </w:t>
            </w:r>
            <w:proofErr w:type="gramStart"/>
            <w:r w:rsidRPr="00344281">
              <w:rPr>
                <w:rFonts w:ascii="Arial" w:eastAsia="Calibri" w:hAnsi="Arial" w:cs="Arial"/>
                <w:color w:val="000000"/>
                <w:sz w:val="18"/>
                <w:szCs w:val="18"/>
                <w:lang w:val="ru-RU" w:eastAsia="ru-RU"/>
              </w:rPr>
              <w:t>позднее</w:t>
            </w:r>
            <w:proofErr w:type="gramEnd"/>
            <w:r w:rsidRPr="00344281">
              <w:rPr>
                <w:rFonts w:ascii="Arial" w:eastAsia="Calibri" w:hAnsi="Arial" w:cs="Arial"/>
                <w:color w:val="000000"/>
                <w:sz w:val="18"/>
                <w:szCs w:val="18"/>
                <w:lang w:val="ru-RU" w:eastAsia="ru-RU"/>
              </w:rPr>
              <w:t xml:space="preserve"> чем за 3 дня до срока представления бухгалтерской (финансовой) отчетности пользователям.</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какой форме аудитор должен составлять рабочие документы:</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proofErr w:type="gramStart"/>
            <w:r w:rsidRPr="00344281">
              <w:rPr>
                <w:rFonts w:ascii="Arial" w:eastAsia="Calibri" w:hAnsi="Arial" w:cs="Arial"/>
                <w:color w:val="000000"/>
                <w:sz w:val="18"/>
                <w:szCs w:val="18"/>
                <w:lang w:val="ru-RU" w:eastAsia="ru-RU"/>
              </w:rPr>
              <w:t>1)по форме, установленной Федеральным законом от 21.11.1996 г. № 129-ФЗ «О бухгалтерском учете»</w:t>
            </w:r>
            <w:r w:rsidRPr="00344281">
              <w:rPr>
                <w:rFonts w:ascii="Arial" w:eastAsia="Calibri" w:hAnsi="Arial" w:cs="Arial"/>
                <w:color w:val="000000"/>
                <w:sz w:val="18"/>
                <w:szCs w:val="18"/>
                <w:lang w:val="ru-RU" w:eastAsia="ru-RU"/>
              </w:rPr>
              <w:br/>
              <w:t>2)в достаточно полной и подробной форме, необходимой для обеспечения общего понимания аудита.</w:t>
            </w:r>
            <w:r w:rsidRPr="00344281">
              <w:rPr>
                <w:rFonts w:ascii="Arial" w:eastAsia="Calibri" w:hAnsi="Arial" w:cs="Arial"/>
                <w:color w:val="000000"/>
                <w:sz w:val="18"/>
                <w:szCs w:val="18"/>
                <w:lang w:val="ru-RU" w:eastAsia="ru-RU"/>
              </w:rPr>
              <w:br/>
              <w:t xml:space="preserve">3)по форме, установленной Налоговым кодексом РФ </w:t>
            </w:r>
            <w:proofErr w:type="gramEnd"/>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каком из следующих случаев независимость и объективность аудитора не считается нарушенной: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1)аудитор оказывал управленческую услугу по обучению персонала проверяемой компании пользованию компьютерной системой;</w:t>
            </w:r>
            <w:r w:rsidRPr="00344281">
              <w:rPr>
                <w:rFonts w:ascii="Arial" w:eastAsia="Calibri" w:hAnsi="Arial" w:cs="Arial"/>
                <w:color w:val="000000"/>
                <w:sz w:val="18"/>
                <w:szCs w:val="18"/>
                <w:lang w:val="ru-RU" w:eastAsia="ru-RU"/>
              </w:rPr>
              <w:br/>
              <w:t>2)аудитор является учредителем, собственником, акционером, руководителем или иным должностным лицом проверяемого экономического субъекта, несущим ответственность за формирование финансовой отчетности.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сложной ситуации, возникшей в ходе аудиторской проверки, аудитор для формирования своего мнения исходил только из разъяснений руководства проверяемой организации. Оцените ситуацию, зная, что аудитор может получить аудиторские доказательства более объективным способом: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1)при формировании своего мнения аудитор не должен опираться только на такие разъяснения, не располагая результатами других аудиторских процедур</w:t>
            </w:r>
            <w:r w:rsidRPr="00344281">
              <w:rPr>
                <w:rFonts w:ascii="Arial" w:eastAsia="Calibri" w:hAnsi="Arial" w:cs="Arial"/>
                <w:color w:val="000000"/>
                <w:sz w:val="18"/>
                <w:szCs w:val="18"/>
                <w:lang w:val="ru-RU" w:eastAsia="ru-RU"/>
              </w:rPr>
              <w:br/>
              <w:t>2)аудитор вправе принимать решения по своему усмотрению</w:t>
            </w:r>
            <w:r w:rsidRPr="00344281">
              <w:rPr>
                <w:rFonts w:ascii="Arial" w:eastAsia="Calibri" w:hAnsi="Arial" w:cs="Arial"/>
                <w:color w:val="000000"/>
                <w:sz w:val="18"/>
                <w:szCs w:val="18"/>
                <w:lang w:val="ru-RU" w:eastAsia="ru-RU"/>
              </w:rPr>
              <w:br/>
              <w:t>3)получение разъяснений от руководства - более экономичный способ получения аудиторских доказательств, поэтому следует применять именно его</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случае разглашения аудиторской организацией сведений, составляющих аудиторскую тайну, аудируемое лицо вправе: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1)потребовать исключения аудиторской организации из СРО</w:t>
            </w:r>
            <w:r w:rsidRPr="00344281">
              <w:rPr>
                <w:rFonts w:ascii="Arial" w:eastAsia="Calibri" w:hAnsi="Arial" w:cs="Arial"/>
                <w:color w:val="000000"/>
                <w:sz w:val="18"/>
                <w:szCs w:val="18"/>
                <w:lang w:val="ru-RU" w:eastAsia="ru-RU"/>
              </w:rPr>
              <w:br/>
              <w:t>2)потребовать от аудиторской организации выдачу рабочей документации с целью передачи её в суд</w:t>
            </w:r>
            <w:r w:rsidRPr="00344281">
              <w:rPr>
                <w:rFonts w:ascii="Arial" w:eastAsia="Calibri" w:hAnsi="Arial" w:cs="Arial"/>
                <w:color w:val="000000"/>
                <w:sz w:val="18"/>
                <w:szCs w:val="18"/>
                <w:lang w:val="ru-RU" w:eastAsia="ru-RU"/>
              </w:rPr>
              <w:br/>
            </w:r>
            <w:r w:rsidRPr="00344281">
              <w:rPr>
                <w:rFonts w:ascii="Arial" w:eastAsia="Calibri" w:hAnsi="Arial" w:cs="Arial"/>
                <w:color w:val="000000"/>
                <w:sz w:val="18"/>
                <w:szCs w:val="18"/>
                <w:lang w:val="ru-RU" w:eastAsia="ru-RU"/>
              </w:rPr>
              <w:lastRenderedPageBreak/>
              <w:t>3)потребовать от аудиторской организации возмещения причиненных убытков</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В соответствии с ПБУ 8/01 «Условные факты хозяйственной деятельности» предприятия должны отражаться в отчетности все существенные последствия условных фактов. В случае выявления аудитором при проверке значительной неопределенности, прояснение которой зависит от будущих событий и которая может оказать влияние на бухгалтерскую (финансовую) отчетность, аудитор должен:</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1)рассмотреть возможность модифицирования аудиторского заключения путем включения в него части, указывающей на это обстоятельство;</w:t>
            </w:r>
            <w:r w:rsidRPr="00344281">
              <w:rPr>
                <w:rFonts w:ascii="Arial" w:eastAsia="Calibri" w:hAnsi="Arial" w:cs="Arial"/>
                <w:color w:val="000000"/>
                <w:sz w:val="18"/>
                <w:szCs w:val="18"/>
                <w:lang w:val="ru-RU" w:eastAsia="ru-RU"/>
              </w:rPr>
              <w:br/>
              <w:t>2)выразить безоговорочно положительное мнение о достоверности финансовой (бухгалтерской) отчетности;</w:t>
            </w:r>
            <w:r w:rsidRPr="00344281">
              <w:rPr>
                <w:rFonts w:ascii="Arial" w:eastAsia="Calibri" w:hAnsi="Arial" w:cs="Arial"/>
                <w:color w:val="000000"/>
                <w:sz w:val="18"/>
                <w:szCs w:val="18"/>
                <w:lang w:val="ru-RU" w:eastAsia="ru-RU"/>
              </w:rPr>
              <w:br/>
              <w:t>3)предложить руководству проверяемого предприятия выдать аудиторское заключение после наступления этих будущих событий.</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соответствии с федеральным законом "Об аудиторской деятельности" целью аудита является: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1)независимая проверка бухгалтерской (финансовой) отчетности аудируемого лица в целях выражения мнения о достоверности такой отчетности</w:t>
            </w:r>
            <w:r w:rsidRPr="00344281">
              <w:rPr>
                <w:rFonts w:ascii="Arial" w:eastAsia="Calibri" w:hAnsi="Arial" w:cs="Arial"/>
                <w:color w:val="000000"/>
                <w:sz w:val="18"/>
                <w:szCs w:val="18"/>
                <w:lang w:val="ru-RU" w:eastAsia="ru-RU"/>
              </w:rPr>
              <w:br/>
              <w:t>2)выражение обоснованного мнения о достоверности финансовой отчетности во всех существенных аспекта</w:t>
            </w:r>
            <w:r w:rsidRPr="00344281">
              <w:rPr>
                <w:rFonts w:ascii="Arial" w:eastAsia="Calibri" w:hAnsi="Arial" w:cs="Arial"/>
                <w:color w:val="000000"/>
                <w:sz w:val="18"/>
                <w:szCs w:val="18"/>
                <w:lang w:val="ru-RU" w:eastAsia="ru-RU"/>
              </w:rPr>
              <w:br/>
              <w:t>3)выявление нарушений в ведении бухгалтерского учета и налогообложении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 ходе проверки аудитор попросил дать ему письменное разъяснение по поводу формирования резерва под обесценение финансовых вложений. Обязан ли руководитель аудируемого лица предоставить письменное разъяснение?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1)Да, обязан. </w:t>
            </w:r>
            <w:r w:rsidRPr="00344281">
              <w:rPr>
                <w:rFonts w:ascii="Arial" w:eastAsia="Calibri" w:hAnsi="Arial" w:cs="Arial"/>
                <w:color w:val="000000"/>
                <w:sz w:val="18"/>
                <w:szCs w:val="18"/>
                <w:lang w:val="ru-RU" w:eastAsia="ru-RU"/>
              </w:rPr>
              <w:br/>
              <w:t>2)Да, он может дать такие разъяснения в письменной форме, но может ограничиться и устными разъяснениями.</w:t>
            </w:r>
            <w:r w:rsidRPr="00344281">
              <w:rPr>
                <w:rFonts w:ascii="Arial" w:eastAsia="Calibri" w:hAnsi="Arial" w:cs="Arial"/>
                <w:color w:val="000000"/>
                <w:sz w:val="18"/>
                <w:szCs w:val="18"/>
                <w:lang w:val="ru-RU" w:eastAsia="ru-RU"/>
              </w:rPr>
              <w:br/>
              <w:t>3)Нет, не обязан.</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Вправе ли аудиторские организации самостоятельно определять формы и методы проведения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1)Нет</w:t>
            </w:r>
            <w:r w:rsidRPr="00344281">
              <w:rPr>
                <w:rFonts w:ascii="Arial" w:eastAsia="Calibri" w:hAnsi="Arial" w:cs="Arial"/>
                <w:color w:val="000000"/>
                <w:sz w:val="18"/>
                <w:szCs w:val="18"/>
                <w:lang w:val="ru-RU" w:eastAsia="ru-RU"/>
              </w:rPr>
              <w:br/>
              <w:t>2)Да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Время необходимое для планирования аудита, зависит </w:t>
            </w:r>
            <w:proofErr w:type="gramStart"/>
            <w:r w:rsidRPr="00344281">
              <w:rPr>
                <w:rFonts w:ascii="Arial" w:eastAsia="Calibri" w:hAnsi="Arial" w:cs="Arial"/>
                <w:color w:val="000000"/>
                <w:sz w:val="18"/>
                <w:szCs w:val="18"/>
                <w:lang w:val="ru-RU" w:eastAsia="ru-RU"/>
              </w:rPr>
              <w:t>от</w:t>
            </w:r>
            <w:proofErr w:type="gramEnd"/>
            <w:r w:rsidRPr="00344281">
              <w:rPr>
                <w:rFonts w:ascii="Arial" w:eastAsia="Calibri" w:hAnsi="Arial" w:cs="Arial"/>
                <w:color w:val="000000"/>
                <w:sz w:val="18"/>
                <w:szCs w:val="18"/>
                <w:lang w:val="ru-RU"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1)периода, за который проводится аудиторская проверка</w:t>
            </w:r>
            <w:r w:rsidRPr="00344281">
              <w:rPr>
                <w:rFonts w:ascii="Arial" w:eastAsia="Calibri" w:hAnsi="Arial" w:cs="Arial"/>
                <w:color w:val="000000"/>
                <w:sz w:val="18"/>
                <w:szCs w:val="18"/>
                <w:lang w:val="ru-RU" w:eastAsia="ru-RU"/>
              </w:rPr>
              <w:br/>
              <w:t>2)масштабов деятельности аудируемого лица, сложности аудита, опыта работы аудитора с данным лицом, знания особенностей его деятельности</w:t>
            </w:r>
            <w:r w:rsidRPr="00344281">
              <w:rPr>
                <w:rFonts w:ascii="Arial" w:eastAsia="Calibri" w:hAnsi="Arial" w:cs="Arial"/>
                <w:color w:val="000000"/>
                <w:sz w:val="18"/>
                <w:szCs w:val="18"/>
                <w:lang w:val="ru-RU" w:eastAsia="ru-RU"/>
              </w:rPr>
              <w:br/>
              <w:t>3)состояния системы бухгалтерского учета и внутреннего контроля клиента.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Выводы аудиторов, сделанные в аудиторском заключении, не согласуются с позицией работников аудируемой организации, поэтому руководитель аудируемой организации отказался оплачивать услуги аудиторской организации.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1)руководитель аудируемой организации нарушает требование Федерального закона "Об аудиторской деятельности"</w:t>
            </w:r>
            <w:r w:rsidRPr="00344281">
              <w:rPr>
                <w:rFonts w:ascii="Arial" w:eastAsia="Calibri" w:hAnsi="Arial" w:cs="Arial"/>
                <w:color w:val="000000"/>
                <w:sz w:val="18"/>
                <w:szCs w:val="18"/>
                <w:lang w:val="ru-RU" w:eastAsia="ru-RU"/>
              </w:rPr>
              <w:br/>
              <w:t xml:space="preserve">2)руководитель аудируемоой организации поступил правильно, так как не следует оплачивать услуги, </w:t>
            </w:r>
            <w:proofErr w:type="gramStart"/>
            <w:r w:rsidRPr="00344281">
              <w:rPr>
                <w:rFonts w:ascii="Arial" w:eastAsia="Calibri" w:hAnsi="Arial" w:cs="Arial"/>
                <w:color w:val="000000"/>
                <w:sz w:val="18"/>
                <w:szCs w:val="18"/>
                <w:lang w:val="ru-RU" w:eastAsia="ru-RU"/>
              </w:rPr>
              <w:t>которые</w:t>
            </w:r>
            <w:proofErr w:type="gramEnd"/>
            <w:r w:rsidRPr="00344281">
              <w:rPr>
                <w:rFonts w:ascii="Arial" w:eastAsia="Calibri" w:hAnsi="Arial" w:cs="Arial"/>
                <w:color w:val="000000"/>
                <w:sz w:val="18"/>
                <w:szCs w:val="18"/>
                <w:lang w:val="ru-RU" w:eastAsia="ru-RU"/>
              </w:rPr>
              <w:t xml:space="preserve"> по его мнению, не соответствуют условиям договора</w:t>
            </w:r>
            <w:r w:rsidRPr="00344281">
              <w:rPr>
                <w:rFonts w:ascii="Arial" w:eastAsia="Calibri" w:hAnsi="Arial" w:cs="Arial"/>
                <w:color w:val="000000"/>
                <w:sz w:val="18"/>
                <w:szCs w:val="18"/>
                <w:lang w:val="ru-RU" w:eastAsia="ru-RU"/>
              </w:rPr>
              <w:br/>
              <w:t>3)руководитель аудируемой организации поступил правильно, т.к. необходимо учитывать обоснованную позицию руководителя</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Дата, указанная в аудиторском заключении, должна являться датой завершения аудита. Почему?</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1)Просто потому, что так требуют правила оформления официальных документов.</w:t>
            </w:r>
            <w:r w:rsidRPr="00344281">
              <w:rPr>
                <w:rFonts w:ascii="Arial" w:eastAsia="Calibri" w:hAnsi="Arial" w:cs="Arial"/>
                <w:color w:val="000000"/>
                <w:sz w:val="18"/>
                <w:szCs w:val="18"/>
                <w:lang w:val="ru-RU" w:eastAsia="ru-RU"/>
              </w:rPr>
              <w:br/>
              <w:t>2)Для того, чтобы пользователь отчетности имел основания полагать, что все события и операции, имевшие место с даты окончания проведения аудита до даты подписания аудиторского заключения учтены аудитором.</w:t>
            </w:r>
            <w:r w:rsidRPr="00344281">
              <w:rPr>
                <w:rFonts w:ascii="Arial" w:eastAsia="Calibri" w:hAnsi="Arial" w:cs="Arial"/>
                <w:color w:val="000000"/>
                <w:sz w:val="18"/>
                <w:szCs w:val="18"/>
                <w:lang w:val="ru-RU" w:eastAsia="ru-RU"/>
              </w:rPr>
              <w:br/>
            </w:r>
            <w:proofErr w:type="gramStart"/>
            <w:r w:rsidRPr="00344281">
              <w:rPr>
                <w:rFonts w:ascii="Arial" w:eastAsia="Calibri" w:hAnsi="Arial" w:cs="Arial"/>
                <w:color w:val="000000"/>
                <w:sz w:val="18"/>
                <w:szCs w:val="18"/>
                <w:lang w:val="ru-RU" w:eastAsia="ru-RU"/>
              </w:rPr>
              <w:t>3)Д</w:t>
            </w:r>
            <w:proofErr w:type="gramEnd"/>
            <w:r w:rsidRPr="00344281">
              <w:rPr>
                <w:rFonts w:ascii="Arial" w:eastAsia="Calibri" w:hAnsi="Arial" w:cs="Arial"/>
                <w:color w:val="000000"/>
                <w:sz w:val="18"/>
                <w:szCs w:val="18"/>
                <w:lang w:val="ru-RU" w:eastAsia="ru-RU"/>
              </w:rPr>
              <w:t xml:space="preserve">ата завершения аудита не имеет значения и важна только дата подписания аудиторского заключения. </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Для чего составляется аудитором письмо о проведен</w:t>
            </w:r>
            <w:proofErr w:type="gramStart"/>
            <w:r w:rsidRPr="00344281">
              <w:rPr>
                <w:rFonts w:ascii="Arial" w:eastAsia="Calibri" w:hAnsi="Arial" w:cs="Arial"/>
                <w:color w:val="000000"/>
                <w:sz w:val="18"/>
                <w:szCs w:val="18"/>
                <w:lang w:val="ru-RU" w:eastAsia="ru-RU"/>
              </w:rPr>
              <w:t>ии ау</w:t>
            </w:r>
            <w:proofErr w:type="gramEnd"/>
            <w:r w:rsidRPr="00344281">
              <w:rPr>
                <w:rFonts w:ascii="Arial" w:eastAsia="Calibri" w:hAnsi="Arial" w:cs="Arial"/>
                <w:color w:val="000000"/>
                <w:sz w:val="18"/>
                <w:szCs w:val="18"/>
                <w:lang w:val="ru-RU" w:eastAsia="ru-RU"/>
              </w:rPr>
              <w:t>дита аудиторской организацией?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proofErr w:type="gramStart"/>
            <w:r w:rsidRPr="00344281">
              <w:rPr>
                <w:rFonts w:ascii="Arial" w:eastAsia="Calibri" w:hAnsi="Arial" w:cs="Arial"/>
                <w:color w:val="000000"/>
                <w:sz w:val="18"/>
                <w:szCs w:val="18"/>
                <w:lang w:val="ru-RU" w:eastAsia="ru-RU"/>
              </w:rPr>
              <w:t>1)Для того, чтобы выразить согласие на приглашение провести аудит, а также определить условия аудиторской проверки, обязательства аудиторской организации и обязательства аудируемого субъекта</w:t>
            </w:r>
            <w:r w:rsidRPr="00344281">
              <w:rPr>
                <w:rFonts w:ascii="Arial" w:eastAsia="Calibri" w:hAnsi="Arial" w:cs="Arial"/>
                <w:color w:val="000000"/>
                <w:sz w:val="18"/>
                <w:szCs w:val="18"/>
                <w:lang w:val="ru-RU" w:eastAsia="ru-RU"/>
              </w:rPr>
              <w:br/>
              <w:t>2)Исключительно для того, чтобы выразить согласие на приглашение провести аудит</w:t>
            </w:r>
            <w:r w:rsidRPr="00344281">
              <w:rPr>
                <w:rFonts w:ascii="Arial" w:eastAsia="Calibri" w:hAnsi="Arial" w:cs="Arial"/>
                <w:color w:val="000000"/>
                <w:sz w:val="18"/>
                <w:szCs w:val="18"/>
                <w:lang w:val="ru-RU" w:eastAsia="ru-RU"/>
              </w:rPr>
              <w:br/>
              <w:t>3)Для того, чтобы выразить согласие на приглашение провести аудит и признательность за то, что предприятие предпочло данную аудиторскую организацию другим</w:t>
            </w:r>
            <w:proofErr w:type="gramEnd"/>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Договор на проведение аудиторской проверки содержит следующий пункт: "Аудиторская организация не несет ответственность за достоверность аудиторского заключения в силу выборочного характера проверки предоставленных первичных документов".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1)Договор составлен с нарушением основополагающих принципов аудиторской деятельности</w:t>
            </w:r>
            <w:r w:rsidRPr="00344281">
              <w:rPr>
                <w:rFonts w:ascii="Arial" w:eastAsia="Calibri" w:hAnsi="Arial" w:cs="Arial"/>
                <w:color w:val="000000"/>
                <w:sz w:val="18"/>
                <w:szCs w:val="18"/>
                <w:lang w:val="ru-RU" w:eastAsia="ru-RU"/>
              </w:rPr>
              <w:br/>
            </w:r>
            <w:proofErr w:type="gramStart"/>
            <w:r w:rsidRPr="00344281">
              <w:rPr>
                <w:rFonts w:ascii="Arial" w:eastAsia="Calibri" w:hAnsi="Arial" w:cs="Arial"/>
                <w:color w:val="000000"/>
                <w:sz w:val="18"/>
                <w:szCs w:val="18"/>
                <w:lang w:val="ru-RU" w:eastAsia="ru-RU"/>
              </w:rPr>
              <w:t>2)Д</w:t>
            </w:r>
            <w:proofErr w:type="gramEnd"/>
            <w:r w:rsidRPr="00344281">
              <w:rPr>
                <w:rFonts w:ascii="Arial" w:eastAsia="Calibri" w:hAnsi="Arial" w:cs="Arial"/>
                <w:color w:val="000000"/>
                <w:sz w:val="18"/>
                <w:szCs w:val="18"/>
                <w:lang w:val="ru-RU" w:eastAsia="ru-RU"/>
              </w:rPr>
              <w:t>анный пункт включен в договор правомерно, поскольку согласован обеими сторонами</w:t>
            </w:r>
            <w:r w:rsidRPr="00344281">
              <w:rPr>
                <w:rFonts w:ascii="Arial" w:eastAsia="Calibri" w:hAnsi="Arial" w:cs="Arial"/>
                <w:color w:val="000000"/>
                <w:sz w:val="18"/>
                <w:szCs w:val="18"/>
                <w:lang w:val="ru-RU" w:eastAsia="ru-RU"/>
              </w:rPr>
              <w:br/>
              <w:t>3)Данный пункт включен в договор правомерно, поскольку аудиторская деятельность основана на риске</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Договором на проведение обязательной аудиторской проверки установлено, что денежное вознаграждение за эту проверку будет выплачено аудиторской организации после предоставления положительного аудиторского заключения.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proofErr w:type="gramStart"/>
            <w:r w:rsidRPr="00344281">
              <w:rPr>
                <w:rFonts w:ascii="Arial" w:eastAsia="Calibri" w:hAnsi="Arial" w:cs="Arial"/>
                <w:color w:val="000000"/>
                <w:sz w:val="18"/>
                <w:szCs w:val="18"/>
                <w:lang w:val="ru-RU" w:eastAsia="ru-RU"/>
              </w:rPr>
              <w:t>1)такое содержание договора противоречит Федеральному закону "Об аудиторской деятельности"</w:t>
            </w:r>
            <w:r w:rsidRPr="00344281">
              <w:rPr>
                <w:rFonts w:ascii="Arial" w:eastAsia="Calibri" w:hAnsi="Arial" w:cs="Arial"/>
                <w:color w:val="000000"/>
                <w:sz w:val="18"/>
                <w:szCs w:val="18"/>
                <w:lang w:val="ru-RU" w:eastAsia="ru-RU"/>
              </w:rPr>
              <w:br/>
              <w:t>2)руководитель аудируемой организации поступает правильно, заранее оговаривая такое условие</w:t>
            </w:r>
            <w:r w:rsidRPr="00344281">
              <w:rPr>
                <w:rFonts w:ascii="Arial" w:eastAsia="Calibri" w:hAnsi="Arial" w:cs="Arial"/>
                <w:color w:val="000000"/>
                <w:sz w:val="18"/>
                <w:szCs w:val="18"/>
                <w:lang w:val="ru-RU" w:eastAsia="ru-RU"/>
              </w:rPr>
              <w:br/>
              <w:t>3)такая запись просто устанавливает порядок расчетов между аудиторской и проверяемой организациями</w:t>
            </w:r>
            <w:proofErr w:type="gramEnd"/>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Из-за того, что в пояснительной записке к бухгалтерской (финансовой) отчетности раскрыта определенная ситуация, аудиторское заключение может быть модифицировано. При этом в аудиторское заключение включается раздел, привлекающий внимание к этой ситуации. Это происходит:</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1)всегда</w:t>
            </w:r>
            <w:r w:rsidRPr="00344281">
              <w:rPr>
                <w:rFonts w:ascii="Arial" w:eastAsia="Calibri" w:hAnsi="Arial" w:cs="Arial"/>
                <w:color w:val="000000"/>
                <w:sz w:val="18"/>
                <w:szCs w:val="18"/>
                <w:lang w:val="ru-RU" w:eastAsia="ru-RU"/>
              </w:rPr>
              <w:br/>
              <w:t>2)никогда</w:t>
            </w:r>
            <w:r w:rsidRPr="00344281">
              <w:rPr>
                <w:rFonts w:ascii="Arial" w:eastAsia="Calibri" w:hAnsi="Arial" w:cs="Arial"/>
                <w:color w:val="000000"/>
                <w:sz w:val="18"/>
                <w:szCs w:val="18"/>
                <w:lang w:val="ru-RU" w:eastAsia="ru-RU"/>
              </w:rPr>
              <w:br/>
              <w:t>3)при определенных обстоятельствах</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Имеет ли право аудируемый субъект на информацию о нормативных актах, на которых основываются замечания и выводы аудиторской организации о достоверности бухгалтерской (финансовой) отчетности?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1)Нет</w:t>
            </w:r>
            <w:r w:rsidRPr="00344281">
              <w:rPr>
                <w:rFonts w:ascii="Arial" w:eastAsia="Calibri" w:hAnsi="Arial" w:cs="Arial"/>
                <w:color w:val="000000"/>
                <w:sz w:val="18"/>
                <w:szCs w:val="18"/>
                <w:lang w:val="ru-RU" w:eastAsia="ru-RU"/>
              </w:rPr>
              <w:br/>
              <w:t>2)Да</w:t>
            </w:r>
            <w:r w:rsidRPr="00344281">
              <w:rPr>
                <w:rFonts w:ascii="Arial" w:eastAsia="Calibri" w:hAnsi="Arial" w:cs="Arial"/>
                <w:color w:val="000000"/>
                <w:sz w:val="18"/>
                <w:szCs w:val="18"/>
                <w:lang w:val="ru-RU" w:eastAsia="ru-RU"/>
              </w:rPr>
              <w:br/>
              <w:t>3)Только в случае, если это было предусмотрено договором</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 аудиторским доказательствам относятся: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1)первичные документы и бухгалтерские записи;</w:t>
            </w:r>
            <w:r w:rsidRPr="00344281">
              <w:rPr>
                <w:rFonts w:ascii="Arial" w:eastAsia="Calibri" w:hAnsi="Arial" w:cs="Arial"/>
                <w:color w:val="000000"/>
                <w:sz w:val="18"/>
                <w:szCs w:val="18"/>
                <w:lang w:val="ru-RU" w:eastAsia="ru-RU"/>
              </w:rPr>
              <w:br/>
              <w:t>2)тесты средств внутреннего контроля;</w:t>
            </w:r>
            <w:r w:rsidRPr="00344281">
              <w:rPr>
                <w:rFonts w:ascii="Arial" w:eastAsia="Calibri" w:hAnsi="Arial" w:cs="Arial"/>
                <w:color w:val="000000"/>
                <w:sz w:val="18"/>
                <w:szCs w:val="18"/>
                <w:lang w:val="ru-RU" w:eastAsia="ru-RU"/>
              </w:rPr>
              <w:br/>
              <w:t>3)программа аудита.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Какая информация об активах, обязательствах и хозяйственных операциях считается существенной?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1)Если ее пропуск или искажение может повлиять на экономические решения пользователей, принятые на основе этой бухгалтерской (финансовой) отчетности</w:t>
            </w:r>
            <w:r w:rsidRPr="00344281">
              <w:rPr>
                <w:rFonts w:ascii="Arial" w:eastAsia="Calibri" w:hAnsi="Arial" w:cs="Arial"/>
                <w:color w:val="000000"/>
                <w:sz w:val="18"/>
                <w:szCs w:val="18"/>
                <w:lang w:val="ru-RU" w:eastAsia="ru-RU"/>
              </w:rPr>
              <w:br/>
              <w:t>2)Которая получена в процессе конфиденциальной беседы с руководителем аудируемой организации.</w:t>
            </w:r>
            <w:r w:rsidRPr="00344281">
              <w:rPr>
                <w:rFonts w:ascii="Arial" w:eastAsia="Calibri" w:hAnsi="Arial" w:cs="Arial"/>
                <w:color w:val="000000"/>
                <w:sz w:val="18"/>
                <w:szCs w:val="18"/>
                <w:lang w:val="ru-RU" w:eastAsia="ru-RU"/>
              </w:rPr>
              <w:br/>
              <w:t>3)Которая включается в доклад аудитора на общем собрании акционеров (участников) общества.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Каким документом определяется срок проведения ежегодной обязательной аудиторской проверки?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1)Федеральным законом "Об аудиторской деятельности".</w:t>
            </w:r>
            <w:r w:rsidRPr="00344281">
              <w:rPr>
                <w:rFonts w:ascii="Arial" w:eastAsia="Calibri" w:hAnsi="Arial" w:cs="Arial"/>
                <w:color w:val="000000"/>
                <w:sz w:val="18"/>
                <w:szCs w:val="18"/>
                <w:lang w:val="ru-RU" w:eastAsia="ru-RU"/>
              </w:rPr>
              <w:br/>
              <w:t>2)Федеральным законом "О бухгалтерском учете".</w:t>
            </w:r>
            <w:r w:rsidRPr="00344281">
              <w:rPr>
                <w:rFonts w:ascii="Arial" w:eastAsia="Calibri" w:hAnsi="Arial" w:cs="Arial"/>
                <w:color w:val="000000"/>
                <w:sz w:val="18"/>
                <w:szCs w:val="18"/>
                <w:lang w:val="ru-RU" w:eastAsia="ru-RU"/>
              </w:rPr>
              <w:br/>
              <w:t>3)Договором на проведение аудиторской проверки.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Каким из перечисленных видов аудиторских заключений о бухгалтерской (финансовой) отчетности аудиторская организация утверждает, что эта отчетность не является достоверной?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1)Безоговорочно положительным аудиторским заключением</w:t>
            </w:r>
            <w:r w:rsidRPr="00344281">
              <w:rPr>
                <w:rFonts w:ascii="Arial" w:eastAsia="Calibri" w:hAnsi="Arial" w:cs="Arial"/>
                <w:color w:val="000000"/>
                <w:sz w:val="18"/>
                <w:szCs w:val="18"/>
                <w:lang w:val="ru-RU" w:eastAsia="ru-RU"/>
              </w:rPr>
              <w:br/>
              <w:t>2)Аудиторским заключением с оговоркой</w:t>
            </w:r>
            <w:r w:rsidRPr="00344281">
              <w:rPr>
                <w:rFonts w:ascii="Arial" w:eastAsia="Calibri" w:hAnsi="Arial" w:cs="Arial"/>
                <w:color w:val="000000"/>
                <w:sz w:val="18"/>
                <w:szCs w:val="18"/>
                <w:lang w:val="ru-RU" w:eastAsia="ru-RU"/>
              </w:rPr>
              <w:br/>
              <w:t>3)Отрицательным аудиторским заключением</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Какова правовая форма договора на проведение аудиторской проверки?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1)Договор купли-продажи</w:t>
            </w:r>
            <w:r w:rsidRPr="00344281">
              <w:rPr>
                <w:rFonts w:ascii="Arial" w:eastAsia="Calibri" w:hAnsi="Arial" w:cs="Arial"/>
                <w:color w:val="000000"/>
                <w:sz w:val="18"/>
                <w:szCs w:val="18"/>
                <w:lang w:val="ru-RU" w:eastAsia="ru-RU"/>
              </w:rPr>
              <w:br/>
              <w:t>2)Договор подряда на проведение аудита</w:t>
            </w:r>
            <w:r w:rsidRPr="00344281">
              <w:rPr>
                <w:rFonts w:ascii="Arial" w:eastAsia="Calibri" w:hAnsi="Arial" w:cs="Arial"/>
                <w:color w:val="000000"/>
                <w:sz w:val="18"/>
                <w:szCs w:val="18"/>
                <w:lang w:val="ru-RU" w:eastAsia="ru-RU"/>
              </w:rPr>
              <w:br/>
              <w:t>3)Договор возмездного оказания услуг</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Какое наименование должно иметь аудиторское заключение?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1)Заключение независимой аудиторской организации о финансовой (бухгалтерской) отчетности.</w:t>
            </w:r>
            <w:r w:rsidRPr="00344281">
              <w:rPr>
                <w:rFonts w:ascii="Arial" w:eastAsia="Calibri" w:hAnsi="Arial" w:cs="Arial"/>
                <w:color w:val="000000"/>
                <w:sz w:val="18"/>
                <w:szCs w:val="18"/>
                <w:lang w:val="ru-RU" w:eastAsia="ru-RU"/>
              </w:rPr>
              <w:br/>
              <w:t>2)Аудиторское заключение по финансовой (бухгалтерской) отчетности.</w:t>
            </w:r>
            <w:r w:rsidRPr="00344281">
              <w:rPr>
                <w:rFonts w:ascii="Arial" w:eastAsia="Calibri" w:hAnsi="Arial" w:cs="Arial"/>
                <w:color w:val="000000"/>
                <w:sz w:val="18"/>
                <w:szCs w:val="18"/>
                <w:lang w:val="ru-RU" w:eastAsia="ru-RU"/>
              </w:rPr>
              <w:br/>
              <w:t>3)Аудиторское заключение (отчет) о финансово-хозяйственной деятельности аудируемого лица.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Материалы аудиторской проверки предприятия «Б» переданы аудиторской фирмой «А» в Минфин РФ (федеральный орган по государственному регулированию аудиторской деятельности) для контроля качества этой проверки. С момента передачи материалов аудиторы:</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1)больше не обязаны соблюдать аудиторскую тайну</w:t>
            </w:r>
            <w:r w:rsidRPr="00344281">
              <w:rPr>
                <w:rFonts w:ascii="Arial" w:eastAsia="Calibri" w:hAnsi="Arial" w:cs="Arial"/>
                <w:color w:val="000000"/>
                <w:sz w:val="18"/>
                <w:szCs w:val="18"/>
                <w:lang w:val="ru-RU" w:eastAsia="ru-RU"/>
              </w:rPr>
              <w:br/>
              <w:t>2)по-прежнему обязаны соблюдать аудиторскую тайну</w:t>
            </w:r>
            <w:r w:rsidRPr="00344281">
              <w:rPr>
                <w:rFonts w:ascii="Arial" w:eastAsia="Calibri" w:hAnsi="Arial" w:cs="Arial"/>
                <w:color w:val="000000"/>
                <w:sz w:val="18"/>
                <w:szCs w:val="18"/>
                <w:lang w:val="ru-RU" w:eastAsia="ru-RU"/>
              </w:rPr>
              <w:br/>
            </w:r>
            <w:proofErr w:type="gramStart"/>
            <w:r w:rsidRPr="00344281">
              <w:rPr>
                <w:rFonts w:ascii="Arial" w:eastAsia="Calibri" w:hAnsi="Arial" w:cs="Arial"/>
                <w:color w:val="000000"/>
                <w:sz w:val="18"/>
                <w:szCs w:val="18"/>
                <w:lang w:val="ru-RU" w:eastAsia="ru-RU"/>
              </w:rPr>
              <w:t>3)о</w:t>
            </w:r>
            <w:proofErr w:type="gramEnd"/>
            <w:r w:rsidRPr="00344281">
              <w:rPr>
                <w:rFonts w:ascii="Arial" w:eastAsia="Calibri" w:hAnsi="Arial" w:cs="Arial"/>
                <w:color w:val="000000"/>
                <w:sz w:val="18"/>
                <w:szCs w:val="18"/>
                <w:lang w:val="ru-RU" w:eastAsia="ru-RU"/>
              </w:rPr>
              <w:t>бязанность соблюдения аудиторской тайны переходит от аудиторской фирмы к федеральному органу</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Между существенностью и аудиторским риском: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1)существует прямая зависимость: чем выше уровень существенности, тем выше уровень </w:t>
            </w:r>
            <w:r w:rsidRPr="00344281">
              <w:rPr>
                <w:rFonts w:ascii="Arial" w:eastAsia="Calibri" w:hAnsi="Arial" w:cs="Arial"/>
                <w:color w:val="000000"/>
                <w:sz w:val="18"/>
                <w:szCs w:val="18"/>
                <w:lang w:val="ru-RU" w:eastAsia="ru-RU"/>
              </w:rPr>
              <w:lastRenderedPageBreak/>
              <w:t>аудиторского риска</w:t>
            </w:r>
            <w:r w:rsidRPr="00344281">
              <w:rPr>
                <w:rFonts w:ascii="Arial" w:eastAsia="Calibri" w:hAnsi="Arial" w:cs="Arial"/>
                <w:color w:val="000000"/>
                <w:sz w:val="18"/>
                <w:szCs w:val="18"/>
                <w:lang w:val="ru-RU" w:eastAsia="ru-RU"/>
              </w:rPr>
              <w:br/>
              <w:t>2)существует обратная зависимость: чем выше уровень существенности, тем ниже уровень аудиторского риска</w:t>
            </w:r>
            <w:r w:rsidRPr="00344281">
              <w:rPr>
                <w:rFonts w:ascii="Arial" w:eastAsia="Calibri" w:hAnsi="Arial" w:cs="Arial"/>
                <w:color w:val="000000"/>
                <w:sz w:val="18"/>
                <w:szCs w:val="18"/>
                <w:lang w:val="ru-RU" w:eastAsia="ru-RU"/>
              </w:rPr>
              <w:br/>
              <w:t>3)нет никакой зависимости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 xml:space="preserve">Может ли отсутствие в аудиторском заключении указания на серьезное сомнение в применимости допущения непрерывности деятельности трактоваться аудируемым лицом или пользователем аудиторской отчетности как поручительство аудитора в том, что аудируемое лицо будет продолжать свою деятельность и исполнять свои обязательства в течение как минимум 12 месяцев, следующих </w:t>
            </w:r>
            <w:proofErr w:type="gramStart"/>
            <w:r w:rsidRPr="00344281">
              <w:rPr>
                <w:rFonts w:ascii="Arial" w:eastAsia="Calibri" w:hAnsi="Arial" w:cs="Arial"/>
                <w:color w:val="000000"/>
                <w:sz w:val="18"/>
                <w:szCs w:val="18"/>
                <w:lang w:val="ru-RU" w:eastAsia="ru-RU"/>
              </w:rPr>
              <w:t>за</w:t>
            </w:r>
            <w:proofErr w:type="gramEnd"/>
            <w:r w:rsidRPr="00344281">
              <w:rPr>
                <w:rFonts w:ascii="Arial" w:eastAsia="Calibri" w:hAnsi="Arial" w:cs="Arial"/>
                <w:color w:val="000000"/>
                <w:sz w:val="18"/>
                <w:szCs w:val="18"/>
                <w:lang w:val="ru-RU" w:eastAsia="ru-RU"/>
              </w:rPr>
              <w:t xml:space="preserve"> отчетным? </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1)Нет</w:t>
            </w:r>
            <w:r w:rsidRPr="00344281">
              <w:rPr>
                <w:rFonts w:ascii="Arial" w:eastAsia="Calibri" w:hAnsi="Arial" w:cs="Arial"/>
                <w:color w:val="000000"/>
                <w:sz w:val="18"/>
                <w:szCs w:val="18"/>
                <w:lang w:val="ru-RU" w:eastAsia="ru-RU"/>
              </w:rPr>
              <w:br/>
              <w:t>2)Да</w:t>
            </w:r>
            <w:r w:rsidRPr="00344281">
              <w:rPr>
                <w:rFonts w:ascii="Arial" w:eastAsia="Calibri" w:hAnsi="Arial" w:cs="Arial"/>
                <w:color w:val="000000"/>
                <w:sz w:val="18"/>
                <w:szCs w:val="18"/>
                <w:lang w:val="ru-RU" w:eastAsia="ru-RU"/>
              </w:rPr>
              <w:br/>
              <w:t xml:space="preserve">3)Только в случае безоговорочно положительного заключения </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О выявленных существенных недостатках в организации и применении системы внутреннего контроля внутренний аудитор: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1)должен своевременно сообщить руководству и представителям собственника полученную по результатам аудита информацию </w:t>
            </w:r>
            <w:r w:rsidRPr="00344281">
              <w:rPr>
                <w:rFonts w:ascii="Arial" w:eastAsia="Calibri" w:hAnsi="Arial" w:cs="Arial"/>
                <w:color w:val="000000"/>
                <w:sz w:val="18"/>
                <w:szCs w:val="18"/>
                <w:lang w:val="ru-RU" w:eastAsia="ru-RU"/>
              </w:rPr>
              <w:br/>
              <w:t>2)ставит в известность руководство и представителей собственника при представлении годового отчета</w:t>
            </w:r>
            <w:r w:rsidRPr="00344281">
              <w:rPr>
                <w:rFonts w:ascii="Arial" w:eastAsia="Calibri" w:hAnsi="Arial" w:cs="Arial"/>
                <w:color w:val="000000"/>
                <w:sz w:val="18"/>
                <w:szCs w:val="18"/>
                <w:lang w:val="ru-RU" w:eastAsia="ru-RU"/>
              </w:rPr>
              <w:br/>
              <w:t>3)может поставить в известность руководство по его просьбе</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Обязана ли аудиторская организация в процессе проведения аудита оценивать существенность и ее взаимосвязь с аудиторским риском?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r w:rsidRPr="00344281">
              <w:rPr>
                <w:rFonts w:ascii="Arial" w:eastAsia="Calibri" w:hAnsi="Arial" w:cs="Arial"/>
                <w:color w:val="000000"/>
                <w:sz w:val="18"/>
                <w:szCs w:val="18"/>
                <w:lang w:val="ru-RU" w:eastAsia="ru-RU"/>
              </w:rPr>
              <w:br/>
              <w:t>3)В зависимости от условий договора.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Обязаны ли аудиторские организации соблюдать единые цели и основные принципы проведения аудита в соответствии с федеральными стандартами аудиторской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 только аудиторские организации, имеющие организационно-правовую форму "закрытое акционерное общество"</w:t>
            </w:r>
            <w:r w:rsidRPr="00344281">
              <w:rPr>
                <w:rFonts w:ascii="Arial" w:eastAsia="Calibri" w:hAnsi="Arial" w:cs="Arial"/>
                <w:color w:val="000000"/>
                <w:sz w:val="18"/>
                <w:szCs w:val="18"/>
                <w:lang w:val="ru-RU" w:eastAsia="ru-RU"/>
              </w:rPr>
              <w:br/>
              <w:t>3)Нет, только аудиторские организации, имеющие организационно-правовую форму "общество с ограниченной ответственностью"</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Обязательный аудит годовой бухгалтерской (финансовой) отчетности саморегулируемой организац</w:t>
            </w:r>
            <w:proofErr w:type="gramStart"/>
            <w:r w:rsidRPr="00344281">
              <w:rPr>
                <w:rFonts w:ascii="Arial" w:eastAsia="Calibri" w:hAnsi="Arial" w:cs="Arial"/>
                <w:color w:val="000000"/>
                <w:sz w:val="18"/>
                <w:szCs w:val="18"/>
                <w:lang w:val="ru-RU" w:eastAsia="ru-RU"/>
              </w:rPr>
              <w:t>ии ау</w:t>
            </w:r>
            <w:proofErr w:type="gramEnd"/>
            <w:r w:rsidRPr="00344281">
              <w:rPr>
                <w:rFonts w:ascii="Arial" w:eastAsia="Calibri" w:hAnsi="Arial" w:cs="Arial"/>
                <w:color w:val="000000"/>
                <w:sz w:val="18"/>
                <w:szCs w:val="18"/>
                <w:lang w:val="ru-RU" w:eastAsia="ru-RU"/>
              </w:rPr>
              <w:t>диторов должен проводиться: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1)аудиторской организацией, являющейся членом другой саморегулируемой организац</w:t>
            </w:r>
            <w:proofErr w:type="gramStart"/>
            <w:r w:rsidRPr="00344281">
              <w:rPr>
                <w:rFonts w:ascii="Arial" w:eastAsia="Calibri" w:hAnsi="Arial" w:cs="Arial"/>
                <w:color w:val="000000"/>
                <w:sz w:val="18"/>
                <w:szCs w:val="18"/>
                <w:lang w:val="ru-RU" w:eastAsia="ru-RU"/>
              </w:rPr>
              <w:t>ии ау</w:t>
            </w:r>
            <w:proofErr w:type="gramEnd"/>
            <w:r w:rsidRPr="00344281">
              <w:rPr>
                <w:rFonts w:ascii="Arial" w:eastAsia="Calibri" w:hAnsi="Arial" w:cs="Arial"/>
                <w:color w:val="000000"/>
                <w:sz w:val="18"/>
                <w:szCs w:val="18"/>
                <w:lang w:val="ru-RU" w:eastAsia="ru-RU"/>
              </w:rPr>
              <w:t>диторов</w:t>
            </w:r>
            <w:r w:rsidRPr="00344281">
              <w:rPr>
                <w:rFonts w:ascii="Arial" w:eastAsia="Calibri" w:hAnsi="Arial" w:cs="Arial"/>
                <w:color w:val="000000"/>
                <w:sz w:val="18"/>
                <w:szCs w:val="18"/>
                <w:lang w:val="ru-RU" w:eastAsia="ru-RU"/>
              </w:rPr>
              <w:br/>
              <w:t>2)аудиторской организацией, являющейся членом этой саморегулируемой организации аудиторов</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Обязательный </w:t>
            </w:r>
            <w:proofErr w:type="gramStart"/>
            <w:r w:rsidRPr="00344281">
              <w:rPr>
                <w:rFonts w:ascii="Arial" w:eastAsia="Calibri" w:hAnsi="Arial" w:cs="Arial"/>
                <w:color w:val="000000"/>
                <w:sz w:val="18"/>
                <w:szCs w:val="18"/>
                <w:lang w:val="ru-RU" w:eastAsia="ru-RU"/>
              </w:rPr>
              <w:t>аудит</w:t>
            </w:r>
            <w:proofErr w:type="gramEnd"/>
            <w:r w:rsidRPr="00344281">
              <w:rPr>
                <w:rFonts w:ascii="Arial" w:eastAsia="Calibri" w:hAnsi="Arial" w:cs="Arial"/>
                <w:color w:val="000000"/>
                <w:sz w:val="18"/>
                <w:szCs w:val="18"/>
                <w:lang w:val="ru-RU" w:eastAsia="ru-RU"/>
              </w:rPr>
              <w:t xml:space="preserve"> каких организаций проводится аудиторскими организациями - победителями открытых конкурсов?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1)Страховых организаций.</w:t>
            </w:r>
            <w:r w:rsidRPr="00344281">
              <w:rPr>
                <w:rFonts w:ascii="Arial" w:eastAsia="Calibri" w:hAnsi="Arial" w:cs="Arial"/>
                <w:color w:val="000000"/>
                <w:sz w:val="18"/>
                <w:szCs w:val="18"/>
                <w:lang w:val="ru-RU" w:eastAsia="ru-RU"/>
              </w:rPr>
              <w:br/>
              <w:t>2)Кредитных организаций.</w:t>
            </w:r>
            <w:r w:rsidRPr="00344281">
              <w:rPr>
                <w:rFonts w:ascii="Arial" w:eastAsia="Calibri" w:hAnsi="Arial" w:cs="Arial"/>
                <w:color w:val="000000"/>
                <w:sz w:val="18"/>
                <w:szCs w:val="18"/>
                <w:lang w:val="ru-RU" w:eastAsia="ru-RU"/>
              </w:rPr>
              <w:br/>
              <w:t>3)Организаций, в уставных капиталах которых доля государственной собственности или собственности субъекта Российской Федерации составляет не менее 25 процентов.</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proofErr w:type="gramStart"/>
            <w:r w:rsidRPr="00344281">
              <w:rPr>
                <w:rFonts w:ascii="Arial" w:eastAsia="Calibri" w:hAnsi="Arial" w:cs="Arial"/>
                <w:color w:val="000000"/>
                <w:sz w:val="18"/>
                <w:szCs w:val="18"/>
                <w:lang w:val="ru-RU" w:eastAsia="ru-RU"/>
              </w:rPr>
              <w:t>Организации</w:t>
            </w:r>
            <w:proofErr w:type="gramEnd"/>
            <w:r w:rsidRPr="00344281">
              <w:rPr>
                <w:rFonts w:ascii="Arial" w:eastAsia="Calibri" w:hAnsi="Arial" w:cs="Arial"/>
                <w:color w:val="000000"/>
                <w:sz w:val="18"/>
                <w:szCs w:val="18"/>
                <w:lang w:val="ru-RU" w:eastAsia="ru-RU"/>
              </w:rPr>
              <w:t xml:space="preserve"> какой организационно-правовой формы должны проводить обязательный ежегодный аудит своей бухгалтерской (финансовой) отчетности вне зависимости от финансовых показателей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1)открытые акционерные общества</w:t>
            </w:r>
            <w:r w:rsidRPr="00344281">
              <w:rPr>
                <w:rFonts w:ascii="Arial" w:eastAsia="Calibri" w:hAnsi="Arial" w:cs="Arial"/>
                <w:color w:val="000000"/>
                <w:sz w:val="18"/>
                <w:szCs w:val="18"/>
                <w:lang w:val="ru-RU" w:eastAsia="ru-RU"/>
              </w:rPr>
              <w:br/>
              <w:t>2)общества с ограниченной отвественностью</w:t>
            </w:r>
            <w:r w:rsidRPr="00344281">
              <w:rPr>
                <w:rFonts w:ascii="Arial" w:eastAsia="Calibri" w:hAnsi="Arial" w:cs="Arial"/>
                <w:color w:val="000000"/>
                <w:sz w:val="18"/>
                <w:szCs w:val="18"/>
                <w:lang w:val="ru-RU" w:eastAsia="ru-RU"/>
              </w:rPr>
              <w:br/>
              <w:t>3)закрытые акционерные общества</w:t>
            </w:r>
            <w:r w:rsidRPr="00344281">
              <w:rPr>
                <w:rFonts w:ascii="Arial" w:eastAsia="Calibri" w:hAnsi="Arial" w:cs="Arial"/>
                <w:color w:val="000000"/>
                <w:sz w:val="18"/>
                <w:szCs w:val="18"/>
                <w:lang w:val="ru-RU" w:eastAsia="ru-RU"/>
              </w:rPr>
              <w:br/>
              <w:t>4)некоммерческие организации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Организация "А" пригласила для проведения аудита за 2009 год аудиторскую организацию, которая в 2004 году провела восстановление бухгалтерского учета, а в 2005 и 2006 году вела бухгалтерский учет организации "А".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1)это лучший вариант, так как аудиторская организация знает все особенности организации бухгалтерского учета аудируемого лица</w:t>
            </w:r>
            <w:r w:rsidRPr="00344281">
              <w:rPr>
                <w:rFonts w:ascii="Arial" w:eastAsia="Calibri" w:hAnsi="Arial" w:cs="Arial"/>
                <w:color w:val="000000"/>
                <w:sz w:val="18"/>
                <w:szCs w:val="18"/>
                <w:lang w:val="ru-RU" w:eastAsia="ru-RU"/>
              </w:rPr>
              <w:br/>
              <w:t>2)аудиторская организация не вправе проводить аудит данной организации</w:t>
            </w:r>
            <w:r w:rsidRPr="00344281">
              <w:rPr>
                <w:rFonts w:ascii="Arial" w:eastAsia="Calibri" w:hAnsi="Arial" w:cs="Arial"/>
                <w:color w:val="000000"/>
                <w:sz w:val="18"/>
                <w:szCs w:val="18"/>
                <w:lang w:val="ru-RU" w:eastAsia="ru-RU"/>
              </w:rPr>
              <w:br/>
              <w:t>3)самое главное, чтобы аудиторская организация не оказывала услуги по ведению бухгалтерского учета в том отчетном периоде, за который планируется провести аудиторскую проверку. Предыдущие взаимоотношения организаций не имеют значения</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Организация "А" является учредителем аудиторской организации "Б" и организации "В", занимающейся торговой деятельностью. Организация "В" пригласила аудиторскую организацию "Б" для проведения аудиторской проверки.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proofErr w:type="gramStart"/>
            <w:r w:rsidRPr="00344281">
              <w:rPr>
                <w:rFonts w:ascii="Arial" w:eastAsia="Calibri" w:hAnsi="Arial" w:cs="Arial"/>
                <w:color w:val="000000"/>
                <w:sz w:val="18"/>
                <w:szCs w:val="18"/>
                <w:lang w:val="ru-RU" w:eastAsia="ru-RU"/>
              </w:rPr>
              <w:t>1)аудиторская организация вправе провести аудиторскую проверку, так как принцип независимости при этом не нарушается</w:t>
            </w:r>
            <w:r w:rsidRPr="00344281">
              <w:rPr>
                <w:rFonts w:ascii="Arial" w:eastAsia="Calibri" w:hAnsi="Arial" w:cs="Arial"/>
                <w:color w:val="000000"/>
                <w:sz w:val="18"/>
                <w:szCs w:val="18"/>
                <w:lang w:val="ru-RU" w:eastAsia="ru-RU"/>
              </w:rPr>
              <w:br/>
              <w:t>2)аудиторская организация не вправе проводить аудиторскую проверку в связи с тем, что при этом будет нарушен принцип независимости аудиторской организации от организации-клиента</w:t>
            </w:r>
            <w:r w:rsidRPr="00344281">
              <w:rPr>
                <w:rFonts w:ascii="Arial" w:eastAsia="Calibri" w:hAnsi="Arial" w:cs="Arial"/>
                <w:color w:val="000000"/>
                <w:sz w:val="18"/>
                <w:szCs w:val="18"/>
                <w:lang w:val="ru-RU" w:eastAsia="ru-RU"/>
              </w:rPr>
              <w:br/>
              <w:t>3)аудиторская организация вправе провести аудиторскую проверку, если такое решение утверждено организацией "А"</w:t>
            </w:r>
            <w:proofErr w:type="gramEnd"/>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Организация предложила аудиторской фирме заключить договор на комплексную услугу: сначала восстановить бухгалтерский учет, затем проверить бухгалтерскую отчетность и выдать аудиторское заключение. Возможно ли заключение такого договора?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 это удобно обеим сторонам</w:t>
            </w:r>
            <w:r w:rsidRPr="00344281">
              <w:rPr>
                <w:rFonts w:ascii="Arial" w:eastAsia="Calibri" w:hAnsi="Arial" w:cs="Arial"/>
                <w:color w:val="000000"/>
                <w:sz w:val="18"/>
                <w:szCs w:val="18"/>
                <w:lang w:val="ru-RU" w:eastAsia="ru-RU"/>
              </w:rPr>
              <w:br/>
              <w:t>2)нет, заключить такой договор запрещает Федеральный закон «Об аудиторской деятельности»</w:t>
            </w:r>
            <w:r w:rsidRPr="00344281">
              <w:rPr>
                <w:rFonts w:ascii="Arial" w:eastAsia="Calibri" w:hAnsi="Arial" w:cs="Arial"/>
                <w:color w:val="000000"/>
                <w:sz w:val="18"/>
                <w:szCs w:val="18"/>
                <w:lang w:val="ru-RU" w:eastAsia="ru-RU"/>
              </w:rPr>
              <w:br/>
              <w:t>3)все зависит от желания руководства аудиторской организации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Открытое акционерное общество по решению общего собрания утвердило в качестве аудитора общества за 2007 год аудиторскую организацию, которая в </w:t>
            </w:r>
            <w:smartTag w:uri="urn:schemas-microsoft-com:office:smarttags" w:element="metricconverter">
              <w:smartTagPr>
                <w:attr w:name="ProductID" w:val="2005 г"/>
              </w:smartTagPr>
              <w:r w:rsidRPr="00344281">
                <w:rPr>
                  <w:rFonts w:ascii="Arial" w:eastAsia="Calibri" w:hAnsi="Arial" w:cs="Arial"/>
                  <w:color w:val="000000"/>
                  <w:sz w:val="18"/>
                  <w:szCs w:val="18"/>
                  <w:lang w:val="ru-RU" w:eastAsia="ru-RU"/>
                </w:rPr>
                <w:t>2005 г</w:t>
              </w:r>
            </w:smartTag>
            <w:r w:rsidRPr="00344281">
              <w:rPr>
                <w:rFonts w:ascii="Arial" w:eastAsia="Calibri" w:hAnsi="Arial" w:cs="Arial"/>
                <w:color w:val="000000"/>
                <w:sz w:val="18"/>
                <w:szCs w:val="18"/>
                <w:lang w:val="ru-RU" w:eastAsia="ru-RU"/>
              </w:rPr>
              <w:t xml:space="preserve">. оказывала обществу прочую услугу по составлению годовой отчетности за </w:t>
            </w:r>
            <w:smartTag w:uri="urn:schemas-microsoft-com:office:smarttags" w:element="metricconverter">
              <w:smartTagPr>
                <w:attr w:name="ProductID" w:val="2004 г"/>
              </w:smartTagPr>
              <w:r w:rsidRPr="00344281">
                <w:rPr>
                  <w:rFonts w:ascii="Arial" w:eastAsia="Calibri" w:hAnsi="Arial" w:cs="Arial"/>
                  <w:color w:val="000000"/>
                  <w:sz w:val="18"/>
                  <w:szCs w:val="18"/>
                  <w:lang w:val="ru-RU" w:eastAsia="ru-RU"/>
                </w:rPr>
                <w:t>2004 г</w:t>
              </w:r>
            </w:smartTag>
            <w:r w:rsidRPr="00344281">
              <w:rPr>
                <w:rFonts w:ascii="Arial" w:eastAsia="Calibri" w:hAnsi="Arial" w:cs="Arial"/>
                <w:color w:val="000000"/>
                <w:sz w:val="18"/>
                <w:szCs w:val="18"/>
                <w:lang w:val="ru-RU" w:eastAsia="ru-RU"/>
              </w:rPr>
              <w:t>. Оцените данную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1)аудит за 2007 год не может осуществляться утвержденной аудиторской организацией</w:t>
            </w:r>
            <w:r w:rsidRPr="00344281">
              <w:rPr>
                <w:rFonts w:ascii="Arial" w:eastAsia="Calibri" w:hAnsi="Arial" w:cs="Arial"/>
                <w:color w:val="000000"/>
                <w:sz w:val="18"/>
                <w:szCs w:val="18"/>
                <w:lang w:val="ru-RU" w:eastAsia="ru-RU"/>
              </w:rPr>
              <w:br/>
              <w:t xml:space="preserve">2)аудит за 2007 год может осуществляться утвержденной аудиторской организацией </w:t>
            </w:r>
            <w:r w:rsidRPr="00344281">
              <w:rPr>
                <w:rFonts w:ascii="Arial" w:eastAsia="Calibri" w:hAnsi="Arial" w:cs="Arial"/>
                <w:color w:val="000000"/>
                <w:sz w:val="18"/>
                <w:szCs w:val="18"/>
                <w:lang w:val="ru-RU" w:eastAsia="ru-RU"/>
              </w:rPr>
              <w:br/>
              <w:t>3)проведение аудита не зависит от сроков оказания прочих услуг</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Открытое акционерное общество функционирует два года. Пока число акционеров менее 100. Распространяется ли на него требование проведения обязательного аудита, если руководство не нуждается в услугах аудиторов?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r w:rsidRPr="00344281">
              <w:rPr>
                <w:rFonts w:ascii="Arial" w:eastAsia="Calibri" w:hAnsi="Arial" w:cs="Arial"/>
                <w:color w:val="000000"/>
                <w:sz w:val="18"/>
                <w:szCs w:val="18"/>
                <w:lang w:val="ru-RU" w:eastAsia="ru-RU"/>
              </w:rPr>
              <w:br/>
              <w:t>3)По усмотрению руководства акционерного общества.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По каким расценкам работает аудиторская организация?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1)установленным федеральным законом «Об аудиторской деятельности»</w:t>
            </w:r>
            <w:r w:rsidRPr="00344281">
              <w:rPr>
                <w:rFonts w:ascii="Arial" w:eastAsia="Calibri" w:hAnsi="Arial" w:cs="Arial"/>
                <w:color w:val="000000"/>
                <w:sz w:val="18"/>
                <w:szCs w:val="18"/>
                <w:lang w:val="ru-RU" w:eastAsia="ru-RU"/>
              </w:rPr>
              <w:br/>
              <w:t>2)установленным Правительством РФ</w:t>
            </w:r>
            <w:r w:rsidRPr="00344281">
              <w:rPr>
                <w:rFonts w:ascii="Arial" w:eastAsia="Calibri" w:hAnsi="Arial" w:cs="Arial"/>
                <w:color w:val="000000"/>
                <w:sz w:val="18"/>
                <w:szCs w:val="18"/>
                <w:lang w:val="ru-RU" w:eastAsia="ru-RU"/>
              </w:rPr>
              <w:br/>
              <w:t>3)согласованным в договоре на проведение аудита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Работа, выполняемая аудитором для формирования своего мнения о бухгалтерской (финансовой) отчетности, основывается на его профессиональном суждении. Это является: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1)дополнительным фактором, ограничивающим надежность аудита;</w:t>
            </w:r>
            <w:r w:rsidRPr="00344281">
              <w:rPr>
                <w:rFonts w:ascii="Arial" w:eastAsia="Calibri" w:hAnsi="Arial" w:cs="Arial"/>
                <w:color w:val="000000"/>
                <w:sz w:val="18"/>
                <w:szCs w:val="18"/>
                <w:lang w:val="ru-RU" w:eastAsia="ru-RU"/>
              </w:rPr>
              <w:br/>
              <w:t>2)дополнительным фактором, повышающим надежность аудита;</w:t>
            </w:r>
            <w:r w:rsidRPr="00344281">
              <w:rPr>
                <w:rFonts w:ascii="Arial" w:eastAsia="Calibri" w:hAnsi="Arial" w:cs="Arial"/>
                <w:color w:val="000000"/>
                <w:sz w:val="18"/>
                <w:szCs w:val="18"/>
                <w:lang w:val="ru-RU" w:eastAsia="ru-RU"/>
              </w:rPr>
              <w:br/>
              <w:t>3)основной причиной разногласий между аудитором и клиентом.</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Руководство ОАО для обязательного аудита пригласило аудиторскую организацию, в которой брат главного бухгалтера ОАО является одним из проверяющих. Оцените данную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1)это случай, когда нарушается принцип независимости аудиторской организации</w:t>
            </w:r>
            <w:r w:rsidRPr="00344281">
              <w:rPr>
                <w:rFonts w:ascii="Arial" w:eastAsia="Calibri" w:hAnsi="Arial" w:cs="Arial"/>
                <w:color w:val="000000"/>
                <w:sz w:val="18"/>
                <w:szCs w:val="18"/>
                <w:lang w:val="ru-RU" w:eastAsia="ru-RU"/>
              </w:rPr>
              <w:br/>
              <w:t>2)это случай, когда между клиентом и аудитором уже сложились доверительные отношения</w:t>
            </w:r>
            <w:r w:rsidRPr="00344281">
              <w:rPr>
                <w:rFonts w:ascii="Arial" w:eastAsia="Calibri" w:hAnsi="Arial" w:cs="Arial"/>
                <w:color w:val="000000"/>
                <w:sz w:val="18"/>
                <w:szCs w:val="18"/>
                <w:lang w:val="ru-RU" w:eastAsia="ru-RU"/>
              </w:rPr>
              <w:br/>
              <w:t>3)это случай, когда родственные связи помогают бизнесу</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Сколько лет должна аудиторская организация хранить рабочую документацию?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 менее трех лет</w:t>
            </w:r>
            <w:r w:rsidRPr="00344281">
              <w:rPr>
                <w:rFonts w:ascii="Arial" w:eastAsia="Calibri" w:hAnsi="Arial" w:cs="Arial"/>
                <w:color w:val="000000"/>
                <w:sz w:val="18"/>
                <w:szCs w:val="18"/>
                <w:lang w:val="ru-RU" w:eastAsia="ru-RU"/>
              </w:rPr>
              <w:br/>
              <w:t>2)Не менее четырех лет</w:t>
            </w:r>
            <w:r w:rsidRPr="00344281">
              <w:rPr>
                <w:rFonts w:ascii="Arial" w:eastAsia="Calibri" w:hAnsi="Arial" w:cs="Arial"/>
                <w:color w:val="000000"/>
                <w:sz w:val="18"/>
                <w:szCs w:val="18"/>
                <w:lang w:val="ru-RU" w:eastAsia="ru-RU"/>
              </w:rPr>
              <w:br/>
              <w:t>3)Не менее пяти лет</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Термин «объем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1)относится к аудиторским процедурам, которые считаются необходимыми для достижения цели аудита при данных обстоятельствах</w:t>
            </w:r>
            <w:r w:rsidRPr="00344281">
              <w:rPr>
                <w:rFonts w:ascii="Arial" w:eastAsia="Calibri" w:hAnsi="Arial" w:cs="Arial"/>
                <w:color w:val="000000"/>
                <w:sz w:val="18"/>
                <w:szCs w:val="18"/>
                <w:lang w:val="ru-RU" w:eastAsia="ru-RU"/>
              </w:rPr>
              <w:br/>
              <w:t>2)относятся к аудиторским процедурам, рекомендованным к проведению руководителем проверяемой организации</w:t>
            </w:r>
            <w:r w:rsidRPr="00344281">
              <w:rPr>
                <w:rFonts w:ascii="Arial" w:eastAsia="Calibri" w:hAnsi="Arial" w:cs="Arial"/>
                <w:color w:val="000000"/>
                <w:sz w:val="18"/>
                <w:szCs w:val="18"/>
                <w:lang w:val="ru-RU" w:eastAsia="ru-RU"/>
              </w:rPr>
              <w:br/>
              <w:t>3)относятся к документам, предоставленным аудиторской организацией (индивидуальным аудитором) руководителю проверяемой организации по итогам аудиторской проверки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Указывается ли в аудиторском заключении то, что аудит проводился на выборочной основе?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1)Нет.</w:t>
            </w:r>
            <w:r w:rsidRPr="00344281">
              <w:rPr>
                <w:rFonts w:ascii="Arial" w:eastAsia="Calibri" w:hAnsi="Arial" w:cs="Arial"/>
                <w:color w:val="000000"/>
                <w:sz w:val="18"/>
                <w:szCs w:val="18"/>
                <w:lang w:val="ru-RU" w:eastAsia="ru-RU"/>
              </w:rPr>
              <w:br/>
              <w:t>2)Да.</w:t>
            </w:r>
            <w:r w:rsidRPr="00344281">
              <w:rPr>
                <w:rFonts w:ascii="Arial" w:eastAsia="Calibri" w:hAnsi="Arial" w:cs="Arial"/>
                <w:color w:val="000000"/>
                <w:sz w:val="18"/>
                <w:szCs w:val="18"/>
                <w:lang w:val="ru-RU" w:eastAsia="ru-RU"/>
              </w:rPr>
              <w:br/>
              <w:t>3)Аудит не проводится на выборочной основе.</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Федеральные стандарты аудиторской деятельности разрабатываются: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1)с учетом пожеланий предприятий и организаций, подлежащих обязательному аудиту</w:t>
            </w:r>
            <w:r w:rsidRPr="00344281">
              <w:rPr>
                <w:rFonts w:ascii="Arial" w:eastAsia="Calibri" w:hAnsi="Arial" w:cs="Arial"/>
                <w:color w:val="000000"/>
                <w:sz w:val="18"/>
                <w:szCs w:val="18"/>
                <w:lang w:val="ru-RU" w:eastAsia="ru-RU"/>
              </w:rPr>
              <w:br/>
              <w:t>2)с учетом международных стандартов аудита</w:t>
            </w:r>
            <w:r w:rsidRPr="00344281">
              <w:rPr>
                <w:rFonts w:ascii="Arial" w:eastAsia="Calibri" w:hAnsi="Arial" w:cs="Arial"/>
                <w:color w:val="000000"/>
                <w:sz w:val="18"/>
                <w:szCs w:val="18"/>
                <w:lang w:val="ru-RU" w:eastAsia="ru-RU"/>
              </w:rPr>
              <w:br/>
              <w:t>3)с учетом международных стандартов финансовой отчетности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Федеральные стандарты аудиторской деятельности утверждаются: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1)Правительством Российской Федерации;</w:t>
            </w:r>
            <w:r w:rsidRPr="00344281">
              <w:rPr>
                <w:rFonts w:ascii="Arial" w:eastAsia="Calibri" w:hAnsi="Arial" w:cs="Arial"/>
                <w:color w:val="000000"/>
                <w:sz w:val="18"/>
                <w:szCs w:val="18"/>
                <w:lang w:val="ru-RU" w:eastAsia="ru-RU"/>
              </w:rPr>
              <w:br/>
              <w:t>2)Президентом Российской Федерации;</w:t>
            </w:r>
            <w:r w:rsidRPr="00344281">
              <w:rPr>
                <w:rFonts w:ascii="Arial" w:eastAsia="Calibri" w:hAnsi="Arial" w:cs="Arial"/>
                <w:color w:val="000000"/>
                <w:sz w:val="18"/>
                <w:szCs w:val="18"/>
                <w:lang w:val="ru-RU" w:eastAsia="ru-RU"/>
              </w:rPr>
              <w:br/>
              <w:t>3)уполномоченным федеральным органом.</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Цель письма о согласии на проведение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1)описание формы аудиторского заключения по результатам проверки</w:t>
            </w:r>
            <w:r w:rsidRPr="00344281">
              <w:rPr>
                <w:rFonts w:ascii="Arial" w:eastAsia="Calibri" w:hAnsi="Arial" w:cs="Arial"/>
                <w:color w:val="000000"/>
                <w:sz w:val="18"/>
                <w:szCs w:val="18"/>
                <w:lang w:val="ru-RU" w:eastAsia="ru-RU"/>
              </w:rPr>
              <w:br/>
              <w:t>2)такое письмо, согласно закону, может готовиться вместо договора об оказан</w:t>
            </w:r>
            <w:proofErr w:type="gramStart"/>
            <w:r w:rsidRPr="00344281">
              <w:rPr>
                <w:rFonts w:ascii="Arial" w:eastAsia="Calibri" w:hAnsi="Arial" w:cs="Arial"/>
                <w:color w:val="000000"/>
                <w:sz w:val="18"/>
                <w:szCs w:val="18"/>
                <w:lang w:val="ru-RU" w:eastAsia="ru-RU"/>
              </w:rPr>
              <w:t>ии ау</w:t>
            </w:r>
            <w:proofErr w:type="gramEnd"/>
            <w:r w:rsidRPr="00344281">
              <w:rPr>
                <w:rFonts w:ascii="Arial" w:eastAsia="Calibri" w:hAnsi="Arial" w:cs="Arial"/>
                <w:color w:val="000000"/>
                <w:sz w:val="18"/>
                <w:szCs w:val="18"/>
                <w:lang w:val="ru-RU" w:eastAsia="ru-RU"/>
              </w:rPr>
              <w:t>диторских услуг</w:t>
            </w:r>
            <w:r w:rsidRPr="00344281">
              <w:rPr>
                <w:rFonts w:ascii="Arial" w:eastAsia="Calibri" w:hAnsi="Arial" w:cs="Arial"/>
                <w:color w:val="000000"/>
                <w:sz w:val="18"/>
                <w:szCs w:val="18"/>
                <w:lang w:val="ru-RU" w:eastAsia="ru-RU"/>
              </w:rPr>
              <w:br/>
              <w:t>3)описание основных условий проведения аудита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 xml:space="preserve">Что обязательно следует учитывать предприятию - </w:t>
            </w:r>
            <w:r w:rsidRPr="00344281">
              <w:rPr>
                <w:rFonts w:ascii="Arial" w:eastAsia="Calibri" w:hAnsi="Arial" w:cs="Arial"/>
                <w:color w:val="000000"/>
                <w:sz w:val="18"/>
                <w:szCs w:val="18"/>
                <w:lang w:val="ru-RU" w:eastAsia="ru-RU"/>
              </w:rPr>
              <w:lastRenderedPageBreak/>
              <w:t>потенциальному клиенту при выборе аудиторской организации: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 xml:space="preserve">1)внесение аудиторской организации в реестр </w:t>
            </w:r>
            <w:r w:rsidRPr="00344281">
              <w:rPr>
                <w:rFonts w:ascii="Arial" w:eastAsia="Calibri" w:hAnsi="Arial" w:cs="Arial"/>
                <w:color w:val="000000"/>
                <w:sz w:val="18"/>
                <w:szCs w:val="18"/>
                <w:lang w:val="ru-RU" w:eastAsia="ru-RU"/>
              </w:rPr>
              <w:lastRenderedPageBreak/>
              <w:t>аудиторов и аудиторских организаций саморегулируемой организац</w:t>
            </w:r>
            <w:proofErr w:type="gramStart"/>
            <w:r w:rsidRPr="00344281">
              <w:rPr>
                <w:rFonts w:ascii="Arial" w:eastAsia="Calibri" w:hAnsi="Arial" w:cs="Arial"/>
                <w:color w:val="000000"/>
                <w:sz w:val="18"/>
                <w:szCs w:val="18"/>
                <w:lang w:val="ru-RU" w:eastAsia="ru-RU"/>
              </w:rPr>
              <w:t>ии ау</w:t>
            </w:r>
            <w:proofErr w:type="gramEnd"/>
            <w:r w:rsidRPr="00344281">
              <w:rPr>
                <w:rFonts w:ascii="Arial" w:eastAsia="Calibri" w:hAnsi="Arial" w:cs="Arial"/>
                <w:color w:val="000000"/>
                <w:sz w:val="18"/>
                <w:szCs w:val="18"/>
                <w:lang w:val="ru-RU" w:eastAsia="ru-RU"/>
              </w:rPr>
              <w:t>диторов</w:t>
            </w:r>
            <w:r w:rsidRPr="00344281">
              <w:rPr>
                <w:rFonts w:ascii="Arial" w:eastAsia="Calibri" w:hAnsi="Arial" w:cs="Arial"/>
                <w:color w:val="000000"/>
                <w:sz w:val="18"/>
                <w:szCs w:val="18"/>
                <w:lang w:val="ru-RU" w:eastAsia="ru-RU"/>
              </w:rPr>
              <w:br/>
              <w:t>2)наличие положительных рекомендаций от других аудируемых субъектов организации</w:t>
            </w:r>
            <w:r w:rsidRPr="00344281">
              <w:rPr>
                <w:rFonts w:ascii="Arial" w:eastAsia="Calibri" w:hAnsi="Arial" w:cs="Arial"/>
                <w:color w:val="000000"/>
                <w:sz w:val="18"/>
                <w:szCs w:val="18"/>
                <w:lang w:val="ru-RU" w:eastAsia="ru-RU"/>
              </w:rPr>
              <w:br/>
              <w:t>3)наличие лицензии на работу с государственной тайной</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lastRenderedPageBreak/>
              <w:t>Что понимается под достоверностью бухгалтерской (финансовой) отчетности во всех существенных отношениях?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1)соблюдение при составлении бухгалтерской (финансовой) отчетности требований органов статистики и налоговых органов</w:t>
            </w:r>
            <w:r w:rsidRPr="00344281">
              <w:rPr>
                <w:rFonts w:ascii="Arial" w:eastAsia="Calibri" w:hAnsi="Arial" w:cs="Arial"/>
                <w:color w:val="000000"/>
                <w:sz w:val="18"/>
                <w:szCs w:val="18"/>
                <w:lang w:val="ru-RU" w:eastAsia="ru-RU"/>
              </w:rPr>
              <w:br/>
              <w:t>2)степень точности данных, которая позволяет пользователям этой отчетности делать правильный вывод о результатах хозяйственной деятельности аудируемых лиц и принимать базирующиеся на этом выводе обоснованные решения</w:t>
            </w:r>
            <w:r w:rsidRPr="00344281">
              <w:rPr>
                <w:rFonts w:ascii="Arial" w:eastAsia="Calibri" w:hAnsi="Arial" w:cs="Arial"/>
                <w:color w:val="000000"/>
                <w:sz w:val="18"/>
                <w:szCs w:val="18"/>
                <w:lang w:val="ru-RU" w:eastAsia="ru-RU"/>
              </w:rPr>
              <w:br/>
              <w:t>3)комплектность и взаимосвязанность показателей форм бухгалтерской (финансовой) отчетности</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Что такое заведомо ложное аудиторское заключение?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proofErr w:type="gramStart"/>
            <w:r w:rsidRPr="00344281">
              <w:rPr>
                <w:rFonts w:ascii="Arial" w:eastAsia="Calibri" w:hAnsi="Arial" w:cs="Arial"/>
                <w:color w:val="000000"/>
                <w:sz w:val="18"/>
                <w:szCs w:val="18"/>
                <w:lang w:val="ru-RU" w:eastAsia="ru-RU"/>
              </w:rPr>
              <w:t>1)Аудиторское заключение, выданное без проведения проверки, или составленное по результатам такой проверки, если его содержание не соответствует фактическим результатам проверки.</w:t>
            </w:r>
            <w:r w:rsidRPr="00344281">
              <w:rPr>
                <w:rFonts w:ascii="Arial" w:eastAsia="Calibri" w:hAnsi="Arial" w:cs="Arial"/>
                <w:color w:val="000000"/>
                <w:sz w:val="18"/>
                <w:szCs w:val="18"/>
                <w:lang w:val="ru-RU" w:eastAsia="ru-RU"/>
              </w:rPr>
              <w:br/>
              <w:t>2)Аудиторское заключение, форма которого не соответствует федеральному аудиторскому стандарту "Аудиторское заключение о финансовой (бухгалтерской) отчетности".</w:t>
            </w:r>
            <w:r w:rsidRPr="00344281">
              <w:rPr>
                <w:rFonts w:ascii="Arial" w:eastAsia="Calibri" w:hAnsi="Arial" w:cs="Arial"/>
                <w:color w:val="000000"/>
                <w:sz w:val="18"/>
                <w:szCs w:val="18"/>
                <w:lang w:val="ru-RU" w:eastAsia="ru-RU"/>
              </w:rPr>
              <w:br/>
              <w:t>3)Аудиторское заключение, составленное по результатам аудиторской проверки, проведенное более чем через 1 год после окончания отчетного периода.</w:t>
            </w:r>
            <w:proofErr w:type="gramEnd"/>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Чтобы потенциальный клиент правильно понимал условия проведения аудита при заключении договора в интересах руководителя аудиторской организации предоставить разъяснения по просьбе аудируемого лица: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1)Руководитель аудиторской организации обязан предоставлять по требованию аудируемого лица обоснования замечаний и выводов аудиторской организации</w:t>
            </w:r>
            <w:r w:rsidRPr="00344281">
              <w:rPr>
                <w:rFonts w:ascii="Arial" w:eastAsia="Calibri" w:hAnsi="Arial" w:cs="Arial"/>
                <w:color w:val="000000"/>
                <w:sz w:val="18"/>
                <w:szCs w:val="18"/>
                <w:lang w:val="ru-RU" w:eastAsia="ru-RU"/>
              </w:rPr>
              <w:br/>
            </w:r>
            <w:proofErr w:type="gramStart"/>
            <w:r w:rsidRPr="00344281">
              <w:rPr>
                <w:rFonts w:ascii="Arial" w:eastAsia="Calibri" w:hAnsi="Arial" w:cs="Arial"/>
                <w:color w:val="000000"/>
                <w:sz w:val="18"/>
                <w:szCs w:val="18"/>
                <w:lang w:val="ru-RU" w:eastAsia="ru-RU"/>
              </w:rPr>
              <w:t>2)Р</w:t>
            </w:r>
            <w:proofErr w:type="gramEnd"/>
            <w:r w:rsidRPr="00344281">
              <w:rPr>
                <w:rFonts w:ascii="Arial" w:eastAsia="Calibri" w:hAnsi="Arial" w:cs="Arial"/>
                <w:color w:val="000000"/>
                <w:sz w:val="18"/>
                <w:szCs w:val="18"/>
                <w:lang w:val="ru-RU" w:eastAsia="ru-RU"/>
              </w:rPr>
              <w:t>уководитель аудиторской организации может отказаться от каких-либо разъяснений, указав, что это профессиональная аудиторская тайна</w:t>
            </w:r>
            <w:r w:rsidRPr="00344281">
              <w:rPr>
                <w:rFonts w:ascii="Arial" w:eastAsia="Calibri" w:hAnsi="Arial" w:cs="Arial"/>
                <w:color w:val="000000"/>
                <w:sz w:val="18"/>
                <w:szCs w:val="18"/>
                <w:lang w:val="ru-RU" w:eastAsia="ru-RU"/>
              </w:rPr>
              <w:br/>
              <w:t>3)Руководитель аудиторской организации может дать такие разъяснения, если в плане аудиторской проверки предусмотрено время для беседы с руководством аудируемого лица</w:t>
            </w:r>
          </w:p>
        </w:tc>
      </w:tr>
      <w:tr w:rsidR="00344281" w:rsidRPr="00344281" w:rsidTr="003D4AFC">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Является ли бухгалтерская (финансовая) отчетность аудиторским доказательством: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44281" w:rsidRPr="00344281" w:rsidRDefault="00344281" w:rsidP="00344281">
            <w:pPr>
              <w:spacing w:after="0" w:line="240" w:lineRule="auto"/>
              <w:rPr>
                <w:rFonts w:ascii="Arial" w:eastAsia="Calibri" w:hAnsi="Arial" w:cs="Arial"/>
                <w:color w:val="000000"/>
                <w:sz w:val="18"/>
                <w:szCs w:val="18"/>
                <w:lang w:val="ru-RU" w:eastAsia="ru-RU"/>
              </w:rPr>
            </w:pPr>
            <w:r w:rsidRPr="00344281">
              <w:rPr>
                <w:rFonts w:ascii="Arial" w:eastAsia="Calibri" w:hAnsi="Arial" w:cs="Arial"/>
                <w:color w:val="000000"/>
                <w:sz w:val="18"/>
                <w:szCs w:val="18"/>
                <w:lang w:val="ru-RU" w:eastAsia="ru-RU"/>
              </w:rPr>
              <w:t>1)да;</w:t>
            </w:r>
            <w:r w:rsidRPr="00344281">
              <w:rPr>
                <w:rFonts w:ascii="Arial" w:eastAsia="Calibri" w:hAnsi="Arial" w:cs="Arial"/>
                <w:color w:val="000000"/>
                <w:sz w:val="18"/>
                <w:szCs w:val="18"/>
                <w:lang w:val="ru-RU" w:eastAsia="ru-RU"/>
              </w:rPr>
              <w:br/>
              <w:t>2)нет.</w:t>
            </w:r>
          </w:p>
        </w:tc>
      </w:tr>
    </w:tbl>
    <w:p w:rsidR="00344281" w:rsidRPr="00344281" w:rsidRDefault="00344281" w:rsidP="00344281">
      <w:pPr>
        <w:spacing w:after="0" w:line="240" w:lineRule="auto"/>
        <w:rPr>
          <w:rFonts w:ascii="Times New Roman" w:eastAsia="Calibri" w:hAnsi="Times New Roman" w:cs="Times New Roman"/>
          <w:sz w:val="24"/>
          <w:szCs w:val="24"/>
          <w:lang w:val="ru-RU" w:eastAsia="ru-RU"/>
        </w:rPr>
      </w:pPr>
    </w:p>
    <w:p w:rsidR="00344281" w:rsidRPr="00344281" w:rsidRDefault="00344281" w:rsidP="00344281">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p w:rsidR="00344281" w:rsidRPr="00344281" w:rsidRDefault="00344281" w:rsidP="00344281">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r w:rsidRPr="00344281">
        <w:rPr>
          <w:rFonts w:ascii="Times New Roman" w:eastAsia="Calibri" w:hAnsi="Times New Roman" w:cs="Times New Roman"/>
          <w:b/>
          <w:color w:val="000000"/>
          <w:sz w:val="20"/>
          <w:szCs w:val="20"/>
          <w:lang w:val="ru-RU" w:eastAsia="ru-RU"/>
        </w:rPr>
        <w:t>МОДУЛЬ 3 ПРАКТИЧЕСКИЙ АУДИТ: АУДИТ ПРОЦЕССОВ УЧЕТА ПРИОБРЕТЕНИЯ И СОЗДАНИЯ ВНЕОБОРОТНЫХ АКТИВОВ И МАТЕРИАЛЬНО-ПРОИЗВОДСТВЕННЫХ ЗАПАСОВ и УЧЕТА ЗАТРАТ НА ПРОИЗВОДСТВА И РЕАЛИЗАЦИИ ГОТОВОЙ ПРОДУКЦИИ.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2"/>
        <w:gridCol w:w="2259"/>
        <w:gridCol w:w="64"/>
      </w:tblGrid>
      <w:tr w:rsidR="00344281" w:rsidRPr="00344281" w:rsidTr="003D4AFC">
        <w:trPr>
          <w:gridAfter w:val="1"/>
          <w:wAfter w:w="64" w:type="dxa"/>
        </w:trPr>
        <w:tc>
          <w:tcPr>
            <w:tcW w:w="7742" w:type="dxa"/>
          </w:tcPr>
          <w:p w:rsidR="00344281" w:rsidRPr="00344281" w:rsidRDefault="00344281" w:rsidP="00344281">
            <w:pPr>
              <w:spacing w:after="0" w:line="240" w:lineRule="auto"/>
              <w:jc w:val="center"/>
              <w:rPr>
                <w:rFonts w:ascii="Times New Roman" w:eastAsia="Calibri" w:hAnsi="Times New Roman" w:cs="Times New Roman"/>
                <w:b/>
                <w:sz w:val="18"/>
                <w:szCs w:val="24"/>
                <w:lang w:val="ru-RU" w:eastAsia="ru-RU"/>
              </w:rPr>
            </w:pPr>
            <w:r w:rsidRPr="00344281">
              <w:rPr>
                <w:rFonts w:ascii="Times New Roman" w:eastAsia="Calibri" w:hAnsi="Times New Roman" w:cs="Times New Roman"/>
                <w:b/>
                <w:sz w:val="18"/>
                <w:szCs w:val="24"/>
                <w:lang w:val="ru-RU" w:eastAsia="ru-RU"/>
              </w:rPr>
              <w:t>Вопрос</w:t>
            </w:r>
          </w:p>
        </w:tc>
        <w:tc>
          <w:tcPr>
            <w:tcW w:w="2259" w:type="dxa"/>
          </w:tcPr>
          <w:p w:rsidR="00344281" w:rsidRPr="00344281" w:rsidRDefault="00344281" w:rsidP="00344281">
            <w:pPr>
              <w:spacing w:after="0" w:line="240" w:lineRule="auto"/>
              <w:jc w:val="center"/>
              <w:rPr>
                <w:rFonts w:ascii="Times New Roman" w:eastAsia="Calibri" w:hAnsi="Times New Roman" w:cs="Times New Roman"/>
                <w:b/>
                <w:sz w:val="18"/>
                <w:szCs w:val="24"/>
                <w:lang w:val="ru-RU" w:eastAsia="ru-RU"/>
              </w:rPr>
            </w:pPr>
            <w:r w:rsidRPr="00344281">
              <w:rPr>
                <w:rFonts w:ascii="Times New Roman" w:eastAsia="Calibri" w:hAnsi="Times New Roman" w:cs="Times New Roman"/>
                <w:b/>
                <w:sz w:val="18"/>
                <w:szCs w:val="24"/>
                <w:lang w:val="ru-RU" w:eastAsia="ru-RU"/>
              </w:rPr>
              <w:t xml:space="preserve">№ </w:t>
            </w:r>
          </w:p>
          <w:p w:rsidR="00344281" w:rsidRPr="00344281" w:rsidRDefault="00344281" w:rsidP="00344281">
            <w:pPr>
              <w:spacing w:after="0" w:line="240" w:lineRule="auto"/>
              <w:jc w:val="center"/>
              <w:rPr>
                <w:rFonts w:ascii="Times New Roman" w:eastAsia="Calibri" w:hAnsi="Times New Roman" w:cs="Times New Roman"/>
                <w:b/>
                <w:sz w:val="18"/>
                <w:szCs w:val="24"/>
                <w:lang w:val="ru-RU" w:eastAsia="ru-RU"/>
              </w:rPr>
            </w:pPr>
            <w:r w:rsidRPr="00344281">
              <w:rPr>
                <w:rFonts w:ascii="Times New Roman" w:eastAsia="Calibri" w:hAnsi="Times New Roman" w:cs="Times New Roman"/>
                <w:b/>
                <w:sz w:val="18"/>
                <w:szCs w:val="24"/>
                <w:lang w:val="ru-RU" w:eastAsia="ru-RU"/>
              </w:rPr>
              <w:t>ответа</w:t>
            </w:r>
          </w:p>
        </w:tc>
      </w:tr>
      <w:tr w:rsidR="00344281" w:rsidRPr="00344281" w:rsidTr="003D4AFC">
        <w:trPr>
          <w:gridAfter w:val="1"/>
          <w:wAfter w:w="64" w:type="dxa"/>
        </w:trPr>
        <w:tc>
          <w:tcPr>
            <w:tcW w:w="7742"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Что входит в состав основных средств?</w:t>
            </w:r>
          </w:p>
          <w:p w:rsidR="00344281" w:rsidRPr="00344281" w:rsidRDefault="00344281" w:rsidP="00344281">
            <w:pPr>
              <w:widowControl w:val="0"/>
              <w:numPr>
                <w:ilvl w:val="0"/>
                <w:numId w:val="12"/>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средства труда, предназначенные для производства продукции;</w:t>
            </w:r>
          </w:p>
          <w:p w:rsidR="00344281" w:rsidRPr="00344281" w:rsidRDefault="00344281" w:rsidP="00344281">
            <w:pPr>
              <w:widowControl w:val="0"/>
              <w:numPr>
                <w:ilvl w:val="0"/>
                <w:numId w:val="12"/>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здания, сооружения, рабочие и основные машины и оборудование, транспортные средства, производственный и хозяйственный инвентарь, служащий более одного года; </w:t>
            </w:r>
          </w:p>
          <w:p w:rsidR="00344281" w:rsidRPr="00344281" w:rsidRDefault="00344281" w:rsidP="00344281">
            <w:pPr>
              <w:widowControl w:val="0"/>
              <w:numPr>
                <w:ilvl w:val="0"/>
                <w:numId w:val="12"/>
              </w:numPr>
              <w:tabs>
                <w:tab w:val="clear" w:pos="360"/>
                <w:tab w:val="num" w:pos="600"/>
              </w:tabs>
              <w:spacing w:after="0" w:line="240" w:lineRule="auto"/>
              <w:ind w:left="600" w:hanging="283"/>
              <w:jc w:val="both"/>
              <w:rPr>
                <w:rFonts w:ascii="Times New Roman" w:eastAsia="Times New Roman" w:hAnsi="Times New Roman" w:cs="Times New Roman"/>
                <w:sz w:val="16"/>
                <w:szCs w:val="20"/>
                <w:lang w:val="ru-RU" w:eastAsia="ru-RU"/>
              </w:rPr>
            </w:pPr>
            <w:r w:rsidRPr="00344281">
              <w:rPr>
                <w:rFonts w:ascii="Times New Roman" w:eastAsia="Times New Roman" w:hAnsi="Times New Roman" w:cs="Times New Roman"/>
                <w:sz w:val="16"/>
                <w:szCs w:val="20"/>
                <w:lang w:val="ru-RU" w:eastAsia="ru-RU"/>
              </w:rPr>
              <w:t>предметы стоимостью более стократного размера минимальной месячной оплаты труда;</w:t>
            </w:r>
          </w:p>
          <w:p w:rsidR="00344281" w:rsidRPr="00344281" w:rsidRDefault="00344281" w:rsidP="00344281">
            <w:pPr>
              <w:widowControl w:val="0"/>
              <w:numPr>
                <w:ilvl w:val="0"/>
                <w:numId w:val="12"/>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средства труда, служащие более года независимо от их стоимости.</w:t>
            </w:r>
          </w:p>
        </w:tc>
        <w:tc>
          <w:tcPr>
            <w:tcW w:w="2259" w:type="dxa"/>
          </w:tcPr>
          <w:p w:rsidR="00344281" w:rsidRPr="00344281" w:rsidRDefault="00344281" w:rsidP="00344281">
            <w:pPr>
              <w:spacing w:after="120" w:line="240" w:lineRule="auto"/>
              <w:ind w:left="283"/>
              <w:jc w:val="center"/>
              <w:rPr>
                <w:rFonts w:ascii="Times New Roman" w:eastAsia="Times New Roman" w:hAnsi="Times New Roman" w:cs="Times New Roman"/>
                <w:b/>
                <w:sz w:val="20"/>
                <w:szCs w:val="24"/>
                <w:lang w:val="ru-RU" w:eastAsia="ru-RU"/>
              </w:rPr>
            </w:pPr>
          </w:p>
        </w:tc>
      </w:tr>
      <w:tr w:rsidR="00344281" w:rsidRPr="00344281" w:rsidTr="003D4AFC">
        <w:trPr>
          <w:gridAfter w:val="1"/>
          <w:wAfter w:w="64" w:type="dxa"/>
        </w:trPr>
        <w:tc>
          <w:tcPr>
            <w:tcW w:w="7742" w:type="dxa"/>
          </w:tcPr>
          <w:p w:rsidR="00344281" w:rsidRPr="00344281" w:rsidRDefault="00344281" w:rsidP="00344281">
            <w:p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к</w:t>
            </w:r>
            <w:r w:rsidRPr="00344281">
              <w:rPr>
                <w:rFonts w:ascii="Times New Roman" w:eastAsia="Calibri" w:hAnsi="Times New Roman" w:cs="Times New Roman"/>
                <w:color w:val="000000"/>
                <w:sz w:val="24"/>
                <w:szCs w:val="24"/>
                <w:lang w:val="ru-RU" w:eastAsia="ru-RU"/>
              </w:rPr>
              <w:t xml:space="preserve"> основным средствам не относится:</w:t>
            </w:r>
          </w:p>
          <w:p w:rsidR="00344281" w:rsidRPr="00344281" w:rsidRDefault="00344281" w:rsidP="00344281">
            <w:pPr>
              <w:widowControl w:val="0"/>
              <w:numPr>
                <w:ilvl w:val="0"/>
                <w:numId w:val="149"/>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активы со сроком полезного использования менее 12 месяцев и стоимостью более 40000;</w:t>
            </w:r>
          </w:p>
          <w:p w:rsidR="00344281" w:rsidRPr="00344281" w:rsidRDefault="00344281" w:rsidP="00344281">
            <w:pPr>
              <w:widowControl w:val="0"/>
              <w:numPr>
                <w:ilvl w:val="0"/>
                <w:numId w:val="149"/>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капитальные вложения в арендованные объекты основных средств;</w:t>
            </w:r>
          </w:p>
          <w:p w:rsidR="00344281" w:rsidRPr="00344281" w:rsidRDefault="00344281" w:rsidP="00344281">
            <w:pPr>
              <w:widowControl w:val="0"/>
              <w:numPr>
                <w:ilvl w:val="0"/>
                <w:numId w:val="149"/>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 xml:space="preserve">рабочий и продуктивный скот. </w:t>
            </w:r>
          </w:p>
        </w:tc>
        <w:tc>
          <w:tcPr>
            <w:tcW w:w="2259" w:type="dxa"/>
          </w:tcPr>
          <w:p w:rsidR="00344281" w:rsidRPr="00344281" w:rsidRDefault="00344281" w:rsidP="00344281">
            <w:pPr>
              <w:spacing w:after="0" w:line="240" w:lineRule="auto"/>
              <w:jc w:val="center"/>
              <w:rPr>
                <w:rFonts w:ascii="Times New Roman" w:eastAsia="Calibri" w:hAnsi="Times New Roman" w:cs="Times New Roman"/>
                <w:color w:val="000000"/>
                <w:sz w:val="24"/>
                <w:szCs w:val="24"/>
                <w:lang w:val="ru-RU" w:eastAsia="ru-RU"/>
              </w:rPr>
            </w:pPr>
          </w:p>
        </w:tc>
      </w:tr>
      <w:tr w:rsidR="00344281" w:rsidRPr="00344281" w:rsidTr="003D4AFC">
        <w:trPr>
          <w:gridAfter w:val="1"/>
          <w:wAfter w:w="64" w:type="dxa"/>
        </w:trPr>
        <w:tc>
          <w:tcPr>
            <w:tcW w:w="7742"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Могут ли учитываться в составе объектов основных средств объекты, используемые только в одном производственном цикле?</w:t>
            </w:r>
          </w:p>
          <w:p w:rsidR="00344281" w:rsidRPr="00344281" w:rsidRDefault="00344281" w:rsidP="00344281">
            <w:pPr>
              <w:widowControl w:val="0"/>
              <w:numPr>
                <w:ilvl w:val="0"/>
                <w:numId w:val="13"/>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могут, если производственный цикл превышает 12 месяцев;</w:t>
            </w:r>
          </w:p>
          <w:p w:rsidR="00344281" w:rsidRPr="00344281" w:rsidRDefault="00344281" w:rsidP="00344281">
            <w:pPr>
              <w:widowControl w:val="0"/>
              <w:numPr>
                <w:ilvl w:val="0"/>
                <w:numId w:val="13"/>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могут, если их стоимость превышает установленный лимит;</w:t>
            </w:r>
          </w:p>
          <w:p w:rsidR="00344281" w:rsidRPr="00344281" w:rsidRDefault="00344281" w:rsidP="00344281">
            <w:pPr>
              <w:widowControl w:val="0"/>
              <w:numPr>
                <w:ilvl w:val="0"/>
                <w:numId w:val="13"/>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не могут.</w:t>
            </w:r>
          </w:p>
        </w:tc>
        <w:tc>
          <w:tcPr>
            <w:tcW w:w="2259" w:type="dxa"/>
          </w:tcPr>
          <w:p w:rsidR="00344281" w:rsidRPr="00344281" w:rsidRDefault="00344281" w:rsidP="00344281">
            <w:pPr>
              <w:spacing w:after="120" w:line="240" w:lineRule="auto"/>
              <w:ind w:left="283"/>
              <w:jc w:val="center"/>
              <w:rPr>
                <w:rFonts w:ascii="Times New Roman" w:eastAsia="Times New Roman" w:hAnsi="Times New Roman" w:cs="Times New Roman"/>
                <w:b/>
                <w:sz w:val="20"/>
                <w:szCs w:val="24"/>
                <w:lang w:val="ru-RU" w:eastAsia="ru-RU"/>
              </w:rPr>
            </w:pPr>
          </w:p>
        </w:tc>
      </w:tr>
      <w:tr w:rsidR="00344281" w:rsidRPr="00344281" w:rsidTr="003D4AFC">
        <w:trPr>
          <w:gridAfter w:val="1"/>
          <w:wAfter w:w="64" w:type="dxa"/>
        </w:trPr>
        <w:tc>
          <w:tcPr>
            <w:tcW w:w="7742"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 xml:space="preserve"> Как группируются основные средства?</w:t>
            </w:r>
          </w:p>
          <w:p w:rsidR="00344281" w:rsidRPr="00344281" w:rsidRDefault="00344281" w:rsidP="00344281">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отраслевому признаку и по назначению;</w:t>
            </w:r>
          </w:p>
          <w:p w:rsidR="00344281" w:rsidRPr="00344281" w:rsidRDefault="00344281" w:rsidP="00344281">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степени использования, наличию прав, назначению и, по отраслевому признаку;</w:t>
            </w:r>
          </w:p>
          <w:p w:rsidR="00344281" w:rsidRPr="00344281" w:rsidRDefault="00344281" w:rsidP="00344281">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назначению и по степени использования и наличию прав;</w:t>
            </w:r>
          </w:p>
          <w:p w:rsidR="00344281" w:rsidRPr="00344281" w:rsidRDefault="00344281" w:rsidP="00344281">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наличию прав, отраслевому признаку и по назначению.</w:t>
            </w:r>
          </w:p>
        </w:tc>
        <w:tc>
          <w:tcPr>
            <w:tcW w:w="2259" w:type="dxa"/>
          </w:tcPr>
          <w:p w:rsidR="00344281" w:rsidRPr="00344281" w:rsidRDefault="00344281" w:rsidP="00344281">
            <w:pPr>
              <w:spacing w:after="120" w:line="240" w:lineRule="auto"/>
              <w:ind w:left="283"/>
              <w:jc w:val="center"/>
              <w:rPr>
                <w:rFonts w:ascii="Times New Roman" w:eastAsia="Times New Roman" w:hAnsi="Times New Roman" w:cs="Times New Roman"/>
                <w:b/>
                <w:sz w:val="20"/>
                <w:szCs w:val="24"/>
                <w:lang w:val="ru-RU" w:eastAsia="ru-RU"/>
              </w:rPr>
            </w:pPr>
          </w:p>
        </w:tc>
      </w:tr>
      <w:tr w:rsidR="00344281" w:rsidRPr="00344281" w:rsidTr="003D4AFC">
        <w:trPr>
          <w:gridAfter w:val="1"/>
          <w:wAfter w:w="64" w:type="dxa"/>
        </w:trPr>
        <w:tc>
          <w:tcPr>
            <w:tcW w:w="7742" w:type="dxa"/>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
                <w:bCs/>
                <w:sz w:val="20"/>
                <w:szCs w:val="24"/>
                <w:lang w:val="ru-RU" w:eastAsia="ru-RU"/>
              </w:rPr>
              <w:t>Аудитор должен иметь в виду, что в</w:t>
            </w:r>
            <w:r w:rsidRPr="00344281">
              <w:rPr>
                <w:rFonts w:ascii="Times New Roman" w:eastAsia="Times New Roman" w:hAnsi="Times New Roman" w:cs="Times New Roman"/>
                <w:b/>
                <w:color w:val="000000"/>
                <w:sz w:val="20"/>
                <w:szCs w:val="24"/>
                <w:lang w:val="ru-RU" w:eastAsia="ru-RU"/>
              </w:rPr>
              <w:t xml:space="preserve"> классификации объектов основных средств в настоящее время отсутствует следующий вид основных средств:</w:t>
            </w:r>
          </w:p>
          <w:p w:rsidR="00344281" w:rsidRPr="00344281" w:rsidRDefault="00344281" w:rsidP="00344281">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инструменты</w:t>
            </w:r>
          </w:p>
          <w:p w:rsidR="00344281" w:rsidRPr="00344281" w:rsidRDefault="00344281" w:rsidP="00344281">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передаточные устройства</w:t>
            </w:r>
          </w:p>
          <w:p w:rsidR="00344281" w:rsidRPr="00344281" w:rsidRDefault="00344281" w:rsidP="00344281">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рабочий скот</w:t>
            </w:r>
          </w:p>
          <w:p w:rsidR="00344281" w:rsidRPr="00344281" w:rsidRDefault="00344281" w:rsidP="00344281">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внутрихозяйственные дороги</w:t>
            </w:r>
          </w:p>
        </w:tc>
        <w:tc>
          <w:tcPr>
            <w:tcW w:w="2259" w:type="dxa"/>
          </w:tcPr>
          <w:p w:rsidR="00344281" w:rsidRPr="00344281" w:rsidRDefault="00344281" w:rsidP="00344281">
            <w:pPr>
              <w:spacing w:after="0" w:line="240" w:lineRule="auto"/>
              <w:jc w:val="center"/>
              <w:rPr>
                <w:rFonts w:ascii="Times New Roman" w:eastAsia="Calibri" w:hAnsi="Times New Roman" w:cs="Times New Roman"/>
                <w:bCs/>
                <w:sz w:val="24"/>
                <w:szCs w:val="24"/>
                <w:lang w:val="ru-RU" w:eastAsia="ru-RU"/>
              </w:rPr>
            </w:pPr>
          </w:p>
        </w:tc>
      </w:tr>
      <w:tr w:rsidR="00344281" w:rsidRPr="00344281" w:rsidTr="003D4AFC">
        <w:trPr>
          <w:gridAfter w:val="1"/>
          <w:wAfter w:w="64" w:type="dxa"/>
        </w:trPr>
        <w:tc>
          <w:tcPr>
            <w:tcW w:w="7742" w:type="dxa"/>
          </w:tcPr>
          <w:p w:rsidR="00344281" w:rsidRPr="00344281" w:rsidRDefault="00344281" w:rsidP="00344281">
            <w:p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активы организации могут быть приняты к бухгалтерскому учету как основные средства при единовременном выполнении следующих условий:</w:t>
            </w:r>
          </w:p>
          <w:p w:rsidR="00344281" w:rsidRPr="00344281" w:rsidRDefault="00344281" w:rsidP="00344281">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использование в производстве продукции при выполнении работ или оказании услуг либо  для управленческих нужд</w:t>
            </w:r>
          </w:p>
          <w:p w:rsidR="00344281" w:rsidRPr="00344281" w:rsidRDefault="00344281" w:rsidP="00344281">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использование их только для производства продукции</w:t>
            </w:r>
          </w:p>
          <w:p w:rsidR="00344281" w:rsidRPr="00344281" w:rsidRDefault="00344281" w:rsidP="00344281">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использование в течение длительного времени (более 12 месяцев)</w:t>
            </w:r>
          </w:p>
          <w:p w:rsidR="00344281" w:rsidRPr="00344281" w:rsidRDefault="00344281" w:rsidP="00344281">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последующая перепродажа активов не предполагается</w:t>
            </w:r>
          </w:p>
          <w:p w:rsidR="00344281" w:rsidRPr="00344281" w:rsidRDefault="00344281" w:rsidP="00344281">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амортизационный период не превышает пяти лет</w:t>
            </w:r>
          </w:p>
          <w:p w:rsidR="00344281" w:rsidRPr="00344281" w:rsidRDefault="00344281" w:rsidP="00344281">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способность приносить экономические выгоды (доход) в будущем</w:t>
            </w:r>
          </w:p>
          <w:p w:rsidR="00344281" w:rsidRPr="00344281" w:rsidRDefault="00344281" w:rsidP="00344281">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один, два;</w:t>
            </w:r>
          </w:p>
          <w:p w:rsidR="00344281" w:rsidRPr="00344281" w:rsidRDefault="00344281" w:rsidP="00344281">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два, четыре, пять, шесть;</w:t>
            </w:r>
          </w:p>
          <w:p w:rsidR="00344281" w:rsidRPr="00344281" w:rsidRDefault="00344281" w:rsidP="00344281">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один, три, четыре, шесть;</w:t>
            </w:r>
          </w:p>
          <w:p w:rsidR="00344281" w:rsidRPr="00344281" w:rsidRDefault="00344281" w:rsidP="00344281">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три, четыре.</w:t>
            </w:r>
          </w:p>
        </w:tc>
        <w:tc>
          <w:tcPr>
            <w:tcW w:w="2259" w:type="dxa"/>
          </w:tcPr>
          <w:p w:rsidR="00344281" w:rsidRPr="00344281" w:rsidRDefault="00344281" w:rsidP="00344281">
            <w:pPr>
              <w:spacing w:after="0" w:line="240" w:lineRule="auto"/>
              <w:jc w:val="center"/>
              <w:rPr>
                <w:rFonts w:ascii="Times New Roman" w:eastAsia="Calibri" w:hAnsi="Times New Roman" w:cs="Times New Roman"/>
                <w:bCs/>
                <w:sz w:val="24"/>
                <w:szCs w:val="24"/>
                <w:lang w:val="ru-RU" w:eastAsia="ru-RU"/>
              </w:rPr>
            </w:pP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Какое условие не является необходимым для принятия актива в состав основных средств:</w:t>
            </w:r>
          </w:p>
          <w:p w:rsidR="00344281" w:rsidRPr="00344281" w:rsidRDefault="00344281" w:rsidP="00344281">
            <w:pPr>
              <w:widowControl w:val="0"/>
              <w:numPr>
                <w:ilvl w:val="0"/>
                <w:numId w:val="17"/>
              </w:numPr>
              <w:tabs>
                <w:tab w:val="clear" w:pos="360"/>
                <w:tab w:val="num" w:pos="600"/>
              </w:tabs>
              <w:spacing w:after="0" w:line="240" w:lineRule="auto"/>
              <w:ind w:left="600" w:hanging="283"/>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наличие материально-вещественной структуры;</w:t>
            </w:r>
          </w:p>
          <w:p w:rsidR="00344281" w:rsidRPr="00344281" w:rsidRDefault="00344281" w:rsidP="00344281">
            <w:pPr>
              <w:widowControl w:val="0"/>
              <w:numPr>
                <w:ilvl w:val="0"/>
                <w:numId w:val="17"/>
              </w:numPr>
              <w:tabs>
                <w:tab w:val="clear" w:pos="360"/>
                <w:tab w:val="num" w:pos="600"/>
              </w:tabs>
              <w:spacing w:after="0" w:line="240" w:lineRule="auto"/>
              <w:ind w:left="600" w:hanging="283"/>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способность приносить организации экономические выгоды (доход) в будущем;</w:t>
            </w:r>
          </w:p>
          <w:p w:rsidR="00344281" w:rsidRPr="00344281" w:rsidRDefault="00344281" w:rsidP="00344281">
            <w:pPr>
              <w:widowControl w:val="0"/>
              <w:numPr>
                <w:ilvl w:val="0"/>
                <w:numId w:val="17"/>
              </w:numPr>
              <w:tabs>
                <w:tab w:val="clear" w:pos="360"/>
                <w:tab w:val="num" w:pos="600"/>
              </w:tabs>
              <w:spacing w:after="0" w:line="240" w:lineRule="auto"/>
              <w:ind w:left="600" w:hanging="283"/>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использование в течение длительного периода времени.</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
                <w:bCs/>
                <w:sz w:val="20"/>
                <w:szCs w:val="24"/>
                <w:lang w:val="ru-RU" w:eastAsia="ru-RU"/>
              </w:rPr>
              <w:t>Аудитор должен иметь в виду, что</w:t>
            </w:r>
            <w:r w:rsidRPr="00344281">
              <w:rPr>
                <w:rFonts w:ascii="Times New Roman" w:eastAsia="Times New Roman" w:hAnsi="Times New Roman" w:cs="Times New Roman"/>
                <w:bCs/>
                <w:sz w:val="20"/>
                <w:szCs w:val="24"/>
                <w:lang w:val="ru-RU" w:eastAsia="ru-RU"/>
              </w:rPr>
              <w:t xml:space="preserve"> </w:t>
            </w:r>
            <w:r w:rsidRPr="00344281">
              <w:rPr>
                <w:rFonts w:ascii="Times New Roman" w:eastAsia="Times New Roman" w:hAnsi="Times New Roman" w:cs="Times New Roman"/>
                <w:b/>
                <w:color w:val="000000"/>
                <w:sz w:val="20"/>
                <w:szCs w:val="24"/>
                <w:lang w:val="ru-RU" w:eastAsia="ru-RU"/>
              </w:rPr>
              <w:t>ПБУ 6/2001 устанавливает правила формирования в бухгалтерском учете информации:</w:t>
            </w:r>
          </w:p>
          <w:p w:rsidR="00344281" w:rsidRPr="00344281" w:rsidRDefault="00344281" w:rsidP="00344281">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об основных средствах; </w:t>
            </w:r>
          </w:p>
          <w:p w:rsidR="00344281" w:rsidRPr="00344281" w:rsidRDefault="00344281" w:rsidP="00344281">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об основных средствах; о доходных вложениях в материальные ценности;</w:t>
            </w:r>
          </w:p>
          <w:p w:rsidR="00344281" w:rsidRPr="00344281" w:rsidRDefault="00344281" w:rsidP="00344281">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 доходных вложениях в материальные ценности;</w:t>
            </w:r>
          </w:p>
          <w:p w:rsidR="00344281" w:rsidRPr="00344281" w:rsidRDefault="00344281" w:rsidP="00344281">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 производственных запасах.</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 Аудитор должен иметь в виду, что ПБУ 6/01 применяется </w:t>
            </w:r>
            <w:proofErr w:type="gramStart"/>
            <w:r w:rsidRPr="00344281">
              <w:rPr>
                <w:rFonts w:ascii="Times New Roman" w:eastAsia="Calibri" w:hAnsi="Times New Roman" w:cs="Times New Roman"/>
                <w:bCs/>
                <w:sz w:val="20"/>
                <w:szCs w:val="20"/>
                <w:lang w:val="ru-RU" w:eastAsia="ru-RU"/>
              </w:rPr>
              <w:t>с</w:t>
            </w:r>
            <w:proofErr w:type="gramEnd"/>
            <w:r w:rsidRPr="00344281">
              <w:rPr>
                <w:rFonts w:ascii="Times New Roman" w:eastAsia="Calibri" w:hAnsi="Times New Roman" w:cs="Times New Roman"/>
                <w:bCs/>
                <w:sz w:val="20"/>
                <w:szCs w:val="20"/>
                <w:lang w:val="ru-RU" w:eastAsia="ru-RU"/>
              </w:rPr>
              <w:t>:</w:t>
            </w:r>
          </w:p>
          <w:p w:rsidR="00344281" w:rsidRPr="00344281" w:rsidRDefault="00344281" w:rsidP="00344281">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1 июля </w:t>
            </w:r>
            <w:smartTag w:uri="urn:schemas-microsoft-com:office:smarttags" w:element="metricconverter">
              <w:smartTagPr>
                <w:attr w:name="ProductID" w:val="2001 г"/>
              </w:smartTagPr>
              <w:r w:rsidRPr="00344281">
                <w:rPr>
                  <w:rFonts w:ascii="Times New Roman" w:eastAsia="Calibri" w:hAnsi="Times New Roman" w:cs="Times New Roman"/>
                  <w:bCs/>
                  <w:sz w:val="24"/>
                  <w:szCs w:val="24"/>
                  <w:lang w:val="ru-RU" w:eastAsia="ru-RU"/>
                </w:rPr>
                <w:t>2001 г</w:t>
              </w:r>
            </w:smartTag>
            <w:r w:rsidRPr="00344281">
              <w:rPr>
                <w:rFonts w:ascii="Times New Roman" w:eastAsia="Calibri" w:hAnsi="Times New Roman" w:cs="Times New Roman"/>
                <w:bCs/>
                <w:sz w:val="24"/>
                <w:szCs w:val="24"/>
                <w:lang w:val="ru-RU" w:eastAsia="ru-RU"/>
              </w:rPr>
              <w:t>.;</w:t>
            </w:r>
          </w:p>
          <w:p w:rsidR="00344281" w:rsidRPr="00344281" w:rsidRDefault="00344281" w:rsidP="00344281">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1 января </w:t>
            </w:r>
            <w:smartTag w:uri="urn:schemas-microsoft-com:office:smarttags" w:element="metricconverter">
              <w:smartTagPr>
                <w:attr w:name="ProductID" w:val="2001 г"/>
              </w:smartTagPr>
              <w:r w:rsidRPr="00344281">
                <w:rPr>
                  <w:rFonts w:ascii="Times New Roman" w:eastAsia="Calibri" w:hAnsi="Times New Roman" w:cs="Times New Roman"/>
                  <w:bCs/>
                  <w:sz w:val="24"/>
                  <w:szCs w:val="24"/>
                  <w:lang w:val="ru-RU" w:eastAsia="ru-RU"/>
                </w:rPr>
                <w:t>2001 г</w:t>
              </w:r>
            </w:smartTag>
            <w:r w:rsidRPr="00344281">
              <w:rPr>
                <w:rFonts w:ascii="Times New Roman" w:eastAsia="Calibri" w:hAnsi="Times New Roman" w:cs="Times New Roman"/>
                <w:bCs/>
                <w:sz w:val="24"/>
                <w:szCs w:val="24"/>
                <w:lang w:val="ru-RU" w:eastAsia="ru-RU"/>
              </w:rPr>
              <w:t>.;</w:t>
            </w:r>
          </w:p>
          <w:p w:rsidR="00344281" w:rsidRPr="00344281" w:rsidRDefault="00344281" w:rsidP="00344281">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1 января </w:t>
            </w:r>
            <w:smartTag w:uri="urn:schemas-microsoft-com:office:smarttags" w:element="metricconverter">
              <w:smartTagPr>
                <w:attr w:name="ProductID" w:val="2000 г"/>
              </w:smartTagPr>
              <w:r w:rsidRPr="00344281">
                <w:rPr>
                  <w:rFonts w:ascii="Times New Roman" w:eastAsia="Calibri" w:hAnsi="Times New Roman" w:cs="Times New Roman"/>
                  <w:bCs/>
                  <w:sz w:val="24"/>
                  <w:szCs w:val="24"/>
                  <w:lang w:val="ru-RU" w:eastAsia="ru-RU"/>
                </w:rPr>
                <w:t>2000 г</w:t>
              </w:r>
            </w:smartTag>
            <w:r w:rsidRPr="00344281">
              <w:rPr>
                <w:rFonts w:ascii="Times New Roman" w:eastAsia="Calibri" w:hAnsi="Times New Roman" w:cs="Times New Roman"/>
                <w:bCs/>
                <w:sz w:val="24"/>
                <w:szCs w:val="24"/>
                <w:lang w:val="ru-RU" w:eastAsia="ru-RU"/>
              </w:rPr>
              <w:t>.;</w:t>
            </w:r>
          </w:p>
          <w:p w:rsidR="00344281" w:rsidRPr="00344281" w:rsidRDefault="00344281" w:rsidP="00344281">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 бухгалтерской отчетности 2001 года.</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Аудитор должен иметь в виду, что ПБУ 6/01 не применяется в отношении объектов основных средств:</w:t>
            </w:r>
          </w:p>
          <w:p w:rsidR="00344281" w:rsidRPr="00344281" w:rsidRDefault="00344281" w:rsidP="00344281">
            <w:pPr>
              <w:widowControl w:val="0"/>
              <w:numPr>
                <w:ilvl w:val="0"/>
                <w:numId w:val="20"/>
              </w:numPr>
              <w:tabs>
                <w:tab w:val="clear" w:pos="360"/>
                <w:tab w:val="num" w:pos="600"/>
              </w:tabs>
              <w:spacing w:after="0" w:line="240" w:lineRule="auto"/>
              <w:ind w:hanging="40"/>
              <w:jc w:val="both"/>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принадлежащих организации на правах оперативного управления;</w:t>
            </w:r>
            <w:proofErr w:type="gramEnd"/>
          </w:p>
          <w:p w:rsidR="00344281" w:rsidRPr="00344281" w:rsidRDefault="00344281" w:rsidP="00344281">
            <w:pPr>
              <w:widowControl w:val="0"/>
              <w:numPr>
                <w:ilvl w:val="0"/>
                <w:numId w:val="20"/>
              </w:numPr>
              <w:tabs>
                <w:tab w:val="clear" w:pos="360"/>
                <w:tab w:val="num" w:pos="600"/>
              </w:tabs>
              <w:spacing w:after="0" w:line="240" w:lineRule="auto"/>
              <w:ind w:hanging="4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подлежащих монтажу;</w:t>
            </w:r>
          </w:p>
          <w:p w:rsidR="00344281" w:rsidRPr="00344281" w:rsidRDefault="00344281" w:rsidP="00344281">
            <w:pPr>
              <w:widowControl w:val="0"/>
              <w:numPr>
                <w:ilvl w:val="0"/>
                <w:numId w:val="20"/>
              </w:numPr>
              <w:tabs>
                <w:tab w:val="clear" w:pos="360"/>
                <w:tab w:val="num" w:pos="600"/>
              </w:tabs>
              <w:spacing w:after="0" w:line="240" w:lineRule="auto"/>
              <w:ind w:hanging="4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объектов ЖКХ.</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 xml:space="preserve">Аудитор должен иметь в виду, что </w:t>
            </w:r>
            <w:r w:rsidRPr="00344281">
              <w:rPr>
                <w:rFonts w:ascii="Times New Roman" w:eastAsia="Times New Roman" w:hAnsi="Times New Roman" w:cs="Times New Roman"/>
                <w:b/>
                <w:color w:val="000000"/>
                <w:sz w:val="20"/>
                <w:szCs w:val="24"/>
                <w:lang w:val="ru-RU" w:eastAsia="ru-RU"/>
              </w:rPr>
              <w:t>Положение ПБУ 6/2001  НЕ применяется в отношении машин и оборудования:</w:t>
            </w:r>
          </w:p>
          <w:p w:rsidR="00344281" w:rsidRPr="00344281" w:rsidRDefault="00344281" w:rsidP="00344281">
            <w:pPr>
              <w:widowControl w:val="0"/>
              <w:numPr>
                <w:ilvl w:val="0"/>
                <w:numId w:val="21"/>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344281">
              <w:rPr>
                <w:rFonts w:ascii="Times New Roman" w:eastAsia="Times New Roman" w:hAnsi="Times New Roman" w:cs="Times New Roman"/>
                <w:b/>
                <w:color w:val="000000"/>
                <w:sz w:val="20"/>
                <w:szCs w:val="24"/>
                <w:lang w:val="ru-RU" w:eastAsia="ru-RU"/>
              </w:rPr>
              <w:t>находящихся</w:t>
            </w:r>
            <w:proofErr w:type="gramEnd"/>
            <w:r w:rsidRPr="00344281">
              <w:rPr>
                <w:rFonts w:ascii="Times New Roman" w:eastAsia="Times New Roman" w:hAnsi="Times New Roman" w:cs="Times New Roman"/>
                <w:b/>
                <w:color w:val="000000"/>
                <w:sz w:val="20"/>
                <w:szCs w:val="24"/>
                <w:lang w:val="ru-RU" w:eastAsia="ru-RU"/>
              </w:rPr>
              <w:t xml:space="preserve"> на капитальном ремонте;</w:t>
            </w:r>
          </w:p>
          <w:p w:rsidR="00344281" w:rsidRPr="00344281" w:rsidRDefault="00344281" w:rsidP="00344281">
            <w:pPr>
              <w:widowControl w:val="0"/>
              <w:numPr>
                <w:ilvl w:val="0"/>
                <w:numId w:val="21"/>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344281">
              <w:rPr>
                <w:rFonts w:ascii="Times New Roman" w:eastAsia="Times New Roman" w:hAnsi="Times New Roman" w:cs="Times New Roman"/>
                <w:b/>
                <w:color w:val="000000"/>
                <w:sz w:val="20"/>
                <w:szCs w:val="24"/>
                <w:lang w:val="ru-RU" w:eastAsia="ru-RU"/>
              </w:rPr>
              <w:t>находящихся</w:t>
            </w:r>
            <w:proofErr w:type="gramEnd"/>
            <w:r w:rsidRPr="00344281">
              <w:rPr>
                <w:rFonts w:ascii="Times New Roman" w:eastAsia="Times New Roman" w:hAnsi="Times New Roman" w:cs="Times New Roman"/>
                <w:b/>
                <w:color w:val="000000"/>
                <w:sz w:val="20"/>
                <w:szCs w:val="24"/>
                <w:lang w:val="ru-RU" w:eastAsia="ru-RU"/>
              </w:rPr>
              <w:t xml:space="preserve"> в запасе; </w:t>
            </w:r>
          </w:p>
          <w:p w:rsidR="00344281" w:rsidRPr="00344281" w:rsidRDefault="00344281" w:rsidP="00344281">
            <w:pPr>
              <w:widowControl w:val="0"/>
              <w:numPr>
                <w:ilvl w:val="0"/>
                <w:numId w:val="2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находящихся на складах изготовителей, числящихся как готовые изделия; находящихся на складах торговых организаций.</w:t>
            </w:r>
          </w:p>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единицей бухгалтерского учета основных средств является:</w:t>
            </w:r>
          </w:p>
          <w:p w:rsidR="00344281" w:rsidRPr="00344281" w:rsidRDefault="00344281" w:rsidP="00344281">
            <w:pPr>
              <w:widowControl w:val="0"/>
              <w:numPr>
                <w:ilvl w:val="0"/>
                <w:numId w:val="2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объект, на который составлен отдельный акт приемки-передачи;</w:t>
            </w:r>
          </w:p>
          <w:p w:rsidR="00344281" w:rsidRPr="00344281" w:rsidRDefault="00344281" w:rsidP="00344281">
            <w:pPr>
              <w:widowControl w:val="0"/>
              <w:numPr>
                <w:ilvl w:val="0"/>
                <w:numId w:val="2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отдельный объект основных средств, приобретенный или законченный строительством;</w:t>
            </w:r>
          </w:p>
          <w:p w:rsidR="00344281" w:rsidRPr="00344281" w:rsidRDefault="00344281" w:rsidP="00344281">
            <w:pPr>
              <w:widowControl w:val="0"/>
              <w:numPr>
                <w:ilvl w:val="0"/>
                <w:numId w:val="2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инвентарный объект.</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Какая стоимость используется для оценки основных сре</w:t>
            </w:r>
            <w:proofErr w:type="gramStart"/>
            <w:r w:rsidRPr="00344281">
              <w:rPr>
                <w:rFonts w:ascii="Times New Roman" w:eastAsia="Calibri" w:hAnsi="Times New Roman" w:cs="Times New Roman"/>
                <w:bCs/>
                <w:sz w:val="24"/>
                <w:szCs w:val="24"/>
                <w:lang w:val="ru-RU" w:eastAsia="ru-RU"/>
              </w:rPr>
              <w:t>дств пр</w:t>
            </w:r>
            <w:proofErr w:type="gramEnd"/>
            <w:r w:rsidRPr="00344281">
              <w:rPr>
                <w:rFonts w:ascii="Times New Roman" w:eastAsia="Calibri" w:hAnsi="Times New Roman" w:cs="Times New Roman"/>
                <w:bCs/>
                <w:sz w:val="24"/>
                <w:szCs w:val="24"/>
                <w:lang w:val="ru-RU" w:eastAsia="ru-RU"/>
              </w:rPr>
              <w:t>и постановке на учет?</w:t>
            </w:r>
          </w:p>
          <w:p w:rsidR="00344281" w:rsidRPr="00344281" w:rsidRDefault="00344281" w:rsidP="00344281">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первоначальная;</w:t>
            </w:r>
          </w:p>
          <w:p w:rsidR="00344281" w:rsidRPr="00344281" w:rsidRDefault="00344281" w:rsidP="00344281">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остаточная;</w:t>
            </w:r>
          </w:p>
          <w:p w:rsidR="00344281" w:rsidRPr="00344281" w:rsidRDefault="00344281" w:rsidP="00344281">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восстановительная;</w:t>
            </w:r>
          </w:p>
          <w:p w:rsidR="00344281" w:rsidRPr="00344281" w:rsidRDefault="00344281" w:rsidP="00344281">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рыночная.</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Аудитор должен иметь в виду, что в</w:t>
            </w:r>
            <w:r w:rsidRPr="00344281">
              <w:rPr>
                <w:rFonts w:ascii="Times New Roman" w:eastAsia="Times New Roman" w:hAnsi="Times New Roman" w:cs="Times New Roman"/>
                <w:b/>
                <w:color w:val="000000"/>
                <w:sz w:val="20"/>
                <w:szCs w:val="24"/>
                <w:lang w:val="ru-RU" w:eastAsia="ru-RU"/>
              </w:rPr>
              <w:t xml:space="preserve"> первоначальную стоимость объектов основных средств, приобретенных за плату, включаются: </w:t>
            </w:r>
          </w:p>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а</w:t>
            </w:r>
            <w:proofErr w:type="gramStart"/>
            <w:r w:rsidRPr="00344281">
              <w:rPr>
                <w:rFonts w:ascii="Times New Roman" w:eastAsia="Times New Roman" w:hAnsi="Times New Roman" w:cs="Times New Roman"/>
                <w:b/>
                <w:color w:val="000000"/>
                <w:sz w:val="20"/>
                <w:szCs w:val="24"/>
                <w:lang w:val="ru-RU" w:eastAsia="ru-RU"/>
              </w:rPr>
              <w:t>)с</w:t>
            </w:r>
            <w:proofErr w:type="gramEnd"/>
            <w:r w:rsidRPr="00344281">
              <w:rPr>
                <w:rFonts w:ascii="Times New Roman" w:eastAsia="Times New Roman" w:hAnsi="Times New Roman" w:cs="Times New Roman"/>
                <w:b/>
                <w:color w:val="000000"/>
                <w:sz w:val="20"/>
                <w:szCs w:val="24"/>
                <w:lang w:val="ru-RU" w:eastAsia="ru-RU"/>
              </w:rPr>
              <w:t>уммы, уплачиваемые в соответствии с договором поставщику;              б) суммы амортизационных отчислений по выбывшим из эксплуатации объектам основных средств; в) суммы, уплачиваемые за осуществление работ по договору строительного подряда; г) суммы, уплачиваемые за информационные и консультационные услуги, связанные с приобретением объектов основных средств;     д) возмещаемые налоги, уплачиваемые в связи с приобретением объектов основных средств; е) не возмещаемые налоги, уплачиваемые в связи с приобретением объектов основных средств; ж) вознаграждения, уплачиваемые посредническим организациям;  з) штрафы, пени, полученные за нарушение договора поставки; и) иные затраты, непосредственно связанные с приобретением объектов основных средств.</w:t>
            </w:r>
          </w:p>
          <w:p w:rsidR="00344281" w:rsidRPr="00344281" w:rsidRDefault="00344281" w:rsidP="00344281">
            <w:pPr>
              <w:widowControl w:val="0"/>
              <w:numPr>
                <w:ilvl w:val="0"/>
                <w:numId w:val="24"/>
              </w:numPr>
              <w:tabs>
                <w:tab w:val="num" w:pos="742"/>
              </w:tabs>
              <w:spacing w:after="0" w:line="240" w:lineRule="auto"/>
              <w:ind w:hanging="763"/>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б, </w:t>
            </w:r>
            <w:proofErr w:type="gramStart"/>
            <w:r w:rsidRPr="00344281">
              <w:rPr>
                <w:rFonts w:ascii="Times New Roman" w:eastAsia="Times New Roman" w:hAnsi="Times New Roman" w:cs="Times New Roman"/>
                <w:b/>
                <w:color w:val="000000"/>
                <w:sz w:val="20"/>
                <w:szCs w:val="24"/>
                <w:lang w:val="ru-RU" w:eastAsia="ru-RU"/>
              </w:rPr>
              <w:t>г</w:t>
            </w:r>
            <w:proofErr w:type="gramEnd"/>
            <w:r w:rsidRPr="00344281">
              <w:rPr>
                <w:rFonts w:ascii="Times New Roman" w:eastAsia="Times New Roman" w:hAnsi="Times New Roman" w:cs="Times New Roman"/>
                <w:b/>
                <w:color w:val="000000"/>
                <w:sz w:val="20"/>
                <w:szCs w:val="24"/>
                <w:lang w:val="ru-RU" w:eastAsia="ru-RU"/>
              </w:rPr>
              <w:t>, д, е, ж;</w:t>
            </w:r>
          </w:p>
          <w:p w:rsidR="00344281" w:rsidRPr="00344281" w:rsidRDefault="00344281" w:rsidP="00344281">
            <w:pPr>
              <w:widowControl w:val="0"/>
              <w:numPr>
                <w:ilvl w:val="0"/>
                <w:numId w:val="24"/>
              </w:numPr>
              <w:tabs>
                <w:tab w:val="num" w:pos="742"/>
              </w:tabs>
              <w:spacing w:after="0" w:line="240" w:lineRule="auto"/>
              <w:ind w:hanging="763"/>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в, </w:t>
            </w:r>
            <w:proofErr w:type="gramStart"/>
            <w:r w:rsidRPr="00344281">
              <w:rPr>
                <w:rFonts w:ascii="Times New Roman" w:eastAsia="Times New Roman" w:hAnsi="Times New Roman" w:cs="Times New Roman"/>
                <w:b/>
                <w:color w:val="000000"/>
                <w:sz w:val="20"/>
                <w:szCs w:val="24"/>
                <w:lang w:val="ru-RU" w:eastAsia="ru-RU"/>
              </w:rPr>
              <w:t>г</w:t>
            </w:r>
            <w:proofErr w:type="gramEnd"/>
            <w:r w:rsidRPr="00344281">
              <w:rPr>
                <w:rFonts w:ascii="Times New Roman" w:eastAsia="Times New Roman" w:hAnsi="Times New Roman" w:cs="Times New Roman"/>
                <w:b/>
                <w:color w:val="000000"/>
                <w:sz w:val="20"/>
                <w:szCs w:val="24"/>
                <w:lang w:val="ru-RU" w:eastAsia="ru-RU"/>
              </w:rPr>
              <w:t>, д, е;</w:t>
            </w:r>
          </w:p>
          <w:p w:rsidR="00344281" w:rsidRPr="00344281" w:rsidRDefault="00344281" w:rsidP="00344281">
            <w:pPr>
              <w:widowControl w:val="0"/>
              <w:numPr>
                <w:ilvl w:val="0"/>
                <w:numId w:val="24"/>
              </w:numPr>
              <w:tabs>
                <w:tab w:val="num" w:pos="742"/>
              </w:tabs>
              <w:spacing w:after="0" w:line="240" w:lineRule="auto"/>
              <w:ind w:hanging="763"/>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а, в, </w:t>
            </w:r>
            <w:proofErr w:type="gramStart"/>
            <w:r w:rsidRPr="00344281">
              <w:rPr>
                <w:rFonts w:ascii="Times New Roman" w:eastAsia="Times New Roman" w:hAnsi="Times New Roman" w:cs="Times New Roman"/>
                <w:b/>
                <w:color w:val="000000"/>
                <w:sz w:val="20"/>
                <w:szCs w:val="24"/>
                <w:lang w:val="ru-RU" w:eastAsia="ru-RU"/>
              </w:rPr>
              <w:t>г</w:t>
            </w:r>
            <w:proofErr w:type="gramEnd"/>
            <w:r w:rsidRPr="00344281">
              <w:rPr>
                <w:rFonts w:ascii="Times New Roman" w:eastAsia="Times New Roman" w:hAnsi="Times New Roman" w:cs="Times New Roman"/>
                <w:b/>
                <w:color w:val="000000"/>
                <w:sz w:val="20"/>
                <w:szCs w:val="24"/>
                <w:lang w:val="ru-RU" w:eastAsia="ru-RU"/>
              </w:rPr>
              <w:t>, е, ж, и.</w:t>
            </w:r>
          </w:p>
        </w:tc>
      </w:tr>
      <w:tr w:rsidR="00344281" w:rsidRPr="00344281" w:rsidTr="003D4AFC">
        <w:tc>
          <w:tcPr>
            <w:tcW w:w="10065" w:type="dxa"/>
            <w:gridSpan w:val="3"/>
          </w:tcPr>
          <w:p w:rsidR="00344281" w:rsidRPr="00344281" w:rsidRDefault="00344281" w:rsidP="00344281">
            <w:pPr>
              <w:tabs>
                <w:tab w:val="left" w:pos="1410"/>
              </w:tabs>
              <w:spacing w:after="0" w:line="240" w:lineRule="auto"/>
              <w:rPr>
                <w:rFonts w:ascii="Times New Roman" w:eastAsia="Calibri" w:hAnsi="Times New Roman" w:cs="Times New Roman"/>
                <w:color w:val="000000"/>
                <w:sz w:val="24"/>
                <w:szCs w:val="23"/>
                <w:lang w:val="ru-RU" w:eastAsia="ru-RU"/>
              </w:rPr>
            </w:pPr>
            <w:r w:rsidRPr="00344281">
              <w:rPr>
                <w:rFonts w:ascii="Times New Roman" w:eastAsia="Calibri" w:hAnsi="Times New Roman" w:cs="Times New Roman"/>
                <w:bCs/>
                <w:sz w:val="24"/>
                <w:szCs w:val="24"/>
                <w:lang w:val="ru-RU" w:eastAsia="ru-RU"/>
              </w:rPr>
              <w:t>Аудитор должен иметь в виду, что ф</w:t>
            </w:r>
            <w:r w:rsidRPr="00344281">
              <w:rPr>
                <w:rFonts w:ascii="Times New Roman" w:eastAsia="Calibri" w:hAnsi="Times New Roman" w:cs="Times New Roman"/>
                <w:color w:val="000000"/>
                <w:sz w:val="24"/>
                <w:szCs w:val="23"/>
                <w:lang w:val="ru-RU" w:eastAsia="ru-RU"/>
              </w:rPr>
              <w:t>актическими затратами на приобретение, сооружение и изготовление основных сре</w:t>
            </w:r>
            <w:proofErr w:type="gramStart"/>
            <w:r w:rsidRPr="00344281">
              <w:rPr>
                <w:rFonts w:ascii="Times New Roman" w:eastAsia="Calibri" w:hAnsi="Times New Roman" w:cs="Times New Roman"/>
                <w:color w:val="000000"/>
                <w:sz w:val="24"/>
                <w:szCs w:val="23"/>
                <w:lang w:val="ru-RU" w:eastAsia="ru-RU"/>
              </w:rPr>
              <w:t>дств дл</w:t>
            </w:r>
            <w:proofErr w:type="gramEnd"/>
            <w:r w:rsidRPr="00344281">
              <w:rPr>
                <w:rFonts w:ascii="Times New Roman" w:eastAsia="Calibri" w:hAnsi="Times New Roman" w:cs="Times New Roman"/>
                <w:color w:val="000000"/>
                <w:sz w:val="24"/>
                <w:szCs w:val="23"/>
                <w:lang w:val="ru-RU" w:eastAsia="ru-RU"/>
              </w:rPr>
              <w:t>я целей бухгалтерского учета не являются:</w:t>
            </w:r>
          </w:p>
          <w:p w:rsidR="00344281" w:rsidRPr="00344281" w:rsidRDefault="00344281" w:rsidP="00344281">
            <w:pPr>
              <w:widowControl w:val="0"/>
              <w:numPr>
                <w:ilvl w:val="0"/>
                <w:numId w:val="142"/>
              </w:numPr>
              <w:tabs>
                <w:tab w:val="left" w:pos="1410"/>
              </w:tabs>
              <w:spacing w:after="0" w:line="240" w:lineRule="auto"/>
              <w:rPr>
                <w:rFonts w:ascii="Times New Roman" w:eastAsia="Calibri" w:hAnsi="Times New Roman" w:cs="Times New Roman"/>
                <w:color w:val="000000"/>
                <w:sz w:val="24"/>
                <w:szCs w:val="23"/>
                <w:lang w:val="ru-RU" w:eastAsia="ru-RU"/>
              </w:rPr>
            </w:pPr>
            <w:r w:rsidRPr="00344281">
              <w:rPr>
                <w:rFonts w:ascii="Times New Roman" w:eastAsia="Calibri" w:hAnsi="Times New Roman" w:cs="Times New Roman"/>
                <w:color w:val="000000"/>
                <w:sz w:val="24"/>
                <w:szCs w:val="23"/>
                <w:lang w:val="ru-RU" w:eastAsia="ru-RU"/>
              </w:rPr>
              <w:t>суммы, уплачиваемые в соответствии с договором поставщику (продавцу)</w:t>
            </w:r>
          </w:p>
          <w:p w:rsidR="00344281" w:rsidRPr="00344281" w:rsidRDefault="00344281" w:rsidP="00344281">
            <w:pPr>
              <w:widowControl w:val="0"/>
              <w:numPr>
                <w:ilvl w:val="0"/>
                <w:numId w:val="142"/>
              </w:numPr>
              <w:tabs>
                <w:tab w:val="left" w:pos="1410"/>
              </w:tabs>
              <w:spacing w:after="0" w:line="240" w:lineRule="auto"/>
              <w:rPr>
                <w:rFonts w:ascii="Times New Roman" w:eastAsia="Calibri" w:hAnsi="Times New Roman" w:cs="Times New Roman"/>
                <w:color w:val="000000"/>
                <w:sz w:val="24"/>
                <w:szCs w:val="23"/>
                <w:lang w:val="ru-RU" w:eastAsia="ru-RU"/>
              </w:rPr>
            </w:pPr>
            <w:r w:rsidRPr="00344281">
              <w:rPr>
                <w:rFonts w:ascii="Times New Roman" w:eastAsia="Calibri" w:hAnsi="Times New Roman" w:cs="Times New Roman"/>
                <w:color w:val="000000"/>
                <w:sz w:val="24"/>
                <w:szCs w:val="23"/>
                <w:lang w:val="ru-RU" w:eastAsia="ru-RU"/>
              </w:rPr>
              <w:t xml:space="preserve">НДС, уплачиваемый в связи с приобретением объекта основных средств </w:t>
            </w:r>
          </w:p>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color w:val="000000"/>
                <w:sz w:val="24"/>
                <w:szCs w:val="23"/>
                <w:lang w:val="ru-RU" w:eastAsia="ru-RU"/>
              </w:rPr>
              <w:t>суммы, уплачиваемые за информационные и консультационные услуги, связанные с приобретением основных средств.</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первоначальной стоимостью основных средств, полученных по товарообменному договору, признается:</w:t>
            </w:r>
          </w:p>
          <w:p w:rsidR="00344281" w:rsidRPr="00344281" w:rsidRDefault="00344281" w:rsidP="00344281">
            <w:pPr>
              <w:widowControl w:val="0"/>
              <w:numPr>
                <w:ilvl w:val="0"/>
                <w:numId w:val="2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рыночная стоимость объекта на дату оприходования;</w:t>
            </w:r>
          </w:p>
          <w:p w:rsidR="00344281" w:rsidRPr="00344281" w:rsidRDefault="00344281" w:rsidP="00344281">
            <w:pPr>
              <w:widowControl w:val="0"/>
              <w:numPr>
                <w:ilvl w:val="0"/>
                <w:numId w:val="2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стоимость имущества, подлежащего передаче в обмен на объекты основных средств;</w:t>
            </w:r>
          </w:p>
          <w:p w:rsidR="00344281" w:rsidRPr="00344281" w:rsidRDefault="00344281" w:rsidP="00344281">
            <w:pPr>
              <w:widowControl w:val="0"/>
              <w:numPr>
                <w:ilvl w:val="0"/>
                <w:numId w:val="2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остаточная стоимость, по которой объекты учитывались у передающей стороны.</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договору мены, в соответствии с которым обмениваемые вещи признаны равноценными, организация получила объект основных средств. Указанный объект принимается к бухгалтерскому учёту в оценке, равной:</w:t>
            </w:r>
          </w:p>
          <w:p w:rsidR="00344281" w:rsidRPr="00344281" w:rsidRDefault="00344281" w:rsidP="00344281">
            <w:pPr>
              <w:widowControl w:val="0"/>
              <w:numPr>
                <w:ilvl w:val="0"/>
                <w:numId w:val="26"/>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текущей рыночной стоимости данного объекта;</w:t>
            </w:r>
          </w:p>
          <w:p w:rsidR="00344281" w:rsidRPr="00344281" w:rsidRDefault="00344281" w:rsidP="00344281">
            <w:pPr>
              <w:widowControl w:val="0"/>
              <w:numPr>
                <w:ilvl w:val="0"/>
                <w:numId w:val="2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обычной продажной стоимости товаров, переданных в обмен на основное средство;</w:t>
            </w:r>
          </w:p>
          <w:p w:rsidR="00344281" w:rsidRPr="00344281" w:rsidRDefault="00344281" w:rsidP="00344281">
            <w:pPr>
              <w:widowControl w:val="0"/>
              <w:numPr>
                <w:ilvl w:val="0"/>
                <w:numId w:val="2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стоимости, по которой объект основных средств числился у передающей стороны.</w:t>
            </w:r>
          </w:p>
        </w:tc>
      </w:tr>
      <w:tr w:rsidR="00344281" w:rsidRPr="00344281" w:rsidTr="003D4AFC">
        <w:tc>
          <w:tcPr>
            <w:tcW w:w="10065" w:type="dxa"/>
            <w:gridSpan w:val="3"/>
          </w:tcPr>
          <w:p w:rsidR="00344281" w:rsidRPr="00344281" w:rsidRDefault="00344281" w:rsidP="00344281">
            <w:pPr>
              <w:spacing w:after="120" w:line="240" w:lineRule="auto"/>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
                <w:bCs/>
                <w:sz w:val="20"/>
                <w:szCs w:val="24"/>
                <w:lang w:val="ru-RU" w:eastAsia="ru-RU"/>
              </w:rPr>
              <w:t>Аудитор должен иметь в виду, что о</w:t>
            </w:r>
            <w:r w:rsidRPr="00344281">
              <w:rPr>
                <w:rFonts w:ascii="Times New Roman" w:eastAsia="Times New Roman" w:hAnsi="Times New Roman" w:cs="Times New Roman"/>
                <w:b/>
                <w:color w:val="000000"/>
                <w:sz w:val="20"/>
                <w:szCs w:val="24"/>
                <w:lang w:val="ru-RU" w:eastAsia="ru-RU"/>
              </w:rPr>
              <w:t>сновные средства, полученные по договорам, предусматривающим выполнение обязательств (оплату) неденежными  средствами, принимаются к учету по стоимости:</w:t>
            </w:r>
          </w:p>
          <w:p w:rsidR="00344281" w:rsidRPr="00344281" w:rsidRDefault="00344281" w:rsidP="00344281">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согласованной;</w:t>
            </w:r>
          </w:p>
          <w:p w:rsidR="00344281" w:rsidRPr="00344281" w:rsidRDefault="00344281" w:rsidP="00344281">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ценностей, переданных или подлежащих передаче организацией;</w:t>
            </w:r>
          </w:p>
          <w:p w:rsidR="00344281" w:rsidRPr="00344281" w:rsidRDefault="00344281" w:rsidP="00344281">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восстановительной;</w:t>
            </w:r>
          </w:p>
          <w:p w:rsidR="00344281" w:rsidRPr="00344281" w:rsidRDefault="00344281" w:rsidP="00344281">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текущей рыночной;</w:t>
            </w:r>
          </w:p>
          <w:p w:rsidR="00344281" w:rsidRPr="00344281" w:rsidRDefault="00344281" w:rsidP="00344281">
            <w:pPr>
              <w:widowControl w:val="0"/>
              <w:numPr>
                <w:ilvl w:val="0"/>
                <w:numId w:val="27"/>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остаточной.</w:t>
            </w:r>
          </w:p>
        </w:tc>
      </w:tr>
      <w:tr w:rsidR="00344281" w:rsidRPr="00344281" w:rsidTr="003D4AFC">
        <w:tc>
          <w:tcPr>
            <w:tcW w:w="10065" w:type="dxa"/>
            <w:gridSpan w:val="3"/>
          </w:tcPr>
          <w:p w:rsidR="00344281" w:rsidRPr="00344281" w:rsidRDefault="00344281" w:rsidP="00344281">
            <w:pPr>
              <w:spacing w:after="120" w:line="240" w:lineRule="auto"/>
              <w:rPr>
                <w:rFonts w:ascii="Times New Roman" w:eastAsia="Times New Roman" w:hAnsi="Times New Roman" w:cs="Times New Roman"/>
                <w:color w:val="000000"/>
                <w:sz w:val="24"/>
                <w:szCs w:val="24"/>
                <w:lang w:val="ru-RU" w:eastAsia="ru-RU"/>
              </w:rPr>
            </w:pPr>
            <w:r w:rsidRPr="00344281">
              <w:rPr>
                <w:rFonts w:ascii="Times New Roman" w:eastAsia="Times New Roman" w:hAnsi="Times New Roman" w:cs="Times New Roman"/>
                <w:color w:val="000000"/>
                <w:sz w:val="24"/>
                <w:szCs w:val="24"/>
                <w:lang w:val="ru-RU" w:eastAsia="ru-RU"/>
              </w:rPr>
              <w:t xml:space="preserve">Аудитор, должен убедиться, что первоначальная стоимость основных средств, приобретенных по договорам, предусматривающим исполнение обязательств (оплату) неденежными средствами, определяется исходя </w:t>
            </w:r>
            <w:proofErr w:type="gramStart"/>
            <w:r w:rsidRPr="00344281">
              <w:rPr>
                <w:rFonts w:ascii="Times New Roman" w:eastAsia="Times New Roman" w:hAnsi="Times New Roman" w:cs="Times New Roman"/>
                <w:color w:val="000000"/>
                <w:sz w:val="24"/>
                <w:szCs w:val="24"/>
                <w:lang w:val="ru-RU" w:eastAsia="ru-RU"/>
              </w:rPr>
              <w:t>из</w:t>
            </w:r>
            <w:proofErr w:type="gramEnd"/>
            <w:r w:rsidRPr="00344281">
              <w:rPr>
                <w:rFonts w:ascii="Times New Roman" w:eastAsia="Times New Roman" w:hAnsi="Times New Roman" w:cs="Times New Roman"/>
                <w:color w:val="000000"/>
                <w:sz w:val="24"/>
                <w:szCs w:val="24"/>
                <w:lang w:val="ru-RU" w:eastAsia="ru-RU"/>
              </w:rPr>
              <w:t>:</w:t>
            </w:r>
          </w:p>
          <w:p w:rsidR="00344281" w:rsidRPr="00344281" w:rsidRDefault="00344281" w:rsidP="00344281">
            <w:pPr>
              <w:widowControl w:val="0"/>
              <w:numPr>
                <w:ilvl w:val="0"/>
                <w:numId w:val="150"/>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договорной стоимости;</w:t>
            </w:r>
          </w:p>
          <w:p w:rsidR="00344281" w:rsidRPr="00344281" w:rsidRDefault="00344281" w:rsidP="00344281">
            <w:pPr>
              <w:widowControl w:val="0"/>
              <w:numPr>
                <w:ilvl w:val="0"/>
                <w:numId w:val="150"/>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рыночной стоимости;</w:t>
            </w:r>
          </w:p>
          <w:p w:rsidR="00344281" w:rsidRPr="00344281" w:rsidRDefault="00344281" w:rsidP="00344281">
            <w:pPr>
              <w:widowControl w:val="0"/>
              <w:numPr>
                <w:ilvl w:val="0"/>
                <w:numId w:val="150"/>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стоимости товаров, переданных или подлежащих передаче, устанавливаемой исходя из цены</w:t>
            </w:r>
            <w:proofErr w:type="gramStart"/>
            <w:r w:rsidRPr="00344281">
              <w:rPr>
                <w:rFonts w:ascii="Times New Roman" w:eastAsia="Calibri" w:hAnsi="Times New Roman" w:cs="Times New Roman"/>
                <w:color w:val="000000"/>
                <w:sz w:val="24"/>
                <w:szCs w:val="24"/>
                <w:lang w:val="ru-RU" w:eastAsia="ru-RU"/>
              </w:rPr>
              <w:t xml:space="preserve"> ,</w:t>
            </w:r>
            <w:proofErr w:type="gramEnd"/>
            <w:r w:rsidRPr="00344281">
              <w:rPr>
                <w:rFonts w:ascii="Times New Roman" w:eastAsia="Calibri" w:hAnsi="Times New Roman" w:cs="Times New Roman"/>
                <w:color w:val="000000"/>
                <w:sz w:val="24"/>
                <w:szCs w:val="24"/>
                <w:lang w:val="ru-RU" w:eastAsia="ru-RU"/>
              </w:rPr>
              <w:t xml:space="preserve"> по которой при сравнимых обстоятельствах обычно организация определяет стоимость аналогичных товаров (ценностей).</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
                <w:bCs/>
                <w:sz w:val="20"/>
                <w:szCs w:val="24"/>
                <w:lang w:val="ru-RU" w:eastAsia="ru-RU"/>
              </w:rPr>
              <w:t>Аудитор, должен убедиться, что</w:t>
            </w:r>
            <w:r w:rsidRPr="00344281">
              <w:rPr>
                <w:rFonts w:ascii="Times New Roman" w:eastAsia="Times New Roman" w:hAnsi="Times New Roman" w:cs="Times New Roman"/>
                <w:bCs/>
                <w:sz w:val="20"/>
                <w:szCs w:val="24"/>
                <w:lang w:val="ru-RU" w:eastAsia="ru-RU"/>
              </w:rPr>
              <w:t xml:space="preserve"> о</w:t>
            </w:r>
            <w:r w:rsidRPr="00344281">
              <w:rPr>
                <w:rFonts w:ascii="Times New Roman" w:eastAsia="Times New Roman" w:hAnsi="Times New Roman" w:cs="Times New Roman"/>
                <w:b/>
                <w:color w:val="000000"/>
                <w:sz w:val="20"/>
                <w:szCs w:val="24"/>
                <w:lang w:val="ru-RU" w:eastAsia="ru-RU"/>
              </w:rPr>
              <w:t xml:space="preserve">сновные средства, внесенные учредителями в счет вклада в уставный капитал, принимаются к учету </w:t>
            </w:r>
            <w:proofErr w:type="gramStart"/>
            <w:r w:rsidRPr="00344281">
              <w:rPr>
                <w:rFonts w:ascii="Times New Roman" w:eastAsia="Times New Roman" w:hAnsi="Times New Roman" w:cs="Times New Roman"/>
                <w:b/>
                <w:color w:val="000000"/>
                <w:sz w:val="20"/>
                <w:szCs w:val="24"/>
                <w:lang w:val="ru-RU" w:eastAsia="ru-RU"/>
              </w:rPr>
              <w:t>по</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экспертной оценке;</w:t>
            </w:r>
          </w:p>
          <w:p w:rsidR="00344281" w:rsidRPr="00344281" w:rsidRDefault="00344281" w:rsidP="00344281">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сумме фактических затрат;</w:t>
            </w:r>
          </w:p>
          <w:p w:rsidR="00344281" w:rsidRPr="00344281" w:rsidRDefault="00344281" w:rsidP="00344281">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согласованной стоимости;</w:t>
            </w:r>
          </w:p>
          <w:p w:rsidR="00344281" w:rsidRPr="00344281" w:rsidRDefault="00344281" w:rsidP="00344281">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покупной стоимости;</w:t>
            </w:r>
          </w:p>
          <w:p w:rsidR="00344281" w:rsidRPr="00344281" w:rsidRDefault="00344281" w:rsidP="00344281">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остаточной стоимости.</w:t>
            </w:r>
          </w:p>
        </w:tc>
      </w:tr>
      <w:tr w:rsidR="00344281" w:rsidRPr="00344281" w:rsidTr="003D4AFC">
        <w:tc>
          <w:tcPr>
            <w:tcW w:w="10065" w:type="dxa"/>
            <w:gridSpan w:val="3"/>
          </w:tcPr>
          <w:p w:rsidR="00344281" w:rsidRPr="00344281" w:rsidRDefault="00344281" w:rsidP="00344281">
            <w:pPr>
              <w:spacing w:after="120" w:line="240" w:lineRule="auto"/>
              <w:ind w:left="33" w:firstLine="175"/>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 xml:space="preserve">В качестве взноса в уставный капитал (фонд) организацией был получен объект основных средств. </w:t>
            </w:r>
            <w:r w:rsidRPr="00344281">
              <w:rPr>
                <w:rFonts w:ascii="Times New Roman" w:eastAsia="Times New Roman" w:hAnsi="Times New Roman" w:cs="Times New Roman"/>
                <w:b/>
                <w:bCs/>
                <w:sz w:val="20"/>
                <w:szCs w:val="24"/>
                <w:lang w:val="ru-RU" w:eastAsia="ru-RU"/>
              </w:rPr>
              <w:t>Аудитор, должен убедиться, что</w:t>
            </w:r>
            <w:r w:rsidRPr="00344281">
              <w:rPr>
                <w:rFonts w:ascii="Times New Roman" w:eastAsia="Times New Roman" w:hAnsi="Times New Roman" w:cs="Times New Roman"/>
                <w:bCs/>
                <w:sz w:val="20"/>
                <w:szCs w:val="24"/>
                <w:lang w:val="ru-RU" w:eastAsia="ru-RU"/>
              </w:rPr>
              <w:t xml:space="preserve"> з</w:t>
            </w:r>
            <w:r w:rsidRPr="00344281">
              <w:rPr>
                <w:rFonts w:ascii="Times New Roman" w:eastAsia="Times New Roman" w:hAnsi="Times New Roman" w:cs="Times New Roman"/>
                <w:b/>
                <w:snapToGrid w:val="0"/>
                <w:sz w:val="20"/>
                <w:szCs w:val="24"/>
                <w:lang w:val="ru-RU" w:eastAsia="ru-RU"/>
              </w:rPr>
              <w:t>атраты, связанные с доведением полученного объекта до состояния, пригодного к использованию,</w:t>
            </w:r>
          </w:p>
          <w:p w:rsidR="00344281" w:rsidRPr="00344281" w:rsidRDefault="00344281" w:rsidP="00344281">
            <w:pPr>
              <w:widowControl w:val="0"/>
              <w:numPr>
                <w:ilvl w:val="0"/>
                <w:numId w:val="2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увеличивают первоначальную стоимость указанного объекта;</w:t>
            </w:r>
          </w:p>
          <w:p w:rsidR="00344281" w:rsidRPr="00344281" w:rsidRDefault="00344281" w:rsidP="00344281">
            <w:pPr>
              <w:widowControl w:val="0"/>
              <w:numPr>
                <w:ilvl w:val="0"/>
                <w:numId w:val="2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увеличивают уставный капитал (фонд) организации;</w:t>
            </w:r>
          </w:p>
          <w:p w:rsidR="00344281" w:rsidRPr="00344281" w:rsidRDefault="00344281" w:rsidP="00344281">
            <w:pPr>
              <w:widowControl w:val="0"/>
              <w:numPr>
                <w:ilvl w:val="0"/>
                <w:numId w:val="29"/>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napToGrid w:val="0"/>
                <w:sz w:val="20"/>
                <w:szCs w:val="24"/>
                <w:lang w:val="ru-RU" w:eastAsia="ru-RU"/>
              </w:rPr>
              <w:t>увеличивают добавочный капитал организации.</w:t>
            </w:r>
          </w:p>
        </w:tc>
      </w:tr>
      <w:tr w:rsidR="00344281" w:rsidRPr="00344281" w:rsidTr="003D4AFC">
        <w:tc>
          <w:tcPr>
            <w:tcW w:w="10065" w:type="dxa"/>
            <w:gridSpan w:val="3"/>
          </w:tcPr>
          <w:p w:rsidR="00344281" w:rsidRPr="00344281" w:rsidRDefault="00344281" w:rsidP="00344281">
            <w:pPr>
              <w:spacing w:after="120" w:line="48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объекты основных средств, полученные по договору дарения, принимаются к бухгалтерскому учету в оценке, равной</w:t>
            </w:r>
          </w:p>
          <w:p w:rsidR="00344281" w:rsidRPr="00344281" w:rsidRDefault="00344281" w:rsidP="00344281">
            <w:pPr>
              <w:widowControl w:val="0"/>
              <w:numPr>
                <w:ilvl w:val="0"/>
                <w:numId w:val="30"/>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стоимости, указанной в договоре дарения; </w:t>
            </w:r>
          </w:p>
          <w:p w:rsidR="00344281" w:rsidRPr="00344281" w:rsidRDefault="00344281" w:rsidP="00344281">
            <w:pPr>
              <w:widowControl w:val="0"/>
              <w:numPr>
                <w:ilvl w:val="0"/>
                <w:numId w:val="30"/>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текущей рыночной стоимости на  дату принятия к бухгалтерскому учету;</w:t>
            </w:r>
          </w:p>
          <w:p w:rsidR="00344281" w:rsidRPr="00344281" w:rsidRDefault="00344281" w:rsidP="00344281">
            <w:pPr>
              <w:widowControl w:val="0"/>
              <w:numPr>
                <w:ilvl w:val="0"/>
                <w:numId w:val="3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балансовой стоимости у передающей стороны.</w:t>
            </w:r>
          </w:p>
        </w:tc>
      </w:tr>
      <w:tr w:rsidR="00344281" w:rsidRPr="00344281" w:rsidTr="003D4AFC">
        <w:tc>
          <w:tcPr>
            <w:tcW w:w="10065" w:type="dxa"/>
            <w:gridSpan w:val="3"/>
          </w:tcPr>
          <w:p w:rsidR="00344281" w:rsidRPr="00344281" w:rsidRDefault="00344281" w:rsidP="00344281">
            <w:pPr>
              <w:spacing w:after="120" w:line="240" w:lineRule="auto"/>
              <w:rPr>
                <w:rFonts w:ascii="Times New Roman" w:eastAsia="Times New Roman" w:hAnsi="Times New Roman" w:cs="Times New Roman"/>
                <w:sz w:val="16"/>
                <w:szCs w:val="16"/>
                <w:lang w:val="ru-RU" w:eastAsia="ru-RU"/>
              </w:rPr>
            </w:pPr>
            <w:r w:rsidRPr="00344281">
              <w:rPr>
                <w:rFonts w:ascii="Times New Roman" w:eastAsia="Times New Roman" w:hAnsi="Times New Roman" w:cs="Times New Roman"/>
                <w:sz w:val="16"/>
                <w:szCs w:val="16"/>
                <w:lang w:val="ru-RU" w:eastAsia="ru-RU"/>
              </w:rPr>
              <w:t xml:space="preserve"> </w:t>
            </w:r>
            <w:r w:rsidRPr="00344281">
              <w:rPr>
                <w:rFonts w:ascii="Times New Roman" w:eastAsia="Times New Roman" w:hAnsi="Times New Roman" w:cs="Times New Roman"/>
                <w:bCs/>
                <w:sz w:val="16"/>
                <w:szCs w:val="16"/>
                <w:lang w:val="ru-RU" w:eastAsia="ru-RU"/>
              </w:rPr>
              <w:t>Аудитор, должен убедиться, что п</w:t>
            </w:r>
            <w:r w:rsidRPr="00344281">
              <w:rPr>
                <w:rFonts w:ascii="Times New Roman" w:eastAsia="Times New Roman" w:hAnsi="Times New Roman" w:cs="Times New Roman"/>
                <w:sz w:val="16"/>
                <w:szCs w:val="16"/>
                <w:lang w:val="ru-RU" w:eastAsia="ru-RU"/>
              </w:rPr>
              <w:t>ервоначальной стоимостью основных средств, полученных безвозмездно, признается:</w:t>
            </w:r>
          </w:p>
          <w:p w:rsidR="00344281" w:rsidRPr="00344281" w:rsidRDefault="00344281" w:rsidP="00344281">
            <w:pPr>
              <w:widowControl w:val="0"/>
              <w:numPr>
                <w:ilvl w:val="0"/>
                <w:numId w:val="3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рыночная стоимость на дату принятия к бухгалтерскому учету;</w:t>
            </w:r>
          </w:p>
          <w:p w:rsidR="00344281" w:rsidRPr="00344281" w:rsidRDefault="00344281" w:rsidP="00344281">
            <w:pPr>
              <w:widowControl w:val="0"/>
              <w:numPr>
                <w:ilvl w:val="0"/>
                <w:numId w:val="3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рыночная стоимость на дату оформления акта приемки-передачи;</w:t>
            </w:r>
          </w:p>
          <w:p w:rsidR="00344281" w:rsidRPr="00344281" w:rsidRDefault="00344281" w:rsidP="00344281">
            <w:pPr>
              <w:widowControl w:val="0"/>
              <w:numPr>
                <w:ilvl w:val="0"/>
                <w:numId w:val="3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остаточная стоимость, по которой объекты учитывались у передающей стороны.</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стоимость безвозмездно полученных активов учитывается в составе:</w:t>
            </w:r>
          </w:p>
          <w:p w:rsidR="00344281" w:rsidRPr="00344281" w:rsidRDefault="00344281" w:rsidP="00344281">
            <w:pPr>
              <w:widowControl w:val="0"/>
              <w:numPr>
                <w:ilvl w:val="0"/>
                <w:numId w:val="3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внереализационных доходов;</w:t>
            </w:r>
          </w:p>
          <w:p w:rsidR="00344281" w:rsidRPr="00344281" w:rsidRDefault="00344281" w:rsidP="00344281">
            <w:pPr>
              <w:widowControl w:val="0"/>
              <w:numPr>
                <w:ilvl w:val="0"/>
                <w:numId w:val="3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прочих доходов;</w:t>
            </w:r>
          </w:p>
          <w:p w:rsidR="00344281" w:rsidRPr="00344281" w:rsidRDefault="00344281" w:rsidP="00344281">
            <w:pPr>
              <w:widowControl w:val="0"/>
              <w:numPr>
                <w:ilvl w:val="0"/>
                <w:numId w:val="3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добавочного капитала.</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
                <w:bCs/>
                <w:sz w:val="20"/>
                <w:szCs w:val="24"/>
                <w:lang w:val="ru-RU" w:eastAsia="ru-RU"/>
              </w:rPr>
              <w:t>Аудитор, должен убедиться, что</w:t>
            </w:r>
            <w:r w:rsidRPr="00344281">
              <w:rPr>
                <w:rFonts w:ascii="Times New Roman" w:eastAsia="Times New Roman" w:hAnsi="Times New Roman" w:cs="Times New Roman"/>
                <w:bCs/>
                <w:sz w:val="20"/>
                <w:szCs w:val="24"/>
                <w:lang w:val="ru-RU" w:eastAsia="ru-RU"/>
              </w:rPr>
              <w:t xml:space="preserve"> о</w:t>
            </w:r>
            <w:r w:rsidRPr="00344281">
              <w:rPr>
                <w:rFonts w:ascii="Times New Roman" w:eastAsia="Times New Roman" w:hAnsi="Times New Roman" w:cs="Times New Roman"/>
                <w:b/>
                <w:color w:val="000000"/>
                <w:sz w:val="20"/>
                <w:szCs w:val="24"/>
                <w:lang w:val="ru-RU" w:eastAsia="ru-RU"/>
              </w:rPr>
              <w:t xml:space="preserve">ценка объектов основных средств, приобретенных за иностранную валюту, производится в рублях путем пересчета сумм в иностранной валюте </w:t>
            </w:r>
            <w:proofErr w:type="gramStart"/>
            <w:r w:rsidRPr="00344281">
              <w:rPr>
                <w:rFonts w:ascii="Times New Roman" w:eastAsia="Times New Roman" w:hAnsi="Times New Roman" w:cs="Times New Roman"/>
                <w:b/>
                <w:color w:val="000000"/>
                <w:sz w:val="20"/>
                <w:szCs w:val="24"/>
                <w:lang w:val="ru-RU" w:eastAsia="ru-RU"/>
              </w:rPr>
              <w:t>по</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3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курсу ЦБ РФ на дату принятия объектов к бухгалтерскому учету;</w:t>
            </w:r>
          </w:p>
          <w:p w:rsidR="00344281" w:rsidRPr="00344281" w:rsidRDefault="00344281" w:rsidP="00344281">
            <w:pPr>
              <w:widowControl w:val="0"/>
              <w:numPr>
                <w:ilvl w:val="0"/>
                <w:numId w:val="33"/>
              </w:numPr>
              <w:tabs>
                <w:tab w:val="left" w:pos="4365"/>
              </w:tabs>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курсу ММВБ;</w:t>
            </w:r>
            <w:r w:rsidRPr="00344281">
              <w:rPr>
                <w:rFonts w:ascii="Times New Roman" w:eastAsia="Times New Roman" w:hAnsi="Times New Roman" w:cs="Times New Roman"/>
                <w:b/>
                <w:color w:val="000000"/>
                <w:sz w:val="20"/>
                <w:szCs w:val="24"/>
                <w:lang w:val="ru-RU" w:eastAsia="ru-RU"/>
              </w:rPr>
              <w:tab/>
            </w:r>
          </w:p>
          <w:p w:rsidR="00344281" w:rsidRPr="00344281" w:rsidRDefault="00344281" w:rsidP="00344281">
            <w:pPr>
              <w:widowControl w:val="0"/>
              <w:numPr>
                <w:ilvl w:val="0"/>
                <w:numId w:val="3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курсу ЦБ РФ на дату приобретения.</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 xml:space="preserve"> Аудитор, должен убедиться, что стоимость приобретения земельных участков отражается на увеличении:</w:t>
            </w:r>
          </w:p>
          <w:p w:rsidR="00344281" w:rsidRPr="00344281" w:rsidRDefault="00344281" w:rsidP="00344281">
            <w:pPr>
              <w:widowControl w:val="0"/>
              <w:numPr>
                <w:ilvl w:val="0"/>
                <w:numId w:val="34"/>
              </w:numPr>
              <w:tabs>
                <w:tab w:val="left" w:pos="317"/>
                <w:tab w:val="num" w:pos="742"/>
              </w:tabs>
              <w:spacing w:after="0" w:line="240" w:lineRule="auto"/>
              <w:ind w:hanging="720"/>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вложений во внеоборотные активы;</w:t>
            </w:r>
          </w:p>
          <w:p w:rsidR="00344281" w:rsidRPr="00344281" w:rsidRDefault="00344281" w:rsidP="00344281">
            <w:pPr>
              <w:widowControl w:val="0"/>
              <w:numPr>
                <w:ilvl w:val="0"/>
                <w:numId w:val="34"/>
              </w:numPr>
              <w:tabs>
                <w:tab w:val="left" w:pos="317"/>
                <w:tab w:val="num" w:pos="742"/>
              </w:tabs>
              <w:spacing w:after="0" w:line="240" w:lineRule="auto"/>
              <w:ind w:hanging="720"/>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добавочного капитала;</w:t>
            </w:r>
          </w:p>
          <w:p w:rsidR="00344281" w:rsidRPr="00344281" w:rsidRDefault="00344281" w:rsidP="00344281">
            <w:pPr>
              <w:widowControl w:val="0"/>
              <w:numPr>
                <w:ilvl w:val="0"/>
                <w:numId w:val="34"/>
              </w:numPr>
              <w:tabs>
                <w:tab w:val="left" w:pos="317"/>
                <w:tab w:val="num" w:pos="742"/>
              </w:tabs>
              <w:spacing w:after="0" w:line="240" w:lineRule="auto"/>
              <w:ind w:hanging="720"/>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резервного капитала.</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lang w:val="ru-RU" w:eastAsia="ru-RU"/>
              </w:rPr>
            </w:pPr>
            <w:r w:rsidRPr="00344281">
              <w:rPr>
                <w:rFonts w:ascii="Times New Roman" w:eastAsia="Times New Roman" w:hAnsi="Times New Roman" w:cs="Times New Roman"/>
                <w:bCs/>
                <w:lang w:val="ru-RU" w:eastAsia="ru-RU"/>
              </w:rPr>
              <w:t>По какой стоимости оценивается оборудование, изготовленное собственными силами предприятия?</w:t>
            </w:r>
          </w:p>
          <w:p w:rsidR="00344281" w:rsidRPr="00344281" w:rsidRDefault="00344281" w:rsidP="00344281">
            <w:pPr>
              <w:widowControl w:val="0"/>
              <w:numPr>
                <w:ilvl w:val="0"/>
                <w:numId w:val="35"/>
              </w:numPr>
              <w:tabs>
                <w:tab w:val="num" w:pos="742"/>
              </w:tabs>
              <w:spacing w:after="0" w:line="240" w:lineRule="auto"/>
              <w:ind w:left="742" w:hanging="425"/>
              <w:rPr>
                <w:rFonts w:ascii="Times New Roman" w:eastAsia="Times New Roman" w:hAnsi="Times New Roman" w:cs="Times New Roman"/>
                <w:bCs/>
                <w:lang w:val="ru-RU" w:eastAsia="ru-RU"/>
              </w:rPr>
            </w:pPr>
            <w:r w:rsidRPr="00344281">
              <w:rPr>
                <w:rFonts w:ascii="Times New Roman" w:eastAsia="Times New Roman" w:hAnsi="Times New Roman" w:cs="Times New Roman"/>
                <w:bCs/>
                <w:lang w:val="ru-RU" w:eastAsia="ru-RU"/>
              </w:rPr>
              <w:t>по фактической себестоимости;</w:t>
            </w:r>
          </w:p>
          <w:p w:rsidR="00344281" w:rsidRPr="00344281" w:rsidRDefault="00344281" w:rsidP="00344281">
            <w:pPr>
              <w:widowControl w:val="0"/>
              <w:numPr>
                <w:ilvl w:val="0"/>
                <w:numId w:val="35"/>
              </w:numPr>
              <w:tabs>
                <w:tab w:val="num" w:pos="742"/>
              </w:tabs>
              <w:spacing w:after="0" w:line="240" w:lineRule="auto"/>
              <w:ind w:left="742" w:hanging="425"/>
              <w:rPr>
                <w:rFonts w:ascii="Times New Roman" w:eastAsia="Times New Roman" w:hAnsi="Times New Roman" w:cs="Times New Roman"/>
                <w:bCs/>
                <w:lang w:val="ru-RU" w:eastAsia="ru-RU"/>
              </w:rPr>
            </w:pPr>
            <w:r w:rsidRPr="00344281">
              <w:rPr>
                <w:rFonts w:ascii="Times New Roman" w:eastAsia="Times New Roman" w:hAnsi="Times New Roman" w:cs="Times New Roman"/>
                <w:bCs/>
                <w:lang w:val="ru-RU" w:eastAsia="ru-RU"/>
              </w:rPr>
              <w:t>по нормативной себестоимости;</w:t>
            </w:r>
          </w:p>
          <w:p w:rsidR="00344281" w:rsidRPr="00344281" w:rsidRDefault="00344281" w:rsidP="00344281">
            <w:pPr>
              <w:widowControl w:val="0"/>
              <w:numPr>
                <w:ilvl w:val="0"/>
                <w:numId w:val="35"/>
              </w:numPr>
              <w:tabs>
                <w:tab w:val="num" w:pos="742"/>
              </w:tabs>
              <w:spacing w:after="0" w:line="240" w:lineRule="auto"/>
              <w:ind w:left="742" w:hanging="425"/>
              <w:rPr>
                <w:rFonts w:ascii="Times New Roman" w:eastAsia="Times New Roman" w:hAnsi="Times New Roman" w:cs="Times New Roman"/>
                <w:bCs/>
                <w:lang w:val="ru-RU" w:eastAsia="ru-RU"/>
              </w:rPr>
            </w:pPr>
            <w:r w:rsidRPr="00344281">
              <w:rPr>
                <w:rFonts w:ascii="Times New Roman" w:eastAsia="Times New Roman" w:hAnsi="Times New Roman" w:cs="Times New Roman"/>
                <w:bCs/>
                <w:lang w:val="ru-RU" w:eastAsia="ru-RU"/>
              </w:rPr>
              <w:t>по стоимости его изготовления.</w:t>
            </w:r>
          </w:p>
        </w:tc>
      </w:tr>
      <w:tr w:rsidR="00344281" w:rsidRPr="00344281" w:rsidTr="003D4AFC">
        <w:tc>
          <w:tcPr>
            <w:tcW w:w="10065" w:type="dxa"/>
            <w:gridSpan w:val="3"/>
          </w:tcPr>
          <w:p w:rsidR="00344281" w:rsidRPr="00344281" w:rsidRDefault="00344281" w:rsidP="00344281">
            <w:pPr>
              <w:spacing w:after="120" w:line="480" w:lineRule="auto"/>
              <w:ind w:left="283"/>
              <w:rPr>
                <w:rFonts w:ascii="Times New Roman" w:eastAsia="Times New Roman" w:hAnsi="Times New Roman" w:cs="Times New Roman"/>
                <w:bCs/>
                <w:lang w:val="ru-RU" w:eastAsia="ru-RU"/>
              </w:rPr>
            </w:pPr>
            <w:r w:rsidRPr="00344281">
              <w:rPr>
                <w:rFonts w:ascii="Times New Roman" w:eastAsia="Times New Roman" w:hAnsi="Times New Roman" w:cs="Times New Roman"/>
                <w:bCs/>
                <w:lang w:val="ru-RU" w:eastAsia="ru-RU"/>
              </w:rPr>
              <w:t>Аудитор должен иметь в виду, что стоимость основных средств может быть изменена в случае их:</w:t>
            </w:r>
          </w:p>
          <w:p w:rsidR="00344281" w:rsidRPr="00344281" w:rsidRDefault="00344281" w:rsidP="00344281">
            <w:pPr>
              <w:widowControl w:val="0"/>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bCs/>
                <w:lang w:val="ru-RU" w:eastAsia="ru-RU"/>
              </w:rPr>
            </w:pPr>
            <w:r w:rsidRPr="00344281">
              <w:rPr>
                <w:rFonts w:ascii="Times New Roman" w:eastAsia="Times New Roman" w:hAnsi="Times New Roman" w:cs="Times New Roman"/>
                <w:bCs/>
                <w:lang w:val="ru-RU" w:eastAsia="ru-RU"/>
              </w:rPr>
              <w:t>реконструкции;</w:t>
            </w:r>
          </w:p>
          <w:p w:rsidR="00344281" w:rsidRPr="00344281" w:rsidRDefault="00344281" w:rsidP="00344281">
            <w:pPr>
              <w:widowControl w:val="0"/>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bCs/>
                <w:lang w:val="ru-RU" w:eastAsia="ru-RU"/>
              </w:rPr>
            </w:pPr>
            <w:r w:rsidRPr="00344281">
              <w:rPr>
                <w:rFonts w:ascii="Times New Roman" w:eastAsia="Times New Roman" w:hAnsi="Times New Roman" w:cs="Times New Roman"/>
                <w:bCs/>
                <w:lang w:val="ru-RU" w:eastAsia="ru-RU"/>
              </w:rPr>
              <w:t>текущего ремонта;</w:t>
            </w:r>
          </w:p>
          <w:p w:rsidR="00344281" w:rsidRPr="00344281" w:rsidRDefault="00344281" w:rsidP="00344281">
            <w:pPr>
              <w:widowControl w:val="0"/>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lang w:val="ru-RU" w:eastAsia="ru-RU"/>
              </w:rPr>
            </w:pPr>
            <w:r w:rsidRPr="00344281">
              <w:rPr>
                <w:rFonts w:ascii="Times New Roman" w:eastAsia="Times New Roman" w:hAnsi="Times New Roman" w:cs="Times New Roman"/>
                <w:lang w:val="ru-RU" w:eastAsia="ru-RU"/>
              </w:rPr>
              <w:t>капитального ремонта.</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lang w:val="ru-RU" w:eastAsia="ru-RU"/>
              </w:rPr>
            </w:pPr>
            <w:r w:rsidRPr="00344281">
              <w:rPr>
                <w:rFonts w:ascii="Times New Roman" w:eastAsia="Times New Roman" w:hAnsi="Times New Roman" w:cs="Times New Roman"/>
                <w:b/>
                <w:color w:val="000000"/>
                <w:lang w:val="ru-RU" w:eastAsia="ru-RU"/>
              </w:rPr>
              <w:t xml:space="preserve"> </w:t>
            </w:r>
            <w:r w:rsidRPr="00344281">
              <w:rPr>
                <w:rFonts w:ascii="Times New Roman" w:eastAsia="Times New Roman" w:hAnsi="Times New Roman" w:cs="Times New Roman"/>
                <w:bCs/>
                <w:lang w:val="ru-RU" w:eastAsia="ru-RU"/>
              </w:rPr>
              <w:t>Аудитор, должен убедиться, что п</w:t>
            </w:r>
            <w:r w:rsidRPr="00344281">
              <w:rPr>
                <w:rFonts w:ascii="Times New Roman" w:eastAsia="Times New Roman" w:hAnsi="Times New Roman" w:cs="Times New Roman"/>
                <w:b/>
                <w:color w:val="000000"/>
                <w:lang w:val="ru-RU" w:eastAsia="ru-RU"/>
              </w:rPr>
              <w:t>ервоначальная стоимость объектов основных средств может быть изменена в случаях:</w:t>
            </w:r>
          </w:p>
          <w:p w:rsidR="00344281" w:rsidRPr="00344281" w:rsidRDefault="00344281" w:rsidP="00344281">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344281">
              <w:rPr>
                <w:rFonts w:ascii="Times New Roman" w:eastAsia="Times New Roman" w:hAnsi="Times New Roman" w:cs="Times New Roman"/>
                <w:b/>
                <w:color w:val="000000"/>
                <w:lang w:val="ru-RU" w:eastAsia="ru-RU"/>
              </w:rPr>
              <w:t>достройки; капитального ремонта; дооборудования; изменения места их эксплуатации в организации; переоценки;</w:t>
            </w:r>
          </w:p>
          <w:p w:rsidR="00344281" w:rsidRPr="00344281" w:rsidRDefault="00344281" w:rsidP="00344281">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344281">
              <w:rPr>
                <w:rFonts w:ascii="Times New Roman" w:eastAsia="Times New Roman" w:hAnsi="Times New Roman" w:cs="Times New Roman"/>
                <w:b/>
                <w:color w:val="000000"/>
                <w:lang w:val="ru-RU" w:eastAsia="ru-RU"/>
              </w:rPr>
              <w:t>капитального ремонта; реконструкции; изменения места их эксплуатации в организации; частичной ликвидации; переоценки;</w:t>
            </w:r>
          </w:p>
          <w:p w:rsidR="00344281" w:rsidRPr="00344281" w:rsidRDefault="00344281" w:rsidP="00344281">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344281">
              <w:rPr>
                <w:rFonts w:ascii="Times New Roman" w:eastAsia="Times New Roman" w:hAnsi="Times New Roman" w:cs="Times New Roman"/>
                <w:b/>
                <w:color w:val="000000"/>
                <w:lang w:val="ru-RU" w:eastAsia="ru-RU"/>
              </w:rPr>
              <w:t>достройки; дооборудования; реконструкции; изменения места их эксплуатации в организации; частной ликвидации;</w:t>
            </w:r>
          </w:p>
          <w:p w:rsidR="00344281" w:rsidRPr="00344281" w:rsidRDefault="00344281" w:rsidP="00344281">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344281">
              <w:rPr>
                <w:rFonts w:ascii="Times New Roman" w:eastAsia="Times New Roman" w:hAnsi="Times New Roman" w:cs="Times New Roman"/>
                <w:b/>
                <w:color w:val="000000"/>
                <w:lang w:val="ru-RU" w:eastAsia="ru-RU"/>
              </w:rPr>
              <w:t>достройки; дооборудования; реконструкции; частичной ликвидации; переоценки.</w:t>
            </w:r>
          </w:p>
        </w:tc>
      </w:tr>
      <w:tr w:rsidR="00344281" w:rsidRPr="00344281" w:rsidTr="003D4AFC">
        <w:trPr>
          <w:trHeight w:val="1924"/>
        </w:trPr>
        <w:tc>
          <w:tcPr>
            <w:tcW w:w="10065" w:type="dxa"/>
            <w:gridSpan w:val="3"/>
          </w:tcPr>
          <w:p w:rsidR="00344281" w:rsidRPr="00344281" w:rsidRDefault="00344281" w:rsidP="00344281">
            <w:pPr>
              <w:spacing w:after="120" w:line="240" w:lineRule="auto"/>
              <w:ind w:left="283"/>
              <w:jc w:val="both"/>
              <w:rPr>
                <w:rFonts w:ascii="Times New Roman" w:eastAsia="Times New Roman" w:hAnsi="Times New Roman" w:cs="Times New Roman"/>
                <w:b/>
                <w:lang w:val="ru-RU" w:eastAsia="ru-RU"/>
              </w:rPr>
            </w:pPr>
            <w:r w:rsidRPr="00344281">
              <w:rPr>
                <w:rFonts w:ascii="Times New Roman" w:eastAsia="Times New Roman" w:hAnsi="Times New Roman" w:cs="Times New Roman"/>
                <w:b/>
                <w:lang w:val="ru-RU" w:eastAsia="ru-RU"/>
              </w:rPr>
              <w:t xml:space="preserve"> Какой записью на счетах должно быть отражено поступление основных средств по первоначальной стоимости от поставщиков?</w:t>
            </w:r>
          </w:p>
          <w:p w:rsidR="00344281" w:rsidRPr="00344281" w:rsidRDefault="00344281" w:rsidP="00344281">
            <w:pPr>
              <w:widowControl w:val="0"/>
              <w:numPr>
                <w:ilvl w:val="0"/>
                <w:numId w:val="38"/>
              </w:numPr>
              <w:spacing w:after="0" w:line="240" w:lineRule="auto"/>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Дт сч. 01 Кт сч. 60;</w:t>
            </w:r>
          </w:p>
          <w:p w:rsidR="00344281" w:rsidRPr="00344281" w:rsidRDefault="00344281" w:rsidP="00344281">
            <w:pPr>
              <w:widowControl w:val="0"/>
              <w:numPr>
                <w:ilvl w:val="0"/>
                <w:numId w:val="38"/>
              </w:numPr>
              <w:spacing w:after="0" w:line="240" w:lineRule="auto"/>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Дт сч. 01 Кт сч. 08;</w:t>
            </w:r>
          </w:p>
          <w:p w:rsidR="00344281" w:rsidRPr="00344281" w:rsidRDefault="00344281" w:rsidP="00344281">
            <w:pPr>
              <w:widowControl w:val="0"/>
              <w:numPr>
                <w:ilvl w:val="0"/>
                <w:numId w:val="38"/>
              </w:numPr>
              <w:spacing w:after="0" w:line="240" w:lineRule="auto"/>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Дт сч. 01 Кт сч. 76;</w:t>
            </w:r>
          </w:p>
          <w:p w:rsidR="00344281" w:rsidRPr="00344281" w:rsidRDefault="00344281" w:rsidP="00344281">
            <w:pPr>
              <w:widowControl w:val="0"/>
              <w:numPr>
                <w:ilvl w:val="0"/>
                <w:numId w:val="38"/>
              </w:numPr>
              <w:spacing w:after="0" w:line="240" w:lineRule="auto"/>
              <w:jc w:val="both"/>
              <w:rPr>
                <w:rFonts w:ascii="Times New Roman" w:eastAsia="Calibri" w:hAnsi="Times New Roman" w:cs="Times New Roman"/>
                <w:bCs/>
                <w:lang w:val="ru-RU" w:eastAsia="ru-RU"/>
              </w:rPr>
            </w:pPr>
            <w:r w:rsidRPr="00344281">
              <w:rPr>
                <w:rFonts w:ascii="Times New Roman" w:eastAsia="Calibri" w:hAnsi="Times New Roman" w:cs="Times New Roman"/>
                <w:bCs/>
                <w:lang w:val="ru-RU" w:eastAsia="ru-RU"/>
              </w:rPr>
              <w:t>Дт сч. 08 Кт сч. 60.</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Организацией приобретено оборудование, эксплуатация которого возможна только после его </w:t>
            </w:r>
            <w:proofErr w:type="gramStart"/>
            <w:r w:rsidRPr="00344281">
              <w:rPr>
                <w:rFonts w:ascii="Times New Roman" w:eastAsia="Times New Roman" w:hAnsi="Times New Roman" w:cs="Times New Roman"/>
                <w:b/>
                <w:snapToGrid w:val="0"/>
                <w:sz w:val="20"/>
                <w:szCs w:val="24"/>
                <w:lang w:val="ru-RU" w:eastAsia="ru-RU"/>
              </w:rPr>
              <w:lastRenderedPageBreak/>
              <w:t>прикреплении</w:t>
            </w:r>
            <w:proofErr w:type="gramEnd"/>
            <w:r w:rsidRPr="00344281">
              <w:rPr>
                <w:rFonts w:ascii="Times New Roman" w:eastAsia="Times New Roman" w:hAnsi="Times New Roman" w:cs="Times New Roman"/>
                <w:b/>
                <w:snapToGrid w:val="0"/>
                <w:sz w:val="20"/>
                <w:szCs w:val="24"/>
                <w:lang w:val="ru-RU" w:eastAsia="ru-RU"/>
              </w:rPr>
              <w:t xml:space="preserve"> к несущим конструкциям здания. Операция по приобретению указанного оборудования должна быть отражена в бухгалтерском учете записью</w:t>
            </w:r>
          </w:p>
          <w:p w:rsidR="00344281" w:rsidRPr="00344281" w:rsidRDefault="00344281" w:rsidP="00344281">
            <w:pPr>
              <w:widowControl w:val="0"/>
              <w:numPr>
                <w:ilvl w:val="0"/>
                <w:numId w:val="3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06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 xml:space="preserve">60; </w:t>
            </w:r>
          </w:p>
          <w:p w:rsidR="00344281" w:rsidRPr="00344281" w:rsidRDefault="00344281" w:rsidP="00344281">
            <w:pPr>
              <w:widowControl w:val="0"/>
              <w:numPr>
                <w:ilvl w:val="0"/>
                <w:numId w:val="3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01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 xml:space="preserve">08; </w:t>
            </w:r>
          </w:p>
          <w:p w:rsidR="00344281" w:rsidRPr="00344281" w:rsidRDefault="00344281" w:rsidP="00344281">
            <w:pPr>
              <w:widowControl w:val="0"/>
              <w:numPr>
                <w:ilvl w:val="0"/>
                <w:numId w:val="3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07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60.</w:t>
            </w:r>
          </w:p>
        </w:tc>
      </w:tr>
      <w:tr w:rsidR="00344281" w:rsidRPr="00344281" w:rsidTr="003D4AFC">
        <w:tc>
          <w:tcPr>
            <w:tcW w:w="10065" w:type="dxa"/>
            <w:gridSpan w:val="3"/>
          </w:tcPr>
          <w:p w:rsidR="00344281" w:rsidRPr="00344281" w:rsidRDefault="00344281" w:rsidP="00344281">
            <w:pPr>
              <w:spacing w:after="120" w:line="48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lastRenderedPageBreak/>
              <w:t>Аудитор, должен убедиться, что при приобретении объектов основных средств общехозяйственные расходы, произведенные организацией:</w:t>
            </w:r>
          </w:p>
          <w:p w:rsidR="00344281" w:rsidRPr="00344281" w:rsidRDefault="00344281" w:rsidP="00344281">
            <w:pPr>
              <w:widowControl w:val="0"/>
              <w:numPr>
                <w:ilvl w:val="0"/>
                <w:numId w:val="4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включаются в фактические затраты на приобретение объекта только в случаях, когда они непосредственно связаны с приобретением основных средств;</w:t>
            </w:r>
          </w:p>
          <w:p w:rsidR="00344281" w:rsidRPr="00344281" w:rsidRDefault="00344281" w:rsidP="00344281">
            <w:pPr>
              <w:widowControl w:val="0"/>
              <w:numPr>
                <w:ilvl w:val="0"/>
                <w:numId w:val="4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включаются в фактические затраты на приобретение объекта во всех случаях;</w:t>
            </w:r>
          </w:p>
          <w:p w:rsidR="00344281" w:rsidRPr="00344281" w:rsidRDefault="00344281" w:rsidP="00344281">
            <w:pPr>
              <w:widowControl w:val="0"/>
              <w:numPr>
                <w:ilvl w:val="0"/>
                <w:numId w:val="40"/>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не включаются в фактические затраты на приобретение объекта.</w:t>
            </w:r>
          </w:p>
        </w:tc>
      </w:tr>
      <w:tr w:rsidR="00344281" w:rsidRPr="00344281" w:rsidTr="003D4AFC">
        <w:tc>
          <w:tcPr>
            <w:tcW w:w="10065" w:type="dxa"/>
            <w:gridSpan w:val="3"/>
          </w:tcPr>
          <w:p w:rsidR="00344281" w:rsidRPr="00344281" w:rsidRDefault="00344281" w:rsidP="00344281">
            <w:pPr>
              <w:spacing w:after="0" w:line="240" w:lineRule="auto"/>
              <w:ind w:left="283" w:hanging="142"/>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   Предприятием приобретен и поставлен на учет по счету 01 «Основные средства» станок за 11 80 000 руб., включая  уплаченный поставщику НДС. </w:t>
            </w:r>
            <w:proofErr w:type="gramStart"/>
            <w:r w:rsidRPr="00344281">
              <w:rPr>
                <w:rFonts w:ascii="Times New Roman" w:eastAsia="Times New Roman" w:hAnsi="Times New Roman" w:cs="Times New Roman"/>
                <w:bCs/>
                <w:sz w:val="20"/>
                <w:szCs w:val="24"/>
                <w:lang w:val="ru-RU" w:eastAsia="ru-RU"/>
              </w:rPr>
              <w:t>Плата другим организациям составила: за информационные услуги 5900 руб. с НДС, за доставку станка 3540 руб. с НДС, за консультационные услуги, связанные с приобретением станка, 1180 руб. с НДС, поставщику за гарантийное обслуживание 59000 руб. с НДС, за регистрационный сбор, произведенный в связи с приобретением прав на станок, 708 руб. с НДС.</w:t>
            </w:r>
            <w:proofErr w:type="gramEnd"/>
            <w:r w:rsidRPr="00344281">
              <w:rPr>
                <w:rFonts w:ascii="Times New Roman" w:eastAsia="Times New Roman" w:hAnsi="Times New Roman" w:cs="Times New Roman"/>
                <w:bCs/>
                <w:sz w:val="20"/>
                <w:szCs w:val="24"/>
                <w:lang w:val="ru-RU" w:eastAsia="ru-RU"/>
              </w:rPr>
              <w:t xml:space="preserve">  В какой сумме станок должен быть поставлен на учет на счете 01 «Основные средства» в соответствии с расчетами аудитора?</w:t>
            </w:r>
          </w:p>
          <w:p w:rsidR="00344281" w:rsidRPr="00344281" w:rsidRDefault="00344281" w:rsidP="0034428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1271520;                 </w:t>
            </w:r>
          </w:p>
          <w:p w:rsidR="00344281" w:rsidRPr="00344281" w:rsidRDefault="00344281" w:rsidP="0034428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1059600;          </w:t>
            </w:r>
          </w:p>
          <w:p w:rsidR="00344281" w:rsidRPr="00344281" w:rsidRDefault="00344281" w:rsidP="0034428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1250328;         </w:t>
            </w:r>
          </w:p>
          <w:p w:rsidR="00344281" w:rsidRPr="00344281" w:rsidRDefault="00344281" w:rsidP="0034428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z w:val="24"/>
                <w:szCs w:val="24"/>
                <w:lang w:val="ru-RU" w:eastAsia="ru-RU"/>
              </w:rPr>
              <w:t xml:space="preserve">1009600. </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Приобретен строительный механизированный инструмент по покупной цене, равный 12 тыс. руб., в том числе НДС=2 тыс</w:t>
            </w:r>
            <w:proofErr w:type="gramStart"/>
            <w:r w:rsidRPr="00344281">
              <w:rPr>
                <w:rFonts w:ascii="Times New Roman" w:eastAsia="Times New Roman" w:hAnsi="Times New Roman" w:cs="Times New Roman"/>
                <w:bCs/>
                <w:sz w:val="20"/>
                <w:szCs w:val="20"/>
                <w:lang w:val="ru-RU" w:eastAsia="ru-RU"/>
              </w:rPr>
              <w:t>.р</w:t>
            </w:r>
            <w:proofErr w:type="gramEnd"/>
            <w:r w:rsidRPr="00344281">
              <w:rPr>
                <w:rFonts w:ascii="Times New Roman" w:eastAsia="Times New Roman" w:hAnsi="Times New Roman" w:cs="Times New Roman"/>
                <w:bCs/>
                <w:sz w:val="20"/>
                <w:szCs w:val="20"/>
                <w:lang w:val="ru-RU" w:eastAsia="ru-RU"/>
              </w:rPr>
              <w:t>уб., принятие которого к учету отражено корреспонденцией счетов</w:t>
            </w:r>
          </w:p>
          <w:p w:rsidR="00344281" w:rsidRPr="00344281" w:rsidRDefault="00344281" w:rsidP="00344281">
            <w:pPr>
              <w:widowControl w:val="0"/>
              <w:numPr>
                <w:ilvl w:val="0"/>
                <w:numId w:val="4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сч.08    Кт сч.60;</w:t>
            </w:r>
          </w:p>
          <w:p w:rsidR="00344281" w:rsidRPr="00344281" w:rsidRDefault="00344281" w:rsidP="00344281">
            <w:pPr>
              <w:spacing w:after="0" w:line="240" w:lineRule="auto"/>
              <w:ind w:left="742"/>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сч.19/1 Кт сч.60;</w:t>
            </w:r>
          </w:p>
          <w:p w:rsidR="00344281" w:rsidRPr="00344281" w:rsidRDefault="00344281" w:rsidP="00344281">
            <w:pPr>
              <w:spacing w:after="0" w:line="240" w:lineRule="auto"/>
              <w:ind w:left="742"/>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сч.01    Кт сч.08;</w:t>
            </w:r>
          </w:p>
          <w:p w:rsidR="00344281" w:rsidRPr="00344281" w:rsidRDefault="00344281" w:rsidP="00344281">
            <w:pPr>
              <w:widowControl w:val="0"/>
              <w:numPr>
                <w:ilvl w:val="0"/>
                <w:numId w:val="4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сч.10    Кт сч.60;</w:t>
            </w:r>
          </w:p>
          <w:p w:rsidR="00344281" w:rsidRPr="00344281" w:rsidRDefault="00344281" w:rsidP="00344281">
            <w:pPr>
              <w:spacing w:after="0" w:line="240" w:lineRule="auto"/>
              <w:ind w:left="742"/>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сч.19/3 Кт сч.60;</w:t>
            </w:r>
          </w:p>
          <w:p w:rsidR="00344281" w:rsidRPr="00344281" w:rsidRDefault="00344281" w:rsidP="00344281">
            <w:pPr>
              <w:widowControl w:val="0"/>
              <w:numPr>
                <w:ilvl w:val="0"/>
                <w:numId w:val="4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сч.12    Кт сч.60;</w:t>
            </w:r>
          </w:p>
          <w:p w:rsidR="00344281" w:rsidRPr="00344281" w:rsidRDefault="00344281" w:rsidP="00344281">
            <w:pPr>
              <w:spacing w:after="0" w:line="240" w:lineRule="auto"/>
              <w:ind w:left="742"/>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сч.19/4 Кт сч.60.</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Укажите правильную бухгалтерскую запись по начислению процентов по кредитам банка, полученных на приобретение амортизируемых основных средств, в период с момента использования объекта и до его принятия на учет</w:t>
            </w:r>
          </w:p>
          <w:p w:rsidR="00344281" w:rsidRPr="00344281" w:rsidRDefault="00344281" w:rsidP="00344281">
            <w:pPr>
              <w:widowControl w:val="0"/>
              <w:numPr>
                <w:ilvl w:val="0"/>
                <w:numId w:val="4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сч.91 «Прочие доходы и расходы»</w:t>
            </w:r>
          </w:p>
          <w:p w:rsidR="00344281" w:rsidRPr="00344281" w:rsidRDefault="00344281" w:rsidP="00344281">
            <w:pPr>
              <w:spacing w:after="0" w:line="240" w:lineRule="auto"/>
              <w:ind w:left="742"/>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Кт сч.66 «Расчеты по краткосрочным кредитам и займам»;</w:t>
            </w:r>
          </w:p>
          <w:p w:rsidR="00344281" w:rsidRPr="00344281" w:rsidRDefault="00344281" w:rsidP="00344281">
            <w:pPr>
              <w:widowControl w:val="0"/>
              <w:numPr>
                <w:ilvl w:val="0"/>
                <w:numId w:val="4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сч.20 «Основное производство»</w:t>
            </w:r>
          </w:p>
          <w:p w:rsidR="00344281" w:rsidRPr="00344281" w:rsidRDefault="00344281" w:rsidP="00344281">
            <w:pPr>
              <w:spacing w:after="0" w:line="240" w:lineRule="auto"/>
              <w:ind w:left="742"/>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Кт сч.66 «Расчеты по краткосрочным кредитам и займам».</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color w:val="000000"/>
                <w:sz w:val="24"/>
                <w:szCs w:val="24"/>
                <w:lang w:val="ru-RU" w:eastAsia="ru-RU"/>
              </w:rPr>
            </w:pPr>
            <w:r w:rsidRPr="00344281">
              <w:rPr>
                <w:rFonts w:ascii="Times New Roman" w:eastAsia="Times New Roman" w:hAnsi="Times New Roman" w:cs="Times New Roman"/>
                <w:color w:val="000000"/>
                <w:sz w:val="24"/>
                <w:szCs w:val="24"/>
                <w:lang w:val="ru-RU" w:eastAsia="ru-RU"/>
              </w:rPr>
              <w:t>Аудитор должен иметь в виду, что</w:t>
            </w:r>
            <w:r w:rsidRPr="00344281">
              <w:rPr>
                <w:rFonts w:ascii="Times New Roman" w:eastAsia="Times New Roman" w:hAnsi="Times New Roman" w:cs="Times New Roman"/>
                <w:bCs/>
                <w:sz w:val="24"/>
                <w:szCs w:val="24"/>
                <w:lang w:val="ru-RU" w:eastAsia="ru-RU"/>
              </w:rPr>
              <w:t xml:space="preserve"> н</w:t>
            </w:r>
            <w:r w:rsidRPr="00344281">
              <w:rPr>
                <w:rFonts w:ascii="Times New Roman" w:eastAsia="Times New Roman" w:hAnsi="Times New Roman" w:cs="Times New Roman"/>
                <w:color w:val="000000"/>
                <w:sz w:val="24"/>
                <w:szCs w:val="24"/>
                <w:lang w:val="ru-RU" w:eastAsia="ru-RU"/>
              </w:rPr>
              <w:t xml:space="preserve">ачисленные проценты по долгосрочным кредитам </w:t>
            </w:r>
            <w:proofErr w:type="gramStart"/>
            <w:r w:rsidRPr="00344281">
              <w:rPr>
                <w:rFonts w:ascii="Times New Roman" w:eastAsia="Times New Roman" w:hAnsi="Times New Roman" w:cs="Times New Roman"/>
                <w:color w:val="000000"/>
                <w:sz w:val="24"/>
                <w:szCs w:val="24"/>
                <w:lang w:val="ru-RU" w:eastAsia="ru-RU"/>
              </w:rPr>
              <w:t>банков</w:t>
            </w:r>
            <w:proofErr w:type="gramEnd"/>
            <w:r w:rsidRPr="00344281">
              <w:rPr>
                <w:rFonts w:ascii="Times New Roman" w:eastAsia="Times New Roman" w:hAnsi="Times New Roman" w:cs="Times New Roman"/>
                <w:color w:val="000000"/>
                <w:sz w:val="24"/>
                <w:szCs w:val="24"/>
                <w:lang w:val="ru-RU" w:eastAsia="ru-RU"/>
              </w:rPr>
              <w:t xml:space="preserve"> выданным на приобретение объектов основных средств после оприходования объектов учитывают по дебету счета:</w:t>
            </w:r>
          </w:p>
          <w:p w:rsidR="00344281" w:rsidRPr="00344281" w:rsidRDefault="00344281" w:rsidP="00344281">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26 «Общехозяйственные расходы»;</w:t>
            </w:r>
          </w:p>
          <w:p w:rsidR="00344281" w:rsidRPr="00344281" w:rsidRDefault="00344281" w:rsidP="00344281">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91 «Прочие расходы и доходы»;</w:t>
            </w:r>
          </w:p>
          <w:p w:rsidR="00344281" w:rsidRPr="00344281" w:rsidRDefault="00344281" w:rsidP="00344281">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67 «Расчеты по долгосрочным кредитам и займам»;</w:t>
            </w:r>
          </w:p>
          <w:p w:rsidR="00344281" w:rsidRPr="00344281" w:rsidRDefault="00344281" w:rsidP="00344281">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08 «Вложения во внеоборотные активы».</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color w:val="000000"/>
                <w:sz w:val="24"/>
                <w:szCs w:val="24"/>
                <w:lang w:val="ru-RU" w:eastAsia="ru-RU"/>
              </w:rPr>
            </w:pPr>
            <w:r w:rsidRPr="00344281">
              <w:rPr>
                <w:rFonts w:ascii="Times New Roman" w:eastAsia="Times New Roman" w:hAnsi="Times New Roman" w:cs="Times New Roman"/>
                <w:color w:val="000000"/>
                <w:sz w:val="24"/>
                <w:szCs w:val="24"/>
                <w:lang w:val="ru-RU" w:eastAsia="ru-RU"/>
              </w:rPr>
              <w:t>Приобретен хозяйственный инвентарь стоимостью 15 тыс. руб. за единицу и сроком службы 6 месяцев. Аудитор, должен убедиться, что его принятие к учету отражается следующим образом:</w:t>
            </w:r>
          </w:p>
          <w:p w:rsidR="00344281" w:rsidRPr="00344281" w:rsidRDefault="00344281" w:rsidP="00344281">
            <w:pPr>
              <w:widowControl w:val="0"/>
              <w:numPr>
                <w:ilvl w:val="0"/>
                <w:numId w:val="152"/>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01     Кт. сч. 60;</w:t>
            </w:r>
          </w:p>
          <w:p w:rsidR="00344281" w:rsidRPr="00344281" w:rsidRDefault="00344281" w:rsidP="00344281">
            <w:pPr>
              <w:widowControl w:val="0"/>
              <w:numPr>
                <w:ilvl w:val="0"/>
                <w:numId w:val="152"/>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10     Кт. сч. 60;</w:t>
            </w:r>
          </w:p>
          <w:p w:rsidR="00344281" w:rsidRPr="00344281" w:rsidRDefault="00344281" w:rsidP="00344281">
            <w:pPr>
              <w:widowControl w:val="0"/>
              <w:numPr>
                <w:ilvl w:val="0"/>
                <w:numId w:val="152"/>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60.</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Что означают бухгалтерские записи на счетах бухгалтерского учета:</w:t>
            </w:r>
          </w:p>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08           Кт сч.10</w:t>
            </w:r>
          </w:p>
          <w:p w:rsidR="00344281" w:rsidRPr="00344281" w:rsidRDefault="00344281" w:rsidP="00344281">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списана стоимость материалов, использованных заказчиком-застройщиком для выполнения своих функций;</w:t>
            </w:r>
          </w:p>
          <w:p w:rsidR="00344281" w:rsidRPr="00344281" w:rsidRDefault="00344281" w:rsidP="00344281">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оприходованы материалы от ликвидации имущества, поврежденного в результате чрезвычайных обстоятельств;</w:t>
            </w:r>
          </w:p>
          <w:p w:rsidR="00344281" w:rsidRPr="00344281" w:rsidRDefault="00344281" w:rsidP="00344281">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списаны основные и вспомогательные материалы, использованные при производстве продукции, выполнении работ или оказании услуг;</w:t>
            </w:r>
          </w:p>
          <w:p w:rsidR="00344281" w:rsidRPr="00344281" w:rsidRDefault="00344281" w:rsidP="00344281">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списаны материалы, использованные во вспомогательных производствах.</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Какова корреспонденция счетов при следующей операции:</w:t>
            </w:r>
          </w:p>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часть общехозяйственных расходов в порядке распределения отнесена на увеличение капитальных </w:t>
            </w:r>
            <w:r w:rsidRPr="00344281">
              <w:rPr>
                <w:rFonts w:ascii="Times New Roman" w:eastAsia="Times New Roman" w:hAnsi="Times New Roman" w:cs="Times New Roman"/>
                <w:b/>
                <w:color w:val="000000"/>
                <w:sz w:val="20"/>
                <w:szCs w:val="24"/>
                <w:lang w:val="ru-RU" w:eastAsia="ru-RU"/>
              </w:rPr>
              <w:lastRenderedPageBreak/>
              <w:t>вложений</w:t>
            </w:r>
          </w:p>
          <w:p w:rsidR="00344281" w:rsidRPr="00344281" w:rsidRDefault="00344281" w:rsidP="00344281">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26             Кт сч. 23;</w:t>
            </w:r>
          </w:p>
          <w:p w:rsidR="00344281" w:rsidRPr="00344281" w:rsidRDefault="00344281" w:rsidP="00344281">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26             Кт сч. 10;</w:t>
            </w:r>
          </w:p>
          <w:p w:rsidR="00344281" w:rsidRPr="00344281" w:rsidRDefault="00344281" w:rsidP="00344281">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20             Кт сч. 26;</w:t>
            </w:r>
          </w:p>
          <w:p w:rsidR="00344281" w:rsidRPr="00344281" w:rsidRDefault="00344281" w:rsidP="00344281">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08             Кт сч. 26.</w:t>
            </w:r>
          </w:p>
        </w:tc>
      </w:tr>
      <w:tr w:rsidR="00344281" w:rsidRPr="00344281" w:rsidTr="003D4AFC">
        <w:trPr>
          <w:trHeight w:val="1686"/>
        </w:trPr>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lastRenderedPageBreak/>
              <w:t>Приобретено оборудование, которое предназначено специально для продажи. На каких счетах будет отражено приобретенное оборудование и НДС?</w:t>
            </w:r>
          </w:p>
          <w:p w:rsidR="00344281" w:rsidRPr="00344281" w:rsidRDefault="00344281" w:rsidP="00344281">
            <w:pPr>
              <w:widowControl w:val="0"/>
              <w:numPr>
                <w:ilvl w:val="0"/>
                <w:numId w:val="4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41   Кт сч. 60;  Дт сч. 19   Кт сч. 60</w:t>
            </w:r>
            <w:proofErr w:type="gramStart"/>
            <w:r w:rsidRPr="00344281">
              <w:rPr>
                <w:rFonts w:ascii="Times New Roman" w:eastAsia="Calibri" w:hAnsi="Times New Roman" w:cs="Times New Roman"/>
                <w:bCs/>
                <w:snapToGrid w:val="0"/>
                <w:sz w:val="24"/>
                <w:szCs w:val="24"/>
                <w:lang w:val="ru-RU" w:eastAsia="ru-RU"/>
              </w:rPr>
              <w:t xml:space="preserve"> ;</w:t>
            </w:r>
            <w:proofErr w:type="gramEnd"/>
          </w:p>
          <w:p w:rsidR="00344281" w:rsidRPr="00344281" w:rsidRDefault="00344281" w:rsidP="00344281">
            <w:pPr>
              <w:widowControl w:val="0"/>
              <w:numPr>
                <w:ilvl w:val="0"/>
                <w:numId w:val="4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08   Кт сч. 60;  Дт сч. 19   Кт сч. 60;</w:t>
            </w:r>
          </w:p>
          <w:p w:rsidR="00344281" w:rsidRPr="00344281" w:rsidRDefault="00344281" w:rsidP="00344281">
            <w:pPr>
              <w:widowControl w:val="0"/>
              <w:numPr>
                <w:ilvl w:val="0"/>
                <w:numId w:val="4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07   Кт сч. 60;  Дт сч. 19   Кт сч. 60.</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операции по  получению объектов основных средств филиалом, выделенным на отдельный баланс, от головной организации, отражаются в бухгалтерском учете филиала записями:</w:t>
            </w:r>
          </w:p>
          <w:p w:rsidR="00344281" w:rsidRPr="00344281" w:rsidRDefault="00344281" w:rsidP="00344281">
            <w:pPr>
              <w:widowControl w:val="0"/>
              <w:numPr>
                <w:ilvl w:val="0"/>
                <w:numId w:val="4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08 Кт 79</w:t>
            </w:r>
          </w:p>
          <w:p w:rsidR="00344281" w:rsidRPr="00344281" w:rsidRDefault="00344281" w:rsidP="00344281">
            <w:pPr>
              <w:widowControl w:val="0"/>
              <w:numPr>
                <w:ilvl w:val="0"/>
                <w:numId w:val="4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01 Кт 08;</w:t>
            </w:r>
          </w:p>
          <w:p w:rsidR="00344281" w:rsidRPr="00344281" w:rsidRDefault="00344281" w:rsidP="00344281">
            <w:pPr>
              <w:spacing w:after="0" w:line="240" w:lineRule="auto"/>
              <w:ind w:left="742"/>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01 Кт 83;</w:t>
            </w:r>
          </w:p>
          <w:p w:rsidR="00344281" w:rsidRPr="00344281" w:rsidRDefault="00344281" w:rsidP="00344281">
            <w:pPr>
              <w:widowControl w:val="0"/>
              <w:numPr>
                <w:ilvl w:val="0"/>
                <w:numId w:val="4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01 Кт 79.</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принятие к бухгалтерскому учёту организацией-участником простого товарищества, ведущей общие дела по совместной деятельности, основных сре</w:t>
            </w:r>
            <w:proofErr w:type="gramStart"/>
            <w:r w:rsidRPr="00344281">
              <w:rPr>
                <w:rFonts w:ascii="Times New Roman" w:eastAsia="Calibri" w:hAnsi="Times New Roman" w:cs="Times New Roman"/>
                <w:bCs/>
                <w:sz w:val="24"/>
                <w:szCs w:val="24"/>
                <w:lang w:val="ru-RU" w:eastAsia="ru-RU"/>
              </w:rPr>
              <w:t>дств в к</w:t>
            </w:r>
            <w:proofErr w:type="gramEnd"/>
            <w:r w:rsidRPr="00344281">
              <w:rPr>
                <w:rFonts w:ascii="Times New Roman" w:eastAsia="Calibri" w:hAnsi="Times New Roman" w:cs="Times New Roman"/>
                <w:bCs/>
                <w:sz w:val="24"/>
                <w:szCs w:val="24"/>
                <w:lang w:val="ru-RU" w:eastAsia="ru-RU"/>
              </w:rPr>
              <w:t>ачестве вклада, внесённого товарищами-участниками, отражается записями:</w:t>
            </w:r>
          </w:p>
          <w:p w:rsidR="00344281" w:rsidRPr="00344281" w:rsidRDefault="00344281" w:rsidP="00344281">
            <w:pPr>
              <w:widowControl w:val="0"/>
              <w:numPr>
                <w:ilvl w:val="0"/>
                <w:numId w:val="48"/>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01 Кт сч. 80;</w:t>
            </w:r>
          </w:p>
          <w:p w:rsidR="00344281" w:rsidRPr="00344281" w:rsidRDefault="00344281" w:rsidP="00344281">
            <w:pPr>
              <w:widowControl w:val="0"/>
              <w:numPr>
                <w:ilvl w:val="0"/>
                <w:numId w:val="48"/>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80; Дт сч. 80 Кт сч. 02;</w:t>
            </w:r>
          </w:p>
          <w:p w:rsidR="00344281" w:rsidRPr="00344281" w:rsidRDefault="00344281" w:rsidP="00344281">
            <w:pPr>
              <w:widowControl w:val="0"/>
              <w:numPr>
                <w:ilvl w:val="0"/>
                <w:numId w:val="48"/>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58; Дт сч. 58 Кт сч. 02.</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 качестве взноса в уставный капитал (фонд) организацией был получен объект основных средств. Аудитор, должен убедиться, что затраты связанные с доведением полученного объекта до состояния пригодного к использованию:</w:t>
            </w:r>
          </w:p>
          <w:p w:rsidR="00344281" w:rsidRPr="00344281" w:rsidRDefault="00344281" w:rsidP="00344281">
            <w:pPr>
              <w:widowControl w:val="0"/>
              <w:numPr>
                <w:ilvl w:val="0"/>
                <w:numId w:val="4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увеличивают первоначальную стоимость указанного объекта;</w:t>
            </w:r>
          </w:p>
          <w:p w:rsidR="00344281" w:rsidRPr="00344281" w:rsidRDefault="00344281" w:rsidP="00344281">
            <w:pPr>
              <w:widowControl w:val="0"/>
              <w:numPr>
                <w:ilvl w:val="0"/>
                <w:numId w:val="4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увеличивают уставный капитал (фонд) организации;</w:t>
            </w:r>
          </w:p>
          <w:p w:rsidR="00344281" w:rsidRPr="00344281" w:rsidRDefault="00344281" w:rsidP="00344281">
            <w:pPr>
              <w:widowControl w:val="0"/>
              <w:numPr>
                <w:ilvl w:val="0"/>
                <w:numId w:val="4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увеличивают добавочный капитал организации.</w:t>
            </w:r>
          </w:p>
        </w:tc>
      </w:tr>
      <w:tr w:rsidR="00344281" w:rsidRPr="00344281" w:rsidTr="003D4AFC">
        <w:tc>
          <w:tcPr>
            <w:tcW w:w="10065" w:type="dxa"/>
            <w:gridSpan w:val="3"/>
          </w:tcPr>
          <w:p w:rsidR="00344281" w:rsidRPr="00344281" w:rsidRDefault="00344281" w:rsidP="00344281">
            <w:pPr>
              <w:spacing w:after="0" w:line="240" w:lineRule="auto"/>
              <w:ind w:left="6"/>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Какой записью на счетах отражаются поступления основных сре</w:t>
            </w:r>
            <w:proofErr w:type="gramStart"/>
            <w:r w:rsidRPr="00344281">
              <w:rPr>
                <w:rFonts w:ascii="Times New Roman" w:eastAsia="Times New Roman" w:hAnsi="Times New Roman" w:cs="Times New Roman"/>
                <w:bCs/>
                <w:sz w:val="20"/>
                <w:szCs w:val="24"/>
                <w:lang w:val="ru-RU" w:eastAsia="ru-RU"/>
              </w:rPr>
              <w:t>дств в к</w:t>
            </w:r>
            <w:proofErr w:type="gramEnd"/>
            <w:r w:rsidRPr="00344281">
              <w:rPr>
                <w:rFonts w:ascii="Times New Roman" w:eastAsia="Times New Roman" w:hAnsi="Times New Roman" w:cs="Times New Roman"/>
                <w:bCs/>
                <w:sz w:val="20"/>
                <w:szCs w:val="24"/>
                <w:lang w:val="ru-RU" w:eastAsia="ru-RU"/>
              </w:rPr>
              <w:t>ачестве вклада в уставный капитал?</w:t>
            </w:r>
          </w:p>
          <w:p w:rsidR="00344281" w:rsidRPr="00344281" w:rsidRDefault="00344281" w:rsidP="00344281">
            <w:pPr>
              <w:widowControl w:val="0"/>
              <w:numPr>
                <w:ilvl w:val="0"/>
                <w:numId w:val="5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75 Кт сч. 80;</w:t>
            </w:r>
          </w:p>
          <w:p w:rsidR="00344281" w:rsidRPr="00344281" w:rsidRDefault="00344281" w:rsidP="00344281">
            <w:pPr>
              <w:widowControl w:val="0"/>
              <w:numPr>
                <w:ilvl w:val="0"/>
                <w:numId w:val="5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80;</w:t>
            </w:r>
          </w:p>
          <w:p w:rsidR="00344281" w:rsidRPr="00344281" w:rsidRDefault="00344281" w:rsidP="00344281">
            <w:pPr>
              <w:widowControl w:val="0"/>
              <w:numPr>
                <w:ilvl w:val="0"/>
                <w:numId w:val="5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08 Кт сч. 75;</w:t>
            </w:r>
          </w:p>
          <w:p w:rsidR="00344281" w:rsidRPr="00344281" w:rsidRDefault="00344281" w:rsidP="00344281">
            <w:pPr>
              <w:spacing w:after="0" w:line="240" w:lineRule="auto"/>
              <w:ind w:left="36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08.</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Укажите верный вариант бухгалтерских записей, отражающих затраты по доставке объектов основных средств, полученных по договору дарения н в иных случаях безвозмездного получения:</w:t>
            </w:r>
          </w:p>
          <w:p w:rsidR="00344281" w:rsidRPr="00344281" w:rsidRDefault="00344281" w:rsidP="00344281">
            <w:pPr>
              <w:widowControl w:val="0"/>
              <w:numPr>
                <w:ilvl w:val="0"/>
                <w:numId w:val="51"/>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08 – Кт сч. 60;</w:t>
            </w:r>
          </w:p>
          <w:p w:rsidR="00344281" w:rsidRPr="00344281" w:rsidRDefault="00344281" w:rsidP="00344281">
            <w:pPr>
              <w:widowControl w:val="0"/>
              <w:numPr>
                <w:ilvl w:val="0"/>
                <w:numId w:val="51"/>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26, 44 –Кт сч. 60;</w:t>
            </w:r>
          </w:p>
          <w:p w:rsidR="00344281" w:rsidRPr="00344281" w:rsidRDefault="00344281" w:rsidP="00344281">
            <w:pPr>
              <w:widowControl w:val="0"/>
              <w:numPr>
                <w:ilvl w:val="0"/>
                <w:numId w:val="51"/>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84 – Кт сч. 60.</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убедиться, что безвозмездное получение основных средств отражается в учёте следующим образом:</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  Дт сч. 08  Кт сч. 99;</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01  Кт сч.08;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2.  Дт сч.08  Кт сч. 83;</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01  Кт сч.08;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3.  Дт сч. 08  Кт сч.98;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сч.01  Кт сч.08.</w:t>
            </w:r>
          </w:p>
        </w:tc>
      </w:tr>
      <w:tr w:rsidR="00344281" w:rsidRPr="00344281" w:rsidTr="003D4AFC">
        <w:tc>
          <w:tcPr>
            <w:tcW w:w="10065" w:type="dxa"/>
            <w:gridSpan w:val="3"/>
          </w:tcPr>
          <w:p w:rsidR="00344281" w:rsidRPr="00344281" w:rsidRDefault="00344281" w:rsidP="00344281">
            <w:pPr>
              <w:spacing w:after="0" w:line="240" w:lineRule="auto"/>
              <w:ind w:left="3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п</w:t>
            </w:r>
            <w:r w:rsidRPr="00344281">
              <w:rPr>
                <w:rFonts w:ascii="Times New Roman" w:eastAsia="Times New Roman" w:hAnsi="Times New Roman" w:cs="Times New Roman"/>
                <w:b/>
                <w:snapToGrid w:val="0"/>
                <w:sz w:val="20"/>
                <w:szCs w:val="24"/>
                <w:lang w:val="ru-RU" w:eastAsia="ru-RU"/>
              </w:rPr>
              <w:t>олучение и использование безвозмездно полученных основных средств оформляется бухгалтерской записью:</w:t>
            </w:r>
          </w:p>
          <w:p w:rsidR="00344281" w:rsidRPr="00344281" w:rsidRDefault="00344281" w:rsidP="00344281">
            <w:pPr>
              <w:widowControl w:val="0"/>
              <w:numPr>
                <w:ilvl w:val="0"/>
                <w:numId w:val="171"/>
              </w:numPr>
              <w:tabs>
                <w:tab w:val="num" w:pos="175"/>
              </w:tabs>
              <w:spacing w:after="0" w:line="240" w:lineRule="auto"/>
              <w:ind w:left="175"/>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08 Кт сч. 98; Дт сч. 01 Кт сч. 08; Дт сч. 20 Кт сч.   02; </w:t>
            </w:r>
          </w:p>
          <w:p w:rsidR="00344281" w:rsidRPr="00344281" w:rsidRDefault="00344281" w:rsidP="00344281">
            <w:pPr>
              <w:widowControl w:val="0"/>
              <w:spacing w:after="0" w:line="240" w:lineRule="auto"/>
              <w:ind w:left="175"/>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         Дт сч. 98 Кт сч. 91 на сумму амортизации;</w:t>
            </w:r>
          </w:p>
          <w:p w:rsidR="00344281" w:rsidRPr="00344281" w:rsidRDefault="00344281" w:rsidP="00344281">
            <w:pPr>
              <w:widowControl w:val="0"/>
              <w:numPr>
                <w:ilvl w:val="0"/>
                <w:numId w:val="171"/>
              </w:numPr>
              <w:tabs>
                <w:tab w:val="num" w:pos="175"/>
              </w:tabs>
              <w:spacing w:after="0" w:line="240" w:lineRule="auto"/>
              <w:ind w:left="175"/>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08 Кт сч. 91; </w:t>
            </w:r>
          </w:p>
          <w:p w:rsidR="00344281" w:rsidRPr="00344281" w:rsidRDefault="00344281" w:rsidP="00344281">
            <w:pPr>
              <w:widowControl w:val="0"/>
              <w:spacing w:after="0" w:line="240" w:lineRule="auto"/>
              <w:ind w:left="175"/>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         Дт сч. 01 Кт сч. 08; Дт сч. 20 Кт сч. 02;</w:t>
            </w:r>
          </w:p>
          <w:p w:rsidR="00344281" w:rsidRPr="00344281" w:rsidRDefault="00344281" w:rsidP="00344281">
            <w:pPr>
              <w:spacing w:after="0" w:line="240" w:lineRule="auto"/>
              <w:ind w:left="175"/>
              <w:jc w:val="both"/>
              <w:rPr>
                <w:rFonts w:ascii="Times New Roman" w:eastAsia="Times New Roman" w:hAnsi="Times New Roman" w:cs="Times New Roman"/>
                <w:b/>
                <w:bCs/>
                <w:snapToGrid w:val="0"/>
                <w:sz w:val="20"/>
                <w:szCs w:val="24"/>
                <w:lang w:val="ru-RU" w:eastAsia="ru-RU"/>
              </w:rPr>
            </w:pPr>
            <w:r w:rsidRPr="00344281">
              <w:rPr>
                <w:rFonts w:ascii="Times New Roman" w:eastAsia="Times New Roman" w:hAnsi="Times New Roman" w:cs="Times New Roman"/>
                <w:b/>
                <w:bCs/>
                <w:snapToGrid w:val="0"/>
                <w:sz w:val="20"/>
                <w:szCs w:val="24"/>
                <w:lang w:val="ru-RU" w:eastAsia="ru-RU"/>
              </w:rPr>
              <w:t xml:space="preserve">3.      Дт сч. 08 Кт сч. 86; </w:t>
            </w:r>
          </w:p>
          <w:p w:rsidR="00344281" w:rsidRPr="00344281" w:rsidRDefault="00344281" w:rsidP="00344281">
            <w:pPr>
              <w:widowControl w:val="0"/>
              <w:spacing w:after="0" w:line="240" w:lineRule="auto"/>
              <w:ind w:left="175"/>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         Дт сч. 20 Кт сч. 02.</w:t>
            </w:r>
          </w:p>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сч. 01 Кт сч. 08;</w:t>
            </w:r>
          </w:p>
        </w:tc>
      </w:tr>
      <w:tr w:rsidR="00344281" w:rsidRPr="00344281" w:rsidTr="003D4AFC">
        <w:tc>
          <w:tcPr>
            <w:tcW w:w="10065" w:type="dxa"/>
            <w:gridSpan w:val="3"/>
          </w:tcPr>
          <w:p w:rsidR="00344281" w:rsidRPr="00344281" w:rsidRDefault="00344281" w:rsidP="00344281">
            <w:pPr>
              <w:spacing w:after="120" w:line="240" w:lineRule="auto"/>
              <w:rPr>
                <w:rFonts w:ascii="Times New Roman" w:eastAsia="Times New Roman" w:hAnsi="Times New Roman" w:cs="Times New Roman"/>
                <w:color w:val="000000"/>
                <w:sz w:val="24"/>
                <w:szCs w:val="24"/>
                <w:lang w:val="ru-RU" w:eastAsia="ru-RU"/>
              </w:rPr>
            </w:pPr>
            <w:r w:rsidRPr="00344281">
              <w:rPr>
                <w:rFonts w:ascii="Times New Roman" w:eastAsia="Times New Roman" w:hAnsi="Times New Roman" w:cs="Times New Roman"/>
                <w:color w:val="000000"/>
                <w:sz w:val="24"/>
                <w:szCs w:val="24"/>
                <w:lang w:val="ru-RU" w:eastAsia="ru-RU"/>
              </w:rPr>
              <w:t>Аудитор, должен убедиться, что оборудование к установке, внесенное учредителями в счет вклада в уставный капитал, отражается в учете:</w:t>
            </w:r>
          </w:p>
          <w:p w:rsidR="00344281" w:rsidRPr="00344281" w:rsidRDefault="00344281" w:rsidP="00344281">
            <w:pPr>
              <w:widowControl w:val="0"/>
              <w:numPr>
                <w:ilvl w:val="0"/>
                <w:numId w:val="154"/>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lastRenderedPageBreak/>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07     Кт. сч. 75;</w:t>
            </w:r>
          </w:p>
          <w:p w:rsidR="00344281" w:rsidRPr="00344281" w:rsidRDefault="00344281" w:rsidP="00344281">
            <w:pPr>
              <w:widowControl w:val="0"/>
              <w:numPr>
                <w:ilvl w:val="0"/>
                <w:numId w:val="154"/>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75;</w:t>
            </w:r>
          </w:p>
          <w:p w:rsidR="00344281" w:rsidRPr="00344281" w:rsidRDefault="00344281" w:rsidP="00344281">
            <w:pPr>
              <w:spacing w:after="0" w:line="240" w:lineRule="auto"/>
              <w:ind w:left="696"/>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07     Кт. сч. 08;</w:t>
            </w:r>
          </w:p>
          <w:p w:rsidR="00344281" w:rsidRPr="00344281" w:rsidRDefault="00344281" w:rsidP="00344281">
            <w:pPr>
              <w:widowControl w:val="0"/>
              <w:numPr>
                <w:ilvl w:val="0"/>
                <w:numId w:val="154"/>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75;</w:t>
            </w:r>
          </w:p>
          <w:p w:rsidR="00344281" w:rsidRPr="00344281" w:rsidRDefault="00344281" w:rsidP="00344281">
            <w:pPr>
              <w:spacing w:after="0" w:line="240" w:lineRule="auto"/>
              <w:ind w:left="696"/>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01     Кт. сч. 08.</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bCs/>
                <w:sz w:val="24"/>
                <w:szCs w:val="24"/>
                <w:lang w:val="ru-RU" w:eastAsia="ru-RU"/>
              </w:rPr>
              <w:lastRenderedPageBreak/>
              <w:t>Аудитор, должен убедиться, что п</w:t>
            </w:r>
            <w:r w:rsidRPr="00344281">
              <w:rPr>
                <w:rFonts w:ascii="Times New Roman" w:eastAsia="Calibri" w:hAnsi="Times New Roman" w:cs="Times New Roman"/>
                <w:color w:val="000000"/>
                <w:sz w:val="24"/>
                <w:szCs w:val="24"/>
                <w:lang w:val="ru-RU" w:eastAsia="ru-RU"/>
              </w:rPr>
              <w:t>о безвозмездно полученным средствам суммы, учтенные на счете 98, списываются с этого счета в кредит счета 91:</w:t>
            </w:r>
          </w:p>
          <w:p w:rsidR="00344281" w:rsidRPr="00344281" w:rsidRDefault="00344281" w:rsidP="00344281">
            <w:pPr>
              <w:widowControl w:val="0"/>
              <w:numPr>
                <w:ilvl w:val="0"/>
                <w:numId w:val="156"/>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по мере принятия средств к учету;</w:t>
            </w:r>
          </w:p>
          <w:p w:rsidR="00344281" w:rsidRPr="00344281" w:rsidRDefault="00344281" w:rsidP="00344281">
            <w:pPr>
              <w:widowControl w:val="0"/>
              <w:numPr>
                <w:ilvl w:val="0"/>
                <w:numId w:val="156"/>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по мере начисления амортизации;</w:t>
            </w:r>
          </w:p>
          <w:p w:rsidR="00344281" w:rsidRPr="00344281" w:rsidRDefault="00344281" w:rsidP="00344281">
            <w:pPr>
              <w:widowControl w:val="0"/>
              <w:numPr>
                <w:ilvl w:val="0"/>
                <w:numId w:val="156"/>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при выбытии основных средств.</w:t>
            </w:r>
          </w:p>
        </w:tc>
      </w:tr>
      <w:tr w:rsidR="00344281" w:rsidRPr="00344281" w:rsidTr="003D4AFC">
        <w:tc>
          <w:tcPr>
            <w:tcW w:w="10065" w:type="dxa"/>
            <w:gridSpan w:val="3"/>
          </w:tcPr>
          <w:p w:rsidR="00344281" w:rsidRPr="00344281" w:rsidRDefault="00344281" w:rsidP="00344281">
            <w:pPr>
              <w:widowControl w:val="0"/>
              <w:tabs>
                <w:tab w:val="left" w:pos="2166"/>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 Аудитор, должен убедиться, что по мере фактического поступления объектов основных средств (если не установлено, что бюджетные средства учитываются по мере фактического поступления ресурсов) в счет  государственной помощи  в бухгалтерском учете оформляются проводки:</w:t>
            </w:r>
          </w:p>
          <w:p w:rsidR="00344281" w:rsidRPr="00344281" w:rsidRDefault="00344281" w:rsidP="00344281">
            <w:pPr>
              <w:widowControl w:val="0"/>
              <w:numPr>
                <w:ilvl w:val="0"/>
                <w:numId w:val="52"/>
              </w:numPr>
              <w:tabs>
                <w:tab w:val="left" w:pos="2166"/>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08 Кт сч. 76 и   Дт сч. 01 Кт сч. 08;</w:t>
            </w:r>
          </w:p>
          <w:p w:rsidR="00344281" w:rsidRPr="00344281" w:rsidRDefault="00344281" w:rsidP="00344281">
            <w:pPr>
              <w:widowControl w:val="0"/>
              <w:numPr>
                <w:ilvl w:val="0"/>
                <w:numId w:val="52"/>
              </w:numPr>
              <w:tabs>
                <w:tab w:val="left" w:pos="2166"/>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86;</w:t>
            </w:r>
          </w:p>
          <w:p w:rsidR="00344281" w:rsidRPr="00344281" w:rsidRDefault="00344281" w:rsidP="00344281">
            <w:pPr>
              <w:widowControl w:val="0"/>
              <w:numPr>
                <w:ilvl w:val="0"/>
                <w:numId w:val="52"/>
              </w:numPr>
              <w:tabs>
                <w:tab w:val="left" w:pos="2166"/>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Дт сч. 08 Кт сч. 86 и   Дт сч. 01 Кт сч. 08.</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убедиться, что использование объектов основных средств, полученных в счет средств целевого финансирования, для нужд управленческой деятельности отражается проводками:</w:t>
            </w:r>
          </w:p>
          <w:p w:rsidR="00344281" w:rsidRPr="00344281" w:rsidRDefault="00344281" w:rsidP="00344281">
            <w:pPr>
              <w:widowControl w:val="0"/>
              <w:numPr>
                <w:ilvl w:val="0"/>
                <w:numId w:val="53"/>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86 Кт сч. 98 и             Дт сч. 26 Кт сч. 02;</w:t>
            </w:r>
          </w:p>
          <w:p w:rsidR="00344281" w:rsidRPr="00344281" w:rsidRDefault="00344281" w:rsidP="00344281">
            <w:pPr>
              <w:widowControl w:val="0"/>
              <w:numPr>
                <w:ilvl w:val="0"/>
                <w:numId w:val="53"/>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86 Кт сч. 01 и             Дт сч. 26 Кт сч. 02;</w:t>
            </w:r>
          </w:p>
          <w:p w:rsidR="00344281" w:rsidRPr="00344281" w:rsidRDefault="00344281" w:rsidP="00344281">
            <w:pPr>
              <w:widowControl w:val="0"/>
              <w:numPr>
                <w:ilvl w:val="0"/>
                <w:numId w:val="53"/>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86 Кт сч. 83 и             Дт сч. 26 Кт сч. 02.</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убедиться, что основные средства поступили в обмен на материалы. Указать проводки.</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  Дт сч.62</w:t>
            </w:r>
            <w:r w:rsidRPr="00344281">
              <w:rPr>
                <w:rFonts w:ascii="Times New Roman" w:eastAsia="Times New Roman" w:hAnsi="Times New Roman" w:cs="Times New Roman"/>
                <w:bCs/>
                <w:sz w:val="20"/>
                <w:szCs w:val="20"/>
                <w:lang w:val="ru-RU" w:eastAsia="ru-RU"/>
              </w:rPr>
              <w:tab/>
              <w:t xml:space="preserve">              Кт  сч.91-1;</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91-3</w:t>
            </w:r>
            <w:r w:rsidRPr="00344281">
              <w:rPr>
                <w:rFonts w:ascii="Times New Roman" w:eastAsia="Times New Roman" w:hAnsi="Times New Roman" w:cs="Times New Roman"/>
                <w:bCs/>
                <w:sz w:val="20"/>
                <w:szCs w:val="20"/>
                <w:lang w:val="ru-RU" w:eastAsia="ru-RU"/>
              </w:rPr>
              <w:tab/>
              <w:t>Кт сч. 68;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сч.91-2</w:t>
            </w:r>
            <w:r w:rsidRPr="00344281">
              <w:rPr>
                <w:rFonts w:ascii="Times New Roman" w:eastAsia="Times New Roman" w:hAnsi="Times New Roman" w:cs="Times New Roman"/>
                <w:bCs/>
                <w:sz w:val="20"/>
                <w:szCs w:val="20"/>
                <w:lang w:val="ru-RU" w:eastAsia="ru-RU"/>
              </w:rPr>
              <w:tab/>
              <w:t xml:space="preserve">                Кт сч.10;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сч.08</w:t>
            </w:r>
            <w:r w:rsidRPr="00344281">
              <w:rPr>
                <w:rFonts w:ascii="Times New Roman" w:eastAsia="Times New Roman" w:hAnsi="Times New Roman" w:cs="Times New Roman"/>
                <w:bCs/>
                <w:sz w:val="20"/>
                <w:szCs w:val="20"/>
                <w:lang w:val="ru-RU" w:eastAsia="ru-RU"/>
              </w:rPr>
              <w:tab/>
              <w:t xml:space="preserve">              Кт сч. 60;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сч.19</w:t>
            </w:r>
            <w:r w:rsidRPr="00344281">
              <w:rPr>
                <w:rFonts w:ascii="Times New Roman" w:eastAsia="Times New Roman" w:hAnsi="Times New Roman" w:cs="Times New Roman"/>
                <w:bCs/>
                <w:sz w:val="20"/>
                <w:szCs w:val="20"/>
                <w:lang w:val="ru-RU" w:eastAsia="ru-RU"/>
              </w:rPr>
              <w:tab/>
              <w:t xml:space="preserve">              Кт сч.60;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сч.60</w:t>
            </w:r>
            <w:r w:rsidRPr="00344281">
              <w:rPr>
                <w:rFonts w:ascii="Times New Roman" w:eastAsia="Times New Roman" w:hAnsi="Times New Roman" w:cs="Times New Roman"/>
                <w:bCs/>
                <w:sz w:val="20"/>
                <w:szCs w:val="20"/>
                <w:lang w:val="ru-RU" w:eastAsia="ru-RU"/>
              </w:rPr>
              <w:tab/>
              <w:t xml:space="preserve">              Кт сч.62;</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сч.01</w:t>
            </w:r>
            <w:r w:rsidRPr="00344281">
              <w:rPr>
                <w:rFonts w:ascii="Times New Roman" w:eastAsia="Times New Roman" w:hAnsi="Times New Roman" w:cs="Times New Roman"/>
                <w:bCs/>
                <w:sz w:val="20"/>
                <w:szCs w:val="20"/>
                <w:lang w:val="ru-RU" w:eastAsia="ru-RU"/>
              </w:rPr>
              <w:tab/>
              <w:t xml:space="preserve">              Кт сч.08;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сч.68</w:t>
            </w:r>
            <w:r w:rsidRPr="00344281">
              <w:rPr>
                <w:rFonts w:ascii="Times New Roman" w:eastAsia="Times New Roman" w:hAnsi="Times New Roman" w:cs="Times New Roman"/>
                <w:bCs/>
                <w:sz w:val="20"/>
                <w:szCs w:val="20"/>
                <w:lang w:val="ru-RU" w:eastAsia="ru-RU"/>
              </w:rPr>
              <w:tab/>
              <w:t xml:space="preserve">              Кт сч. 19;</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2. Дт сч.62</w:t>
            </w:r>
            <w:r w:rsidRPr="00344281">
              <w:rPr>
                <w:rFonts w:ascii="Times New Roman" w:eastAsia="Times New Roman" w:hAnsi="Times New Roman" w:cs="Times New Roman"/>
                <w:bCs/>
                <w:sz w:val="20"/>
                <w:szCs w:val="20"/>
                <w:lang w:val="ru-RU" w:eastAsia="ru-RU"/>
              </w:rPr>
              <w:tab/>
              <w:t xml:space="preserve">              Кт сч. 90;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сч.90</w:t>
            </w:r>
            <w:r w:rsidRPr="00344281">
              <w:rPr>
                <w:rFonts w:ascii="Times New Roman" w:eastAsia="Times New Roman" w:hAnsi="Times New Roman" w:cs="Times New Roman"/>
                <w:bCs/>
                <w:sz w:val="20"/>
                <w:szCs w:val="20"/>
                <w:lang w:val="ru-RU" w:eastAsia="ru-RU"/>
              </w:rPr>
              <w:tab/>
              <w:t xml:space="preserve">              Кт сч.68;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91-2</w:t>
            </w:r>
            <w:r w:rsidRPr="00344281">
              <w:rPr>
                <w:rFonts w:ascii="Times New Roman" w:eastAsia="Times New Roman" w:hAnsi="Times New Roman" w:cs="Times New Roman"/>
                <w:bCs/>
                <w:sz w:val="20"/>
                <w:szCs w:val="20"/>
                <w:lang w:val="ru-RU" w:eastAsia="ru-RU"/>
              </w:rPr>
              <w:tab/>
              <w:t xml:space="preserve">Кт сч.41; </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сч.08</w:t>
            </w:r>
            <w:r w:rsidRPr="00344281">
              <w:rPr>
                <w:rFonts w:ascii="Times New Roman" w:eastAsia="Times New Roman" w:hAnsi="Times New Roman" w:cs="Times New Roman"/>
                <w:bCs/>
                <w:sz w:val="20"/>
                <w:szCs w:val="20"/>
                <w:lang w:val="ru-RU" w:eastAsia="ru-RU"/>
              </w:rPr>
              <w:tab/>
              <w:t xml:space="preserve">              Кт сч. 60;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сч.19</w:t>
            </w:r>
            <w:r w:rsidRPr="00344281">
              <w:rPr>
                <w:rFonts w:ascii="Times New Roman" w:eastAsia="Times New Roman" w:hAnsi="Times New Roman" w:cs="Times New Roman"/>
                <w:bCs/>
                <w:sz w:val="20"/>
                <w:szCs w:val="20"/>
                <w:lang w:val="ru-RU" w:eastAsia="ru-RU"/>
              </w:rPr>
              <w:tab/>
              <w:t xml:space="preserve">              Кт сч.60;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сч.60</w:t>
            </w:r>
            <w:r w:rsidRPr="00344281">
              <w:rPr>
                <w:rFonts w:ascii="Times New Roman" w:eastAsia="Times New Roman" w:hAnsi="Times New Roman" w:cs="Times New Roman"/>
                <w:bCs/>
                <w:sz w:val="20"/>
                <w:szCs w:val="20"/>
                <w:lang w:val="ru-RU" w:eastAsia="ru-RU"/>
              </w:rPr>
              <w:tab/>
              <w:t xml:space="preserve">              Кт сч.62;</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сч.01</w:t>
            </w:r>
            <w:r w:rsidRPr="00344281">
              <w:rPr>
                <w:rFonts w:ascii="Times New Roman" w:eastAsia="Times New Roman" w:hAnsi="Times New Roman" w:cs="Times New Roman"/>
                <w:bCs/>
                <w:sz w:val="20"/>
                <w:szCs w:val="20"/>
                <w:lang w:val="ru-RU" w:eastAsia="ru-RU"/>
              </w:rPr>
              <w:tab/>
              <w:t xml:space="preserve">              Кт сч.08;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сч.68</w:t>
            </w:r>
            <w:r w:rsidRPr="00344281">
              <w:rPr>
                <w:rFonts w:ascii="Times New Roman" w:eastAsia="Times New Roman" w:hAnsi="Times New Roman" w:cs="Times New Roman"/>
                <w:bCs/>
                <w:sz w:val="20"/>
                <w:szCs w:val="20"/>
                <w:lang w:val="ru-RU" w:eastAsia="ru-RU"/>
              </w:rPr>
              <w:tab/>
              <w:t xml:space="preserve">              Кт  сч.19;</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3. Дт сч.62</w:t>
            </w:r>
            <w:r w:rsidRPr="00344281">
              <w:rPr>
                <w:rFonts w:ascii="Times New Roman" w:eastAsia="Times New Roman" w:hAnsi="Times New Roman" w:cs="Times New Roman"/>
                <w:bCs/>
                <w:sz w:val="20"/>
                <w:szCs w:val="20"/>
                <w:lang w:val="ru-RU" w:eastAsia="ru-RU"/>
              </w:rPr>
              <w:tab/>
              <w:t xml:space="preserve">              Кт сч.91-1;</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сч.91-3</w:t>
            </w:r>
            <w:r w:rsidRPr="00344281">
              <w:rPr>
                <w:rFonts w:ascii="Times New Roman" w:eastAsia="Times New Roman" w:hAnsi="Times New Roman" w:cs="Times New Roman"/>
                <w:bCs/>
                <w:sz w:val="20"/>
                <w:szCs w:val="20"/>
                <w:lang w:val="ru-RU" w:eastAsia="ru-RU"/>
              </w:rPr>
              <w:tab/>
              <w:t xml:space="preserve">                Кт сч.68;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01 «Выбытие ОС» Кт сч. 01;</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02 Кт сч. 01 «Выбытие ОС»;</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91-2</w:t>
            </w:r>
            <w:r w:rsidRPr="00344281">
              <w:rPr>
                <w:rFonts w:ascii="Times New Roman" w:eastAsia="Times New Roman" w:hAnsi="Times New Roman" w:cs="Times New Roman"/>
                <w:bCs/>
                <w:sz w:val="20"/>
                <w:szCs w:val="20"/>
                <w:lang w:val="ru-RU" w:eastAsia="ru-RU"/>
              </w:rPr>
              <w:tab/>
              <w:t>Кт  сч.01;</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сч.08</w:t>
            </w:r>
            <w:r w:rsidRPr="00344281">
              <w:rPr>
                <w:rFonts w:ascii="Times New Roman" w:eastAsia="Times New Roman" w:hAnsi="Times New Roman" w:cs="Times New Roman"/>
                <w:bCs/>
                <w:sz w:val="20"/>
                <w:szCs w:val="20"/>
                <w:lang w:val="ru-RU" w:eastAsia="ru-RU"/>
              </w:rPr>
              <w:tab/>
              <w:t xml:space="preserve">              Кт сч. 60;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сч.19</w:t>
            </w:r>
            <w:r w:rsidRPr="00344281">
              <w:rPr>
                <w:rFonts w:ascii="Times New Roman" w:eastAsia="Times New Roman" w:hAnsi="Times New Roman" w:cs="Times New Roman"/>
                <w:bCs/>
                <w:sz w:val="20"/>
                <w:szCs w:val="20"/>
                <w:lang w:val="ru-RU" w:eastAsia="ru-RU"/>
              </w:rPr>
              <w:tab/>
              <w:t xml:space="preserve">              Кт  сч.60;</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сч.60</w:t>
            </w:r>
            <w:r w:rsidRPr="00344281">
              <w:rPr>
                <w:rFonts w:ascii="Times New Roman" w:eastAsia="Times New Roman" w:hAnsi="Times New Roman" w:cs="Times New Roman"/>
                <w:bCs/>
                <w:sz w:val="20"/>
                <w:szCs w:val="20"/>
                <w:lang w:val="ru-RU" w:eastAsia="ru-RU"/>
              </w:rPr>
              <w:tab/>
              <w:t xml:space="preserve">              Кт сч.62;</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сч.01</w:t>
            </w:r>
            <w:r w:rsidRPr="00344281">
              <w:rPr>
                <w:rFonts w:ascii="Times New Roman" w:eastAsia="Times New Roman" w:hAnsi="Times New Roman" w:cs="Times New Roman"/>
                <w:bCs/>
                <w:sz w:val="20"/>
                <w:szCs w:val="20"/>
                <w:lang w:val="ru-RU" w:eastAsia="ru-RU"/>
              </w:rPr>
              <w:tab/>
              <w:t xml:space="preserve">              Кт сч. 08;</w:t>
            </w:r>
          </w:p>
          <w:p w:rsidR="00344281" w:rsidRPr="00344281" w:rsidRDefault="00344281" w:rsidP="00344281">
            <w:pPr>
              <w:spacing w:after="0" w:line="240" w:lineRule="auto"/>
              <w:ind w:left="31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68</w:t>
            </w:r>
            <w:r w:rsidRPr="00344281">
              <w:rPr>
                <w:rFonts w:ascii="Times New Roman" w:eastAsia="Times New Roman" w:hAnsi="Times New Roman" w:cs="Times New Roman"/>
                <w:bCs/>
                <w:sz w:val="20"/>
                <w:szCs w:val="20"/>
                <w:lang w:val="ru-RU" w:eastAsia="ru-RU"/>
              </w:rPr>
              <w:tab/>
              <w:t xml:space="preserve">              Кт  сч.19.</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з</w:t>
            </w:r>
            <w:r w:rsidRPr="00344281">
              <w:rPr>
                <w:rFonts w:ascii="Times New Roman" w:eastAsia="Calibri" w:hAnsi="Times New Roman" w:cs="Times New Roman"/>
                <w:sz w:val="24"/>
                <w:szCs w:val="24"/>
                <w:lang w:val="ru-RU" w:eastAsia="ru-RU"/>
              </w:rPr>
              <w:t>атраты по возведению объектов основных средств хозяйственным способом отражаются записью:</w:t>
            </w:r>
          </w:p>
          <w:p w:rsidR="00344281" w:rsidRPr="00344281" w:rsidRDefault="00344281" w:rsidP="00344281">
            <w:pPr>
              <w:widowControl w:val="0"/>
              <w:numPr>
                <w:ilvl w:val="0"/>
                <w:numId w:val="135"/>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сч.10,70,69</w:t>
            </w:r>
          </w:p>
          <w:p w:rsidR="00344281" w:rsidRPr="00344281" w:rsidRDefault="00344281" w:rsidP="00344281">
            <w:pPr>
              <w:widowControl w:val="0"/>
              <w:numPr>
                <w:ilvl w:val="0"/>
                <w:numId w:val="135"/>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сч.60,76</w:t>
            </w:r>
          </w:p>
          <w:p w:rsidR="00344281" w:rsidRPr="00344281" w:rsidRDefault="00344281" w:rsidP="00344281">
            <w:pPr>
              <w:widowControl w:val="0"/>
              <w:numPr>
                <w:ilvl w:val="0"/>
                <w:numId w:val="135"/>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сч.20</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н</w:t>
            </w:r>
            <w:r w:rsidRPr="00344281">
              <w:rPr>
                <w:rFonts w:ascii="Times New Roman" w:eastAsia="Calibri" w:hAnsi="Times New Roman" w:cs="Times New Roman"/>
                <w:sz w:val="24"/>
                <w:szCs w:val="24"/>
                <w:lang w:val="ru-RU" w:eastAsia="ru-RU"/>
              </w:rPr>
              <w:t xml:space="preserve">ачисление процентов по </w:t>
            </w:r>
            <w:proofErr w:type="gramStart"/>
            <w:r w:rsidRPr="00344281">
              <w:rPr>
                <w:rFonts w:ascii="Times New Roman" w:eastAsia="Calibri" w:hAnsi="Times New Roman" w:cs="Times New Roman"/>
                <w:sz w:val="24"/>
                <w:szCs w:val="24"/>
                <w:lang w:val="ru-RU" w:eastAsia="ru-RU"/>
              </w:rPr>
              <w:t>кредитам банка, полученным на строительство объекта амортизируемых основных средств до принятия его на учет отражается</w:t>
            </w:r>
            <w:proofErr w:type="gramEnd"/>
            <w:r w:rsidRPr="00344281">
              <w:rPr>
                <w:rFonts w:ascii="Times New Roman" w:eastAsia="Calibri" w:hAnsi="Times New Roman" w:cs="Times New Roman"/>
                <w:sz w:val="24"/>
                <w:szCs w:val="24"/>
                <w:lang w:val="ru-RU" w:eastAsia="ru-RU"/>
              </w:rPr>
              <w:t xml:space="preserve"> по дебету счета:</w:t>
            </w:r>
          </w:p>
          <w:p w:rsidR="00344281" w:rsidRPr="00344281" w:rsidRDefault="00344281" w:rsidP="00344281">
            <w:pPr>
              <w:widowControl w:val="0"/>
              <w:numPr>
                <w:ilvl w:val="0"/>
                <w:numId w:val="17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08</w:t>
            </w:r>
          </w:p>
          <w:p w:rsidR="00344281" w:rsidRPr="00344281" w:rsidRDefault="00344281" w:rsidP="00344281">
            <w:pPr>
              <w:widowControl w:val="0"/>
              <w:numPr>
                <w:ilvl w:val="0"/>
                <w:numId w:val="17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67</w:t>
            </w:r>
          </w:p>
          <w:p w:rsidR="00344281" w:rsidRPr="00344281" w:rsidRDefault="00344281" w:rsidP="00344281">
            <w:pPr>
              <w:widowControl w:val="0"/>
              <w:numPr>
                <w:ilvl w:val="0"/>
                <w:numId w:val="17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91</w:t>
            </w:r>
          </w:p>
        </w:tc>
      </w:tr>
      <w:tr w:rsidR="00344281" w:rsidRPr="00344281" w:rsidTr="003D4AFC">
        <w:tc>
          <w:tcPr>
            <w:tcW w:w="10065" w:type="dxa"/>
            <w:gridSpan w:val="3"/>
          </w:tcPr>
          <w:p w:rsidR="00344281" w:rsidRPr="00344281" w:rsidRDefault="00344281" w:rsidP="00344281">
            <w:pPr>
              <w:keepNext/>
              <w:keepLines/>
              <w:spacing w:after="0" w:line="240" w:lineRule="auto"/>
              <w:outlineLvl w:val="1"/>
              <w:rPr>
                <w:rFonts w:ascii="Times New Roman" w:eastAsia="Times New Roman" w:hAnsi="Times New Roman" w:cs="Times New Roman"/>
                <w:i/>
                <w:sz w:val="20"/>
                <w:szCs w:val="26"/>
                <w:lang w:val="ru-RU" w:eastAsia="ru-RU"/>
              </w:rPr>
            </w:pPr>
            <w:r w:rsidRPr="00344281">
              <w:rPr>
                <w:rFonts w:ascii="Times New Roman" w:eastAsia="Times New Roman" w:hAnsi="Times New Roman" w:cs="Times New Roman"/>
                <w:i/>
                <w:sz w:val="20"/>
                <w:szCs w:val="26"/>
                <w:lang w:val="ru-RU" w:eastAsia="ru-RU"/>
              </w:rPr>
              <w:lastRenderedPageBreak/>
              <w:t>Аудитор, должен убедиться, что начисление страховых платежей по имуществу, используемому в капитальном строительстве, отражается в учете записью:</w:t>
            </w:r>
          </w:p>
          <w:p w:rsidR="00344281" w:rsidRPr="00344281" w:rsidRDefault="00344281" w:rsidP="00344281">
            <w:pPr>
              <w:widowControl w:val="0"/>
              <w:numPr>
                <w:ilvl w:val="0"/>
                <w:numId w:val="148"/>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76;</w:t>
            </w:r>
          </w:p>
          <w:p w:rsidR="00344281" w:rsidRPr="00344281" w:rsidRDefault="00344281" w:rsidP="00344281">
            <w:pPr>
              <w:widowControl w:val="0"/>
              <w:numPr>
                <w:ilvl w:val="0"/>
                <w:numId w:val="148"/>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08 Кт сч 91;</w:t>
            </w:r>
          </w:p>
          <w:p w:rsidR="00344281" w:rsidRPr="00344281" w:rsidRDefault="00344281" w:rsidP="00344281">
            <w:pPr>
              <w:widowControl w:val="0"/>
              <w:numPr>
                <w:ilvl w:val="0"/>
                <w:numId w:val="148"/>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08 Кт сч 76</w:t>
            </w:r>
          </w:p>
        </w:tc>
      </w:tr>
      <w:tr w:rsidR="00344281" w:rsidRPr="00344281" w:rsidTr="003D4AFC">
        <w:tc>
          <w:tcPr>
            <w:tcW w:w="10065" w:type="dxa"/>
            <w:gridSpan w:val="3"/>
          </w:tcPr>
          <w:p w:rsidR="00344281" w:rsidRPr="00344281" w:rsidRDefault="00344281" w:rsidP="00344281">
            <w:pPr>
              <w:keepNext/>
              <w:keepLines/>
              <w:spacing w:after="0" w:line="240" w:lineRule="auto"/>
              <w:outlineLvl w:val="1"/>
              <w:rPr>
                <w:rFonts w:ascii="Times New Roman" w:eastAsia="Times New Roman" w:hAnsi="Times New Roman" w:cs="Times New Roman"/>
                <w:i/>
                <w:sz w:val="20"/>
                <w:szCs w:val="26"/>
                <w:lang w:val="ru-RU" w:eastAsia="ru-RU"/>
              </w:rPr>
            </w:pPr>
            <w:r w:rsidRPr="00344281">
              <w:rPr>
                <w:rFonts w:ascii="Times New Roman" w:eastAsia="Times New Roman" w:hAnsi="Times New Roman" w:cs="Times New Roman"/>
                <w:i/>
                <w:sz w:val="20"/>
                <w:szCs w:val="26"/>
                <w:lang w:val="ru-RU" w:eastAsia="ru-RU"/>
              </w:rPr>
              <w:t>Аудитор, должен убедиться, что списание недостач ценностей, выявленных инвентаризацией объектов строительства, отражается в учете записью:</w:t>
            </w:r>
          </w:p>
          <w:p w:rsidR="00344281" w:rsidRPr="00344281" w:rsidRDefault="00344281" w:rsidP="00344281">
            <w:pPr>
              <w:widowControl w:val="0"/>
              <w:numPr>
                <w:ilvl w:val="0"/>
                <w:numId w:val="146"/>
              </w:numPr>
              <w:spacing w:after="0" w:line="240" w:lineRule="auto"/>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94 К-т сч 07;</w:t>
            </w:r>
          </w:p>
          <w:p w:rsidR="00344281" w:rsidRPr="00344281" w:rsidRDefault="00344281" w:rsidP="00344281">
            <w:pPr>
              <w:widowControl w:val="0"/>
              <w:numPr>
                <w:ilvl w:val="0"/>
                <w:numId w:val="146"/>
              </w:numPr>
              <w:spacing w:after="0" w:line="240" w:lineRule="auto"/>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94 К-т сч 10;</w:t>
            </w:r>
          </w:p>
          <w:p w:rsidR="00344281" w:rsidRPr="00344281" w:rsidRDefault="00344281" w:rsidP="00344281">
            <w:pPr>
              <w:widowControl w:val="0"/>
              <w:numPr>
                <w:ilvl w:val="0"/>
                <w:numId w:val="146"/>
              </w:numPr>
              <w:spacing w:after="0" w:line="240" w:lineRule="auto"/>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94 К-т сч 08</w:t>
            </w:r>
          </w:p>
        </w:tc>
      </w:tr>
      <w:tr w:rsidR="00344281" w:rsidRPr="00344281" w:rsidTr="003D4AFC">
        <w:tc>
          <w:tcPr>
            <w:tcW w:w="10065" w:type="dxa"/>
            <w:gridSpan w:val="3"/>
          </w:tcPr>
          <w:p w:rsidR="00344281" w:rsidRPr="00344281" w:rsidRDefault="00344281" w:rsidP="00344281">
            <w:pPr>
              <w:spacing w:after="12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 должен убедиться, что</w:t>
            </w:r>
            <w:r w:rsidRPr="00344281">
              <w:rPr>
                <w:rFonts w:ascii="Times New Roman" w:eastAsia="Times New Roman" w:hAnsi="Times New Roman" w:cs="Times New Roman"/>
                <w:bCs/>
                <w:sz w:val="24"/>
                <w:szCs w:val="24"/>
                <w:lang w:val="ru-RU" w:eastAsia="ru-RU"/>
              </w:rPr>
              <w:t xml:space="preserve"> п</w:t>
            </w:r>
            <w:r w:rsidRPr="00344281">
              <w:rPr>
                <w:rFonts w:ascii="Times New Roman" w:eastAsia="Times New Roman" w:hAnsi="Times New Roman" w:cs="Times New Roman"/>
                <w:sz w:val="24"/>
                <w:szCs w:val="24"/>
                <w:lang w:val="ru-RU" w:eastAsia="ru-RU"/>
              </w:rPr>
              <w:t>риобретение подотчетными лицами печатных изданий (книг), формирующих библиотечный фонд организации, отражается в учете:</w:t>
            </w:r>
          </w:p>
          <w:p w:rsidR="00344281" w:rsidRPr="00344281" w:rsidRDefault="00344281" w:rsidP="00344281">
            <w:pPr>
              <w:widowControl w:val="0"/>
              <w:numPr>
                <w:ilvl w:val="0"/>
                <w:numId w:val="15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26     Кт. сч. 71;</w:t>
            </w:r>
          </w:p>
          <w:p w:rsidR="00344281" w:rsidRPr="00344281" w:rsidRDefault="00344281" w:rsidP="00344281">
            <w:pPr>
              <w:widowControl w:val="0"/>
              <w:numPr>
                <w:ilvl w:val="0"/>
                <w:numId w:val="15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01     Кт. сч. 71;</w:t>
            </w:r>
          </w:p>
          <w:p w:rsidR="00344281" w:rsidRPr="00344281" w:rsidRDefault="00344281" w:rsidP="00344281">
            <w:pPr>
              <w:widowControl w:val="0"/>
              <w:numPr>
                <w:ilvl w:val="0"/>
                <w:numId w:val="15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08     Кт. сч. 71.</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тара, используемая для осуществления технологического процесса производства, со сроком службы более 12 месяцев, отражается на счёте:</w:t>
            </w:r>
          </w:p>
          <w:p w:rsidR="00344281" w:rsidRPr="00344281" w:rsidRDefault="00344281" w:rsidP="00344281">
            <w:pPr>
              <w:widowControl w:val="0"/>
              <w:numPr>
                <w:ilvl w:val="0"/>
                <w:numId w:val="54"/>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10 «Материалы»;</w:t>
            </w:r>
          </w:p>
          <w:p w:rsidR="00344281" w:rsidRPr="00344281" w:rsidRDefault="00344281" w:rsidP="00344281">
            <w:pPr>
              <w:widowControl w:val="0"/>
              <w:numPr>
                <w:ilvl w:val="0"/>
                <w:numId w:val="5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41 «Товар»;</w:t>
            </w:r>
          </w:p>
          <w:p w:rsidR="00344281" w:rsidRPr="00344281" w:rsidRDefault="00344281" w:rsidP="00344281">
            <w:pPr>
              <w:widowControl w:val="0"/>
              <w:numPr>
                <w:ilvl w:val="0"/>
                <w:numId w:val="5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01 «Основные средства».</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специальное оборудование научно-исследовательских организаций учитывается на счёте:</w:t>
            </w:r>
          </w:p>
          <w:p w:rsidR="00344281" w:rsidRPr="00344281" w:rsidRDefault="00344281" w:rsidP="00344281">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07;</w:t>
            </w:r>
          </w:p>
          <w:p w:rsidR="00344281" w:rsidRPr="00344281" w:rsidRDefault="00344281" w:rsidP="00344281">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01;</w:t>
            </w:r>
          </w:p>
          <w:p w:rsidR="00344281" w:rsidRPr="00344281" w:rsidRDefault="00344281" w:rsidP="00344281">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41;</w:t>
            </w:r>
          </w:p>
          <w:p w:rsidR="00344281" w:rsidRPr="00344281" w:rsidRDefault="00344281" w:rsidP="00344281">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10.</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объект основных средств, находящийся в собственности двух или нескольких организаций, отражается в бухгалтерском учете:</w:t>
            </w:r>
          </w:p>
          <w:p w:rsidR="00344281" w:rsidRPr="00344281" w:rsidRDefault="00344281" w:rsidP="00344281">
            <w:pPr>
              <w:widowControl w:val="0"/>
              <w:numPr>
                <w:ilvl w:val="0"/>
                <w:numId w:val="5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каждой организацией на счете 01 «Основные средства» в соответствующей доле;</w:t>
            </w:r>
          </w:p>
          <w:p w:rsidR="00344281" w:rsidRPr="00344281" w:rsidRDefault="00344281" w:rsidP="00344281">
            <w:pPr>
              <w:widowControl w:val="0"/>
              <w:numPr>
                <w:ilvl w:val="0"/>
                <w:numId w:val="5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организацией, а производственном </w:t>
            </w:r>
            <w:proofErr w:type="gramStart"/>
            <w:r w:rsidRPr="00344281">
              <w:rPr>
                <w:rFonts w:ascii="Times New Roman" w:eastAsia="Calibri" w:hAnsi="Times New Roman" w:cs="Times New Roman"/>
                <w:bCs/>
                <w:snapToGrid w:val="0"/>
                <w:sz w:val="24"/>
                <w:szCs w:val="24"/>
                <w:lang w:val="ru-RU" w:eastAsia="ru-RU"/>
              </w:rPr>
              <w:t>процессе</w:t>
            </w:r>
            <w:proofErr w:type="gramEnd"/>
            <w:r w:rsidRPr="00344281">
              <w:rPr>
                <w:rFonts w:ascii="Times New Roman" w:eastAsia="Calibri" w:hAnsi="Times New Roman" w:cs="Times New Roman"/>
                <w:bCs/>
                <w:snapToGrid w:val="0"/>
                <w:sz w:val="24"/>
                <w:szCs w:val="24"/>
                <w:lang w:val="ru-RU" w:eastAsia="ru-RU"/>
              </w:rPr>
              <w:t xml:space="preserve"> которой непосредственно участвует данный объект основных средств, на счете 01 в сумме первоначальной стоимости объекта;</w:t>
            </w:r>
          </w:p>
          <w:p w:rsidR="00344281" w:rsidRPr="00344281" w:rsidRDefault="00344281" w:rsidP="00344281">
            <w:pPr>
              <w:widowControl w:val="0"/>
              <w:numPr>
                <w:ilvl w:val="0"/>
                <w:numId w:val="5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каждой организацией на счете 03 «Доходные вложения в материальные ценности» в соответствующей доле.</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Аудитор должен иметь в виду, что под сроком полезного использования понимается период, в течение которого объект основных средств:</w:t>
            </w:r>
          </w:p>
          <w:p w:rsidR="00344281" w:rsidRPr="00344281" w:rsidRDefault="00344281" w:rsidP="00344281">
            <w:pPr>
              <w:widowControl w:val="0"/>
              <w:numPr>
                <w:ilvl w:val="0"/>
                <w:numId w:val="57"/>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не требует капитального ремонта</w:t>
            </w:r>
          </w:p>
          <w:p w:rsidR="00344281" w:rsidRPr="00344281" w:rsidRDefault="00344281" w:rsidP="00344281">
            <w:pPr>
              <w:widowControl w:val="0"/>
              <w:numPr>
                <w:ilvl w:val="0"/>
                <w:numId w:val="57"/>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приносит экономические выгоды (доход) организации</w:t>
            </w:r>
          </w:p>
          <w:p w:rsidR="00344281" w:rsidRPr="00344281" w:rsidRDefault="00344281" w:rsidP="00344281">
            <w:pPr>
              <w:widowControl w:val="0"/>
              <w:numPr>
                <w:ilvl w:val="0"/>
                <w:numId w:val="57"/>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учитывается на балансе организации</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Аудитор должен иметь в виду, чтосСрок полезного использования объектов основных средств определяется организацией исходя </w:t>
            </w:r>
            <w:proofErr w:type="gramStart"/>
            <w:r w:rsidRPr="00344281">
              <w:rPr>
                <w:rFonts w:ascii="Times New Roman" w:eastAsia="Times New Roman" w:hAnsi="Times New Roman" w:cs="Times New Roman"/>
                <w:b/>
                <w:color w:val="000000"/>
                <w:sz w:val="20"/>
                <w:szCs w:val="24"/>
                <w:lang w:val="ru-RU" w:eastAsia="ru-RU"/>
              </w:rPr>
              <w:t>из</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5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ожидаемого срока использования в соответствии с предполагаемой производительностью (мощностью); первоначальной стоимости; нормативно-правовых и других ограничений использования объектов;</w:t>
            </w:r>
          </w:p>
          <w:p w:rsidR="00344281" w:rsidRPr="00344281" w:rsidRDefault="00344281" w:rsidP="00344281">
            <w:pPr>
              <w:widowControl w:val="0"/>
              <w:numPr>
                <w:ilvl w:val="0"/>
                <w:numId w:val="5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ожидаемого срока использования в соответствии с предполагаемой производительностью (мощностью); ожидаемого физического износа в соответствии с предполагаемым режимом эксплуатации; нормативно-правовых и других ограничений использования объектов;</w:t>
            </w:r>
          </w:p>
          <w:p w:rsidR="00344281" w:rsidRPr="00344281" w:rsidRDefault="00344281" w:rsidP="00344281">
            <w:pPr>
              <w:widowControl w:val="0"/>
              <w:numPr>
                <w:ilvl w:val="0"/>
                <w:numId w:val="5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ожидаемого срока использования в соответствии с предполагаемой производительностью (мощностью); первоначальной стоимости; ожидаемого физического износа в соответствии с предполагаемым режимом эксплуатации.</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
                <w:color w:val="000000"/>
                <w:sz w:val="24"/>
                <w:szCs w:val="24"/>
                <w:lang w:val="ru-RU" w:eastAsia="ru-RU"/>
              </w:rPr>
              <w:t>Аудитор должен иметь в виду, что</w:t>
            </w:r>
            <w:r w:rsidRPr="00344281">
              <w:rPr>
                <w:rFonts w:ascii="Times New Roman" w:eastAsia="Calibri" w:hAnsi="Times New Roman" w:cs="Times New Roman"/>
                <w:sz w:val="24"/>
                <w:szCs w:val="24"/>
                <w:lang w:val="ru-RU" w:eastAsia="ru-RU"/>
              </w:rPr>
              <w:t xml:space="preserve"> сроком полезного использования объектов основных средств является:</w:t>
            </w:r>
          </w:p>
          <w:p w:rsidR="00344281" w:rsidRPr="00344281" w:rsidRDefault="00344281" w:rsidP="00344281">
            <w:pPr>
              <w:widowControl w:val="0"/>
              <w:numPr>
                <w:ilvl w:val="0"/>
                <w:numId w:val="15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период, в течение которого использование объекта основных сре</w:t>
            </w:r>
            <w:proofErr w:type="gramStart"/>
            <w:r w:rsidRPr="00344281">
              <w:rPr>
                <w:rFonts w:ascii="Times New Roman" w:eastAsia="Calibri" w:hAnsi="Times New Roman" w:cs="Times New Roman"/>
                <w:sz w:val="24"/>
                <w:szCs w:val="24"/>
                <w:lang w:val="ru-RU" w:eastAsia="ru-RU"/>
              </w:rPr>
              <w:t>дств пр</w:t>
            </w:r>
            <w:proofErr w:type="gramEnd"/>
            <w:r w:rsidRPr="00344281">
              <w:rPr>
                <w:rFonts w:ascii="Times New Roman" w:eastAsia="Calibri" w:hAnsi="Times New Roman" w:cs="Times New Roman"/>
                <w:sz w:val="24"/>
                <w:szCs w:val="24"/>
                <w:lang w:val="ru-RU" w:eastAsia="ru-RU"/>
              </w:rPr>
              <w:t>иносит доход организации;</w:t>
            </w:r>
          </w:p>
          <w:p w:rsidR="00344281" w:rsidRPr="00344281" w:rsidRDefault="00344281" w:rsidP="00344281">
            <w:pPr>
              <w:widowControl w:val="0"/>
              <w:numPr>
                <w:ilvl w:val="0"/>
                <w:numId w:val="15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период, в течение которого стоимость объекта полностью будет списана через амортизационные отчисления;</w:t>
            </w:r>
          </w:p>
          <w:p w:rsidR="00344281" w:rsidRPr="00344281" w:rsidRDefault="00344281" w:rsidP="00344281">
            <w:pPr>
              <w:widowControl w:val="0"/>
              <w:numPr>
                <w:ilvl w:val="0"/>
                <w:numId w:val="15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период, который определяется исходя из количества продукции (объема работ в натуральном выражении), ожидаемого к получению в результате использования этого объекта.</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Аудитор должен иметь в виду, что по объектам основных средств амортизация начисляется одним из </w:t>
            </w:r>
            <w:r w:rsidRPr="00344281">
              <w:rPr>
                <w:rFonts w:ascii="Times New Roman" w:eastAsia="Times New Roman" w:hAnsi="Times New Roman" w:cs="Times New Roman"/>
                <w:b/>
                <w:color w:val="000000"/>
                <w:sz w:val="20"/>
                <w:szCs w:val="24"/>
                <w:lang w:val="ru-RU" w:eastAsia="ru-RU"/>
              </w:rPr>
              <w:lastRenderedPageBreak/>
              <w:t>способов:</w:t>
            </w:r>
          </w:p>
          <w:p w:rsidR="00344281" w:rsidRPr="00344281" w:rsidRDefault="00344281" w:rsidP="00344281">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344281">
              <w:rPr>
                <w:rFonts w:ascii="Times New Roman" w:eastAsia="Times New Roman" w:hAnsi="Times New Roman" w:cs="Times New Roman"/>
                <w:b/>
                <w:color w:val="000000"/>
                <w:sz w:val="20"/>
                <w:szCs w:val="24"/>
                <w:lang w:val="ru-RU" w:eastAsia="ru-RU"/>
              </w:rPr>
              <w:t>линейным</w:t>
            </w:r>
            <w:proofErr w:type="gramEnd"/>
            <w:r w:rsidRPr="00344281">
              <w:rPr>
                <w:rFonts w:ascii="Times New Roman" w:eastAsia="Times New Roman" w:hAnsi="Times New Roman" w:cs="Times New Roman"/>
                <w:b/>
                <w:color w:val="000000"/>
                <w:sz w:val="20"/>
                <w:szCs w:val="24"/>
                <w:lang w:val="ru-RU" w:eastAsia="ru-RU"/>
              </w:rPr>
              <w:t>; уменьшаемого остатка; списания стоимости по сумме числа лет срока полезного использования; в течение 10 лет равными суммами с момента ввода объекта  в эксплуатацию;</w:t>
            </w:r>
          </w:p>
          <w:p w:rsidR="00344281" w:rsidRPr="00344281" w:rsidRDefault="00344281" w:rsidP="00344281">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344281">
              <w:rPr>
                <w:rFonts w:ascii="Times New Roman" w:eastAsia="Times New Roman" w:hAnsi="Times New Roman" w:cs="Times New Roman"/>
                <w:b/>
                <w:color w:val="000000"/>
                <w:sz w:val="20"/>
                <w:szCs w:val="24"/>
                <w:lang w:val="ru-RU" w:eastAsia="ru-RU"/>
              </w:rPr>
              <w:t>линейным</w:t>
            </w:r>
            <w:proofErr w:type="gramEnd"/>
            <w:r w:rsidRPr="00344281">
              <w:rPr>
                <w:rFonts w:ascii="Times New Roman" w:eastAsia="Times New Roman" w:hAnsi="Times New Roman" w:cs="Times New Roman"/>
                <w:b/>
                <w:color w:val="000000"/>
                <w:sz w:val="20"/>
                <w:szCs w:val="24"/>
                <w:lang w:val="ru-RU" w:eastAsia="ru-RU"/>
              </w:rPr>
              <w:t>; уменьшаемого остатка; списания стоимости по сумме числа лет срока полезного использования; списания стоимости пропорционально объему продукции (работ);</w:t>
            </w:r>
          </w:p>
          <w:p w:rsidR="00344281" w:rsidRPr="00344281" w:rsidRDefault="00344281" w:rsidP="00344281">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уменьшаемого остатка; списания стоимости по сумме числа лет срока полезного использования; в течение 10 лет равными суммами с момента ввода объекта  в эксплуатацию; списания стоимости пропорционально объему продукции (работ);</w:t>
            </w:r>
          </w:p>
          <w:p w:rsidR="00344281" w:rsidRPr="00344281" w:rsidRDefault="00344281" w:rsidP="00344281">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344281">
              <w:rPr>
                <w:rFonts w:ascii="Times New Roman" w:eastAsia="Times New Roman" w:hAnsi="Times New Roman" w:cs="Times New Roman"/>
                <w:b/>
                <w:color w:val="000000"/>
                <w:sz w:val="20"/>
                <w:szCs w:val="24"/>
                <w:lang w:val="ru-RU" w:eastAsia="ru-RU"/>
              </w:rPr>
              <w:t>линейным</w:t>
            </w:r>
            <w:proofErr w:type="gramEnd"/>
            <w:r w:rsidRPr="00344281">
              <w:rPr>
                <w:rFonts w:ascii="Times New Roman" w:eastAsia="Times New Roman" w:hAnsi="Times New Roman" w:cs="Times New Roman"/>
                <w:b/>
                <w:color w:val="000000"/>
                <w:sz w:val="20"/>
                <w:szCs w:val="24"/>
                <w:lang w:val="ru-RU" w:eastAsia="ru-RU"/>
              </w:rPr>
              <w:t>; списания стоимости по сумме числа лет срока полезного использования; в течение 10 лет равными суммами с момента ввода объекта  в эксплуатацию; списания стоимости пропорционально объему продукции (работ).</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lastRenderedPageBreak/>
              <w:t xml:space="preserve"> Аудитор должен иметь в виду, что годовая сумма амортизационных отчислений при линейном способе определяется исходя </w:t>
            </w:r>
            <w:proofErr w:type="gramStart"/>
            <w:r w:rsidRPr="00344281">
              <w:rPr>
                <w:rFonts w:ascii="Times New Roman" w:eastAsia="Times New Roman" w:hAnsi="Times New Roman" w:cs="Times New Roman"/>
                <w:b/>
                <w:color w:val="000000"/>
                <w:sz w:val="20"/>
                <w:szCs w:val="24"/>
                <w:lang w:val="ru-RU" w:eastAsia="ru-RU"/>
              </w:rPr>
              <w:t>из</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6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первоначальной (восстановительной) стоимости объекта основных средств; нормы амортизации, исчисленной исходя из срока полезного использования объекта;</w:t>
            </w:r>
          </w:p>
          <w:p w:rsidR="00344281" w:rsidRPr="00344281" w:rsidRDefault="00344281" w:rsidP="00344281">
            <w:pPr>
              <w:widowControl w:val="0"/>
              <w:numPr>
                <w:ilvl w:val="0"/>
                <w:numId w:val="6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w:t>
            </w:r>
          </w:p>
          <w:p w:rsidR="00344281" w:rsidRPr="00344281" w:rsidRDefault="00344281" w:rsidP="00344281">
            <w:pPr>
              <w:widowControl w:val="0"/>
              <w:numPr>
                <w:ilvl w:val="0"/>
                <w:numId w:val="6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Аудитор должен иметь в виду, что годовая сумма амортизационных отчислений при способе уменьшаемого остатка рассчитывается исходя </w:t>
            </w:r>
            <w:proofErr w:type="gramStart"/>
            <w:r w:rsidRPr="00344281">
              <w:rPr>
                <w:rFonts w:ascii="Times New Roman" w:eastAsia="Times New Roman" w:hAnsi="Times New Roman" w:cs="Times New Roman"/>
                <w:b/>
                <w:color w:val="000000"/>
                <w:sz w:val="20"/>
                <w:szCs w:val="24"/>
                <w:lang w:val="ru-RU" w:eastAsia="ru-RU"/>
              </w:rPr>
              <w:t>из</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6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основных средств; коэффициента ускорения;</w:t>
            </w:r>
          </w:p>
          <w:p w:rsidR="00344281" w:rsidRPr="00344281" w:rsidRDefault="00344281" w:rsidP="00344281">
            <w:pPr>
              <w:widowControl w:val="0"/>
              <w:numPr>
                <w:ilvl w:val="0"/>
                <w:numId w:val="6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первоначальной стоимости объекта; нормы амортизации, исчисленной исходя из срока полезного использования объекта основных средств; коэффициента ускорения;</w:t>
            </w:r>
          </w:p>
          <w:p w:rsidR="00344281" w:rsidRPr="00344281" w:rsidRDefault="00344281" w:rsidP="00344281">
            <w:pPr>
              <w:widowControl w:val="0"/>
              <w:numPr>
                <w:ilvl w:val="0"/>
                <w:numId w:val="6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первоначальной стоимости объекта; натурального показателя объема продукции (работ) в отчетном периоде; коэффициента ускорения.</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Аудитор должен иметь в виду, что годовая сумма амортизационных отчислений при способе списания стоимости по сумме чисел лет срока полезного использования определяется исходя </w:t>
            </w:r>
            <w:proofErr w:type="gramStart"/>
            <w:r w:rsidRPr="00344281">
              <w:rPr>
                <w:rFonts w:ascii="Times New Roman" w:eastAsia="Times New Roman" w:hAnsi="Times New Roman" w:cs="Times New Roman"/>
                <w:b/>
                <w:color w:val="000000"/>
                <w:sz w:val="20"/>
                <w:szCs w:val="24"/>
                <w:lang w:val="ru-RU" w:eastAsia="ru-RU"/>
              </w:rPr>
              <w:t>из</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62"/>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срока полезного использования объекта; соотношения числа лет, остающихся до конца срока полезного использования объекта и суммы чисел лет срока его полезного использования;</w:t>
            </w:r>
          </w:p>
          <w:p w:rsidR="00344281" w:rsidRPr="00344281" w:rsidRDefault="00344281" w:rsidP="00344281">
            <w:pPr>
              <w:widowControl w:val="0"/>
              <w:numPr>
                <w:ilvl w:val="0"/>
                <w:numId w:val="62"/>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первоначальной или текущей (восстановительной) стоимости объекта; соотношения числа лет, остающихся до конца срока полезного использования объекта и суммы чисел лет срока его полезного использования;</w:t>
            </w:r>
          </w:p>
          <w:p w:rsidR="00344281" w:rsidRPr="00344281" w:rsidRDefault="00344281" w:rsidP="00344281">
            <w:pPr>
              <w:widowControl w:val="0"/>
              <w:numPr>
                <w:ilvl w:val="0"/>
                <w:numId w:val="62"/>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остаточной стоимости объекта основных средств; соотношения числа лет, остающихся до конца срока полезного использования объекта и суммы чисел лет срока его полезного использования.</w:t>
            </w:r>
          </w:p>
        </w:tc>
      </w:tr>
      <w:tr w:rsidR="00344281" w:rsidRPr="00344281" w:rsidTr="003D4AFC">
        <w:tc>
          <w:tcPr>
            <w:tcW w:w="10065" w:type="dxa"/>
            <w:gridSpan w:val="3"/>
          </w:tcPr>
          <w:p w:rsidR="00344281" w:rsidRPr="00344281" w:rsidRDefault="00344281" w:rsidP="00344281">
            <w:pPr>
              <w:spacing w:after="12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Годовая сумма амортизационных отчислений при способе списания стоимости пропорционально объему продукции (работ) определяется исходя </w:t>
            </w:r>
            <w:proofErr w:type="gramStart"/>
            <w:r w:rsidRPr="00344281">
              <w:rPr>
                <w:rFonts w:ascii="Times New Roman" w:eastAsia="Times New Roman" w:hAnsi="Times New Roman" w:cs="Times New Roman"/>
                <w:b/>
                <w:color w:val="000000"/>
                <w:sz w:val="20"/>
                <w:szCs w:val="24"/>
                <w:lang w:val="ru-RU" w:eastAsia="ru-RU"/>
              </w:rPr>
              <w:t>из</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6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первоначальной (восстановительной) стоимости объекта;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344281" w:rsidRPr="00344281" w:rsidRDefault="00344281" w:rsidP="00344281">
            <w:pPr>
              <w:widowControl w:val="0"/>
              <w:numPr>
                <w:ilvl w:val="0"/>
                <w:numId w:val="6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344281" w:rsidRPr="00344281" w:rsidRDefault="00344281" w:rsidP="00344281">
            <w:pPr>
              <w:widowControl w:val="0"/>
              <w:numPr>
                <w:ilvl w:val="0"/>
                <w:numId w:val="6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натурального показателя объема продукции (работ) в отчетном периоде; коэффициента ускорения; соотношения первоначальной стоимости объекта и предполагаемого объема продукции работ за весь срок его полезного использования.</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
                <w:color w:val="000000"/>
                <w:sz w:val="24"/>
                <w:szCs w:val="24"/>
                <w:lang w:val="ru-RU" w:eastAsia="ru-RU"/>
              </w:rPr>
              <w:t>Аудитор должен иметь в виду, что</w:t>
            </w:r>
            <w:r w:rsidRPr="00344281">
              <w:rPr>
                <w:rFonts w:ascii="Times New Roman" w:eastAsia="Calibri" w:hAnsi="Times New Roman" w:cs="Times New Roman"/>
                <w:sz w:val="24"/>
                <w:szCs w:val="24"/>
                <w:lang w:val="ru-RU" w:eastAsia="ru-RU"/>
              </w:rPr>
              <w:t xml:space="preserve"> метод, предполагающий использование остаточной стоимости основных сре</w:t>
            </w:r>
            <w:proofErr w:type="gramStart"/>
            <w:r w:rsidRPr="00344281">
              <w:rPr>
                <w:rFonts w:ascii="Times New Roman" w:eastAsia="Calibri" w:hAnsi="Times New Roman" w:cs="Times New Roman"/>
                <w:sz w:val="24"/>
                <w:szCs w:val="24"/>
                <w:lang w:val="ru-RU" w:eastAsia="ru-RU"/>
              </w:rPr>
              <w:t>дств дл</w:t>
            </w:r>
            <w:proofErr w:type="gramEnd"/>
            <w:r w:rsidRPr="00344281">
              <w:rPr>
                <w:rFonts w:ascii="Times New Roman" w:eastAsia="Calibri" w:hAnsi="Times New Roman" w:cs="Times New Roman"/>
                <w:sz w:val="24"/>
                <w:szCs w:val="24"/>
                <w:lang w:val="ru-RU" w:eastAsia="ru-RU"/>
              </w:rPr>
              <w:t>я определения годовой суммы амортизации:</w:t>
            </w:r>
          </w:p>
          <w:p w:rsidR="00344281" w:rsidRPr="00344281" w:rsidRDefault="00344281" w:rsidP="00344281">
            <w:pPr>
              <w:widowControl w:val="0"/>
              <w:numPr>
                <w:ilvl w:val="0"/>
                <w:numId w:val="15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метод списания стоимости пропорционально объему продукции;</w:t>
            </w:r>
          </w:p>
          <w:p w:rsidR="00344281" w:rsidRPr="00344281" w:rsidRDefault="00344281" w:rsidP="00344281">
            <w:pPr>
              <w:widowControl w:val="0"/>
              <w:numPr>
                <w:ilvl w:val="0"/>
                <w:numId w:val="15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метод уменьшаемого  остатка;</w:t>
            </w:r>
          </w:p>
          <w:p w:rsidR="00344281" w:rsidRPr="00344281" w:rsidRDefault="00344281" w:rsidP="00344281">
            <w:pPr>
              <w:widowControl w:val="0"/>
              <w:numPr>
                <w:ilvl w:val="0"/>
                <w:numId w:val="15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линейный метод;</w:t>
            </w:r>
          </w:p>
          <w:p w:rsidR="00344281" w:rsidRPr="00344281" w:rsidRDefault="00344281" w:rsidP="00344281">
            <w:pPr>
              <w:widowControl w:val="0"/>
              <w:numPr>
                <w:ilvl w:val="0"/>
                <w:numId w:val="15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метод списания стоимости по сумме чисел лет срока полезного использования</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
                <w:color w:val="000000"/>
                <w:sz w:val="20"/>
                <w:szCs w:val="20"/>
                <w:lang w:val="ru-RU" w:eastAsia="ru-RU"/>
              </w:rPr>
              <w:t>Аудитор должен иметь в виду, что</w:t>
            </w:r>
            <w:r w:rsidRPr="00344281">
              <w:rPr>
                <w:rFonts w:ascii="Times New Roman" w:eastAsia="Calibri" w:hAnsi="Times New Roman" w:cs="Times New Roman"/>
                <w:bCs/>
                <w:sz w:val="20"/>
                <w:szCs w:val="20"/>
                <w:lang w:val="ru-RU" w:eastAsia="ru-RU"/>
              </w:rPr>
              <w:t xml:space="preserve"> применение одного из способов начисления амортизации по группе объектов основных сре</w:t>
            </w:r>
            <w:proofErr w:type="gramStart"/>
            <w:r w:rsidRPr="00344281">
              <w:rPr>
                <w:rFonts w:ascii="Times New Roman" w:eastAsia="Calibri" w:hAnsi="Times New Roman" w:cs="Times New Roman"/>
                <w:bCs/>
                <w:sz w:val="20"/>
                <w:szCs w:val="20"/>
                <w:lang w:val="ru-RU" w:eastAsia="ru-RU"/>
              </w:rPr>
              <w:t>дств пр</w:t>
            </w:r>
            <w:proofErr w:type="gramEnd"/>
            <w:r w:rsidRPr="00344281">
              <w:rPr>
                <w:rFonts w:ascii="Times New Roman" w:eastAsia="Calibri" w:hAnsi="Times New Roman" w:cs="Times New Roman"/>
                <w:bCs/>
                <w:sz w:val="20"/>
                <w:szCs w:val="20"/>
                <w:lang w:val="ru-RU" w:eastAsia="ru-RU"/>
              </w:rPr>
              <w:t>оизводится:</w:t>
            </w:r>
          </w:p>
          <w:p w:rsidR="00344281" w:rsidRPr="00344281" w:rsidRDefault="00344281" w:rsidP="00344281">
            <w:pPr>
              <w:widowControl w:val="0"/>
              <w:numPr>
                <w:ilvl w:val="0"/>
                <w:numId w:val="6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 течение всего срока эксплуатации объекта от момента выбора соответствующего способа начисления амортизации до конца срока полезного использования объекта;</w:t>
            </w:r>
          </w:p>
          <w:p w:rsidR="00344281" w:rsidRPr="00344281" w:rsidRDefault="00344281" w:rsidP="00344281">
            <w:pPr>
              <w:widowControl w:val="0"/>
              <w:numPr>
                <w:ilvl w:val="0"/>
                <w:numId w:val="6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 течение одного календарного года;</w:t>
            </w:r>
          </w:p>
          <w:p w:rsidR="00344281" w:rsidRPr="00344281" w:rsidRDefault="00344281" w:rsidP="00344281">
            <w:pPr>
              <w:widowControl w:val="0"/>
              <w:numPr>
                <w:ilvl w:val="0"/>
                <w:numId w:val="64"/>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 течение всего срока полезного использования объектов,  входящих в эту группу.</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а</w:t>
            </w:r>
            <w:r w:rsidRPr="00344281">
              <w:rPr>
                <w:rFonts w:ascii="Times New Roman" w:eastAsia="Calibri" w:hAnsi="Times New Roman" w:cs="Times New Roman"/>
                <w:sz w:val="24"/>
                <w:szCs w:val="24"/>
                <w:lang w:val="ru-RU" w:eastAsia="ru-RU"/>
              </w:rPr>
              <w:t>мортизационные отчисления по объекту основных средств начинаются с первого числа месяца, следующего за месяцем:</w:t>
            </w:r>
          </w:p>
          <w:p w:rsidR="00344281" w:rsidRPr="00344281" w:rsidRDefault="00344281" w:rsidP="00344281">
            <w:pPr>
              <w:widowControl w:val="0"/>
              <w:numPr>
                <w:ilvl w:val="0"/>
                <w:numId w:val="16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ввода в эксплуатацию основного средства;</w:t>
            </w:r>
          </w:p>
          <w:p w:rsidR="00344281" w:rsidRPr="00344281" w:rsidRDefault="00344281" w:rsidP="00344281">
            <w:pPr>
              <w:widowControl w:val="0"/>
              <w:numPr>
                <w:ilvl w:val="0"/>
                <w:numId w:val="16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принятия основного средства к бухгалтерскому учету</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lastRenderedPageBreak/>
              <w:t>Аудитор, должен убедиться, что амортизационные отчисления по приобретенному объекту основных средств начисляются:</w:t>
            </w:r>
          </w:p>
          <w:p w:rsidR="00344281" w:rsidRPr="00344281" w:rsidRDefault="00344281" w:rsidP="00344281">
            <w:pPr>
              <w:widowControl w:val="0"/>
              <w:numPr>
                <w:ilvl w:val="0"/>
                <w:numId w:val="6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 первого числа месяца, следующего за месяцем принятия объекта к учету;</w:t>
            </w:r>
          </w:p>
          <w:p w:rsidR="00344281" w:rsidRPr="00344281" w:rsidRDefault="00344281" w:rsidP="00344281">
            <w:pPr>
              <w:widowControl w:val="0"/>
              <w:numPr>
                <w:ilvl w:val="0"/>
                <w:numId w:val="6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со дня, следующего за днем принятия объекта к учету;</w:t>
            </w:r>
          </w:p>
          <w:p w:rsidR="00344281" w:rsidRPr="00344281" w:rsidRDefault="00344281" w:rsidP="00344281">
            <w:pPr>
              <w:widowControl w:val="0"/>
              <w:numPr>
                <w:ilvl w:val="0"/>
                <w:numId w:val="65"/>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 первого числа месяца, следующего за месяцем оформления акта приемки-передачи.</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для начисления износа по объекту недвижимости, используемому в производственных целях:</w:t>
            </w:r>
          </w:p>
          <w:p w:rsidR="00344281" w:rsidRPr="00344281" w:rsidRDefault="00344281" w:rsidP="00344281">
            <w:pPr>
              <w:widowControl w:val="0"/>
              <w:numPr>
                <w:ilvl w:val="0"/>
                <w:numId w:val="6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необходимо отразить его в составе капитальных вложений;</w:t>
            </w:r>
          </w:p>
          <w:p w:rsidR="00344281" w:rsidRPr="00344281" w:rsidRDefault="00344281" w:rsidP="00344281">
            <w:pPr>
              <w:widowControl w:val="0"/>
              <w:numPr>
                <w:ilvl w:val="0"/>
                <w:numId w:val="66"/>
              </w:numPr>
              <w:spacing w:after="0" w:line="240" w:lineRule="auto"/>
              <w:jc w:val="both"/>
              <w:rPr>
                <w:rFonts w:ascii="Times New Roman" w:eastAsia="Times New Roman" w:hAnsi="Times New Roman" w:cs="Times New Roman"/>
                <w:bCs/>
                <w:sz w:val="20"/>
                <w:szCs w:val="16"/>
                <w:lang w:val="ru-RU" w:eastAsia="ru-RU"/>
              </w:rPr>
            </w:pPr>
            <w:r w:rsidRPr="00344281">
              <w:rPr>
                <w:rFonts w:ascii="Times New Roman" w:eastAsia="Times New Roman" w:hAnsi="Times New Roman" w:cs="Times New Roman"/>
                <w:bCs/>
                <w:sz w:val="20"/>
                <w:szCs w:val="16"/>
                <w:lang w:val="ru-RU" w:eastAsia="ru-RU"/>
              </w:rPr>
              <w:t xml:space="preserve">необходимо провести его государственную регистрацию, после чего оприходовать в составе основных средств;  </w:t>
            </w:r>
          </w:p>
          <w:p w:rsidR="00344281" w:rsidRPr="00344281" w:rsidRDefault="00344281" w:rsidP="00344281">
            <w:pPr>
              <w:widowControl w:val="0"/>
              <w:numPr>
                <w:ilvl w:val="0"/>
                <w:numId w:val="66"/>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государственная регистрация не требуется.</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Аудитор, должен убедиться, что амортизация основных средств начисляется ежемесячно исходя </w:t>
            </w:r>
            <w:proofErr w:type="gramStart"/>
            <w:r w:rsidRPr="00344281">
              <w:rPr>
                <w:rFonts w:ascii="Times New Roman" w:eastAsia="Calibri" w:hAnsi="Times New Roman" w:cs="Times New Roman"/>
                <w:bCs/>
                <w:sz w:val="20"/>
                <w:szCs w:val="20"/>
                <w:lang w:val="ru-RU" w:eastAsia="ru-RU"/>
              </w:rPr>
              <w:t>из</w:t>
            </w:r>
            <w:proofErr w:type="gramEnd"/>
            <w:r w:rsidRPr="00344281">
              <w:rPr>
                <w:rFonts w:ascii="Times New Roman" w:eastAsia="Calibri" w:hAnsi="Times New Roman" w:cs="Times New Roman"/>
                <w:bCs/>
                <w:sz w:val="20"/>
                <w:szCs w:val="20"/>
                <w:lang w:val="ru-RU" w:eastAsia="ru-RU"/>
              </w:rPr>
              <w:t>:</w:t>
            </w:r>
          </w:p>
          <w:p w:rsidR="00344281" w:rsidRPr="00344281" w:rsidRDefault="00344281" w:rsidP="00344281">
            <w:pPr>
              <w:widowControl w:val="0"/>
              <w:numPr>
                <w:ilvl w:val="0"/>
                <w:numId w:val="6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1/12 годовой нормы амортизации;</w:t>
            </w:r>
          </w:p>
          <w:p w:rsidR="00344281" w:rsidRPr="00344281" w:rsidRDefault="00344281" w:rsidP="00344281">
            <w:pPr>
              <w:widowControl w:val="0"/>
              <w:numPr>
                <w:ilvl w:val="0"/>
                <w:numId w:val="6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месячной нормы амортизации;</w:t>
            </w:r>
          </w:p>
          <w:p w:rsidR="00344281" w:rsidRPr="00344281" w:rsidRDefault="00344281" w:rsidP="00344281">
            <w:pPr>
              <w:widowControl w:val="0"/>
              <w:numPr>
                <w:ilvl w:val="0"/>
                <w:numId w:val="6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стоимости объекта с учетом числа месяцев срока полезного использования.</w:t>
            </w:r>
          </w:p>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p>
        </w:tc>
      </w:tr>
      <w:tr w:rsidR="00344281" w:rsidRPr="00344281" w:rsidTr="003D4AFC">
        <w:tc>
          <w:tcPr>
            <w:tcW w:w="10065" w:type="dxa"/>
            <w:gridSpan w:val="3"/>
          </w:tcPr>
          <w:p w:rsidR="00344281" w:rsidRPr="00344281" w:rsidRDefault="00344281" w:rsidP="00344281">
            <w:pPr>
              <w:spacing w:after="0" w:line="240" w:lineRule="auto"/>
              <w:ind w:left="283"/>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Начисляется ли амортизация после полного погашения объектов основных средств?</w:t>
            </w:r>
          </w:p>
          <w:p w:rsidR="00344281" w:rsidRPr="00344281" w:rsidRDefault="00344281" w:rsidP="00344281">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начисляется;</w:t>
            </w:r>
          </w:p>
          <w:p w:rsidR="00344281" w:rsidRPr="00344281" w:rsidRDefault="00344281" w:rsidP="00344281">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начисляется в ускоренном размере;</w:t>
            </w:r>
          </w:p>
          <w:p w:rsidR="00344281" w:rsidRPr="00344281" w:rsidRDefault="00344281" w:rsidP="00344281">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не начисляется;</w:t>
            </w:r>
          </w:p>
          <w:p w:rsidR="00344281" w:rsidRPr="00344281" w:rsidRDefault="00344281" w:rsidP="00344281">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начисляется в пониженном размере.</w:t>
            </w:r>
          </w:p>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убедиться, что амортизационные отчисления:</w:t>
            </w:r>
          </w:p>
          <w:p w:rsidR="00344281" w:rsidRPr="00344281" w:rsidRDefault="00344281" w:rsidP="00344281">
            <w:pPr>
              <w:widowControl w:val="0"/>
              <w:numPr>
                <w:ilvl w:val="0"/>
                <w:numId w:val="69"/>
              </w:numPr>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считаются расходами по обычным видам деятельности только в части амортизации объектов основных сре</w:t>
            </w:r>
            <w:proofErr w:type="gramStart"/>
            <w:r w:rsidRPr="00344281">
              <w:rPr>
                <w:rFonts w:ascii="Times New Roman" w:eastAsia="Times New Roman" w:hAnsi="Times New Roman" w:cs="Times New Roman"/>
                <w:bCs/>
                <w:sz w:val="20"/>
                <w:szCs w:val="24"/>
                <w:lang w:val="ru-RU" w:eastAsia="ru-RU"/>
              </w:rPr>
              <w:t>дств пр</w:t>
            </w:r>
            <w:proofErr w:type="gramEnd"/>
            <w:r w:rsidRPr="00344281">
              <w:rPr>
                <w:rFonts w:ascii="Times New Roman" w:eastAsia="Times New Roman" w:hAnsi="Times New Roman" w:cs="Times New Roman"/>
                <w:bCs/>
                <w:sz w:val="20"/>
                <w:szCs w:val="24"/>
                <w:lang w:val="ru-RU" w:eastAsia="ru-RU"/>
              </w:rPr>
              <w:t>оизводственного назначения;</w:t>
            </w:r>
          </w:p>
          <w:p w:rsidR="00344281" w:rsidRPr="00344281" w:rsidRDefault="00344281" w:rsidP="00344281">
            <w:pPr>
              <w:widowControl w:val="0"/>
              <w:numPr>
                <w:ilvl w:val="0"/>
                <w:numId w:val="6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считаются расходами по обычным видам деятельности;</w:t>
            </w:r>
          </w:p>
          <w:p w:rsidR="00344281" w:rsidRPr="00344281" w:rsidRDefault="00344281" w:rsidP="00344281">
            <w:pPr>
              <w:widowControl w:val="0"/>
              <w:numPr>
                <w:ilvl w:val="0"/>
                <w:numId w:val="69"/>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 считаются расходами по обычным видам деятельности.</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иметь в виду, что возмещение стоимости основных средств, нематериальных активов и иных амортизируемых активов, осуществляемых в виде амортизационных отчислений, считается</w:t>
            </w:r>
          </w:p>
          <w:p w:rsidR="00344281" w:rsidRPr="00344281" w:rsidRDefault="00344281" w:rsidP="00344281">
            <w:pPr>
              <w:widowControl w:val="0"/>
              <w:numPr>
                <w:ilvl w:val="0"/>
                <w:numId w:val="70"/>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внереализационными расходами;</w:t>
            </w:r>
          </w:p>
          <w:p w:rsidR="00344281" w:rsidRPr="00344281" w:rsidRDefault="00344281" w:rsidP="00344281">
            <w:pPr>
              <w:widowControl w:val="0"/>
              <w:numPr>
                <w:ilvl w:val="0"/>
                <w:numId w:val="70"/>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операционными расходами;</w:t>
            </w:r>
          </w:p>
          <w:p w:rsidR="00344281" w:rsidRPr="00344281" w:rsidRDefault="00344281" w:rsidP="00344281">
            <w:pPr>
              <w:widowControl w:val="0"/>
              <w:numPr>
                <w:ilvl w:val="0"/>
                <w:numId w:val="70"/>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расходами по обычным видам деятельности.</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Cs/>
                <w:sz w:val="20"/>
                <w:szCs w:val="24"/>
                <w:lang w:val="ru-RU" w:eastAsia="ru-RU"/>
              </w:rPr>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а</w:t>
            </w:r>
            <w:r w:rsidRPr="00344281">
              <w:rPr>
                <w:rFonts w:ascii="Times New Roman" w:eastAsia="Times New Roman" w:hAnsi="Times New Roman" w:cs="Times New Roman"/>
                <w:b/>
                <w:color w:val="000000"/>
                <w:sz w:val="20"/>
                <w:szCs w:val="24"/>
                <w:lang w:val="ru-RU" w:eastAsia="ru-RU"/>
              </w:rPr>
              <w:t>мортизация не начисляется по объектам основных средств</w:t>
            </w:r>
          </w:p>
          <w:p w:rsidR="00344281" w:rsidRPr="00344281" w:rsidRDefault="00344281" w:rsidP="00344281">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жилищному фонду; объектам внешнего благоустройства; продуктивному скоту; многолетним насаждениям, не достигшим эксплуатационного возраста; земельным участкам; объектам природопользования;</w:t>
            </w:r>
          </w:p>
          <w:p w:rsidR="00344281" w:rsidRPr="00344281" w:rsidRDefault="00344281" w:rsidP="00344281">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зданиям и сооружениям производственного назначения; энергетическому оборудованию; продуктивному скоту; многолетним насаждениям, не достигшим эксплуатационного возраста; земельным участкам; объектам природопользования;</w:t>
            </w:r>
          </w:p>
          <w:p w:rsidR="00344281" w:rsidRPr="00344281" w:rsidRDefault="00344281" w:rsidP="00344281">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зданиям и сооружениям производственного назначения; жилищному фонду; энергетическому оборудованию; объектам внешнего благоустройства; транспортным средствам; земельным участкам;</w:t>
            </w:r>
          </w:p>
          <w:p w:rsidR="00344281" w:rsidRPr="00344281" w:rsidRDefault="00344281" w:rsidP="00344281">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энергетическому оборудованию; объектам внешнего благоустройства; транспортным средствам; многолетним насаждениям, не достигшим эксплуатационного возраста; земельным участкам.</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амортизация не начисляется на следующие объекты основных средств:</w:t>
            </w:r>
          </w:p>
          <w:p w:rsidR="00344281" w:rsidRPr="00344281" w:rsidRDefault="00344281" w:rsidP="00344281">
            <w:pPr>
              <w:widowControl w:val="0"/>
              <w:numPr>
                <w:ilvl w:val="0"/>
                <w:numId w:val="72"/>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объекты жилого фонда, которые используются организацией для извлечения дохода и учитываются на счете учете доходных вложений в имущество; </w:t>
            </w:r>
          </w:p>
          <w:p w:rsidR="00344281" w:rsidRPr="00344281" w:rsidRDefault="00344281" w:rsidP="00344281">
            <w:pPr>
              <w:widowControl w:val="0"/>
              <w:numPr>
                <w:ilvl w:val="0"/>
                <w:numId w:val="72"/>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объекты основных средств некоммерческих организаций;</w:t>
            </w:r>
          </w:p>
          <w:p w:rsidR="00344281" w:rsidRPr="00344281" w:rsidRDefault="00344281" w:rsidP="00344281">
            <w:pPr>
              <w:widowControl w:val="0"/>
              <w:numPr>
                <w:ilvl w:val="0"/>
                <w:numId w:val="72"/>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 xml:space="preserve">объекты основных средств, </w:t>
            </w:r>
            <w:proofErr w:type="gramStart"/>
            <w:r w:rsidRPr="00344281">
              <w:rPr>
                <w:rFonts w:ascii="Times New Roman" w:eastAsia="Calibri" w:hAnsi="Times New Roman" w:cs="Times New Roman"/>
                <w:snapToGrid w:val="0"/>
                <w:sz w:val="24"/>
                <w:szCs w:val="24"/>
                <w:lang w:val="ru-RU" w:eastAsia="ru-RU"/>
              </w:rPr>
              <w:t>внесенных</w:t>
            </w:r>
            <w:proofErr w:type="gramEnd"/>
            <w:r w:rsidRPr="00344281">
              <w:rPr>
                <w:rFonts w:ascii="Times New Roman" w:eastAsia="Calibri" w:hAnsi="Times New Roman" w:cs="Times New Roman"/>
                <w:snapToGrid w:val="0"/>
                <w:sz w:val="24"/>
                <w:szCs w:val="24"/>
                <w:lang w:val="ru-RU" w:eastAsia="ru-RU"/>
              </w:rPr>
              <w:t xml:space="preserve"> а качестве вклада в уставный капитал.</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начисление амортизации основных сре</w:t>
            </w:r>
            <w:proofErr w:type="gramStart"/>
            <w:r w:rsidRPr="00344281">
              <w:rPr>
                <w:rFonts w:ascii="Times New Roman" w:eastAsia="Times New Roman" w:hAnsi="Times New Roman" w:cs="Times New Roman"/>
                <w:bCs/>
                <w:sz w:val="20"/>
                <w:szCs w:val="24"/>
                <w:lang w:val="ru-RU" w:eastAsia="ru-RU"/>
              </w:rPr>
              <w:t>дств пр</w:t>
            </w:r>
            <w:proofErr w:type="gramEnd"/>
            <w:r w:rsidRPr="00344281">
              <w:rPr>
                <w:rFonts w:ascii="Times New Roman" w:eastAsia="Times New Roman" w:hAnsi="Times New Roman" w:cs="Times New Roman"/>
                <w:bCs/>
                <w:sz w:val="20"/>
                <w:szCs w:val="24"/>
                <w:lang w:val="ru-RU" w:eastAsia="ru-RU"/>
              </w:rPr>
              <w:t>оизводится:</w:t>
            </w:r>
          </w:p>
          <w:p w:rsidR="00344281" w:rsidRPr="00344281" w:rsidRDefault="00344281" w:rsidP="00344281">
            <w:pPr>
              <w:widowControl w:val="0"/>
              <w:numPr>
                <w:ilvl w:val="0"/>
                <w:numId w:val="73"/>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независимо от результатов хозяйственной деятельности в отчетном периоде;</w:t>
            </w:r>
          </w:p>
          <w:p w:rsidR="00344281" w:rsidRPr="00344281" w:rsidRDefault="00344281" w:rsidP="00344281">
            <w:pPr>
              <w:widowControl w:val="0"/>
              <w:numPr>
                <w:ilvl w:val="0"/>
                <w:numId w:val="73"/>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в зависимости от результатов хозяйственной деятельности в отчетном периоде;</w:t>
            </w:r>
          </w:p>
          <w:p w:rsidR="00344281" w:rsidRPr="00344281" w:rsidRDefault="00344281" w:rsidP="00344281">
            <w:pPr>
              <w:widowControl w:val="0"/>
              <w:numPr>
                <w:ilvl w:val="0"/>
                <w:numId w:val="73"/>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по усмотрению организации.</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Cs/>
                <w:sz w:val="20"/>
                <w:szCs w:val="24"/>
                <w:lang w:val="ru-RU" w:eastAsia="ru-RU"/>
              </w:rPr>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н</w:t>
            </w:r>
            <w:r w:rsidRPr="00344281">
              <w:rPr>
                <w:rFonts w:ascii="Times New Roman" w:eastAsia="Times New Roman" w:hAnsi="Times New Roman" w:cs="Times New Roman"/>
                <w:b/>
                <w:color w:val="000000"/>
                <w:sz w:val="20"/>
                <w:szCs w:val="24"/>
                <w:lang w:val="ru-RU" w:eastAsia="ru-RU"/>
              </w:rPr>
              <w:t>ачисление амортизационных отчислений производится независимо от результатов деятельности организации:</w:t>
            </w:r>
          </w:p>
          <w:p w:rsidR="00344281" w:rsidRPr="00344281" w:rsidRDefault="00344281" w:rsidP="00344281">
            <w:pPr>
              <w:widowControl w:val="0"/>
              <w:numPr>
                <w:ilvl w:val="0"/>
                <w:numId w:val="74"/>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в том периоде, к которому они относятся;</w:t>
            </w:r>
          </w:p>
          <w:p w:rsidR="00344281" w:rsidRPr="00344281" w:rsidRDefault="00344281" w:rsidP="00344281">
            <w:pPr>
              <w:widowControl w:val="0"/>
              <w:numPr>
                <w:ilvl w:val="0"/>
                <w:numId w:val="74"/>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в следующем отчетном периоде.</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в</w:t>
            </w:r>
            <w:r w:rsidRPr="00344281">
              <w:rPr>
                <w:rFonts w:ascii="Times New Roman" w:eastAsia="Times New Roman" w:hAnsi="Times New Roman" w:cs="Times New Roman"/>
                <w:b/>
                <w:color w:val="000000"/>
                <w:sz w:val="20"/>
                <w:szCs w:val="24"/>
                <w:lang w:val="ru-RU" w:eastAsia="ru-RU"/>
              </w:rPr>
              <w:t xml:space="preserve"> течение срока полезного использования объектов основных средств начисление амортизации приостанавливается в случаях:</w:t>
            </w:r>
          </w:p>
          <w:p w:rsidR="00344281" w:rsidRPr="00344281" w:rsidRDefault="00344281" w:rsidP="00344281">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их перевода на консервацию по решению руководителя организации на срок более трех месяцев; </w:t>
            </w:r>
            <w:r w:rsidRPr="00344281">
              <w:rPr>
                <w:rFonts w:ascii="Times New Roman" w:eastAsia="Times New Roman" w:hAnsi="Times New Roman" w:cs="Times New Roman"/>
                <w:b/>
                <w:color w:val="000000"/>
                <w:sz w:val="20"/>
                <w:szCs w:val="24"/>
                <w:lang w:val="ru-RU" w:eastAsia="ru-RU"/>
              </w:rPr>
              <w:lastRenderedPageBreak/>
              <w:t>восстановление объекта, продолжительность которого превышает 6 месяцев;</w:t>
            </w:r>
          </w:p>
          <w:p w:rsidR="00344281" w:rsidRPr="00344281" w:rsidRDefault="00344281" w:rsidP="00344281">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их перевода на консервацию по решению руководителя организации на срок более трех месяцев; их перевода на консервацию по решению руководителя организации на срок более шести месяцев;</w:t>
            </w:r>
          </w:p>
          <w:p w:rsidR="00344281" w:rsidRPr="00344281" w:rsidRDefault="00344281" w:rsidP="00344281">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их перевода на консервацию по решению руководителя организации на срок более трех месяцев; восстановление объекта, продолжительность которого превышает 12 месяцев;</w:t>
            </w:r>
          </w:p>
          <w:p w:rsidR="00344281" w:rsidRPr="00344281" w:rsidRDefault="00344281" w:rsidP="00344281">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восстановление объекта, продолжительность которого превышает 12 месяцев; восстановление объекта, продолжительность которого превышает 6 месяцев.</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lastRenderedPageBreak/>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максимальный срок продолжительности консервации при переводе на нее по решению руководителя организации основных средств, устанавливается:</w:t>
            </w:r>
          </w:p>
          <w:p w:rsidR="00344281" w:rsidRPr="00344281" w:rsidRDefault="00344281" w:rsidP="00344281">
            <w:pPr>
              <w:widowControl w:val="0"/>
              <w:numPr>
                <w:ilvl w:val="0"/>
                <w:numId w:val="7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1 год; </w:t>
            </w:r>
          </w:p>
          <w:p w:rsidR="00344281" w:rsidRPr="00344281" w:rsidRDefault="00344281" w:rsidP="00344281">
            <w:pPr>
              <w:widowControl w:val="0"/>
              <w:numPr>
                <w:ilvl w:val="0"/>
                <w:numId w:val="7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любой, но не менее 3-х месяцев;</w:t>
            </w:r>
          </w:p>
          <w:p w:rsidR="00344281" w:rsidRPr="00344281" w:rsidRDefault="00344281" w:rsidP="00344281">
            <w:pPr>
              <w:widowControl w:val="0"/>
              <w:numPr>
                <w:ilvl w:val="0"/>
                <w:numId w:val="7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в соответствии с решением руководителя организации.</w:t>
            </w:r>
          </w:p>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 Что означает бухгалтерская запись: Дт сч.26   Кт сч. 02?</w:t>
            </w:r>
          </w:p>
          <w:p w:rsidR="00344281" w:rsidRPr="00344281" w:rsidRDefault="00344281" w:rsidP="00344281">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начисление амортизации по приобретенным основным средствам;</w:t>
            </w:r>
          </w:p>
          <w:p w:rsidR="00344281" w:rsidRPr="00344281" w:rsidRDefault="00344281" w:rsidP="00344281">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начисление амортизации по основным средствам общепроизводственного назначения;</w:t>
            </w:r>
          </w:p>
          <w:p w:rsidR="00344281" w:rsidRPr="00344281" w:rsidRDefault="00344281" w:rsidP="00344281">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начисление амортизации по объектам основных средств обслуживающих производств и хозяйств;</w:t>
            </w:r>
          </w:p>
          <w:p w:rsidR="00344281" w:rsidRPr="00344281" w:rsidRDefault="00344281" w:rsidP="00344281">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sz w:val="24"/>
                <w:szCs w:val="24"/>
                <w:lang w:val="ru-RU" w:eastAsia="ru-RU"/>
              </w:rPr>
              <w:t>начисление амортизации по объектам основных средств общехозяйственного назначения.</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 Бухгалтерская запись: Дт сч. 25 «Общепроизводственные расходы»  Кт сч 02 «Амортизация основных средств» означает:</w:t>
            </w:r>
          </w:p>
          <w:p w:rsidR="00344281" w:rsidRPr="00344281" w:rsidRDefault="00344281" w:rsidP="00344281">
            <w:pPr>
              <w:widowControl w:val="0"/>
              <w:numPr>
                <w:ilvl w:val="0"/>
                <w:numId w:val="78"/>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отражение уценки основных средств;</w:t>
            </w:r>
          </w:p>
          <w:p w:rsidR="00344281" w:rsidRPr="00344281" w:rsidRDefault="00344281" w:rsidP="00344281">
            <w:pPr>
              <w:widowControl w:val="0"/>
              <w:numPr>
                <w:ilvl w:val="0"/>
                <w:numId w:val="78"/>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начисление амортизации по основным средствам общехозяйственного назначения;</w:t>
            </w:r>
          </w:p>
          <w:p w:rsidR="00344281" w:rsidRPr="00344281" w:rsidRDefault="00344281" w:rsidP="00344281">
            <w:pPr>
              <w:widowControl w:val="0"/>
              <w:numPr>
                <w:ilvl w:val="0"/>
                <w:numId w:val="78"/>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начисление амортизации по полученным основным средствам;</w:t>
            </w:r>
          </w:p>
          <w:p w:rsidR="00344281" w:rsidRPr="00344281" w:rsidRDefault="00344281" w:rsidP="00344281">
            <w:pPr>
              <w:widowControl w:val="0"/>
              <w:numPr>
                <w:ilvl w:val="0"/>
                <w:numId w:val="78"/>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начисление амортизации по основным средствам общепроизводственного назначения.</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Бухгалтерская запись: Дебет счета 02 «Амортизация основных средств» Кредит счета 01 «Основные средства», субсчет «Выбытие основных средств» означает:</w:t>
            </w:r>
          </w:p>
          <w:p w:rsidR="00344281" w:rsidRPr="00344281" w:rsidRDefault="00344281" w:rsidP="00344281">
            <w:pPr>
              <w:widowControl w:val="0"/>
              <w:numPr>
                <w:ilvl w:val="0"/>
                <w:numId w:val="79"/>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продажу основных средств;</w:t>
            </w:r>
          </w:p>
          <w:p w:rsidR="00344281" w:rsidRPr="00344281" w:rsidRDefault="00344281" w:rsidP="00344281">
            <w:pPr>
              <w:widowControl w:val="0"/>
              <w:numPr>
                <w:ilvl w:val="0"/>
                <w:numId w:val="79"/>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начисление амортизации по основным средствам, приобретенным за </w:t>
            </w:r>
            <w:r w:rsidRPr="00344281">
              <w:rPr>
                <w:rFonts w:ascii="Times New Roman" w:eastAsia="Calibri" w:hAnsi="Times New Roman" w:cs="Times New Roman"/>
                <w:bCs/>
                <w:sz w:val="20"/>
                <w:szCs w:val="20"/>
                <w:vertAlign w:val="superscript"/>
                <w:lang w:val="ru-RU" w:eastAsia="ru-RU"/>
              </w:rPr>
              <w:t xml:space="preserve"> </w:t>
            </w:r>
            <w:r w:rsidRPr="00344281">
              <w:rPr>
                <w:rFonts w:ascii="Times New Roman" w:eastAsia="Calibri" w:hAnsi="Times New Roman" w:cs="Times New Roman"/>
                <w:bCs/>
                <w:sz w:val="20"/>
                <w:szCs w:val="20"/>
                <w:lang w:val="ru-RU" w:eastAsia="ru-RU"/>
              </w:rPr>
              <w:t>плату;</w:t>
            </w:r>
          </w:p>
          <w:p w:rsidR="00344281" w:rsidRPr="00344281" w:rsidRDefault="00344281" w:rsidP="00344281">
            <w:pPr>
              <w:widowControl w:val="0"/>
              <w:numPr>
                <w:ilvl w:val="0"/>
                <w:numId w:val="79"/>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списание начислений амортизации при  выбытии основных средств.</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начисление амортизации по зданию заводоуправления отражается бухгалтерской записью:</w:t>
            </w:r>
          </w:p>
          <w:p w:rsidR="00344281" w:rsidRPr="00344281" w:rsidRDefault="00344281" w:rsidP="00344281">
            <w:pPr>
              <w:widowControl w:val="0"/>
              <w:numPr>
                <w:ilvl w:val="0"/>
                <w:numId w:val="80"/>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20  Кт сч. 02;</w:t>
            </w:r>
          </w:p>
          <w:p w:rsidR="00344281" w:rsidRPr="00344281" w:rsidRDefault="00344281" w:rsidP="00344281">
            <w:pPr>
              <w:widowControl w:val="0"/>
              <w:numPr>
                <w:ilvl w:val="0"/>
                <w:numId w:val="80"/>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25  Кт сч. 02;</w:t>
            </w:r>
          </w:p>
          <w:p w:rsidR="00344281" w:rsidRPr="00344281" w:rsidRDefault="00344281" w:rsidP="00344281">
            <w:pPr>
              <w:widowControl w:val="0"/>
              <w:numPr>
                <w:ilvl w:val="0"/>
                <w:numId w:val="8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Дт сч. 26  Кт сч. 02.</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Какой записью на счетах отражаются начисления амортизации по объектам основных сре</w:t>
            </w:r>
            <w:proofErr w:type="gramStart"/>
            <w:r w:rsidRPr="00344281">
              <w:rPr>
                <w:rFonts w:ascii="Times New Roman" w:eastAsia="Times New Roman" w:hAnsi="Times New Roman" w:cs="Times New Roman"/>
                <w:b/>
                <w:sz w:val="20"/>
                <w:szCs w:val="24"/>
                <w:lang w:val="ru-RU" w:eastAsia="ru-RU"/>
              </w:rPr>
              <w:t>дств в т</w:t>
            </w:r>
            <w:proofErr w:type="gramEnd"/>
            <w:r w:rsidRPr="00344281">
              <w:rPr>
                <w:rFonts w:ascii="Times New Roman" w:eastAsia="Times New Roman" w:hAnsi="Times New Roman" w:cs="Times New Roman"/>
                <w:b/>
                <w:sz w:val="20"/>
                <w:szCs w:val="24"/>
                <w:lang w:val="ru-RU" w:eastAsia="ru-RU"/>
              </w:rPr>
              <w:t>орговых организациях?</w:t>
            </w:r>
          </w:p>
          <w:p w:rsidR="00344281" w:rsidRPr="00344281" w:rsidRDefault="00344281" w:rsidP="00344281">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Дт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 xml:space="preserve">02  Кт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44;</w:t>
            </w:r>
          </w:p>
          <w:p w:rsidR="00344281" w:rsidRPr="00344281" w:rsidRDefault="00344281" w:rsidP="00344281">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Дт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 xml:space="preserve">20  Кт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02;</w:t>
            </w:r>
          </w:p>
          <w:p w:rsidR="00344281" w:rsidRPr="00344281" w:rsidRDefault="00344281" w:rsidP="00344281">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Дт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 xml:space="preserve">43  Кт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02;</w:t>
            </w:r>
          </w:p>
          <w:p w:rsidR="00344281" w:rsidRPr="00344281" w:rsidRDefault="00344281" w:rsidP="00344281">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Дт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 xml:space="preserve">44  Кт </w:t>
            </w:r>
            <w:r w:rsidRPr="00344281">
              <w:rPr>
                <w:rFonts w:ascii="Times New Roman" w:eastAsia="Times New Roman" w:hAnsi="Times New Roman" w:cs="Times New Roman"/>
                <w:b/>
                <w:snapToGrid w:val="0"/>
                <w:sz w:val="20"/>
                <w:szCs w:val="24"/>
                <w:lang w:val="ru-RU" w:eastAsia="ru-RU"/>
              </w:rPr>
              <w:t xml:space="preserve">сч. </w:t>
            </w:r>
            <w:r w:rsidRPr="00344281">
              <w:rPr>
                <w:rFonts w:ascii="Times New Roman" w:eastAsia="Times New Roman" w:hAnsi="Times New Roman" w:cs="Times New Roman"/>
                <w:b/>
                <w:sz w:val="20"/>
                <w:szCs w:val="24"/>
                <w:lang w:val="ru-RU" w:eastAsia="ru-RU"/>
              </w:rPr>
              <w:t>02.</w:t>
            </w:r>
          </w:p>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начисление амортизации по основным средствам обслуживающих производств и хозяйств отражается:</w:t>
            </w:r>
          </w:p>
          <w:p w:rsidR="00344281" w:rsidRPr="00344281" w:rsidRDefault="00344281" w:rsidP="00344281">
            <w:pPr>
              <w:widowControl w:val="0"/>
              <w:numPr>
                <w:ilvl w:val="0"/>
                <w:numId w:val="82"/>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Дт сч. 29  Кт сч. 02;</w:t>
            </w:r>
          </w:p>
          <w:p w:rsidR="00344281" w:rsidRPr="00344281" w:rsidRDefault="00344281" w:rsidP="00344281">
            <w:pPr>
              <w:widowControl w:val="0"/>
              <w:numPr>
                <w:ilvl w:val="0"/>
                <w:numId w:val="82"/>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Дт сч. 23  Кт сч. 02;</w:t>
            </w:r>
          </w:p>
          <w:p w:rsidR="00344281" w:rsidRPr="00344281" w:rsidRDefault="00344281" w:rsidP="00344281">
            <w:pPr>
              <w:widowControl w:val="0"/>
              <w:numPr>
                <w:ilvl w:val="0"/>
                <w:numId w:val="82"/>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Дт сч. 91  Кт сч. 02.</w:t>
            </w:r>
          </w:p>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Какова корреспонденция счетов при следующей операции:</w:t>
            </w:r>
          </w:p>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начислена амортизация объектов основных средств, используемых при осуществлении строительства хозяйственным способом, основных средств, используемых службой заказчика-застройщика для управленческих целей, а также основных средств, используемых при приобретении объектов основных средств?</w:t>
            </w:r>
          </w:p>
          <w:p w:rsidR="00344281" w:rsidRPr="00344281" w:rsidRDefault="00344281" w:rsidP="00344281">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08        Кт сч. 07;</w:t>
            </w:r>
          </w:p>
          <w:p w:rsidR="00344281" w:rsidRPr="00344281" w:rsidRDefault="00344281" w:rsidP="00344281">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05        Кт сч. 08;</w:t>
            </w:r>
          </w:p>
          <w:p w:rsidR="00344281" w:rsidRPr="00344281" w:rsidRDefault="00344281" w:rsidP="00344281">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08        Кт сч.  02;</w:t>
            </w:r>
          </w:p>
          <w:p w:rsidR="00344281" w:rsidRPr="00344281" w:rsidRDefault="00344281" w:rsidP="00344281">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Дт сч. 10        Кт сч. 08.</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начисление амортизации по зданию, переданному в аренду на условиях сохранения права собственности за арендодателем (аренда не является основным видом деятельности) оформляется бухгалтерской записью:</w:t>
            </w:r>
          </w:p>
          <w:p w:rsidR="00344281" w:rsidRPr="00344281" w:rsidRDefault="00344281" w:rsidP="00344281">
            <w:pPr>
              <w:widowControl w:val="0"/>
              <w:numPr>
                <w:ilvl w:val="0"/>
                <w:numId w:val="84"/>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99  Кт сч. 02; </w:t>
            </w:r>
          </w:p>
          <w:p w:rsidR="00344281" w:rsidRPr="00344281" w:rsidRDefault="00344281" w:rsidP="00344281">
            <w:pPr>
              <w:widowControl w:val="0"/>
              <w:numPr>
                <w:ilvl w:val="0"/>
                <w:numId w:val="84"/>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26  Кт сч. 02; </w:t>
            </w:r>
          </w:p>
          <w:p w:rsidR="00344281" w:rsidRPr="00344281" w:rsidRDefault="00344281" w:rsidP="00344281">
            <w:pPr>
              <w:widowControl w:val="0"/>
              <w:numPr>
                <w:ilvl w:val="0"/>
                <w:numId w:val="84"/>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Дт сч. 91  Кт сч. 02.</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lastRenderedPageBreak/>
              <w:t>Аудитор, должен убедиться, что начисление амортизации по объектам основных средств, сданным организацией в аренду, в случае, если сдача имущества в аренду является обычным видом деятельности организации, отражается бухгалтерской записью:</w:t>
            </w:r>
          </w:p>
          <w:p w:rsidR="00344281" w:rsidRPr="00344281" w:rsidRDefault="00344281" w:rsidP="00344281">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26 </w:t>
            </w:r>
            <w:r w:rsidRPr="00344281">
              <w:rPr>
                <w:rFonts w:ascii="Times New Roman" w:eastAsia="Times New Roman" w:hAnsi="Times New Roman" w:cs="Times New Roman"/>
                <w:bCs/>
                <w:sz w:val="20"/>
                <w:szCs w:val="20"/>
                <w:lang w:val="ru-RU" w:eastAsia="ru-RU"/>
              </w:rPr>
              <w:tab/>
              <w:t xml:space="preserve"> Кт сч. 02;</w:t>
            </w:r>
          </w:p>
          <w:p w:rsidR="00344281" w:rsidRPr="00344281" w:rsidRDefault="00344281" w:rsidP="00344281">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20 </w:t>
            </w:r>
            <w:r w:rsidRPr="00344281">
              <w:rPr>
                <w:rFonts w:ascii="Times New Roman" w:eastAsia="Times New Roman" w:hAnsi="Times New Roman" w:cs="Times New Roman"/>
                <w:bCs/>
                <w:sz w:val="20"/>
                <w:szCs w:val="20"/>
                <w:lang w:val="ru-RU" w:eastAsia="ru-RU"/>
              </w:rPr>
              <w:tab/>
              <w:t xml:space="preserve"> Кт сч. 02;</w:t>
            </w:r>
          </w:p>
          <w:p w:rsidR="00344281" w:rsidRPr="00344281" w:rsidRDefault="00344281" w:rsidP="00344281">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91</w:t>
            </w:r>
            <w:r w:rsidRPr="00344281">
              <w:rPr>
                <w:rFonts w:ascii="Times New Roman" w:eastAsia="Times New Roman" w:hAnsi="Times New Roman" w:cs="Times New Roman"/>
                <w:bCs/>
                <w:sz w:val="20"/>
                <w:szCs w:val="20"/>
                <w:lang w:val="ru-RU" w:eastAsia="ru-RU"/>
              </w:rPr>
              <w:tab/>
              <w:t xml:space="preserve"> Кт сч. 02;</w:t>
            </w:r>
          </w:p>
          <w:p w:rsidR="00344281" w:rsidRPr="00344281" w:rsidRDefault="00344281" w:rsidP="00344281">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99 </w:t>
            </w:r>
            <w:r w:rsidRPr="00344281">
              <w:rPr>
                <w:rFonts w:ascii="Times New Roman" w:eastAsia="Times New Roman" w:hAnsi="Times New Roman" w:cs="Times New Roman"/>
                <w:bCs/>
                <w:sz w:val="20"/>
                <w:szCs w:val="20"/>
                <w:lang w:val="ru-RU" w:eastAsia="ru-RU"/>
              </w:rPr>
              <w:tab/>
              <w:t xml:space="preserve"> Кт сч. 20.</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Укажите правильные бухгалтерские записи по начислению амортизации по материальным ценностям, предоставленным организацией за оплату во временное пользование:</w:t>
            </w:r>
          </w:p>
          <w:p w:rsidR="00344281" w:rsidRPr="00344281" w:rsidRDefault="00344281" w:rsidP="00344281">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91 К-т сч.02</w:t>
            </w:r>
          </w:p>
          <w:p w:rsidR="00344281" w:rsidRPr="00344281" w:rsidRDefault="00344281" w:rsidP="00344281">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26 К-т сч.02</w:t>
            </w:r>
          </w:p>
          <w:p w:rsidR="00344281" w:rsidRPr="00344281" w:rsidRDefault="00344281" w:rsidP="00344281">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91 К-т сч.03</w:t>
            </w:r>
          </w:p>
          <w:p w:rsidR="00344281" w:rsidRPr="00344281" w:rsidRDefault="00344281" w:rsidP="00344281">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26 К-т сч.05</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Первоначальная стоимость объекта основных средств 150000 руб., срок полезного использования 5 лет. При способе списания стоимости по сумме числа лет срока полезного использования амортизационные отчисления за второй год эксплуатации составятпо расчетам аудитора:</w:t>
            </w:r>
          </w:p>
          <w:p w:rsidR="00344281" w:rsidRPr="00344281" w:rsidRDefault="00344281" w:rsidP="00344281">
            <w:pPr>
              <w:widowControl w:val="0"/>
              <w:numPr>
                <w:ilvl w:val="0"/>
                <w:numId w:val="8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20000 руб; </w:t>
            </w:r>
          </w:p>
          <w:p w:rsidR="00344281" w:rsidRPr="00344281" w:rsidRDefault="00344281" w:rsidP="00344281">
            <w:pPr>
              <w:widowControl w:val="0"/>
              <w:numPr>
                <w:ilvl w:val="0"/>
                <w:numId w:val="8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30000 руб;</w:t>
            </w:r>
          </w:p>
          <w:p w:rsidR="00344281" w:rsidRPr="00344281" w:rsidRDefault="00344281" w:rsidP="00344281">
            <w:pPr>
              <w:widowControl w:val="0"/>
              <w:numPr>
                <w:ilvl w:val="0"/>
                <w:numId w:val="86"/>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 xml:space="preserve"> 40000 руб.</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убедиться, что сумма накопленной амортизации основных сре</w:t>
            </w:r>
            <w:proofErr w:type="gramStart"/>
            <w:r w:rsidRPr="00344281">
              <w:rPr>
                <w:rFonts w:ascii="Times New Roman" w:eastAsia="Calibri" w:hAnsi="Times New Roman" w:cs="Times New Roman"/>
                <w:bCs/>
                <w:sz w:val="20"/>
                <w:szCs w:val="20"/>
                <w:lang w:val="ru-RU" w:eastAsia="ru-RU"/>
              </w:rPr>
              <w:t>дств пр</w:t>
            </w:r>
            <w:proofErr w:type="gramEnd"/>
            <w:r w:rsidRPr="00344281">
              <w:rPr>
                <w:rFonts w:ascii="Times New Roman" w:eastAsia="Calibri" w:hAnsi="Times New Roman" w:cs="Times New Roman"/>
                <w:bCs/>
                <w:sz w:val="20"/>
                <w:szCs w:val="20"/>
                <w:lang w:val="ru-RU" w:eastAsia="ru-RU"/>
              </w:rPr>
              <w:t>и их выбытии списывается с дебета счета 02 в кредит счета:</w:t>
            </w:r>
          </w:p>
          <w:p w:rsidR="00344281" w:rsidRPr="00344281" w:rsidRDefault="00344281" w:rsidP="00344281">
            <w:pPr>
              <w:widowControl w:val="0"/>
              <w:numPr>
                <w:ilvl w:val="0"/>
                <w:numId w:val="8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91;</w:t>
            </w:r>
          </w:p>
          <w:p w:rsidR="00344281" w:rsidRPr="00344281" w:rsidRDefault="00344281" w:rsidP="00344281">
            <w:pPr>
              <w:widowControl w:val="0"/>
              <w:numPr>
                <w:ilvl w:val="0"/>
                <w:numId w:val="8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01 субсчет «Выбытие основных средств»;</w:t>
            </w:r>
          </w:p>
          <w:p w:rsidR="00344281" w:rsidRPr="00344281" w:rsidRDefault="00344281" w:rsidP="00344281">
            <w:pPr>
              <w:widowControl w:val="0"/>
              <w:numPr>
                <w:ilvl w:val="0"/>
                <w:numId w:val="8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83.</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начисление  износа объектов жилищного фонда, находящегося на балансе организации, отражается на счетах бухгалтерского учёта:</w:t>
            </w:r>
          </w:p>
          <w:p w:rsidR="00344281" w:rsidRPr="00344281" w:rsidRDefault="00344281" w:rsidP="00344281">
            <w:pPr>
              <w:widowControl w:val="0"/>
              <w:numPr>
                <w:ilvl w:val="0"/>
                <w:numId w:val="88"/>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в конце года начисление износа отражается на счёте 010;</w:t>
            </w:r>
          </w:p>
          <w:p w:rsidR="00344281" w:rsidRPr="00344281" w:rsidRDefault="00344281" w:rsidP="00344281">
            <w:pPr>
              <w:widowControl w:val="0"/>
              <w:numPr>
                <w:ilvl w:val="0"/>
                <w:numId w:val="88"/>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99(84) Кт сч. 02.</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Начисляется ли амортизация по безвозмездно полученным основным средствам?</w:t>
            </w:r>
          </w:p>
          <w:p w:rsidR="00344281" w:rsidRPr="00344281" w:rsidRDefault="00344281" w:rsidP="00344281">
            <w:pPr>
              <w:widowControl w:val="0"/>
              <w:numPr>
                <w:ilvl w:val="0"/>
                <w:numId w:val="89"/>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да;</w:t>
            </w:r>
          </w:p>
          <w:p w:rsidR="00344281" w:rsidRPr="00344281" w:rsidRDefault="00344281" w:rsidP="00344281">
            <w:pPr>
              <w:widowControl w:val="0"/>
              <w:numPr>
                <w:ilvl w:val="0"/>
                <w:numId w:val="89"/>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нет.</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Аудитор, должен убедиться, что р</w:t>
            </w:r>
            <w:r w:rsidRPr="00344281">
              <w:rPr>
                <w:rFonts w:ascii="Times New Roman" w:eastAsia="Times New Roman" w:hAnsi="Times New Roman" w:cs="Times New Roman"/>
                <w:b/>
                <w:color w:val="000000"/>
                <w:sz w:val="20"/>
                <w:szCs w:val="24"/>
                <w:lang w:val="ru-RU" w:eastAsia="ru-RU"/>
              </w:rPr>
              <w:t xml:space="preserve">асходы по содержанию и эксплуатации основных средств: </w:t>
            </w:r>
          </w:p>
          <w:p w:rsidR="00344281" w:rsidRPr="00344281" w:rsidRDefault="00344281" w:rsidP="00344281">
            <w:pPr>
              <w:widowControl w:val="0"/>
              <w:numPr>
                <w:ilvl w:val="0"/>
                <w:numId w:val="9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относятся к расходам по обычным видам деятельности;</w:t>
            </w:r>
          </w:p>
          <w:p w:rsidR="00344281" w:rsidRPr="00344281" w:rsidRDefault="00344281" w:rsidP="00344281">
            <w:pPr>
              <w:widowControl w:val="0"/>
              <w:numPr>
                <w:ilvl w:val="0"/>
                <w:numId w:val="9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относятся к прочим расходам.</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Аудитор, должен убедиться, что в</w:t>
            </w:r>
            <w:r w:rsidRPr="00344281">
              <w:rPr>
                <w:rFonts w:ascii="Times New Roman" w:eastAsia="Times New Roman" w:hAnsi="Times New Roman" w:cs="Times New Roman"/>
                <w:b/>
                <w:color w:val="000000"/>
                <w:sz w:val="20"/>
                <w:szCs w:val="24"/>
                <w:lang w:val="ru-RU" w:eastAsia="ru-RU"/>
              </w:rPr>
              <w:t>осстановление основных средств осуществляется посредством:</w:t>
            </w:r>
          </w:p>
          <w:p w:rsidR="00344281" w:rsidRPr="00344281" w:rsidRDefault="00344281" w:rsidP="00344281">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строительства; ремонта; модернизации;</w:t>
            </w:r>
          </w:p>
          <w:p w:rsidR="00344281" w:rsidRPr="00344281" w:rsidRDefault="00344281" w:rsidP="00344281">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ремонта; модернизации; реконструкции;</w:t>
            </w:r>
          </w:p>
          <w:p w:rsidR="00344281" w:rsidRPr="00344281" w:rsidRDefault="00344281" w:rsidP="00344281">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строительства; модернизации; реконструкции;</w:t>
            </w:r>
          </w:p>
          <w:p w:rsidR="00344281" w:rsidRPr="00344281" w:rsidRDefault="00344281" w:rsidP="00344281">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строительства; ремонта; реконструкции.</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убедиться, что учетную политику организации в части источников финансирования затрат на восстановление основных средств и использования различных способов начисления амортизации определяет:</w:t>
            </w:r>
          </w:p>
          <w:p w:rsidR="00344281" w:rsidRPr="00344281" w:rsidRDefault="00344281" w:rsidP="00344281">
            <w:pPr>
              <w:widowControl w:val="0"/>
              <w:numPr>
                <w:ilvl w:val="0"/>
                <w:numId w:val="92"/>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сама организация с отражением в учетной политике;</w:t>
            </w:r>
          </w:p>
          <w:p w:rsidR="00344281" w:rsidRPr="00344281" w:rsidRDefault="00344281" w:rsidP="00344281">
            <w:pPr>
              <w:widowControl w:val="0"/>
              <w:numPr>
                <w:ilvl w:val="0"/>
                <w:numId w:val="92"/>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орган управления государственным имуществом;</w:t>
            </w:r>
          </w:p>
          <w:p w:rsidR="00344281" w:rsidRPr="00344281" w:rsidRDefault="00344281" w:rsidP="00344281">
            <w:pPr>
              <w:widowControl w:val="0"/>
              <w:numPr>
                <w:ilvl w:val="0"/>
                <w:numId w:val="92"/>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муниципальные органы управления;</w:t>
            </w:r>
          </w:p>
          <w:p w:rsidR="00344281" w:rsidRPr="00344281" w:rsidRDefault="00344281" w:rsidP="00344281">
            <w:pPr>
              <w:widowControl w:val="0"/>
              <w:numPr>
                <w:ilvl w:val="0"/>
                <w:numId w:val="92"/>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отраслевые комитеты по управлению имуществом.</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 Аудитор, должен убедиться, что формирование резерва предстоящих расходов для осуществления ремонта основных средств отражается:</w:t>
            </w:r>
          </w:p>
          <w:p w:rsidR="00344281" w:rsidRPr="00344281" w:rsidRDefault="00344281" w:rsidP="00344281">
            <w:pPr>
              <w:widowControl w:val="0"/>
              <w:numPr>
                <w:ilvl w:val="0"/>
                <w:numId w:val="93"/>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84 Кт сч. 82;</w:t>
            </w:r>
          </w:p>
          <w:p w:rsidR="00344281" w:rsidRPr="00344281" w:rsidRDefault="00344281" w:rsidP="00344281">
            <w:pPr>
              <w:widowControl w:val="0"/>
              <w:numPr>
                <w:ilvl w:val="0"/>
                <w:numId w:val="93"/>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20 Кт сч. 96;</w:t>
            </w:r>
          </w:p>
          <w:p w:rsidR="00344281" w:rsidRPr="00344281" w:rsidRDefault="00344281" w:rsidP="00344281">
            <w:pPr>
              <w:widowControl w:val="0"/>
              <w:numPr>
                <w:ilvl w:val="0"/>
                <w:numId w:val="93"/>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84 Кт сч. 82;</w:t>
            </w:r>
          </w:p>
          <w:p w:rsidR="00344281" w:rsidRPr="00344281" w:rsidRDefault="00344281" w:rsidP="00344281">
            <w:pPr>
              <w:widowControl w:val="0"/>
              <w:numPr>
                <w:ilvl w:val="0"/>
                <w:numId w:val="93"/>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Дт сч. 91 Кт сч. 83.</w:t>
            </w:r>
          </w:p>
        </w:tc>
      </w:tr>
      <w:tr w:rsidR="00344281" w:rsidRPr="00344281" w:rsidTr="003D4AFC">
        <w:tc>
          <w:tcPr>
            <w:tcW w:w="10065" w:type="dxa"/>
            <w:gridSpan w:val="3"/>
          </w:tcPr>
          <w:p w:rsidR="00344281" w:rsidRPr="00344281" w:rsidRDefault="00344281" w:rsidP="00344281">
            <w:pPr>
              <w:spacing w:after="0" w:line="240" w:lineRule="auto"/>
              <w:ind w:left="283" w:hanging="3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резерв предстоящих расходов на ремонт основных средств может иметь на конец года остаток:</w:t>
            </w:r>
          </w:p>
          <w:p w:rsidR="00344281" w:rsidRPr="00344281" w:rsidRDefault="00344281" w:rsidP="00344281">
            <w:pPr>
              <w:widowControl w:val="0"/>
              <w:numPr>
                <w:ilvl w:val="0"/>
                <w:numId w:val="94"/>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нет; </w:t>
            </w:r>
          </w:p>
          <w:p w:rsidR="00344281" w:rsidRPr="00344281" w:rsidRDefault="00344281" w:rsidP="00344281">
            <w:pPr>
              <w:widowControl w:val="0"/>
              <w:numPr>
                <w:ilvl w:val="0"/>
                <w:numId w:val="94"/>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может, но только в случаях, предусмотренных отраслевыми особенностями состава затрат, включаемых в себестоимость продукции (работ, услуг);</w:t>
            </w:r>
          </w:p>
          <w:p w:rsidR="00344281" w:rsidRPr="00344281" w:rsidRDefault="00344281" w:rsidP="00344281">
            <w:pPr>
              <w:widowControl w:val="0"/>
              <w:numPr>
                <w:ilvl w:val="0"/>
                <w:numId w:val="94"/>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 xml:space="preserve">может, но только в тех случаях, когда ремонт имеет длительный характер. </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 На какой счет нельзя списать расходы по капитальному ремонту принятых к учету основных сре</w:t>
            </w:r>
            <w:proofErr w:type="gramStart"/>
            <w:r w:rsidRPr="00344281">
              <w:rPr>
                <w:rFonts w:ascii="Times New Roman" w:eastAsia="Times New Roman" w:hAnsi="Times New Roman" w:cs="Times New Roman"/>
                <w:bCs/>
                <w:sz w:val="20"/>
                <w:szCs w:val="24"/>
                <w:lang w:val="ru-RU" w:eastAsia="ru-RU"/>
              </w:rPr>
              <w:t>дств пр</w:t>
            </w:r>
            <w:proofErr w:type="gramEnd"/>
            <w:r w:rsidRPr="00344281">
              <w:rPr>
                <w:rFonts w:ascii="Times New Roman" w:eastAsia="Times New Roman" w:hAnsi="Times New Roman" w:cs="Times New Roman"/>
                <w:bCs/>
                <w:sz w:val="20"/>
                <w:szCs w:val="24"/>
                <w:lang w:val="ru-RU" w:eastAsia="ru-RU"/>
              </w:rPr>
              <w:t>оизводственного назначения:</w:t>
            </w:r>
          </w:p>
          <w:p w:rsidR="00344281" w:rsidRPr="00344281" w:rsidRDefault="00344281" w:rsidP="00344281">
            <w:pPr>
              <w:widowControl w:val="0"/>
              <w:numPr>
                <w:ilvl w:val="0"/>
                <w:numId w:val="9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20 «Основное производство»;</w:t>
            </w:r>
          </w:p>
          <w:p w:rsidR="00344281" w:rsidRPr="00344281" w:rsidRDefault="00344281" w:rsidP="00344281">
            <w:pPr>
              <w:widowControl w:val="0"/>
              <w:numPr>
                <w:ilvl w:val="0"/>
                <w:numId w:val="9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25 «Общепроизводственные расходы»;</w:t>
            </w:r>
          </w:p>
          <w:p w:rsidR="00344281" w:rsidRPr="00344281" w:rsidRDefault="00344281" w:rsidP="00344281">
            <w:pPr>
              <w:widowControl w:val="0"/>
              <w:numPr>
                <w:ilvl w:val="0"/>
                <w:numId w:val="9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97 «Расходы будущих периодов»;</w:t>
            </w:r>
          </w:p>
          <w:p w:rsidR="00344281" w:rsidRPr="00344281" w:rsidRDefault="00344281" w:rsidP="00344281">
            <w:pPr>
              <w:widowControl w:val="0"/>
              <w:numPr>
                <w:ilvl w:val="0"/>
                <w:numId w:val="9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napToGrid w:val="0"/>
                <w:sz w:val="20"/>
                <w:szCs w:val="24"/>
                <w:lang w:val="ru-RU" w:eastAsia="ru-RU"/>
              </w:rPr>
              <w:t>08 «Вложения во внеоборотные активы».</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Cs/>
                <w:sz w:val="20"/>
                <w:szCs w:val="24"/>
                <w:lang w:val="ru-RU" w:eastAsia="ru-RU"/>
              </w:rPr>
              <w:lastRenderedPageBreak/>
              <w:t>Аудитор, должен убедиться, что з</w:t>
            </w:r>
            <w:r w:rsidRPr="00344281">
              <w:rPr>
                <w:rFonts w:ascii="Times New Roman" w:eastAsia="Times New Roman" w:hAnsi="Times New Roman" w:cs="Times New Roman"/>
                <w:b/>
                <w:snapToGrid w:val="0"/>
                <w:sz w:val="20"/>
                <w:szCs w:val="24"/>
                <w:lang w:val="ru-RU" w:eastAsia="ru-RU"/>
              </w:rPr>
              <w:t>атраты на ремонт арендованных основных средств относятся на затраты по производству продукции, работ, услуг арендатора при условии, если:</w:t>
            </w:r>
          </w:p>
          <w:p w:rsidR="00344281" w:rsidRPr="00344281" w:rsidRDefault="00344281" w:rsidP="00344281">
            <w:pPr>
              <w:widowControl w:val="0"/>
              <w:numPr>
                <w:ilvl w:val="0"/>
                <w:numId w:val="9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договором аренды предусмотрен переход основных сре</w:t>
            </w:r>
            <w:proofErr w:type="gramStart"/>
            <w:r w:rsidRPr="00344281">
              <w:rPr>
                <w:rFonts w:ascii="Times New Roman" w:eastAsia="Calibri" w:hAnsi="Times New Roman" w:cs="Times New Roman"/>
                <w:bCs/>
                <w:snapToGrid w:val="0"/>
                <w:sz w:val="24"/>
                <w:szCs w:val="24"/>
                <w:lang w:val="ru-RU" w:eastAsia="ru-RU"/>
              </w:rPr>
              <w:t>дств в с</w:t>
            </w:r>
            <w:proofErr w:type="gramEnd"/>
            <w:r w:rsidRPr="00344281">
              <w:rPr>
                <w:rFonts w:ascii="Times New Roman" w:eastAsia="Calibri" w:hAnsi="Times New Roman" w:cs="Times New Roman"/>
                <w:bCs/>
                <w:snapToGrid w:val="0"/>
                <w:sz w:val="24"/>
                <w:szCs w:val="24"/>
                <w:lang w:val="ru-RU" w:eastAsia="ru-RU"/>
              </w:rPr>
              <w:t>обственность арендатора;</w:t>
            </w:r>
          </w:p>
          <w:p w:rsidR="00344281" w:rsidRPr="00344281" w:rsidRDefault="00344281" w:rsidP="00344281">
            <w:pPr>
              <w:widowControl w:val="0"/>
              <w:numPr>
                <w:ilvl w:val="0"/>
                <w:numId w:val="96"/>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договором аренды предусмотрено проведение ремонта за счет арендатора;</w:t>
            </w:r>
          </w:p>
          <w:p w:rsidR="00344281" w:rsidRPr="00344281" w:rsidRDefault="00344281" w:rsidP="00344281">
            <w:pPr>
              <w:widowControl w:val="0"/>
              <w:numPr>
                <w:ilvl w:val="0"/>
                <w:numId w:val="9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napToGrid w:val="0"/>
                <w:sz w:val="20"/>
                <w:szCs w:val="24"/>
                <w:lang w:val="ru-RU" w:eastAsia="ru-RU"/>
              </w:rPr>
              <w:t>при любых условиях затраты по ремонту относятся на затраты по производству продукции, работ, услуг у арендатора.</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з</w:t>
            </w:r>
            <w:r w:rsidRPr="00344281">
              <w:rPr>
                <w:rFonts w:ascii="Times New Roman" w:eastAsia="Calibri" w:hAnsi="Times New Roman" w:cs="Times New Roman"/>
                <w:sz w:val="24"/>
                <w:szCs w:val="24"/>
                <w:lang w:val="ru-RU" w:eastAsia="ru-RU"/>
              </w:rPr>
              <w:t>атраты на модернизацию и реконструкцию основных средств после их окончания:</w:t>
            </w:r>
          </w:p>
          <w:p w:rsidR="00344281" w:rsidRPr="00344281" w:rsidRDefault="00344281" w:rsidP="00344281">
            <w:pPr>
              <w:widowControl w:val="0"/>
              <w:numPr>
                <w:ilvl w:val="0"/>
                <w:numId w:val="161"/>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нельзя относить к этим видам вклада;</w:t>
            </w:r>
          </w:p>
          <w:p w:rsidR="00344281" w:rsidRPr="00344281" w:rsidRDefault="00344281" w:rsidP="00344281">
            <w:pPr>
              <w:widowControl w:val="0"/>
              <w:numPr>
                <w:ilvl w:val="0"/>
                <w:numId w:val="161"/>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относят на резервный капитал;</w:t>
            </w:r>
          </w:p>
          <w:p w:rsidR="00344281" w:rsidRPr="00344281" w:rsidRDefault="00344281" w:rsidP="00344281">
            <w:pPr>
              <w:widowControl w:val="0"/>
              <w:numPr>
                <w:ilvl w:val="0"/>
                <w:numId w:val="161"/>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относят на увеличение первоначальной стоимости объекта.</w:t>
            </w:r>
          </w:p>
        </w:tc>
      </w:tr>
      <w:tr w:rsidR="00344281" w:rsidRPr="00344281" w:rsidTr="003D4AFC">
        <w:tc>
          <w:tcPr>
            <w:tcW w:w="10065" w:type="dxa"/>
            <w:gridSpan w:val="3"/>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расходы по модернизации и реконструкции объектов основных сре</w:t>
            </w:r>
            <w:proofErr w:type="gramStart"/>
            <w:r w:rsidRPr="00344281">
              <w:rPr>
                <w:rFonts w:ascii="Times New Roman" w:eastAsia="Times New Roman" w:hAnsi="Times New Roman" w:cs="Times New Roman"/>
                <w:bCs/>
                <w:sz w:val="20"/>
                <w:szCs w:val="24"/>
                <w:lang w:val="ru-RU" w:eastAsia="ru-RU"/>
              </w:rPr>
              <w:t>дств сп</w:t>
            </w:r>
            <w:proofErr w:type="gramEnd"/>
            <w:r w:rsidRPr="00344281">
              <w:rPr>
                <w:rFonts w:ascii="Times New Roman" w:eastAsia="Times New Roman" w:hAnsi="Times New Roman" w:cs="Times New Roman"/>
                <w:bCs/>
                <w:sz w:val="20"/>
                <w:szCs w:val="24"/>
                <w:lang w:val="ru-RU" w:eastAsia="ru-RU"/>
              </w:rPr>
              <w:t xml:space="preserve">исывают:  </w:t>
            </w:r>
          </w:p>
          <w:p w:rsidR="00344281" w:rsidRPr="00344281" w:rsidRDefault="00344281" w:rsidP="00344281">
            <w:pPr>
              <w:widowControl w:val="0"/>
              <w:numPr>
                <w:ilvl w:val="0"/>
                <w:numId w:val="97"/>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увеличение первоначальной стоимости объектов; </w:t>
            </w:r>
          </w:p>
          <w:p w:rsidR="00344281" w:rsidRPr="00344281" w:rsidRDefault="00344281" w:rsidP="00344281">
            <w:pPr>
              <w:widowControl w:val="0"/>
              <w:numPr>
                <w:ilvl w:val="0"/>
                <w:numId w:val="97"/>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на общехозяйственные расходы;</w:t>
            </w:r>
          </w:p>
          <w:p w:rsidR="00344281" w:rsidRPr="00344281" w:rsidRDefault="00344281" w:rsidP="00344281">
            <w:pPr>
              <w:widowControl w:val="0"/>
              <w:numPr>
                <w:ilvl w:val="0"/>
                <w:numId w:val="97"/>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на общепроизводственные расходы;</w:t>
            </w:r>
          </w:p>
          <w:p w:rsidR="00344281" w:rsidRPr="00344281" w:rsidRDefault="00344281" w:rsidP="00344281">
            <w:pPr>
              <w:widowControl w:val="0"/>
              <w:numPr>
                <w:ilvl w:val="0"/>
                <w:numId w:val="97"/>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на расходы основного производства.</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Аудитор, должен убедиться, что р</w:t>
            </w:r>
            <w:r w:rsidRPr="00344281">
              <w:rPr>
                <w:rFonts w:ascii="Times New Roman" w:eastAsia="Times New Roman" w:hAnsi="Times New Roman" w:cs="Times New Roman"/>
                <w:b/>
                <w:color w:val="000000"/>
                <w:sz w:val="20"/>
                <w:szCs w:val="24"/>
                <w:lang w:val="ru-RU" w:eastAsia="ru-RU"/>
              </w:rPr>
              <w:t xml:space="preserve">асходы на модернизацию и реконструкцию объектов основных средств увеличивают их первоначальную стоимость, если повышаются: </w:t>
            </w:r>
          </w:p>
          <w:p w:rsidR="00344281" w:rsidRPr="00344281" w:rsidRDefault="00344281" w:rsidP="00344281">
            <w:pPr>
              <w:widowControl w:val="0"/>
              <w:numPr>
                <w:ilvl w:val="0"/>
                <w:numId w:val="9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срок полезного использования; расходы на обслуживание;</w:t>
            </w:r>
          </w:p>
          <w:p w:rsidR="00344281" w:rsidRPr="00344281" w:rsidRDefault="00344281" w:rsidP="00344281">
            <w:pPr>
              <w:widowControl w:val="0"/>
              <w:numPr>
                <w:ilvl w:val="0"/>
                <w:numId w:val="9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срок полезного использования и мощность;</w:t>
            </w:r>
          </w:p>
          <w:p w:rsidR="00344281" w:rsidRPr="00344281" w:rsidRDefault="00344281" w:rsidP="00344281">
            <w:pPr>
              <w:widowControl w:val="0"/>
              <w:numPr>
                <w:ilvl w:val="0"/>
                <w:numId w:val="9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срок полезного использования; мощность; качество применения.</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убедиться, что затраты на модернизацию или реконструкцию объектов основных средств, увеличивающие первоначальную стоимость указанных объектов, увеличивают:</w:t>
            </w:r>
          </w:p>
          <w:p w:rsidR="00344281" w:rsidRPr="00344281" w:rsidRDefault="00344281" w:rsidP="00344281">
            <w:pPr>
              <w:widowControl w:val="0"/>
              <w:numPr>
                <w:ilvl w:val="0"/>
                <w:numId w:val="99"/>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добавочный капитал организации;</w:t>
            </w:r>
          </w:p>
          <w:p w:rsidR="00344281" w:rsidRPr="00344281" w:rsidRDefault="00344281" w:rsidP="00344281">
            <w:pPr>
              <w:widowControl w:val="0"/>
              <w:numPr>
                <w:ilvl w:val="0"/>
                <w:numId w:val="99"/>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резервный капитал организации;</w:t>
            </w:r>
          </w:p>
          <w:p w:rsidR="00344281" w:rsidRPr="00344281" w:rsidRDefault="00344281" w:rsidP="00344281">
            <w:pPr>
              <w:widowControl w:val="0"/>
              <w:numPr>
                <w:ilvl w:val="0"/>
                <w:numId w:val="99"/>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составляющие собственного капитала не меняются.</w:t>
            </w:r>
          </w:p>
        </w:tc>
      </w:tr>
      <w:tr w:rsidR="00344281" w:rsidRPr="00344281" w:rsidTr="003D4AFC">
        <w:tc>
          <w:tcPr>
            <w:tcW w:w="10065" w:type="dxa"/>
            <w:gridSpan w:val="3"/>
          </w:tcPr>
          <w:p w:rsidR="00344281" w:rsidRPr="00344281" w:rsidRDefault="00344281" w:rsidP="00344281">
            <w:pPr>
              <w:tabs>
                <w:tab w:val="num" w:pos="33"/>
              </w:tabs>
              <w:spacing w:after="0" w:line="240" w:lineRule="auto"/>
              <w:ind w:hanging="33"/>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затраты на реконструкцию и модернизацию объектов основных средств, используемых в производственном процессе, должны отражаться в учете следующим образом:</w:t>
            </w:r>
          </w:p>
          <w:p w:rsidR="00344281" w:rsidRPr="00344281" w:rsidRDefault="00344281" w:rsidP="00344281">
            <w:pPr>
              <w:spacing w:after="0" w:line="240" w:lineRule="auto"/>
              <w:ind w:hanging="33"/>
              <w:rPr>
                <w:rFonts w:ascii="Times New Roman" w:eastAsia="Times New Roman" w:hAnsi="Times New Roman" w:cs="Times New Roman"/>
                <w:bCs/>
                <w:sz w:val="20"/>
                <w:szCs w:val="16"/>
                <w:lang w:val="ru-RU" w:eastAsia="ru-RU"/>
              </w:rPr>
            </w:pPr>
            <w:r w:rsidRPr="00344281">
              <w:rPr>
                <w:rFonts w:ascii="Times New Roman" w:eastAsia="Times New Roman" w:hAnsi="Times New Roman" w:cs="Times New Roman"/>
                <w:bCs/>
                <w:sz w:val="20"/>
                <w:szCs w:val="16"/>
                <w:lang w:val="ru-RU" w:eastAsia="ru-RU"/>
              </w:rPr>
              <w:t>1. Дт сч. 08 Кт сч. 60;     2. Дт сч. 20 Кт сч. 60;    3. Дт сч.  97 Кт сч. 60;</w:t>
            </w:r>
          </w:p>
          <w:p w:rsidR="00344281" w:rsidRPr="00344281" w:rsidRDefault="00344281" w:rsidP="00344281">
            <w:pPr>
              <w:spacing w:after="0" w:line="240" w:lineRule="auto"/>
              <w:ind w:hanging="33"/>
              <w:outlineLvl w:val="6"/>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    Дт сч. 19 Кт сч. 60;        Дт сч. 19 Кт сч. 60;        Дт сч. 19 Кт сч. 60;</w:t>
            </w:r>
          </w:p>
          <w:p w:rsidR="00344281" w:rsidRPr="00344281" w:rsidRDefault="00344281" w:rsidP="00344281">
            <w:pPr>
              <w:keepNext/>
              <w:keepLines/>
              <w:spacing w:after="0" w:line="240" w:lineRule="auto"/>
              <w:ind w:hanging="33"/>
              <w:outlineLvl w:val="4"/>
              <w:rPr>
                <w:rFonts w:ascii="Cambria" w:eastAsia="Times New Roman" w:hAnsi="Cambria" w:cs="Times New Roman"/>
                <w:bCs/>
                <w:color w:val="243F60"/>
                <w:sz w:val="20"/>
                <w:szCs w:val="24"/>
                <w:lang w:val="ru-RU" w:eastAsia="ru-RU"/>
              </w:rPr>
            </w:pPr>
            <w:r w:rsidRPr="00344281">
              <w:rPr>
                <w:rFonts w:ascii="Cambria" w:eastAsia="Times New Roman" w:hAnsi="Cambria" w:cs="Times New Roman"/>
                <w:bCs/>
                <w:color w:val="243F60"/>
                <w:sz w:val="20"/>
                <w:szCs w:val="24"/>
                <w:lang w:val="ru-RU" w:eastAsia="ru-RU"/>
              </w:rPr>
              <w:t xml:space="preserve">    Дт сч. 60 Кт сч. 51;        Дт сч. 60 Кт сч.  51;       Дт сч. 60 Кт сч. 51;</w:t>
            </w:r>
          </w:p>
          <w:p w:rsidR="00344281" w:rsidRPr="00344281" w:rsidRDefault="00344281" w:rsidP="00344281">
            <w:pPr>
              <w:spacing w:after="0" w:line="240" w:lineRule="auto"/>
              <w:ind w:hanging="33"/>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Дт сч. 01 Кт сч. 08;                                                Дт сч. 20  Кт сч. 97.</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Cs/>
                <w:sz w:val="20"/>
                <w:szCs w:val="24"/>
                <w:lang w:val="ru-RU" w:eastAsia="ru-RU"/>
              </w:rPr>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п</w:t>
            </w:r>
            <w:r w:rsidRPr="00344281">
              <w:rPr>
                <w:rFonts w:ascii="Times New Roman" w:eastAsia="Times New Roman" w:hAnsi="Times New Roman" w:cs="Times New Roman"/>
                <w:b/>
                <w:color w:val="000000"/>
                <w:sz w:val="20"/>
                <w:szCs w:val="24"/>
                <w:lang w:val="ru-RU" w:eastAsia="ru-RU"/>
              </w:rPr>
              <w:t>од выбытием объектов основных средств понимают:</w:t>
            </w:r>
          </w:p>
          <w:p w:rsidR="00344281" w:rsidRPr="00344281" w:rsidRDefault="00344281" w:rsidP="00344281">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безвозмездную передачу; передачу на реконструкцию;  ликвидацию при авариях, стихийных бедствиях, чрезвычайных ситуациях;  передачу в виде вклада в уставный капитал других организаций;</w:t>
            </w:r>
          </w:p>
          <w:p w:rsidR="00344281" w:rsidRPr="00344281" w:rsidRDefault="00344281" w:rsidP="00344281">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передачу в ремонт; продажу; передачу на реконструкцию;  ликвидацию при авариях, стихийных бедствиях, чрезвычайных ситуациях;</w:t>
            </w:r>
          </w:p>
          <w:p w:rsidR="00344281" w:rsidRPr="00344281" w:rsidRDefault="00344281" w:rsidP="00344281">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продажу; безвозмездную передачу; ликвидацию в случаях морального и физического износа; передачу в виде вклада в уставный капитал;  ликвидацию при авариях, стихийных бедствиях, чрезвычайных ситуациях;</w:t>
            </w:r>
          </w:p>
          <w:p w:rsidR="00344281" w:rsidRPr="00344281" w:rsidRDefault="00344281" w:rsidP="00344281">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продажу; безвозмездную передачу; передачу на реконструкцию;  ликвидацию в случаях морального и физического износа; ликвидацию при авариях, стихийных бедствиях, чрезвычайных ситуациях.</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 xml:space="preserve">Аудитор, должен </w:t>
            </w:r>
            <w:r w:rsidRPr="00344281">
              <w:rPr>
                <w:rFonts w:ascii="Times New Roman" w:eastAsia="Times New Roman" w:hAnsi="Times New Roman" w:cs="Times New Roman"/>
                <w:bCs/>
                <w:sz w:val="24"/>
                <w:szCs w:val="24"/>
                <w:lang w:val="ru-RU" w:eastAsia="ru-RU"/>
              </w:rPr>
              <w:t>иметь в виду</w:t>
            </w:r>
            <w:r w:rsidRPr="00344281">
              <w:rPr>
                <w:rFonts w:ascii="Times New Roman" w:eastAsia="Times New Roman" w:hAnsi="Times New Roman" w:cs="Times New Roman"/>
                <w:bCs/>
                <w:sz w:val="20"/>
                <w:szCs w:val="24"/>
                <w:lang w:val="ru-RU" w:eastAsia="ru-RU"/>
              </w:rPr>
              <w:t>, что в</w:t>
            </w:r>
            <w:r w:rsidRPr="00344281">
              <w:rPr>
                <w:rFonts w:ascii="Times New Roman" w:eastAsia="Times New Roman" w:hAnsi="Times New Roman" w:cs="Times New Roman"/>
                <w:b/>
                <w:color w:val="000000"/>
                <w:sz w:val="20"/>
                <w:szCs w:val="24"/>
                <w:lang w:val="ru-RU" w:eastAsia="ru-RU"/>
              </w:rPr>
              <w:t>ыбытие активов в связи с приобретением объектов основных сре</w:t>
            </w:r>
            <w:proofErr w:type="gramStart"/>
            <w:r w:rsidRPr="00344281">
              <w:rPr>
                <w:rFonts w:ascii="Times New Roman" w:eastAsia="Times New Roman" w:hAnsi="Times New Roman" w:cs="Times New Roman"/>
                <w:b/>
                <w:color w:val="000000"/>
                <w:sz w:val="20"/>
                <w:szCs w:val="24"/>
                <w:lang w:val="ru-RU" w:eastAsia="ru-RU"/>
              </w:rPr>
              <w:t>дств дл</w:t>
            </w:r>
            <w:proofErr w:type="gramEnd"/>
            <w:r w:rsidRPr="00344281">
              <w:rPr>
                <w:rFonts w:ascii="Times New Roman" w:eastAsia="Times New Roman" w:hAnsi="Times New Roman" w:cs="Times New Roman"/>
                <w:b/>
                <w:color w:val="000000"/>
                <w:sz w:val="20"/>
                <w:szCs w:val="24"/>
                <w:lang w:val="ru-RU" w:eastAsia="ru-RU"/>
              </w:rPr>
              <w:t>я целей ПБУ 10/1999</w:t>
            </w:r>
          </w:p>
          <w:p w:rsidR="00344281" w:rsidRPr="00344281" w:rsidRDefault="00344281" w:rsidP="00344281">
            <w:pPr>
              <w:widowControl w:val="0"/>
              <w:numPr>
                <w:ilvl w:val="0"/>
                <w:numId w:val="10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признается расходами организации;</w:t>
            </w:r>
          </w:p>
          <w:p w:rsidR="00344281" w:rsidRPr="00344281" w:rsidRDefault="00344281" w:rsidP="00344281">
            <w:pPr>
              <w:widowControl w:val="0"/>
              <w:numPr>
                <w:ilvl w:val="0"/>
                <w:numId w:val="10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не признается расходами организации;</w:t>
            </w:r>
          </w:p>
          <w:p w:rsidR="00344281" w:rsidRPr="00344281" w:rsidRDefault="00344281" w:rsidP="00344281">
            <w:pPr>
              <w:widowControl w:val="0"/>
              <w:numPr>
                <w:ilvl w:val="0"/>
                <w:numId w:val="10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признается расходами организации только в части объектов основных сре</w:t>
            </w:r>
            <w:proofErr w:type="gramStart"/>
            <w:r w:rsidRPr="00344281">
              <w:rPr>
                <w:rFonts w:ascii="Times New Roman" w:eastAsia="Times New Roman" w:hAnsi="Times New Roman" w:cs="Times New Roman"/>
                <w:b/>
                <w:color w:val="000000"/>
                <w:sz w:val="20"/>
                <w:szCs w:val="24"/>
                <w:lang w:val="ru-RU" w:eastAsia="ru-RU"/>
              </w:rPr>
              <w:t>дств пр</w:t>
            </w:r>
            <w:proofErr w:type="gramEnd"/>
            <w:r w:rsidRPr="00344281">
              <w:rPr>
                <w:rFonts w:ascii="Times New Roman" w:eastAsia="Times New Roman" w:hAnsi="Times New Roman" w:cs="Times New Roman"/>
                <w:b/>
                <w:color w:val="000000"/>
                <w:sz w:val="20"/>
                <w:szCs w:val="24"/>
                <w:lang w:val="ru-RU" w:eastAsia="ru-RU"/>
              </w:rPr>
              <w:t>оизводственного назначения.</w:t>
            </w:r>
          </w:p>
        </w:tc>
      </w:tr>
      <w:tr w:rsidR="00344281" w:rsidRPr="00344281" w:rsidTr="003D4AFC">
        <w:tc>
          <w:tcPr>
            <w:tcW w:w="10065" w:type="dxa"/>
            <w:gridSpan w:val="3"/>
          </w:tcPr>
          <w:p w:rsidR="00344281" w:rsidRPr="00344281" w:rsidRDefault="00344281" w:rsidP="00344281">
            <w:pPr>
              <w:spacing w:after="0" w:line="240" w:lineRule="auto"/>
              <w:ind w:left="283" w:hanging="3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Выберите правильный вариант бухгалтерских записей, отражающих операцию по продаже организацией объекта основных средств:</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1.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02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01   2.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91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01    3.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90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01</w:t>
            </w:r>
          </w:p>
          <w:p w:rsidR="00344281" w:rsidRPr="00344281" w:rsidRDefault="00344281" w:rsidP="00344281">
            <w:pPr>
              <w:spacing w:after="0" w:line="240" w:lineRule="auto"/>
              <w:ind w:left="283" w:hanging="3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91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01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02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91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02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90</w:t>
            </w:r>
          </w:p>
          <w:p w:rsidR="00344281" w:rsidRPr="00344281" w:rsidRDefault="00344281" w:rsidP="00344281">
            <w:pPr>
              <w:spacing w:after="0" w:line="240" w:lineRule="auto"/>
              <w:ind w:left="283" w:hanging="3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62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91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62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91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62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90</w:t>
            </w:r>
          </w:p>
          <w:p w:rsidR="00344281" w:rsidRPr="00344281" w:rsidRDefault="00344281" w:rsidP="00344281">
            <w:pPr>
              <w:spacing w:after="0" w:line="240" w:lineRule="auto"/>
              <w:ind w:left="283" w:hanging="3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91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68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91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68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90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68</w:t>
            </w:r>
          </w:p>
          <w:p w:rsidR="00344281" w:rsidRPr="00344281" w:rsidRDefault="00344281" w:rsidP="00344281">
            <w:pPr>
              <w:spacing w:after="0" w:line="240" w:lineRule="auto"/>
              <w:ind w:left="283" w:hanging="33"/>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51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62</w:t>
            </w:r>
            <w:proofErr w:type="gramStart"/>
            <w:r w:rsidRPr="00344281">
              <w:rPr>
                <w:rFonts w:ascii="Times New Roman" w:eastAsia="Times New Roman" w:hAnsi="Times New Roman" w:cs="Times New Roman"/>
                <w:b/>
                <w:snapToGrid w:val="0"/>
                <w:sz w:val="20"/>
                <w:szCs w:val="24"/>
                <w:lang w:val="ru-RU" w:eastAsia="ru-RU"/>
              </w:rPr>
              <w:t xml:space="preserve"> ;</w:t>
            </w:r>
            <w:proofErr w:type="gramEnd"/>
            <w:r w:rsidRPr="00344281">
              <w:rPr>
                <w:rFonts w:ascii="Times New Roman" w:eastAsia="Times New Roman" w:hAnsi="Times New Roman" w:cs="Times New Roman"/>
                <w:b/>
                <w:snapToGrid w:val="0"/>
                <w:sz w:val="20"/>
                <w:szCs w:val="24"/>
                <w:lang w:val="ru-RU" w:eastAsia="ru-RU"/>
              </w:rPr>
              <w:t xml:space="preserve">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51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62 ;      Дт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51  Кт</w:t>
            </w:r>
            <w:r w:rsidRPr="00344281">
              <w:rPr>
                <w:rFonts w:ascii="Times New Roman" w:eastAsia="Times New Roman" w:hAnsi="Times New Roman" w:cs="Times New Roman"/>
                <w:b/>
                <w:sz w:val="20"/>
                <w:szCs w:val="24"/>
                <w:lang w:val="ru-RU" w:eastAsia="ru-RU"/>
              </w:rPr>
              <w:t xml:space="preserve"> сч. </w:t>
            </w:r>
            <w:r w:rsidRPr="00344281">
              <w:rPr>
                <w:rFonts w:ascii="Times New Roman" w:eastAsia="Times New Roman" w:hAnsi="Times New Roman" w:cs="Times New Roman"/>
                <w:b/>
                <w:snapToGrid w:val="0"/>
                <w:sz w:val="20"/>
                <w:szCs w:val="24"/>
                <w:lang w:val="ru-RU" w:eastAsia="ru-RU"/>
              </w:rPr>
              <w:t>62.</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передача объекта основных средств в аренду другой организации оформляется актом  приёмке-передаче объекта основных средств (форма ОС-1). Данное утверждение:</w:t>
            </w:r>
          </w:p>
          <w:p w:rsidR="00344281" w:rsidRPr="00344281" w:rsidRDefault="00344281" w:rsidP="00344281">
            <w:pPr>
              <w:widowControl w:val="0"/>
              <w:numPr>
                <w:ilvl w:val="0"/>
                <w:numId w:val="10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верно;</w:t>
            </w:r>
          </w:p>
          <w:p w:rsidR="00344281" w:rsidRPr="00344281" w:rsidRDefault="00344281" w:rsidP="00344281">
            <w:pPr>
              <w:widowControl w:val="0"/>
              <w:numPr>
                <w:ilvl w:val="0"/>
                <w:numId w:val="102"/>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не верно.</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lastRenderedPageBreak/>
              <w:t>Аудитор, должен иметь в виду, что передача</w:t>
            </w:r>
            <w:r w:rsidRPr="00344281">
              <w:rPr>
                <w:rFonts w:ascii="Times New Roman" w:eastAsia="Calibri" w:hAnsi="Times New Roman" w:cs="Times New Roman"/>
                <w:sz w:val="24"/>
                <w:szCs w:val="24"/>
                <w:lang w:val="ru-RU" w:eastAsia="ru-RU"/>
              </w:rPr>
              <w:t xml:space="preserve"> основных сре</w:t>
            </w:r>
            <w:proofErr w:type="gramStart"/>
            <w:r w:rsidRPr="00344281">
              <w:rPr>
                <w:rFonts w:ascii="Times New Roman" w:eastAsia="Calibri" w:hAnsi="Times New Roman" w:cs="Times New Roman"/>
                <w:sz w:val="24"/>
                <w:szCs w:val="24"/>
                <w:lang w:val="ru-RU" w:eastAsia="ru-RU"/>
              </w:rPr>
              <w:t>дств в к</w:t>
            </w:r>
            <w:proofErr w:type="gramEnd"/>
            <w:r w:rsidRPr="00344281">
              <w:rPr>
                <w:rFonts w:ascii="Times New Roman" w:eastAsia="Calibri" w:hAnsi="Times New Roman" w:cs="Times New Roman"/>
                <w:sz w:val="24"/>
                <w:szCs w:val="24"/>
                <w:lang w:val="ru-RU" w:eastAsia="ru-RU"/>
              </w:rPr>
              <w:t>ачестве вклада для осуществления договора о совместной деятельности: отражена следующими записями</w:t>
            </w:r>
          </w:p>
          <w:p w:rsidR="00344281" w:rsidRPr="00344281" w:rsidRDefault="00344281" w:rsidP="00344281">
            <w:pPr>
              <w:widowControl w:val="0"/>
              <w:numPr>
                <w:ilvl w:val="0"/>
                <w:numId w:val="16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02     Кт. сч. 01(выбытие основных средств);</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58     Кт. сч. 01(выбытие основных средств);</w:t>
            </w:r>
          </w:p>
          <w:p w:rsidR="00344281" w:rsidRPr="00344281" w:rsidRDefault="00344281" w:rsidP="00344281">
            <w:pPr>
              <w:widowControl w:val="0"/>
              <w:numPr>
                <w:ilvl w:val="0"/>
                <w:numId w:val="16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58     Кт. сч. 01;</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02     Кт. сч. 58;</w:t>
            </w:r>
          </w:p>
          <w:p w:rsidR="00344281" w:rsidRPr="00344281" w:rsidRDefault="00344281" w:rsidP="00344281">
            <w:pPr>
              <w:widowControl w:val="0"/>
              <w:numPr>
                <w:ilvl w:val="0"/>
                <w:numId w:val="16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w:t>
            </w:r>
            <w:proofErr w:type="gramStart"/>
            <w:r w:rsidRPr="00344281">
              <w:rPr>
                <w:rFonts w:ascii="Times New Roman" w:eastAsia="Calibri" w:hAnsi="Times New Roman" w:cs="Times New Roman"/>
                <w:sz w:val="24"/>
                <w:szCs w:val="24"/>
                <w:lang w:val="ru-RU" w:eastAsia="ru-RU"/>
              </w:rPr>
              <w:t>.</w:t>
            </w:r>
            <w:proofErr w:type="gramEnd"/>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с</w:t>
            </w:r>
            <w:proofErr w:type="gramEnd"/>
            <w:r w:rsidRPr="00344281">
              <w:rPr>
                <w:rFonts w:ascii="Times New Roman" w:eastAsia="Calibri" w:hAnsi="Times New Roman" w:cs="Times New Roman"/>
                <w:sz w:val="24"/>
                <w:szCs w:val="24"/>
                <w:lang w:val="ru-RU" w:eastAsia="ru-RU"/>
              </w:rPr>
              <w:t>ч. 58     Кт. сч. 01.</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Организация безвозмездно передала школе для оборудования кабинета станок, не подвергавшийся дооценке. Укажите правильный вариант бухгалтерских записей.</w:t>
            </w:r>
          </w:p>
          <w:p w:rsidR="00344281" w:rsidRPr="00344281" w:rsidRDefault="00344281" w:rsidP="00344281">
            <w:pPr>
              <w:widowControl w:val="0"/>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1. </w:t>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91 </w:t>
            </w:r>
            <w:r w:rsidRPr="00344281">
              <w:rPr>
                <w:rFonts w:ascii="Times New Roman" w:eastAsia="Calibri" w:hAnsi="Times New Roman" w:cs="Times New Roman"/>
                <w:bCs/>
                <w:sz w:val="24"/>
                <w:szCs w:val="24"/>
                <w:lang w:val="ru-RU" w:eastAsia="ru-RU"/>
              </w:rPr>
              <w:t>Кт сч.</w:t>
            </w:r>
            <w:r w:rsidRPr="00344281">
              <w:rPr>
                <w:rFonts w:ascii="Times New Roman" w:eastAsia="Calibri" w:hAnsi="Times New Roman" w:cs="Times New Roman"/>
                <w:bCs/>
                <w:snapToGrid w:val="0"/>
                <w:sz w:val="24"/>
                <w:szCs w:val="24"/>
                <w:lang w:val="ru-RU" w:eastAsia="ru-RU"/>
              </w:rPr>
              <w:t xml:space="preserve"> 01</w:t>
            </w:r>
            <w:r w:rsidRPr="00344281">
              <w:rPr>
                <w:rFonts w:ascii="Times New Roman" w:eastAsia="Calibri" w:hAnsi="Times New Roman" w:cs="Times New Roman"/>
                <w:bCs/>
                <w:snapToGrid w:val="0"/>
                <w:sz w:val="24"/>
                <w:szCs w:val="24"/>
                <w:lang w:val="ru-RU" w:eastAsia="ru-RU"/>
              </w:rPr>
              <w:tab/>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02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 xml:space="preserve">91 </w:t>
            </w:r>
            <w:r w:rsidRPr="00344281">
              <w:rPr>
                <w:rFonts w:ascii="Times New Roman" w:eastAsia="Calibri" w:hAnsi="Times New Roman" w:cs="Times New Roman"/>
                <w:bCs/>
                <w:snapToGrid w:val="0"/>
                <w:sz w:val="24"/>
                <w:szCs w:val="24"/>
                <w:lang w:val="ru-RU" w:eastAsia="ru-RU"/>
              </w:rPr>
              <w:tab/>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82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 xml:space="preserve">91; </w:t>
            </w:r>
          </w:p>
          <w:p w:rsidR="00344281" w:rsidRPr="00344281" w:rsidRDefault="00344281" w:rsidP="00344281">
            <w:pPr>
              <w:widowControl w:val="0"/>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2. </w:t>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91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01</w:t>
            </w:r>
            <w:r w:rsidRPr="00344281">
              <w:rPr>
                <w:rFonts w:ascii="Times New Roman" w:eastAsia="Calibri" w:hAnsi="Times New Roman" w:cs="Times New Roman"/>
                <w:bCs/>
                <w:snapToGrid w:val="0"/>
                <w:sz w:val="24"/>
                <w:szCs w:val="24"/>
                <w:lang w:val="ru-RU" w:eastAsia="ru-RU"/>
              </w:rPr>
              <w:tab/>
              <w:t xml:space="preserve">  </w:t>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02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91</w:t>
            </w:r>
            <w:r w:rsidRPr="00344281">
              <w:rPr>
                <w:rFonts w:ascii="Times New Roman" w:eastAsia="Calibri" w:hAnsi="Times New Roman" w:cs="Times New Roman"/>
                <w:bCs/>
                <w:snapToGrid w:val="0"/>
                <w:sz w:val="24"/>
                <w:szCs w:val="24"/>
                <w:lang w:val="ru-RU" w:eastAsia="ru-RU"/>
              </w:rPr>
              <w:tab/>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83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 xml:space="preserve">91; </w:t>
            </w:r>
          </w:p>
          <w:p w:rsidR="00344281" w:rsidRPr="00344281" w:rsidRDefault="00344281" w:rsidP="00344281">
            <w:pPr>
              <w:widowControl w:val="0"/>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З.  </w:t>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02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 xml:space="preserve">01 </w:t>
            </w:r>
            <w:r w:rsidRPr="00344281">
              <w:rPr>
                <w:rFonts w:ascii="Times New Roman" w:eastAsia="Calibri" w:hAnsi="Times New Roman" w:cs="Times New Roman"/>
                <w:bCs/>
                <w:snapToGrid w:val="0"/>
                <w:sz w:val="24"/>
                <w:szCs w:val="24"/>
                <w:lang w:val="ru-RU" w:eastAsia="ru-RU"/>
              </w:rPr>
              <w:tab/>
              <w:t xml:space="preserve">  </w:t>
            </w:r>
            <w:r w:rsidRPr="00344281">
              <w:rPr>
                <w:rFonts w:ascii="Times New Roman" w:eastAsia="Calibri" w:hAnsi="Times New Roman" w:cs="Times New Roman"/>
                <w:bCs/>
                <w:sz w:val="24"/>
                <w:szCs w:val="24"/>
                <w:lang w:val="ru-RU" w:eastAsia="ru-RU"/>
              </w:rPr>
              <w:t xml:space="preserve">Дт сч. </w:t>
            </w:r>
            <w:r w:rsidRPr="00344281">
              <w:rPr>
                <w:rFonts w:ascii="Times New Roman" w:eastAsia="Calibri" w:hAnsi="Times New Roman" w:cs="Times New Roman"/>
                <w:bCs/>
                <w:snapToGrid w:val="0"/>
                <w:sz w:val="24"/>
                <w:szCs w:val="24"/>
                <w:lang w:val="ru-RU" w:eastAsia="ru-RU"/>
              </w:rPr>
              <w:t xml:space="preserve">91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01           Дт сч. 91 Кт сч. 68</w:t>
            </w:r>
          </w:p>
          <w:p w:rsidR="00344281" w:rsidRPr="00344281" w:rsidRDefault="00344281" w:rsidP="00344281">
            <w:pPr>
              <w:widowControl w:val="0"/>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     Дт сч. 99 Кт 91.</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иметь в виду, что  доходы и расходы от списания объектов основных средств подлежат зачислению:</w:t>
            </w:r>
          </w:p>
          <w:p w:rsidR="00344281" w:rsidRPr="00344281" w:rsidRDefault="00344281" w:rsidP="00344281">
            <w:pPr>
              <w:widowControl w:val="0"/>
              <w:numPr>
                <w:ilvl w:val="0"/>
                <w:numId w:val="10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на увеличение или уменьшение добавочного капитала;</w:t>
            </w:r>
          </w:p>
          <w:p w:rsidR="00344281" w:rsidRPr="00344281" w:rsidRDefault="00344281" w:rsidP="00344281">
            <w:pPr>
              <w:widowControl w:val="0"/>
              <w:numPr>
                <w:ilvl w:val="0"/>
                <w:numId w:val="10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на прибыль или убыток организации в качестве операционных доходов и расходов;</w:t>
            </w:r>
          </w:p>
          <w:p w:rsidR="00344281" w:rsidRPr="00344281" w:rsidRDefault="00344281" w:rsidP="00344281">
            <w:pPr>
              <w:widowControl w:val="0"/>
              <w:numPr>
                <w:ilvl w:val="0"/>
                <w:numId w:val="10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на увеличение или уменьшение сумм нераспределённой прибыли (по соответствующим субсчетам).</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Укажите правильную бухгалтерскую запись по безвозмездной передаче основных средств:</w:t>
            </w:r>
          </w:p>
          <w:p w:rsidR="00344281" w:rsidRPr="00344281" w:rsidRDefault="00344281" w:rsidP="00344281">
            <w:pPr>
              <w:widowControl w:val="0"/>
              <w:numPr>
                <w:ilvl w:val="0"/>
                <w:numId w:val="163"/>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02 «Амортизация основных средств»</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344281">
              <w:rPr>
                <w:rFonts w:ascii="Cambria" w:eastAsia="Times New Roman" w:hAnsi="Cambria" w:cs="Times New Roman"/>
                <w:color w:val="243F60"/>
                <w:sz w:val="20"/>
                <w:szCs w:val="24"/>
                <w:u w:val="single"/>
                <w:lang w:val="ru-RU" w:eastAsia="ru-RU"/>
              </w:rPr>
              <w:t>К-т</w:t>
            </w:r>
            <w:proofErr w:type="gramEnd"/>
            <w:r w:rsidRPr="00344281">
              <w:rPr>
                <w:rFonts w:ascii="Cambria" w:eastAsia="Times New Roman" w:hAnsi="Cambria" w:cs="Times New Roman"/>
                <w:color w:val="243F60"/>
                <w:sz w:val="20"/>
                <w:szCs w:val="24"/>
                <w:u w:val="single"/>
                <w:lang w:val="ru-RU" w:eastAsia="ru-RU"/>
              </w:rPr>
              <w:t xml:space="preserve"> сч. 91 «Прочие доходы и расходы»</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lang w:val="ru-RU" w:eastAsia="ru-RU"/>
              </w:rPr>
            </w:pPr>
            <w:r w:rsidRPr="00344281">
              <w:rPr>
                <w:rFonts w:ascii="Cambria" w:eastAsia="Times New Roman" w:hAnsi="Cambria" w:cs="Times New Roman"/>
                <w:color w:val="243F60"/>
                <w:sz w:val="20"/>
                <w:szCs w:val="24"/>
                <w:lang w:val="ru-RU" w:eastAsia="ru-RU"/>
              </w:rPr>
              <w:t xml:space="preserve">      на сумму амортизации </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lang w:val="ru-RU" w:eastAsia="ru-RU"/>
              </w:rPr>
            </w:pPr>
            <w:proofErr w:type="gramStart"/>
            <w:r w:rsidRPr="00344281">
              <w:rPr>
                <w:rFonts w:ascii="Cambria" w:eastAsia="Times New Roman" w:hAnsi="Cambria" w:cs="Times New Roman"/>
                <w:color w:val="243F60"/>
                <w:sz w:val="20"/>
                <w:szCs w:val="24"/>
                <w:lang w:val="ru-RU" w:eastAsia="ru-RU"/>
              </w:rPr>
              <w:t>Д-т</w:t>
            </w:r>
            <w:proofErr w:type="gramEnd"/>
            <w:r w:rsidRPr="00344281">
              <w:rPr>
                <w:rFonts w:ascii="Cambria" w:eastAsia="Times New Roman" w:hAnsi="Cambria" w:cs="Times New Roman"/>
                <w:color w:val="243F60"/>
                <w:sz w:val="20"/>
                <w:szCs w:val="24"/>
                <w:lang w:val="ru-RU" w:eastAsia="ru-RU"/>
              </w:rPr>
              <w:t xml:space="preserve"> сч. 91 «Прочие доходы и расходы»</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344281">
              <w:rPr>
                <w:rFonts w:ascii="Cambria" w:eastAsia="Times New Roman" w:hAnsi="Cambria" w:cs="Times New Roman"/>
                <w:color w:val="243F60"/>
                <w:sz w:val="20"/>
                <w:szCs w:val="24"/>
                <w:u w:val="single"/>
                <w:lang w:val="ru-RU" w:eastAsia="ru-RU"/>
              </w:rPr>
              <w:t>К-т</w:t>
            </w:r>
            <w:proofErr w:type="gramEnd"/>
            <w:r w:rsidRPr="00344281">
              <w:rPr>
                <w:rFonts w:ascii="Cambria" w:eastAsia="Times New Roman" w:hAnsi="Cambria" w:cs="Times New Roman"/>
                <w:color w:val="243F60"/>
                <w:sz w:val="20"/>
                <w:szCs w:val="24"/>
                <w:u w:val="single"/>
                <w:lang w:val="ru-RU" w:eastAsia="ru-RU"/>
              </w:rPr>
              <w:t xml:space="preserve"> сч. 01 «Основные средства»</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на остаточную стоимость</w:t>
            </w:r>
          </w:p>
          <w:p w:rsidR="00344281" w:rsidRPr="00344281" w:rsidRDefault="00344281" w:rsidP="00344281">
            <w:pPr>
              <w:widowControl w:val="0"/>
              <w:numPr>
                <w:ilvl w:val="0"/>
                <w:numId w:val="163"/>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02 «Амортизация основных средств»</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344281">
              <w:rPr>
                <w:rFonts w:ascii="Cambria" w:eastAsia="Times New Roman" w:hAnsi="Cambria" w:cs="Times New Roman"/>
                <w:color w:val="243F60"/>
                <w:sz w:val="20"/>
                <w:szCs w:val="24"/>
                <w:u w:val="single"/>
                <w:lang w:val="ru-RU" w:eastAsia="ru-RU"/>
              </w:rPr>
              <w:t>К-т</w:t>
            </w:r>
            <w:proofErr w:type="gramEnd"/>
            <w:r w:rsidRPr="00344281">
              <w:rPr>
                <w:rFonts w:ascii="Cambria" w:eastAsia="Times New Roman" w:hAnsi="Cambria" w:cs="Times New Roman"/>
                <w:color w:val="243F60"/>
                <w:sz w:val="20"/>
                <w:szCs w:val="24"/>
                <w:u w:val="single"/>
                <w:lang w:val="ru-RU" w:eastAsia="ru-RU"/>
              </w:rPr>
              <w:t xml:space="preserve"> сч. 01 «Основные средства»</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на сумму амортизации</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lang w:val="ru-RU" w:eastAsia="ru-RU"/>
              </w:rPr>
            </w:pPr>
            <w:proofErr w:type="gramStart"/>
            <w:r w:rsidRPr="00344281">
              <w:rPr>
                <w:rFonts w:ascii="Cambria" w:eastAsia="Times New Roman" w:hAnsi="Cambria" w:cs="Times New Roman"/>
                <w:color w:val="243F60"/>
                <w:sz w:val="20"/>
                <w:szCs w:val="24"/>
                <w:lang w:val="ru-RU" w:eastAsia="ru-RU"/>
              </w:rPr>
              <w:t>Д-т</w:t>
            </w:r>
            <w:proofErr w:type="gramEnd"/>
            <w:r w:rsidRPr="00344281">
              <w:rPr>
                <w:rFonts w:ascii="Cambria" w:eastAsia="Times New Roman" w:hAnsi="Cambria" w:cs="Times New Roman"/>
                <w:color w:val="243F60"/>
                <w:sz w:val="20"/>
                <w:szCs w:val="24"/>
                <w:lang w:val="ru-RU" w:eastAsia="ru-RU"/>
              </w:rPr>
              <w:t xml:space="preserve"> сч. 91 «Прочие доходы и расходы»</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344281">
              <w:rPr>
                <w:rFonts w:ascii="Cambria" w:eastAsia="Times New Roman" w:hAnsi="Cambria" w:cs="Times New Roman"/>
                <w:color w:val="243F60"/>
                <w:sz w:val="20"/>
                <w:szCs w:val="24"/>
                <w:u w:val="single"/>
                <w:lang w:val="ru-RU" w:eastAsia="ru-RU"/>
              </w:rPr>
              <w:t>К-т</w:t>
            </w:r>
            <w:proofErr w:type="gramEnd"/>
            <w:r w:rsidRPr="00344281">
              <w:rPr>
                <w:rFonts w:ascii="Cambria" w:eastAsia="Times New Roman" w:hAnsi="Cambria" w:cs="Times New Roman"/>
                <w:color w:val="243F60"/>
                <w:sz w:val="20"/>
                <w:szCs w:val="24"/>
                <w:u w:val="single"/>
                <w:lang w:val="ru-RU" w:eastAsia="ru-RU"/>
              </w:rPr>
              <w:t xml:space="preserve"> сч. 01 «Основные средства»</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на остаточную стоимость</w:t>
            </w:r>
          </w:p>
          <w:p w:rsidR="00344281" w:rsidRPr="00344281" w:rsidRDefault="00344281" w:rsidP="00344281">
            <w:pPr>
              <w:widowControl w:val="0"/>
              <w:numPr>
                <w:ilvl w:val="0"/>
                <w:numId w:val="163"/>
              </w:numPr>
              <w:spacing w:after="0" w:line="240" w:lineRule="auto"/>
              <w:rPr>
                <w:rFonts w:ascii="Times New Roman" w:eastAsia="Calibri" w:hAnsi="Times New Roman" w:cs="Times New Roman"/>
                <w:sz w:val="24"/>
                <w:szCs w:val="24"/>
                <w:u w:val="single"/>
                <w:lang w:val="ru-RU" w:eastAsia="ru-RU"/>
              </w:rPr>
            </w:pPr>
            <w:proofErr w:type="gramStart"/>
            <w:r w:rsidRPr="00344281">
              <w:rPr>
                <w:rFonts w:ascii="Times New Roman" w:eastAsia="Calibri" w:hAnsi="Times New Roman" w:cs="Times New Roman"/>
                <w:sz w:val="24"/>
                <w:szCs w:val="24"/>
                <w:u w:val="single"/>
                <w:lang w:val="ru-RU" w:eastAsia="ru-RU"/>
              </w:rPr>
              <w:t>Д-т</w:t>
            </w:r>
            <w:proofErr w:type="gramEnd"/>
            <w:r w:rsidRPr="00344281">
              <w:rPr>
                <w:rFonts w:ascii="Times New Roman" w:eastAsia="Calibri" w:hAnsi="Times New Roman" w:cs="Times New Roman"/>
                <w:sz w:val="24"/>
                <w:szCs w:val="24"/>
                <w:u w:val="single"/>
                <w:lang w:val="ru-RU" w:eastAsia="ru-RU"/>
              </w:rPr>
              <w:t xml:space="preserve"> сч. 91 «Прочие доходы и расходы»</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lang w:val="ru-RU" w:eastAsia="ru-RU"/>
              </w:rPr>
            </w:pPr>
            <w:r w:rsidRPr="00344281">
              <w:rPr>
                <w:rFonts w:ascii="Cambria" w:eastAsia="Times New Roman" w:hAnsi="Cambria" w:cs="Times New Roman"/>
                <w:color w:val="243F60"/>
                <w:sz w:val="20"/>
                <w:szCs w:val="24"/>
                <w:lang w:val="ru-RU" w:eastAsia="ru-RU"/>
              </w:rPr>
              <w:t xml:space="preserve">        на первоначальную стоимость</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344281">
              <w:rPr>
                <w:rFonts w:ascii="Cambria" w:eastAsia="Times New Roman" w:hAnsi="Cambria" w:cs="Times New Roman"/>
                <w:color w:val="243F60"/>
                <w:sz w:val="20"/>
                <w:szCs w:val="24"/>
                <w:u w:val="single"/>
                <w:lang w:val="ru-RU" w:eastAsia="ru-RU"/>
              </w:rPr>
              <w:t>Д-т</w:t>
            </w:r>
            <w:proofErr w:type="gramEnd"/>
            <w:r w:rsidRPr="00344281">
              <w:rPr>
                <w:rFonts w:ascii="Cambria" w:eastAsia="Times New Roman" w:hAnsi="Cambria" w:cs="Times New Roman"/>
                <w:color w:val="243F60"/>
                <w:sz w:val="20"/>
                <w:szCs w:val="24"/>
                <w:u w:val="single"/>
                <w:lang w:val="ru-RU" w:eastAsia="ru-RU"/>
              </w:rPr>
              <w:t xml:space="preserve"> сч. 02 «Амортизация основных средств»</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на сумму амортизации</w:t>
            </w:r>
          </w:p>
          <w:p w:rsidR="00344281" w:rsidRPr="00344281" w:rsidRDefault="00344281" w:rsidP="00344281">
            <w:pPr>
              <w:keepNext/>
              <w:keepLines/>
              <w:spacing w:after="0" w:line="240" w:lineRule="auto"/>
              <w:outlineLvl w:val="4"/>
              <w:rPr>
                <w:rFonts w:ascii="Cambria" w:eastAsia="Times New Roman" w:hAnsi="Cambria" w:cs="Times New Roman"/>
                <w:color w:val="243F60"/>
                <w:sz w:val="20"/>
                <w:szCs w:val="24"/>
                <w:lang w:val="ru-RU" w:eastAsia="ru-RU"/>
              </w:rPr>
            </w:pPr>
            <w:proofErr w:type="gramStart"/>
            <w:r w:rsidRPr="00344281">
              <w:rPr>
                <w:rFonts w:ascii="Cambria" w:eastAsia="Times New Roman" w:hAnsi="Cambria" w:cs="Times New Roman"/>
                <w:color w:val="243F60"/>
                <w:sz w:val="20"/>
                <w:szCs w:val="24"/>
                <w:lang w:val="ru-RU" w:eastAsia="ru-RU"/>
              </w:rPr>
              <w:t>К-т</w:t>
            </w:r>
            <w:proofErr w:type="gramEnd"/>
            <w:r w:rsidRPr="00344281">
              <w:rPr>
                <w:rFonts w:ascii="Cambria" w:eastAsia="Times New Roman" w:hAnsi="Cambria" w:cs="Times New Roman"/>
                <w:color w:val="243F60"/>
                <w:sz w:val="20"/>
                <w:szCs w:val="24"/>
                <w:lang w:val="ru-RU" w:eastAsia="ru-RU"/>
              </w:rPr>
              <w:t xml:space="preserve"> сч. 01 </w:t>
            </w:r>
            <w:r w:rsidRPr="00344281">
              <w:rPr>
                <w:rFonts w:ascii="Cambria" w:eastAsia="Times New Roman" w:hAnsi="Cambria" w:cs="Times New Roman"/>
                <w:color w:val="243F60"/>
                <w:sz w:val="20"/>
                <w:szCs w:val="24"/>
                <w:u w:val="single"/>
                <w:lang w:val="ru-RU" w:eastAsia="ru-RU"/>
              </w:rPr>
              <w:t>«Основные средства»</w:t>
            </w:r>
          </w:p>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на остаточную стоимость</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с</w:t>
            </w:r>
            <w:r w:rsidRPr="00344281">
              <w:rPr>
                <w:rFonts w:ascii="Times New Roman" w:eastAsia="Calibri" w:hAnsi="Times New Roman" w:cs="Times New Roman"/>
                <w:sz w:val="24"/>
                <w:szCs w:val="24"/>
                <w:lang w:val="ru-RU" w:eastAsia="ru-RU"/>
              </w:rPr>
              <w:t>писание расходов по объектам незавершенного строительства, прошедшим государственную регистрацию и переданным в качестве вклада в уставный капитал другой организации, отражается в учете записью:</w:t>
            </w:r>
          </w:p>
          <w:p w:rsidR="00344281" w:rsidRPr="00344281" w:rsidRDefault="00344281" w:rsidP="00344281">
            <w:pPr>
              <w:widowControl w:val="0"/>
              <w:numPr>
                <w:ilvl w:val="0"/>
                <w:numId w:val="16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58                   Кт сч 08;</w:t>
            </w:r>
          </w:p>
          <w:p w:rsidR="00344281" w:rsidRPr="00344281" w:rsidRDefault="00344281" w:rsidP="00344281">
            <w:pPr>
              <w:widowControl w:val="0"/>
              <w:numPr>
                <w:ilvl w:val="0"/>
                <w:numId w:val="16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80                   Кт сч 08;</w:t>
            </w:r>
          </w:p>
          <w:p w:rsidR="00344281" w:rsidRPr="00344281" w:rsidRDefault="00344281" w:rsidP="00344281">
            <w:pPr>
              <w:spacing w:after="0" w:line="240" w:lineRule="auto"/>
              <w:rPr>
                <w:rFonts w:ascii="Times New Roman" w:eastAsia="Times New Roman" w:hAnsi="Times New Roman" w:cs="Times New Roman"/>
                <w:sz w:val="20"/>
                <w:szCs w:val="20"/>
                <w:lang w:val="ru-RU" w:eastAsia="ru-RU"/>
              </w:rPr>
            </w:pPr>
            <w:r w:rsidRPr="00344281">
              <w:rPr>
                <w:rFonts w:ascii="Times New Roman" w:eastAsia="Times New Roman" w:hAnsi="Times New Roman" w:cs="Times New Roman"/>
                <w:sz w:val="20"/>
                <w:szCs w:val="20"/>
                <w:lang w:val="ru-RU" w:eastAsia="ru-RU"/>
              </w:rPr>
              <w:t xml:space="preserve">              Дт сч 75                   Кт сч 08.</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передача ф</w:t>
            </w:r>
            <w:r w:rsidRPr="00344281">
              <w:rPr>
                <w:rFonts w:ascii="Times New Roman" w:eastAsia="Calibri" w:hAnsi="Times New Roman" w:cs="Times New Roman"/>
                <w:sz w:val="24"/>
                <w:szCs w:val="24"/>
                <w:lang w:val="ru-RU" w:eastAsia="ru-RU"/>
              </w:rPr>
              <w:t>илиалу основных средств будет отражена в учете:</w:t>
            </w:r>
          </w:p>
          <w:p w:rsidR="00344281" w:rsidRPr="00344281" w:rsidRDefault="00344281" w:rsidP="00344281">
            <w:pPr>
              <w:widowControl w:val="0"/>
              <w:numPr>
                <w:ilvl w:val="0"/>
                <w:numId w:val="165"/>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76                          Кт 01</w:t>
            </w:r>
          </w:p>
          <w:p w:rsidR="00344281" w:rsidRPr="00344281" w:rsidRDefault="00344281" w:rsidP="00344281">
            <w:pPr>
              <w:keepNext/>
              <w:keepLines/>
              <w:tabs>
                <w:tab w:val="left" w:pos="1830"/>
              </w:tabs>
              <w:spacing w:after="0" w:line="240" w:lineRule="auto"/>
              <w:outlineLvl w:val="4"/>
              <w:rPr>
                <w:rFonts w:ascii="Cambria" w:eastAsia="Times New Roman" w:hAnsi="Cambria" w:cs="Times New Roman"/>
                <w:color w:val="243F60"/>
                <w:sz w:val="20"/>
                <w:szCs w:val="24"/>
                <w:lang w:val="ru-RU" w:eastAsia="ru-RU"/>
              </w:rPr>
            </w:pPr>
            <w:r w:rsidRPr="00344281">
              <w:rPr>
                <w:rFonts w:ascii="Cambria" w:eastAsia="Times New Roman" w:hAnsi="Cambria" w:cs="Times New Roman"/>
                <w:color w:val="243F60"/>
                <w:sz w:val="20"/>
                <w:szCs w:val="24"/>
                <w:lang w:val="ru-RU" w:eastAsia="ru-RU"/>
              </w:rPr>
              <w:t xml:space="preserve">               Дт 02                           Кт 76</w:t>
            </w:r>
          </w:p>
          <w:p w:rsidR="00344281" w:rsidRPr="00344281" w:rsidRDefault="00344281" w:rsidP="00344281">
            <w:pPr>
              <w:widowControl w:val="0"/>
              <w:numPr>
                <w:ilvl w:val="0"/>
                <w:numId w:val="165"/>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01 (выбытие основных средств) Кт 01</w:t>
            </w:r>
          </w:p>
          <w:p w:rsidR="00344281" w:rsidRPr="00344281" w:rsidRDefault="00344281" w:rsidP="00344281">
            <w:pPr>
              <w:keepNext/>
              <w:keepLines/>
              <w:tabs>
                <w:tab w:val="left" w:pos="1830"/>
              </w:tabs>
              <w:spacing w:after="0" w:line="240" w:lineRule="auto"/>
              <w:ind w:left="3957" w:hanging="3261"/>
              <w:outlineLvl w:val="4"/>
              <w:rPr>
                <w:rFonts w:ascii="Cambria" w:eastAsia="Times New Roman" w:hAnsi="Cambria" w:cs="Times New Roman"/>
                <w:color w:val="243F60"/>
                <w:sz w:val="20"/>
                <w:szCs w:val="24"/>
                <w:lang w:val="ru-RU" w:eastAsia="ru-RU"/>
              </w:rPr>
            </w:pPr>
            <w:r w:rsidRPr="00344281">
              <w:rPr>
                <w:rFonts w:ascii="Cambria" w:eastAsia="Times New Roman" w:hAnsi="Cambria" w:cs="Times New Roman"/>
                <w:color w:val="243F60"/>
                <w:sz w:val="20"/>
                <w:szCs w:val="24"/>
                <w:lang w:val="ru-RU" w:eastAsia="ru-RU"/>
              </w:rPr>
              <w:t>Дт 02                          Кт 76 (выбытие основных средств)</w:t>
            </w:r>
          </w:p>
          <w:p w:rsidR="00344281" w:rsidRPr="00344281" w:rsidRDefault="00344281" w:rsidP="00344281">
            <w:pPr>
              <w:widowControl w:val="0"/>
              <w:numPr>
                <w:ilvl w:val="0"/>
                <w:numId w:val="165"/>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79                          Кт 01</w:t>
            </w:r>
          </w:p>
          <w:p w:rsidR="00344281" w:rsidRPr="00344281" w:rsidRDefault="00344281" w:rsidP="00344281">
            <w:pPr>
              <w:keepNext/>
              <w:keepLines/>
              <w:tabs>
                <w:tab w:val="left" w:pos="1830"/>
              </w:tabs>
              <w:spacing w:after="0" w:line="240" w:lineRule="auto"/>
              <w:outlineLvl w:val="4"/>
              <w:rPr>
                <w:rFonts w:ascii="Cambria" w:eastAsia="Times New Roman" w:hAnsi="Cambria" w:cs="Times New Roman"/>
                <w:color w:val="243F60"/>
                <w:sz w:val="20"/>
                <w:szCs w:val="24"/>
                <w:lang w:val="ru-RU" w:eastAsia="ru-RU"/>
              </w:rPr>
            </w:pPr>
            <w:r w:rsidRPr="00344281">
              <w:rPr>
                <w:rFonts w:ascii="Cambria" w:eastAsia="Times New Roman" w:hAnsi="Cambria" w:cs="Times New Roman"/>
                <w:color w:val="243F60"/>
                <w:sz w:val="20"/>
                <w:szCs w:val="24"/>
                <w:lang w:val="ru-RU" w:eastAsia="ru-RU"/>
              </w:rPr>
              <w:t xml:space="preserve">              Дт 02                          Кт 79</w:t>
            </w:r>
          </w:p>
        </w:tc>
      </w:tr>
      <w:tr w:rsidR="00344281" w:rsidRPr="00344281" w:rsidTr="003D4AFC">
        <w:tc>
          <w:tcPr>
            <w:tcW w:w="10065" w:type="dxa"/>
            <w:gridSpan w:val="3"/>
          </w:tcPr>
          <w:p w:rsidR="00344281" w:rsidRPr="00344281" w:rsidRDefault="00344281" w:rsidP="00344281">
            <w:pPr>
              <w:keepNext/>
              <w:keepLines/>
              <w:spacing w:after="0" w:line="240" w:lineRule="auto"/>
              <w:outlineLvl w:val="1"/>
              <w:rPr>
                <w:rFonts w:ascii="Times New Roman" w:eastAsia="Times New Roman" w:hAnsi="Times New Roman" w:cs="Times New Roman"/>
                <w:i/>
                <w:color w:val="4F81BD"/>
                <w:sz w:val="20"/>
                <w:szCs w:val="26"/>
                <w:lang w:val="ru-RU" w:eastAsia="ru-RU"/>
              </w:rPr>
            </w:pPr>
            <w:r w:rsidRPr="00344281">
              <w:rPr>
                <w:rFonts w:ascii="Times New Roman" w:eastAsia="Times New Roman" w:hAnsi="Times New Roman" w:cs="Times New Roman"/>
                <w:i/>
                <w:color w:val="4F81BD"/>
                <w:sz w:val="20"/>
                <w:szCs w:val="26"/>
                <w:lang w:val="ru-RU" w:eastAsia="ru-RU"/>
              </w:rPr>
              <w:lastRenderedPageBreak/>
              <w:t>Укажите правильную бухгалтерскую запись по списанию основных средств:</w:t>
            </w:r>
          </w:p>
          <w:p w:rsidR="00344281" w:rsidRPr="00344281" w:rsidRDefault="00344281" w:rsidP="00344281">
            <w:pPr>
              <w:widowControl w:val="0"/>
              <w:numPr>
                <w:ilvl w:val="0"/>
                <w:numId w:val="145"/>
              </w:numPr>
              <w:spacing w:after="0" w:line="240" w:lineRule="auto"/>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91 «Прочие доходы и расходы»  </w:t>
            </w:r>
          </w:p>
          <w:p w:rsidR="00344281" w:rsidRPr="00344281" w:rsidRDefault="00344281" w:rsidP="00344281">
            <w:pPr>
              <w:spacing w:after="0" w:line="240" w:lineRule="auto"/>
              <w:ind w:left="3815" w:hanging="3455"/>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К-т сч. 01 «Основные средства»               на </w:t>
            </w:r>
            <w:proofErr w:type="gramStart"/>
            <w:r w:rsidRPr="00344281">
              <w:rPr>
                <w:rFonts w:ascii="Times New Roman" w:eastAsia="Calibri" w:hAnsi="Times New Roman" w:cs="Times New Roman"/>
                <w:bCs/>
                <w:sz w:val="24"/>
                <w:szCs w:val="24"/>
                <w:lang w:val="ru-RU" w:eastAsia="ru-RU"/>
              </w:rPr>
              <w:t>первонач</w:t>
            </w:r>
            <w:proofErr w:type="gramEnd"/>
            <w:r w:rsidRPr="00344281">
              <w:rPr>
                <w:rFonts w:ascii="Times New Roman" w:eastAsia="Calibri" w:hAnsi="Times New Roman" w:cs="Times New Roman"/>
                <w:bCs/>
                <w:sz w:val="24"/>
                <w:szCs w:val="24"/>
                <w:lang w:val="ru-RU" w:eastAsia="ru-RU"/>
              </w:rPr>
              <w:t xml:space="preserve">     стоимость</w:t>
            </w:r>
          </w:p>
          <w:p w:rsidR="00344281" w:rsidRPr="00344281" w:rsidRDefault="00344281" w:rsidP="00344281">
            <w:pPr>
              <w:widowControl w:val="0"/>
              <w:numPr>
                <w:ilvl w:val="0"/>
                <w:numId w:val="145"/>
              </w:numPr>
              <w:spacing w:after="0" w:line="240" w:lineRule="auto"/>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02 «Амортизация основных средств»</w:t>
            </w:r>
          </w:p>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proofErr w:type="gramStart"/>
            <w:r w:rsidRPr="00344281">
              <w:rPr>
                <w:rFonts w:ascii="Times New Roman" w:eastAsia="Times New Roman" w:hAnsi="Times New Roman" w:cs="Times New Roman"/>
                <w:bCs/>
                <w:sz w:val="20"/>
                <w:szCs w:val="24"/>
                <w:lang w:val="ru-RU" w:eastAsia="ru-RU"/>
              </w:rPr>
              <w:t>К-т</w:t>
            </w:r>
            <w:proofErr w:type="gramEnd"/>
            <w:r w:rsidRPr="00344281">
              <w:rPr>
                <w:rFonts w:ascii="Times New Roman" w:eastAsia="Times New Roman" w:hAnsi="Times New Roman" w:cs="Times New Roman"/>
                <w:bCs/>
                <w:sz w:val="20"/>
                <w:szCs w:val="24"/>
                <w:lang w:val="ru-RU" w:eastAsia="ru-RU"/>
              </w:rPr>
              <w:t xml:space="preserve"> сч. 91 «Прочие доходы и расходы»           на сумму  амортизации</w:t>
            </w:r>
          </w:p>
          <w:p w:rsidR="00344281" w:rsidRPr="00344281" w:rsidRDefault="00344281" w:rsidP="00344281">
            <w:pPr>
              <w:spacing w:after="0" w:line="240" w:lineRule="auto"/>
              <w:ind w:firstLine="413"/>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91 «Прочие доходы и расходы»  </w:t>
            </w:r>
          </w:p>
          <w:p w:rsidR="00344281" w:rsidRPr="00344281" w:rsidRDefault="00344281" w:rsidP="00344281">
            <w:pPr>
              <w:spacing w:after="0" w:line="240" w:lineRule="auto"/>
              <w:ind w:left="3815" w:hanging="3455"/>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К-т сч. 01 «Основные средства»                  на </w:t>
            </w:r>
            <w:proofErr w:type="gramStart"/>
            <w:r w:rsidRPr="00344281">
              <w:rPr>
                <w:rFonts w:ascii="Times New Roman" w:eastAsia="Calibri" w:hAnsi="Times New Roman" w:cs="Times New Roman"/>
                <w:bCs/>
                <w:sz w:val="24"/>
                <w:szCs w:val="24"/>
                <w:lang w:val="ru-RU" w:eastAsia="ru-RU"/>
              </w:rPr>
              <w:t>остаточную</w:t>
            </w:r>
            <w:proofErr w:type="gramEnd"/>
          </w:p>
          <w:p w:rsidR="00344281" w:rsidRPr="00344281" w:rsidRDefault="00344281" w:rsidP="00344281">
            <w:pPr>
              <w:spacing w:after="0" w:line="240" w:lineRule="auto"/>
              <w:ind w:left="3815" w:firstLine="283"/>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стоимость</w:t>
            </w:r>
          </w:p>
          <w:p w:rsidR="00344281" w:rsidRPr="00344281" w:rsidRDefault="00344281" w:rsidP="00344281">
            <w:pPr>
              <w:widowControl w:val="0"/>
              <w:numPr>
                <w:ilvl w:val="0"/>
                <w:numId w:val="145"/>
              </w:numPr>
              <w:spacing w:after="0" w:line="240" w:lineRule="auto"/>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02 «Амортизация основных средств»</w:t>
            </w:r>
          </w:p>
          <w:p w:rsidR="00344281" w:rsidRPr="00344281" w:rsidRDefault="00344281" w:rsidP="00344281">
            <w:pPr>
              <w:spacing w:after="0" w:line="240" w:lineRule="auto"/>
              <w:ind w:left="283"/>
              <w:rPr>
                <w:rFonts w:ascii="Times New Roman" w:eastAsia="Times New Roman" w:hAnsi="Times New Roman" w:cs="Times New Roman"/>
                <w:bCs/>
                <w:sz w:val="20"/>
                <w:szCs w:val="16"/>
                <w:lang w:val="ru-RU" w:eastAsia="ru-RU"/>
              </w:rPr>
            </w:pPr>
            <w:proofErr w:type="gramStart"/>
            <w:r w:rsidRPr="00344281">
              <w:rPr>
                <w:rFonts w:ascii="Times New Roman" w:eastAsia="Times New Roman" w:hAnsi="Times New Roman" w:cs="Times New Roman"/>
                <w:bCs/>
                <w:sz w:val="20"/>
                <w:szCs w:val="16"/>
                <w:lang w:val="ru-RU" w:eastAsia="ru-RU"/>
              </w:rPr>
              <w:t>К-т</w:t>
            </w:r>
            <w:proofErr w:type="gramEnd"/>
            <w:r w:rsidRPr="00344281">
              <w:rPr>
                <w:rFonts w:ascii="Times New Roman" w:eastAsia="Times New Roman" w:hAnsi="Times New Roman" w:cs="Times New Roman"/>
                <w:bCs/>
                <w:sz w:val="20"/>
                <w:szCs w:val="16"/>
                <w:lang w:val="ru-RU" w:eastAsia="ru-RU"/>
              </w:rPr>
              <w:t xml:space="preserve"> сч. 01 «Основные средства»               на сумму     амортизации</w:t>
            </w:r>
          </w:p>
          <w:p w:rsidR="00344281" w:rsidRPr="00344281" w:rsidRDefault="00344281" w:rsidP="00344281">
            <w:pPr>
              <w:spacing w:after="0" w:line="240" w:lineRule="auto"/>
              <w:ind w:left="3815" w:hanging="3402"/>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Д-т</w:t>
            </w:r>
            <w:proofErr w:type="gramEnd"/>
            <w:r w:rsidRPr="00344281">
              <w:rPr>
                <w:rFonts w:ascii="Times New Roman" w:eastAsia="Calibri" w:hAnsi="Times New Roman" w:cs="Times New Roman"/>
                <w:bCs/>
                <w:sz w:val="24"/>
                <w:szCs w:val="24"/>
                <w:lang w:val="ru-RU" w:eastAsia="ru-RU"/>
              </w:rPr>
              <w:t xml:space="preserve"> сч. 91 «Прочие доходы и расходы»  </w:t>
            </w:r>
          </w:p>
          <w:p w:rsidR="00344281" w:rsidRPr="00344281" w:rsidRDefault="00344281" w:rsidP="00344281">
            <w:pPr>
              <w:spacing w:after="0" w:line="240" w:lineRule="auto"/>
              <w:ind w:left="3957" w:hanging="3544"/>
              <w:rPr>
                <w:rFonts w:ascii="Times New Roman" w:eastAsia="Calibri" w:hAnsi="Times New Roman" w:cs="Times New Roman"/>
                <w:bCs/>
                <w:sz w:val="24"/>
                <w:szCs w:val="24"/>
                <w:lang w:val="ru-RU" w:eastAsia="ru-RU"/>
              </w:rPr>
            </w:pPr>
            <w:proofErr w:type="gramStart"/>
            <w:r w:rsidRPr="00344281">
              <w:rPr>
                <w:rFonts w:ascii="Times New Roman" w:eastAsia="Calibri" w:hAnsi="Times New Roman" w:cs="Times New Roman"/>
                <w:bCs/>
                <w:sz w:val="24"/>
                <w:szCs w:val="24"/>
                <w:lang w:val="ru-RU" w:eastAsia="ru-RU"/>
              </w:rPr>
              <w:t>К-т</w:t>
            </w:r>
            <w:proofErr w:type="gramEnd"/>
            <w:r w:rsidRPr="00344281">
              <w:rPr>
                <w:rFonts w:ascii="Times New Roman" w:eastAsia="Calibri" w:hAnsi="Times New Roman" w:cs="Times New Roman"/>
                <w:bCs/>
                <w:sz w:val="24"/>
                <w:szCs w:val="24"/>
                <w:lang w:val="ru-RU" w:eastAsia="ru-RU"/>
              </w:rPr>
              <w:t xml:space="preserve"> сч. 01 «Основные средства»                на остаточную   стоимость</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у</w:t>
            </w:r>
            <w:r w:rsidRPr="00344281">
              <w:rPr>
                <w:rFonts w:ascii="Times New Roman" w:eastAsia="Calibri" w:hAnsi="Times New Roman" w:cs="Times New Roman"/>
                <w:sz w:val="24"/>
                <w:szCs w:val="24"/>
                <w:lang w:val="ru-RU" w:eastAsia="ru-RU"/>
              </w:rPr>
              <w:t>бытки от выбытия объекта основных сре</w:t>
            </w:r>
            <w:proofErr w:type="gramStart"/>
            <w:r w:rsidRPr="00344281">
              <w:rPr>
                <w:rFonts w:ascii="Times New Roman" w:eastAsia="Calibri" w:hAnsi="Times New Roman" w:cs="Times New Roman"/>
                <w:sz w:val="24"/>
                <w:szCs w:val="24"/>
                <w:lang w:val="ru-RU" w:eastAsia="ru-RU"/>
              </w:rPr>
              <w:t>дств пр</w:t>
            </w:r>
            <w:proofErr w:type="gramEnd"/>
            <w:r w:rsidRPr="00344281">
              <w:rPr>
                <w:rFonts w:ascii="Times New Roman" w:eastAsia="Calibri" w:hAnsi="Times New Roman" w:cs="Times New Roman"/>
                <w:sz w:val="24"/>
                <w:szCs w:val="24"/>
                <w:lang w:val="ru-RU" w:eastAsia="ru-RU"/>
              </w:rPr>
              <w:t xml:space="preserve">и списании вследствие непригодности к дальнейшей эксплуатации относятся: </w:t>
            </w:r>
          </w:p>
          <w:p w:rsidR="00344281" w:rsidRPr="00344281" w:rsidRDefault="00344281" w:rsidP="00344281">
            <w:pPr>
              <w:widowControl w:val="0"/>
              <w:numPr>
                <w:ilvl w:val="0"/>
                <w:numId w:val="16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финансовые результаты;</w:t>
            </w:r>
          </w:p>
          <w:p w:rsidR="00344281" w:rsidRPr="00344281" w:rsidRDefault="00344281" w:rsidP="00344281">
            <w:pPr>
              <w:widowControl w:val="0"/>
              <w:numPr>
                <w:ilvl w:val="0"/>
                <w:numId w:val="16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себестоимость продукции;</w:t>
            </w:r>
          </w:p>
          <w:p w:rsidR="00344281" w:rsidRPr="00344281" w:rsidRDefault="00344281" w:rsidP="00344281">
            <w:pPr>
              <w:widowControl w:val="0"/>
              <w:numPr>
                <w:ilvl w:val="0"/>
                <w:numId w:val="16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чистую прибыль.</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м</w:t>
            </w:r>
            <w:r w:rsidRPr="00344281">
              <w:rPr>
                <w:rFonts w:ascii="Times New Roman" w:eastAsia="Calibri" w:hAnsi="Times New Roman" w:cs="Times New Roman"/>
                <w:sz w:val="24"/>
                <w:szCs w:val="24"/>
                <w:lang w:val="ru-RU" w:eastAsia="ru-RU"/>
              </w:rPr>
              <w:t>атериальные ценности, остающиеся от списания непригодных к восстановлению и дальнейшему использованию основных средств, относятся:</w:t>
            </w:r>
          </w:p>
          <w:p w:rsidR="00344281" w:rsidRPr="00344281" w:rsidRDefault="00344281" w:rsidP="00344281">
            <w:pPr>
              <w:widowControl w:val="0"/>
              <w:numPr>
                <w:ilvl w:val="0"/>
                <w:numId w:val="16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финансовые результаты;</w:t>
            </w:r>
          </w:p>
          <w:p w:rsidR="00344281" w:rsidRPr="00344281" w:rsidRDefault="00344281" w:rsidP="00344281">
            <w:pPr>
              <w:widowControl w:val="0"/>
              <w:numPr>
                <w:ilvl w:val="0"/>
                <w:numId w:val="16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добавочный капитал;</w:t>
            </w:r>
          </w:p>
          <w:p w:rsidR="00344281" w:rsidRPr="00344281" w:rsidRDefault="00344281" w:rsidP="00344281">
            <w:pPr>
              <w:widowControl w:val="0"/>
              <w:numPr>
                <w:ilvl w:val="0"/>
                <w:numId w:val="16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прибыль</w:t>
            </w:r>
          </w:p>
        </w:tc>
      </w:tr>
      <w:tr w:rsidR="00344281" w:rsidRPr="00344281" w:rsidTr="003D4AFC">
        <w:tc>
          <w:tcPr>
            <w:tcW w:w="10065" w:type="dxa"/>
            <w:gridSpan w:val="3"/>
          </w:tcPr>
          <w:p w:rsidR="00344281" w:rsidRPr="00344281" w:rsidRDefault="00344281" w:rsidP="00344281">
            <w:pPr>
              <w:keepNext/>
              <w:keepLines/>
              <w:spacing w:after="0" w:line="240" w:lineRule="auto"/>
              <w:outlineLvl w:val="1"/>
              <w:rPr>
                <w:rFonts w:ascii="Times New Roman" w:eastAsia="Times New Roman" w:hAnsi="Times New Roman" w:cs="Times New Roman"/>
                <w:i/>
                <w:color w:val="4F81BD"/>
                <w:sz w:val="20"/>
                <w:szCs w:val="26"/>
                <w:lang w:val="ru-RU" w:eastAsia="ru-RU"/>
              </w:rPr>
            </w:pPr>
            <w:r w:rsidRPr="00344281">
              <w:rPr>
                <w:rFonts w:ascii="Cambria" w:eastAsia="Times New Roman" w:hAnsi="Cambria" w:cs="Times New Roman"/>
                <w:b/>
                <w:color w:val="4F81BD"/>
                <w:sz w:val="20"/>
                <w:szCs w:val="26"/>
                <w:lang w:val="ru-RU" w:eastAsia="ru-RU"/>
              </w:rPr>
              <w:t>Аудитор, должен убедиться, что в</w:t>
            </w:r>
            <w:r w:rsidRPr="00344281">
              <w:rPr>
                <w:rFonts w:ascii="Times New Roman" w:eastAsia="Times New Roman" w:hAnsi="Times New Roman" w:cs="Times New Roman"/>
                <w:i/>
                <w:color w:val="4F81BD"/>
                <w:sz w:val="20"/>
                <w:szCs w:val="26"/>
                <w:lang w:val="ru-RU" w:eastAsia="ru-RU"/>
              </w:rPr>
              <w:t>озврат основных средств, имущества товарищам при прекращении договора простого товарищества на балансе совместной деятельности списывается по остаточной стоимости:</w:t>
            </w:r>
          </w:p>
          <w:p w:rsidR="00344281" w:rsidRPr="00344281" w:rsidRDefault="00344281" w:rsidP="00344281">
            <w:pPr>
              <w:widowControl w:val="0"/>
              <w:numPr>
                <w:ilvl w:val="0"/>
                <w:numId w:val="147"/>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 - 80</w:t>
            </w:r>
            <w:proofErr w:type="gramStart"/>
            <w:r w:rsidRPr="00344281">
              <w:rPr>
                <w:rFonts w:ascii="Times New Roman" w:eastAsia="Calibri" w:hAnsi="Times New Roman" w:cs="Times New Roman"/>
                <w:bCs/>
                <w:sz w:val="24"/>
                <w:szCs w:val="24"/>
                <w:lang w:val="ru-RU" w:eastAsia="ru-RU"/>
              </w:rPr>
              <w:t xml:space="preserve"> К</w:t>
            </w:r>
            <w:proofErr w:type="gramEnd"/>
            <w:r w:rsidRPr="00344281">
              <w:rPr>
                <w:rFonts w:ascii="Times New Roman" w:eastAsia="Calibri" w:hAnsi="Times New Roman" w:cs="Times New Roman"/>
                <w:bCs/>
                <w:sz w:val="24"/>
                <w:szCs w:val="24"/>
                <w:lang w:val="ru-RU" w:eastAsia="ru-RU"/>
              </w:rPr>
              <w:t xml:space="preserve"> - 01</w:t>
            </w:r>
          </w:p>
          <w:p w:rsidR="00344281" w:rsidRPr="00344281" w:rsidRDefault="00344281" w:rsidP="00344281">
            <w:pPr>
              <w:widowControl w:val="0"/>
              <w:numPr>
                <w:ilvl w:val="0"/>
                <w:numId w:val="147"/>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 - 91/2</w:t>
            </w:r>
            <w:proofErr w:type="gramStart"/>
            <w:r w:rsidRPr="00344281">
              <w:rPr>
                <w:rFonts w:ascii="Times New Roman" w:eastAsia="Calibri" w:hAnsi="Times New Roman" w:cs="Times New Roman"/>
                <w:bCs/>
                <w:sz w:val="24"/>
                <w:szCs w:val="24"/>
                <w:lang w:val="ru-RU" w:eastAsia="ru-RU"/>
              </w:rPr>
              <w:t xml:space="preserve"> К</w:t>
            </w:r>
            <w:proofErr w:type="gramEnd"/>
            <w:r w:rsidRPr="00344281">
              <w:rPr>
                <w:rFonts w:ascii="Times New Roman" w:eastAsia="Calibri" w:hAnsi="Times New Roman" w:cs="Times New Roman"/>
                <w:bCs/>
                <w:sz w:val="24"/>
                <w:szCs w:val="24"/>
                <w:lang w:val="ru-RU" w:eastAsia="ru-RU"/>
              </w:rPr>
              <w:t xml:space="preserve"> - 01</w:t>
            </w:r>
          </w:p>
          <w:p w:rsidR="00344281" w:rsidRPr="00344281" w:rsidRDefault="00344281" w:rsidP="00344281">
            <w:pPr>
              <w:spacing w:after="0" w:line="240" w:lineRule="auto"/>
              <w:ind w:firstLine="271"/>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 – 80</w:t>
            </w:r>
            <w:proofErr w:type="gramStart"/>
            <w:r w:rsidRPr="00344281">
              <w:rPr>
                <w:rFonts w:ascii="Times New Roman" w:eastAsia="Calibri" w:hAnsi="Times New Roman" w:cs="Times New Roman"/>
                <w:bCs/>
                <w:sz w:val="24"/>
                <w:szCs w:val="24"/>
                <w:lang w:val="ru-RU" w:eastAsia="ru-RU"/>
              </w:rPr>
              <w:t xml:space="preserve"> К</w:t>
            </w:r>
            <w:proofErr w:type="gramEnd"/>
            <w:r w:rsidRPr="00344281">
              <w:rPr>
                <w:rFonts w:ascii="Times New Roman" w:eastAsia="Calibri" w:hAnsi="Times New Roman" w:cs="Times New Roman"/>
                <w:bCs/>
                <w:sz w:val="24"/>
                <w:szCs w:val="24"/>
                <w:lang w:val="ru-RU" w:eastAsia="ru-RU"/>
              </w:rPr>
              <w:t xml:space="preserve"> – 91/1</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д</w:t>
            </w:r>
            <w:r w:rsidRPr="00344281">
              <w:rPr>
                <w:rFonts w:ascii="Times New Roman" w:eastAsia="Calibri" w:hAnsi="Times New Roman" w:cs="Times New Roman"/>
                <w:sz w:val="24"/>
                <w:szCs w:val="24"/>
                <w:lang w:val="ru-RU" w:eastAsia="ru-RU"/>
              </w:rPr>
              <w:t>оходы и расходы от списания объектов основных средств относятся к</w:t>
            </w:r>
            <w:proofErr w:type="gramStart"/>
            <w:r w:rsidRPr="00344281">
              <w:rPr>
                <w:rFonts w:ascii="Times New Roman" w:eastAsia="Calibri" w:hAnsi="Times New Roman" w:cs="Times New Roman"/>
                <w:sz w:val="24"/>
                <w:szCs w:val="24"/>
                <w:lang w:val="ru-RU" w:eastAsia="ru-RU"/>
              </w:rPr>
              <w:t xml:space="preserve"> :</w:t>
            </w:r>
            <w:proofErr w:type="gramEnd"/>
          </w:p>
          <w:p w:rsidR="00344281" w:rsidRPr="00344281" w:rsidRDefault="00344281" w:rsidP="00344281">
            <w:pPr>
              <w:widowControl w:val="0"/>
              <w:numPr>
                <w:ilvl w:val="0"/>
                <w:numId w:val="14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обычным видам деятельности</w:t>
            </w:r>
          </w:p>
          <w:p w:rsidR="00344281" w:rsidRPr="00344281" w:rsidRDefault="00344281" w:rsidP="00344281">
            <w:pPr>
              <w:widowControl w:val="0"/>
              <w:numPr>
                <w:ilvl w:val="0"/>
                <w:numId w:val="14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внереализационным</w:t>
            </w:r>
          </w:p>
          <w:p w:rsidR="00344281" w:rsidRPr="00344281" w:rsidRDefault="00344281" w:rsidP="00344281">
            <w:pPr>
              <w:widowControl w:val="0"/>
              <w:numPr>
                <w:ilvl w:val="0"/>
                <w:numId w:val="14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прочим</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Сельскохозяйственное предприятие продаёт объект недвижимости. Данная сделка облагается НДС. В результате реализации основного средства получена прибыль. Указать возникающие при этом записи на счетах бухгалтерского учёта, которые аудитор признает верными.</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 Дт сч. 62  Кт сч.91;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  Кт сч.68;</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сч.51  Кт сч.62;</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сч.01 «Выбытие ОС» Кт сч.01;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сч.02  Кт сч. 01 «Выбытие ОС»;</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  Кт сч.01;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  Кт сч.99;</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2. Дт сч.62  Кт сч.90;</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сч.90  Кт сч.68;</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сч.51  Кт сч.62;</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сч.01 «Выбытие ОС» Кт сч.01;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сч.02  Кт сч.01 «Выбытие ОС»;</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сч.90  Кт сч.01;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сч.90  Кт сч.99;</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3. Дт сч.62  Кт сч.91;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  Кт сч.68;</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сч.51  Кт сч.62;</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  Кт сч. 01;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сч.02  Кт сч.91;</w:t>
            </w:r>
          </w:p>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сч.99  Кт сч.91.</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убедиться, что ликвидация основных сре</w:t>
            </w:r>
            <w:proofErr w:type="gramStart"/>
            <w:r w:rsidRPr="00344281">
              <w:rPr>
                <w:rFonts w:ascii="Times New Roman" w:eastAsia="Times New Roman" w:hAnsi="Times New Roman" w:cs="Times New Roman"/>
                <w:bCs/>
                <w:sz w:val="20"/>
                <w:szCs w:val="20"/>
                <w:lang w:val="ru-RU" w:eastAsia="ru-RU"/>
              </w:rPr>
              <w:t>дств в р</w:t>
            </w:r>
            <w:proofErr w:type="gramEnd"/>
            <w:r w:rsidRPr="00344281">
              <w:rPr>
                <w:rFonts w:ascii="Times New Roman" w:eastAsia="Times New Roman" w:hAnsi="Times New Roman" w:cs="Times New Roman"/>
                <w:bCs/>
                <w:sz w:val="20"/>
                <w:szCs w:val="20"/>
                <w:lang w:val="ru-RU" w:eastAsia="ru-RU"/>
              </w:rPr>
              <w:t>езультате аварий, стихийных бедствий и других чрезвычайных обстоятельств отражается в учёте следующим образом</w:t>
            </w:r>
          </w:p>
          <w:p w:rsidR="00344281" w:rsidRPr="00344281" w:rsidRDefault="00344281" w:rsidP="00344281">
            <w:pPr>
              <w:widowControl w:val="0"/>
              <w:numPr>
                <w:ilvl w:val="0"/>
                <w:numId w:val="104"/>
              </w:numPr>
              <w:tabs>
                <w:tab w:val="num" w:pos="317"/>
              </w:tabs>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сч.01 «Выбытие ОС» Кт 01;</w:t>
            </w:r>
          </w:p>
          <w:p w:rsidR="00344281" w:rsidRPr="00344281" w:rsidRDefault="00344281" w:rsidP="00344281">
            <w:pPr>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сч.02  Кт сч.01«Выбытие ОС»;</w:t>
            </w:r>
          </w:p>
          <w:p w:rsidR="00344281" w:rsidRPr="00344281" w:rsidRDefault="00344281" w:rsidP="00344281">
            <w:pPr>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сч.99  Кт сч.01;</w:t>
            </w:r>
          </w:p>
          <w:p w:rsidR="00344281" w:rsidRPr="00344281" w:rsidRDefault="00344281" w:rsidP="00344281">
            <w:pPr>
              <w:widowControl w:val="0"/>
              <w:numPr>
                <w:ilvl w:val="0"/>
                <w:numId w:val="104"/>
              </w:numPr>
              <w:tabs>
                <w:tab w:val="num" w:pos="317"/>
              </w:tabs>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сч.91  Кт сч. 01;</w:t>
            </w:r>
          </w:p>
          <w:p w:rsidR="00344281" w:rsidRPr="00344281" w:rsidRDefault="00344281" w:rsidP="00344281">
            <w:pPr>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сч.02  Кт сч.91;</w:t>
            </w:r>
          </w:p>
          <w:p w:rsidR="00344281" w:rsidRPr="00344281" w:rsidRDefault="00344281" w:rsidP="00344281">
            <w:pPr>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lastRenderedPageBreak/>
              <w:t xml:space="preserve">        Дт сч.99  Кт сч.91;</w:t>
            </w:r>
          </w:p>
          <w:p w:rsidR="00344281" w:rsidRPr="00344281" w:rsidRDefault="00344281" w:rsidP="00344281">
            <w:pPr>
              <w:widowControl w:val="0"/>
              <w:numPr>
                <w:ilvl w:val="0"/>
                <w:numId w:val="104"/>
              </w:numPr>
              <w:tabs>
                <w:tab w:val="num" w:pos="317"/>
              </w:tabs>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сч.01 «Выбытие ОС» Кт сч. 01;</w:t>
            </w:r>
          </w:p>
          <w:p w:rsidR="00344281" w:rsidRPr="00344281" w:rsidRDefault="00344281" w:rsidP="00344281">
            <w:pPr>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сч.02  Кт сч.01;</w:t>
            </w:r>
          </w:p>
          <w:p w:rsidR="00344281" w:rsidRPr="00344281" w:rsidRDefault="00344281" w:rsidP="00344281">
            <w:pPr>
              <w:spacing w:after="0" w:line="240" w:lineRule="auto"/>
              <w:ind w:left="884" w:hanging="567"/>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сч.91  Кт сч.01.</w:t>
            </w:r>
          </w:p>
        </w:tc>
      </w:tr>
      <w:tr w:rsidR="00344281" w:rsidRPr="00344281" w:rsidTr="003D4AFC">
        <w:tc>
          <w:tcPr>
            <w:tcW w:w="10065" w:type="dxa"/>
            <w:gridSpan w:val="3"/>
          </w:tcPr>
          <w:p w:rsidR="00344281" w:rsidRPr="00344281" w:rsidRDefault="00344281" w:rsidP="00344281">
            <w:pPr>
              <w:spacing w:after="0" w:line="240" w:lineRule="auto"/>
              <w:ind w:left="283" w:hanging="3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lastRenderedPageBreak/>
              <w:t>Аудитор, должен убедиться, что имущество, переданное в аренду (не лизинг), в течение всего срока действия договора аренды учитывается на балансе:</w:t>
            </w:r>
          </w:p>
          <w:p w:rsidR="00344281" w:rsidRPr="00344281" w:rsidRDefault="00344281" w:rsidP="00344281">
            <w:pPr>
              <w:widowControl w:val="0"/>
              <w:numPr>
                <w:ilvl w:val="0"/>
                <w:numId w:val="10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арендодателя;</w:t>
            </w:r>
          </w:p>
          <w:p w:rsidR="00344281" w:rsidRPr="00344281" w:rsidRDefault="00344281" w:rsidP="00344281">
            <w:pPr>
              <w:widowControl w:val="0"/>
              <w:numPr>
                <w:ilvl w:val="0"/>
                <w:numId w:val="10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арендодателя или арендатора в зависимости от условий договора</w:t>
            </w:r>
            <w:r w:rsidRPr="00344281">
              <w:rPr>
                <w:rFonts w:ascii="Times New Roman" w:eastAsia="Calibri" w:hAnsi="Times New Roman" w:cs="Times New Roman"/>
                <w:bCs/>
                <w:snapToGrid w:val="0"/>
                <w:sz w:val="24"/>
                <w:szCs w:val="24"/>
                <w:lang w:val="ru-RU" w:eastAsia="ru-RU"/>
              </w:rPr>
              <w:t xml:space="preserve"> аренды;</w:t>
            </w:r>
          </w:p>
          <w:p w:rsidR="00344281" w:rsidRPr="00344281" w:rsidRDefault="00344281" w:rsidP="00344281">
            <w:pPr>
              <w:widowControl w:val="0"/>
              <w:numPr>
                <w:ilvl w:val="0"/>
                <w:numId w:val="10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арендатора.</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а</w:t>
            </w:r>
            <w:r w:rsidRPr="00344281">
              <w:rPr>
                <w:rFonts w:ascii="Times New Roman" w:eastAsia="Calibri" w:hAnsi="Times New Roman" w:cs="Times New Roman"/>
                <w:sz w:val="24"/>
                <w:szCs w:val="24"/>
                <w:lang w:val="ru-RU" w:eastAsia="ru-RU"/>
              </w:rPr>
              <w:t>рендованные основные средства, находящиеся за пределами РФ, отражаются в учете:</w:t>
            </w:r>
          </w:p>
          <w:p w:rsidR="00344281" w:rsidRPr="00344281" w:rsidRDefault="00344281" w:rsidP="00344281">
            <w:pPr>
              <w:widowControl w:val="0"/>
              <w:numPr>
                <w:ilvl w:val="0"/>
                <w:numId w:val="16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счете 001 обособленно;</w:t>
            </w:r>
          </w:p>
          <w:p w:rsidR="00344281" w:rsidRPr="00344281" w:rsidRDefault="00344281" w:rsidP="00344281">
            <w:pPr>
              <w:widowControl w:val="0"/>
              <w:numPr>
                <w:ilvl w:val="0"/>
                <w:numId w:val="16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 учете не отражаются;</w:t>
            </w:r>
          </w:p>
          <w:p w:rsidR="00344281" w:rsidRPr="00344281" w:rsidRDefault="00344281" w:rsidP="00344281">
            <w:pPr>
              <w:widowControl w:val="0"/>
              <w:numPr>
                <w:ilvl w:val="0"/>
                <w:numId w:val="16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счете 01 обособленно</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 </w:t>
            </w:r>
            <w:proofErr w:type="gramStart"/>
            <w:r w:rsidRPr="00344281">
              <w:rPr>
                <w:rFonts w:ascii="Times New Roman" w:eastAsia="Calibri" w:hAnsi="Times New Roman" w:cs="Times New Roman"/>
                <w:bCs/>
                <w:sz w:val="20"/>
                <w:szCs w:val="20"/>
                <w:lang w:val="ru-RU" w:eastAsia="ru-RU"/>
              </w:rPr>
              <w:t>Если аренда не является предметом деятельности организации), то арендная плата отражается в учете:</w:t>
            </w:r>
            <w:proofErr w:type="gramEnd"/>
          </w:p>
          <w:p w:rsidR="00344281" w:rsidRPr="00344281" w:rsidRDefault="00344281" w:rsidP="00344281">
            <w:pPr>
              <w:widowControl w:val="0"/>
              <w:numPr>
                <w:ilvl w:val="0"/>
                <w:numId w:val="10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методу начисления или кассовому методу, принятому организацией в отношении учета прочих доходов;</w:t>
            </w:r>
          </w:p>
          <w:p w:rsidR="00344281" w:rsidRPr="00344281" w:rsidRDefault="00344281" w:rsidP="00344281">
            <w:pPr>
              <w:widowControl w:val="0"/>
              <w:numPr>
                <w:ilvl w:val="0"/>
                <w:numId w:val="10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методу начисления или кассовому методу, принятому организацией в отношении учета выручки от продаж продукции основной деятельности;</w:t>
            </w:r>
          </w:p>
          <w:p w:rsidR="00344281" w:rsidRPr="00344281" w:rsidRDefault="00344281" w:rsidP="00344281">
            <w:pPr>
              <w:widowControl w:val="0"/>
              <w:numPr>
                <w:ilvl w:val="0"/>
                <w:numId w:val="106"/>
              </w:numPr>
              <w:spacing w:after="0" w:line="240" w:lineRule="auto"/>
              <w:jc w:val="both"/>
              <w:rPr>
                <w:rFonts w:ascii="Times New Roman" w:eastAsia="Calibri" w:hAnsi="Times New Roman" w:cs="Times New Roman"/>
                <w:b/>
                <w:sz w:val="24"/>
                <w:szCs w:val="24"/>
                <w:lang w:val="ru-RU" w:eastAsia="ru-RU"/>
              </w:rPr>
            </w:pPr>
            <w:r w:rsidRPr="00344281">
              <w:rPr>
                <w:rFonts w:ascii="Times New Roman" w:eastAsia="Calibri" w:hAnsi="Times New Roman" w:cs="Times New Roman"/>
                <w:sz w:val="24"/>
                <w:szCs w:val="24"/>
                <w:lang w:val="ru-RU" w:eastAsia="ru-RU"/>
              </w:rPr>
              <w:t>только по методу начислений.</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убедиться, что арендная плата, полученная арендодателем от сдачи имущества в аренду, если она не является доходом от обычных видов деятельности, признаётся:</w:t>
            </w:r>
          </w:p>
          <w:p w:rsidR="00344281" w:rsidRPr="00344281" w:rsidRDefault="00344281" w:rsidP="00344281">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прочим доходом;</w:t>
            </w:r>
          </w:p>
          <w:p w:rsidR="00344281" w:rsidRPr="00344281" w:rsidRDefault="00344281" w:rsidP="00344281">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прибылью, остающейся в распоряжении предприятия;</w:t>
            </w:r>
          </w:p>
          <w:p w:rsidR="00344281" w:rsidRPr="00344281" w:rsidRDefault="00344281" w:rsidP="00344281">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выручкой от продаж;</w:t>
            </w:r>
          </w:p>
          <w:p w:rsidR="00344281" w:rsidRPr="00344281" w:rsidRDefault="00344281" w:rsidP="00344281">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внереализационным доходом.</w:t>
            </w:r>
          </w:p>
        </w:tc>
      </w:tr>
      <w:tr w:rsidR="00344281" w:rsidRPr="00344281" w:rsidTr="003D4AFC">
        <w:tc>
          <w:tcPr>
            <w:tcW w:w="10065" w:type="dxa"/>
            <w:gridSpan w:val="3"/>
          </w:tcPr>
          <w:p w:rsidR="00344281" w:rsidRPr="00344281" w:rsidRDefault="00344281" w:rsidP="00344281">
            <w:pPr>
              <w:spacing w:after="0" w:line="240" w:lineRule="auto"/>
              <w:ind w:left="283"/>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Какой записью на счетах арендодателя отражают сдачу в текущую аренду основных средств на условиях сохранения права собственности?</w:t>
            </w:r>
          </w:p>
          <w:p w:rsidR="00344281" w:rsidRPr="00344281" w:rsidRDefault="00344281" w:rsidP="00344281">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03;</w:t>
            </w:r>
          </w:p>
          <w:p w:rsidR="00344281" w:rsidRPr="00344281" w:rsidRDefault="00344281" w:rsidP="00344281">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01-1   Кт сч. 01-2;</w:t>
            </w:r>
          </w:p>
          <w:p w:rsidR="00344281" w:rsidRPr="00344281" w:rsidRDefault="00344281" w:rsidP="00344281">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03;</w:t>
            </w:r>
          </w:p>
          <w:p w:rsidR="00344281" w:rsidRPr="00344281" w:rsidRDefault="00344281" w:rsidP="00344281">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03      Кт сч. 03.</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Какая составляется бухгалтерская проводка у арендатора по отражению погашенной задолженности перед арендодателями по арендной плате?</w:t>
            </w:r>
          </w:p>
          <w:p w:rsidR="00344281" w:rsidRPr="00344281" w:rsidRDefault="00344281" w:rsidP="00344281">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60    Кт сч. 50;</w:t>
            </w:r>
          </w:p>
          <w:p w:rsidR="00344281" w:rsidRPr="00344281" w:rsidRDefault="00344281" w:rsidP="00344281">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76    Кт сч. 50;</w:t>
            </w:r>
          </w:p>
          <w:p w:rsidR="00344281" w:rsidRPr="00344281" w:rsidRDefault="00344281" w:rsidP="00344281">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60    Кт сч. 52;</w:t>
            </w:r>
          </w:p>
          <w:p w:rsidR="00344281" w:rsidRPr="00344281" w:rsidRDefault="00344281" w:rsidP="00344281">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76    Кт сч. 51.</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Предприятие сдало в аренду помещение сроком на 3 месяца с ноября текущего года по январь следующего года. В конце ноября арендодатель полностью получил авансом причитающуюся; сумму (450 000 руб.) арендной платы за три месяца.</w:t>
            </w:r>
            <w:r w:rsidRPr="00344281">
              <w:rPr>
                <w:rFonts w:ascii="Times New Roman" w:eastAsia="Calibri" w:hAnsi="Times New Roman" w:cs="Times New Roman"/>
                <w:bCs/>
                <w:sz w:val="24"/>
                <w:szCs w:val="24"/>
                <w:lang w:val="ru-RU" w:eastAsia="ru-RU"/>
              </w:rPr>
              <w:br/>
              <w:t>Какая бухгалтерская запись будет признана аудитором верной</w:t>
            </w:r>
            <w:proofErr w:type="gramStart"/>
            <w:r w:rsidRPr="00344281">
              <w:rPr>
                <w:rFonts w:ascii="Times New Roman" w:eastAsia="Calibri" w:hAnsi="Times New Roman" w:cs="Times New Roman"/>
                <w:bCs/>
                <w:sz w:val="24"/>
                <w:szCs w:val="24"/>
                <w:lang w:val="ru-RU" w:eastAsia="ru-RU"/>
              </w:rPr>
              <w:t>.е</w:t>
            </w:r>
            <w:proofErr w:type="gramEnd"/>
            <w:r w:rsidRPr="00344281">
              <w:rPr>
                <w:rFonts w:ascii="Times New Roman" w:eastAsia="Calibri" w:hAnsi="Times New Roman" w:cs="Times New Roman"/>
                <w:bCs/>
                <w:sz w:val="24"/>
                <w:szCs w:val="24"/>
                <w:lang w:val="ru-RU" w:eastAsia="ru-RU"/>
              </w:rPr>
              <w:t>сли  отражается эта операция, если аренда не является основным видом деятельности:</w:t>
            </w:r>
          </w:p>
          <w:p w:rsidR="00344281" w:rsidRPr="00344281" w:rsidRDefault="00344281" w:rsidP="00344281">
            <w:pPr>
              <w:widowControl w:val="0"/>
              <w:numPr>
                <w:ilvl w:val="0"/>
                <w:numId w:val="110"/>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 51</w:t>
            </w:r>
            <w:proofErr w:type="gramStart"/>
            <w:r w:rsidRPr="00344281">
              <w:rPr>
                <w:rFonts w:ascii="Times New Roman" w:eastAsia="Times New Roman" w:hAnsi="Times New Roman" w:cs="Times New Roman"/>
                <w:bCs/>
                <w:sz w:val="20"/>
                <w:szCs w:val="20"/>
                <w:lang w:val="ru-RU" w:eastAsia="ru-RU"/>
              </w:rPr>
              <w:t xml:space="preserve"> К</w:t>
            </w:r>
            <w:proofErr w:type="gramEnd"/>
            <w:r w:rsidRPr="00344281">
              <w:rPr>
                <w:rFonts w:ascii="Times New Roman" w:eastAsia="Times New Roman" w:hAnsi="Times New Roman" w:cs="Times New Roman"/>
                <w:bCs/>
                <w:sz w:val="20"/>
                <w:szCs w:val="20"/>
                <w:lang w:val="ru-RU" w:eastAsia="ru-RU"/>
              </w:rPr>
              <w:t xml:space="preserve"> 91 — 450 000;</w:t>
            </w:r>
          </w:p>
          <w:p w:rsidR="00344281" w:rsidRPr="00344281" w:rsidRDefault="00344281" w:rsidP="00344281">
            <w:pPr>
              <w:widowControl w:val="0"/>
              <w:numPr>
                <w:ilvl w:val="0"/>
                <w:numId w:val="11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 51</w:t>
            </w:r>
            <w:proofErr w:type="gramStart"/>
            <w:r w:rsidRPr="00344281">
              <w:rPr>
                <w:rFonts w:ascii="Times New Roman" w:eastAsia="Calibri" w:hAnsi="Times New Roman" w:cs="Times New Roman"/>
                <w:bCs/>
                <w:sz w:val="24"/>
                <w:szCs w:val="24"/>
                <w:lang w:val="ru-RU" w:eastAsia="ru-RU"/>
              </w:rPr>
              <w:t xml:space="preserve"> К</w:t>
            </w:r>
            <w:proofErr w:type="gramEnd"/>
            <w:r w:rsidRPr="00344281">
              <w:rPr>
                <w:rFonts w:ascii="Times New Roman" w:eastAsia="Calibri" w:hAnsi="Times New Roman" w:cs="Times New Roman"/>
                <w:bCs/>
                <w:sz w:val="24"/>
                <w:szCs w:val="24"/>
                <w:lang w:val="ru-RU" w:eastAsia="ru-RU"/>
              </w:rPr>
              <w:t xml:space="preserve"> 91 — 150 000; </w:t>
            </w:r>
            <w:r w:rsidRPr="00344281">
              <w:rPr>
                <w:rFonts w:ascii="Times New Roman" w:eastAsia="Calibri" w:hAnsi="Times New Roman" w:cs="Times New Roman"/>
                <w:bCs/>
                <w:sz w:val="24"/>
                <w:szCs w:val="24"/>
                <w:lang w:val="ru-RU" w:eastAsia="ru-RU"/>
              </w:rPr>
              <w:tab/>
              <w:t>Д 51 К 76 — 150 000;</w:t>
            </w:r>
          </w:p>
          <w:p w:rsidR="00344281" w:rsidRPr="00344281" w:rsidRDefault="00344281" w:rsidP="00344281">
            <w:pPr>
              <w:widowControl w:val="0"/>
              <w:numPr>
                <w:ilvl w:val="0"/>
                <w:numId w:val="11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 51</w:t>
            </w:r>
            <w:proofErr w:type="gramStart"/>
            <w:r w:rsidRPr="00344281">
              <w:rPr>
                <w:rFonts w:ascii="Times New Roman" w:eastAsia="Calibri" w:hAnsi="Times New Roman" w:cs="Times New Roman"/>
                <w:bCs/>
                <w:sz w:val="24"/>
                <w:szCs w:val="24"/>
                <w:lang w:val="ru-RU" w:eastAsia="ru-RU"/>
              </w:rPr>
              <w:t xml:space="preserve"> К</w:t>
            </w:r>
            <w:proofErr w:type="gramEnd"/>
            <w:r w:rsidRPr="00344281">
              <w:rPr>
                <w:rFonts w:ascii="Times New Roman" w:eastAsia="Calibri" w:hAnsi="Times New Roman" w:cs="Times New Roman"/>
                <w:bCs/>
                <w:sz w:val="24"/>
                <w:szCs w:val="24"/>
                <w:lang w:val="ru-RU" w:eastAsia="ru-RU"/>
              </w:rPr>
              <w:t xml:space="preserve"> 98 — 300 000; </w:t>
            </w:r>
            <w:r w:rsidRPr="00344281">
              <w:rPr>
                <w:rFonts w:ascii="Times New Roman" w:eastAsia="Calibri" w:hAnsi="Times New Roman" w:cs="Times New Roman"/>
                <w:bCs/>
                <w:sz w:val="24"/>
                <w:szCs w:val="24"/>
                <w:lang w:val="ru-RU" w:eastAsia="ru-RU"/>
              </w:rPr>
              <w:tab/>
              <w:t>Д 51 К 91 — 150 000.</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Произведены капитальные вложения в арендованные основные средства. Арендодатель не согласен принимать их на свой баланс. </w:t>
            </w:r>
            <w:r w:rsidRPr="00344281">
              <w:rPr>
                <w:rFonts w:ascii="Times New Roman" w:eastAsia="Calibri" w:hAnsi="Times New Roman" w:cs="Times New Roman"/>
                <w:bCs/>
                <w:sz w:val="24"/>
                <w:szCs w:val="24"/>
                <w:lang w:val="ru-RU" w:eastAsia="ru-RU"/>
              </w:rPr>
              <w:t>Аудитор, должен убедиться, что з</w:t>
            </w:r>
            <w:r w:rsidRPr="00344281">
              <w:rPr>
                <w:rFonts w:ascii="Times New Roman" w:eastAsia="Calibri" w:hAnsi="Times New Roman" w:cs="Times New Roman"/>
                <w:sz w:val="24"/>
                <w:szCs w:val="24"/>
                <w:lang w:val="ru-RU" w:eastAsia="ru-RU"/>
              </w:rPr>
              <w:t>атраты, собранные на счете 08, у арендатора следует списывать записью:</w:t>
            </w:r>
          </w:p>
          <w:p w:rsidR="00344281" w:rsidRPr="00344281" w:rsidRDefault="00344281" w:rsidP="00344281">
            <w:pPr>
              <w:widowControl w:val="0"/>
              <w:numPr>
                <w:ilvl w:val="0"/>
                <w:numId w:val="141"/>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91 К-т сч.08</w:t>
            </w:r>
          </w:p>
          <w:p w:rsidR="00344281" w:rsidRPr="00344281" w:rsidRDefault="00344281" w:rsidP="00344281">
            <w:pPr>
              <w:widowControl w:val="0"/>
              <w:numPr>
                <w:ilvl w:val="0"/>
                <w:numId w:val="141"/>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сч.08</w:t>
            </w:r>
          </w:p>
        </w:tc>
      </w:tr>
      <w:tr w:rsidR="00344281" w:rsidRPr="00344281" w:rsidTr="003D4AFC">
        <w:tc>
          <w:tcPr>
            <w:tcW w:w="10065" w:type="dxa"/>
            <w:gridSpan w:val="3"/>
          </w:tcPr>
          <w:p w:rsidR="00344281" w:rsidRPr="00344281" w:rsidRDefault="00344281" w:rsidP="00344281">
            <w:pPr>
              <w:spacing w:after="0" w:line="240" w:lineRule="auto"/>
              <w:ind w:left="283" w:hanging="3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затраты, связанные с получением имущества в лизинг, у лизингополучателя отражаются записью по дебету счета:</w:t>
            </w:r>
          </w:p>
          <w:p w:rsidR="00344281" w:rsidRPr="00344281" w:rsidRDefault="00344281" w:rsidP="00344281">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01 “Основные средства”;</w:t>
            </w:r>
          </w:p>
          <w:p w:rsidR="00344281" w:rsidRPr="00344281" w:rsidRDefault="00344281" w:rsidP="00344281">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08 “Вложения во внеоборотные активы”;</w:t>
            </w:r>
          </w:p>
          <w:p w:rsidR="00344281" w:rsidRPr="00344281" w:rsidRDefault="00344281" w:rsidP="00344281">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 20 “Основное производство”;</w:t>
            </w:r>
          </w:p>
          <w:p w:rsidR="00344281" w:rsidRPr="00344281" w:rsidRDefault="00344281" w:rsidP="00344281">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 91 “Прочие доходы и расходы”.</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убедиться, что имущество, приобретённое исключительно для сдачи в аренду по договору лизинга, в сумме всех затрат, связанных с его приобретением, принимается к бухгалтерскому учёту по дебету счёта:</w:t>
            </w:r>
          </w:p>
          <w:p w:rsidR="00344281" w:rsidRPr="00344281" w:rsidRDefault="00344281" w:rsidP="00344281">
            <w:pPr>
              <w:widowControl w:val="0"/>
              <w:numPr>
                <w:ilvl w:val="0"/>
                <w:numId w:val="112"/>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01</w:t>
            </w:r>
          </w:p>
          <w:p w:rsidR="00344281" w:rsidRPr="00344281" w:rsidRDefault="00344281" w:rsidP="00344281">
            <w:pPr>
              <w:widowControl w:val="0"/>
              <w:numPr>
                <w:ilvl w:val="0"/>
                <w:numId w:val="112"/>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03</w:t>
            </w:r>
          </w:p>
          <w:p w:rsidR="00344281" w:rsidRPr="00344281" w:rsidRDefault="00344281" w:rsidP="00344281">
            <w:pPr>
              <w:widowControl w:val="0"/>
              <w:numPr>
                <w:ilvl w:val="0"/>
                <w:numId w:val="112"/>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10</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Имущество, предназначенное для передачи в лизинг, внесённое по договору простого товарищества, оприходовано участником, ведущим общие дела.</w:t>
            </w:r>
            <w:r w:rsidRPr="00344281">
              <w:rPr>
                <w:rFonts w:ascii="Times New Roman" w:eastAsia="Calibri" w:hAnsi="Times New Roman" w:cs="Times New Roman"/>
                <w:bCs/>
                <w:sz w:val="24"/>
                <w:szCs w:val="24"/>
                <w:lang w:val="ru-RU" w:eastAsia="ru-RU"/>
              </w:rPr>
              <w:br/>
              <w:t>Как эта операция отразится в учёте?</w:t>
            </w:r>
          </w:p>
          <w:p w:rsidR="00344281" w:rsidRPr="00344281" w:rsidRDefault="00344281" w:rsidP="00344281">
            <w:pPr>
              <w:widowControl w:val="0"/>
              <w:numPr>
                <w:ilvl w:val="0"/>
                <w:numId w:val="113"/>
              </w:numPr>
              <w:tabs>
                <w:tab w:val="center" w:pos="4153"/>
                <w:tab w:val="right" w:pos="8306"/>
              </w:tabs>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03 Кт сч. 80;</w:t>
            </w:r>
          </w:p>
          <w:p w:rsidR="00344281" w:rsidRPr="00344281" w:rsidRDefault="00344281" w:rsidP="00344281">
            <w:pPr>
              <w:widowControl w:val="0"/>
              <w:numPr>
                <w:ilvl w:val="0"/>
                <w:numId w:val="113"/>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80;</w:t>
            </w:r>
          </w:p>
          <w:p w:rsidR="00344281" w:rsidRPr="00344281" w:rsidRDefault="00344281" w:rsidP="00344281">
            <w:pPr>
              <w:widowControl w:val="0"/>
              <w:numPr>
                <w:ilvl w:val="0"/>
                <w:numId w:val="113"/>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75 Кт сч. 80.</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Какой записью на счетах у лизингодателя отражают оприходование имущества, предназначенного для сдачи в аренду по договору лизинга (на сумму всех затрат)?</w:t>
            </w:r>
          </w:p>
          <w:p w:rsidR="00344281" w:rsidRPr="00344281" w:rsidRDefault="00344281" w:rsidP="00344281">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03    Кт сч. 03;</w:t>
            </w:r>
          </w:p>
          <w:p w:rsidR="00344281" w:rsidRPr="00344281" w:rsidRDefault="00344281" w:rsidP="00344281">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03    Кт сч. 08;</w:t>
            </w:r>
          </w:p>
          <w:p w:rsidR="00344281" w:rsidRPr="00344281" w:rsidRDefault="00344281" w:rsidP="00344281">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03    Кт сч. 01;</w:t>
            </w:r>
          </w:p>
          <w:p w:rsidR="00344281" w:rsidRPr="00344281" w:rsidRDefault="00344281" w:rsidP="00344281">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03.</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и</w:t>
            </w:r>
            <w:r w:rsidRPr="00344281">
              <w:rPr>
                <w:rFonts w:ascii="Times New Roman" w:eastAsia="Times New Roman" w:hAnsi="Times New Roman" w:cs="Times New Roman"/>
                <w:b/>
                <w:snapToGrid w:val="0"/>
                <w:sz w:val="20"/>
                <w:szCs w:val="24"/>
                <w:lang w:val="ru-RU" w:eastAsia="ru-RU"/>
              </w:rPr>
              <w:t>мущество, переданное по договору финансовой аренды, в течение всего срока действования договора подлежит отражению на балансе:</w:t>
            </w:r>
          </w:p>
          <w:p w:rsidR="00344281" w:rsidRPr="00344281" w:rsidRDefault="00344281" w:rsidP="00344281">
            <w:pPr>
              <w:widowControl w:val="0"/>
              <w:numPr>
                <w:ilvl w:val="0"/>
                <w:numId w:val="11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лизингодателя;</w:t>
            </w:r>
          </w:p>
          <w:p w:rsidR="00344281" w:rsidRPr="00344281" w:rsidRDefault="00344281" w:rsidP="00344281">
            <w:pPr>
              <w:widowControl w:val="0"/>
              <w:numPr>
                <w:ilvl w:val="0"/>
                <w:numId w:val="11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лизингополучателя;</w:t>
            </w:r>
          </w:p>
          <w:p w:rsidR="00344281" w:rsidRPr="00344281" w:rsidRDefault="00344281" w:rsidP="00344281">
            <w:pPr>
              <w:widowControl w:val="0"/>
              <w:numPr>
                <w:ilvl w:val="0"/>
                <w:numId w:val="11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napToGrid w:val="0"/>
                <w:sz w:val="20"/>
                <w:szCs w:val="24"/>
                <w:lang w:val="ru-RU" w:eastAsia="ru-RU"/>
              </w:rPr>
              <w:t>лизингодателя или лизингополучателя в зависимости от условий договора лизинга.</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ind w:firstLine="33"/>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Какая составляется бухгалтерская проводка у лизингополучателя при вводе в эксплуатацию арендованного лизингового имущества (при учете лизингового имущества на балансе лизингополучателя)?</w:t>
            </w:r>
          </w:p>
          <w:p w:rsidR="00344281" w:rsidRPr="00344281" w:rsidRDefault="00344281" w:rsidP="00344281">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03;</w:t>
            </w:r>
          </w:p>
          <w:p w:rsidR="00344281" w:rsidRPr="00344281" w:rsidRDefault="00344281" w:rsidP="00344281">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08   Кт сч. 01;</w:t>
            </w:r>
          </w:p>
          <w:p w:rsidR="00344281" w:rsidRPr="00344281" w:rsidRDefault="00344281" w:rsidP="00344281">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08   Кт сч. 76;</w:t>
            </w:r>
          </w:p>
          <w:p w:rsidR="00344281" w:rsidRPr="00344281" w:rsidRDefault="00344281" w:rsidP="00344281">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08.</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Согласно условиям договора переданное в лизинг имущество учитывается на балансе лизингополучателя. </w:t>
            </w:r>
            <w:r w:rsidRPr="00344281">
              <w:rPr>
                <w:rFonts w:ascii="Times New Roman" w:eastAsia="Calibri" w:hAnsi="Times New Roman" w:cs="Times New Roman"/>
                <w:bCs/>
                <w:sz w:val="24"/>
                <w:szCs w:val="24"/>
                <w:lang w:val="ru-RU" w:eastAsia="ru-RU"/>
              </w:rPr>
              <w:t>Аудитор, должен убедиться, что у</w:t>
            </w:r>
            <w:r w:rsidRPr="00344281">
              <w:rPr>
                <w:rFonts w:ascii="Times New Roman" w:eastAsia="Calibri" w:hAnsi="Times New Roman" w:cs="Times New Roman"/>
                <w:sz w:val="24"/>
                <w:szCs w:val="24"/>
                <w:lang w:val="ru-RU" w:eastAsia="ru-RU"/>
              </w:rPr>
              <w:t xml:space="preserve"> лизингополучателя учитывается на счете:</w:t>
            </w:r>
          </w:p>
          <w:p w:rsidR="00344281" w:rsidRPr="00344281" w:rsidRDefault="00344281" w:rsidP="00344281">
            <w:pPr>
              <w:widowControl w:val="0"/>
              <w:numPr>
                <w:ilvl w:val="0"/>
                <w:numId w:val="16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011 «Основные средства, сданные в аренду»;</w:t>
            </w:r>
          </w:p>
          <w:p w:rsidR="00344281" w:rsidRPr="00344281" w:rsidRDefault="00344281" w:rsidP="00344281">
            <w:pPr>
              <w:widowControl w:val="0"/>
              <w:numPr>
                <w:ilvl w:val="0"/>
                <w:numId w:val="16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01 «Основные средства»;</w:t>
            </w:r>
          </w:p>
          <w:p w:rsidR="00344281" w:rsidRPr="00344281" w:rsidRDefault="00344281" w:rsidP="00344281">
            <w:pPr>
              <w:widowControl w:val="0"/>
              <w:numPr>
                <w:ilvl w:val="0"/>
                <w:numId w:val="16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03 «Доходные вложения в материальные ценности»</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если по условию договора лизинговое имущество учитывается на балансе лизингодателя, то начисление лизинговых платежей за отчётный период отражается в учёте лизингополучателя следующими проводками:</w:t>
            </w:r>
          </w:p>
          <w:p w:rsidR="00344281" w:rsidRPr="00344281" w:rsidRDefault="00344281" w:rsidP="00344281">
            <w:pPr>
              <w:widowControl w:val="0"/>
              <w:numPr>
                <w:ilvl w:val="0"/>
                <w:numId w:val="11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20, (26), (44) Кт сч. 76 субсчёт “Задолженность по лизинговым платежам”;</w:t>
            </w:r>
          </w:p>
          <w:p w:rsidR="00344281" w:rsidRPr="00344281" w:rsidRDefault="00344281" w:rsidP="00344281">
            <w:pPr>
              <w:widowControl w:val="0"/>
              <w:numPr>
                <w:ilvl w:val="0"/>
                <w:numId w:val="11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76 субсчёт “арендные обязательства” Кт сч. 76 субсчёт “Задолженность по лизинговым платежам”;</w:t>
            </w:r>
          </w:p>
          <w:p w:rsidR="00344281" w:rsidRPr="00344281" w:rsidRDefault="00344281" w:rsidP="00344281">
            <w:pPr>
              <w:widowControl w:val="0"/>
              <w:numPr>
                <w:ilvl w:val="0"/>
                <w:numId w:val="11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91 Кт сч. 76 субсчёт “Задолженность по лизинговым платежам”.</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убедиться, что если по условиям договора лизинга лизинговое имущество учитывается на балансе лизингодателя, то досрочная оплата лизинговых платежей отражается в учёте у лизингополучателя следующими проводками:</w:t>
            </w:r>
          </w:p>
          <w:p w:rsidR="00344281" w:rsidRPr="00344281" w:rsidRDefault="00344281" w:rsidP="00344281">
            <w:pPr>
              <w:widowControl w:val="0"/>
              <w:numPr>
                <w:ilvl w:val="0"/>
                <w:numId w:val="118"/>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97 «Расходы будущих периодов» Кт сч. 51 «Расчётные счета»</w:t>
            </w:r>
          </w:p>
          <w:p w:rsidR="00344281" w:rsidRPr="00344281" w:rsidRDefault="00344281" w:rsidP="00344281">
            <w:pPr>
              <w:widowControl w:val="0"/>
              <w:numPr>
                <w:ilvl w:val="0"/>
                <w:numId w:val="118"/>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97 Кт сч. 76 «Расчёты с разными дебиторами и кредиторами»</w:t>
            </w:r>
          </w:p>
          <w:p w:rsidR="00344281" w:rsidRPr="00344281" w:rsidRDefault="00344281" w:rsidP="00344281">
            <w:pPr>
              <w:widowControl w:val="0"/>
              <w:numPr>
                <w:ilvl w:val="0"/>
                <w:numId w:val="118"/>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76 Кт сч. 51</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Аудитор, должен убедиться, что с</w:t>
            </w:r>
            <w:r w:rsidRPr="00344281">
              <w:rPr>
                <w:rFonts w:ascii="Times New Roman" w:eastAsia="Times New Roman" w:hAnsi="Times New Roman" w:cs="Times New Roman"/>
                <w:b/>
                <w:color w:val="000000"/>
                <w:sz w:val="20"/>
                <w:szCs w:val="24"/>
                <w:lang w:val="ru-RU" w:eastAsia="ru-RU"/>
              </w:rPr>
              <w:t>умма причитающихся лизинговых платежей в учете записью</w:t>
            </w:r>
          </w:p>
          <w:p w:rsidR="00344281" w:rsidRPr="00344281" w:rsidRDefault="00344281" w:rsidP="00344281">
            <w:pPr>
              <w:widowControl w:val="0"/>
              <w:numPr>
                <w:ilvl w:val="0"/>
                <w:numId w:val="119"/>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Дт сч. 90      Кт сч. 62;</w:t>
            </w:r>
          </w:p>
          <w:p w:rsidR="00344281" w:rsidRPr="00344281" w:rsidRDefault="00344281" w:rsidP="00344281">
            <w:pPr>
              <w:widowControl w:val="0"/>
              <w:numPr>
                <w:ilvl w:val="0"/>
                <w:numId w:val="119"/>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Дт сч. 62      Кт сч. 90;</w:t>
            </w:r>
          </w:p>
          <w:p w:rsidR="00344281" w:rsidRPr="00344281" w:rsidRDefault="00344281" w:rsidP="00344281">
            <w:pPr>
              <w:widowControl w:val="0"/>
              <w:numPr>
                <w:ilvl w:val="0"/>
                <w:numId w:val="119"/>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Дт сч. 51      Кт сч. 62. </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текущие затраты лизингодателя по осуществлению лизинговой деятельности учитываются на счёте:</w:t>
            </w:r>
          </w:p>
          <w:p w:rsidR="00344281" w:rsidRPr="00344281" w:rsidRDefault="00344281" w:rsidP="00344281">
            <w:pPr>
              <w:widowControl w:val="0"/>
              <w:numPr>
                <w:ilvl w:val="0"/>
                <w:numId w:val="12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20 (26);</w:t>
            </w:r>
          </w:p>
          <w:p w:rsidR="00344281" w:rsidRPr="00344281" w:rsidRDefault="00344281" w:rsidP="00344281">
            <w:pPr>
              <w:widowControl w:val="0"/>
              <w:numPr>
                <w:ilvl w:val="0"/>
                <w:numId w:val="12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91;</w:t>
            </w:r>
          </w:p>
          <w:p w:rsidR="00344281" w:rsidRPr="00344281" w:rsidRDefault="00344281" w:rsidP="00344281">
            <w:pPr>
              <w:widowControl w:val="0"/>
              <w:numPr>
                <w:ilvl w:val="0"/>
                <w:numId w:val="12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08.</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Cs/>
                <w:sz w:val="20"/>
                <w:szCs w:val="24"/>
                <w:lang w:val="ru-RU" w:eastAsia="ru-RU"/>
              </w:rPr>
              <w:t>Аудитор, должен убедиться, что з</w:t>
            </w:r>
            <w:r w:rsidRPr="00344281">
              <w:rPr>
                <w:rFonts w:ascii="Times New Roman" w:eastAsia="Times New Roman" w:hAnsi="Times New Roman" w:cs="Times New Roman"/>
                <w:b/>
                <w:color w:val="000000"/>
                <w:sz w:val="20"/>
                <w:szCs w:val="24"/>
                <w:lang w:val="ru-RU" w:eastAsia="ru-RU"/>
              </w:rPr>
              <w:t>адолженность по уплате лизинговых платежей отражается записью:</w:t>
            </w:r>
          </w:p>
          <w:p w:rsidR="00344281" w:rsidRPr="00344281" w:rsidRDefault="00344281" w:rsidP="00344281">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Дт сч. 76        Кт сч. 51;</w:t>
            </w:r>
          </w:p>
          <w:p w:rsidR="00344281" w:rsidRPr="00344281" w:rsidRDefault="00344281" w:rsidP="00344281">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Дт сч. 20        Кт сч. 76;</w:t>
            </w:r>
          </w:p>
          <w:p w:rsidR="00344281" w:rsidRPr="00344281" w:rsidRDefault="00344281" w:rsidP="00344281">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Дт сч. 51        Кт сч. 76;</w:t>
            </w:r>
          </w:p>
          <w:p w:rsidR="00344281" w:rsidRPr="00344281" w:rsidRDefault="00344281" w:rsidP="00344281">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Дт сч. 76        Кт сч. 20 . </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Отражается лизингодателем сумма лизинговых платежей, факт возврата основных средств и прекращения их дальнейшего использования для лизинга. Укажите бухгалтерские проводки, которые аудитор признает верными:</w:t>
            </w:r>
          </w:p>
          <w:p w:rsidR="00344281" w:rsidRPr="00344281" w:rsidRDefault="00344281" w:rsidP="00344281">
            <w:pPr>
              <w:widowControl w:val="0"/>
              <w:numPr>
                <w:ilvl w:val="0"/>
                <w:numId w:val="1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51  Кт сч. 91;</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91  Кт сч.68;</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51  Кт сч.62;</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01  Кт сч 03;</w:t>
            </w:r>
          </w:p>
          <w:p w:rsidR="00344281" w:rsidRPr="00344281" w:rsidRDefault="00344281" w:rsidP="00344281">
            <w:pPr>
              <w:widowControl w:val="0"/>
              <w:numPr>
                <w:ilvl w:val="0"/>
                <w:numId w:val="11"/>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lastRenderedPageBreak/>
              <w:t>Дт сч 62  Кт сч 90;</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90  Кт сч 68;</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51  Кт сч 62;</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01  Кт сч 03;</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3)    Дт сч 51  Кт сч 91;</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91  Кт сч 68; </w:t>
            </w:r>
          </w:p>
          <w:p w:rsidR="00344281" w:rsidRPr="00344281" w:rsidRDefault="00344281" w:rsidP="00344281">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51  Кт сч 68;</w:t>
            </w:r>
          </w:p>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Дт сч  001.</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Дату и регламент переоценки основных средств определяет:</w:t>
            </w:r>
          </w:p>
          <w:p w:rsidR="00344281" w:rsidRPr="00344281" w:rsidRDefault="00344281" w:rsidP="00344281">
            <w:pPr>
              <w:widowControl w:val="0"/>
              <w:numPr>
                <w:ilvl w:val="0"/>
                <w:numId w:val="17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Правительство РФ и экономический субъект;</w:t>
            </w:r>
          </w:p>
          <w:p w:rsidR="00344281" w:rsidRPr="00344281" w:rsidRDefault="00344281" w:rsidP="00344281">
            <w:pPr>
              <w:widowControl w:val="0"/>
              <w:numPr>
                <w:ilvl w:val="0"/>
                <w:numId w:val="17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экономический субъект;</w:t>
            </w:r>
          </w:p>
          <w:p w:rsidR="00344281" w:rsidRPr="00344281" w:rsidRDefault="00344281" w:rsidP="00344281">
            <w:pPr>
              <w:widowControl w:val="0"/>
              <w:numPr>
                <w:ilvl w:val="0"/>
                <w:numId w:val="17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Правительство РФ</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Организация впервые осуществила переоценку объектов основных средств. Какие бухгалтерские записи аудитор признает верными при отражении в учёте результатов переоценки в случае уценки таких объектов основных средств:</w:t>
            </w:r>
          </w:p>
          <w:p w:rsidR="00344281" w:rsidRPr="00344281" w:rsidRDefault="00344281" w:rsidP="00344281">
            <w:pPr>
              <w:widowControl w:val="0"/>
              <w:numPr>
                <w:ilvl w:val="0"/>
                <w:numId w:val="12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83  Кт сч. 01, </w:t>
            </w:r>
            <w:r w:rsidRPr="00344281">
              <w:rPr>
                <w:rFonts w:ascii="Times New Roman" w:eastAsia="Times New Roman" w:hAnsi="Times New Roman" w:cs="Times New Roman"/>
                <w:bCs/>
                <w:sz w:val="20"/>
                <w:szCs w:val="20"/>
                <w:lang w:val="ru-RU" w:eastAsia="ru-RU"/>
              </w:rPr>
              <w:tab/>
              <w:t>Дт сч. 02  Кт сч.91;</w:t>
            </w:r>
          </w:p>
          <w:p w:rsidR="00344281" w:rsidRPr="00344281" w:rsidRDefault="00344281" w:rsidP="00344281">
            <w:pPr>
              <w:widowControl w:val="0"/>
              <w:numPr>
                <w:ilvl w:val="0"/>
                <w:numId w:val="12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91  Кт сч.01, </w:t>
            </w:r>
            <w:r w:rsidRPr="00344281">
              <w:rPr>
                <w:rFonts w:ascii="Times New Roman" w:eastAsia="Times New Roman" w:hAnsi="Times New Roman" w:cs="Times New Roman"/>
                <w:bCs/>
                <w:sz w:val="20"/>
                <w:szCs w:val="20"/>
                <w:lang w:val="ru-RU" w:eastAsia="ru-RU"/>
              </w:rPr>
              <w:tab/>
              <w:t>Дт сч. 02  Кт сч.91;</w:t>
            </w:r>
          </w:p>
          <w:p w:rsidR="00344281" w:rsidRPr="00344281" w:rsidRDefault="00344281" w:rsidP="00344281">
            <w:pPr>
              <w:widowControl w:val="0"/>
              <w:numPr>
                <w:ilvl w:val="0"/>
                <w:numId w:val="12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84  Кт сч.01, </w:t>
            </w:r>
            <w:r w:rsidRPr="00344281">
              <w:rPr>
                <w:rFonts w:ascii="Times New Roman" w:eastAsia="Times New Roman" w:hAnsi="Times New Roman" w:cs="Times New Roman"/>
                <w:bCs/>
                <w:sz w:val="20"/>
                <w:szCs w:val="20"/>
                <w:lang w:val="ru-RU" w:eastAsia="ru-RU"/>
              </w:rPr>
              <w:tab/>
              <w:t>Дт сч. 02  Кт сч.84.</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Аудитор, должен убедиться, что с</w:t>
            </w:r>
            <w:r w:rsidRPr="00344281">
              <w:rPr>
                <w:rFonts w:ascii="Times New Roman" w:eastAsia="Times New Roman" w:hAnsi="Times New Roman" w:cs="Times New Roman"/>
                <w:b/>
                <w:color w:val="000000"/>
                <w:sz w:val="20"/>
                <w:szCs w:val="24"/>
                <w:lang w:val="ru-RU" w:eastAsia="ru-RU"/>
              </w:rPr>
              <w:t xml:space="preserve">умма дооценки объектов основных средств в результате переоценки относится </w:t>
            </w:r>
            <w:proofErr w:type="gramStart"/>
            <w:r w:rsidRPr="00344281">
              <w:rPr>
                <w:rFonts w:ascii="Times New Roman" w:eastAsia="Times New Roman" w:hAnsi="Times New Roman" w:cs="Times New Roman"/>
                <w:b/>
                <w:color w:val="000000"/>
                <w:sz w:val="20"/>
                <w:szCs w:val="24"/>
                <w:lang w:val="ru-RU" w:eastAsia="ru-RU"/>
              </w:rPr>
              <w:t>на</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резервный капитал;</w:t>
            </w:r>
          </w:p>
          <w:p w:rsidR="00344281" w:rsidRPr="00344281" w:rsidRDefault="00344281" w:rsidP="00344281">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добавочный капитал;</w:t>
            </w:r>
          </w:p>
          <w:p w:rsidR="00344281" w:rsidRPr="00344281" w:rsidRDefault="00344281" w:rsidP="00344281">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уставный капитал;</w:t>
            </w:r>
          </w:p>
          <w:p w:rsidR="00344281" w:rsidRPr="00344281" w:rsidRDefault="00344281" w:rsidP="00344281">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нераспределенную прибыль;</w:t>
            </w:r>
          </w:p>
          <w:p w:rsidR="00344281" w:rsidRPr="00344281" w:rsidRDefault="00344281" w:rsidP="00344281">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прочие доходы.</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proofErr w:type="gramStart"/>
            <w:r w:rsidRPr="00344281">
              <w:rPr>
                <w:rFonts w:ascii="Times New Roman" w:eastAsia="Times New Roman" w:hAnsi="Times New Roman" w:cs="Times New Roman"/>
                <w:bCs/>
                <w:sz w:val="20"/>
                <w:szCs w:val="20"/>
                <w:lang w:val="ru-RU" w:eastAsia="ru-RU"/>
              </w:rPr>
              <w:t>Произведена</w:t>
            </w:r>
            <w:proofErr w:type="gramEnd"/>
            <w:r w:rsidRPr="00344281">
              <w:rPr>
                <w:rFonts w:ascii="Times New Roman" w:eastAsia="Times New Roman" w:hAnsi="Times New Roman" w:cs="Times New Roman"/>
                <w:bCs/>
                <w:sz w:val="20"/>
                <w:szCs w:val="20"/>
                <w:lang w:val="ru-RU" w:eastAsia="ru-RU"/>
              </w:rPr>
              <w:t xml:space="preserve"> дооценка стоимости основных средств непроизводственного значения. Какие записи аудитор признает верными:</w:t>
            </w:r>
          </w:p>
          <w:p w:rsidR="00344281" w:rsidRPr="00344281" w:rsidRDefault="00344281" w:rsidP="00344281">
            <w:pPr>
              <w:widowControl w:val="0"/>
              <w:numPr>
                <w:ilvl w:val="0"/>
                <w:numId w:val="124"/>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01   Кт сч. 84;</w:t>
            </w:r>
          </w:p>
          <w:p w:rsidR="00344281" w:rsidRPr="00344281" w:rsidRDefault="00344281" w:rsidP="00344281">
            <w:pPr>
              <w:widowControl w:val="0"/>
              <w:numPr>
                <w:ilvl w:val="0"/>
                <w:numId w:val="124"/>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 01   Кт сч. 86;</w:t>
            </w:r>
          </w:p>
          <w:p w:rsidR="00344281" w:rsidRPr="00344281" w:rsidRDefault="00344281" w:rsidP="00344281">
            <w:pPr>
              <w:widowControl w:val="0"/>
              <w:numPr>
                <w:ilvl w:val="0"/>
                <w:numId w:val="124"/>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сч.01   Кт сч. 83.</w:t>
            </w:r>
          </w:p>
        </w:tc>
      </w:tr>
      <w:tr w:rsidR="00344281" w:rsidRPr="00344281" w:rsidTr="003D4AFC">
        <w:tc>
          <w:tcPr>
            <w:tcW w:w="10065" w:type="dxa"/>
            <w:gridSpan w:val="3"/>
          </w:tcPr>
          <w:p w:rsidR="00344281" w:rsidRPr="00344281" w:rsidRDefault="00344281" w:rsidP="00344281">
            <w:pPr>
              <w:spacing w:after="0" w:line="240" w:lineRule="auto"/>
              <w:ind w:left="283"/>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w:t>
            </w:r>
            <w:proofErr w:type="gramStart"/>
            <w:r w:rsidRPr="00344281">
              <w:rPr>
                <w:rFonts w:ascii="Times New Roman" w:eastAsia="Times New Roman" w:hAnsi="Times New Roman" w:cs="Times New Roman"/>
                <w:b/>
                <w:sz w:val="20"/>
                <w:szCs w:val="24"/>
                <w:lang w:val="ru-RU" w:eastAsia="ru-RU"/>
              </w:rPr>
              <w:t>Какое</w:t>
            </w:r>
            <w:proofErr w:type="gramEnd"/>
            <w:r w:rsidRPr="00344281">
              <w:rPr>
                <w:rFonts w:ascii="Times New Roman" w:eastAsia="Times New Roman" w:hAnsi="Times New Roman" w:cs="Times New Roman"/>
                <w:b/>
                <w:sz w:val="20"/>
                <w:szCs w:val="24"/>
                <w:lang w:val="ru-RU" w:eastAsia="ru-RU"/>
              </w:rPr>
              <w:t xml:space="preserve"> записи по отражениию увеличения первоначальной стоимости объектов основных средств производственного назначения в результате переоценки аудитор признает верными?</w:t>
            </w:r>
          </w:p>
          <w:p w:rsidR="00344281" w:rsidRPr="00344281" w:rsidRDefault="00344281" w:rsidP="00344281">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91;</w:t>
            </w:r>
          </w:p>
          <w:p w:rsidR="00344281" w:rsidRPr="00344281" w:rsidRDefault="00344281" w:rsidP="00344281">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03    Кт сч. 83;</w:t>
            </w:r>
          </w:p>
          <w:p w:rsidR="00344281" w:rsidRPr="00344281" w:rsidRDefault="00344281" w:rsidP="00344281">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83;</w:t>
            </w:r>
          </w:p>
          <w:p w:rsidR="00344281" w:rsidRPr="00344281" w:rsidRDefault="00344281" w:rsidP="00344281">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08    Кт сч. 83.</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уценка стоимости объектов основных средств по результатам переоценки отражается проводкой:</w:t>
            </w:r>
          </w:p>
          <w:p w:rsidR="00344281" w:rsidRPr="00344281" w:rsidRDefault="00344281" w:rsidP="00344281">
            <w:pPr>
              <w:widowControl w:val="0"/>
              <w:numPr>
                <w:ilvl w:val="0"/>
                <w:numId w:val="12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83   Кт сч. 08 и</w:t>
            </w:r>
          </w:p>
          <w:p w:rsidR="00344281" w:rsidRPr="00344281" w:rsidRDefault="00344281" w:rsidP="00344281">
            <w:pPr>
              <w:widowControl w:val="0"/>
              <w:numPr>
                <w:ilvl w:val="0"/>
                <w:numId w:val="12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сч.08    Кт сч. 01;</w:t>
            </w:r>
          </w:p>
          <w:p w:rsidR="00344281" w:rsidRPr="00344281" w:rsidRDefault="00344281" w:rsidP="00344281">
            <w:pPr>
              <w:widowControl w:val="0"/>
              <w:numPr>
                <w:ilvl w:val="0"/>
                <w:numId w:val="12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84   Кт сч. 01;</w:t>
            </w:r>
          </w:p>
          <w:p w:rsidR="00344281" w:rsidRPr="00344281" w:rsidRDefault="00344281" w:rsidP="00344281">
            <w:pPr>
              <w:widowControl w:val="0"/>
              <w:numPr>
                <w:ilvl w:val="0"/>
                <w:numId w:val="126"/>
              </w:numPr>
              <w:spacing w:after="0" w:line="240" w:lineRule="auto"/>
              <w:jc w:val="both"/>
              <w:rPr>
                <w:rFonts w:ascii="Times New Roman" w:eastAsia="Calibri" w:hAnsi="Times New Roman" w:cs="Times New Roman"/>
                <w:b/>
                <w:sz w:val="24"/>
                <w:szCs w:val="24"/>
                <w:lang w:val="ru-RU" w:eastAsia="ru-RU"/>
              </w:rPr>
            </w:pPr>
            <w:r w:rsidRPr="00344281">
              <w:rPr>
                <w:rFonts w:ascii="Times New Roman" w:eastAsia="Calibri" w:hAnsi="Times New Roman" w:cs="Times New Roman"/>
                <w:bCs/>
                <w:sz w:val="24"/>
                <w:szCs w:val="24"/>
                <w:lang w:val="ru-RU" w:eastAsia="ru-RU"/>
              </w:rPr>
              <w:t>Дт сч. 83   Кт сч. 01.</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с</w:t>
            </w:r>
            <w:r w:rsidRPr="00344281">
              <w:rPr>
                <w:rFonts w:ascii="Times New Roman" w:eastAsia="Calibri" w:hAnsi="Times New Roman" w:cs="Times New Roman"/>
                <w:sz w:val="24"/>
                <w:szCs w:val="24"/>
                <w:lang w:val="ru-RU" w:eastAsia="ru-RU"/>
              </w:rPr>
              <w:t>писание недостач ценностей, выявленных инвентаризацией объекта строительства, отражается в учете записью:</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94 К-т сч.08 </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94 К-т сч.07 </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94 К-т сч.10 </w:t>
            </w:r>
          </w:p>
        </w:tc>
      </w:tr>
      <w:tr w:rsidR="00344281" w:rsidRPr="00344281" w:rsidTr="003D4AFC">
        <w:tc>
          <w:tcPr>
            <w:tcW w:w="10065" w:type="dxa"/>
            <w:gridSpan w:val="3"/>
          </w:tcPr>
          <w:p w:rsidR="00344281" w:rsidRPr="00344281" w:rsidRDefault="00344281" w:rsidP="00344281">
            <w:pPr>
              <w:spacing w:after="0" w:line="240" w:lineRule="auto"/>
              <w:ind w:left="283" w:hanging="3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При подготовке соответствующих документов для проведения переоценки основных средств было зафиксировано, что физическое состояние одного из объектов не соответствует сумме амортизации по этому объекту, отраженной на счетах бухгалтерского учета. Надлежит ли бухгалтеру в этом случае произвести записи на счетах бухгалтерского учета по приведению суммы начисленной амортизации в соответствие физическому состоянию объекта основных средств?</w:t>
            </w:r>
          </w:p>
          <w:p w:rsidR="00344281" w:rsidRPr="00344281" w:rsidRDefault="00344281" w:rsidP="00344281">
            <w:pPr>
              <w:widowControl w:val="0"/>
              <w:numPr>
                <w:ilvl w:val="0"/>
                <w:numId w:val="127"/>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да; </w:t>
            </w:r>
          </w:p>
          <w:p w:rsidR="00344281" w:rsidRPr="00344281" w:rsidRDefault="00344281" w:rsidP="00344281">
            <w:pPr>
              <w:widowControl w:val="0"/>
              <w:numPr>
                <w:ilvl w:val="0"/>
                <w:numId w:val="127"/>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нет;</w:t>
            </w:r>
          </w:p>
          <w:p w:rsidR="00344281" w:rsidRPr="00344281" w:rsidRDefault="00344281" w:rsidP="00344281">
            <w:pPr>
              <w:widowControl w:val="0"/>
              <w:numPr>
                <w:ilvl w:val="0"/>
                <w:numId w:val="127"/>
              </w:numPr>
              <w:spacing w:after="0" w:line="240" w:lineRule="auto"/>
              <w:jc w:val="both"/>
              <w:rPr>
                <w:rFonts w:ascii="Times New Roman" w:eastAsia="Calibri" w:hAnsi="Times New Roman" w:cs="Times New Roman"/>
                <w:b/>
                <w:sz w:val="24"/>
                <w:szCs w:val="24"/>
                <w:lang w:val="ru-RU" w:eastAsia="ru-RU"/>
              </w:rPr>
            </w:pPr>
            <w:r w:rsidRPr="00344281">
              <w:rPr>
                <w:rFonts w:ascii="Times New Roman" w:eastAsia="Calibri" w:hAnsi="Times New Roman" w:cs="Times New Roman"/>
                <w:snapToGrid w:val="0"/>
                <w:sz w:val="24"/>
                <w:szCs w:val="24"/>
                <w:lang w:val="ru-RU" w:eastAsia="ru-RU"/>
              </w:rPr>
              <w:t>по усмотрению организации.</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 xml:space="preserve"> </w:t>
            </w:r>
            <w:r w:rsidRPr="00344281">
              <w:rPr>
                <w:rFonts w:ascii="Times New Roman" w:eastAsia="Times New Roman" w:hAnsi="Times New Roman" w:cs="Times New Roman"/>
                <w:bCs/>
                <w:sz w:val="20"/>
                <w:szCs w:val="24"/>
                <w:lang w:val="ru-RU" w:eastAsia="ru-RU"/>
              </w:rPr>
              <w:t>Аудитор, должен убедиться, что п</w:t>
            </w:r>
            <w:r w:rsidRPr="00344281">
              <w:rPr>
                <w:rFonts w:ascii="Times New Roman" w:eastAsia="Times New Roman" w:hAnsi="Times New Roman" w:cs="Times New Roman"/>
                <w:b/>
                <w:color w:val="000000"/>
                <w:sz w:val="20"/>
                <w:szCs w:val="24"/>
                <w:lang w:val="ru-RU" w:eastAsia="ru-RU"/>
              </w:rPr>
              <w:t xml:space="preserve">ри выбытии объектов основных средств сумма их дооценки переносится с добавочного капитала организации </w:t>
            </w:r>
            <w:proofErr w:type="gramStart"/>
            <w:r w:rsidRPr="00344281">
              <w:rPr>
                <w:rFonts w:ascii="Times New Roman" w:eastAsia="Times New Roman" w:hAnsi="Times New Roman" w:cs="Times New Roman"/>
                <w:b/>
                <w:color w:val="000000"/>
                <w:sz w:val="20"/>
                <w:szCs w:val="24"/>
                <w:lang w:val="ru-RU" w:eastAsia="ru-RU"/>
              </w:rPr>
              <w:t>на</w:t>
            </w:r>
            <w:proofErr w:type="gramEnd"/>
            <w:r w:rsidRPr="00344281">
              <w:rPr>
                <w:rFonts w:ascii="Times New Roman" w:eastAsia="Times New Roman" w:hAnsi="Times New Roman" w:cs="Times New Roman"/>
                <w:b/>
                <w:color w:val="000000"/>
                <w:sz w:val="20"/>
                <w:szCs w:val="24"/>
                <w:lang w:val="ru-RU" w:eastAsia="ru-RU"/>
              </w:rPr>
              <w:t>:</w:t>
            </w:r>
          </w:p>
          <w:p w:rsidR="00344281" w:rsidRPr="00344281" w:rsidRDefault="00344281" w:rsidP="00344281">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резервный капитал;</w:t>
            </w:r>
          </w:p>
          <w:p w:rsidR="00344281" w:rsidRPr="00344281" w:rsidRDefault="00344281" w:rsidP="00344281">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уставный капитал;</w:t>
            </w:r>
          </w:p>
          <w:p w:rsidR="00344281" w:rsidRPr="00344281" w:rsidRDefault="00344281" w:rsidP="00344281">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нераспределенную прибыль;</w:t>
            </w:r>
          </w:p>
          <w:p w:rsidR="00344281" w:rsidRPr="00344281" w:rsidRDefault="00344281" w:rsidP="00344281">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344281">
              <w:rPr>
                <w:rFonts w:ascii="Times New Roman" w:eastAsia="Times New Roman" w:hAnsi="Times New Roman" w:cs="Times New Roman"/>
                <w:b/>
                <w:color w:val="000000"/>
                <w:sz w:val="20"/>
                <w:szCs w:val="24"/>
                <w:lang w:val="ru-RU" w:eastAsia="ru-RU"/>
              </w:rPr>
              <w:t>прочие доходы.</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инвентаризация основных средств должна осуществляться:</w:t>
            </w:r>
          </w:p>
          <w:p w:rsidR="00344281" w:rsidRPr="00344281" w:rsidRDefault="00344281" w:rsidP="00344281">
            <w:pPr>
              <w:widowControl w:val="0"/>
              <w:numPr>
                <w:ilvl w:val="0"/>
                <w:numId w:val="129"/>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не реже 1 раза в год;</w:t>
            </w:r>
          </w:p>
          <w:p w:rsidR="00344281" w:rsidRPr="00344281" w:rsidRDefault="00344281" w:rsidP="00344281">
            <w:pPr>
              <w:widowControl w:val="0"/>
              <w:numPr>
                <w:ilvl w:val="0"/>
                <w:numId w:val="12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не реже 1 раза в 3 года;</w:t>
            </w:r>
          </w:p>
          <w:p w:rsidR="00344281" w:rsidRPr="00344281" w:rsidRDefault="00344281" w:rsidP="00344281">
            <w:pPr>
              <w:widowControl w:val="0"/>
              <w:numPr>
                <w:ilvl w:val="0"/>
                <w:numId w:val="12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не реже 1 раза в 5 лет.</w:t>
            </w:r>
          </w:p>
        </w:tc>
      </w:tr>
      <w:tr w:rsidR="00344281" w:rsidRPr="00344281" w:rsidTr="003D4AFC">
        <w:tc>
          <w:tcPr>
            <w:tcW w:w="10065" w:type="dxa"/>
            <w:gridSpan w:val="3"/>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lastRenderedPageBreak/>
              <w:t>Какой записью на счетах отражают излишки (неучтенные) основных средств, выявленные при инвентаризации?</w:t>
            </w:r>
          </w:p>
          <w:p w:rsidR="00344281" w:rsidRPr="00344281" w:rsidRDefault="00344281" w:rsidP="00344281">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80;</w:t>
            </w:r>
          </w:p>
          <w:p w:rsidR="00344281" w:rsidRPr="00344281" w:rsidRDefault="00344281" w:rsidP="00344281">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83;</w:t>
            </w:r>
          </w:p>
          <w:p w:rsidR="00344281" w:rsidRPr="00344281" w:rsidRDefault="00344281" w:rsidP="00344281">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82</w:t>
            </w:r>
          </w:p>
          <w:p w:rsidR="00344281" w:rsidRPr="00344281" w:rsidRDefault="00344281" w:rsidP="00344281">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01    Кт сч. 91.</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ind w:left="175"/>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Какая составляется бухгалтерская проводка на остаточную стоимость недостающих объектов у персонала организации, выявленных при инвентаризации?</w:t>
            </w:r>
          </w:p>
          <w:p w:rsidR="00344281" w:rsidRPr="00344281" w:rsidRDefault="00344281" w:rsidP="00344281">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94     Кт сч. 01;</w:t>
            </w:r>
          </w:p>
          <w:p w:rsidR="00344281" w:rsidRPr="00344281" w:rsidRDefault="00344281" w:rsidP="00344281">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02     Кт сч. 91;</w:t>
            </w:r>
          </w:p>
          <w:p w:rsidR="00344281" w:rsidRPr="00344281" w:rsidRDefault="00344281" w:rsidP="00344281">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91-3  Кт сч. 91;</w:t>
            </w:r>
          </w:p>
          <w:p w:rsidR="00344281" w:rsidRPr="00344281" w:rsidRDefault="00344281" w:rsidP="00344281">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сч. 73      Кт сч. 91.</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Организация, являющаяся юридическим лицом по законодательству РФ, имеет филиал, выделенный на отдельный баланс и расположенный за пределами территории РФ. Основные средства, приобретённые организацией за иностранную валюту по месту нахождения филиала и числящиеся на балансе филиала, отражаются в бухгалтерской отчётности организации в оценке, выраженной:</w:t>
            </w:r>
          </w:p>
          <w:p w:rsidR="00344281" w:rsidRPr="00344281" w:rsidRDefault="00344281" w:rsidP="00344281">
            <w:pPr>
              <w:widowControl w:val="0"/>
              <w:numPr>
                <w:ilvl w:val="0"/>
                <w:numId w:val="13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в рублях по курсу ЦБ РФ на дату принятия к учёту объектов основных средств;</w:t>
            </w:r>
          </w:p>
          <w:p w:rsidR="00344281" w:rsidRPr="00344281" w:rsidRDefault="00344281" w:rsidP="00344281">
            <w:pPr>
              <w:widowControl w:val="0"/>
              <w:numPr>
                <w:ilvl w:val="0"/>
                <w:numId w:val="13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в рублях по курсу ЦБ РФ на дату составления бухгалтерской отчётности;</w:t>
            </w:r>
          </w:p>
          <w:p w:rsidR="00344281" w:rsidRPr="00344281" w:rsidRDefault="00344281" w:rsidP="00344281">
            <w:pPr>
              <w:widowControl w:val="0"/>
              <w:numPr>
                <w:ilvl w:val="0"/>
                <w:numId w:val="132"/>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активы и обязательства, выраженные в иностранной валюте и числящиеся на балансе филиала, в бухгалтерской отчётности организации не отражаются.</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Аудитор, должен иметь в виду, что в  бухгалтерской отчётности организации подлежит обязательному раскрытию следующая информация об основных средствах:</w:t>
            </w:r>
          </w:p>
          <w:p w:rsidR="00344281" w:rsidRPr="00344281" w:rsidRDefault="00344281" w:rsidP="00344281">
            <w:pPr>
              <w:widowControl w:val="0"/>
              <w:numPr>
                <w:ilvl w:val="0"/>
                <w:numId w:val="13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о первоначальной стоимости основных средств и начисленной по ним амортизации на начало и конец отчётного года;</w:t>
            </w:r>
          </w:p>
          <w:p w:rsidR="00344281" w:rsidRPr="00344281" w:rsidRDefault="00344281" w:rsidP="00344281">
            <w:pPr>
              <w:widowControl w:val="0"/>
              <w:numPr>
                <w:ilvl w:val="0"/>
                <w:numId w:val="13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о доле основных средств, непосредственно участвующих в производстве продукции;</w:t>
            </w:r>
          </w:p>
          <w:p w:rsidR="00344281" w:rsidRPr="00344281" w:rsidRDefault="00344281" w:rsidP="00344281">
            <w:pPr>
              <w:widowControl w:val="0"/>
              <w:numPr>
                <w:ilvl w:val="0"/>
                <w:numId w:val="13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о способах оценки основных средств, полученных безвозмездно.</w:t>
            </w:r>
          </w:p>
        </w:tc>
      </w:tr>
      <w:tr w:rsidR="00344281" w:rsidRPr="00344281" w:rsidTr="003D4AFC">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Укажите правильную бухгалтерскую запись по оприходованию приобретенных основных средств:</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сч.60</w:t>
            </w:r>
          </w:p>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сч.08</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сч.60</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сч.51</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w:t>
            </w:r>
            <w:r w:rsidRPr="00344281">
              <w:rPr>
                <w:rFonts w:ascii="Times New Roman" w:eastAsia="Calibri" w:hAnsi="Times New Roman" w:cs="Times New Roman"/>
                <w:sz w:val="24"/>
                <w:szCs w:val="24"/>
                <w:lang w:val="ru-RU" w:eastAsia="ru-RU"/>
              </w:rPr>
              <w:t>ринятие к бухгалтерскому учету объекта основных средств, поступившего в счет целевого финансирования, отражается:</w:t>
            </w:r>
          </w:p>
          <w:p w:rsidR="00344281" w:rsidRPr="00344281" w:rsidRDefault="00344281" w:rsidP="00344281">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сч.98</w:t>
            </w:r>
          </w:p>
          <w:p w:rsidR="00344281" w:rsidRPr="00344281" w:rsidRDefault="00344281" w:rsidP="00344281">
            <w:pPr>
              <w:spacing w:after="0" w:line="240" w:lineRule="auto"/>
              <w:ind w:left="357"/>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сч.08</w:t>
            </w:r>
          </w:p>
          <w:p w:rsidR="00344281" w:rsidRPr="00344281" w:rsidRDefault="00344281" w:rsidP="00344281">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сч.96</w:t>
            </w:r>
          </w:p>
          <w:p w:rsidR="00344281" w:rsidRPr="00344281" w:rsidRDefault="00344281" w:rsidP="00344281">
            <w:pPr>
              <w:spacing w:after="0" w:line="240" w:lineRule="auto"/>
              <w:ind w:left="357"/>
              <w:rPr>
                <w:rFonts w:ascii="Times New Roman" w:eastAsia="Times New Roman" w:hAnsi="Times New Roman" w:cs="Times New Roman"/>
                <w:sz w:val="20"/>
                <w:szCs w:val="20"/>
                <w:lang w:val="ru-RU" w:eastAsia="ru-RU"/>
              </w:rPr>
            </w:pPr>
            <w:proofErr w:type="gramStart"/>
            <w:r w:rsidRPr="00344281">
              <w:rPr>
                <w:rFonts w:ascii="Times New Roman" w:eastAsia="Times New Roman" w:hAnsi="Times New Roman" w:cs="Times New Roman"/>
                <w:sz w:val="20"/>
                <w:szCs w:val="20"/>
                <w:lang w:val="ru-RU" w:eastAsia="ru-RU"/>
              </w:rPr>
              <w:t>Д-т</w:t>
            </w:r>
            <w:proofErr w:type="gramEnd"/>
            <w:r w:rsidRPr="00344281">
              <w:rPr>
                <w:rFonts w:ascii="Times New Roman" w:eastAsia="Times New Roman" w:hAnsi="Times New Roman" w:cs="Times New Roman"/>
                <w:sz w:val="20"/>
                <w:szCs w:val="20"/>
                <w:lang w:val="ru-RU" w:eastAsia="ru-RU"/>
              </w:rPr>
              <w:t xml:space="preserve"> сч. 01 К-т сч.08</w:t>
            </w:r>
          </w:p>
          <w:p w:rsidR="00344281" w:rsidRPr="00344281" w:rsidRDefault="00344281" w:rsidP="00344281">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76 К-т сч.86</w:t>
            </w:r>
          </w:p>
          <w:p w:rsidR="00344281" w:rsidRPr="00344281" w:rsidRDefault="00344281" w:rsidP="00344281">
            <w:pPr>
              <w:spacing w:after="0" w:line="240" w:lineRule="auto"/>
              <w:ind w:left="357"/>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сч.76</w:t>
            </w:r>
          </w:p>
          <w:p w:rsidR="00344281" w:rsidRPr="00344281" w:rsidRDefault="00344281" w:rsidP="00344281">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сч.08</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о</w:t>
            </w:r>
            <w:r w:rsidRPr="00344281">
              <w:rPr>
                <w:rFonts w:ascii="Times New Roman" w:eastAsia="Calibri" w:hAnsi="Times New Roman" w:cs="Times New Roman"/>
                <w:sz w:val="24"/>
                <w:szCs w:val="24"/>
                <w:lang w:val="ru-RU" w:eastAsia="ru-RU"/>
              </w:rPr>
              <w:t>приходование основных средств, полученных в качестве вклада в уставный капитал, отражается в бухгалтерском учете:</w:t>
            </w:r>
          </w:p>
          <w:p w:rsidR="00344281" w:rsidRPr="00344281" w:rsidRDefault="00344281" w:rsidP="00344281">
            <w:pPr>
              <w:widowControl w:val="0"/>
              <w:numPr>
                <w:ilvl w:val="0"/>
                <w:numId w:val="137"/>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сч.75</w:t>
            </w:r>
          </w:p>
          <w:p w:rsidR="00344281" w:rsidRPr="00344281" w:rsidRDefault="00344281" w:rsidP="00344281">
            <w:pPr>
              <w:widowControl w:val="0"/>
              <w:numPr>
                <w:ilvl w:val="0"/>
                <w:numId w:val="137"/>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сч.75   </w:t>
            </w:r>
          </w:p>
          <w:p w:rsidR="00344281" w:rsidRPr="00344281" w:rsidRDefault="00344281" w:rsidP="00344281">
            <w:pPr>
              <w:spacing w:after="0" w:line="240" w:lineRule="auto"/>
              <w:ind w:left="357"/>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сч.08</w:t>
            </w:r>
          </w:p>
          <w:p w:rsidR="00344281" w:rsidRPr="00344281" w:rsidRDefault="00344281" w:rsidP="00344281">
            <w:pPr>
              <w:widowControl w:val="0"/>
              <w:numPr>
                <w:ilvl w:val="0"/>
                <w:numId w:val="137"/>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сч.80</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Укажите правильные бухгалтерские записи по переводу молодняка животных в основное стадо:</w:t>
            </w:r>
          </w:p>
          <w:p w:rsidR="00344281" w:rsidRPr="00344281" w:rsidRDefault="00344281" w:rsidP="00344281">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29 К-т сч.11</w:t>
            </w:r>
          </w:p>
          <w:p w:rsidR="00344281" w:rsidRPr="00344281" w:rsidRDefault="00344281" w:rsidP="00344281">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20 К-т сч.11</w:t>
            </w:r>
          </w:p>
          <w:p w:rsidR="00344281" w:rsidRPr="00344281" w:rsidRDefault="00344281" w:rsidP="00344281">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сч.11</w:t>
            </w:r>
          </w:p>
          <w:p w:rsidR="00344281" w:rsidRPr="00344281" w:rsidRDefault="00344281" w:rsidP="00344281">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08 К-т сч.11</w:t>
            </w:r>
          </w:p>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01 К-т сч.08</w:t>
            </w:r>
          </w:p>
        </w:tc>
      </w:tr>
      <w:tr w:rsidR="00344281" w:rsidRPr="00344281" w:rsidTr="003D4AFC">
        <w:tc>
          <w:tcPr>
            <w:tcW w:w="10065" w:type="dxa"/>
            <w:gridSpan w:val="3"/>
          </w:tcPr>
          <w:p w:rsidR="00344281" w:rsidRPr="00344281" w:rsidRDefault="00344281" w:rsidP="00344281">
            <w:pPr>
              <w:tabs>
                <w:tab w:val="left" w:pos="1410"/>
              </w:tabs>
              <w:spacing w:after="0" w:line="240" w:lineRule="auto"/>
              <w:rPr>
                <w:rFonts w:ascii="Times New Roman" w:eastAsia="Calibri" w:hAnsi="Times New Roman" w:cs="Times New Roman"/>
                <w:color w:val="000000"/>
                <w:sz w:val="24"/>
                <w:szCs w:val="23"/>
                <w:lang w:val="ru-RU" w:eastAsia="ru-RU"/>
              </w:rPr>
            </w:pPr>
            <w:r w:rsidRPr="00344281">
              <w:rPr>
                <w:rFonts w:ascii="Times New Roman" w:eastAsia="Calibri" w:hAnsi="Times New Roman" w:cs="Times New Roman"/>
                <w:color w:val="000000"/>
                <w:sz w:val="24"/>
                <w:szCs w:val="23"/>
                <w:lang w:val="ru-RU" w:eastAsia="ru-RU"/>
              </w:rPr>
              <w:t>Кто должен вести запись результатов подсчета основных сре</w:t>
            </w:r>
            <w:proofErr w:type="gramStart"/>
            <w:r w:rsidRPr="00344281">
              <w:rPr>
                <w:rFonts w:ascii="Times New Roman" w:eastAsia="Calibri" w:hAnsi="Times New Roman" w:cs="Times New Roman"/>
                <w:color w:val="000000"/>
                <w:sz w:val="24"/>
                <w:szCs w:val="23"/>
                <w:lang w:val="ru-RU" w:eastAsia="ru-RU"/>
              </w:rPr>
              <w:t>дств пр</w:t>
            </w:r>
            <w:proofErr w:type="gramEnd"/>
            <w:r w:rsidRPr="00344281">
              <w:rPr>
                <w:rFonts w:ascii="Times New Roman" w:eastAsia="Calibri" w:hAnsi="Times New Roman" w:cs="Times New Roman"/>
                <w:color w:val="000000"/>
                <w:sz w:val="24"/>
                <w:szCs w:val="23"/>
                <w:lang w:val="ru-RU" w:eastAsia="ru-RU"/>
              </w:rPr>
              <w:t>и инвентаризации:</w:t>
            </w:r>
          </w:p>
          <w:p w:rsidR="00344281" w:rsidRPr="00344281" w:rsidRDefault="00344281" w:rsidP="00344281">
            <w:pPr>
              <w:widowControl w:val="0"/>
              <w:numPr>
                <w:ilvl w:val="0"/>
                <w:numId w:val="143"/>
              </w:numPr>
              <w:tabs>
                <w:tab w:val="left" w:pos="1410"/>
              </w:tabs>
              <w:spacing w:after="0" w:line="240" w:lineRule="auto"/>
              <w:rPr>
                <w:rFonts w:ascii="Times New Roman" w:eastAsia="Calibri" w:hAnsi="Times New Roman" w:cs="Times New Roman"/>
                <w:color w:val="000000"/>
                <w:sz w:val="24"/>
                <w:szCs w:val="23"/>
                <w:lang w:val="ru-RU" w:eastAsia="ru-RU"/>
              </w:rPr>
            </w:pPr>
            <w:r w:rsidRPr="00344281">
              <w:rPr>
                <w:rFonts w:ascii="Times New Roman" w:eastAsia="Calibri" w:hAnsi="Times New Roman" w:cs="Times New Roman"/>
                <w:color w:val="000000"/>
                <w:sz w:val="24"/>
                <w:szCs w:val="23"/>
                <w:lang w:val="ru-RU" w:eastAsia="ru-RU"/>
              </w:rPr>
              <w:t>аудитор</w:t>
            </w:r>
          </w:p>
          <w:p w:rsidR="00344281" w:rsidRPr="00344281" w:rsidRDefault="00344281" w:rsidP="00344281">
            <w:pPr>
              <w:widowControl w:val="0"/>
              <w:numPr>
                <w:ilvl w:val="0"/>
                <w:numId w:val="143"/>
              </w:numPr>
              <w:tabs>
                <w:tab w:val="left" w:pos="1410"/>
              </w:tabs>
              <w:spacing w:after="0" w:line="240" w:lineRule="auto"/>
              <w:rPr>
                <w:rFonts w:ascii="Times New Roman" w:eastAsia="Calibri" w:hAnsi="Times New Roman" w:cs="Times New Roman"/>
                <w:color w:val="000000"/>
                <w:sz w:val="24"/>
                <w:szCs w:val="23"/>
                <w:lang w:val="ru-RU" w:eastAsia="ru-RU"/>
              </w:rPr>
            </w:pPr>
            <w:r w:rsidRPr="00344281">
              <w:rPr>
                <w:rFonts w:ascii="Times New Roman" w:eastAsia="Calibri" w:hAnsi="Times New Roman" w:cs="Times New Roman"/>
                <w:color w:val="000000"/>
                <w:sz w:val="24"/>
                <w:szCs w:val="23"/>
                <w:lang w:val="ru-RU" w:eastAsia="ru-RU"/>
              </w:rPr>
              <w:t>материально-ответственное лицо</w:t>
            </w:r>
          </w:p>
          <w:p w:rsidR="00344281" w:rsidRPr="00344281" w:rsidRDefault="00344281" w:rsidP="00344281">
            <w:pPr>
              <w:widowControl w:val="0"/>
              <w:numPr>
                <w:ilvl w:val="0"/>
                <w:numId w:val="143"/>
              </w:numPr>
              <w:tabs>
                <w:tab w:val="left" w:pos="1410"/>
              </w:tabs>
              <w:spacing w:after="0" w:line="240" w:lineRule="auto"/>
              <w:rPr>
                <w:rFonts w:ascii="Times New Roman" w:eastAsia="Calibri" w:hAnsi="Times New Roman" w:cs="Times New Roman"/>
                <w:color w:val="000000"/>
                <w:sz w:val="24"/>
                <w:szCs w:val="23"/>
                <w:lang w:val="ru-RU" w:eastAsia="ru-RU"/>
              </w:rPr>
            </w:pPr>
            <w:r w:rsidRPr="00344281">
              <w:rPr>
                <w:rFonts w:ascii="Times New Roman" w:eastAsia="Calibri" w:hAnsi="Times New Roman" w:cs="Times New Roman"/>
                <w:color w:val="000000"/>
                <w:sz w:val="24"/>
                <w:szCs w:val="23"/>
                <w:lang w:val="ru-RU" w:eastAsia="ru-RU"/>
              </w:rPr>
              <w:t>один из членов комиссии</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д</w:t>
            </w:r>
            <w:r w:rsidRPr="00344281">
              <w:rPr>
                <w:rFonts w:ascii="Times New Roman" w:eastAsia="Calibri" w:hAnsi="Times New Roman" w:cs="Times New Roman"/>
                <w:sz w:val="24"/>
                <w:szCs w:val="24"/>
                <w:lang w:val="ru-RU" w:eastAsia="ru-RU"/>
              </w:rPr>
              <w:t>ооценка стоимости основных средств, по которым ранее производилась уценка, в пределах суммы уценки отражается записью:</w:t>
            </w:r>
          </w:p>
          <w:p w:rsidR="00344281" w:rsidRPr="00344281" w:rsidRDefault="00344281" w:rsidP="00344281">
            <w:pPr>
              <w:widowControl w:val="0"/>
              <w:numPr>
                <w:ilvl w:val="0"/>
                <w:numId w:val="14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дебет счета 01 кредит счета 83;</w:t>
            </w:r>
          </w:p>
          <w:p w:rsidR="00344281" w:rsidRPr="00344281" w:rsidRDefault="00344281" w:rsidP="00344281">
            <w:pPr>
              <w:widowControl w:val="0"/>
              <w:numPr>
                <w:ilvl w:val="0"/>
                <w:numId w:val="14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дебет счета 01 кредит счета 84;</w:t>
            </w:r>
          </w:p>
          <w:p w:rsidR="00344281" w:rsidRPr="00344281" w:rsidRDefault="00344281" w:rsidP="00344281">
            <w:pPr>
              <w:widowControl w:val="0"/>
              <w:numPr>
                <w:ilvl w:val="0"/>
                <w:numId w:val="14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дебет счета 01 кредит счета 91</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Times New Roman" w:hAnsi="Times New Roman" w:cs="Times New Roman"/>
                <w:color w:val="000000"/>
                <w:sz w:val="24"/>
                <w:szCs w:val="24"/>
                <w:lang w:val="ru-RU" w:eastAsia="ru-RU"/>
              </w:rPr>
            </w:pPr>
            <w:r w:rsidRPr="00344281">
              <w:rPr>
                <w:rFonts w:ascii="Times New Roman" w:eastAsia="Times New Roman" w:hAnsi="Times New Roman" w:cs="Times New Roman"/>
                <w:bCs/>
                <w:sz w:val="24"/>
                <w:szCs w:val="24"/>
                <w:lang w:val="ru-RU" w:eastAsia="ru-RU"/>
              </w:rPr>
              <w:lastRenderedPageBreak/>
              <w:t>Аудитор, должен иметь в виду, что п</w:t>
            </w:r>
            <w:r w:rsidRPr="00344281">
              <w:rPr>
                <w:rFonts w:ascii="Times New Roman" w:eastAsia="Times New Roman" w:hAnsi="Times New Roman" w:cs="Times New Roman"/>
                <w:color w:val="000000"/>
                <w:sz w:val="24"/>
                <w:szCs w:val="24"/>
                <w:lang w:val="ru-RU" w:eastAsia="ru-RU"/>
              </w:rPr>
              <w:t>оступление безвозмездно полученных основных средств отражается в учете:</w:t>
            </w:r>
          </w:p>
          <w:p w:rsidR="00344281" w:rsidRPr="00344281" w:rsidRDefault="00344281" w:rsidP="00344281">
            <w:pPr>
              <w:widowControl w:val="0"/>
              <w:numPr>
                <w:ilvl w:val="0"/>
                <w:numId w:val="155"/>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91/1;</w:t>
            </w:r>
          </w:p>
          <w:p w:rsidR="00344281" w:rsidRPr="00344281" w:rsidRDefault="00344281" w:rsidP="00344281">
            <w:pPr>
              <w:widowControl w:val="0"/>
              <w:numPr>
                <w:ilvl w:val="0"/>
                <w:numId w:val="155"/>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98/2;</w:t>
            </w:r>
          </w:p>
          <w:p w:rsidR="00344281" w:rsidRPr="00344281" w:rsidRDefault="00344281" w:rsidP="00344281">
            <w:pPr>
              <w:widowControl w:val="0"/>
              <w:numPr>
                <w:ilvl w:val="0"/>
                <w:numId w:val="155"/>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83.</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к</w:t>
            </w:r>
            <w:r w:rsidRPr="00344281">
              <w:rPr>
                <w:rFonts w:ascii="Times New Roman" w:eastAsia="Calibri" w:hAnsi="Times New Roman" w:cs="Times New Roman"/>
                <w:color w:val="000000"/>
                <w:sz w:val="24"/>
                <w:szCs w:val="24"/>
                <w:lang w:val="ru-RU" w:eastAsia="ru-RU"/>
              </w:rPr>
              <w:t xml:space="preserve"> основным средствам не относится:</w:t>
            </w:r>
          </w:p>
          <w:p w:rsidR="00344281" w:rsidRPr="00344281" w:rsidRDefault="00344281" w:rsidP="00344281">
            <w:pPr>
              <w:widowControl w:val="0"/>
              <w:numPr>
                <w:ilvl w:val="0"/>
                <w:numId w:val="7"/>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активы со сроком полезного использования менее 12 месяцев и стоимостью более 40000;</w:t>
            </w:r>
          </w:p>
          <w:p w:rsidR="00344281" w:rsidRPr="00344281" w:rsidRDefault="00344281" w:rsidP="00344281">
            <w:pPr>
              <w:widowControl w:val="0"/>
              <w:numPr>
                <w:ilvl w:val="0"/>
                <w:numId w:val="7"/>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капитальные вложения в арендованные объекты основных средств;</w:t>
            </w:r>
          </w:p>
          <w:p w:rsidR="00344281" w:rsidRPr="00344281" w:rsidRDefault="00344281" w:rsidP="00344281">
            <w:pPr>
              <w:widowControl w:val="0"/>
              <w:numPr>
                <w:ilvl w:val="0"/>
                <w:numId w:val="7"/>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 xml:space="preserve">рабочий и продуктивный скот. </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color w:val="000000"/>
                <w:sz w:val="20"/>
                <w:szCs w:val="20"/>
                <w:lang w:val="ru-RU" w:eastAsia="ru-RU"/>
              </w:rPr>
            </w:pPr>
            <w:r w:rsidRPr="00344281">
              <w:rPr>
                <w:rFonts w:ascii="Arial" w:eastAsia="Calibri" w:hAnsi="Arial" w:cs="Times New Roman"/>
                <w:b/>
                <w:bCs/>
                <w:sz w:val="20"/>
                <w:szCs w:val="20"/>
                <w:lang w:val="ru-RU" w:eastAsia="ru-RU"/>
              </w:rPr>
              <w:t xml:space="preserve">Аудитор, должен </w:t>
            </w:r>
            <w:r w:rsidRPr="00344281">
              <w:rPr>
                <w:rFonts w:ascii="Arial" w:eastAsia="Calibri" w:hAnsi="Arial" w:cs="Times New Roman"/>
                <w:b/>
                <w:bCs/>
                <w:sz w:val="16"/>
                <w:szCs w:val="20"/>
                <w:lang w:val="ru-RU" w:eastAsia="ru-RU"/>
              </w:rPr>
              <w:t>иметь в виду</w:t>
            </w:r>
            <w:r w:rsidRPr="00344281">
              <w:rPr>
                <w:rFonts w:ascii="Arial" w:eastAsia="Calibri" w:hAnsi="Arial" w:cs="Times New Roman"/>
                <w:b/>
                <w:bCs/>
                <w:sz w:val="20"/>
                <w:szCs w:val="20"/>
                <w:lang w:val="ru-RU" w:eastAsia="ru-RU"/>
              </w:rPr>
              <w:t>, что п</w:t>
            </w:r>
            <w:r w:rsidRPr="00344281">
              <w:rPr>
                <w:rFonts w:ascii="Times New Roman" w:eastAsia="Calibri" w:hAnsi="Times New Roman" w:cs="Times New Roman"/>
                <w:color w:val="000000"/>
                <w:sz w:val="20"/>
                <w:szCs w:val="20"/>
                <w:lang w:val="ru-RU" w:eastAsia="ru-RU"/>
              </w:rPr>
              <w:t xml:space="preserve">ервоначальная стоимость основных средств, приобретенных по договорам, предусматривающим исполнение обязательств (оплату) неденежными средствами, определяется исходя </w:t>
            </w:r>
            <w:proofErr w:type="gramStart"/>
            <w:r w:rsidRPr="00344281">
              <w:rPr>
                <w:rFonts w:ascii="Times New Roman" w:eastAsia="Calibri" w:hAnsi="Times New Roman" w:cs="Times New Roman"/>
                <w:color w:val="000000"/>
                <w:sz w:val="20"/>
                <w:szCs w:val="20"/>
                <w:lang w:val="ru-RU" w:eastAsia="ru-RU"/>
              </w:rPr>
              <w:t>из</w:t>
            </w:r>
            <w:proofErr w:type="gramEnd"/>
            <w:r w:rsidRPr="00344281">
              <w:rPr>
                <w:rFonts w:ascii="Times New Roman" w:eastAsia="Calibri" w:hAnsi="Times New Roman" w:cs="Times New Roman"/>
                <w:color w:val="000000"/>
                <w:sz w:val="20"/>
                <w:szCs w:val="20"/>
                <w:lang w:val="ru-RU" w:eastAsia="ru-RU"/>
              </w:rPr>
              <w:t>:</w:t>
            </w:r>
          </w:p>
          <w:p w:rsidR="00344281" w:rsidRPr="00344281" w:rsidRDefault="00344281" w:rsidP="00344281">
            <w:pPr>
              <w:widowControl w:val="0"/>
              <w:numPr>
                <w:ilvl w:val="0"/>
                <w:numId w:val="173"/>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договорной стоимости;</w:t>
            </w:r>
          </w:p>
          <w:p w:rsidR="00344281" w:rsidRPr="00344281" w:rsidRDefault="00344281" w:rsidP="00344281">
            <w:pPr>
              <w:widowControl w:val="0"/>
              <w:numPr>
                <w:ilvl w:val="0"/>
                <w:numId w:val="173"/>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рыночной стоимости;</w:t>
            </w:r>
          </w:p>
          <w:p w:rsidR="00344281" w:rsidRPr="00344281" w:rsidRDefault="00344281" w:rsidP="00344281">
            <w:pPr>
              <w:widowControl w:val="0"/>
              <w:numPr>
                <w:ilvl w:val="0"/>
                <w:numId w:val="173"/>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стоимости товаров, переданных или подлежащих передаче, устанавливаемой исходя из цены</w:t>
            </w:r>
            <w:proofErr w:type="gramStart"/>
            <w:r w:rsidRPr="00344281">
              <w:rPr>
                <w:rFonts w:ascii="Times New Roman" w:eastAsia="Calibri" w:hAnsi="Times New Roman" w:cs="Times New Roman"/>
                <w:color w:val="000000"/>
                <w:sz w:val="24"/>
                <w:szCs w:val="24"/>
                <w:lang w:val="ru-RU" w:eastAsia="ru-RU"/>
              </w:rPr>
              <w:t xml:space="preserve"> ,</w:t>
            </w:r>
            <w:proofErr w:type="gramEnd"/>
            <w:r w:rsidRPr="00344281">
              <w:rPr>
                <w:rFonts w:ascii="Times New Roman" w:eastAsia="Calibri" w:hAnsi="Times New Roman" w:cs="Times New Roman"/>
                <w:color w:val="000000"/>
                <w:sz w:val="24"/>
                <w:szCs w:val="24"/>
                <w:lang w:val="ru-RU" w:eastAsia="ru-RU"/>
              </w:rPr>
              <w:t xml:space="preserve"> по которой при сравнимых обстоятельствах обычно организация определяет стоимость аналогичных товаров (ценностей).</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color w:val="000000"/>
                <w:sz w:val="20"/>
                <w:szCs w:val="20"/>
                <w:lang w:val="ru-RU" w:eastAsia="ru-RU"/>
              </w:rPr>
            </w:pPr>
            <w:r w:rsidRPr="00344281">
              <w:rPr>
                <w:rFonts w:ascii="Arial" w:eastAsia="Calibri" w:hAnsi="Arial" w:cs="Times New Roman"/>
                <w:b/>
                <w:bCs/>
                <w:sz w:val="20"/>
                <w:szCs w:val="20"/>
                <w:lang w:val="ru-RU" w:eastAsia="ru-RU"/>
              </w:rPr>
              <w:t>Аудитор, должен убедиться, что н</w:t>
            </w:r>
            <w:r w:rsidRPr="00344281">
              <w:rPr>
                <w:rFonts w:ascii="Times New Roman" w:eastAsia="Calibri" w:hAnsi="Times New Roman" w:cs="Times New Roman"/>
                <w:color w:val="000000"/>
                <w:sz w:val="20"/>
                <w:szCs w:val="20"/>
                <w:lang w:val="ru-RU" w:eastAsia="ru-RU"/>
              </w:rPr>
              <w:t xml:space="preserve">ачисленные проценты по долгосрочным кредитам </w:t>
            </w:r>
            <w:proofErr w:type="gramStart"/>
            <w:r w:rsidRPr="00344281">
              <w:rPr>
                <w:rFonts w:ascii="Times New Roman" w:eastAsia="Calibri" w:hAnsi="Times New Roman" w:cs="Times New Roman"/>
                <w:color w:val="000000"/>
                <w:sz w:val="20"/>
                <w:szCs w:val="20"/>
                <w:lang w:val="ru-RU" w:eastAsia="ru-RU"/>
              </w:rPr>
              <w:t>банков</w:t>
            </w:r>
            <w:proofErr w:type="gramEnd"/>
            <w:r w:rsidRPr="00344281">
              <w:rPr>
                <w:rFonts w:ascii="Times New Roman" w:eastAsia="Calibri" w:hAnsi="Times New Roman" w:cs="Times New Roman"/>
                <w:color w:val="000000"/>
                <w:sz w:val="20"/>
                <w:szCs w:val="20"/>
                <w:lang w:val="ru-RU" w:eastAsia="ru-RU"/>
              </w:rPr>
              <w:t xml:space="preserve"> выданным на приобретение объектов основных средств после оприходования объектов учитывают по дебету счета:</w:t>
            </w:r>
          </w:p>
          <w:p w:rsidR="00344281" w:rsidRPr="00344281" w:rsidRDefault="00344281" w:rsidP="00344281">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26 «Общехозяйственные расходы»;</w:t>
            </w:r>
          </w:p>
          <w:p w:rsidR="00344281" w:rsidRPr="00344281" w:rsidRDefault="00344281" w:rsidP="00344281">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91 «Прочие расходы и доходы»;</w:t>
            </w:r>
          </w:p>
          <w:p w:rsidR="00344281" w:rsidRPr="00344281" w:rsidRDefault="00344281" w:rsidP="00344281">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67 «Расчеты по долгосрочным кредитам и займам»;</w:t>
            </w:r>
          </w:p>
          <w:p w:rsidR="00344281" w:rsidRPr="00344281" w:rsidRDefault="00344281" w:rsidP="00344281">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08 «Вложения во внеоборотные активы».</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color w:val="000000"/>
                <w:sz w:val="20"/>
                <w:szCs w:val="20"/>
                <w:lang w:val="ru-RU" w:eastAsia="ru-RU"/>
              </w:rPr>
            </w:pPr>
            <w:r w:rsidRPr="00344281">
              <w:rPr>
                <w:rFonts w:ascii="Times New Roman" w:eastAsia="Calibri" w:hAnsi="Times New Roman" w:cs="Times New Roman"/>
                <w:color w:val="000000"/>
                <w:sz w:val="20"/>
                <w:szCs w:val="20"/>
                <w:lang w:val="ru-RU" w:eastAsia="ru-RU"/>
              </w:rPr>
              <w:t>Приобретен хозяйственный инвентарь стоимостью 15 тыс. руб. за единицу и сроком службы 6 месяцев. Его принятие к учету аудитор признает верным при отражении операции  следующим образом:</w:t>
            </w:r>
          </w:p>
          <w:p w:rsidR="00344281" w:rsidRPr="00344281" w:rsidRDefault="00344281" w:rsidP="00344281">
            <w:pPr>
              <w:widowControl w:val="0"/>
              <w:numPr>
                <w:ilvl w:val="0"/>
                <w:numId w:val="174"/>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01     Кт. сч. 60;</w:t>
            </w:r>
          </w:p>
          <w:p w:rsidR="00344281" w:rsidRPr="00344281" w:rsidRDefault="00344281" w:rsidP="00344281">
            <w:pPr>
              <w:widowControl w:val="0"/>
              <w:numPr>
                <w:ilvl w:val="0"/>
                <w:numId w:val="174"/>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10     Кт. сч. 60;</w:t>
            </w:r>
          </w:p>
          <w:p w:rsidR="00344281" w:rsidRPr="00344281" w:rsidRDefault="00344281" w:rsidP="00344281">
            <w:pPr>
              <w:widowControl w:val="0"/>
              <w:numPr>
                <w:ilvl w:val="0"/>
                <w:numId w:val="174"/>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60.</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color w:val="000000"/>
                <w:sz w:val="20"/>
                <w:szCs w:val="20"/>
                <w:lang w:val="ru-RU" w:eastAsia="ru-RU"/>
              </w:rPr>
            </w:pPr>
            <w:r w:rsidRPr="00344281">
              <w:rPr>
                <w:rFonts w:ascii="Arial" w:eastAsia="Calibri" w:hAnsi="Arial" w:cs="Times New Roman"/>
                <w:b/>
                <w:bCs/>
                <w:sz w:val="20"/>
                <w:szCs w:val="20"/>
                <w:lang w:val="ru-RU" w:eastAsia="ru-RU"/>
              </w:rPr>
              <w:t>Аудитор, должен убедиться, что п</w:t>
            </w:r>
            <w:r w:rsidRPr="00344281">
              <w:rPr>
                <w:rFonts w:ascii="Times New Roman" w:eastAsia="Calibri" w:hAnsi="Times New Roman" w:cs="Times New Roman"/>
                <w:color w:val="000000"/>
                <w:sz w:val="20"/>
                <w:szCs w:val="20"/>
                <w:lang w:val="ru-RU" w:eastAsia="ru-RU"/>
              </w:rPr>
              <w:t>риобретение подотчетными лицами печатных изданий (книг), формирующих библиотечный фонд организации, отражается в учете:</w:t>
            </w:r>
          </w:p>
          <w:p w:rsidR="00344281" w:rsidRPr="00344281" w:rsidRDefault="00344281" w:rsidP="00344281">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26     Кт. сч. 71;</w:t>
            </w:r>
          </w:p>
          <w:p w:rsidR="00344281" w:rsidRPr="00344281" w:rsidRDefault="00344281" w:rsidP="00344281">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01     Кт. сч. 71;</w:t>
            </w:r>
          </w:p>
          <w:p w:rsidR="00344281" w:rsidRPr="00344281" w:rsidRDefault="00344281" w:rsidP="00344281">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71.</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color w:val="000000"/>
                <w:sz w:val="20"/>
                <w:szCs w:val="20"/>
                <w:lang w:val="ru-RU" w:eastAsia="ru-RU"/>
              </w:rPr>
            </w:pPr>
            <w:r w:rsidRPr="00344281">
              <w:rPr>
                <w:rFonts w:ascii="Arial" w:eastAsia="Calibri" w:hAnsi="Arial" w:cs="Times New Roman"/>
                <w:b/>
                <w:bCs/>
                <w:sz w:val="20"/>
                <w:szCs w:val="20"/>
                <w:lang w:val="ru-RU" w:eastAsia="ru-RU"/>
              </w:rPr>
              <w:t>Аудитор, должен убедиться, что о</w:t>
            </w:r>
            <w:r w:rsidRPr="00344281">
              <w:rPr>
                <w:rFonts w:ascii="Times New Roman" w:eastAsia="Calibri" w:hAnsi="Times New Roman" w:cs="Times New Roman"/>
                <w:color w:val="000000"/>
                <w:sz w:val="20"/>
                <w:szCs w:val="20"/>
                <w:lang w:val="ru-RU" w:eastAsia="ru-RU"/>
              </w:rPr>
              <w:t>борудование к установке, внесенное учредителями в счет вклада в уставный капитал, отражается в учете:</w:t>
            </w:r>
          </w:p>
          <w:p w:rsidR="00344281" w:rsidRPr="00344281" w:rsidRDefault="00344281" w:rsidP="00344281">
            <w:pPr>
              <w:widowControl w:val="0"/>
              <w:numPr>
                <w:ilvl w:val="0"/>
                <w:numId w:val="175"/>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07     Кт. сч. 75;</w:t>
            </w:r>
          </w:p>
          <w:p w:rsidR="00344281" w:rsidRPr="00344281" w:rsidRDefault="00344281" w:rsidP="00344281">
            <w:pPr>
              <w:widowControl w:val="0"/>
              <w:numPr>
                <w:ilvl w:val="0"/>
                <w:numId w:val="175"/>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75;</w:t>
            </w:r>
          </w:p>
          <w:p w:rsidR="00344281" w:rsidRPr="00344281" w:rsidRDefault="00344281" w:rsidP="00344281">
            <w:p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 xml:space="preserve">             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07     Кт. сч. 08;</w:t>
            </w:r>
          </w:p>
          <w:p w:rsidR="00344281" w:rsidRPr="00344281" w:rsidRDefault="00344281" w:rsidP="00344281">
            <w:pPr>
              <w:widowControl w:val="0"/>
              <w:numPr>
                <w:ilvl w:val="0"/>
                <w:numId w:val="175"/>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75;</w:t>
            </w:r>
          </w:p>
          <w:p w:rsidR="00344281" w:rsidRPr="00344281" w:rsidRDefault="00344281" w:rsidP="00344281">
            <w:p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 xml:space="preserve">             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01     Кт. сч. 08.</w:t>
            </w:r>
          </w:p>
        </w:tc>
      </w:tr>
      <w:tr w:rsidR="00344281" w:rsidRPr="00344281" w:rsidTr="003D4AFC">
        <w:tc>
          <w:tcPr>
            <w:tcW w:w="10065" w:type="dxa"/>
            <w:gridSpan w:val="3"/>
          </w:tcPr>
          <w:p w:rsidR="00344281" w:rsidRPr="00344281" w:rsidRDefault="00344281" w:rsidP="00344281">
            <w:pPr>
              <w:widowControl w:val="0"/>
              <w:spacing w:after="0" w:line="240" w:lineRule="auto"/>
              <w:jc w:val="both"/>
              <w:rPr>
                <w:rFonts w:ascii="Times New Roman" w:eastAsia="Calibri" w:hAnsi="Times New Roman" w:cs="Times New Roman"/>
                <w:color w:val="000000"/>
                <w:sz w:val="20"/>
                <w:szCs w:val="20"/>
                <w:lang w:val="ru-RU" w:eastAsia="ru-RU"/>
              </w:rPr>
            </w:pPr>
            <w:r w:rsidRPr="00344281">
              <w:rPr>
                <w:rFonts w:ascii="Arial" w:eastAsia="Calibri" w:hAnsi="Arial" w:cs="Times New Roman"/>
                <w:b/>
                <w:bCs/>
                <w:sz w:val="20"/>
                <w:szCs w:val="20"/>
                <w:lang w:val="ru-RU" w:eastAsia="ru-RU"/>
              </w:rPr>
              <w:t>Аудитор, должен убедиться, что п</w:t>
            </w:r>
            <w:r w:rsidRPr="00344281">
              <w:rPr>
                <w:rFonts w:ascii="Times New Roman" w:eastAsia="Calibri" w:hAnsi="Times New Roman" w:cs="Times New Roman"/>
                <w:color w:val="000000"/>
                <w:sz w:val="20"/>
                <w:szCs w:val="20"/>
                <w:lang w:val="ru-RU" w:eastAsia="ru-RU"/>
              </w:rPr>
              <w:t>оступление безвозмездно полученных основных средств отражается в учете:</w:t>
            </w:r>
          </w:p>
          <w:p w:rsidR="00344281" w:rsidRPr="00344281" w:rsidRDefault="00344281" w:rsidP="00344281">
            <w:pPr>
              <w:widowControl w:val="0"/>
              <w:numPr>
                <w:ilvl w:val="0"/>
                <w:numId w:val="9"/>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91/1;</w:t>
            </w:r>
          </w:p>
          <w:p w:rsidR="00344281" w:rsidRPr="00344281" w:rsidRDefault="00344281" w:rsidP="00344281">
            <w:pPr>
              <w:widowControl w:val="0"/>
              <w:numPr>
                <w:ilvl w:val="0"/>
                <w:numId w:val="9"/>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98/2;</w:t>
            </w:r>
          </w:p>
          <w:p w:rsidR="00344281" w:rsidRPr="00344281" w:rsidRDefault="00344281" w:rsidP="00344281">
            <w:pPr>
              <w:widowControl w:val="0"/>
              <w:numPr>
                <w:ilvl w:val="0"/>
                <w:numId w:val="9"/>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Дт</w:t>
            </w:r>
            <w:proofErr w:type="gramStart"/>
            <w:r w:rsidRPr="00344281">
              <w:rPr>
                <w:rFonts w:ascii="Times New Roman" w:eastAsia="Calibri" w:hAnsi="Times New Roman" w:cs="Times New Roman"/>
                <w:color w:val="000000"/>
                <w:sz w:val="24"/>
                <w:szCs w:val="24"/>
                <w:lang w:val="ru-RU" w:eastAsia="ru-RU"/>
              </w:rPr>
              <w:t>.</w:t>
            </w:r>
            <w:proofErr w:type="gramEnd"/>
            <w:r w:rsidRPr="00344281">
              <w:rPr>
                <w:rFonts w:ascii="Times New Roman" w:eastAsia="Calibri" w:hAnsi="Times New Roman" w:cs="Times New Roman"/>
                <w:color w:val="000000"/>
                <w:sz w:val="24"/>
                <w:szCs w:val="24"/>
                <w:lang w:val="ru-RU" w:eastAsia="ru-RU"/>
              </w:rPr>
              <w:t xml:space="preserve"> </w:t>
            </w:r>
            <w:proofErr w:type="gramStart"/>
            <w:r w:rsidRPr="00344281">
              <w:rPr>
                <w:rFonts w:ascii="Times New Roman" w:eastAsia="Calibri" w:hAnsi="Times New Roman" w:cs="Times New Roman"/>
                <w:color w:val="000000"/>
                <w:sz w:val="24"/>
                <w:szCs w:val="24"/>
                <w:lang w:val="ru-RU" w:eastAsia="ru-RU"/>
              </w:rPr>
              <w:t>с</w:t>
            </w:r>
            <w:proofErr w:type="gramEnd"/>
            <w:r w:rsidRPr="00344281">
              <w:rPr>
                <w:rFonts w:ascii="Times New Roman" w:eastAsia="Calibri" w:hAnsi="Times New Roman" w:cs="Times New Roman"/>
                <w:color w:val="000000"/>
                <w:sz w:val="24"/>
                <w:szCs w:val="24"/>
                <w:lang w:val="ru-RU" w:eastAsia="ru-RU"/>
              </w:rPr>
              <w:t>ч. 08     Кт. сч. 83.</w:t>
            </w:r>
          </w:p>
        </w:tc>
      </w:tr>
      <w:tr w:rsidR="00344281" w:rsidRPr="00344281" w:rsidTr="003D4AFC">
        <w:tc>
          <w:tcPr>
            <w:tcW w:w="10065" w:type="dxa"/>
            <w:gridSpan w:val="3"/>
          </w:tcPr>
          <w:p w:rsidR="00344281" w:rsidRPr="00344281" w:rsidRDefault="00344281" w:rsidP="00344281">
            <w:p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bCs/>
                <w:sz w:val="24"/>
                <w:szCs w:val="24"/>
                <w:lang w:val="ru-RU" w:eastAsia="ru-RU"/>
              </w:rPr>
              <w:t>Аудитор, должен убедиться, что п</w:t>
            </w:r>
            <w:r w:rsidRPr="00344281">
              <w:rPr>
                <w:rFonts w:ascii="Times New Roman" w:eastAsia="Calibri" w:hAnsi="Times New Roman" w:cs="Times New Roman"/>
                <w:color w:val="000000"/>
                <w:sz w:val="24"/>
                <w:szCs w:val="24"/>
                <w:lang w:val="ru-RU" w:eastAsia="ru-RU"/>
              </w:rPr>
              <w:t>о безвозмездно полученным средствам суммы, учтенные на счете 98, списываются с этого счета в кредит счета 91:</w:t>
            </w:r>
          </w:p>
          <w:p w:rsidR="00344281" w:rsidRPr="00344281" w:rsidRDefault="00344281" w:rsidP="00344281">
            <w:pPr>
              <w:widowControl w:val="0"/>
              <w:numPr>
                <w:ilvl w:val="0"/>
                <w:numId w:val="157"/>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по мере принятия средств к учету;</w:t>
            </w:r>
          </w:p>
          <w:p w:rsidR="00344281" w:rsidRPr="00344281" w:rsidRDefault="00344281" w:rsidP="00344281">
            <w:pPr>
              <w:widowControl w:val="0"/>
              <w:numPr>
                <w:ilvl w:val="0"/>
                <w:numId w:val="157"/>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по мере начисления амортизации;</w:t>
            </w:r>
          </w:p>
          <w:p w:rsidR="00344281" w:rsidRPr="00344281" w:rsidRDefault="00344281" w:rsidP="00344281">
            <w:pPr>
              <w:widowControl w:val="0"/>
              <w:numPr>
                <w:ilvl w:val="0"/>
                <w:numId w:val="157"/>
              </w:numPr>
              <w:spacing w:after="0" w:line="240" w:lineRule="auto"/>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color w:val="000000"/>
                <w:sz w:val="24"/>
                <w:szCs w:val="24"/>
                <w:lang w:val="ru-RU" w:eastAsia="ru-RU"/>
              </w:rPr>
              <w:t>при выбытии основных средств.</w:t>
            </w:r>
          </w:p>
        </w:tc>
      </w:tr>
    </w:tbl>
    <w:p w:rsidR="00344281" w:rsidRPr="00344281" w:rsidRDefault="00344281" w:rsidP="00344281">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tbl>
      <w:tblPr>
        <w:tblW w:w="100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Какой нормативный документ определяет порядок признания и учета нематериальных активов?</w:t>
            </w:r>
          </w:p>
          <w:p w:rsidR="00344281" w:rsidRPr="00344281" w:rsidRDefault="00344281" w:rsidP="00344281">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Закон о Бухгалтерском учете в РФ;</w:t>
            </w:r>
          </w:p>
          <w:p w:rsidR="00344281" w:rsidRPr="00344281" w:rsidRDefault="00344281" w:rsidP="00344281">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Положение по ведению бухгалтерского учета и бухгалтерской отчетности в РФ;</w:t>
            </w:r>
          </w:p>
          <w:p w:rsidR="00344281" w:rsidRPr="00344281" w:rsidRDefault="00344281" w:rsidP="00344281">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ПБУ 6/01;</w:t>
            </w:r>
          </w:p>
          <w:p w:rsidR="00344281" w:rsidRPr="00344281" w:rsidRDefault="00344281" w:rsidP="00344281">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ПБУ 14/01.</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 xml:space="preserve"> </w:t>
            </w:r>
            <w:r w:rsidRPr="00344281">
              <w:rPr>
                <w:rFonts w:ascii="Times New Roman" w:eastAsia="Calibri" w:hAnsi="Times New Roman" w:cs="Times New Roman"/>
                <w:bCs/>
                <w:sz w:val="24"/>
                <w:szCs w:val="24"/>
                <w:lang w:val="ru-RU" w:eastAsia="ru-RU"/>
              </w:rPr>
              <w:t xml:space="preserve">Аудитор, должен иметь в виду, что </w:t>
            </w:r>
            <w:r w:rsidRPr="00344281">
              <w:rPr>
                <w:rFonts w:ascii="Times New Roman" w:eastAsia="Calibri" w:hAnsi="Times New Roman" w:cs="Times New Roman"/>
                <w:sz w:val="24"/>
                <w:szCs w:val="24"/>
                <w:lang w:val="ru-RU" w:eastAsia="ru-RU"/>
              </w:rPr>
              <w:t>ПБУ 14/2007 определяет порядок учета нематериальных активов, находящихся на праве собственности, хозяйственного ведения, оперативного управления в организациях:</w:t>
            </w:r>
          </w:p>
          <w:p w:rsidR="00344281" w:rsidRPr="00344281" w:rsidRDefault="00344281" w:rsidP="00344281">
            <w:pPr>
              <w:widowControl w:val="0"/>
              <w:numPr>
                <w:ilvl w:val="0"/>
                <w:numId w:val="17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бюджетных;</w:t>
            </w:r>
          </w:p>
          <w:p w:rsidR="00344281" w:rsidRPr="00344281" w:rsidRDefault="00344281" w:rsidP="00344281">
            <w:pPr>
              <w:widowControl w:val="0"/>
              <w:numPr>
                <w:ilvl w:val="0"/>
                <w:numId w:val="17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коммерческих;</w:t>
            </w:r>
          </w:p>
          <w:p w:rsidR="00344281" w:rsidRPr="00344281" w:rsidRDefault="00344281" w:rsidP="00344281">
            <w:pPr>
              <w:widowControl w:val="0"/>
              <w:numPr>
                <w:ilvl w:val="0"/>
                <w:numId w:val="17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кредитных.</w:t>
            </w:r>
          </w:p>
        </w:tc>
      </w:tr>
      <w:tr w:rsidR="00344281" w:rsidRPr="00344281" w:rsidTr="003D4AFC">
        <w:tc>
          <w:tcPr>
            <w:tcW w:w="10008" w:type="dxa"/>
          </w:tcPr>
          <w:p w:rsidR="00344281" w:rsidRPr="00344281" w:rsidRDefault="00344281" w:rsidP="00344281">
            <w:pPr>
              <w:widowControl w:val="0"/>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Аудитор, должен иметь в виду, что нематериальные активы отличаются от основных средств;</w:t>
            </w:r>
          </w:p>
          <w:p w:rsidR="00344281" w:rsidRPr="00344281" w:rsidRDefault="00344281" w:rsidP="00344281">
            <w:pPr>
              <w:widowControl w:val="0"/>
              <w:numPr>
                <w:ilvl w:val="1"/>
                <w:numId w:val="234"/>
              </w:numPr>
              <w:spacing w:after="0" w:line="240" w:lineRule="auto"/>
              <w:ind w:hanging="1123"/>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высокой стоимостью;</w:t>
            </w:r>
          </w:p>
          <w:p w:rsidR="00344281" w:rsidRPr="00344281" w:rsidRDefault="00344281" w:rsidP="00344281">
            <w:pPr>
              <w:widowControl w:val="0"/>
              <w:numPr>
                <w:ilvl w:val="1"/>
                <w:numId w:val="234"/>
              </w:numPr>
              <w:spacing w:after="0" w:line="240" w:lineRule="auto"/>
              <w:ind w:hanging="1123"/>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большим сроком службы;</w:t>
            </w:r>
          </w:p>
          <w:p w:rsidR="00344281" w:rsidRPr="00344281" w:rsidRDefault="00344281" w:rsidP="00344281">
            <w:pPr>
              <w:widowControl w:val="0"/>
              <w:numPr>
                <w:ilvl w:val="1"/>
                <w:numId w:val="234"/>
              </w:numPr>
              <w:tabs>
                <w:tab w:val="left" w:pos="317"/>
              </w:tabs>
              <w:spacing w:after="0" w:line="240" w:lineRule="auto"/>
              <w:ind w:hanging="1123"/>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 xml:space="preserve"> отсутствием материально-вещественной формы;</w:t>
            </w:r>
          </w:p>
          <w:p w:rsidR="00344281" w:rsidRPr="00344281" w:rsidRDefault="00344281" w:rsidP="00344281">
            <w:pPr>
              <w:widowControl w:val="0"/>
              <w:numPr>
                <w:ilvl w:val="1"/>
                <w:numId w:val="234"/>
              </w:numPr>
              <w:shd w:val="clear" w:color="auto" w:fill="FFFFFF"/>
              <w:tabs>
                <w:tab w:val="left" w:pos="317"/>
              </w:tabs>
              <w:autoSpaceDE w:val="0"/>
              <w:autoSpaceDN w:val="0"/>
              <w:adjustRightInd w:val="0"/>
              <w:spacing w:after="0" w:line="240" w:lineRule="auto"/>
              <w:ind w:hanging="112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 способом перенесения стоимости на продукт труда.</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Дайте наиболее полное понятие нематериальных активов:</w:t>
            </w:r>
          </w:p>
          <w:p w:rsidR="00344281" w:rsidRPr="00344281" w:rsidRDefault="00344281" w:rsidP="00344281">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это объекты, которые имеют денежную оценку и приносят доход;</w:t>
            </w:r>
          </w:p>
          <w:p w:rsidR="00344281" w:rsidRPr="00344281" w:rsidRDefault="00344281" w:rsidP="00344281">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это объекты, которые используются длительное время и приносят доход;</w:t>
            </w:r>
          </w:p>
          <w:p w:rsidR="00344281" w:rsidRPr="00344281" w:rsidRDefault="00344281" w:rsidP="00344281">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это объекты, обладающие способностью отчуждения и приносящие доход;</w:t>
            </w:r>
          </w:p>
          <w:p w:rsidR="00344281" w:rsidRPr="00344281" w:rsidRDefault="00344281" w:rsidP="00344281">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это объекты, не имеющие товарно-вещественной формы, используемые более одного года, имеют денежную оценку и приносят доход.</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о</w:t>
            </w:r>
            <w:r w:rsidRPr="00344281">
              <w:rPr>
                <w:rFonts w:ascii="Times New Roman" w:eastAsia="Calibri" w:hAnsi="Times New Roman" w:cs="Times New Roman"/>
                <w:sz w:val="24"/>
                <w:szCs w:val="24"/>
                <w:lang w:val="ru-RU" w:eastAsia="ru-RU"/>
              </w:rPr>
              <w:t>бъекты, не имеющие материально-вещественной структуры, относятся к объектам нематериальных активов, если они используются в течение периода:</w:t>
            </w:r>
          </w:p>
          <w:p w:rsidR="00344281" w:rsidRPr="00344281" w:rsidRDefault="00344281" w:rsidP="00344281">
            <w:pPr>
              <w:widowControl w:val="0"/>
              <w:numPr>
                <w:ilvl w:val="0"/>
                <w:numId w:val="17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свыше 12 месяцев;</w:t>
            </w:r>
          </w:p>
          <w:p w:rsidR="00344281" w:rsidRPr="00344281" w:rsidRDefault="00344281" w:rsidP="00344281">
            <w:pPr>
              <w:widowControl w:val="0"/>
              <w:numPr>
                <w:ilvl w:val="0"/>
                <w:numId w:val="17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 меньше 12 месяцев;</w:t>
            </w:r>
          </w:p>
          <w:p w:rsidR="00344281" w:rsidRPr="00344281" w:rsidRDefault="00344281" w:rsidP="00344281">
            <w:pPr>
              <w:widowControl w:val="0"/>
              <w:numPr>
                <w:ilvl w:val="0"/>
                <w:numId w:val="17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независимо от срока.</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Что входит в состав нематериальных активов?</w:t>
            </w:r>
          </w:p>
          <w:p w:rsidR="00344281" w:rsidRPr="00344281" w:rsidRDefault="00344281" w:rsidP="00344281">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права на объекты интеллектуальной собственности, организационные расходы;</w:t>
            </w:r>
          </w:p>
          <w:p w:rsidR="00344281" w:rsidRPr="00344281" w:rsidRDefault="00344281" w:rsidP="00344281">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деловая репутация и организационные расходы;</w:t>
            </w:r>
          </w:p>
          <w:p w:rsidR="00344281" w:rsidRPr="00344281" w:rsidRDefault="00344281" w:rsidP="00344281">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деловая репутация организации и права на объекты интеллектуальной собственности;</w:t>
            </w:r>
          </w:p>
          <w:p w:rsidR="00344281" w:rsidRPr="00344281" w:rsidRDefault="00344281" w:rsidP="00344281">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организационные расходы, деловая репутация организации, права на объекты интеллектуальной собственности.</w:t>
            </w:r>
          </w:p>
        </w:tc>
      </w:tr>
      <w:tr w:rsidR="00344281" w:rsidRPr="00344281" w:rsidTr="003D4AFC">
        <w:tc>
          <w:tcPr>
            <w:tcW w:w="10008" w:type="dxa"/>
          </w:tcPr>
          <w:p w:rsidR="00344281" w:rsidRPr="00344281" w:rsidRDefault="00344281" w:rsidP="00344281">
            <w:pPr>
              <w:spacing w:after="0" w:line="240" w:lineRule="auto"/>
              <w:rPr>
                <w:rFonts w:ascii="Times New Roman" w:eastAsia="Times New Roman" w:hAnsi="Times New Roman" w:cs="Times New Roman"/>
                <w:sz w:val="16"/>
                <w:szCs w:val="16"/>
                <w:lang w:val="ru-RU" w:eastAsia="ru-RU"/>
              </w:rPr>
            </w:pPr>
            <w:r w:rsidRPr="00344281">
              <w:rPr>
                <w:rFonts w:ascii="Times New Roman" w:eastAsia="Times New Roman" w:hAnsi="Times New Roman" w:cs="Times New Roman"/>
                <w:sz w:val="16"/>
                <w:szCs w:val="16"/>
                <w:lang w:val="ru-RU" w:eastAsia="ru-RU"/>
              </w:rPr>
              <w:t xml:space="preserve"> </w:t>
            </w:r>
            <w:proofErr w:type="gramStart"/>
            <w:r w:rsidRPr="00344281">
              <w:rPr>
                <w:rFonts w:ascii="Times New Roman" w:eastAsia="Times New Roman" w:hAnsi="Times New Roman" w:cs="Times New Roman"/>
                <w:bCs/>
                <w:sz w:val="16"/>
                <w:szCs w:val="16"/>
                <w:lang w:val="ru-RU" w:eastAsia="ru-RU"/>
              </w:rPr>
              <w:t>Аудитор, должен иметь в виду, что н</w:t>
            </w:r>
            <w:r w:rsidRPr="00344281">
              <w:rPr>
                <w:rFonts w:ascii="Times New Roman" w:eastAsia="Times New Roman" w:hAnsi="Times New Roman" w:cs="Times New Roman"/>
                <w:sz w:val="16"/>
                <w:szCs w:val="16"/>
                <w:lang w:val="ru-RU" w:eastAsia="ru-RU"/>
              </w:rPr>
              <w:t xml:space="preserve"> нематериальным активам относят объекты, в отношении которых единовременно выполняются следующие условия: а)  отсутствие материально вещественной формы; б) возможность отделения от другого имущества;   в) использование их для  производства продукции в течение 12 месяцев; г) использование их для  производства продукции, работ, услуг, управленческих нужд; д) использование их сроком более 12 месяцев;</w:t>
            </w:r>
            <w:proofErr w:type="gramEnd"/>
            <w:r w:rsidRPr="00344281">
              <w:rPr>
                <w:rFonts w:ascii="Times New Roman" w:eastAsia="Times New Roman" w:hAnsi="Times New Roman" w:cs="Times New Roman"/>
                <w:sz w:val="16"/>
                <w:szCs w:val="16"/>
                <w:lang w:val="ru-RU" w:eastAsia="ru-RU"/>
              </w:rPr>
              <w:t xml:space="preserve"> е) последующая перепродажа данного имущества не предполагается; ж) наличие материально-вещественной формы;                з) способность приносить доход в будущем; и) наличие документов, подтверждающих существование данного нематериального актива.</w:t>
            </w:r>
          </w:p>
          <w:p w:rsidR="00344281" w:rsidRPr="00344281" w:rsidRDefault="00344281" w:rsidP="00344281">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в, </w:t>
            </w:r>
            <w:proofErr w:type="gramStart"/>
            <w:r w:rsidRPr="00344281">
              <w:rPr>
                <w:rFonts w:ascii="Times New Roman" w:eastAsia="Calibri" w:hAnsi="Times New Roman" w:cs="Times New Roman"/>
                <w:sz w:val="24"/>
                <w:szCs w:val="24"/>
                <w:lang w:val="ru-RU" w:eastAsia="ru-RU"/>
              </w:rPr>
              <w:t>г</w:t>
            </w:r>
            <w:proofErr w:type="gramEnd"/>
            <w:r w:rsidRPr="00344281">
              <w:rPr>
                <w:rFonts w:ascii="Times New Roman" w:eastAsia="Calibri" w:hAnsi="Times New Roman" w:cs="Times New Roman"/>
                <w:sz w:val="24"/>
                <w:szCs w:val="24"/>
                <w:lang w:val="ru-RU" w:eastAsia="ru-RU"/>
              </w:rPr>
              <w:t>, е, ж, з, и</w:t>
            </w:r>
          </w:p>
          <w:p w:rsidR="00344281" w:rsidRPr="00344281" w:rsidRDefault="00344281" w:rsidP="00344281">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а, б, </w:t>
            </w:r>
            <w:proofErr w:type="gramStart"/>
            <w:r w:rsidRPr="00344281">
              <w:rPr>
                <w:rFonts w:ascii="Times New Roman" w:eastAsia="Calibri" w:hAnsi="Times New Roman" w:cs="Times New Roman"/>
                <w:sz w:val="24"/>
                <w:szCs w:val="24"/>
                <w:lang w:val="ru-RU" w:eastAsia="ru-RU"/>
              </w:rPr>
              <w:t>г</w:t>
            </w:r>
            <w:proofErr w:type="gramEnd"/>
            <w:r w:rsidRPr="00344281">
              <w:rPr>
                <w:rFonts w:ascii="Times New Roman" w:eastAsia="Calibri" w:hAnsi="Times New Roman" w:cs="Times New Roman"/>
                <w:sz w:val="24"/>
                <w:szCs w:val="24"/>
                <w:lang w:val="ru-RU" w:eastAsia="ru-RU"/>
              </w:rPr>
              <w:t>, д, е, з, и</w:t>
            </w:r>
          </w:p>
          <w:p w:rsidR="00344281" w:rsidRPr="00344281" w:rsidRDefault="00344281" w:rsidP="00344281">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а, </w:t>
            </w:r>
            <w:proofErr w:type="gramStart"/>
            <w:r w:rsidRPr="00344281">
              <w:rPr>
                <w:rFonts w:ascii="Times New Roman" w:eastAsia="Calibri" w:hAnsi="Times New Roman" w:cs="Times New Roman"/>
                <w:sz w:val="24"/>
                <w:szCs w:val="24"/>
                <w:lang w:val="ru-RU" w:eastAsia="ru-RU"/>
              </w:rPr>
              <w:t>б</w:t>
            </w:r>
            <w:proofErr w:type="gramEnd"/>
            <w:r w:rsidRPr="00344281">
              <w:rPr>
                <w:rFonts w:ascii="Times New Roman" w:eastAsia="Calibri" w:hAnsi="Times New Roman" w:cs="Times New Roman"/>
                <w:sz w:val="24"/>
                <w:szCs w:val="24"/>
                <w:lang w:val="ru-RU" w:eastAsia="ru-RU"/>
              </w:rPr>
              <w:t>, д, е, ж, и</w:t>
            </w:r>
          </w:p>
          <w:p w:rsidR="00344281" w:rsidRPr="00344281" w:rsidRDefault="00344281" w:rsidP="00344281">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а, в, </w:t>
            </w:r>
            <w:proofErr w:type="gramStart"/>
            <w:r w:rsidRPr="00344281">
              <w:rPr>
                <w:rFonts w:ascii="Times New Roman" w:eastAsia="Calibri" w:hAnsi="Times New Roman" w:cs="Times New Roman"/>
                <w:sz w:val="24"/>
                <w:szCs w:val="24"/>
                <w:lang w:val="ru-RU" w:eastAsia="ru-RU"/>
              </w:rPr>
              <w:t>г</w:t>
            </w:r>
            <w:proofErr w:type="gramEnd"/>
            <w:r w:rsidRPr="00344281">
              <w:rPr>
                <w:rFonts w:ascii="Times New Roman" w:eastAsia="Calibri" w:hAnsi="Times New Roman" w:cs="Times New Roman"/>
                <w:sz w:val="24"/>
                <w:szCs w:val="24"/>
                <w:lang w:val="ru-RU" w:eastAsia="ru-RU"/>
              </w:rPr>
              <w:t>, е, з</w:t>
            </w:r>
          </w:p>
          <w:p w:rsidR="00344281" w:rsidRPr="00344281" w:rsidRDefault="00344281" w:rsidP="00344281">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а, в, </w:t>
            </w:r>
            <w:proofErr w:type="gramStart"/>
            <w:r w:rsidRPr="00344281">
              <w:rPr>
                <w:rFonts w:ascii="Times New Roman" w:eastAsia="Calibri" w:hAnsi="Times New Roman" w:cs="Times New Roman"/>
                <w:sz w:val="24"/>
                <w:szCs w:val="24"/>
                <w:lang w:val="ru-RU" w:eastAsia="ru-RU"/>
              </w:rPr>
              <w:t>г</w:t>
            </w:r>
            <w:proofErr w:type="gramEnd"/>
            <w:r w:rsidRPr="00344281">
              <w:rPr>
                <w:rFonts w:ascii="Times New Roman" w:eastAsia="Calibri" w:hAnsi="Times New Roman" w:cs="Times New Roman"/>
                <w:sz w:val="24"/>
                <w:szCs w:val="24"/>
                <w:lang w:val="ru-RU" w:eastAsia="ru-RU"/>
              </w:rPr>
              <w:t>, д, е, з, к</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и</w:t>
            </w:r>
            <w:r w:rsidRPr="00344281">
              <w:rPr>
                <w:rFonts w:ascii="Times New Roman" w:eastAsia="Calibri" w:hAnsi="Times New Roman" w:cs="Times New Roman"/>
                <w:sz w:val="24"/>
                <w:szCs w:val="24"/>
                <w:lang w:val="ru-RU" w:eastAsia="ru-RU"/>
              </w:rPr>
              <w:t>нтеллектуальные качества персонала организации:</w:t>
            </w:r>
          </w:p>
          <w:p w:rsidR="00344281" w:rsidRPr="00344281" w:rsidRDefault="00344281" w:rsidP="00344281">
            <w:pPr>
              <w:widowControl w:val="0"/>
              <w:numPr>
                <w:ilvl w:val="0"/>
                <w:numId w:val="18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не могут быть </w:t>
            </w:r>
            <w:proofErr w:type="gramStart"/>
            <w:r w:rsidRPr="00344281">
              <w:rPr>
                <w:rFonts w:ascii="Times New Roman" w:eastAsia="Calibri" w:hAnsi="Times New Roman" w:cs="Times New Roman"/>
                <w:sz w:val="24"/>
                <w:szCs w:val="24"/>
                <w:lang w:val="ru-RU" w:eastAsia="ru-RU"/>
              </w:rPr>
              <w:t>включены</w:t>
            </w:r>
            <w:proofErr w:type="gramEnd"/>
            <w:r w:rsidRPr="00344281">
              <w:rPr>
                <w:rFonts w:ascii="Times New Roman" w:eastAsia="Calibri" w:hAnsi="Times New Roman" w:cs="Times New Roman"/>
                <w:sz w:val="24"/>
                <w:szCs w:val="24"/>
                <w:lang w:val="ru-RU" w:eastAsia="ru-RU"/>
              </w:rPr>
              <w:t xml:space="preserve"> в состав объектов нематериальных активов;</w:t>
            </w:r>
          </w:p>
          <w:p w:rsidR="00344281" w:rsidRPr="00344281" w:rsidRDefault="00344281" w:rsidP="00344281">
            <w:pPr>
              <w:widowControl w:val="0"/>
              <w:numPr>
                <w:ilvl w:val="0"/>
                <w:numId w:val="18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могут быть </w:t>
            </w:r>
            <w:proofErr w:type="gramStart"/>
            <w:r w:rsidRPr="00344281">
              <w:rPr>
                <w:rFonts w:ascii="Times New Roman" w:eastAsia="Calibri" w:hAnsi="Times New Roman" w:cs="Times New Roman"/>
                <w:sz w:val="24"/>
                <w:szCs w:val="24"/>
                <w:lang w:val="ru-RU" w:eastAsia="ru-RU"/>
              </w:rPr>
              <w:t>включены</w:t>
            </w:r>
            <w:proofErr w:type="gramEnd"/>
            <w:r w:rsidRPr="00344281">
              <w:rPr>
                <w:rFonts w:ascii="Times New Roman" w:eastAsia="Calibri" w:hAnsi="Times New Roman" w:cs="Times New Roman"/>
                <w:sz w:val="24"/>
                <w:szCs w:val="24"/>
                <w:lang w:val="ru-RU" w:eastAsia="ru-RU"/>
              </w:rPr>
              <w:t xml:space="preserve"> в состав объектов нематериальных активов;</w:t>
            </w:r>
          </w:p>
          <w:p w:rsidR="00344281" w:rsidRPr="00344281" w:rsidRDefault="00344281" w:rsidP="00344281">
            <w:pPr>
              <w:widowControl w:val="0"/>
              <w:numPr>
                <w:ilvl w:val="0"/>
                <w:numId w:val="18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могут быть включены в состав объектов нематериальных активов, если их оценка может быть достаточно точно определена.</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к</w:t>
            </w:r>
            <w:r w:rsidRPr="00344281">
              <w:rPr>
                <w:rFonts w:ascii="Times New Roman" w:eastAsia="Calibri" w:hAnsi="Times New Roman" w:cs="Times New Roman"/>
                <w:sz w:val="24"/>
                <w:szCs w:val="24"/>
                <w:lang w:val="ru-RU" w:eastAsia="ru-RU"/>
              </w:rPr>
              <w:t xml:space="preserve"> объектам интеллектуальной собственности, включаемым в состав нематериальных активов, относятся:</w:t>
            </w:r>
          </w:p>
          <w:p w:rsidR="00344281" w:rsidRPr="00344281" w:rsidRDefault="00344281" w:rsidP="00344281">
            <w:pPr>
              <w:widowControl w:val="0"/>
              <w:numPr>
                <w:ilvl w:val="0"/>
                <w:numId w:val="18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деловая репутация фирмы; исключительное авторское право на программы для ЭВМ, базы данных; имущественное право автора на топологии интегральных микросхем; исключительное право владельца на товарный знак и знак обслуживания; исключительное право патентообладателя на селекционные достижения;</w:t>
            </w:r>
          </w:p>
          <w:p w:rsidR="00344281" w:rsidRPr="00344281" w:rsidRDefault="00344281" w:rsidP="00344281">
            <w:pPr>
              <w:widowControl w:val="0"/>
              <w:numPr>
                <w:ilvl w:val="0"/>
                <w:numId w:val="18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исключительное право патентообладателя на изобретение, промышленный образец; деловая репутация фирмы; исключительное право владельца на товарный знак и знак обслуживания; организационные расходы; исключительное право патентообладателя на селекционные достижения;</w:t>
            </w:r>
          </w:p>
          <w:p w:rsidR="00344281" w:rsidRPr="00344281" w:rsidRDefault="00344281" w:rsidP="00344281">
            <w:pPr>
              <w:widowControl w:val="0"/>
              <w:numPr>
                <w:ilvl w:val="0"/>
                <w:numId w:val="18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исключительное право патентообладателя на изобретение, промышленный образец; исключительное авторское право на программы для ЭВМ, базы данных; имущественное </w:t>
            </w:r>
            <w:r w:rsidRPr="00344281">
              <w:rPr>
                <w:rFonts w:ascii="Times New Roman" w:eastAsia="Calibri" w:hAnsi="Times New Roman" w:cs="Times New Roman"/>
                <w:sz w:val="24"/>
                <w:szCs w:val="24"/>
                <w:lang w:val="ru-RU" w:eastAsia="ru-RU"/>
              </w:rPr>
              <w:lastRenderedPageBreak/>
              <w:t>право автора на топологии интегральных микросхем; исключительное право владельца на товарный знак и знак обслуживания; исключительное право патентообладателя на селекционные достижения; деловая репутация; организационные расходы.</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 xml:space="preserve"> </w:t>
            </w:r>
            <w:r w:rsidRPr="00344281">
              <w:rPr>
                <w:rFonts w:ascii="Times New Roman" w:eastAsia="Calibri" w:hAnsi="Times New Roman" w:cs="Times New Roman"/>
                <w:bCs/>
                <w:sz w:val="24"/>
                <w:szCs w:val="24"/>
                <w:lang w:val="ru-RU" w:eastAsia="ru-RU"/>
              </w:rPr>
              <w:t>Аудитор, должен иметь в виду, что о</w:t>
            </w:r>
            <w:r w:rsidRPr="00344281">
              <w:rPr>
                <w:rFonts w:ascii="Times New Roman" w:eastAsia="Calibri" w:hAnsi="Times New Roman" w:cs="Times New Roman"/>
                <w:sz w:val="24"/>
                <w:szCs w:val="24"/>
                <w:lang w:val="ru-RU" w:eastAsia="ru-RU"/>
              </w:rPr>
              <w:t xml:space="preserve">бъекты, не имеющие материально-вещественной </w:t>
            </w:r>
            <w:proofErr w:type="gramStart"/>
            <w:r w:rsidRPr="00344281">
              <w:rPr>
                <w:rFonts w:ascii="Times New Roman" w:eastAsia="Calibri" w:hAnsi="Times New Roman" w:cs="Times New Roman"/>
                <w:sz w:val="24"/>
                <w:szCs w:val="24"/>
                <w:lang w:val="ru-RU" w:eastAsia="ru-RU"/>
              </w:rPr>
              <w:t>структуры, предназначенные для перепродажи учитываются</w:t>
            </w:r>
            <w:proofErr w:type="gramEnd"/>
            <w:r w:rsidRPr="00344281">
              <w:rPr>
                <w:rFonts w:ascii="Times New Roman" w:eastAsia="Calibri" w:hAnsi="Times New Roman" w:cs="Times New Roman"/>
                <w:sz w:val="24"/>
                <w:szCs w:val="24"/>
                <w:lang w:val="ru-RU" w:eastAsia="ru-RU"/>
              </w:rPr>
              <w:t xml:space="preserve"> в составе:</w:t>
            </w:r>
          </w:p>
          <w:p w:rsidR="00344281" w:rsidRPr="00344281" w:rsidRDefault="00344281" w:rsidP="00344281">
            <w:pPr>
              <w:widowControl w:val="0"/>
              <w:numPr>
                <w:ilvl w:val="0"/>
                <w:numId w:val="18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объектов нематериальных активов;</w:t>
            </w:r>
          </w:p>
          <w:p w:rsidR="00344281" w:rsidRPr="00344281" w:rsidRDefault="00344281" w:rsidP="00344281">
            <w:pPr>
              <w:widowControl w:val="0"/>
              <w:numPr>
                <w:ilvl w:val="0"/>
                <w:numId w:val="18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товаров;</w:t>
            </w:r>
          </w:p>
          <w:p w:rsidR="00344281" w:rsidRPr="00344281" w:rsidRDefault="00344281" w:rsidP="00344281">
            <w:pPr>
              <w:widowControl w:val="0"/>
              <w:numPr>
                <w:ilvl w:val="0"/>
                <w:numId w:val="18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материалов.</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Аудитор, должен иметь в виду, что в соответствии с ПБУ 14/2007 не могут быть </w:t>
            </w:r>
            <w:proofErr w:type="gramStart"/>
            <w:r w:rsidRPr="00344281">
              <w:rPr>
                <w:rFonts w:ascii="Times New Roman" w:eastAsia="Calibri" w:hAnsi="Times New Roman" w:cs="Times New Roman"/>
                <w:bCs/>
                <w:sz w:val="20"/>
                <w:szCs w:val="20"/>
                <w:lang w:val="ru-RU" w:eastAsia="ru-RU"/>
              </w:rPr>
              <w:t>отнесены</w:t>
            </w:r>
            <w:proofErr w:type="gramEnd"/>
            <w:r w:rsidRPr="00344281">
              <w:rPr>
                <w:rFonts w:ascii="Times New Roman" w:eastAsia="Calibri" w:hAnsi="Times New Roman" w:cs="Times New Roman"/>
                <w:bCs/>
                <w:sz w:val="20"/>
                <w:szCs w:val="20"/>
                <w:lang w:val="ru-RU" w:eastAsia="ru-RU"/>
              </w:rPr>
              <w:t xml:space="preserve"> к нематериальным активам:</w:t>
            </w:r>
          </w:p>
          <w:p w:rsidR="00344281" w:rsidRPr="00344281" w:rsidRDefault="00344281" w:rsidP="00344281">
            <w:pPr>
              <w:widowControl w:val="0"/>
              <w:numPr>
                <w:ilvl w:val="0"/>
                <w:numId w:val="185"/>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исключительное   право   патентообладателя   на   изобретение,      промышленный образец, полезную модель;</w:t>
            </w:r>
          </w:p>
          <w:p w:rsidR="00344281" w:rsidRPr="00344281" w:rsidRDefault="00344281" w:rsidP="00344281">
            <w:pPr>
              <w:widowControl w:val="0"/>
              <w:numPr>
                <w:ilvl w:val="0"/>
                <w:numId w:val="185"/>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исключительное  авторское  право  на  программы для эвм,  базы   данных;</w:t>
            </w:r>
          </w:p>
          <w:p w:rsidR="00344281" w:rsidRPr="00344281" w:rsidRDefault="00344281" w:rsidP="00344281">
            <w:pPr>
              <w:widowControl w:val="0"/>
              <w:numPr>
                <w:ilvl w:val="0"/>
                <w:numId w:val="185"/>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исключительное   право   владельца  на  товарный  знак  и знак обслуживания, наименование места происхождения товаров;</w:t>
            </w:r>
          </w:p>
          <w:p w:rsidR="00344281" w:rsidRPr="00344281" w:rsidRDefault="00344281" w:rsidP="00344281">
            <w:pPr>
              <w:widowControl w:val="0"/>
              <w:numPr>
                <w:ilvl w:val="0"/>
                <w:numId w:val="185"/>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организационные расходы (расходы,      связанные   с  образованием   юридического   лица,   признанные  в соответствии с учредительными документами частью вклада участников  (учредителей) в уставный (складочный) капитал организации);</w:t>
            </w:r>
          </w:p>
          <w:p w:rsidR="00344281" w:rsidRPr="00344281" w:rsidRDefault="00344281" w:rsidP="00344281">
            <w:pPr>
              <w:widowControl w:val="0"/>
              <w:numPr>
                <w:ilvl w:val="0"/>
                <w:numId w:val="185"/>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деловая репутация организации;</w:t>
            </w:r>
          </w:p>
          <w:p w:rsidR="00344281" w:rsidRPr="00344281" w:rsidRDefault="00344281" w:rsidP="00344281">
            <w:pPr>
              <w:widowControl w:val="0"/>
              <w:numPr>
                <w:ilvl w:val="0"/>
                <w:numId w:val="185"/>
              </w:numPr>
              <w:tabs>
                <w:tab w:val="left" w:pos="317"/>
              </w:tabs>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расходы организаций по  приобретению  лицензий  на   осуществление   отдельных   видов  деятельности.</w:t>
            </w:r>
          </w:p>
        </w:tc>
      </w:tr>
      <w:tr w:rsidR="00344281" w:rsidRPr="00344281" w:rsidTr="003D4AFC">
        <w:tc>
          <w:tcPr>
            <w:tcW w:w="10008" w:type="dxa"/>
          </w:tcPr>
          <w:p w:rsidR="00344281" w:rsidRPr="00344281" w:rsidRDefault="00344281" w:rsidP="00344281">
            <w:pPr>
              <w:widowControl w:val="0"/>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Аудитор, должен иметь в виду, что к нематериальным активам не относятся:</w:t>
            </w:r>
          </w:p>
          <w:p w:rsidR="00344281" w:rsidRPr="00344281" w:rsidRDefault="00344281" w:rsidP="00344281">
            <w:pPr>
              <w:widowControl w:val="0"/>
              <w:numPr>
                <w:ilvl w:val="0"/>
                <w:numId w:val="238"/>
              </w:numPr>
              <w:tabs>
                <w:tab w:val="left" w:pos="317"/>
              </w:tabs>
              <w:spacing w:after="0" w:line="240" w:lineRule="auto"/>
              <w:jc w:val="both"/>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исключительные права на программный продукт;</w:t>
            </w:r>
          </w:p>
          <w:p w:rsidR="00344281" w:rsidRPr="00344281" w:rsidRDefault="00344281" w:rsidP="00344281">
            <w:pPr>
              <w:widowControl w:val="0"/>
              <w:numPr>
                <w:ilvl w:val="0"/>
                <w:numId w:val="238"/>
              </w:numPr>
              <w:tabs>
                <w:tab w:val="left" w:pos="317"/>
              </w:tabs>
              <w:spacing w:after="0" w:line="240" w:lineRule="auto"/>
              <w:jc w:val="both"/>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расходы по освоению новых видов производства;</w:t>
            </w:r>
          </w:p>
          <w:p w:rsidR="00344281" w:rsidRPr="00344281" w:rsidRDefault="00344281" w:rsidP="00344281">
            <w:pPr>
              <w:widowControl w:val="0"/>
              <w:numPr>
                <w:ilvl w:val="0"/>
                <w:numId w:val="238"/>
              </w:numPr>
              <w:tabs>
                <w:tab w:val="left" w:pos="317"/>
              </w:tabs>
              <w:spacing w:after="0" w:line="240" w:lineRule="auto"/>
              <w:jc w:val="both"/>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 «Цена фирмы».</w:t>
            </w:r>
          </w:p>
          <w:p w:rsidR="00344281" w:rsidRPr="00344281" w:rsidRDefault="00344281" w:rsidP="00344281">
            <w:pPr>
              <w:widowControl w:val="0"/>
              <w:spacing w:after="0" w:line="240" w:lineRule="auto"/>
              <w:ind w:left="567" w:hanging="283"/>
              <w:rPr>
                <w:rFonts w:ascii="Times New Roman" w:eastAsia="Calibri" w:hAnsi="Times New Roman" w:cs="Times New Roman"/>
                <w:sz w:val="24"/>
                <w:szCs w:val="20"/>
                <w:lang w:val="ru-RU" w:eastAsia="ru-RU"/>
              </w:rPr>
            </w:pP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в</w:t>
            </w:r>
            <w:r w:rsidRPr="00344281">
              <w:rPr>
                <w:rFonts w:ascii="Times New Roman" w:eastAsia="Calibri" w:hAnsi="Times New Roman" w:cs="Times New Roman"/>
                <w:sz w:val="24"/>
                <w:szCs w:val="24"/>
                <w:lang w:val="ru-RU" w:eastAsia="ru-RU"/>
              </w:rPr>
              <w:t xml:space="preserve"> состав нематериальных активов не включаются:</w:t>
            </w:r>
          </w:p>
          <w:p w:rsidR="00344281" w:rsidRPr="00344281" w:rsidRDefault="00344281" w:rsidP="00344281">
            <w:pPr>
              <w:widowControl w:val="0"/>
              <w:numPr>
                <w:ilvl w:val="0"/>
                <w:numId w:val="186"/>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организационные расходы, связанные с образованием юридического лица, не являющиеся в соответствии с учредительными документами частью вкладов участников (учредителей) в уставный (складочный) капитал организации;</w:t>
            </w:r>
          </w:p>
          <w:p w:rsidR="00344281" w:rsidRPr="00344281" w:rsidRDefault="00344281" w:rsidP="00344281">
            <w:pPr>
              <w:widowControl w:val="0"/>
              <w:numPr>
                <w:ilvl w:val="0"/>
                <w:numId w:val="186"/>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деловая репутация организации;</w:t>
            </w:r>
          </w:p>
          <w:p w:rsidR="00344281" w:rsidRPr="00344281" w:rsidRDefault="00344281" w:rsidP="00344281">
            <w:pPr>
              <w:widowControl w:val="0"/>
              <w:numPr>
                <w:ilvl w:val="0"/>
                <w:numId w:val="186"/>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исключительные права патентообладателя.</w:t>
            </w:r>
          </w:p>
        </w:tc>
      </w:tr>
      <w:tr w:rsidR="00344281" w:rsidRPr="00344281" w:rsidTr="003D4AFC">
        <w:tc>
          <w:tcPr>
            <w:tcW w:w="10008" w:type="dxa"/>
          </w:tcPr>
          <w:p w:rsidR="00344281" w:rsidRPr="00344281" w:rsidRDefault="00344281" w:rsidP="00344281">
            <w:pPr>
              <w:spacing w:after="0" w:line="240" w:lineRule="auto"/>
              <w:ind w:left="-180" w:right="-263"/>
              <w:jc w:val="both"/>
              <w:rPr>
                <w:rFonts w:ascii="Times New Roman" w:eastAsia="Times New Roman" w:hAnsi="Times New Roman" w:cs="Times New Roman"/>
                <w:sz w:val="20"/>
                <w:szCs w:val="20"/>
                <w:lang w:val="ru-RU" w:eastAsia="ru-RU"/>
              </w:rPr>
            </w:pPr>
            <w:r w:rsidRPr="00344281">
              <w:rPr>
                <w:rFonts w:ascii="Times New Roman" w:eastAsia="Times New Roman" w:hAnsi="Times New Roman" w:cs="Times New Roman"/>
                <w:bCs/>
                <w:sz w:val="28"/>
                <w:szCs w:val="20"/>
                <w:lang w:val="ru-RU" w:eastAsia="ru-RU"/>
              </w:rPr>
              <w:t>Аудитор, должен иметь в виду, что в</w:t>
            </w:r>
            <w:r w:rsidRPr="00344281">
              <w:rPr>
                <w:rFonts w:ascii="Times New Roman" w:eastAsia="Times New Roman" w:hAnsi="Times New Roman" w:cs="Times New Roman"/>
                <w:sz w:val="20"/>
                <w:szCs w:val="20"/>
                <w:lang w:val="ru-RU" w:eastAsia="ru-RU"/>
              </w:rPr>
              <w:t xml:space="preserve"> состав нематериальных активов не включаются: </w:t>
            </w:r>
          </w:p>
          <w:p w:rsidR="00344281" w:rsidRPr="00344281" w:rsidRDefault="00344281" w:rsidP="00344281">
            <w:pPr>
              <w:widowControl w:val="0"/>
              <w:numPr>
                <w:ilvl w:val="1"/>
                <w:numId w:val="227"/>
              </w:numPr>
              <w:shd w:val="clear" w:color="auto" w:fill="FFFFFF"/>
              <w:spacing w:after="0" w:line="240" w:lineRule="auto"/>
              <w:ind w:right="-109"/>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интеллектуальные и деловые качества персонала организации </w:t>
            </w:r>
          </w:p>
          <w:p w:rsidR="00344281" w:rsidRPr="00344281" w:rsidRDefault="00344281" w:rsidP="00344281">
            <w:pPr>
              <w:widowControl w:val="0"/>
              <w:numPr>
                <w:ilvl w:val="1"/>
                <w:numId w:val="227"/>
              </w:numPr>
              <w:shd w:val="clear" w:color="auto" w:fill="FFFFFF"/>
              <w:spacing w:after="0" w:line="240" w:lineRule="auto"/>
              <w:ind w:right="-109"/>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исключительное право патентообладателя на селекционные достижения</w:t>
            </w:r>
            <w:proofErr w:type="gramStart"/>
            <w:r w:rsidRPr="00344281">
              <w:rPr>
                <w:rFonts w:ascii="Times New Roman" w:eastAsia="Calibri" w:hAnsi="Times New Roman" w:cs="Times New Roman"/>
                <w:sz w:val="24"/>
                <w:szCs w:val="24"/>
                <w:lang w:val="ru-RU" w:eastAsia="ru-RU"/>
              </w:rPr>
              <w:t xml:space="preserve"> .</w:t>
            </w:r>
            <w:proofErr w:type="gramEnd"/>
            <w:r w:rsidRPr="00344281">
              <w:rPr>
                <w:rFonts w:ascii="Times New Roman" w:eastAsia="Calibri" w:hAnsi="Times New Roman" w:cs="Times New Roman"/>
                <w:sz w:val="24"/>
                <w:szCs w:val="24"/>
                <w:lang w:val="ru-RU" w:eastAsia="ru-RU"/>
              </w:rPr>
              <w:t>.</w:t>
            </w:r>
          </w:p>
          <w:p w:rsidR="00344281" w:rsidRPr="00344281" w:rsidRDefault="00344281" w:rsidP="00344281">
            <w:pPr>
              <w:widowControl w:val="0"/>
              <w:numPr>
                <w:ilvl w:val="1"/>
                <w:numId w:val="227"/>
              </w:numPr>
              <w:shd w:val="clear" w:color="auto" w:fill="FFFFFF"/>
              <w:spacing w:after="0" w:line="240" w:lineRule="auto"/>
              <w:ind w:right="-109"/>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имущественное право автора на топологии интегральных микросхем</w:t>
            </w:r>
          </w:p>
        </w:tc>
      </w:tr>
      <w:tr w:rsidR="00344281" w:rsidRPr="00344281" w:rsidTr="003D4AFC">
        <w:tc>
          <w:tcPr>
            <w:tcW w:w="10008" w:type="dxa"/>
          </w:tcPr>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к</w:t>
            </w:r>
            <w:r w:rsidRPr="00344281">
              <w:rPr>
                <w:rFonts w:ascii="Times New Roman" w:eastAsia="Times New Roman" w:hAnsi="Times New Roman" w:cs="Times New Roman"/>
                <w:sz w:val="24"/>
                <w:szCs w:val="24"/>
                <w:lang w:val="ru-RU" w:eastAsia="ru-RU"/>
              </w:rPr>
              <w:t xml:space="preserve"> нематериальным активам относятся следующие объекты:</w:t>
            </w:r>
          </w:p>
          <w:p w:rsidR="00344281" w:rsidRPr="00344281" w:rsidRDefault="00344281" w:rsidP="00344281">
            <w:pPr>
              <w:widowControl w:val="0"/>
              <w:numPr>
                <w:ilvl w:val="0"/>
                <w:numId w:val="23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отдельные квартиры в объектах жилого фонда;</w:t>
            </w:r>
          </w:p>
          <w:p w:rsidR="00344281" w:rsidRPr="00344281" w:rsidRDefault="00344281" w:rsidP="00344281">
            <w:pPr>
              <w:widowControl w:val="0"/>
              <w:numPr>
                <w:ilvl w:val="0"/>
                <w:numId w:val="23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организационные расходы, внесенные учредителями в качестве вклада в уставный капитал;</w:t>
            </w:r>
          </w:p>
          <w:p w:rsidR="00344281" w:rsidRPr="00344281" w:rsidRDefault="00344281" w:rsidP="00344281">
            <w:pPr>
              <w:widowControl w:val="0"/>
              <w:numPr>
                <w:ilvl w:val="0"/>
                <w:numId w:val="23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деловые качества персонала организации</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к</w:t>
            </w:r>
            <w:r w:rsidRPr="00344281">
              <w:rPr>
                <w:rFonts w:ascii="Times New Roman" w:eastAsia="Calibri" w:hAnsi="Times New Roman" w:cs="Times New Roman"/>
                <w:sz w:val="24"/>
                <w:szCs w:val="24"/>
                <w:lang w:val="ru-RU" w:eastAsia="ru-RU"/>
              </w:rPr>
              <w:t xml:space="preserve"> нематериальным активам не относятся объекты: </w:t>
            </w:r>
          </w:p>
          <w:p w:rsidR="00344281" w:rsidRPr="00344281" w:rsidRDefault="00344281" w:rsidP="00344281">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 давшие положительного результата научно-исследовательские, опытно-конструкторские, технологические работы; не законченные и не оформленные в установленном порядке научно-исследовательские, опытно-конструкторские, технологические работы; деловая репутация фирмы;</w:t>
            </w:r>
          </w:p>
          <w:p w:rsidR="00344281" w:rsidRPr="00344281" w:rsidRDefault="00344281" w:rsidP="00344281">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исключительные права патентообладателей на изобретения; материальные носители, в которых выражены произведения науки, литературы, искусства, программы для ЭВМ, базы данных; деловая репутация фирмы;</w:t>
            </w:r>
          </w:p>
          <w:p w:rsidR="00344281" w:rsidRPr="00344281" w:rsidRDefault="00344281" w:rsidP="00344281">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 давшие положительного результата научно-исследовательские, опытно-конструкторские, технологические работы; не законченные и не оформленные в установленном порядке научно-исследовательские, опытно-конструкторские, технологические работы; материальные носители, в которых выражены произведения науки, литературы, искусства, программы для ЭВМ, базы данных;</w:t>
            </w:r>
          </w:p>
          <w:p w:rsidR="00344281" w:rsidRPr="00344281" w:rsidRDefault="00344281" w:rsidP="00344281">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не давшие положительного результата научно-исследовательские, опытно-конструкторские, технологические работы; материальные носители, в которых выражены произведения науки, литературы, искусства, программы для ЭВМ, базы </w:t>
            </w:r>
            <w:r w:rsidRPr="00344281">
              <w:rPr>
                <w:rFonts w:ascii="Times New Roman" w:eastAsia="Calibri" w:hAnsi="Times New Roman" w:cs="Times New Roman"/>
                <w:sz w:val="24"/>
                <w:szCs w:val="24"/>
                <w:lang w:val="ru-RU" w:eastAsia="ru-RU"/>
              </w:rPr>
              <w:lastRenderedPageBreak/>
              <w:t>данных; деловая репутация фирмы;</w:t>
            </w:r>
          </w:p>
          <w:p w:rsidR="00344281" w:rsidRPr="00344281" w:rsidRDefault="00344281" w:rsidP="00344281">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исключительные права патентообладателей на изобретения; не законченные и не оформленные в установленном порядке научно-исследовательские, опытно-конструкторские, технологические работы; деловая репутация фирмы.</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 xml:space="preserve"> </w:t>
            </w:r>
            <w:r w:rsidRPr="00344281">
              <w:rPr>
                <w:rFonts w:ascii="Times New Roman" w:eastAsia="Calibri" w:hAnsi="Times New Roman" w:cs="Times New Roman"/>
                <w:bCs/>
                <w:sz w:val="24"/>
                <w:szCs w:val="24"/>
                <w:lang w:val="ru-RU" w:eastAsia="ru-RU"/>
              </w:rPr>
              <w:t>Аудитор, должен иметь в виду, что о</w:t>
            </w:r>
            <w:r w:rsidRPr="00344281">
              <w:rPr>
                <w:rFonts w:ascii="Times New Roman" w:eastAsia="Calibri" w:hAnsi="Times New Roman" w:cs="Times New Roman"/>
                <w:sz w:val="24"/>
                <w:szCs w:val="24"/>
                <w:lang w:val="ru-RU" w:eastAsia="ru-RU"/>
              </w:rPr>
              <w:t>сновным признаком, по которому один инвентарный объект нематериальных активов идентифицируется от другого, является:</w:t>
            </w:r>
          </w:p>
          <w:p w:rsidR="00344281" w:rsidRPr="00344281" w:rsidRDefault="00344281" w:rsidP="00344281">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наличие комплекта документов, относящихся только к этому объекту;</w:t>
            </w:r>
          </w:p>
          <w:p w:rsidR="00344281" w:rsidRPr="00344281" w:rsidRDefault="00344281" w:rsidP="00344281">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срок полезного использования;</w:t>
            </w:r>
          </w:p>
          <w:p w:rsidR="00344281" w:rsidRPr="00344281" w:rsidRDefault="00344281" w:rsidP="00344281">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рабочее место, на котором этот объект используется;</w:t>
            </w:r>
          </w:p>
          <w:p w:rsidR="00344281" w:rsidRPr="00344281" w:rsidRDefault="00344281" w:rsidP="00344281">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выполнением объектом самостоятельной функции.</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Какой из нижеприведенных договоров не является подтверждением перехода исключительных прав  на нематериальные активы?</w:t>
            </w:r>
          </w:p>
          <w:p w:rsidR="00344281" w:rsidRPr="00344281" w:rsidRDefault="00344281" w:rsidP="00344281">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патент;</w:t>
            </w:r>
          </w:p>
          <w:p w:rsidR="00344281" w:rsidRPr="00344281" w:rsidRDefault="00344281" w:rsidP="00344281">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лицензионный договор;</w:t>
            </w:r>
          </w:p>
          <w:p w:rsidR="00344281" w:rsidRPr="00344281" w:rsidRDefault="00344281" w:rsidP="00344281">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авторский договор заказа;</w:t>
            </w:r>
          </w:p>
          <w:p w:rsidR="00344281" w:rsidRPr="00344281" w:rsidRDefault="00344281" w:rsidP="00344281">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учредительный договор;</w:t>
            </w:r>
          </w:p>
          <w:p w:rsidR="00344281" w:rsidRPr="00344281" w:rsidRDefault="00344281" w:rsidP="00344281">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договор о предоставлении права на использование НМА.</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По какой стоимости принимаются на учет НМА?</w:t>
            </w:r>
          </w:p>
          <w:p w:rsidR="00344281" w:rsidRPr="00344281" w:rsidRDefault="00344281" w:rsidP="00344281">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первоначальной;</w:t>
            </w:r>
          </w:p>
          <w:p w:rsidR="00344281" w:rsidRPr="00344281" w:rsidRDefault="00344281" w:rsidP="00344281">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остаточной;</w:t>
            </w:r>
          </w:p>
          <w:p w:rsidR="00344281" w:rsidRPr="00344281" w:rsidRDefault="00344281" w:rsidP="00344281">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договорной;</w:t>
            </w:r>
          </w:p>
          <w:p w:rsidR="00344281" w:rsidRPr="00344281" w:rsidRDefault="00344281" w:rsidP="00344281">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рыночной.</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Какая стоимость используется для оценки нематериальных активов в балансе?</w:t>
            </w:r>
          </w:p>
          <w:p w:rsidR="00344281" w:rsidRPr="00344281" w:rsidRDefault="00344281" w:rsidP="00344281">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первоначальная;</w:t>
            </w:r>
          </w:p>
          <w:p w:rsidR="00344281" w:rsidRPr="00344281" w:rsidRDefault="00344281" w:rsidP="00344281">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остаточная;</w:t>
            </w:r>
          </w:p>
          <w:p w:rsidR="00344281" w:rsidRPr="00344281" w:rsidRDefault="00344281" w:rsidP="00344281">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рыночная;</w:t>
            </w:r>
          </w:p>
          <w:p w:rsidR="00344281" w:rsidRPr="00344281" w:rsidRDefault="00344281" w:rsidP="00344281">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договорная.</w:t>
            </w:r>
          </w:p>
        </w:tc>
      </w:tr>
      <w:tr w:rsidR="00344281" w:rsidRPr="00344281" w:rsidTr="003D4AFC">
        <w:tc>
          <w:tcPr>
            <w:tcW w:w="10008" w:type="dxa"/>
          </w:tcPr>
          <w:p w:rsidR="00344281" w:rsidRPr="00344281" w:rsidRDefault="00344281" w:rsidP="00344281">
            <w:pPr>
              <w:widowControl w:val="0"/>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Аудитор, должен иметь в виду, что первоначальная стоимость нематериальных активов — это их:</w:t>
            </w:r>
          </w:p>
          <w:p w:rsidR="00344281" w:rsidRPr="00344281" w:rsidRDefault="00344281" w:rsidP="00344281">
            <w:pPr>
              <w:widowControl w:val="0"/>
              <w:numPr>
                <w:ilvl w:val="0"/>
                <w:numId w:val="235"/>
              </w:numPr>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перенесенная стоимость на продукт;</w:t>
            </w:r>
          </w:p>
          <w:p w:rsidR="00344281" w:rsidRPr="00344281" w:rsidRDefault="00344281" w:rsidP="00344281">
            <w:pPr>
              <w:widowControl w:val="0"/>
              <w:numPr>
                <w:ilvl w:val="0"/>
                <w:numId w:val="235"/>
              </w:numPr>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балансовая стоимость;</w:t>
            </w:r>
          </w:p>
          <w:p w:rsidR="00344281" w:rsidRPr="00344281" w:rsidRDefault="00344281" w:rsidP="00344281">
            <w:pPr>
              <w:widowControl w:val="0"/>
              <w:numPr>
                <w:ilvl w:val="0"/>
                <w:numId w:val="235"/>
              </w:numPr>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 xml:space="preserve"> сумма фактических затрат на приобретение;</w:t>
            </w:r>
          </w:p>
          <w:p w:rsidR="00344281" w:rsidRPr="00344281" w:rsidRDefault="00344281" w:rsidP="00344281">
            <w:pPr>
              <w:widowControl w:val="0"/>
              <w:numPr>
                <w:ilvl w:val="0"/>
                <w:numId w:val="235"/>
              </w:numPr>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фактические затраты на приобретение с учетом НДС.</w:t>
            </w:r>
          </w:p>
        </w:tc>
      </w:tr>
      <w:tr w:rsidR="00344281" w:rsidRPr="00344281" w:rsidTr="003D4AFC">
        <w:tc>
          <w:tcPr>
            <w:tcW w:w="10008" w:type="dxa"/>
          </w:tcPr>
          <w:p w:rsidR="00344281" w:rsidRPr="00344281" w:rsidRDefault="00344281" w:rsidP="00344281">
            <w:pPr>
              <w:widowControl w:val="0"/>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 xml:space="preserve">Аудитор, должен иметь в виду, что состав затрат, включаемых в первоначальную стоимость нематериальных активов зависит </w:t>
            </w:r>
            <w:proofErr w:type="gramStart"/>
            <w:r w:rsidRPr="00344281">
              <w:rPr>
                <w:rFonts w:ascii="Times New Roman" w:eastAsia="Calibri" w:hAnsi="Times New Roman" w:cs="Times New Roman"/>
                <w:bCs/>
                <w:sz w:val="24"/>
                <w:szCs w:val="20"/>
                <w:lang w:val="ru-RU" w:eastAsia="ru-RU"/>
              </w:rPr>
              <w:t>от</w:t>
            </w:r>
            <w:proofErr w:type="gramEnd"/>
            <w:r w:rsidRPr="00344281">
              <w:rPr>
                <w:rFonts w:ascii="Times New Roman" w:eastAsia="Calibri" w:hAnsi="Times New Roman" w:cs="Times New Roman"/>
                <w:bCs/>
                <w:sz w:val="24"/>
                <w:szCs w:val="20"/>
                <w:lang w:val="ru-RU" w:eastAsia="ru-RU"/>
              </w:rPr>
              <w:t xml:space="preserve"> </w:t>
            </w:r>
            <w:proofErr w:type="gramStart"/>
            <w:r w:rsidRPr="00344281">
              <w:rPr>
                <w:rFonts w:ascii="Times New Roman" w:eastAsia="Calibri" w:hAnsi="Times New Roman" w:cs="Times New Roman"/>
                <w:bCs/>
                <w:sz w:val="24"/>
                <w:szCs w:val="20"/>
                <w:lang w:val="ru-RU" w:eastAsia="ru-RU"/>
              </w:rPr>
              <w:t>их</w:t>
            </w:r>
            <w:proofErr w:type="gramEnd"/>
            <w:r w:rsidRPr="00344281">
              <w:rPr>
                <w:rFonts w:ascii="Times New Roman" w:eastAsia="Calibri" w:hAnsi="Times New Roman" w:cs="Times New Roman"/>
                <w:bCs/>
                <w:sz w:val="24"/>
                <w:szCs w:val="20"/>
                <w:lang w:val="ru-RU" w:eastAsia="ru-RU"/>
              </w:rPr>
              <w:t>:</w:t>
            </w:r>
          </w:p>
          <w:p w:rsidR="00344281" w:rsidRPr="00344281" w:rsidRDefault="00344281" w:rsidP="00344281">
            <w:pPr>
              <w:widowControl w:val="0"/>
              <w:numPr>
                <w:ilvl w:val="0"/>
                <w:numId w:val="236"/>
              </w:numPr>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 xml:space="preserve"> вида;</w:t>
            </w:r>
          </w:p>
          <w:p w:rsidR="00344281" w:rsidRPr="00344281" w:rsidRDefault="00344281" w:rsidP="00344281">
            <w:pPr>
              <w:widowControl w:val="0"/>
              <w:numPr>
                <w:ilvl w:val="0"/>
                <w:numId w:val="236"/>
              </w:numPr>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места приобретения;</w:t>
            </w:r>
          </w:p>
          <w:p w:rsidR="00344281" w:rsidRPr="00344281" w:rsidRDefault="00344281" w:rsidP="00344281">
            <w:pPr>
              <w:widowControl w:val="0"/>
              <w:numPr>
                <w:ilvl w:val="0"/>
                <w:numId w:val="236"/>
              </w:numPr>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времени приобретения;</w:t>
            </w:r>
          </w:p>
          <w:p w:rsidR="00344281" w:rsidRPr="00344281" w:rsidRDefault="00344281" w:rsidP="00344281">
            <w:pPr>
              <w:widowControl w:val="0"/>
              <w:numPr>
                <w:ilvl w:val="0"/>
                <w:numId w:val="236"/>
              </w:numPr>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назначения.</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оценка нематериальных активов, полученных безвозмездно, осуществляется:</w:t>
            </w:r>
          </w:p>
          <w:p w:rsidR="00344281" w:rsidRPr="00344281" w:rsidRDefault="00344281" w:rsidP="00344281">
            <w:pPr>
              <w:widowControl w:val="0"/>
              <w:numPr>
                <w:ilvl w:val="0"/>
                <w:numId w:val="19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договорной стоимости;</w:t>
            </w:r>
          </w:p>
          <w:p w:rsidR="00344281" w:rsidRPr="00344281" w:rsidRDefault="00344281" w:rsidP="00344281">
            <w:pPr>
              <w:widowControl w:val="0"/>
              <w:numPr>
                <w:ilvl w:val="0"/>
                <w:numId w:val="19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рыночной стоимости;</w:t>
            </w:r>
          </w:p>
          <w:p w:rsidR="00344281" w:rsidRPr="00344281" w:rsidRDefault="00344281" w:rsidP="00344281">
            <w:pPr>
              <w:widowControl w:val="0"/>
              <w:numPr>
                <w:ilvl w:val="0"/>
                <w:numId w:val="192"/>
              </w:numPr>
              <w:tabs>
                <w:tab w:val="left" w:pos="317"/>
              </w:tabs>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стоимости, числящейся в учете передающей стороны.</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к</w:t>
            </w:r>
            <w:r w:rsidRPr="00344281">
              <w:rPr>
                <w:rFonts w:ascii="Times New Roman" w:eastAsia="Calibri" w:hAnsi="Times New Roman" w:cs="Times New Roman"/>
                <w:sz w:val="24"/>
                <w:szCs w:val="24"/>
                <w:lang w:val="ru-RU" w:eastAsia="ru-RU"/>
              </w:rPr>
              <w:t xml:space="preserve"> фактическим расходам на приобретение нематериальных активов относятся:</w:t>
            </w:r>
          </w:p>
          <w:p w:rsidR="00344281" w:rsidRPr="00344281" w:rsidRDefault="00344281" w:rsidP="00344281">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оплата труда работников отдела снабжения; стоимость оплаченных информационных и консультационных услуг; единый социальный налог от оплаты труда работников отдела снабжения; невозмещаемые налоги; вознаграждения посредникам и иные расходы;</w:t>
            </w:r>
          </w:p>
          <w:p w:rsidR="00344281" w:rsidRPr="00344281" w:rsidRDefault="00344281" w:rsidP="00344281">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суммы, уплачиваемые по договору уступки (приобретения) прав продавцу; стоимость оплаченных информационных и консультационных услуг; регистрационные сборы, пошлины; невозмещаемые налоги; вознаграждения посредникам и иные расходы;</w:t>
            </w:r>
          </w:p>
          <w:p w:rsidR="00344281" w:rsidRPr="00344281" w:rsidRDefault="00344281" w:rsidP="00344281">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стоимость оплаченных информационных и консультационных услуг; единый социальный налог от оплаты труда работников отдела снабжения; невозмещаемые налоги; общехозяйственные расходы;  вознаграждения посредникам и иные расходы;</w:t>
            </w:r>
          </w:p>
          <w:p w:rsidR="00344281" w:rsidRPr="00344281" w:rsidRDefault="00344281" w:rsidP="00344281">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оплата труда работников отдела снабжения; стоимость оплаченных информационных и </w:t>
            </w:r>
            <w:r w:rsidRPr="00344281">
              <w:rPr>
                <w:rFonts w:ascii="Times New Roman" w:eastAsia="Calibri" w:hAnsi="Times New Roman" w:cs="Times New Roman"/>
                <w:sz w:val="24"/>
                <w:szCs w:val="24"/>
                <w:lang w:val="ru-RU" w:eastAsia="ru-RU"/>
              </w:rPr>
              <w:lastRenderedPageBreak/>
              <w:t>консультационных услуг; единый социальный налог от оплаты труда работников отдела снабжения; регистрационные сборы, пошлины; общехозяйственные расходы;  вознаграждения посредникам и иные расходы;</w:t>
            </w:r>
          </w:p>
          <w:p w:rsidR="00344281" w:rsidRPr="00344281" w:rsidRDefault="00344281" w:rsidP="00344281">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оплата труда работников отдела снабжения; суммы, уплачиваемые по договору уступки (приобретения) прав продавцу; регистрационные сборы, пошлины; не возмещаемые налоги; общехозяйственные расходы.</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lastRenderedPageBreak/>
              <w:t>Включаются ли расходы по доведению нематериальных активов до состояния, в котором они пригодны к использованию, в их стоимость?</w:t>
            </w:r>
          </w:p>
          <w:p w:rsidR="00344281" w:rsidRPr="00344281" w:rsidRDefault="00344281" w:rsidP="00344281">
            <w:pPr>
              <w:widowControl w:val="0"/>
              <w:numPr>
                <w:ilvl w:val="0"/>
                <w:numId w:val="19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да;</w:t>
            </w:r>
          </w:p>
          <w:p w:rsidR="00344281" w:rsidRPr="00344281" w:rsidRDefault="00344281" w:rsidP="00344281">
            <w:pPr>
              <w:widowControl w:val="0"/>
              <w:numPr>
                <w:ilvl w:val="0"/>
                <w:numId w:val="19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нет;</w:t>
            </w:r>
          </w:p>
          <w:p w:rsidR="00344281" w:rsidRPr="00344281" w:rsidRDefault="00344281" w:rsidP="00344281">
            <w:pPr>
              <w:widowControl w:val="0"/>
              <w:numPr>
                <w:ilvl w:val="0"/>
                <w:numId w:val="194"/>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усмотрению организации.</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Аудитор должен убедиться, что бухгалтерский учет долгосрочных инвестиций в нематериальные активы ведется на счете:</w:t>
            </w:r>
          </w:p>
          <w:p w:rsidR="00344281" w:rsidRPr="00344281" w:rsidRDefault="00344281" w:rsidP="00344281">
            <w:pPr>
              <w:widowControl w:val="0"/>
              <w:numPr>
                <w:ilvl w:val="0"/>
                <w:numId w:val="231"/>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97;</w:t>
            </w:r>
          </w:p>
          <w:p w:rsidR="00344281" w:rsidRPr="00344281" w:rsidRDefault="00344281" w:rsidP="00344281">
            <w:pPr>
              <w:widowControl w:val="0"/>
              <w:numPr>
                <w:ilvl w:val="0"/>
                <w:numId w:val="231"/>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98;</w:t>
            </w:r>
          </w:p>
          <w:p w:rsidR="00344281" w:rsidRPr="00344281" w:rsidRDefault="00344281" w:rsidP="00344281">
            <w:pPr>
              <w:widowControl w:val="0"/>
              <w:numPr>
                <w:ilvl w:val="0"/>
                <w:numId w:val="231"/>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08</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д</w:t>
            </w:r>
            <w:r w:rsidRPr="00344281">
              <w:rPr>
                <w:rFonts w:ascii="Times New Roman" w:eastAsia="Times New Roman" w:hAnsi="Times New Roman" w:cs="Times New Roman"/>
                <w:sz w:val="24"/>
                <w:szCs w:val="24"/>
                <w:lang w:val="ru-RU" w:eastAsia="ru-RU"/>
              </w:rPr>
              <w:t xml:space="preserve">ля обобщения информации о расходах по НИОКР следует использовать счет: </w:t>
            </w:r>
          </w:p>
          <w:p w:rsidR="00344281" w:rsidRPr="00344281" w:rsidRDefault="00344281" w:rsidP="00344281">
            <w:pPr>
              <w:widowControl w:val="0"/>
              <w:numPr>
                <w:ilvl w:val="0"/>
                <w:numId w:val="229"/>
              </w:numPr>
              <w:shd w:val="clear" w:color="auto" w:fill="FFFFFF"/>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08 </w:t>
            </w:r>
          </w:p>
          <w:p w:rsidR="00344281" w:rsidRPr="00344281" w:rsidRDefault="00344281" w:rsidP="00344281">
            <w:pPr>
              <w:widowControl w:val="0"/>
              <w:numPr>
                <w:ilvl w:val="0"/>
                <w:numId w:val="229"/>
              </w:numPr>
              <w:shd w:val="clear" w:color="auto" w:fill="FFFFFF"/>
              <w:tabs>
                <w:tab w:val="left" w:pos="4234"/>
                <w:tab w:val="left" w:pos="5940"/>
              </w:tabs>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20.</w:t>
            </w:r>
          </w:p>
          <w:p w:rsidR="00344281" w:rsidRPr="00344281" w:rsidRDefault="00344281" w:rsidP="00344281">
            <w:pPr>
              <w:widowControl w:val="0"/>
              <w:numPr>
                <w:ilvl w:val="0"/>
                <w:numId w:val="22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97 </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w w:val="150"/>
                <w:sz w:val="24"/>
                <w:szCs w:val="24"/>
                <w:lang w:val="ru-RU" w:eastAsia="ru-RU"/>
              </w:rPr>
            </w:pPr>
            <w:r w:rsidRPr="00344281">
              <w:rPr>
                <w:rFonts w:ascii="Times New Roman" w:eastAsia="Calibri" w:hAnsi="Times New Roman" w:cs="Times New Roman"/>
                <w:bCs/>
                <w:sz w:val="24"/>
                <w:szCs w:val="24"/>
                <w:lang w:val="ru-RU" w:eastAsia="ru-RU"/>
              </w:rPr>
              <w:t>Подлежат</w:t>
            </w:r>
            <w:r w:rsidRPr="00344281">
              <w:rPr>
                <w:rFonts w:ascii="Times New Roman" w:eastAsia="Calibri" w:hAnsi="Times New Roman" w:cs="Times New Roman"/>
                <w:bCs/>
                <w:snapToGrid w:val="0"/>
                <w:sz w:val="24"/>
                <w:szCs w:val="24"/>
                <w:lang w:val="ru-RU" w:eastAsia="ru-RU"/>
              </w:rPr>
              <w:t xml:space="preserve"> ли включению в первоначальную стоимость приобретенного нематериального актива общехозяйственные н иные аналогичные расходы в случае, если учетной политикой организации предусмотрено ежемесячное списание этих расходов в дебет счета 90 «Продажи» в качестве расходов периода:</w:t>
            </w:r>
            <w:r w:rsidRPr="00344281">
              <w:rPr>
                <w:rFonts w:ascii="Times New Roman" w:eastAsia="Calibri" w:hAnsi="Times New Roman" w:cs="Times New Roman"/>
                <w:bCs/>
                <w:w w:val="150"/>
                <w:sz w:val="24"/>
                <w:szCs w:val="24"/>
                <w:lang w:val="ru-RU" w:eastAsia="ru-RU"/>
              </w:rPr>
              <w:t xml:space="preserve"> </w:t>
            </w:r>
          </w:p>
          <w:p w:rsidR="00344281" w:rsidRPr="00344281" w:rsidRDefault="00344281" w:rsidP="00344281">
            <w:pPr>
              <w:widowControl w:val="0"/>
              <w:numPr>
                <w:ilvl w:val="0"/>
                <w:numId w:val="19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да; </w:t>
            </w:r>
          </w:p>
          <w:p w:rsidR="00344281" w:rsidRPr="00344281" w:rsidRDefault="00344281" w:rsidP="00344281">
            <w:pPr>
              <w:widowControl w:val="0"/>
              <w:numPr>
                <w:ilvl w:val="0"/>
                <w:numId w:val="19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нет;</w:t>
            </w:r>
          </w:p>
          <w:p w:rsidR="00344281" w:rsidRPr="00344281" w:rsidRDefault="00344281" w:rsidP="00344281">
            <w:pPr>
              <w:widowControl w:val="0"/>
              <w:numPr>
                <w:ilvl w:val="0"/>
                <w:numId w:val="195"/>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только в случаях, если они непосредственно связаны с приобретением нематериального актива.</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proofErr w:type="gramStart"/>
            <w:r w:rsidRPr="00344281">
              <w:rPr>
                <w:rFonts w:ascii="Times New Roman" w:eastAsia="Times New Roman" w:hAnsi="Times New Roman" w:cs="Times New Roman"/>
                <w:bCs/>
                <w:sz w:val="24"/>
                <w:szCs w:val="24"/>
                <w:lang w:val="ru-RU" w:eastAsia="ru-RU"/>
              </w:rPr>
              <w:t>Начислены</w:t>
            </w:r>
            <w:proofErr w:type="gramEnd"/>
            <w:r w:rsidRPr="00344281">
              <w:rPr>
                <w:rFonts w:ascii="Times New Roman" w:eastAsia="Times New Roman" w:hAnsi="Times New Roman" w:cs="Times New Roman"/>
                <w:bCs/>
                <w:sz w:val="24"/>
                <w:szCs w:val="24"/>
                <w:lang w:val="ru-RU" w:eastAsia="ru-RU"/>
              </w:rPr>
              <w:t xml:space="preserve"> % по кредиту, полученному на приобретение нематериальных активов до их оприходования:</w:t>
            </w:r>
          </w:p>
          <w:p w:rsidR="00344281" w:rsidRPr="00344281" w:rsidRDefault="00344281" w:rsidP="00344281">
            <w:pPr>
              <w:widowControl w:val="0"/>
              <w:numPr>
                <w:ilvl w:val="0"/>
                <w:numId w:val="196"/>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Дт сч. 08    Кт сч. 66;</w:t>
            </w:r>
          </w:p>
          <w:p w:rsidR="00344281" w:rsidRPr="00344281" w:rsidRDefault="00344281" w:rsidP="00344281">
            <w:pPr>
              <w:widowControl w:val="0"/>
              <w:numPr>
                <w:ilvl w:val="0"/>
                <w:numId w:val="196"/>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Дт сч. 91    Кт сч. 66;</w:t>
            </w:r>
          </w:p>
          <w:p w:rsidR="00344281" w:rsidRPr="00344281" w:rsidRDefault="00344281" w:rsidP="00344281">
            <w:pPr>
              <w:widowControl w:val="0"/>
              <w:numPr>
                <w:ilvl w:val="0"/>
                <w:numId w:val="196"/>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Дт сч. 66    Кт сч. 51.</w:t>
            </w:r>
          </w:p>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Укажите правильную проводку "Оприходованы нематериальные активы, ранее полученные от юридических и физических лиц", которую аудитор признает верной.</w:t>
            </w:r>
          </w:p>
          <w:p w:rsidR="00344281" w:rsidRPr="00344281" w:rsidRDefault="00344281" w:rsidP="00344281">
            <w:pPr>
              <w:widowControl w:val="0"/>
              <w:numPr>
                <w:ilvl w:val="0"/>
                <w:numId w:val="197"/>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04   Кт сч. 60;</w:t>
            </w:r>
          </w:p>
          <w:p w:rsidR="00344281" w:rsidRPr="00344281" w:rsidRDefault="00344281" w:rsidP="00344281">
            <w:pPr>
              <w:widowControl w:val="0"/>
              <w:numPr>
                <w:ilvl w:val="0"/>
                <w:numId w:val="197"/>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04   Кт сч. 83;</w:t>
            </w:r>
          </w:p>
          <w:p w:rsidR="00344281" w:rsidRPr="00344281" w:rsidRDefault="00344281" w:rsidP="00344281">
            <w:pPr>
              <w:widowControl w:val="0"/>
              <w:numPr>
                <w:ilvl w:val="0"/>
                <w:numId w:val="197"/>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04   Кт сч. 08;</w:t>
            </w:r>
          </w:p>
          <w:p w:rsidR="00344281" w:rsidRPr="00344281" w:rsidRDefault="00344281" w:rsidP="00344281">
            <w:pPr>
              <w:widowControl w:val="0"/>
              <w:numPr>
                <w:ilvl w:val="0"/>
                <w:numId w:val="197"/>
              </w:numPr>
              <w:tabs>
                <w:tab w:val="left" w:pos="317"/>
              </w:tabs>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04   Кт сч. 51,52.</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н</w:t>
            </w:r>
            <w:r w:rsidRPr="00344281">
              <w:rPr>
                <w:rFonts w:ascii="Times New Roman" w:eastAsia="Calibri" w:hAnsi="Times New Roman" w:cs="Times New Roman"/>
                <w:sz w:val="24"/>
                <w:szCs w:val="24"/>
                <w:lang w:val="ru-RU" w:eastAsia="ru-RU"/>
              </w:rPr>
              <w:t xml:space="preserve">ематериальные активы, приобретенные за иностранную валюту, оцениваются в рублях по курсу ЦБ РФ </w:t>
            </w:r>
          </w:p>
          <w:p w:rsidR="00344281" w:rsidRPr="00344281" w:rsidRDefault="00344281" w:rsidP="00344281">
            <w:pPr>
              <w:widowControl w:val="0"/>
              <w:numPr>
                <w:ilvl w:val="0"/>
                <w:numId w:val="19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дату приобретения по праву собственности, хозяйственного ведения, оперативного управления;</w:t>
            </w:r>
          </w:p>
          <w:p w:rsidR="00344281" w:rsidRPr="00344281" w:rsidRDefault="00344281" w:rsidP="00344281">
            <w:pPr>
              <w:widowControl w:val="0"/>
              <w:numPr>
                <w:ilvl w:val="0"/>
                <w:numId w:val="19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дату составления отчетности;</w:t>
            </w:r>
          </w:p>
          <w:p w:rsidR="00344281" w:rsidRPr="00344281" w:rsidRDefault="00344281" w:rsidP="00344281">
            <w:pPr>
              <w:widowControl w:val="0"/>
              <w:numPr>
                <w:ilvl w:val="0"/>
                <w:numId w:val="19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дату списания валютного счета средств.</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в</w:t>
            </w:r>
            <w:r w:rsidRPr="00344281">
              <w:rPr>
                <w:rFonts w:ascii="Times New Roman" w:eastAsia="Calibri" w:hAnsi="Times New Roman" w:cs="Times New Roman"/>
                <w:sz w:val="24"/>
                <w:szCs w:val="24"/>
                <w:lang w:val="ru-RU" w:eastAsia="ru-RU"/>
              </w:rPr>
              <w:t xml:space="preserve"> первоначальную стоимость нематериальных активов, созданных организацией, включают:</w:t>
            </w:r>
          </w:p>
          <w:p w:rsidR="00344281" w:rsidRPr="00344281" w:rsidRDefault="00344281" w:rsidP="00344281">
            <w:pPr>
              <w:widowControl w:val="0"/>
              <w:numPr>
                <w:ilvl w:val="0"/>
                <w:numId w:val="19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стоимость израсходованных материалов; оплату труда работников, занятых созданием нематериальных активов; услуги сторонних организаций по контрагентским договорам; патентные пошлины;</w:t>
            </w:r>
          </w:p>
          <w:p w:rsidR="00344281" w:rsidRPr="00344281" w:rsidRDefault="00344281" w:rsidP="00344281">
            <w:pPr>
              <w:widowControl w:val="0"/>
              <w:numPr>
                <w:ilvl w:val="0"/>
                <w:numId w:val="19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возмещаемые налоги; услуги сторонних организаций по контрагентским договорам; вознаграждения посредникам; патентные пошлины;</w:t>
            </w:r>
          </w:p>
          <w:p w:rsidR="00344281" w:rsidRPr="00344281" w:rsidRDefault="00344281" w:rsidP="00344281">
            <w:pPr>
              <w:widowControl w:val="0"/>
              <w:numPr>
                <w:ilvl w:val="0"/>
                <w:numId w:val="19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стоимость израсходованных материалов; оплату труда работников, занятых созданием нематериальных активов; услуги сторонних организаций по контрагентским договорам; </w:t>
            </w:r>
            <w:r w:rsidRPr="00344281">
              <w:rPr>
                <w:rFonts w:ascii="Times New Roman" w:eastAsia="Calibri" w:hAnsi="Times New Roman" w:cs="Times New Roman"/>
                <w:sz w:val="24"/>
                <w:szCs w:val="24"/>
                <w:lang w:val="ru-RU" w:eastAsia="ru-RU"/>
              </w:rPr>
              <w:lastRenderedPageBreak/>
              <w:t>вознаграждения посредникам.</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lastRenderedPageBreak/>
              <w:t>Аудитор, должен иметь в виду, что н</w:t>
            </w:r>
            <w:r w:rsidRPr="00344281">
              <w:rPr>
                <w:rFonts w:ascii="Times New Roman" w:eastAsia="Calibri" w:hAnsi="Times New Roman" w:cs="Times New Roman"/>
                <w:sz w:val="24"/>
                <w:szCs w:val="24"/>
                <w:lang w:val="ru-RU" w:eastAsia="ru-RU"/>
              </w:rPr>
              <w:t>ематериальные активы считаются созданными, если:</w:t>
            </w:r>
          </w:p>
          <w:p w:rsidR="00344281" w:rsidRPr="00344281" w:rsidRDefault="00344281" w:rsidP="00344281">
            <w:pPr>
              <w:widowControl w:val="0"/>
              <w:numPr>
                <w:ilvl w:val="0"/>
                <w:numId w:val="200"/>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имеется документ на их покупку; оплачены услуги сторонних организаций по контрагентским договорам; исключительное право на результаты интеллектуальной деятельности, полученное автором по договору принадлежит заказчику;</w:t>
            </w:r>
          </w:p>
          <w:p w:rsidR="00344281" w:rsidRPr="00344281" w:rsidRDefault="00344281" w:rsidP="00344281">
            <w:pPr>
              <w:widowControl w:val="0"/>
              <w:numPr>
                <w:ilvl w:val="0"/>
                <w:numId w:val="200"/>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исключительное право на результаты интеллектуальной деятельности принадлежит организации – работодателю; исключительное право на результаты интеллектуальной деятельности, полученное автором по договору принадлежит заказчику; свидетельство на товарный знак выдано на имя организации;</w:t>
            </w:r>
          </w:p>
          <w:p w:rsidR="00344281" w:rsidRPr="00344281" w:rsidRDefault="00344281" w:rsidP="00344281">
            <w:pPr>
              <w:widowControl w:val="0"/>
              <w:numPr>
                <w:ilvl w:val="0"/>
                <w:numId w:val="200"/>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имеется документ на их покупку; оплачены услуги сторонних организаций по контрагентским договорам; исключительное право на результаты интеллектуальной деятельности, полученное автором по договору принадлежит заказчику; свидетельство на товарный знак выдано на имя организации.</w:t>
            </w:r>
          </w:p>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
        </w:tc>
      </w:tr>
      <w:tr w:rsidR="00344281" w:rsidRPr="00344281" w:rsidTr="003D4AFC">
        <w:tc>
          <w:tcPr>
            <w:tcW w:w="10008" w:type="dxa"/>
          </w:tcPr>
          <w:p w:rsidR="00344281" w:rsidRPr="00344281" w:rsidRDefault="00344281" w:rsidP="00344281">
            <w:pPr>
              <w:widowControl w:val="0"/>
              <w:spacing w:after="0" w:line="240" w:lineRule="auto"/>
              <w:ind w:left="34"/>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 xml:space="preserve">Аудитор, должен иметь в виду, что нематериальные активы, поступающие в организации как вклад в уставный капитал, оцениваются </w:t>
            </w:r>
            <w:proofErr w:type="gramStart"/>
            <w:r w:rsidRPr="00344281">
              <w:rPr>
                <w:rFonts w:ascii="Times New Roman" w:eastAsia="Calibri" w:hAnsi="Times New Roman" w:cs="Times New Roman"/>
                <w:bCs/>
                <w:sz w:val="24"/>
                <w:szCs w:val="20"/>
                <w:lang w:val="ru-RU" w:eastAsia="ru-RU"/>
              </w:rPr>
              <w:t>по</w:t>
            </w:r>
            <w:proofErr w:type="gramEnd"/>
            <w:r w:rsidRPr="00344281">
              <w:rPr>
                <w:rFonts w:ascii="Times New Roman" w:eastAsia="Calibri" w:hAnsi="Times New Roman" w:cs="Times New Roman"/>
                <w:bCs/>
                <w:sz w:val="24"/>
                <w:szCs w:val="20"/>
                <w:lang w:val="ru-RU" w:eastAsia="ru-RU"/>
              </w:rPr>
              <w:t>:</w:t>
            </w:r>
          </w:p>
          <w:p w:rsidR="00344281" w:rsidRPr="00344281" w:rsidRDefault="00344281" w:rsidP="00344281">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сумме фактических затрат на приобретение;</w:t>
            </w:r>
          </w:p>
          <w:p w:rsidR="00344281" w:rsidRPr="00344281" w:rsidRDefault="00344281" w:rsidP="00344281">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экспертной оценке;</w:t>
            </w:r>
          </w:p>
          <w:p w:rsidR="00344281" w:rsidRPr="00344281" w:rsidRDefault="00344281" w:rsidP="00344281">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остаточной стоимости;</w:t>
            </w:r>
          </w:p>
          <w:p w:rsidR="00344281" w:rsidRPr="00344281" w:rsidRDefault="00344281" w:rsidP="00344281">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договорной стоимости;</w:t>
            </w:r>
          </w:p>
          <w:p w:rsidR="00344281" w:rsidRPr="00344281" w:rsidRDefault="00344281" w:rsidP="00344281">
            <w:pPr>
              <w:widowControl w:val="0"/>
              <w:numPr>
                <w:ilvl w:val="0"/>
                <w:numId w:val="237"/>
              </w:numPr>
              <w:shd w:val="clear" w:color="auto" w:fill="FFFFFF"/>
              <w:tabs>
                <w:tab w:val="left" w:pos="317"/>
              </w:tabs>
              <w:autoSpaceDE w:val="0"/>
              <w:autoSpaceDN w:val="0"/>
              <w:adjustRightInd w:val="0"/>
              <w:spacing w:after="0" w:line="240" w:lineRule="auto"/>
              <w:ind w:left="743" w:hanging="425"/>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согласованной стоимости.</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Какая бухгалтерская проводка будет признана аудитором при оприходовании нематериальных активов, внесенных учредителями в счет вклада в уставный капитал?</w:t>
            </w:r>
          </w:p>
          <w:p w:rsidR="00344281" w:rsidRPr="00344281" w:rsidRDefault="00344281" w:rsidP="00344281">
            <w:pPr>
              <w:widowControl w:val="0"/>
              <w:numPr>
                <w:ilvl w:val="0"/>
                <w:numId w:val="201"/>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04   Кт сч. 80;</w:t>
            </w:r>
          </w:p>
          <w:p w:rsidR="00344281" w:rsidRPr="00344281" w:rsidRDefault="00344281" w:rsidP="00344281">
            <w:pPr>
              <w:widowControl w:val="0"/>
              <w:numPr>
                <w:ilvl w:val="0"/>
                <w:numId w:val="201"/>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01   Кт сч. 75;</w:t>
            </w:r>
          </w:p>
          <w:p w:rsidR="00344281" w:rsidRPr="00344281" w:rsidRDefault="00344281" w:rsidP="00344281">
            <w:pPr>
              <w:widowControl w:val="0"/>
              <w:numPr>
                <w:ilvl w:val="0"/>
                <w:numId w:val="201"/>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04   Кт сч. 75;</w:t>
            </w:r>
          </w:p>
          <w:p w:rsidR="00344281" w:rsidRPr="00344281" w:rsidRDefault="00344281" w:rsidP="00344281">
            <w:pPr>
              <w:widowControl w:val="0"/>
              <w:numPr>
                <w:ilvl w:val="0"/>
                <w:numId w:val="201"/>
              </w:numPr>
              <w:tabs>
                <w:tab w:val="left" w:pos="317"/>
              </w:tabs>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08   Кт сч. 75; Дт сч. 04   Кт сч.  08.</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п</w:t>
            </w:r>
            <w:r w:rsidRPr="00344281">
              <w:rPr>
                <w:rFonts w:ascii="Times New Roman" w:eastAsia="Calibri" w:hAnsi="Times New Roman" w:cs="Times New Roman"/>
                <w:sz w:val="24"/>
                <w:szCs w:val="24"/>
                <w:lang w:val="ru-RU" w:eastAsia="ru-RU"/>
              </w:rPr>
              <w:t xml:space="preserve">ервоначальной стоимостью </w:t>
            </w:r>
            <w:proofErr w:type="gramStart"/>
            <w:r w:rsidRPr="00344281">
              <w:rPr>
                <w:rFonts w:ascii="Times New Roman" w:eastAsia="Calibri" w:hAnsi="Times New Roman" w:cs="Times New Roman"/>
                <w:sz w:val="24"/>
                <w:szCs w:val="24"/>
                <w:lang w:val="ru-RU" w:eastAsia="ru-RU"/>
              </w:rPr>
              <w:t>нематериальных активов, полученных по товарообменным договорам признается</w:t>
            </w:r>
            <w:proofErr w:type="gramEnd"/>
            <w:r w:rsidRPr="00344281">
              <w:rPr>
                <w:rFonts w:ascii="Times New Roman" w:eastAsia="Calibri" w:hAnsi="Times New Roman" w:cs="Times New Roman"/>
                <w:sz w:val="24"/>
                <w:szCs w:val="24"/>
                <w:lang w:val="ru-RU" w:eastAsia="ru-RU"/>
              </w:rPr>
              <w:t>:</w:t>
            </w:r>
          </w:p>
          <w:p w:rsidR="00344281" w:rsidRPr="00344281" w:rsidRDefault="00344281" w:rsidP="00344281">
            <w:pPr>
              <w:widowControl w:val="0"/>
              <w:numPr>
                <w:ilvl w:val="0"/>
                <w:numId w:val="20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рыночная стоимость полученных активов;</w:t>
            </w:r>
          </w:p>
          <w:p w:rsidR="00344281" w:rsidRPr="00344281" w:rsidRDefault="00344281" w:rsidP="00344281">
            <w:pPr>
              <w:widowControl w:val="0"/>
              <w:numPr>
                <w:ilvl w:val="0"/>
                <w:numId w:val="20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стоимость полученных активов;</w:t>
            </w:r>
          </w:p>
          <w:p w:rsidR="00344281" w:rsidRPr="00344281" w:rsidRDefault="00344281" w:rsidP="00344281">
            <w:pPr>
              <w:widowControl w:val="0"/>
              <w:numPr>
                <w:ilvl w:val="0"/>
                <w:numId w:val="20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стоимость товаров (ценностей) переданных, подлежащих передаче в обмен на активы.</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оценка нематериальных активов, приобретенных за плату, осуществляется:</w:t>
            </w:r>
          </w:p>
          <w:p w:rsidR="00344281" w:rsidRPr="00344281" w:rsidRDefault="00344281" w:rsidP="00344281">
            <w:pPr>
              <w:widowControl w:val="0"/>
              <w:numPr>
                <w:ilvl w:val="0"/>
                <w:numId w:val="203"/>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путем суммирования фактических затрат на приобретение;</w:t>
            </w:r>
          </w:p>
          <w:p w:rsidR="00344281" w:rsidRPr="00344281" w:rsidRDefault="00344281" w:rsidP="00344281">
            <w:pPr>
              <w:widowControl w:val="0"/>
              <w:numPr>
                <w:ilvl w:val="0"/>
                <w:numId w:val="203"/>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рыночной стоимости;</w:t>
            </w:r>
          </w:p>
          <w:p w:rsidR="00344281" w:rsidRPr="00344281" w:rsidRDefault="00344281" w:rsidP="00344281">
            <w:pPr>
              <w:widowControl w:val="0"/>
              <w:numPr>
                <w:ilvl w:val="0"/>
                <w:numId w:val="203"/>
              </w:numPr>
              <w:tabs>
                <w:tab w:val="left" w:pos="317"/>
              </w:tabs>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первоначальной стоимости за вычетом начисленной амортизации.</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Укажите</w:t>
            </w:r>
            <w:r w:rsidRPr="00344281">
              <w:rPr>
                <w:rFonts w:ascii="Times New Roman" w:eastAsia="Calibri" w:hAnsi="Times New Roman" w:cs="Times New Roman"/>
                <w:bCs/>
                <w:snapToGrid w:val="0"/>
                <w:sz w:val="24"/>
                <w:szCs w:val="24"/>
                <w:lang w:val="ru-RU" w:eastAsia="ru-RU"/>
              </w:rPr>
              <w:t xml:space="preserve"> правильные бухгалтерские записи по операции безвозмездного поступления нематериальных активов:</w:t>
            </w:r>
          </w:p>
          <w:p w:rsidR="00344281" w:rsidRPr="00344281" w:rsidRDefault="00344281" w:rsidP="00344281">
            <w:pPr>
              <w:widowControl w:val="0"/>
              <w:numPr>
                <w:ilvl w:val="0"/>
                <w:numId w:val="20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04   Кт сч. 83;</w:t>
            </w:r>
          </w:p>
          <w:p w:rsidR="00344281" w:rsidRPr="00344281" w:rsidRDefault="00344281" w:rsidP="00344281">
            <w:pPr>
              <w:widowControl w:val="0"/>
              <w:numPr>
                <w:ilvl w:val="0"/>
                <w:numId w:val="20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08   Кт сч, 83; Дт сч. 04   Кт сч. 08: </w:t>
            </w:r>
          </w:p>
          <w:p w:rsidR="00344281" w:rsidRPr="00344281" w:rsidRDefault="00344281" w:rsidP="00344281">
            <w:pPr>
              <w:widowControl w:val="0"/>
              <w:numPr>
                <w:ilvl w:val="0"/>
                <w:numId w:val="204"/>
              </w:numPr>
              <w:tabs>
                <w:tab w:val="left" w:pos="317"/>
              </w:tabs>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napToGrid w:val="0"/>
                <w:sz w:val="24"/>
                <w:szCs w:val="24"/>
                <w:lang w:val="ru-RU" w:eastAsia="ru-RU"/>
              </w:rPr>
              <w:t>Дт сч. 08   Кт сч. 98; Дт сч. 04   Кт сч. 08.</w:t>
            </w:r>
          </w:p>
          <w:p w:rsidR="00344281" w:rsidRPr="00344281" w:rsidRDefault="00344281" w:rsidP="00344281">
            <w:pPr>
              <w:tabs>
                <w:tab w:val="left" w:pos="317"/>
              </w:tabs>
              <w:spacing w:after="0" w:line="240" w:lineRule="auto"/>
              <w:jc w:val="both"/>
              <w:rPr>
                <w:rFonts w:ascii="Times New Roman" w:eastAsia="Calibri" w:hAnsi="Times New Roman" w:cs="Times New Roman"/>
                <w:snapToGrid w:val="0"/>
                <w:sz w:val="24"/>
                <w:szCs w:val="24"/>
                <w:lang w:val="ru-RU" w:eastAsia="ru-RU"/>
              </w:rPr>
            </w:pPr>
          </w:p>
          <w:p w:rsidR="00344281" w:rsidRPr="00344281" w:rsidRDefault="00344281" w:rsidP="00344281">
            <w:pPr>
              <w:tabs>
                <w:tab w:val="left" w:pos="317"/>
              </w:tabs>
              <w:spacing w:after="0" w:line="240" w:lineRule="auto"/>
              <w:jc w:val="both"/>
              <w:rPr>
                <w:rFonts w:ascii="Times New Roman" w:eastAsia="Calibri" w:hAnsi="Times New Roman" w:cs="Times New Roman"/>
                <w:sz w:val="24"/>
                <w:szCs w:val="24"/>
                <w:lang w:val="ru-RU" w:eastAsia="ru-RU"/>
              </w:rPr>
            </w:pP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Какую запись аудитор признает верной при отражении в учете поступления нематериальных активов по договору простого товарищества?</w:t>
            </w:r>
          </w:p>
          <w:p w:rsidR="00344281" w:rsidRPr="00344281" w:rsidRDefault="00344281" w:rsidP="00344281">
            <w:pPr>
              <w:widowControl w:val="0"/>
              <w:numPr>
                <w:ilvl w:val="0"/>
                <w:numId w:val="205"/>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04   Кт сч. 76;</w:t>
            </w:r>
          </w:p>
          <w:p w:rsidR="00344281" w:rsidRPr="00344281" w:rsidRDefault="00344281" w:rsidP="00344281">
            <w:pPr>
              <w:widowControl w:val="0"/>
              <w:numPr>
                <w:ilvl w:val="0"/>
                <w:numId w:val="205"/>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08   Кт сч, 80; Дт сч. 04   Кт сч. 08;</w:t>
            </w:r>
          </w:p>
          <w:p w:rsidR="00344281" w:rsidRPr="00344281" w:rsidRDefault="00344281" w:rsidP="00344281">
            <w:pPr>
              <w:widowControl w:val="0"/>
              <w:numPr>
                <w:ilvl w:val="0"/>
                <w:numId w:val="205"/>
              </w:numPr>
              <w:tabs>
                <w:tab w:val="left" w:pos="317"/>
              </w:tabs>
              <w:spacing w:after="0" w:line="240" w:lineRule="auto"/>
              <w:jc w:val="both"/>
              <w:rPr>
                <w:rFonts w:ascii="Times New Roman" w:eastAsia="Calibri" w:hAnsi="Times New Roman" w:cs="Times New Roman"/>
                <w:snapToGrid w:val="0"/>
                <w:sz w:val="24"/>
                <w:szCs w:val="24"/>
                <w:lang w:val="ru-RU" w:eastAsia="ru-RU"/>
              </w:rPr>
            </w:pPr>
            <w:r w:rsidRPr="00344281">
              <w:rPr>
                <w:rFonts w:ascii="Times New Roman" w:eastAsia="Calibri" w:hAnsi="Times New Roman" w:cs="Times New Roman"/>
                <w:snapToGrid w:val="0"/>
                <w:sz w:val="24"/>
                <w:szCs w:val="24"/>
                <w:lang w:val="ru-RU" w:eastAsia="ru-RU"/>
              </w:rPr>
              <w:t>Дт сч. 04   Кт сч. 80.</w:t>
            </w:r>
          </w:p>
          <w:p w:rsidR="00344281" w:rsidRPr="00344281" w:rsidRDefault="00344281" w:rsidP="00344281">
            <w:pPr>
              <w:tabs>
                <w:tab w:val="left" w:pos="317"/>
              </w:tabs>
              <w:spacing w:after="0" w:line="240" w:lineRule="auto"/>
              <w:jc w:val="both"/>
              <w:rPr>
                <w:rFonts w:ascii="Times New Roman" w:eastAsia="Calibri" w:hAnsi="Times New Roman" w:cs="Times New Roman"/>
                <w:sz w:val="24"/>
                <w:szCs w:val="24"/>
                <w:lang w:val="ru-RU" w:eastAsia="ru-RU"/>
              </w:rPr>
            </w:pP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Можно ли переоценивать нематериальные активы в связи с инфляцией? </w:t>
            </w:r>
          </w:p>
          <w:p w:rsidR="00344281" w:rsidRPr="00344281" w:rsidRDefault="00344281" w:rsidP="00344281">
            <w:pPr>
              <w:widowControl w:val="0"/>
              <w:numPr>
                <w:ilvl w:val="0"/>
                <w:numId w:val="20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да;</w:t>
            </w:r>
          </w:p>
          <w:p w:rsidR="00344281" w:rsidRPr="00344281" w:rsidRDefault="00344281" w:rsidP="00344281">
            <w:pPr>
              <w:widowControl w:val="0"/>
              <w:numPr>
                <w:ilvl w:val="0"/>
                <w:numId w:val="206"/>
              </w:numPr>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Calibri" w:hAnsi="Times New Roman" w:cs="Times New Roman"/>
                <w:sz w:val="24"/>
                <w:szCs w:val="24"/>
                <w:lang w:val="ru-RU" w:eastAsia="ru-RU"/>
              </w:rPr>
              <w:t>нет.</w:t>
            </w:r>
          </w:p>
        </w:tc>
      </w:tr>
      <w:tr w:rsidR="00344281" w:rsidRPr="00344281" w:rsidTr="003D4AFC">
        <w:tc>
          <w:tcPr>
            <w:tcW w:w="10008" w:type="dxa"/>
          </w:tcPr>
          <w:p w:rsidR="00344281" w:rsidRPr="00344281" w:rsidRDefault="00344281" w:rsidP="00344281">
            <w:pPr>
              <w:spacing w:after="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амортизационные отчисления по нематериальным активам отражаются в бухгалтерском учете:</w:t>
            </w:r>
          </w:p>
          <w:p w:rsidR="00344281" w:rsidRPr="00344281" w:rsidRDefault="00344281" w:rsidP="00344281">
            <w:pPr>
              <w:widowControl w:val="0"/>
              <w:numPr>
                <w:ilvl w:val="0"/>
                <w:numId w:val="207"/>
              </w:numPr>
              <w:tabs>
                <w:tab w:val="left" w:pos="317"/>
              </w:tabs>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путем уменьшения первоначальной стоимости объекта;</w:t>
            </w:r>
          </w:p>
          <w:p w:rsidR="00344281" w:rsidRPr="00344281" w:rsidRDefault="00344281" w:rsidP="00344281">
            <w:pPr>
              <w:widowControl w:val="0"/>
              <w:numPr>
                <w:ilvl w:val="0"/>
                <w:numId w:val="207"/>
              </w:numPr>
              <w:tabs>
                <w:tab w:val="left" w:pos="317"/>
              </w:tabs>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путем накопления соответствующих сумм на отдельном счете;</w:t>
            </w:r>
          </w:p>
          <w:p w:rsidR="00344281" w:rsidRPr="00344281" w:rsidRDefault="00344281" w:rsidP="00344281">
            <w:pPr>
              <w:widowControl w:val="0"/>
              <w:numPr>
                <w:ilvl w:val="0"/>
                <w:numId w:val="207"/>
              </w:numPr>
              <w:tabs>
                <w:tab w:val="left" w:pos="317"/>
              </w:tabs>
              <w:spacing w:after="0" w:line="240" w:lineRule="auto"/>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путем накопления соответствующих сумм на отдельном счете либо путем уменьшения первоначальной стоимости объекта.</w:t>
            </w:r>
          </w:p>
        </w:tc>
      </w:tr>
      <w:tr w:rsidR="00344281" w:rsidRPr="00344281" w:rsidTr="003D4AFC">
        <w:tc>
          <w:tcPr>
            <w:tcW w:w="10008" w:type="dxa"/>
          </w:tcPr>
          <w:p w:rsidR="00344281" w:rsidRPr="00344281" w:rsidRDefault="00344281" w:rsidP="00344281">
            <w:pPr>
              <w:tabs>
                <w:tab w:val="left" w:pos="0"/>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Аудитор, должен иметь в виду, что амортизация нематериальных активов учитывается:</w:t>
            </w:r>
          </w:p>
          <w:p w:rsidR="00344281" w:rsidRPr="00344281" w:rsidRDefault="00344281" w:rsidP="00344281">
            <w:pPr>
              <w:widowControl w:val="0"/>
              <w:numPr>
                <w:ilvl w:val="0"/>
                <w:numId w:val="208"/>
              </w:numPr>
              <w:tabs>
                <w:tab w:val="left" w:pos="0"/>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исключительно на счете 05 «Амортизация нематериальных активов»;</w:t>
            </w:r>
          </w:p>
          <w:p w:rsidR="00344281" w:rsidRPr="00344281" w:rsidRDefault="00344281" w:rsidP="00344281">
            <w:pPr>
              <w:widowControl w:val="0"/>
              <w:numPr>
                <w:ilvl w:val="0"/>
                <w:numId w:val="208"/>
              </w:numPr>
              <w:tabs>
                <w:tab w:val="left" w:pos="0"/>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только по кредиту  счета 04 «Нематериальные активы»;</w:t>
            </w:r>
          </w:p>
          <w:p w:rsidR="00344281" w:rsidRPr="00344281" w:rsidRDefault="00344281" w:rsidP="00344281">
            <w:pPr>
              <w:widowControl w:val="0"/>
              <w:numPr>
                <w:ilvl w:val="0"/>
                <w:numId w:val="208"/>
              </w:numPr>
              <w:tabs>
                <w:tab w:val="left" w:pos="0"/>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 xml:space="preserve"> в соответствии с порядком, закрепленным в приказе по учетной политике предприятия, т.е. на счете 05 «Амортизация нематериальных активов», кроме объектов, по которым начисленные суммы амортизационных отчислений списываются непосредственно в кредит счета 04 «Нематериальные активы». </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Аудитор должен убедиться, что суммы начисленной амортизации по объектам нематериальных активов отражаются в бухгалтерском учете:</w:t>
            </w:r>
          </w:p>
          <w:p w:rsidR="00344281" w:rsidRPr="00344281" w:rsidRDefault="00344281" w:rsidP="00344281">
            <w:pPr>
              <w:widowControl w:val="0"/>
              <w:numPr>
                <w:ilvl w:val="0"/>
                <w:numId w:val="23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любым из перечисленных способов;</w:t>
            </w:r>
          </w:p>
          <w:p w:rsidR="00344281" w:rsidRPr="00344281" w:rsidRDefault="00344281" w:rsidP="00344281">
            <w:pPr>
              <w:widowControl w:val="0"/>
              <w:numPr>
                <w:ilvl w:val="0"/>
                <w:numId w:val="23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 25</w:t>
            </w:r>
            <w:proofErr w:type="gramStart"/>
            <w:r w:rsidRPr="00344281">
              <w:rPr>
                <w:rFonts w:ascii="Times New Roman" w:eastAsia="Calibri" w:hAnsi="Times New Roman" w:cs="Times New Roman"/>
                <w:sz w:val="24"/>
                <w:szCs w:val="24"/>
                <w:lang w:val="ru-RU" w:eastAsia="ru-RU"/>
              </w:rPr>
              <w:t xml:space="preserve">       К</w:t>
            </w:r>
            <w:proofErr w:type="gramEnd"/>
            <w:r w:rsidRPr="00344281">
              <w:rPr>
                <w:rFonts w:ascii="Times New Roman" w:eastAsia="Calibri" w:hAnsi="Times New Roman" w:cs="Times New Roman"/>
                <w:sz w:val="24"/>
                <w:szCs w:val="24"/>
                <w:lang w:val="ru-RU" w:eastAsia="ru-RU"/>
              </w:rPr>
              <w:t xml:space="preserve"> 05;</w:t>
            </w:r>
          </w:p>
          <w:p w:rsidR="00344281" w:rsidRPr="00344281" w:rsidRDefault="00344281" w:rsidP="00344281">
            <w:pPr>
              <w:widowControl w:val="0"/>
              <w:numPr>
                <w:ilvl w:val="0"/>
                <w:numId w:val="23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 25</w:t>
            </w:r>
            <w:proofErr w:type="gramStart"/>
            <w:r w:rsidRPr="00344281">
              <w:rPr>
                <w:rFonts w:ascii="Times New Roman" w:eastAsia="Calibri" w:hAnsi="Times New Roman" w:cs="Times New Roman"/>
                <w:sz w:val="24"/>
                <w:szCs w:val="24"/>
                <w:lang w:val="ru-RU" w:eastAsia="ru-RU"/>
              </w:rPr>
              <w:t xml:space="preserve">       К</w:t>
            </w:r>
            <w:proofErr w:type="gramEnd"/>
            <w:r w:rsidRPr="00344281">
              <w:rPr>
                <w:rFonts w:ascii="Times New Roman" w:eastAsia="Calibri" w:hAnsi="Times New Roman" w:cs="Times New Roman"/>
                <w:sz w:val="24"/>
                <w:szCs w:val="24"/>
                <w:lang w:val="ru-RU" w:eastAsia="ru-RU"/>
              </w:rPr>
              <w:t xml:space="preserve"> 04</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Аудитор должен убедиться, что начисление амортизации по нематериальным активам отражается в учете:</w:t>
            </w:r>
          </w:p>
          <w:p w:rsidR="00344281" w:rsidRPr="00344281" w:rsidRDefault="00344281" w:rsidP="00344281">
            <w:pPr>
              <w:widowControl w:val="0"/>
              <w:numPr>
                <w:ilvl w:val="0"/>
                <w:numId w:val="23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Дебет счета 20</w:t>
            </w:r>
          </w:p>
          <w:p w:rsidR="00344281" w:rsidRPr="00344281" w:rsidRDefault="00344281" w:rsidP="00344281">
            <w:pPr>
              <w:spacing w:after="0" w:line="240" w:lineRule="auto"/>
              <w:ind w:left="838"/>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Кредит счета 05;</w:t>
            </w:r>
          </w:p>
          <w:p w:rsidR="00344281" w:rsidRPr="00344281" w:rsidRDefault="00344281" w:rsidP="00344281">
            <w:pPr>
              <w:widowControl w:val="0"/>
              <w:numPr>
                <w:ilvl w:val="0"/>
                <w:numId w:val="23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Дебет счета 20</w:t>
            </w:r>
          </w:p>
          <w:p w:rsidR="00344281" w:rsidRPr="00344281" w:rsidRDefault="00344281" w:rsidP="00344281">
            <w:pPr>
              <w:spacing w:after="0" w:line="240" w:lineRule="auto"/>
              <w:ind w:left="838"/>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Кредит счета 04;</w:t>
            </w:r>
          </w:p>
          <w:p w:rsidR="00344281" w:rsidRPr="00344281" w:rsidRDefault="00344281" w:rsidP="00344281">
            <w:pPr>
              <w:widowControl w:val="0"/>
              <w:numPr>
                <w:ilvl w:val="0"/>
                <w:numId w:val="23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применяются оба варианта</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у</w:t>
            </w:r>
            <w:r w:rsidRPr="00344281">
              <w:rPr>
                <w:rFonts w:ascii="Times New Roman" w:eastAsia="Calibri" w:hAnsi="Times New Roman" w:cs="Times New Roman"/>
                <w:sz w:val="24"/>
                <w:szCs w:val="24"/>
                <w:lang w:val="ru-RU" w:eastAsia="ru-RU"/>
              </w:rPr>
              <w:t>чет амортизации нематериальных активов может осуществляться с использованием счетов:</w:t>
            </w:r>
          </w:p>
          <w:p w:rsidR="00344281" w:rsidRPr="00344281" w:rsidRDefault="00344281" w:rsidP="00344281">
            <w:pPr>
              <w:widowControl w:val="0"/>
              <w:numPr>
                <w:ilvl w:val="0"/>
                <w:numId w:val="20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05 «Амортизация нематериальных активов», 91 «Прочие доходы и расходы»;</w:t>
            </w:r>
          </w:p>
          <w:p w:rsidR="00344281" w:rsidRPr="00344281" w:rsidRDefault="00344281" w:rsidP="00344281">
            <w:pPr>
              <w:widowControl w:val="0"/>
              <w:numPr>
                <w:ilvl w:val="0"/>
                <w:numId w:val="20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91 «Прочие доходы и расходы», затрат;</w:t>
            </w:r>
          </w:p>
          <w:p w:rsidR="00344281" w:rsidRPr="00344281" w:rsidRDefault="00344281" w:rsidP="00344281">
            <w:pPr>
              <w:widowControl w:val="0"/>
              <w:numPr>
                <w:ilvl w:val="0"/>
                <w:numId w:val="20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05 «Амортизация нематериальных активов», затрат.</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sz w:val="24"/>
                <w:szCs w:val="24"/>
                <w:lang w:val="ru-RU" w:eastAsia="ru-RU"/>
              </w:rPr>
              <w:t>Аудитор должен убедиться, что н</w:t>
            </w:r>
            <w:r w:rsidRPr="00344281">
              <w:rPr>
                <w:rFonts w:ascii="Times New Roman" w:eastAsia="Calibri" w:hAnsi="Times New Roman" w:cs="Times New Roman"/>
                <w:bCs/>
                <w:snapToGrid w:val="0"/>
                <w:sz w:val="24"/>
                <w:szCs w:val="24"/>
                <w:lang w:val="ru-RU" w:eastAsia="ru-RU"/>
              </w:rPr>
              <w:t xml:space="preserve">ачисленная амортизация по НМА, по которым разрешается производить амортизационные отчисления, относятся </w:t>
            </w:r>
            <w:proofErr w:type="gramStart"/>
            <w:r w:rsidRPr="00344281">
              <w:rPr>
                <w:rFonts w:ascii="Times New Roman" w:eastAsia="Calibri" w:hAnsi="Times New Roman" w:cs="Times New Roman"/>
                <w:bCs/>
                <w:snapToGrid w:val="0"/>
                <w:sz w:val="24"/>
                <w:szCs w:val="24"/>
                <w:lang w:val="ru-RU" w:eastAsia="ru-RU"/>
              </w:rPr>
              <w:t>на</w:t>
            </w:r>
            <w:proofErr w:type="gramEnd"/>
            <w:r w:rsidRPr="00344281">
              <w:rPr>
                <w:rFonts w:ascii="Times New Roman" w:eastAsia="Calibri" w:hAnsi="Times New Roman" w:cs="Times New Roman"/>
                <w:bCs/>
                <w:snapToGrid w:val="0"/>
                <w:sz w:val="24"/>
                <w:szCs w:val="24"/>
                <w:lang w:val="ru-RU" w:eastAsia="ru-RU"/>
              </w:rPr>
              <w:t>:</w:t>
            </w:r>
          </w:p>
          <w:p w:rsidR="00344281" w:rsidRPr="00344281" w:rsidRDefault="00344281" w:rsidP="00344281">
            <w:pPr>
              <w:widowControl w:val="0"/>
              <w:numPr>
                <w:ilvl w:val="0"/>
                <w:numId w:val="210"/>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издержки производства (обращения); </w:t>
            </w:r>
          </w:p>
          <w:p w:rsidR="00344281" w:rsidRPr="00344281" w:rsidRDefault="00344281" w:rsidP="00344281">
            <w:pPr>
              <w:widowControl w:val="0"/>
              <w:numPr>
                <w:ilvl w:val="0"/>
                <w:numId w:val="210"/>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финансовые результаты.</w:t>
            </w:r>
          </w:p>
        </w:tc>
      </w:tr>
      <w:tr w:rsidR="00344281" w:rsidRPr="00344281" w:rsidTr="003D4AFC">
        <w:tc>
          <w:tcPr>
            <w:tcW w:w="10008" w:type="dxa"/>
          </w:tcPr>
          <w:p w:rsidR="00344281" w:rsidRPr="00344281" w:rsidRDefault="00344281" w:rsidP="00344281">
            <w:p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н</w:t>
            </w:r>
            <w:r w:rsidRPr="00344281">
              <w:rPr>
                <w:rFonts w:ascii="Times New Roman" w:eastAsia="Calibri" w:hAnsi="Times New Roman" w:cs="Times New Roman"/>
                <w:bCs/>
                <w:snapToGrid w:val="0"/>
                <w:sz w:val="24"/>
                <w:szCs w:val="24"/>
                <w:lang w:val="ru-RU" w:eastAsia="ru-RU"/>
              </w:rPr>
              <w:t>ачисление амортизации по нематериальным активам производится:</w:t>
            </w:r>
          </w:p>
          <w:p w:rsidR="00344281" w:rsidRPr="00344281" w:rsidRDefault="00344281" w:rsidP="00344281">
            <w:pPr>
              <w:widowControl w:val="0"/>
              <w:numPr>
                <w:ilvl w:val="0"/>
                <w:numId w:val="211"/>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независимо от результатов хозяйственной деятельности в отчетном периоде; </w:t>
            </w:r>
          </w:p>
          <w:p w:rsidR="00344281" w:rsidRPr="00344281" w:rsidRDefault="00344281" w:rsidP="00344281">
            <w:pPr>
              <w:widowControl w:val="0"/>
              <w:numPr>
                <w:ilvl w:val="0"/>
                <w:numId w:val="211"/>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в зависимости от результатов хозяйственной деятельности в отчетном периоде;</w:t>
            </w:r>
          </w:p>
          <w:p w:rsidR="00344281" w:rsidRPr="00344281" w:rsidRDefault="00344281" w:rsidP="00344281">
            <w:pPr>
              <w:widowControl w:val="0"/>
              <w:numPr>
                <w:ilvl w:val="0"/>
                <w:numId w:val="211"/>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в размерах, установленных для налогообложения прибыли.</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а</w:t>
            </w:r>
            <w:r w:rsidRPr="00344281">
              <w:rPr>
                <w:rFonts w:ascii="Times New Roman" w:eastAsia="Calibri" w:hAnsi="Times New Roman" w:cs="Times New Roman"/>
                <w:sz w:val="24"/>
                <w:szCs w:val="24"/>
                <w:lang w:val="ru-RU" w:eastAsia="ru-RU"/>
              </w:rPr>
              <w:t>мортизация по нематериальным активам начисляется:</w:t>
            </w:r>
          </w:p>
          <w:p w:rsidR="00344281" w:rsidRPr="00344281" w:rsidRDefault="00344281" w:rsidP="00344281">
            <w:pPr>
              <w:widowControl w:val="0"/>
              <w:numPr>
                <w:ilvl w:val="0"/>
                <w:numId w:val="212"/>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 месяца, следующего за месяцем ввода в эксплуатацию нематериального актива;</w:t>
            </w:r>
          </w:p>
          <w:p w:rsidR="00344281" w:rsidRPr="00344281" w:rsidRDefault="00344281" w:rsidP="00344281">
            <w:pPr>
              <w:widowControl w:val="0"/>
              <w:numPr>
                <w:ilvl w:val="0"/>
                <w:numId w:val="212"/>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 месяца, в котором произошло оприходование нематериальных активов;</w:t>
            </w:r>
          </w:p>
          <w:p w:rsidR="00344281" w:rsidRPr="00344281" w:rsidRDefault="00344281" w:rsidP="00344281">
            <w:pPr>
              <w:widowControl w:val="0"/>
              <w:numPr>
                <w:ilvl w:val="0"/>
                <w:numId w:val="212"/>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 месяца, в котором произведён ввод в эксплуатацию нематериальных активов.</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а</w:t>
            </w:r>
            <w:r w:rsidRPr="00344281">
              <w:rPr>
                <w:rFonts w:ascii="Times New Roman" w:eastAsia="Calibri" w:hAnsi="Times New Roman" w:cs="Times New Roman"/>
                <w:sz w:val="24"/>
                <w:szCs w:val="24"/>
                <w:lang w:val="ru-RU" w:eastAsia="ru-RU"/>
              </w:rPr>
              <w:t>мортизационные отчисления по нематериальным активам прекращаются:</w:t>
            </w:r>
          </w:p>
          <w:p w:rsidR="00344281" w:rsidRPr="00344281" w:rsidRDefault="00344281" w:rsidP="00344281">
            <w:pPr>
              <w:widowControl w:val="0"/>
              <w:numPr>
                <w:ilvl w:val="0"/>
                <w:numId w:val="21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 первого числа месяца, следующего за месяцем полного погашения стоимости этого объекта или списания этого объекта с бухгалтерского учета;</w:t>
            </w:r>
          </w:p>
          <w:p w:rsidR="00344281" w:rsidRPr="00344281" w:rsidRDefault="00344281" w:rsidP="00344281">
            <w:pPr>
              <w:widowControl w:val="0"/>
              <w:numPr>
                <w:ilvl w:val="0"/>
                <w:numId w:val="21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со дня, следующего за днем утверждения акта списания объектов;</w:t>
            </w:r>
          </w:p>
          <w:p w:rsidR="00344281" w:rsidRPr="00344281" w:rsidRDefault="00344281" w:rsidP="00344281">
            <w:pPr>
              <w:widowControl w:val="0"/>
              <w:numPr>
                <w:ilvl w:val="0"/>
                <w:numId w:val="21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 первого числа месяца квартала, следующего за кварталом, в котором объект списан с учета.</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а</w:t>
            </w:r>
            <w:r w:rsidRPr="00344281">
              <w:rPr>
                <w:rFonts w:ascii="Times New Roman" w:eastAsia="Calibri" w:hAnsi="Times New Roman" w:cs="Times New Roman"/>
                <w:sz w:val="24"/>
                <w:szCs w:val="24"/>
                <w:lang w:val="ru-RU" w:eastAsia="ru-RU"/>
              </w:rPr>
              <w:t>мортизация не начисляется по объектам нематериальных активов:</w:t>
            </w:r>
          </w:p>
          <w:p w:rsidR="00344281" w:rsidRPr="00344281" w:rsidRDefault="00344281" w:rsidP="00344281">
            <w:pPr>
              <w:widowControl w:val="0"/>
              <w:numPr>
                <w:ilvl w:val="0"/>
                <w:numId w:val="21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подразделениям организации, находящимся на капитальном ремонте; после полного погашения их первоначальной стоимости;</w:t>
            </w:r>
          </w:p>
          <w:p w:rsidR="00344281" w:rsidRPr="00344281" w:rsidRDefault="00344281" w:rsidP="00344281">
            <w:pPr>
              <w:widowControl w:val="0"/>
              <w:numPr>
                <w:ilvl w:val="0"/>
                <w:numId w:val="21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организации, находящейся на консервации; после полного погашения их первоначальной стоимости;</w:t>
            </w:r>
          </w:p>
          <w:p w:rsidR="00344281" w:rsidRPr="00344281" w:rsidRDefault="00344281" w:rsidP="00344281">
            <w:pPr>
              <w:widowControl w:val="0"/>
              <w:numPr>
                <w:ilvl w:val="0"/>
                <w:numId w:val="21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подразделениям организации, находящимся на капитальном ремонте; организации, находящейся на консервации.</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а</w:t>
            </w:r>
            <w:r w:rsidRPr="00344281">
              <w:rPr>
                <w:rFonts w:ascii="Times New Roman" w:eastAsia="Calibri" w:hAnsi="Times New Roman" w:cs="Times New Roman"/>
                <w:sz w:val="24"/>
                <w:szCs w:val="24"/>
                <w:lang w:val="ru-RU" w:eastAsia="ru-RU"/>
              </w:rPr>
              <w:t xml:space="preserve">мортизация нематериальных активов осуществляется </w:t>
            </w:r>
            <w:r w:rsidRPr="00344281">
              <w:rPr>
                <w:rFonts w:ascii="Times New Roman" w:eastAsia="Calibri" w:hAnsi="Times New Roman" w:cs="Times New Roman"/>
                <w:sz w:val="24"/>
                <w:szCs w:val="24"/>
                <w:lang w:val="ru-RU" w:eastAsia="ru-RU"/>
              </w:rPr>
              <w:lastRenderedPageBreak/>
              <w:t xml:space="preserve">способами </w:t>
            </w:r>
          </w:p>
          <w:p w:rsidR="00344281" w:rsidRPr="00344281" w:rsidRDefault="00344281" w:rsidP="00344281">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линейным</w:t>
            </w:r>
            <w:proofErr w:type="gramEnd"/>
            <w:r w:rsidRPr="00344281">
              <w:rPr>
                <w:rFonts w:ascii="Times New Roman" w:eastAsia="Calibri" w:hAnsi="Times New Roman" w:cs="Times New Roman"/>
                <w:sz w:val="24"/>
                <w:szCs w:val="24"/>
                <w:lang w:val="ru-RU" w:eastAsia="ru-RU"/>
              </w:rPr>
              <w:t>, по сумме чисел лет срока полезного использования, списания стоимости пропорционально объему продукции (работ);</w:t>
            </w:r>
          </w:p>
          <w:p w:rsidR="00344281" w:rsidRPr="00344281" w:rsidRDefault="00344281" w:rsidP="00344281">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сумме чисел лет срока полезного использования, уменьшаемого остатка, списания стоимости пропорционально объему продукции (работ);</w:t>
            </w:r>
          </w:p>
          <w:p w:rsidR="00344281" w:rsidRPr="00344281" w:rsidRDefault="00344281" w:rsidP="00344281">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линейным</w:t>
            </w:r>
            <w:proofErr w:type="gramEnd"/>
            <w:r w:rsidRPr="00344281">
              <w:rPr>
                <w:rFonts w:ascii="Times New Roman" w:eastAsia="Calibri" w:hAnsi="Times New Roman" w:cs="Times New Roman"/>
                <w:sz w:val="24"/>
                <w:szCs w:val="24"/>
                <w:lang w:val="ru-RU" w:eastAsia="ru-RU"/>
              </w:rPr>
              <w:t>, уменьшаемого остатка, списания стоимости пропорционально объему продукции (работ);</w:t>
            </w:r>
          </w:p>
          <w:p w:rsidR="00344281" w:rsidRPr="00344281" w:rsidRDefault="00344281" w:rsidP="00344281">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линейным</w:t>
            </w:r>
            <w:proofErr w:type="gramEnd"/>
            <w:r w:rsidRPr="00344281">
              <w:rPr>
                <w:rFonts w:ascii="Times New Roman" w:eastAsia="Calibri" w:hAnsi="Times New Roman" w:cs="Times New Roman"/>
                <w:sz w:val="24"/>
                <w:szCs w:val="24"/>
                <w:lang w:val="ru-RU" w:eastAsia="ru-RU"/>
              </w:rPr>
              <w:t>, по сумме чисел лет срока полезного использования, уменьшаемого остатка.</w:t>
            </w:r>
          </w:p>
        </w:tc>
      </w:tr>
      <w:tr w:rsidR="00344281" w:rsidRPr="00344281" w:rsidTr="003D4AFC">
        <w:tc>
          <w:tcPr>
            <w:tcW w:w="10008" w:type="dxa"/>
          </w:tcPr>
          <w:p w:rsidR="00344281" w:rsidRPr="00344281" w:rsidRDefault="00344281" w:rsidP="00344281">
            <w:pPr>
              <w:keepNext/>
              <w:keepLines/>
              <w:spacing w:after="0" w:line="240" w:lineRule="auto"/>
              <w:outlineLvl w:val="1"/>
              <w:rPr>
                <w:rFonts w:ascii="Times New Roman" w:eastAsia="Times New Roman" w:hAnsi="Times New Roman" w:cs="Times New Roman"/>
                <w:i/>
                <w:iCs/>
                <w:sz w:val="20"/>
                <w:szCs w:val="26"/>
                <w:lang w:val="ru-RU" w:eastAsia="ru-RU"/>
              </w:rPr>
            </w:pPr>
            <w:r w:rsidRPr="00344281">
              <w:rPr>
                <w:rFonts w:ascii="Times New Roman" w:eastAsia="Times New Roman" w:hAnsi="Times New Roman" w:cs="Times New Roman"/>
                <w:i/>
                <w:iCs/>
                <w:sz w:val="20"/>
                <w:szCs w:val="26"/>
                <w:lang w:val="ru-RU" w:eastAsia="ru-RU"/>
              </w:rPr>
              <w:lastRenderedPageBreak/>
              <w:t>Аудитор, должен иметь в виду, что</w:t>
            </w:r>
            <w:r w:rsidRPr="00344281">
              <w:rPr>
                <w:rFonts w:ascii="Times New Roman" w:eastAsia="Times New Roman" w:hAnsi="Times New Roman" w:cs="Times New Roman"/>
                <w:b/>
                <w:sz w:val="26"/>
                <w:szCs w:val="26"/>
                <w:lang w:val="ru-RU" w:eastAsia="ru-RU"/>
              </w:rPr>
              <w:t xml:space="preserve"> </w:t>
            </w:r>
            <w:r w:rsidRPr="00344281">
              <w:rPr>
                <w:rFonts w:ascii="Times New Roman" w:eastAsia="Times New Roman" w:hAnsi="Times New Roman" w:cs="Times New Roman"/>
                <w:i/>
                <w:iCs/>
                <w:sz w:val="20"/>
                <w:szCs w:val="26"/>
                <w:lang w:val="ru-RU" w:eastAsia="ru-RU"/>
              </w:rPr>
              <w:t xml:space="preserve">амортизация нематериальных активов, используемых в процессе осуществления уставной деятельности, относится </w:t>
            </w:r>
            <w:proofErr w:type="gramStart"/>
            <w:r w:rsidRPr="00344281">
              <w:rPr>
                <w:rFonts w:ascii="Times New Roman" w:eastAsia="Times New Roman" w:hAnsi="Times New Roman" w:cs="Times New Roman"/>
                <w:i/>
                <w:iCs/>
                <w:sz w:val="20"/>
                <w:szCs w:val="26"/>
                <w:lang w:val="ru-RU" w:eastAsia="ru-RU"/>
              </w:rPr>
              <w:t>на</w:t>
            </w:r>
            <w:proofErr w:type="gramEnd"/>
            <w:r w:rsidRPr="00344281">
              <w:rPr>
                <w:rFonts w:ascii="Times New Roman" w:eastAsia="Times New Roman" w:hAnsi="Times New Roman" w:cs="Times New Roman"/>
                <w:i/>
                <w:iCs/>
                <w:sz w:val="20"/>
                <w:szCs w:val="26"/>
                <w:lang w:val="ru-RU" w:eastAsia="ru-RU"/>
              </w:rPr>
              <w:t>:</w:t>
            </w:r>
          </w:p>
          <w:p w:rsidR="00344281" w:rsidRPr="00344281" w:rsidRDefault="00344281" w:rsidP="00344281">
            <w:pPr>
              <w:widowControl w:val="0"/>
              <w:numPr>
                <w:ilvl w:val="0"/>
                <w:numId w:val="228"/>
              </w:numPr>
              <w:spacing w:after="0" w:line="240" w:lineRule="auto"/>
              <w:rPr>
                <w:rFonts w:ascii="Times New Roman" w:eastAsia="Calibri" w:hAnsi="Times New Roman" w:cs="Times New Roman"/>
                <w:bCs/>
                <w:iCs/>
                <w:sz w:val="24"/>
                <w:szCs w:val="24"/>
                <w:lang w:val="ru-RU" w:eastAsia="ru-RU"/>
              </w:rPr>
            </w:pPr>
            <w:r w:rsidRPr="00344281">
              <w:rPr>
                <w:rFonts w:ascii="Times New Roman" w:eastAsia="Calibri" w:hAnsi="Times New Roman" w:cs="Times New Roman"/>
                <w:bCs/>
                <w:iCs/>
                <w:sz w:val="24"/>
                <w:szCs w:val="24"/>
                <w:lang w:val="ru-RU" w:eastAsia="ru-RU"/>
              </w:rPr>
              <w:t>себестоимость в пределах установленных норм на финансовый результат;</w:t>
            </w:r>
          </w:p>
          <w:p w:rsidR="00344281" w:rsidRPr="00344281" w:rsidRDefault="00344281" w:rsidP="00344281">
            <w:pPr>
              <w:widowControl w:val="0"/>
              <w:numPr>
                <w:ilvl w:val="0"/>
                <w:numId w:val="228"/>
              </w:numPr>
              <w:spacing w:after="0" w:line="240" w:lineRule="auto"/>
              <w:rPr>
                <w:rFonts w:ascii="Times New Roman" w:eastAsia="Calibri" w:hAnsi="Times New Roman" w:cs="Times New Roman"/>
                <w:bCs/>
                <w:iCs/>
                <w:sz w:val="24"/>
                <w:szCs w:val="24"/>
                <w:lang w:val="ru-RU" w:eastAsia="ru-RU"/>
              </w:rPr>
            </w:pPr>
            <w:r w:rsidRPr="00344281">
              <w:rPr>
                <w:rFonts w:ascii="Times New Roman" w:eastAsia="Calibri" w:hAnsi="Times New Roman" w:cs="Times New Roman"/>
                <w:bCs/>
                <w:iCs/>
                <w:sz w:val="24"/>
                <w:szCs w:val="24"/>
                <w:lang w:val="ru-RU" w:eastAsia="ru-RU"/>
              </w:rPr>
              <w:t>себестоимости продукции;</w:t>
            </w:r>
          </w:p>
          <w:p w:rsidR="00344281" w:rsidRPr="00344281" w:rsidRDefault="00344281" w:rsidP="00344281">
            <w:pPr>
              <w:widowControl w:val="0"/>
              <w:numPr>
                <w:ilvl w:val="0"/>
                <w:numId w:val="228"/>
              </w:numPr>
              <w:spacing w:after="0" w:line="240" w:lineRule="auto"/>
              <w:rPr>
                <w:rFonts w:ascii="Times New Roman" w:eastAsia="Calibri" w:hAnsi="Times New Roman" w:cs="Times New Roman"/>
                <w:bCs/>
                <w:iCs/>
                <w:sz w:val="24"/>
                <w:szCs w:val="24"/>
                <w:lang w:val="ru-RU" w:eastAsia="ru-RU"/>
              </w:rPr>
            </w:pPr>
            <w:r w:rsidRPr="00344281">
              <w:rPr>
                <w:rFonts w:ascii="Times New Roman" w:eastAsia="Calibri" w:hAnsi="Times New Roman" w:cs="Times New Roman"/>
                <w:bCs/>
                <w:iCs/>
                <w:sz w:val="24"/>
                <w:szCs w:val="24"/>
                <w:lang w:val="ru-RU" w:eastAsia="ru-RU"/>
              </w:rPr>
              <w:t>финансовый результат</w:t>
            </w:r>
          </w:p>
        </w:tc>
      </w:tr>
      <w:tr w:rsidR="00344281" w:rsidRPr="00344281" w:rsidTr="003D4AFC">
        <w:trPr>
          <w:trHeight w:val="3180"/>
        </w:trPr>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r w:rsidRPr="00344281">
              <w:rPr>
                <w:rFonts w:ascii="Times New Roman" w:eastAsia="Calibri" w:hAnsi="Times New Roman" w:cs="Times New Roman"/>
                <w:bCs/>
                <w:sz w:val="24"/>
                <w:szCs w:val="24"/>
                <w:lang w:val="ru-RU" w:eastAsia="ru-RU"/>
              </w:rPr>
              <w:t>Аудитор, должен иметь в виду, что с</w:t>
            </w:r>
            <w:r w:rsidRPr="00344281">
              <w:rPr>
                <w:rFonts w:ascii="Times New Roman" w:eastAsia="Calibri" w:hAnsi="Times New Roman" w:cs="Times New Roman"/>
                <w:sz w:val="24"/>
                <w:szCs w:val="24"/>
                <w:lang w:val="ru-RU" w:eastAsia="ru-RU"/>
              </w:rPr>
              <w:t xml:space="preserve">рок полезного использования нематериальных активов определяется исходя </w:t>
            </w:r>
            <w:proofErr w:type="gramStart"/>
            <w:r w:rsidRPr="00344281">
              <w:rPr>
                <w:rFonts w:ascii="Times New Roman" w:eastAsia="Calibri" w:hAnsi="Times New Roman" w:cs="Times New Roman"/>
                <w:sz w:val="24"/>
                <w:szCs w:val="24"/>
                <w:lang w:val="ru-RU" w:eastAsia="ru-RU"/>
              </w:rPr>
              <w:t>из</w:t>
            </w:r>
            <w:proofErr w:type="gramEnd"/>
            <w:r w:rsidRPr="00344281">
              <w:rPr>
                <w:rFonts w:ascii="Times New Roman" w:eastAsia="Calibri" w:hAnsi="Times New Roman" w:cs="Times New Roman"/>
                <w:sz w:val="24"/>
                <w:szCs w:val="24"/>
                <w:lang w:val="ru-RU" w:eastAsia="ru-RU"/>
              </w:rPr>
              <w:t>:</w:t>
            </w:r>
          </w:p>
          <w:p w:rsidR="00344281" w:rsidRPr="00344281" w:rsidRDefault="00344281" w:rsidP="00344281">
            <w:pPr>
              <w:widowControl w:val="0"/>
              <w:numPr>
                <w:ilvl w:val="0"/>
                <w:numId w:val="216"/>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срока действия патента, свидетельства, согласно законодательству РФ; срока, в течение которого хозяйствующий субъект может получить доход; количества продукции ожидаемого к получению;</w:t>
            </w:r>
          </w:p>
          <w:p w:rsidR="00344281" w:rsidRPr="00344281" w:rsidRDefault="00344281" w:rsidP="00344281">
            <w:pPr>
              <w:widowControl w:val="0"/>
              <w:numPr>
                <w:ilvl w:val="0"/>
                <w:numId w:val="216"/>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срока деятельности хозяйствующего субъекта; срока, в течение которого хозяйствующий субъект может получить доход; количества продукции ожидаемого к получению;</w:t>
            </w:r>
          </w:p>
          <w:p w:rsidR="00344281" w:rsidRPr="00344281" w:rsidRDefault="00344281" w:rsidP="00344281">
            <w:pPr>
              <w:widowControl w:val="0"/>
              <w:numPr>
                <w:ilvl w:val="0"/>
                <w:numId w:val="216"/>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срока действия патента, свидетельства, согласно законодательству РФ; пятидесятилетнего срока использования; количества продукции ожидаемого к получению.</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по нематериальным  активам,  по которым невозможно определить  срок  полезного использования,  нормы  амортизационных отчислений для целей бухгалтерского учета устанавливаются:</w:t>
            </w:r>
          </w:p>
          <w:p w:rsidR="00344281" w:rsidRPr="00344281" w:rsidRDefault="00344281" w:rsidP="00344281">
            <w:pPr>
              <w:widowControl w:val="0"/>
              <w:numPr>
                <w:ilvl w:val="0"/>
                <w:numId w:val="217"/>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в расчете на  двадцать  лет  (но  не более срока деятельности организации);</w:t>
            </w:r>
          </w:p>
          <w:p w:rsidR="00344281" w:rsidRPr="00344281" w:rsidRDefault="00344281" w:rsidP="00344281">
            <w:pPr>
              <w:widowControl w:val="0"/>
              <w:numPr>
                <w:ilvl w:val="0"/>
                <w:numId w:val="217"/>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 в расчете на десять лет (но  не более срока   деятельности организации);</w:t>
            </w:r>
          </w:p>
          <w:p w:rsidR="00344281" w:rsidRPr="00344281" w:rsidRDefault="00344281" w:rsidP="00344281">
            <w:pPr>
              <w:widowControl w:val="0"/>
              <w:numPr>
                <w:ilvl w:val="0"/>
                <w:numId w:val="217"/>
              </w:numPr>
              <w:tabs>
                <w:tab w:val="left" w:pos="317"/>
              </w:tabs>
              <w:spacing w:after="0" w:line="240" w:lineRule="auto"/>
              <w:jc w:val="both"/>
              <w:rPr>
                <w:rFonts w:ascii="Times New Roman" w:eastAsia="Calibri" w:hAnsi="Times New Roman" w:cs="Times New Roman"/>
                <w:snapToGrid w:val="0"/>
                <w:sz w:val="20"/>
                <w:szCs w:val="20"/>
                <w:lang w:val="ru-RU" w:eastAsia="ru-RU"/>
              </w:rPr>
            </w:pPr>
            <w:r w:rsidRPr="00344281">
              <w:rPr>
                <w:rFonts w:ascii="Times New Roman" w:eastAsia="Calibri" w:hAnsi="Times New Roman" w:cs="Times New Roman"/>
                <w:sz w:val="20"/>
                <w:szCs w:val="20"/>
                <w:lang w:val="ru-RU" w:eastAsia="ru-RU"/>
              </w:rPr>
              <w:t>в расчете на пять лет (но  не более срока деятельности организации).</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Аудитор, должен иметь в виду, что срок полезного использования патента определяется исходя </w:t>
            </w:r>
            <w:proofErr w:type="gramStart"/>
            <w:r w:rsidRPr="00344281">
              <w:rPr>
                <w:rFonts w:ascii="Times New Roman" w:eastAsia="Calibri" w:hAnsi="Times New Roman" w:cs="Times New Roman"/>
                <w:bCs/>
                <w:sz w:val="24"/>
                <w:szCs w:val="24"/>
                <w:lang w:val="ru-RU" w:eastAsia="ru-RU"/>
              </w:rPr>
              <w:t>из</w:t>
            </w:r>
            <w:proofErr w:type="gramEnd"/>
            <w:r w:rsidRPr="00344281">
              <w:rPr>
                <w:rFonts w:ascii="Times New Roman" w:eastAsia="Calibri" w:hAnsi="Times New Roman" w:cs="Times New Roman"/>
                <w:bCs/>
                <w:sz w:val="24"/>
                <w:szCs w:val="24"/>
                <w:lang w:val="ru-RU" w:eastAsia="ru-RU"/>
              </w:rPr>
              <w:t>:</w:t>
            </w:r>
          </w:p>
          <w:p w:rsidR="00344281" w:rsidRPr="00344281" w:rsidRDefault="00344281" w:rsidP="00344281">
            <w:pPr>
              <w:widowControl w:val="0"/>
              <w:numPr>
                <w:ilvl w:val="0"/>
                <w:numId w:val="218"/>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ожидаемого срока использования патента;</w:t>
            </w:r>
          </w:p>
          <w:p w:rsidR="00344281" w:rsidRPr="00344281" w:rsidRDefault="00344281" w:rsidP="00344281">
            <w:pPr>
              <w:widowControl w:val="0"/>
              <w:numPr>
                <w:ilvl w:val="0"/>
                <w:numId w:val="218"/>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ожидаемого срока выпуска продукции, при производстве которого используется данный патент;</w:t>
            </w:r>
          </w:p>
          <w:p w:rsidR="00344281" w:rsidRPr="00344281" w:rsidRDefault="00344281" w:rsidP="00344281">
            <w:pPr>
              <w:widowControl w:val="0"/>
              <w:numPr>
                <w:ilvl w:val="0"/>
                <w:numId w:val="218"/>
              </w:numPr>
              <w:tabs>
                <w:tab w:val="left" w:pos="33"/>
                <w:tab w:val="left" w:pos="317"/>
              </w:tabs>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срока действия патента.</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Какой из способов начисления амортизации не используется при начислении амортизации по  нематериальным активам?</w:t>
            </w:r>
          </w:p>
          <w:p w:rsidR="00344281" w:rsidRPr="00344281" w:rsidRDefault="00344281" w:rsidP="00344281">
            <w:pPr>
              <w:widowControl w:val="0"/>
              <w:numPr>
                <w:ilvl w:val="0"/>
                <w:numId w:val="219"/>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линейный способ;</w:t>
            </w:r>
          </w:p>
          <w:p w:rsidR="00344281" w:rsidRPr="00344281" w:rsidRDefault="00344281" w:rsidP="00344281">
            <w:pPr>
              <w:widowControl w:val="0"/>
              <w:numPr>
                <w:ilvl w:val="0"/>
                <w:numId w:val="219"/>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пропорционально сумме чисел лет срока полезного использования;</w:t>
            </w:r>
          </w:p>
          <w:p w:rsidR="00344281" w:rsidRPr="00344281" w:rsidRDefault="00344281" w:rsidP="00344281">
            <w:pPr>
              <w:widowControl w:val="0"/>
              <w:numPr>
                <w:ilvl w:val="0"/>
                <w:numId w:val="219"/>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способ уменьшаемого остатка;</w:t>
            </w:r>
          </w:p>
          <w:p w:rsidR="00344281" w:rsidRPr="00344281" w:rsidRDefault="00344281" w:rsidP="00344281">
            <w:pPr>
              <w:widowControl w:val="0"/>
              <w:numPr>
                <w:ilvl w:val="0"/>
                <w:numId w:val="219"/>
              </w:numPr>
              <w:tabs>
                <w:tab w:val="left" w:pos="33"/>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способ списания стоимости пропорционально объему продукции (работ).</w:t>
            </w:r>
          </w:p>
        </w:tc>
      </w:tr>
      <w:tr w:rsidR="00344281" w:rsidRPr="00344281" w:rsidTr="003D4AFC">
        <w:tc>
          <w:tcPr>
            <w:tcW w:w="10008" w:type="dxa"/>
          </w:tcPr>
          <w:p w:rsidR="00344281" w:rsidRPr="00344281" w:rsidRDefault="00344281" w:rsidP="00344281">
            <w:pPr>
              <w:widowControl w:val="0"/>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Аудитор, должен иметь в виду, что при расчете норм амортизации по нематериальным активам линейным методом во внимание принимают их:</w:t>
            </w:r>
          </w:p>
          <w:p w:rsidR="00344281" w:rsidRPr="00344281" w:rsidRDefault="00344281" w:rsidP="00344281">
            <w:pPr>
              <w:widowControl w:val="0"/>
              <w:numPr>
                <w:ilvl w:val="0"/>
                <w:numId w:val="226"/>
              </w:numPr>
              <w:spacing w:after="0" w:line="240" w:lineRule="auto"/>
              <w:jc w:val="both"/>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 первоначальную стоимость;</w:t>
            </w:r>
          </w:p>
          <w:p w:rsidR="00344281" w:rsidRPr="00344281" w:rsidRDefault="00344281" w:rsidP="00344281">
            <w:pPr>
              <w:widowControl w:val="0"/>
              <w:spacing w:after="0" w:line="240" w:lineRule="auto"/>
              <w:ind w:left="567" w:hanging="283"/>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остаточную стоимость;</w:t>
            </w:r>
          </w:p>
        </w:tc>
      </w:tr>
      <w:tr w:rsidR="00344281" w:rsidRPr="00344281" w:rsidTr="003D4AFC">
        <w:tc>
          <w:tcPr>
            <w:tcW w:w="10008" w:type="dxa"/>
          </w:tcPr>
          <w:p w:rsidR="00344281" w:rsidRPr="00344281" w:rsidRDefault="00344281" w:rsidP="00344281">
            <w:pPr>
              <w:widowControl w:val="0"/>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bCs/>
                <w:sz w:val="24"/>
                <w:szCs w:val="20"/>
                <w:lang w:val="ru-RU" w:eastAsia="ru-RU"/>
              </w:rPr>
              <w:t>Аудитор, должен иметь в виду, что п</w:t>
            </w:r>
            <w:r w:rsidRPr="00344281">
              <w:rPr>
                <w:rFonts w:ascii="Times New Roman" w:eastAsia="Calibri" w:hAnsi="Times New Roman" w:cs="Times New Roman"/>
                <w:sz w:val="24"/>
                <w:szCs w:val="20"/>
                <w:lang w:val="ru-RU" w:eastAsia="ru-RU"/>
              </w:rPr>
              <w:t>ри начислении амортизации, исходя из способа уменьшаемого остатка, во внимание принимают:</w:t>
            </w:r>
          </w:p>
          <w:p w:rsidR="00344281" w:rsidRPr="00344281" w:rsidRDefault="00344281" w:rsidP="00344281">
            <w:pPr>
              <w:widowControl w:val="0"/>
              <w:numPr>
                <w:ilvl w:val="0"/>
                <w:numId w:val="220"/>
              </w:numPr>
              <w:spacing w:after="0" w:line="240" w:lineRule="auto"/>
              <w:jc w:val="both"/>
              <w:rPr>
                <w:rFonts w:ascii="Times New Roman" w:eastAsia="Calibri" w:hAnsi="Times New Roman" w:cs="Times New Roman"/>
                <w:bCs/>
                <w:sz w:val="24"/>
                <w:szCs w:val="20"/>
                <w:lang w:val="ru-RU" w:eastAsia="ru-RU"/>
              </w:rPr>
            </w:pPr>
            <w:r w:rsidRPr="00344281">
              <w:rPr>
                <w:rFonts w:ascii="Times New Roman" w:eastAsia="Calibri" w:hAnsi="Times New Roman" w:cs="Times New Roman"/>
                <w:sz w:val="24"/>
                <w:szCs w:val="20"/>
                <w:lang w:val="ru-RU" w:eastAsia="ru-RU"/>
              </w:rPr>
              <w:t xml:space="preserve"> первоначальную стоимость</w:t>
            </w:r>
          </w:p>
          <w:p w:rsidR="00344281" w:rsidRPr="00344281" w:rsidRDefault="00344281" w:rsidP="00344281">
            <w:pPr>
              <w:widowControl w:val="0"/>
              <w:numPr>
                <w:ilvl w:val="0"/>
                <w:numId w:val="220"/>
              </w:numPr>
              <w:spacing w:after="0" w:line="240" w:lineRule="auto"/>
              <w:jc w:val="both"/>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остаточную стоимость</w:t>
            </w:r>
          </w:p>
        </w:tc>
      </w:tr>
      <w:tr w:rsidR="00344281" w:rsidRPr="00344281" w:rsidTr="003D4AFC">
        <w:tc>
          <w:tcPr>
            <w:tcW w:w="10008" w:type="dxa"/>
          </w:tcPr>
          <w:p w:rsidR="00344281" w:rsidRPr="00344281" w:rsidRDefault="00344281" w:rsidP="00344281">
            <w:pPr>
              <w:widowControl w:val="0"/>
              <w:spacing w:after="0" w:line="240" w:lineRule="auto"/>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Аудитор, должен иметь в виду, что при начислении амортизации, исходя из объема произведенной продукции в натуральном выражении, во внимание принимают:</w:t>
            </w:r>
          </w:p>
          <w:p w:rsidR="00344281" w:rsidRPr="00344281" w:rsidRDefault="00344281" w:rsidP="00344281">
            <w:pPr>
              <w:widowControl w:val="0"/>
              <w:numPr>
                <w:ilvl w:val="0"/>
                <w:numId w:val="221"/>
              </w:numPr>
              <w:spacing w:after="0" w:line="240" w:lineRule="auto"/>
              <w:jc w:val="both"/>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 xml:space="preserve"> первоначальную стоимость;</w:t>
            </w:r>
          </w:p>
          <w:p w:rsidR="00344281" w:rsidRPr="00344281" w:rsidRDefault="00344281" w:rsidP="00344281">
            <w:pPr>
              <w:widowControl w:val="0"/>
              <w:spacing w:after="0" w:line="240" w:lineRule="auto"/>
              <w:ind w:left="567" w:hanging="283"/>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 остаточную стоимость;</w:t>
            </w:r>
          </w:p>
          <w:p w:rsidR="00344281" w:rsidRPr="00344281" w:rsidRDefault="00344281" w:rsidP="00344281">
            <w:pPr>
              <w:widowControl w:val="0"/>
              <w:spacing w:after="0" w:line="240" w:lineRule="auto"/>
              <w:ind w:left="567" w:hanging="283"/>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 время полезного использования;</w:t>
            </w:r>
          </w:p>
          <w:p w:rsidR="00344281" w:rsidRPr="00344281" w:rsidRDefault="00344281" w:rsidP="00344281">
            <w:pPr>
              <w:widowControl w:val="0"/>
              <w:numPr>
                <w:ilvl w:val="0"/>
                <w:numId w:val="221"/>
              </w:numPr>
              <w:spacing w:after="0" w:line="240" w:lineRule="auto"/>
              <w:jc w:val="both"/>
              <w:rPr>
                <w:rFonts w:ascii="Times New Roman" w:eastAsia="Calibri" w:hAnsi="Times New Roman" w:cs="Times New Roman"/>
                <w:bCs/>
                <w:sz w:val="24"/>
                <w:szCs w:val="20"/>
                <w:lang w:val="ru-RU" w:eastAsia="ru-RU"/>
              </w:rPr>
            </w:pPr>
            <w:r w:rsidRPr="00344281">
              <w:rPr>
                <w:rFonts w:ascii="Times New Roman" w:eastAsia="Calibri" w:hAnsi="Times New Roman" w:cs="Times New Roman"/>
                <w:bCs/>
                <w:sz w:val="24"/>
                <w:szCs w:val="20"/>
                <w:lang w:val="ru-RU" w:eastAsia="ru-RU"/>
              </w:rPr>
              <w:t xml:space="preserve"> объем выработанной продукции и первоначальную стоимость.</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Что означает бухгалтерская запись Дт сч. 20   Кт сч. 05?</w:t>
            </w:r>
          </w:p>
          <w:p w:rsidR="00344281" w:rsidRPr="00344281" w:rsidRDefault="00344281" w:rsidP="00344281">
            <w:pPr>
              <w:widowControl w:val="0"/>
              <w:numPr>
                <w:ilvl w:val="0"/>
                <w:numId w:val="22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начисление амортизации по объектам нематериальных активов, используемых во вспомогательном производстве;</w:t>
            </w:r>
          </w:p>
          <w:p w:rsidR="00344281" w:rsidRPr="00344281" w:rsidRDefault="00344281" w:rsidP="00344281">
            <w:pPr>
              <w:widowControl w:val="0"/>
              <w:numPr>
                <w:ilvl w:val="0"/>
                <w:numId w:val="22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начисление амортизации по объектам нематериальных активов, используемых на общехозяйственные нужды;</w:t>
            </w:r>
          </w:p>
          <w:p w:rsidR="00344281" w:rsidRPr="00344281" w:rsidRDefault="00344281" w:rsidP="00344281">
            <w:pPr>
              <w:widowControl w:val="0"/>
              <w:numPr>
                <w:ilvl w:val="0"/>
                <w:numId w:val="22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начисление амортизации по объектам нематериальных активов, используемых в основном производстве;</w:t>
            </w:r>
          </w:p>
          <w:p w:rsidR="00344281" w:rsidRPr="00344281" w:rsidRDefault="00344281" w:rsidP="00344281">
            <w:pPr>
              <w:widowControl w:val="0"/>
              <w:numPr>
                <w:ilvl w:val="0"/>
                <w:numId w:val="222"/>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начисление амортизации по объектам нематериальных активов, используемых в обслуживающих производствах и хозяйствах.</w:t>
            </w:r>
          </w:p>
        </w:tc>
      </w:tr>
      <w:tr w:rsidR="00344281" w:rsidRPr="00344281" w:rsidTr="003D4AFC">
        <w:tc>
          <w:tcPr>
            <w:tcW w:w="10008" w:type="dxa"/>
          </w:tcPr>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 xml:space="preserve"> Какая хозяйственная операция отражается бухгалтерскими записями:</w:t>
            </w:r>
          </w:p>
          <w:p w:rsidR="00344281" w:rsidRPr="00344281" w:rsidRDefault="00344281" w:rsidP="00344281">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дебет счета 23         кредит счета 05?</w:t>
            </w:r>
          </w:p>
          <w:p w:rsidR="00344281" w:rsidRPr="00344281" w:rsidRDefault="00344281" w:rsidP="00344281">
            <w:pPr>
              <w:widowControl w:val="0"/>
              <w:numPr>
                <w:ilvl w:val="0"/>
                <w:numId w:val="22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себестоимость животноводческого производства записана стоимость забитых животных (в том случае, когда животноводство относится к вспомогательным производствам);</w:t>
            </w:r>
          </w:p>
          <w:p w:rsidR="00344281" w:rsidRPr="00344281" w:rsidRDefault="00344281" w:rsidP="00344281">
            <w:pPr>
              <w:widowControl w:val="0"/>
              <w:numPr>
                <w:ilvl w:val="0"/>
                <w:numId w:val="22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себестоимость продукции (работ, услуг) списана стоимость использованных материалов;</w:t>
            </w:r>
          </w:p>
          <w:p w:rsidR="00344281" w:rsidRPr="00344281" w:rsidRDefault="00344281" w:rsidP="00344281">
            <w:pPr>
              <w:widowControl w:val="0"/>
              <w:numPr>
                <w:ilvl w:val="0"/>
                <w:numId w:val="22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начислена амортизация объектов нематериальных активов, используемых во вспомогательных производствах.</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полностью амортизированные объекты нематериальных активов:</w:t>
            </w:r>
          </w:p>
          <w:p w:rsidR="00344281" w:rsidRPr="00344281" w:rsidRDefault="00344281" w:rsidP="00344281">
            <w:pPr>
              <w:widowControl w:val="0"/>
              <w:numPr>
                <w:ilvl w:val="0"/>
                <w:numId w:val="224"/>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учитываются по нулевой оценке;</w:t>
            </w:r>
          </w:p>
          <w:p w:rsidR="00344281" w:rsidRPr="00344281" w:rsidRDefault="00344281" w:rsidP="00344281">
            <w:pPr>
              <w:widowControl w:val="0"/>
              <w:numPr>
                <w:ilvl w:val="0"/>
                <w:numId w:val="224"/>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списываются с учета;</w:t>
            </w:r>
          </w:p>
          <w:p w:rsidR="00344281" w:rsidRPr="00344281" w:rsidRDefault="00344281" w:rsidP="00344281">
            <w:pPr>
              <w:widowControl w:val="0"/>
              <w:numPr>
                <w:ilvl w:val="0"/>
                <w:numId w:val="22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учитываются в условной оценке, принятой организацией, с ее отнесением  на финансовые результаты.</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Аудитор, должен иметь в виду, что стоимость нематериальных активов подлежит списанию в случае:</w:t>
            </w:r>
          </w:p>
          <w:p w:rsidR="00344281" w:rsidRPr="00344281" w:rsidRDefault="00344281" w:rsidP="00344281">
            <w:pPr>
              <w:widowControl w:val="0"/>
              <w:numPr>
                <w:ilvl w:val="0"/>
                <w:numId w:val="22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если их использование прекращено;</w:t>
            </w:r>
          </w:p>
          <w:p w:rsidR="00344281" w:rsidRPr="00344281" w:rsidRDefault="00344281" w:rsidP="00344281">
            <w:pPr>
              <w:widowControl w:val="0"/>
              <w:numPr>
                <w:ilvl w:val="0"/>
                <w:numId w:val="22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если они полностью амортизированы;</w:t>
            </w:r>
          </w:p>
          <w:p w:rsidR="00344281" w:rsidRPr="00344281" w:rsidRDefault="00344281" w:rsidP="00344281">
            <w:pPr>
              <w:widowControl w:val="0"/>
              <w:numPr>
                <w:ilvl w:val="0"/>
                <w:numId w:val="22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если истек срок их полезного использования.</w:t>
            </w:r>
          </w:p>
          <w:p w:rsidR="00344281" w:rsidRPr="00344281" w:rsidRDefault="00344281" w:rsidP="00344281">
            <w:pPr>
              <w:spacing w:after="0" w:line="240" w:lineRule="auto"/>
              <w:jc w:val="both"/>
              <w:rPr>
                <w:rFonts w:ascii="Times New Roman" w:eastAsia="Calibri" w:hAnsi="Times New Roman" w:cs="Times New Roman"/>
                <w:bCs/>
                <w:snapToGrid w:val="0"/>
                <w:sz w:val="24"/>
                <w:szCs w:val="24"/>
                <w:lang w:val="ru-RU" w:eastAsia="ru-RU"/>
              </w:rPr>
            </w:pP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фактическая себестоимость материально-производственных запасов, внесенных в счет вклада в уставный капитал, определяется исходя из их денежной оценки:</w:t>
            </w:r>
          </w:p>
          <w:p w:rsidR="00344281" w:rsidRPr="00344281" w:rsidRDefault="00344281" w:rsidP="00344281">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по текущим рыночным ценам;</w:t>
            </w:r>
          </w:p>
          <w:p w:rsidR="00344281" w:rsidRPr="00344281" w:rsidRDefault="00344281" w:rsidP="00344281">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по восстановительной стоимости;</w:t>
            </w:r>
          </w:p>
          <w:p w:rsidR="00344281" w:rsidRPr="00344281" w:rsidRDefault="00344281" w:rsidP="00344281">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proofErr w:type="gramStart"/>
            <w:r w:rsidRPr="00344281">
              <w:rPr>
                <w:rFonts w:ascii="Times New Roman" w:eastAsia="Times New Roman" w:hAnsi="Times New Roman" w:cs="Times New Roman"/>
                <w:b/>
                <w:sz w:val="20"/>
                <w:szCs w:val="24"/>
                <w:lang w:val="ru-RU" w:eastAsia="ru-RU"/>
              </w:rPr>
              <w:t>согласованной</w:t>
            </w:r>
            <w:proofErr w:type="gramEnd"/>
            <w:r w:rsidRPr="00344281">
              <w:rPr>
                <w:rFonts w:ascii="Times New Roman" w:eastAsia="Times New Roman" w:hAnsi="Times New Roman" w:cs="Times New Roman"/>
                <w:b/>
                <w:sz w:val="20"/>
                <w:szCs w:val="24"/>
                <w:lang w:val="ru-RU" w:eastAsia="ru-RU"/>
              </w:rPr>
              <w:t xml:space="preserve"> с учредителем;</w:t>
            </w:r>
          </w:p>
          <w:p w:rsidR="00344281" w:rsidRPr="00344281" w:rsidRDefault="00344281" w:rsidP="00344281">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по первоначальной стоимости;</w:t>
            </w:r>
          </w:p>
          <w:p w:rsidR="00344281" w:rsidRPr="00344281" w:rsidRDefault="00344281" w:rsidP="00344281">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по остаточной стоимости.</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фактическая себестоимость материально-производственных запасов, полученных по договорам, предусматривающим исполнение обязательств (оплату) неденежными средствами, принимаются к бухгалтерскому учету исходя </w:t>
            </w:r>
            <w:proofErr w:type="gramStart"/>
            <w:r w:rsidRPr="00344281">
              <w:rPr>
                <w:rFonts w:ascii="Times New Roman" w:eastAsia="Times New Roman" w:hAnsi="Times New Roman" w:cs="Times New Roman"/>
                <w:b/>
                <w:sz w:val="20"/>
                <w:szCs w:val="24"/>
                <w:lang w:val="ru-RU" w:eastAsia="ru-RU"/>
              </w:rPr>
              <w:t>из</w:t>
            </w:r>
            <w:proofErr w:type="gramEnd"/>
            <w:r w:rsidRPr="00344281">
              <w:rPr>
                <w:rFonts w:ascii="Times New Roman" w:eastAsia="Times New Roman" w:hAnsi="Times New Roman" w:cs="Times New Roman"/>
                <w:b/>
                <w:sz w:val="20"/>
                <w:szCs w:val="24"/>
                <w:lang w:val="ru-RU" w:eastAsia="ru-RU"/>
              </w:rPr>
              <w:t xml:space="preserve"> оценке по стоимости:</w:t>
            </w:r>
          </w:p>
          <w:p w:rsidR="00344281" w:rsidRPr="00344281" w:rsidRDefault="00344281" w:rsidP="00344281">
            <w:pPr>
              <w:widowControl w:val="0"/>
              <w:numPr>
                <w:ilvl w:val="0"/>
                <w:numId w:val="25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текущей рыночной;</w:t>
            </w:r>
          </w:p>
          <w:p w:rsidR="00344281" w:rsidRPr="00344281" w:rsidRDefault="00344281" w:rsidP="00344281">
            <w:pPr>
              <w:widowControl w:val="0"/>
              <w:numPr>
                <w:ilvl w:val="0"/>
                <w:numId w:val="25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обмениваемого имущества;</w:t>
            </w:r>
          </w:p>
          <w:p w:rsidR="00344281" w:rsidRPr="00344281" w:rsidRDefault="00344281" w:rsidP="00344281">
            <w:pPr>
              <w:widowControl w:val="0"/>
              <w:numPr>
                <w:ilvl w:val="0"/>
                <w:numId w:val="255"/>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первоначальной.</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при  осуществлении расчетов за материально-производственные запасы по товарообменному договору величина оплаты может определяться:</w:t>
            </w:r>
          </w:p>
          <w:p w:rsidR="00344281" w:rsidRPr="00344281" w:rsidRDefault="00344281" w:rsidP="00344281">
            <w:pPr>
              <w:widowControl w:val="0"/>
              <w:numPr>
                <w:ilvl w:val="0"/>
                <w:numId w:val="25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только стоимостью полученных товаров;</w:t>
            </w:r>
          </w:p>
          <w:p w:rsidR="00344281" w:rsidRPr="00344281" w:rsidRDefault="00344281" w:rsidP="00344281">
            <w:pPr>
              <w:widowControl w:val="0"/>
              <w:numPr>
                <w:ilvl w:val="0"/>
                <w:numId w:val="25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стоимостью полученных товаров или стоимостью товаров, подлежащих передаче – по выбору организации;</w:t>
            </w:r>
          </w:p>
          <w:p w:rsidR="00344281" w:rsidRPr="00344281" w:rsidRDefault="00344281" w:rsidP="00344281">
            <w:pPr>
              <w:widowControl w:val="0"/>
              <w:numPr>
                <w:ilvl w:val="0"/>
                <w:numId w:val="25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стоимостью полученных товаров только в случае, когда невозможно установить стоимость товаров (ценностей), переданных или подлежащих передаче организацией.</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товары, приобретенные организацией оптовой торговли для продажи, оцениваются </w:t>
            </w:r>
            <w:proofErr w:type="gramStart"/>
            <w:r w:rsidRPr="00344281">
              <w:rPr>
                <w:rFonts w:ascii="Times New Roman" w:eastAsia="Times New Roman" w:hAnsi="Times New Roman" w:cs="Times New Roman"/>
                <w:b/>
                <w:sz w:val="20"/>
                <w:szCs w:val="24"/>
                <w:lang w:val="ru-RU" w:eastAsia="ru-RU"/>
              </w:rPr>
              <w:t>по</w:t>
            </w:r>
            <w:proofErr w:type="gramEnd"/>
            <w:r w:rsidRPr="00344281">
              <w:rPr>
                <w:rFonts w:ascii="Times New Roman" w:eastAsia="Times New Roman" w:hAnsi="Times New Roman" w:cs="Times New Roman"/>
                <w:b/>
                <w:sz w:val="20"/>
                <w:szCs w:val="24"/>
                <w:lang w:val="ru-RU" w:eastAsia="ru-RU"/>
              </w:rPr>
              <w:t>:</w:t>
            </w:r>
          </w:p>
          <w:p w:rsidR="00344281" w:rsidRPr="00344281" w:rsidRDefault="00344281" w:rsidP="00344281">
            <w:pPr>
              <w:widowControl w:val="0"/>
              <w:numPr>
                <w:ilvl w:val="0"/>
                <w:numId w:val="257"/>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стоимости приобретения;</w:t>
            </w:r>
          </w:p>
          <w:p w:rsidR="00344281" w:rsidRPr="00344281" w:rsidRDefault="00344281" w:rsidP="00344281">
            <w:pPr>
              <w:widowControl w:val="0"/>
              <w:numPr>
                <w:ilvl w:val="0"/>
                <w:numId w:val="257"/>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по продажной стоимости;</w:t>
            </w:r>
          </w:p>
          <w:p w:rsidR="00344281" w:rsidRPr="00344281" w:rsidRDefault="00344281" w:rsidP="00344281">
            <w:pPr>
              <w:widowControl w:val="0"/>
              <w:numPr>
                <w:ilvl w:val="0"/>
                <w:numId w:val="257"/>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по покупной или продажной стоимости.</w:t>
            </w:r>
          </w:p>
        </w:tc>
      </w:tr>
      <w:tr w:rsidR="00344281" w:rsidRPr="00344281" w:rsidTr="003D4AFC">
        <w:trPr>
          <w:cantSplit/>
          <w:trHeight w:val="690"/>
        </w:trPr>
        <w:tc>
          <w:tcPr>
            <w:tcW w:w="10008" w:type="dxa"/>
          </w:tcPr>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 должен иметь в виду, что</w:t>
            </w:r>
            <w:r w:rsidRPr="00344281">
              <w:rPr>
                <w:rFonts w:ascii="Times New Roman" w:eastAsia="Times New Roman" w:hAnsi="Times New Roman" w:cs="Times New Roman"/>
                <w:bCs/>
                <w:sz w:val="24"/>
                <w:szCs w:val="24"/>
                <w:lang w:val="ru-RU" w:eastAsia="ru-RU"/>
              </w:rPr>
              <w:t xml:space="preserve"> с</w:t>
            </w:r>
            <w:r w:rsidRPr="00344281">
              <w:rPr>
                <w:rFonts w:ascii="Times New Roman" w:eastAsia="Times New Roman" w:hAnsi="Times New Roman" w:cs="Times New Roman"/>
                <w:sz w:val="24"/>
                <w:szCs w:val="24"/>
                <w:lang w:val="ru-RU" w:eastAsia="ru-RU"/>
              </w:rPr>
              <w:t>уммы выданных авансов за приобретаемые материалы отражаются по дебету счета:</w:t>
            </w:r>
          </w:p>
          <w:p w:rsidR="00344281" w:rsidRPr="00344281" w:rsidRDefault="00344281" w:rsidP="00344281">
            <w:pPr>
              <w:widowControl w:val="0"/>
              <w:numPr>
                <w:ilvl w:val="0"/>
                <w:numId w:val="341"/>
              </w:numPr>
              <w:tabs>
                <w:tab w:val="num" w:pos="696"/>
              </w:tabs>
              <w:spacing w:after="0" w:line="240" w:lineRule="auto"/>
              <w:ind w:left="696" w:hanging="283"/>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62 «Расчеты с покупателями и заказчиками»;</w:t>
            </w:r>
          </w:p>
          <w:p w:rsidR="00344281" w:rsidRPr="00344281" w:rsidRDefault="00344281" w:rsidP="00344281">
            <w:pPr>
              <w:widowControl w:val="0"/>
              <w:numPr>
                <w:ilvl w:val="0"/>
                <w:numId w:val="341"/>
              </w:numPr>
              <w:tabs>
                <w:tab w:val="num" w:pos="696"/>
              </w:tabs>
              <w:spacing w:after="0" w:line="240" w:lineRule="auto"/>
              <w:ind w:left="696" w:hanging="283"/>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60 «Расчеты с поставщиками и подрядчиками»;</w:t>
            </w:r>
          </w:p>
          <w:p w:rsidR="00344281" w:rsidRPr="00344281" w:rsidRDefault="00344281" w:rsidP="00344281">
            <w:pPr>
              <w:widowControl w:val="0"/>
              <w:numPr>
                <w:ilvl w:val="0"/>
                <w:numId w:val="341"/>
              </w:numPr>
              <w:tabs>
                <w:tab w:val="num" w:pos="696"/>
              </w:tabs>
              <w:spacing w:after="0" w:line="240" w:lineRule="auto"/>
              <w:ind w:left="696" w:hanging="283"/>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76 «Расчеты с разными дебиторами и кредиторами»</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lastRenderedPageBreak/>
              <w:t xml:space="preserve"> Аудитор, должен иметь в виду, что датой импорта материалов, стоимость которых выражена в валюте, считается:</w:t>
            </w:r>
          </w:p>
          <w:p w:rsidR="00344281" w:rsidRPr="00344281" w:rsidRDefault="00344281" w:rsidP="00344281">
            <w:pPr>
              <w:widowControl w:val="0"/>
              <w:numPr>
                <w:ilvl w:val="0"/>
                <w:numId w:val="25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дата оплаты материалов;</w:t>
            </w:r>
          </w:p>
          <w:p w:rsidR="00344281" w:rsidRPr="00344281" w:rsidRDefault="00344281" w:rsidP="00344281">
            <w:pPr>
              <w:widowControl w:val="0"/>
              <w:numPr>
                <w:ilvl w:val="0"/>
                <w:numId w:val="25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дата оприходования материалов;</w:t>
            </w:r>
          </w:p>
          <w:p w:rsidR="00344281" w:rsidRPr="00344281" w:rsidRDefault="00344281" w:rsidP="00344281">
            <w:pPr>
              <w:widowControl w:val="0"/>
              <w:numPr>
                <w:ilvl w:val="0"/>
                <w:numId w:val="25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дата перехода импортеру права собственности на материалы.</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Аудитор, должен иметь в виду, что затраты организации по уплате процентов по заемным средствам, использованным на приобретение МПЗ, произведенные до момента их принятия к учету организацией, в сроки, установленные договором займа (кредитным договором), подлежат отнесению </w:t>
            </w:r>
            <w:proofErr w:type="gramStart"/>
            <w:r w:rsidRPr="00344281">
              <w:rPr>
                <w:rFonts w:ascii="Times New Roman" w:eastAsia="Times New Roman" w:hAnsi="Times New Roman" w:cs="Times New Roman"/>
                <w:b/>
                <w:snapToGrid w:val="0"/>
                <w:sz w:val="20"/>
                <w:szCs w:val="24"/>
                <w:lang w:val="ru-RU" w:eastAsia="ru-RU"/>
              </w:rPr>
              <w:t>на</w:t>
            </w:r>
            <w:proofErr w:type="gramEnd"/>
            <w:r w:rsidRPr="00344281">
              <w:rPr>
                <w:rFonts w:ascii="Times New Roman" w:eastAsia="Times New Roman" w:hAnsi="Times New Roman" w:cs="Times New Roman"/>
                <w:b/>
                <w:snapToGrid w:val="0"/>
                <w:sz w:val="20"/>
                <w:szCs w:val="24"/>
                <w:lang w:val="ru-RU" w:eastAsia="ru-RU"/>
              </w:rPr>
              <w:t>:</w:t>
            </w:r>
          </w:p>
          <w:p w:rsidR="00344281" w:rsidRPr="00344281" w:rsidRDefault="00344281" w:rsidP="00344281">
            <w:pPr>
              <w:widowControl w:val="0"/>
              <w:numPr>
                <w:ilvl w:val="0"/>
                <w:numId w:val="25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стоимость материальных ценностей:</w:t>
            </w:r>
          </w:p>
          <w:p w:rsidR="00344281" w:rsidRPr="00344281" w:rsidRDefault="00344281" w:rsidP="00344281">
            <w:pPr>
              <w:widowControl w:val="0"/>
              <w:numPr>
                <w:ilvl w:val="0"/>
                <w:numId w:val="25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прочие расходы;</w:t>
            </w:r>
          </w:p>
          <w:p w:rsidR="00344281" w:rsidRPr="00344281" w:rsidRDefault="00344281" w:rsidP="00344281">
            <w:pPr>
              <w:widowControl w:val="0"/>
              <w:numPr>
                <w:ilvl w:val="0"/>
                <w:numId w:val="25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 xml:space="preserve"> внереализационные расходы.</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расходы принимаются к учету, при оплате материально-производственных запасов на условиях коммерческого кредита:</w:t>
            </w:r>
          </w:p>
          <w:p w:rsidR="00344281" w:rsidRPr="00344281" w:rsidRDefault="00344281" w:rsidP="00344281">
            <w:pPr>
              <w:widowControl w:val="0"/>
              <w:numPr>
                <w:ilvl w:val="0"/>
                <w:numId w:val="26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в размере, не </w:t>
            </w:r>
            <w:proofErr w:type="gramStart"/>
            <w:r w:rsidRPr="00344281">
              <w:rPr>
                <w:rFonts w:ascii="Times New Roman" w:eastAsia="Calibri" w:hAnsi="Times New Roman" w:cs="Times New Roman"/>
                <w:bCs/>
                <w:sz w:val="24"/>
                <w:szCs w:val="24"/>
                <w:lang w:val="ru-RU" w:eastAsia="ru-RU"/>
              </w:rPr>
              <w:t>покрываемой</w:t>
            </w:r>
            <w:proofErr w:type="gramEnd"/>
            <w:r w:rsidRPr="00344281">
              <w:rPr>
                <w:rFonts w:ascii="Times New Roman" w:eastAsia="Calibri" w:hAnsi="Times New Roman" w:cs="Times New Roman"/>
                <w:bCs/>
                <w:sz w:val="24"/>
                <w:szCs w:val="24"/>
                <w:lang w:val="ru-RU" w:eastAsia="ru-RU"/>
              </w:rPr>
              <w:t xml:space="preserve"> кредитом;</w:t>
            </w:r>
          </w:p>
          <w:p w:rsidR="00344281" w:rsidRPr="00344281" w:rsidRDefault="00344281" w:rsidP="00344281">
            <w:pPr>
              <w:widowControl w:val="0"/>
              <w:numPr>
                <w:ilvl w:val="0"/>
                <w:numId w:val="26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 размере предоставленного кредита;</w:t>
            </w:r>
          </w:p>
          <w:p w:rsidR="00344281" w:rsidRPr="00344281" w:rsidRDefault="00344281" w:rsidP="00344281">
            <w:pPr>
              <w:widowControl w:val="0"/>
              <w:numPr>
                <w:ilvl w:val="0"/>
                <w:numId w:val="26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 полной сумме кредиторской задолженности.</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в случае изменения обязательств по договору поставки материально-производственных запасов величина оплаты:</w:t>
            </w:r>
          </w:p>
          <w:p w:rsidR="00344281" w:rsidRPr="00344281" w:rsidRDefault="00344281" w:rsidP="00344281">
            <w:pPr>
              <w:widowControl w:val="0"/>
              <w:numPr>
                <w:ilvl w:val="0"/>
                <w:numId w:val="26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корректируется;</w:t>
            </w:r>
          </w:p>
          <w:p w:rsidR="00344281" w:rsidRPr="00344281" w:rsidRDefault="00344281" w:rsidP="00344281">
            <w:pPr>
              <w:widowControl w:val="0"/>
              <w:numPr>
                <w:ilvl w:val="0"/>
                <w:numId w:val="261"/>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не корректируется.</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Аудитор, должен иметь в виду, что перечисление с расчетного счета аванса в счет оплаты материально-производственных запасов</w:t>
            </w:r>
          </w:p>
          <w:p w:rsidR="00344281" w:rsidRPr="00344281" w:rsidRDefault="00344281" w:rsidP="00344281">
            <w:pPr>
              <w:widowControl w:val="0"/>
              <w:numPr>
                <w:ilvl w:val="0"/>
                <w:numId w:val="262"/>
              </w:numPr>
              <w:spacing w:after="0" w:line="240" w:lineRule="auto"/>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признается расходами организации;</w:t>
            </w:r>
          </w:p>
          <w:p w:rsidR="00344281" w:rsidRPr="00344281" w:rsidRDefault="00344281" w:rsidP="00344281">
            <w:pPr>
              <w:widowControl w:val="0"/>
              <w:numPr>
                <w:ilvl w:val="0"/>
                <w:numId w:val="262"/>
              </w:numPr>
              <w:spacing w:after="0" w:line="240" w:lineRule="auto"/>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признается расходами организации в случае. Если производится оплата материально-производственных запасов для производственных целей;</w:t>
            </w:r>
          </w:p>
          <w:p w:rsidR="00344281" w:rsidRPr="00344281" w:rsidRDefault="00344281" w:rsidP="00344281">
            <w:pPr>
              <w:widowControl w:val="0"/>
              <w:numPr>
                <w:ilvl w:val="0"/>
                <w:numId w:val="262"/>
              </w:numPr>
              <w:spacing w:after="0" w:line="240" w:lineRule="auto"/>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не признается расходами организации.</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материально-производственные запасы, находящиеся в пути, принимаются к учету в оценке:</w:t>
            </w:r>
          </w:p>
          <w:p w:rsidR="00344281" w:rsidRPr="00344281" w:rsidRDefault="00344281" w:rsidP="00344281">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себестоимости первых по времени приобретения запасов;</w:t>
            </w:r>
          </w:p>
          <w:p w:rsidR="00344281" w:rsidRPr="00344281" w:rsidRDefault="00344281" w:rsidP="00344281">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себестоимости последних по времени приобретения запасов;</w:t>
            </w:r>
          </w:p>
          <w:p w:rsidR="00344281" w:rsidRPr="00344281" w:rsidRDefault="00344281" w:rsidP="00344281">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фактической себестоимости заготовления;</w:t>
            </w:r>
          </w:p>
          <w:p w:rsidR="00344281" w:rsidRPr="00344281" w:rsidRDefault="00344281" w:rsidP="00344281">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proofErr w:type="gramStart"/>
            <w:r w:rsidRPr="00344281">
              <w:rPr>
                <w:rFonts w:ascii="Times New Roman" w:eastAsia="Times New Roman" w:hAnsi="Times New Roman" w:cs="Times New Roman"/>
                <w:b/>
                <w:sz w:val="20"/>
                <w:szCs w:val="24"/>
                <w:lang w:val="ru-RU" w:eastAsia="ru-RU"/>
              </w:rPr>
              <w:t>предусмотренной</w:t>
            </w:r>
            <w:proofErr w:type="gramEnd"/>
            <w:r w:rsidRPr="00344281">
              <w:rPr>
                <w:rFonts w:ascii="Times New Roman" w:eastAsia="Times New Roman" w:hAnsi="Times New Roman" w:cs="Times New Roman"/>
                <w:b/>
                <w:sz w:val="20"/>
                <w:szCs w:val="24"/>
                <w:lang w:val="ru-RU" w:eastAsia="ru-RU"/>
              </w:rPr>
              <w:t xml:space="preserve"> в договоре.</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Какой первичный документ применяется для учета материалов, поступивших от поставщиков или из переработки?</w:t>
            </w:r>
          </w:p>
          <w:p w:rsidR="00344281" w:rsidRPr="00344281" w:rsidRDefault="00344281" w:rsidP="00344281">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доверенность;</w:t>
            </w:r>
          </w:p>
          <w:p w:rsidR="00344281" w:rsidRPr="00344281" w:rsidRDefault="00344281" w:rsidP="00344281">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приходный ордер;</w:t>
            </w:r>
          </w:p>
          <w:p w:rsidR="00344281" w:rsidRPr="00344281" w:rsidRDefault="00344281" w:rsidP="00344281">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лимитно-заборная карта;</w:t>
            </w:r>
          </w:p>
          <w:p w:rsidR="00344281" w:rsidRPr="00344281" w:rsidRDefault="00344281" w:rsidP="00344281">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требование-накладная.</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Аудитор, должен иметь в виду, что неотфактурованные поставки принимаются на складах и оформляются: </w:t>
            </w:r>
          </w:p>
          <w:p w:rsidR="00344281" w:rsidRPr="00344281" w:rsidRDefault="00344281" w:rsidP="00344281">
            <w:pPr>
              <w:widowControl w:val="0"/>
              <w:numPr>
                <w:ilvl w:val="0"/>
                <w:numId w:val="265"/>
              </w:numPr>
              <w:tabs>
                <w:tab w:val="left" w:pos="317"/>
              </w:tabs>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приходным ордером установленного образца с отметкой «неотфактуровано»;</w:t>
            </w:r>
          </w:p>
          <w:p w:rsidR="00344281" w:rsidRPr="00344281" w:rsidRDefault="00344281" w:rsidP="00344281">
            <w:pPr>
              <w:widowControl w:val="0"/>
              <w:numPr>
                <w:ilvl w:val="0"/>
                <w:numId w:val="265"/>
              </w:numPr>
              <w:tabs>
                <w:tab w:val="left" w:pos="317"/>
              </w:tabs>
              <w:spacing w:after="0" w:line="240" w:lineRule="auto"/>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актом о приёмке материалов;</w:t>
            </w:r>
          </w:p>
          <w:p w:rsidR="00344281" w:rsidRPr="00344281" w:rsidRDefault="00344281" w:rsidP="00344281">
            <w:pPr>
              <w:widowControl w:val="0"/>
              <w:numPr>
                <w:ilvl w:val="0"/>
                <w:numId w:val="265"/>
              </w:numPr>
              <w:tabs>
                <w:tab w:val="left" w:pos="317"/>
              </w:tabs>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складской распиской.</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Аудитор, должен иметь в виду, что принятие к учету товарно-материальных ценностей, запрещенных к расходованию по условиям договора с поставщиком до момента их оплаты, отражается на счете:</w:t>
            </w:r>
          </w:p>
          <w:p w:rsidR="00344281" w:rsidRPr="00344281" w:rsidRDefault="00344281" w:rsidP="00344281">
            <w:pPr>
              <w:widowControl w:val="0"/>
              <w:numPr>
                <w:ilvl w:val="0"/>
                <w:numId w:val="34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10, 41;</w:t>
            </w:r>
          </w:p>
          <w:p w:rsidR="00344281" w:rsidRPr="00344281" w:rsidRDefault="00344281" w:rsidP="00344281">
            <w:pPr>
              <w:widowControl w:val="0"/>
              <w:numPr>
                <w:ilvl w:val="0"/>
                <w:numId w:val="34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002 «Товарно-материальные ценности, принятые на ответственное хранение»;</w:t>
            </w:r>
          </w:p>
          <w:p w:rsidR="00344281" w:rsidRPr="00344281" w:rsidRDefault="00344281" w:rsidP="00344281">
            <w:pPr>
              <w:widowControl w:val="0"/>
              <w:numPr>
                <w:ilvl w:val="0"/>
                <w:numId w:val="34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004 «Товары, принятые на комиссию»</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В декабре месяце на фирму поступили материалы без сопроводительных документов поставщика. Материалы оприходовали на склад по учетным ценам. Документ поставщика получен в апреле месяце следующего года. Учетная стоимость оказалась ниже стоимости, указанной в </w:t>
            </w:r>
            <w:proofErr w:type="gramStart"/>
            <w:r w:rsidRPr="00344281">
              <w:rPr>
                <w:rFonts w:ascii="Times New Roman" w:eastAsia="Calibri" w:hAnsi="Times New Roman" w:cs="Times New Roman"/>
                <w:sz w:val="24"/>
                <w:szCs w:val="24"/>
                <w:lang w:val="ru-RU" w:eastAsia="ru-RU"/>
              </w:rPr>
              <w:t>счет-фактуре</w:t>
            </w:r>
            <w:proofErr w:type="gramEnd"/>
            <w:r w:rsidRPr="00344281">
              <w:rPr>
                <w:rFonts w:ascii="Times New Roman" w:eastAsia="Calibri" w:hAnsi="Times New Roman" w:cs="Times New Roman"/>
                <w:sz w:val="24"/>
                <w:szCs w:val="24"/>
                <w:lang w:val="ru-RU" w:eastAsia="ru-RU"/>
              </w:rPr>
              <w:t>. Как правильно отразить разницу?</w:t>
            </w:r>
          </w:p>
          <w:p w:rsidR="00344281" w:rsidRPr="00344281" w:rsidRDefault="00344281" w:rsidP="00344281">
            <w:pPr>
              <w:widowControl w:val="0"/>
              <w:numPr>
                <w:ilvl w:val="0"/>
                <w:numId w:val="3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сч.15 К-т сч.90 списать на заготовительные расходы</w:t>
            </w:r>
          </w:p>
          <w:p w:rsidR="00344281" w:rsidRPr="00344281" w:rsidRDefault="00344281" w:rsidP="00344281">
            <w:pPr>
              <w:widowControl w:val="0"/>
              <w:numPr>
                <w:ilvl w:val="0"/>
                <w:numId w:val="3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60 К-т сч. 91 отразить как убытки прошлых лет, выявленные в отчетном году</w:t>
            </w:r>
          </w:p>
          <w:p w:rsidR="00344281" w:rsidRPr="00344281" w:rsidRDefault="00344281" w:rsidP="00344281">
            <w:pPr>
              <w:widowControl w:val="0"/>
              <w:numPr>
                <w:ilvl w:val="0"/>
                <w:numId w:val="33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10 К-т сч.60 включить в стоимость материалов</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w:t>
            </w:r>
            <w:r w:rsidRPr="00344281">
              <w:rPr>
                <w:rFonts w:ascii="Times New Roman" w:eastAsia="Calibri" w:hAnsi="Times New Roman" w:cs="Times New Roman"/>
                <w:i/>
                <w:sz w:val="20"/>
                <w:szCs w:val="20"/>
                <w:lang w:val="ru-RU" w:eastAsia="ru-RU"/>
              </w:rPr>
              <w:t xml:space="preserve"> ф</w:t>
            </w:r>
            <w:r w:rsidRPr="00344281">
              <w:rPr>
                <w:rFonts w:ascii="Times New Roman" w:eastAsia="Calibri" w:hAnsi="Times New Roman" w:cs="Times New Roman"/>
                <w:bCs/>
                <w:sz w:val="20"/>
                <w:szCs w:val="20"/>
                <w:lang w:val="ru-RU" w:eastAsia="ru-RU"/>
              </w:rPr>
              <w:t>актическая себестоимость оприходованных запасов организацией поступивших от поставщиков, отражается:</w:t>
            </w:r>
          </w:p>
          <w:p w:rsidR="00344281" w:rsidRPr="00344281" w:rsidRDefault="00344281" w:rsidP="00344281">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60;</w:t>
            </w:r>
          </w:p>
          <w:p w:rsidR="00344281" w:rsidRPr="00344281" w:rsidRDefault="00344281" w:rsidP="00344281">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76;</w:t>
            </w:r>
          </w:p>
          <w:p w:rsidR="00344281" w:rsidRPr="00344281" w:rsidRDefault="00344281" w:rsidP="00344281">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71 Кт сч. 10;</w:t>
            </w:r>
          </w:p>
          <w:p w:rsidR="00344281" w:rsidRPr="00344281" w:rsidRDefault="00344281" w:rsidP="00344281">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lastRenderedPageBreak/>
              <w:t>Дт сч. 15 Кт сч. 10;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z w:val="20"/>
                <w:szCs w:val="24"/>
                <w:lang w:val="ru-RU" w:eastAsia="ru-RU"/>
              </w:rPr>
              <w:lastRenderedPageBreak/>
              <w:t>Аудитор, должен иметь в виду, что п</w:t>
            </w:r>
            <w:r w:rsidRPr="00344281">
              <w:rPr>
                <w:rFonts w:ascii="Times New Roman" w:eastAsia="Times New Roman" w:hAnsi="Times New Roman" w:cs="Times New Roman"/>
                <w:b/>
                <w:snapToGrid w:val="0"/>
                <w:sz w:val="20"/>
                <w:szCs w:val="24"/>
                <w:lang w:val="ru-RU" w:eastAsia="ru-RU"/>
              </w:rPr>
              <w:t>ри синтетическом учете материалов по фактической себестоимости поступление  материалов оформляется бухгалтерской записью:</w:t>
            </w:r>
          </w:p>
          <w:p w:rsidR="00344281" w:rsidRPr="00344281" w:rsidRDefault="00344281" w:rsidP="00344281">
            <w:pPr>
              <w:widowControl w:val="0"/>
              <w:numPr>
                <w:ilvl w:val="0"/>
                <w:numId w:val="267"/>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Дт сч. 15 Кт сч. 60;   Дт сч. 10 Кт сч. 15;</w:t>
            </w:r>
          </w:p>
          <w:p w:rsidR="00344281" w:rsidRPr="00344281" w:rsidRDefault="00344281" w:rsidP="00344281">
            <w:pPr>
              <w:widowControl w:val="0"/>
              <w:numPr>
                <w:ilvl w:val="0"/>
                <w:numId w:val="267"/>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10 Кт сч. 16; </w:t>
            </w:r>
          </w:p>
          <w:p w:rsidR="00344281" w:rsidRPr="00344281" w:rsidRDefault="00344281" w:rsidP="00344281">
            <w:pPr>
              <w:widowControl w:val="0"/>
              <w:numPr>
                <w:ilvl w:val="0"/>
                <w:numId w:val="26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Дт сч. 10 Кт сч. 60.</w:t>
            </w:r>
          </w:p>
        </w:tc>
      </w:tr>
      <w:tr w:rsidR="00344281" w:rsidRPr="00344281" w:rsidTr="003D4AFC">
        <w:trPr>
          <w:trHeight w:val="1620"/>
        </w:trPr>
        <w:tc>
          <w:tcPr>
            <w:tcW w:w="10008"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w:t>
            </w:r>
            <w:r w:rsidRPr="00344281">
              <w:rPr>
                <w:rFonts w:ascii="Times New Roman" w:eastAsia="Calibri" w:hAnsi="Times New Roman" w:cs="Times New Roman"/>
                <w:i/>
                <w:sz w:val="20"/>
                <w:szCs w:val="20"/>
                <w:lang w:val="ru-RU" w:eastAsia="ru-RU"/>
              </w:rPr>
              <w:t xml:space="preserve"> с</w:t>
            </w:r>
            <w:r w:rsidRPr="00344281">
              <w:rPr>
                <w:rFonts w:ascii="Times New Roman" w:eastAsia="Calibri" w:hAnsi="Times New Roman" w:cs="Times New Roman"/>
                <w:bCs/>
                <w:sz w:val="20"/>
                <w:szCs w:val="20"/>
                <w:lang w:val="ru-RU" w:eastAsia="ru-RU"/>
              </w:rPr>
              <w:t>тоимость оплаченных платежных документов поставщиков, по которым запасы не поступили до конца отчетного месяца, отражаются бухгалтерской записью:</w:t>
            </w:r>
          </w:p>
          <w:p w:rsidR="00344281" w:rsidRPr="00344281" w:rsidRDefault="00344281" w:rsidP="00344281">
            <w:pPr>
              <w:widowControl w:val="0"/>
              <w:numPr>
                <w:ilvl w:val="0"/>
                <w:numId w:val="268"/>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субсчет «Материалы» (в пути) Кт сч. 60.</w:t>
            </w:r>
          </w:p>
          <w:p w:rsidR="00344281" w:rsidRPr="00344281" w:rsidRDefault="00344281" w:rsidP="00344281">
            <w:pPr>
              <w:widowControl w:val="0"/>
              <w:numPr>
                <w:ilvl w:val="0"/>
                <w:numId w:val="268"/>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60 Кт сч. 51;</w:t>
            </w:r>
          </w:p>
          <w:p w:rsidR="00344281" w:rsidRPr="00344281" w:rsidRDefault="00344281" w:rsidP="00344281">
            <w:pPr>
              <w:widowControl w:val="0"/>
              <w:numPr>
                <w:ilvl w:val="0"/>
                <w:numId w:val="268"/>
              </w:numPr>
              <w:tabs>
                <w:tab w:val="num" w:pos="175"/>
                <w:tab w:val="left" w:pos="317"/>
              </w:tabs>
              <w:spacing w:after="0" w:line="240" w:lineRule="auto"/>
              <w:jc w:val="both"/>
              <w:rPr>
                <w:rFonts w:ascii="Times New Roman" w:eastAsia="Calibri" w:hAnsi="Times New Roman" w:cs="Times New Roman"/>
                <w:b/>
                <w:i/>
                <w:sz w:val="24"/>
                <w:szCs w:val="20"/>
                <w:lang w:val="ru-RU" w:eastAsia="ru-RU"/>
              </w:rPr>
            </w:pPr>
            <w:r w:rsidRPr="00344281">
              <w:rPr>
                <w:rFonts w:ascii="Times New Roman" w:eastAsia="Calibri" w:hAnsi="Times New Roman" w:cs="Times New Roman"/>
                <w:bCs/>
                <w:sz w:val="20"/>
                <w:szCs w:val="20"/>
                <w:lang w:val="ru-RU" w:eastAsia="ru-RU"/>
              </w:rPr>
              <w:t>Дт сч. 10 Кт сч. 50;</w:t>
            </w:r>
          </w:p>
          <w:p w:rsidR="00344281" w:rsidRPr="00344281" w:rsidRDefault="00344281" w:rsidP="00344281">
            <w:pPr>
              <w:widowControl w:val="0"/>
              <w:numPr>
                <w:ilvl w:val="0"/>
                <w:numId w:val="268"/>
              </w:numPr>
              <w:tabs>
                <w:tab w:val="num" w:pos="175"/>
                <w:tab w:val="left" w:pos="317"/>
              </w:tabs>
              <w:spacing w:after="0" w:line="240" w:lineRule="auto"/>
              <w:jc w:val="both"/>
              <w:rPr>
                <w:rFonts w:ascii="Times New Roman" w:eastAsia="Calibri" w:hAnsi="Times New Roman" w:cs="Times New Roman"/>
                <w:b/>
                <w:i/>
                <w:sz w:val="24"/>
                <w:szCs w:val="20"/>
                <w:lang w:val="ru-RU" w:eastAsia="ru-RU"/>
              </w:rPr>
            </w:pPr>
            <w:r w:rsidRPr="00344281">
              <w:rPr>
                <w:rFonts w:ascii="Times New Roman" w:eastAsia="Calibri" w:hAnsi="Times New Roman" w:cs="Times New Roman"/>
                <w:bCs/>
                <w:sz w:val="20"/>
                <w:szCs w:val="20"/>
                <w:lang w:val="ru-RU" w:eastAsia="ru-RU"/>
              </w:rPr>
              <w:t>Дт сч. 51 Кт сч. 10 субсчет «Материалы» (в пути).</w:t>
            </w:r>
          </w:p>
        </w:tc>
      </w:tr>
      <w:tr w:rsidR="00344281" w:rsidRPr="00344281" w:rsidTr="003D4AFC">
        <w:trPr>
          <w:trHeight w:val="1620"/>
        </w:trPr>
        <w:tc>
          <w:tcPr>
            <w:tcW w:w="10008" w:type="dxa"/>
          </w:tcPr>
          <w:p w:rsidR="00344281" w:rsidRPr="00344281" w:rsidRDefault="00344281" w:rsidP="00344281">
            <w:pPr>
              <w:shd w:val="clear" w:color="auto" w:fill="FFFFFF"/>
              <w:tabs>
                <w:tab w:val="left" w:pos="5573"/>
              </w:tabs>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pacing w:val="2"/>
                <w:sz w:val="24"/>
                <w:szCs w:val="21"/>
                <w:lang w:val="ru-RU" w:eastAsia="ru-RU"/>
              </w:rPr>
              <w:t>Аудитор, должен иметь в виду, что при использовании какого вида франко-цены коммерческие расходы поставщика будут минимальны:</w:t>
            </w:r>
            <w:r w:rsidRPr="00344281">
              <w:rPr>
                <w:rFonts w:ascii="Times New Roman" w:eastAsia="Calibri" w:hAnsi="Times New Roman" w:cs="Times New Roman"/>
                <w:bCs/>
                <w:sz w:val="24"/>
                <w:szCs w:val="21"/>
                <w:lang w:val="ru-RU" w:eastAsia="ru-RU"/>
              </w:rPr>
              <w:tab/>
            </w:r>
          </w:p>
          <w:p w:rsidR="00344281" w:rsidRPr="00344281" w:rsidRDefault="00344281" w:rsidP="00344281">
            <w:pPr>
              <w:widowControl w:val="0"/>
              <w:numPr>
                <w:ilvl w:val="1"/>
                <w:numId w:val="354"/>
              </w:numPr>
              <w:shd w:val="clear" w:color="auto" w:fill="FFFFFF"/>
              <w:tabs>
                <w:tab w:val="left" w:pos="1001"/>
                <w:tab w:val="left" w:pos="5429"/>
              </w:tabs>
              <w:spacing w:after="0" w:line="240" w:lineRule="auto"/>
              <w:rPr>
                <w:rFonts w:ascii="Times New Roman" w:eastAsia="Calibri" w:hAnsi="Times New Roman" w:cs="Times New Roman"/>
                <w:bCs/>
                <w:spacing w:val="-6"/>
                <w:sz w:val="24"/>
                <w:szCs w:val="21"/>
                <w:lang w:val="ru-RU" w:eastAsia="ru-RU"/>
              </w:rPr>
            </w:pPr>
            <w:r w:rsidRPr="00344281">
              <w:rPr>
                <w:rFonts w:ascii="Times New Roman" w:eastAsia="Calibri" w:hAnsi="Times New Roman" w:cs="Times New Roman"/>
                <w:bCs/>
                <w:spacing w:val="-5"/>
                <w:sz w:val="24"/>
                <w:szCs w:val="21"/>
                <w:lang w:val="ru-RU" w:eastAsia="ru-RU"/>
              </w:rPr>
              <w:t>франко-склад поставщика</w:t>
            </w:r>
          </w:p>
          <w:p w:rsidR="00344281" w:rsidRPr="00344281" w:rsidRDefault="00344281" w:rsidP="00344281">
            <w:pPr>
              <w:widowControl w:val="0"/>
              <w:numPr>
                <w:ilvl w:val="1"/>
                <w:numId w:val="354"/>
              </w:numPr>
              <w:shd w:val="clear" w:color="auto" w:fill="FFFFFF"/>
              <w:tabs>
                <w:tab w:val="left" w:pos="1001"/>
              </w:tabs>
              <w:spacing w:after="0" w:line="240" w:lineRule="auto"/>
              <w:rPr>
                <w:rFonts w:ascii="Times New Roman" w:eastAsia="Calibri" w:hAnsi="Times New Roman" w:cs="Times New Roman"/>
                <w:bCs/>
                <w:spacing w:val="-9"/>
                <w:sz w:val="24"/>
                <w:szCs w:val="21"/>
                <w:lang w:val="ru-RU" w:eastAsia="ru-RU"/>
              </w:rPr>
            </w:pPr>
            <w:r w:rsidRPr="00344281">
              <w:rPr>
                <w:rFonts w:ascii="Times New Roman" w:eastAsia="Calibri" w:hAnsi="Times New Roman" w:cs="Times New Roman"/>
                <w:bCs/>
                <w:spacing w:val="-4"/>
                <w:sz w:val="24"/>
                <w:szCs w:val="21"/>
                <w:lang w:val="ru-RU" w:eastAsia="ru-RU"/>
              </w:rPr>
              <w:t>франко-склад покупателя</w:t>
            </w:r>
          </w:p>
          <w:p w:rsidR="00344281" w:rsidRPr="00344281" w:rsidRDefault="00344281" w:rsidP="00344281">
            <w:pPr>
              <w:widowControl w:val="0"/>
              <w:numPr>
                <w:ilvl w:val="1"/>
                <w:numId w:val="354"/>
              </w:numPr>
              <w:spacing w:after="0" w:line="240" w:lineRule="auto"/>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pacing w:val="-4"/>
                <w:sz w:val="24"/>
                <w:szCs w:val="21"/>
                <w:lang w:val="ru-RU" w:eastAsia="ru-RU"/>
              </w:rPr>
              <w:t>коммерческие расходы не зависят от франко-цены</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Аудитор, должен иметь в виду, что покупная стоимость </w:t>
            </w:r>
            <w:proofErr w:type="gramStart"/>
            <w:r w:rsidRPr="00344281">
              <w:rPr>
                <w:rFonts w:ascii="Times New Roman" w:eastAsia="Calibri" w:hAnsi="Times New Roman" w:cs="Times New Roman"/>
                <w:bCs/>
                <w:sz w:val="20"/>
                <w:szCs w:val="20"/>
                <w:lang w:val="ru-RU" w:eastAsia="ru-RU"/>
              </w:rPr>
              <w:t>комплектующих изделий, приобретенных через внешнеэкономическую торговую фирму компании отражается</w:t>
            </w:r>
            <w:proofErr w:type="gramEnd"/>
            <w:r w:rsidRPr="00344281">
              <w:rPr>
                <w:rFonts w:ascii="Times New Roman" w:eastAsia="Calibri" w:hAnsi="Times New Roman" w:cs="Times New Roman"/>
                <w:bCs/>
                <w:sz w:val="20"/>
                <w:szCs w:val="20"/>
                <w:lang w:val="ru-RU" w:eastAsia="ru-RU"/>
              </w:rPr>
              <w:t xml:space="preserve"> бухгалтерской записью:</w:t>
            </w:r>
          </w:p>
          <w:p w:rsidR="00344281" w:rsidRPr="00344281" w:rsidRDefault="00344281" w:rsidP="00344281">
            <w:pPr>
              <w:widowControl w:val="0"/>
              <w:numPr>
                <w:ilvl w:val="0"/>
                <w:numId w:val="269"/>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79;</w:t>
            </w:r>
          </w:p>
          <w:p w:rsidR="00344281" w:rsidRPr="00344281" w:rsidRDefault="00344281" w:rsidP="00344281">
            <w:pPr>
              <w:widowControl w:val="0"/>
              <w:numPr>
                <w:ilvl w:val="0"/>
                <w:numId w:val="269"/>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51;</w:t>
            </w:r>
          </w:p>
          <w:p w:rsidR="00344281" w:rsidRPr="00344281" w:rsidRDefault="00344281" w:rsidP="00344281">
            <w:pPr>
              <w:widowControl w:val="0"/>
              <w:numPr>
                <w:ilvl w:val="0"/>
                <w:numId w:val="269"/>
              </w:numPr>
              <w:tabs>
                <w:tab w:val="left" w:pos="317"/>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60;</w:t>
            </w:r>
          </w:p>
          <w:p w:rsidR="00344281" w:rsidRPr="00344281" w:rsidRDefault="00344281" w:rsidP="00344281">
            <w:pPr>
              <w:widowControl w:val="0"/>
              <w:numPr>
                <w:ilvl w:val="0"/>
                <w:numId w:val="269"/>
              </w:numPr>
              <w:tabs>
                <w:tab w:val="left" w:pos="317"/>
              </w:tabs>
              <w:spacing w:after="0" w:line="240" w:lineRule="auto"/>
              <w:jc w:val="both"/>
              <w:rPr>
                <w:rFonts w:ascii="Times New Roman" w:eastAsia="Calibri" w:hAnsi="Times New Roman" w:cs="Times New Roman"/>
                <w:bCs/>
                <w:i/>
                <w:sz w:val="20"/>
                <w:szCs w:val="20"/>
                <w:lang w:val="ru-RU" w:eastAsia="ru-RU"/>
              </w:rPr>
            </w:pPr>
            <w:r w:rsidRPr="00344281">
              <w:rPr>
                <w:rFonts w:ascii="Times New Roman" w:eastAsia="Calibri" w:hAnsi="Times New Roman" w:cs="Times New Roman"/>
                <w:bCs/>
                <w:sz w:val="20"/>
                <w:szCs w:val="20"/>
                <w:lang w:val="ru-RU" w:eastAsia="ru-RU"/>
              </w:rPr>
              <w:t>Дт сч. 10 Кт сч. 71.</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Приобретён хозяйственный инвентарь стоимостью 15 тыс. руб. за единицу и сроком службы 6 месяцев. Его принятие к учёту будет признано аудитором верным:</w:t>
            </w:r>
          </w:p>
          <w:p w:rsidR="00344281" w:rsidRPr="00344281" w:rsidRDefault="00344281" w:rsidP="00344281">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08 Кт 60,</w:t>
            </w:r>
            <w:r w:rsidRPr="00344281">
              <w:rPr>
                <w:rFonts w:ascii="Times New Roman" w:eastAsia="Times New Roman" w:hAnsi="Times New Roman" w:cs="Times New Roman"/>
                <w:bCs/>
                <w:sz w:val="20"/>
                <w:szCs w:val="20"/>
                <w:lang w:val="ru-RU" w:eastAsia="ru-RU"/>
              </w:rPr>
              <w:tab/>
              <w:t xml:space="preserve"> Дт 01 Кт 08,</w:t>
            </w:r>
            <w:r w:rsidRPr="00344281">
              <w:rPr>
                <w:rFonts w:ascii="Times New Roman" w:eastAsia="Times New Roman" w:hAnsi="Times New Roman" w:cs="Times New Roman"/>
                <w:bCs/>
                <w:sz w:val="20"/>
                <w:szCs w:val="20"/>
                <w:lang w:val="ru-RU" w:eastAsia="ru-RU"/>
              </w:rPr>
              <w:tab/>
              <w:t xml:space="preserve"> Дт 19 Кт 60;</w:t>
            </w:r>
          </w:p>
          <w:p w:rsidR="00344281" w:rsidRPr="00344281" w:rsidRDefault="00344281" w:rsidP="00344281">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01 Кт 60,</w:t>
            </w:r>
            <w:r w:rsidRPr="00344281">
              <w:rPr>
                <w:rFonts w:ascii="Times New Roman" w:eastAsia="Times New Roman" w:hAnsi="Times New Roman" w:cs="Times New Roman"/>
                <w:bCs/>
                <w:sz w:val="20"/>
                <w:szCs w:val="20"/>
                <w:lang w:val="ru-RU" w:eastAsia="ru-RU"/>
              </w:rPr>
              <w:tab/>
              <w:t xml:space="preserve"> Дт 19 Кт 60;</w:t>
            </w:r>
          </w:p>
          <w:p w:rsidR="00344281" w:rsidRPr="00344281" w:rsidRDefault="00344281" w:rsidP="00344281">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10 Кт 60,</w:t>
            </w:r>
            <w:r w:rsidRPr="00344281">
              <w:rPr>
                <w:rFonts w:ascii="Times New Roman" w:eastAsia="Times New Roman" w:hAnsi="Times New Roman" w:cs="Times New Roman"/>
                <w:bCs/>
                <w:sz w:val="20"/>
                <w:szCs w:val="20"/>
                <w:lang w:val="ru-RU" w:eastAsia="ru-RU"/>
              </w:rPr>
              <w:tab/>
              <w:t xml:space="preserve"> Дт 19 Кт 60;</w:t>
            </w:r>
          </w:p>
          <w:p w:rsidR="00344281" w:rsidRPr="00344281" w:rsidRDefault="00344281" w:rsidP="00344281">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31 Кт 60,</w:t>
            </w:r>
            <w:r w:rsidRPr="00344281">
              <w:rPr>
                <w:rFonts w:ascii="Times New Roman" w:eastAsia="Times New Roman" w:hAnsi="Times New Roman" w:cs="Times New Roman"/>
                <w:bCs/>
                <w:sz w:val="20"/>
                <w:szCs w:val="20"/>
                <w:lang w:val="ru-RU" w:eastAsia="ru-RU"/>
              </w:rPr>
              <w:tab/>
              <w:t xml:space="preserve"> Дт 19 Кт 60.</w:t>
            </w:r>
          </w:p>
        </w:tc>
      </w:tr>
      <w:tr w:rsidR="00344281" w:rsidRPr="00344281" w:rsidTr="003D4AFC">
        <w:tc>
          <w:tcPr>
            <w:tcW w:w="10008" w:type="dxa"/>
          </w:tcPr>
          <w:p w:rsidR="00344281" w:rsidRPr="00344281" w:rsidRDefault="00344281" w:rsidP="00344281">
            <w:pPr>
              <w:spacing w:after="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Какая бухгалтерская запись отражает оприходование покупных фабрикатов на предприятии, если учетной политикой ведение счетов 15 и 16 не предусматривается:</w:t>
            </w:r>
          </w:p>
          <w:p w:rsidR="00344281" w:rsidRPr="00344281" w:rsidRDefault="00344281" w:rsidP="00344281">
            <w:pPr>
              <w:widowControl w:val="0"/>
              <w:numPr>
                <w:ilvl w:val="0"/>
                <w:numId w:val="27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Дт сч.10 Кт сч.  20;                    </w:t>
            </w:r>
          </w:p>
          <w:p w:rsidR="00344281" w:rsidRPr="00344281" w:rsidRDefault="00344281" w:rsidP="00344281">
            <w:pPr>
              <w:widowControl w:val="0"/>
              <w:numPr>
                <w:ilvl w:val="0"/>
                <w:numId w:val="27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Дт сч.10 Кт сч.  60;      </w:t>
            </w:r>
          </w:p>
          <w:p w:rsidR="00344281" w:rsidRPr="00344281" w:rsidRDefault="00344281" w:rsidP="00344281">
            <w:pPr>
              <w:widowControl w:val="0"/>
              <w:numPr>
                <w:ilvl w:val="0"/>
                <w:numId w:val="271"/>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10 Кт сч.  51.</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Что означают бухгалтерские записи на счетах бухгалтерского учета:</w:t>
            </w:r>
          </w:p>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Дебет счета 10      Кредит счета 71</w:t>
            </w:r>
          </w:p>
          <w:p w:rsidR="00344281" w:rsidRPr="00344281" w:rsidRDefault="00344281" w:rsidP="00344281">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материалы внесены в качестве вклада в уставный капитал;</w:t>
            </w:r>
          </w:p>
          <w:p w:rsidR="00344281" w:rsidRPr="00344281" w:rsidRDefault="00344281" w:rsidP="00344281">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материалы приобретены за наличный расчет (через подотчетных лиц);</w:t>
            </w:r>
          </w:p>
          <w:p w:rsidR="00344281" w:rsidRPr="00344281" w:rsidRDefault="00344281" w:rsidP="00344281">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оприходованы материалы, полученные от поставщиков;</w:t>
            </w:r>
          </w:p>
          <w:p w:rsidR="00344281" w:rsidRPr="00344281" w:rsidRDefault="00344281" w:rsidP="00344281">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оприходованы материалы, полученные в рамках группы взаимосвязанных организаций.</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приобретение талонов на нефтепродукты за наличный расчёт отражается в учёте проводкой:</w:t>
            </w:r>
          </w:p>
          <w:p w:rsidR="00344281" w:rsidRPr="00344281" w:rsidRDefault="00344281" w:rsidP="00344281">
            <w:pPr>
              <w:widowControl w:val="0"/>
              <w:numPr>
                <w:ilvl w:val="0"/>
                <w:numId w:val="273"/>
              </w:numPr>
              <w:spacing w:after="0" w:line="240" w:lineRule="auto"/>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50 субсчёт «Денежные документы»    Кт сч. 50;</w:t>
            </w:r>
          </w:p>
          <w:p w:rsidR="00344281" w:rsidRPr="00344281" w:rsidRDefault="00344281" w:rsidP="00344281">
            <w:pPr>
              <w:widowControl w:val="0"/>
              <w:numPr>
                <w:ilvl w:val="0"/>
                <w:numId w:val="27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50 субсчёт «Денежные документы»    Кт сч. 71;</w:t>
            </w:r>
          </w:p>
          <w:p w:rsidR="00344281" w:rsidRPr="00344281" w:rsidRDefault="00344281" w:rsidP="00344281">
            <w:pPr>
              <w:widowControl w:val="0"/>
              <w:numPr>
                <w:ilvl w:val="0"/>
                <w:numId w:val="27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w:t>
            </w:r>
            <w:r w:rsidRPr="00344281">
              <w:rPr>
                <w:rFonts w:ascii="Times New Roman" w:eastAsia="Times New Roman" w:hAnsi="Times New Roman" w:cs="Times New Roman"/>
                <w:bCs/>
                <w:sz w:val="20"/>
                <w:szCs w:val="20"/>
                <w:lang w:val="ru-RU" w:eastAsia="ru-RU"/>
              </w:rPr>
              <w:tab/>
              <w:t xml:space="preserve"> Кт сч. 71;</w:t>
            </w:r>
          </w:p>
          <w:p w:rsidR="00344281" w:rsidRPr="00344281" w:rsidRDefault="00344281" w:rsidP="00344281">
            <w:pPr>
              <w:widowControl w:val="0"/>
              <w:numPr>
                <w:ilvl w:val="0"/>
                <w:numId w:val="27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w:t>
            </w:r>
            <w:r w:rsidRPr="00344281">
              <w:rPr>
                <w:rFonts w:ascii="Times New Roman" w:eastAsia="Times New Roman" w:hAnsi="Times New Roman" w:cs="Times New Roman"/>
                <w:bCs/>
                <w:sz w:val="20"/>
                <w:szCs w:val="20"/>
                <w:lang w:val="ru-RU" w:eastAsia="ru-RU"/>
              </w:rPr>
              <w:tab/>
              <w:t xml:space="preserve"> Кт сч. 50.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w:t>
            </w:r>
            <w:r w:rsidRPr="00344281">
              <w:rPr>
                <w:rFonts w:ascii="Times New Roman" w:eastAsia="Calibri" w:hAnsi="Times New Roman" w:cs="Times New Roman"/>
                <w:i/>
                <w:sz w:val="20"/>
                <w:szCs w:val="20"/>
                <w:lang w:val="ru-RU" w:eastAsia="ru-RU"/>
              </w:rPr>
              <w:t xml:space="preserve"> ф</w:t>
            </w:r>
            <w:r w:rsidRPr="00344281">
              <w:rPr>
                <w:rFonts w:ascii="Times New Roman" w:eastAsia="Calibri" w:hAnsi="Times New Roman" w:cs="Times New Roman"/>
                <w:bCs/>
                <w:sz w:val="20"/>
                <w:szCs w:val="20"/>
                <w:lang w:val="ru-RU" w:eastAsia="ru-RU"/>
              </w:rPr>
              <w:t>актическое поступление материальных ценностей от акционеров в виде вклада в уставный капитал (после государственной регистрации организации) отражается:</w:t>
            </w:r>
          </w:p>
          <w:p w:rsidR="00344281" w:rsidRPr="00344281" w:rsidRDefault="00344281" w:rsidP="00344281">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75  субсчет 1 «Расчеты по вкладам в уставный капитал» Кт сч. 80;</w:t>
            </w:r>
          </w:p>
          <w:p w:rsidR="00344281" w:rsidRPr="00344281" w:rsidRDefault="00344281" w:rsidP="00344281">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14;</w:t>
            </w:r>
          </w:p>
          <w:p w:rsidR="00344281" w:rsidRPr="00344281" w:rsidRDefault="00344281" w:rsidP="00344281">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75 субсчет 1 «Расчеты по вкладам в уставный капитал»;</w:t>
            </w:r>
          </w:p>
          <w:p w:rsidR="00344281" w:rsidRPr="00344281" w:rsidRDefault="00344281" w:rsidP="00344281">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10  Кт сч. 80.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договору мены отгружена продукция  и оприходованы поступившие материалы. Какие проводки аудитор признает верными?</w:t>
            </w:r>
          </w:p>
          <w:p w:rsidR="00344281" w:rsidRPr="00344281" w:rsidRDefault="00344281" w:rsidP="00344281">
            <w:pPr>
              <w:widowControl w:val="0"/>
              <w:numPr>
                <w:ilvl w:val="0"/>
                <w:numId w:val="27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10        Кт 90.1;</w:t>
            </w:r>
          </w:p>
          <w:p w:rsidR="00344281" w:rsidRPr="00344281" w:rsidRDefault="00344281" w:rsidP="00344281">
            <w:pPr>
              <w:spacing w:after="0" w:line="240" w:lineRule="auto"/>
              <w:ind w:left="36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Дт 19        Кт 68;</w:t>
            </w:r>
          </w:p>
          <w:p w:rsidR="00344281" w:rsidRPr="00344281" w:rsidRDefault="00344281" w:rsidP="00344281">
            <w:pPr>
              <w:spacing w:after="0" w:line="240" w:lineRule="auto"/>
              <w:ind w:left="36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Дт 90.2     Кт 40;</w:t>
            </w:r>
          </w:p>
          <w:p w:rsidR="00344281" w:rsidRPr="00344281" w:rsidRDefault="00344281" w:rsidP="00344281">
            <w:pPr>
              <w:widowControl w:val="0"/>
              <w:numPr>
                <w:ilvl w:val="0"/>
                <w:numId w:val="27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10, 19  Кт 60;</w:t>
            </w:r>
          </w:p>
          <w:p w:rsidR="00344281" w:rsidRPr="00344281" w:rsidRDefault="00344281" w:rsidP="00344281">
            <w:pPr>
              <w:spacing w:after="0" w:line="240" w:lineRule="auto"/>
              <w:ind w:left="36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Дт 62        Кт 90.1;</w:t>
            </w:r>
          </w:p>
          <w:p w:rsidR="00344281" w:rsidRPr="00344281" w:rsidRDefault="00344281" w:rsidP="00344281">
            <w:pPr>
              <w:spacing w:after="0" w:line="240" w:lineRule="auto"/>
              <w:ind w:left="360" w:hanging="283"/>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 xml:space="preserve">        Дт 90.3     Кт 68;</w:t>
            </w:r>
          </w:p>
          <w:p w:rsidR="00344281" w:rsidRPr="00344281" w:rsidRDefault="00344281" w:rsidP="00344281">
            <w:pPr>
              <w:spacing w:after="0" w:line="240" w:lineRule="auto"/>
              <w:ind w:left="36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 xml:space="preserve">        Дт 90.2     Кт 43;</w:t>
            </w:r>
          </w:p>
          <w:p w:rsidR="00344281" w:rsidRPr="00344281" w:rsidRDefault="00344281" w:rsidP="00344281">
            <w:pPr>
              <w:spacing w:after="0" w:line="240" w:lineRule="auto"/>
              <w:ind w:left="360"/>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 xml:space="preserve">       Дт 60        Кт 62;</w:t>
            </w:r>
          </w:p>
          <w:p w:rsidR="00344281" w:rsidRPr="00344281" w:rsidRDefault="00344281" w:rsidP="00344281">
            <w:pPr>
              <w:widowControl w:val="0"/>
              <w:numPr>
                <w:ilvl w:val="0"/>
                <w:numId w:val="275"/>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Дт 10        Кт 40;</w:t>
            </w:r>
          </w:p>
          <w:p w:rsidR="00344281" w:rsidRPr="00344281" w:rsidRDefault="00344281" w:rsidP="00344281">
            <w:pPr>
              <w:spacing w:after="0" w:line="240" w:lineRule="auto"/>
              <w:ind w:left="360"/>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Дт 19        Кт 68.</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
                <w:sz w:val="24"/>
                <w:szCs w:val="24"/>
                <w:lang w:val="ru-RU" w:eastAsia="ru-RU"/>
              </w:rPr>
              <w:lastRenderedPageBreak/>
              <w:t>Аудитор, должен иметь в виду, что о</w:t>
            </w:r>
            <w:r w:rsidRPr="00344281">
              <w:rPr>
                <w:rFonts w:ascii="Times New Roman" w:eastAsia="Calibri" w:hAnsi="Times New Roman" w:cs="Times New Roman"/>
                <w:sz w:val="24"/>
                <w:szCs w:val="24"/>
                <w:lang w:val="ru-RU" w:eastAsia="ru-RU"/>
              </w:rPr>
              <w:t>ценка материалов, приобретенных за плату, производится:</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договорной стоимости</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фактическим затратам на приобретение</w:t>
            </w:r>
          </w:p>
          <w:p w:rsidR="00344281" w:rsidRPr="00344281" w:rsidRDefault="00344281" w:rsidP="00344281">
            <w:pPr>
              <w:widowControl w:val="0"/>
              <w:numPr>
                <w:ilvl w:val="1"/>
                <w:numId w:val="134"/>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рыночной стоимости на дату приобретения</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Какая запись по принятию к учёту </w:t>
            </w:r>
            <w:proofErr w:type="gramStart"/>
            <w:r w:rsidRPr="00344281">
              <w:rPr>
                <w:rFonts w:ascii="Times New Roman" w:eastAsia="Calibri" w:hAnsi="Times New Roman" w:cs="Times New Roman"/>
                <w:bCs/>
                <w:sz w:val="24"/>
                <w:szCs w:val="24"/>
                <w:lang w:val="ru-RU" w:eastAsia="ru-RU"/>
              </w:rPr>
              <w:t>материально-производственных запасов, полученных организацией безвозмездно будет</w:t>
            </w:r>
            <w:proofErr w:type="gramEnd"/>
            <w:r w:rsidRPr="00344281">
              <w:rPr>
                <w:rFonts w:ascii="Times New Roman" w:eastAsia="Calibri" w:hAnsi="Times New Roman" w:cs="Times New Roman"/>
                <w:bCs/>
                <w:sz w:val="24"/>
                <w:szCs w:val="24"/>
                <w:lang w:val="ru-RU" w:eastAsia="ru-RU"/>
              </w:rPr>
              <w:t xml:space="preserve"> признана аудитором верной?</w:t>
            </w:r>
          </w:p>
          <w:p w:rsidR="00344281" w:rsidRPr="00344281" w:rsidRDefault="00344281" w:rsidP="00344281">
            <w:pPr>
              <w:widowControl w:val="0"/>
              <w:numPr>
                <w:ilvl w:val="0"/>
                <w:numId w:val="276"/>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w:t>
            </w:r>
            <w:r w:rsidRPr="00344281">
              <w:rPr>
                <w:rFonts w:ascii="Times New Roman" w:eastAsia="Times New Roman" w:hAnsi="Times New Roman" w:cs="Times New Roman"/>
                <w:bCs/>
                <w:sz w:val="20"/>
                <w:szCs w:val="20"/>
                <w:lang w:val="ru-RU" w:eastAsia="ru-RU"/>
              </w:rPr>
              <w:tab/>
              <w:t xml:space="preserve"> Кт сч. 98(91);</w:t>
            </w:r>
          </w:p>
          <w:p w:rsidR="00344281" w:rsidRPr="00344281" w:rsidRDefault="00344281" w:rsidP="00344281">
            <w:pPr>
              <w:widowControl w:val="0"/>
              <w:numPr>
                <w:ilvl w:val="0"/>
                <w:numId w:val="276"/>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w:t>
            </w:r>
            <w:r w:rsidRPr="00344281">
              <w:rPr>
                <w:rFonts w:ascii="Times New Roman" w:eastAsia="Times New Roman" w:hAnsi="Times New Roman" w:cs="Times New Roman"/>
                <w:bCs/>
                <w:sz w:val="20"/>
                <w:szCs w:val="20"/>
                <w:lang w:val="ru-RU" w:eastAsia="ru-RU"/>
              </w:rPr>
              <w:tab/>
              <w:t xml:space="preserve"> Кт сч. 83;</w:t>
            </w:r>
          </w:p>
          <w:p w:rsidR="00344281" w:rsidRPr="00344281" w:rsidRDefault="00344281" w:rsidP="00344281">
            <w:pPr>
              <w:widowControl w:val="0"/>
              <w:numPr>
                <w:ilvl w:val="0"/>
                <w:numId w:val="27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10</w:t>
            </w:r>
            <w:r w:rsidRPr="00344281">
              <w:rPr>
                <w:rFonts w:ascii="Times New Roman" w:eastAsia="Calibri" w:hAnsi="Times New Roman" w:cs="Times New Roman"/>
                <w:bCs/>
                <w:sz w:val="24"/>
                <w:szCs w:val="24"/>
                <w:lang w:val="ru-RU" w:eastAsia="ru-RU"/>
              </w:rPr>
              <w:tab/>
              <w:t xml:space="preserve"> Кт сч. 91.</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Как следует отразить в бухгалтерском учёте организации операцию по принятию к учёту материалов, приобретённых у дочерней фирмы?</w:t>
            </w:r>
          </w:p>
          <w:p w:rsidR="00344281" w:rsidRPr="00344281" w:rsidRDefault="00344281" w:rsidP="00344281">
            <w:pPr>
              <w:widowControl w:val="0"/>
              <w:numPr>
                <w:ilvl w:val="0"/>
                <w:numId w:val="277"/>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10(15)</w:t>
            </w:r>
            <w:r w:rsidRPr="00344281">
              <w:rPr>
                <w:rFonts w:ascii="Times New Roman" w:eastAsia="Times New Roman" w:hAnsi="Times New Roman" w:cs="Times New Roman"/>
                <w:bCs/>
                <w:sz w:val="20"/>
                <w:szCs w:val="20"/>
                <w:lang w:val="ru-RU" w:eastAsia="ru-RU"/>
              </w:rPr>
              <w:tab/>
              <w:t xml:space="preserve"> Кт сч. 60;</w:t>
            </w:r>
          </w:p>
          <w:p w:rsidR="00344281" w:rsidRPr="00344281" w:rsidRDefault="00344281" w:rsidP="00344281">
            <w:pPr>
              <w:widowControl w:val="0"/>
              <w:numPr>
                <w:ilvl w:val="0"/>
                <w:numId w:val="277"/>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10(15)</w:t>
            </w:r>
            <w:r w:rsidRPr="00344281">
              <w:rPr>
                <w:rFonts w:ascii="Times New Roman" w:eastAsia="Times New Roman" w:hAnsi="Times New Roman" w:cs="Times New Roman"/>
                <w:bCs/>
                <w:sz w:val="20"/>
                <w:szCs w:val="20"/>
                <w:lang w:val="ru-RU" w:eastAsia="ru-RU"/>
              </w:rPr>
              <w:tab/>
              <w:t xml:space="preserve"> Кт сч. 76;</w:t>
            </w:r>
          </w:p>
          <w:p w:rsidR="00344281" w:rsidRPr="00344281" w:rsidRDefault="00344281" w:rsidP="00344281">
            <w:pPr>
              <w:widowControl w:val="0"/>
              <w:numPr>
                <w:ilvl w:val="0"/>
                <w:numId w:val="27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10(15)</w:t>
            </w:r>
            <w:r w:rsidRPr="00344281">
              <w:rPr>
                <w:rFonts w:ascii="Times New Roman" w:eastAsia="Calibri" w:hAnsi="Times New Roman" w:cs="Times New Roman"/>
                <w:bCs/>
                <w:sz w:val="24"/>
                <w:szCs w:val="24"/>
                <w:lang w:val="ru-RU" w:eastAsia="ru-RU"/>
              </w:rPr>
              <w:tab/>
              <w:t xml:space="preserve"> Кт сч. 79.</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оприходование </w:t>
            </w:r>
            <w:proofErr w:type="gramStart"/>
            <w:r w:rsidRPr="00344281">
              <w:rPr>
                <w:rFonts w:ascii="Times New Roman" w:eastAsia="Times New Roman" w:hAnsi="Times New Roman" w:cs="Times New Roman"/>
                <w:b/>
                <w:sz w:val="20"/>
                <w:szCs w:val="24"/>
                <w:lang w:val="ru-RU" w:eastAsia="ru-RU"/>
              </w:rPr>
              <w:t>материалов, изготовленных в основном производстве будет</w:t>
            </w:r>
            <w:proofErr w:type="gramEnd"/>
            <w:r w:rsidRPr="00344281">
              <w:rPr>
                <w:rFonts w:ascii="Times New Roman" w:eastAsia="Times New Roman" w:hAnsi="Times New Roman" w:cs="Times New Roman"/>
                <w:b/>
                <w:sz w:val="20"/>
                <w:szCs w:val="24"/>
                <w:lang w:val="ru-RU" w:eastAsia="ru-RU"/>
              </w:rPr>
              <w:t xml:space="preserve"> отражено:</w:t>
            </w:r>
          </w:p>
          <w:p w:rsidR="00344281" w:rsidRPr="00344281" w:rsidRDefault="00344281" w:rsidP="00344281">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25       Кт 10;</w:t>
            </w:r>
          </w:p>
          <w:p w:rsidR="00344281" w:rsidRPr="00344281" w:rsidRDefault="00344281" w:rsidP="00344281">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20       Кт 10;</w:t>
            </w:r>
          </w:p>
          <w:p w:rsidR="00344281" w:rsidRPr="00344281" w:rsidRDefault="00344281" w:rsidP="00344281">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10       Кт 23;</w:t>
            </w:r>
          </w:p>
          <w:p w:rsidR="00344281" w:rsidRPr="00344281" w:rsidRDefault="00344281" w:rsidP="00344281">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Дт 10       Кт 20.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поступление материалов от обособленных подразделений организации, выделенных на отдельные балансы, оформляют бухгалтерской записью:</w:t>
            </w:r>
          </w:p>
          <w:p w:rsidR="00344281" w:rsidRPr="00344281" w:rsidRDefault="00344281" w:rsidP="00344281">
            <w:pPr>
              <w:widowControl w:val="0"/>
              <w:numPr>
                <w:ilvl w:val="0"/>
                <w:numId w:val="279"/>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w:t>
            </w:r>
            <w:r w:rsidRPr="00344281">
              <w:rPr>
                <w:rFonts w:ascii="Times New Roman" w:eastAsia="Times New Roman" w:hAnsi="Times New Roman" w:cs="Times New Roman"/>
                <w:bCs/>
                <w:sz w:val="20"/>
                <w:szCs w:val="20"/>
                <w:lang w:val="ru-RU" w:eastAsia="ru-RU"/>
              </w:rPr>
              <w:tab/>
              <w:t xml:space="preserve"> Кт сч. 60;</w:t>
            </w:r>
          </w:p>
          <w:p w:rsidR="00344281" w:rsidRPr="00344281" w:rsidRDefault="00344281" w:rsidP="00344281">
            <w:pPr>
              <w:widowControl w:val="0"/>
              <w:numPr>
                <w:ilvl w:val="0"/>
                <w:numId w:val="279"/>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w:t>
            </w:r>
            <w:r w:rsidRPr="00344281">
              <w:rPr>
                <w:rFonts w:ascii="Times New Roman" w:eastAsia="Times New Roman" w:hAnsi="Times New Roman" w:cs="Times New Roman"/>
                <w:bCs/>
                <w:sz w:val="20"/>
                <w:szCs w:val="20"/>
                <w:lang w:val="ru-RU" w:eastAsia="ru-RU"/>
              </w:rPr>
              <w:tab/>
              <w:t xml:space="preserve"> Кт сч. 76;</w:t>
            </w:r>
          </w:p>
          <w:p w:rsidR="00344281" w:rsidRPr="00344281" w:rsidRDefault="00344281" w:rsidP="00344281">
            <w:pPr>
              <w:widowControl w:val="0"/>
              <w:numPr>
                <w:ilvl w:val="0"/>
                <w:numId w:val="27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сч. 10</w:t>
            </w:r>
            <w:r w:rsidRPr="00344281">
              <w:rPr>
                <w:rFonts w:ascii="Times New Roman" w:eastAsia="Calibri" w:hAnsi="Times New Roman" w:cs="Times New Roman"/>
                <w:bCs/>
                <w:sz w:val="24"/>
                <w:szCs w:val="24"/>
                <w:lang w:val="ru-RU" w:eastAsia="ru-RU"/>
              </w:rPr>
              <w:tab/>
              <w:t xml:space="preserve"> Кт сч. 79.</w:t>
            </w:r>
          </w:p>
        </w:tc>
      </w:tr>
      <w:tr w:rsidR="00344281" w:rsidRPr="00344281" w:rsidTr="003D4AFC">
        <w:tc>
          <w:tcPr>
            <w:tcW w:w="10008" w:type="dxa"/>
          </w:tcPr>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 должен иметь в виду, что получение материалов участником договора простого товарищества, ведущим общие дела, от участников товарищества оформляется бухгалтерской записью:</w:t>
            </w:r>
          </w:p>
          <w:p w:rsidR="00344281" w:rsidRPr="00344281" w:rsidRDefault="00344281" w:rsidP="00344281">
            <w:pPr>
              <w:widowControl w:val="0"/>
              <w:numPr>
                <w:ilvl w:val="0"/>
                <w:numId w:val="343"/>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сч.10 «Материалы»</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К-т</w:t>
            </w:r>
            <w:proofErr w:type="gramEnd"/>
            <w:r w:rsidRPr="00344281">
              <w:rPr>
                <w:rFonts w:ascii="Times New Roman" w:eastAsia="Calibri" w:hAnsi="Times New Roman" w:cs="Times New Roman"/>
                <w:sz w:val="24"/>
                <w:szCs w:val="24"/>
                <w:lang w:val="ru-RU" w:eastAsia="ru-RU"/>
              </w:rPr>
              <w:t xml:space="preserve">  сч. 80 «Вклады товарищей»;</w:t>
            </w:r>
          </w:p>
          <w:p w:rsidR="00344281" w:rsidRPr="00344281" w:rsidRDefault="00344281" w:rsidP="00344281">
            <w:pPr>
              <w:widowControl w:val="0"/>
              <w:numPr>
                <w:ilvl w:val="0"/>
                <w:numId w:val="343"/>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сч.10 «Материалы»</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К-т</w:t>
            </w:r>
            <w:proofErr w:type="gramEnd"/>
            <w:r w:rsidRPr="00344281">
              <w:rPr>
                <w:rFonts w:ascii="Times New Roman" w:eastAsia="Calibri" w:hAnsi="Times New Roman" w:cs="Times New Roman"/>
                <w:sz w:val="24"/>
                <w:szCs w:val="24"/>
                <w:lang w:val="ru-RU" w:eastAsia="ru-RU"/>
              </w:rPr>
              <w:t xml:space="preserve">  сч. 98 «Доходы будущих периодов»;</w:t>
            </w:r>
          </w:p>
          <w:p w:rsidR="00344281" w:rsidRPr="00344281" w:rsidRDefault="00344281" w:rsidP="00344281">
            <w:pPr>
              <w:widowControl w:val="0"/>
              <w:numPr>
                <w:ilvl w:val="0"/>
                <w:numId w:val="343"/>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сч.10 «Материалы»</w:t>
            </w:r>
          </w:p>
          <w:p w:rsidR="00344281" w:rsidRPr="00344281" w:rsidRDefault="00344281" w:rsidP="00344281">
            <w:pPr>
              <w:spacing w:after="0" w:line="240" w:lineRule="auto"/>
              <w:ind w:left="696"/>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w:t>
            </w:r>
            <w:proofErr w:type="gramStart"/>
            <w:r w:rsidRPr="00344281">
              <w:rPr>
                <w:rFonts w:ascii="Times New Roman" w:eastAsia="Calibri" w:hAnsi="Times New Roman" w:cs="Times New Roman"/>
                <w:sz w:val="24"/>
                <w:szCs w:val="24"/>
                <w:lang w:val="ru-RU" w:eastAsia="ru-RU"/>
              </w:rPr>
              <w:t>К-т</w:t>
            </w:r>
            <w:proofErr w:type="gramEnd"/>
            <w:r w:rsidRPr="00344281">
              <w:rPr>
                <w:rFonts w:ascii="Times New Roman" w:eastAsia="Calibri" w:hAnsi="Times New Roman" w:cs="Times New Roman"/>
                <w:sz w:val="24"/>
                <w:szCs w:val="24"/>
                <w:lang w:val="ru-RU" w:eastAsia="ru-RU"/>
              </w:rPr>
              <w:t xml:space="preserve">  сч. 75 «Расчеты с учредителями»</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i/>
                <w:sz w:val="20"/>
                <w:szCs w:val="20"/>
                <w:lang w:val="ru-RU" w:eastAsia="ru-RU"/>
              </w:rPr>
              <w:t>Аудитор, должен иметь в виду, что с</w:t>
            </w:r>
            <w:r w:rsidRPr="00344281">
              <w:rPr>
                <w:rFonts w:ascii="Times New Roman" w:eastAsia="Calibri" w:hAnsi="Times New Roman" w:cs="Times New Roman"/>
                <w:bCs/>
                <w:sz w:val="20"/>
                <w:szCs w:val="20"/>
                <w:lang w:val="ru-RU" w:eastAsia="ru-RU"/>
              </w:rPr>
              <w:t>тоимость отходов, поступивших из цехов основного производства, отражается бухгалтерской записью:</w:t>
            </w:r>
          </w:p>
          <w:p w:rsidR="00344281" w:rsidRPr="00344281" w:rsidRDefault="00344281" w:rsidP="00344281">
            <w:pPr>
              <w:widowControl w:val="0"/>
              <w:numPr>
                <w:ilvl w:val="0"/>
                <w:numId w:val="280"/>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napToGrid w:val="0"/>
                <w:sz w:val="20"/>
                <w:szCs w:val="20"/>
                <w:lang w:val="ru-RU" w:eastAsia="ru-RU"/>
              </w:rPr>
              <w:t xml:space="preserve">Дт сч. </w:t>
            </w:r>
            <w:r w:rsidRPr="00344281">
              <w:rPr>
                <w:rFonts w:ascii="Times New Roman" w:eastAsia="Calibri" w:hAnsi="Times New Roman" w:cs="Times New Roman"/>
                <w:bCs/>
                <w:sz w:val="20"/>
                <w:szCs w:val="20"/>
                <w:lang w:val="ru-RU" w:eastAsia="ru-RU"/>
              </w:rPr>
              <w:t>10 субсчет 1 «Сырье и материалы» Кт сч. 20;</w:t>
            </w:r>
          </w:p>
          <w:p w:rsidR="00344281" w:rsidRPr="00344281" w:rsidRDefault="00344281" w:rsidP="00344281">
            <w:pPr>
              <w:widowControl w:val="0"/>
              <w:numPr>
                <w:ilvl w:val="0"/>
                <w:numId w:val="280"/>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napToGrid w:val="0"/>
                <w:sz w:val="20"/>
                <w:szCs w:val="20"/>
                <w:lang w:val="ru-RU" w:eastAsia="ru-RU"/>
              </w:rPr>
              <w:t xml:space="preserve">Дт сч. </w:t>
            </w:r>
            <w:r w:rsidRPr="00344281">
              <w:rPr>
                <w:rFonts w:ascii="Times New Roman" w:eastAsia="Calibri" w:hAnsi="Times New Roman" w:cs="Times New Roman"/>
                <w:bCs/>
                <w:sz w:val="20"/>
                <w:szCs w:val="20"/>
                <w:lang w:val="ru-RU" w:eastAsia="ru-RU"/>
              </w:rPr>
              <w:t>10 субсчет 5 «Запасные части» Кт сч. 23;</w:t>
            </w:r>
          </w:p>
          <w:p w:rsidR="00344281" w:rsidRPr="00344281" w:rsidRDefault="00344281" w:rsidP="00344281">
            <w:pPr>
              <w:widowControl w:val="0"/>
              <w:numPr>
                <w:ilvl w:val="0"/>
                <w:numId w:val="280"/>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napToGrid w:val="0"/>
                <w:sz w:val="20"/>
                <w:szCs w:val="20"/>
                <w:lang w:val="ru-RU" w:eastAsia="ru-RU"/>
              </w:rPr>
              <w:t xml:space="preserve">Дт сч. </w:t>
            </w:r>
            <w:r w:rsidRPr="00344281">
              <w:rPr>
                <w:rFonts w:ascii="Times New Roman" w:eastAsia="Calibri" w:hAnsi="Times New Roman" w:cs="Times New Roman"/>
                <w:bCs/>
                <w:sz w:val="20"/>
                <w:szCs w:val="20"/>
                <w:lang w:val="ru-RU" w:eastAsia="ru-RU"/>
              </w:rPr>
              <w:t>10 субсчет 6 «Прочие материалы» Кт сч. 20;</w:t>
            </w:r>
          </w:p>
          <w:p w:rsidR="00344281" w:rsidRPr="00344281" w:rsidRDefault="00344281" w:rsidP="00344281">
            <w:pPr>
              <w:widowControl w:val="0"/>
              <w:numPr>
                <w:ilvl w:val="0"/>
                <w:numId w:val="280"/>
              </w:numPr>
              <w:spacing w:after="0" w:line="240" w:lineRule="auto"/>
              <w:jc w:val="both"/>
              <w:rPr>
                <w:rFonts w:ascii="Times New Roman" w:eastAsia="Calibri" w:hAnsi="Times New Roman" w:cs="Times New Roman"/>
                <w:bCs/>
                <w:i/>
                <w:sz w:val="20"/>
                <w:szCs w:val="20"/>
                <w:lang w:val="ru-RU" w:eastAsia="ru-RU"/>
              </w:rPr>
            </w:pPr>
            <w:r w:rsidRPr="00344281">
              <w:rPr>
                <w:rFonts w:ascii="Times New Roman" w:eastAsia="Calibri" w:hAnsi="Times New Roman" w:cs="Times New Roman"/>
                <w:bCs/>
                <w:sz w:val="20"/>
                <w:szCs w:val="20"/>
                <w:lang w:val="ru-RU" w:eastAsia="ru-RU"/>
              </w:rPr>
              <w:t xml:space="preserve"> </w:t>
            </w:r>
            <w:r w:rsidRPr="00344281">
              <w:rPr>
                <w:rFonts w:ascii="Times New Roman" w:eastAsia="Calibri" w:hAnsi="Times New Roman" w:cs="Times New Roman"/>
                <w:bCs/>
                <w:snapToGrid w:val="0"/>
                <w:sz w:val="20"/>
                <w:szCs w:val="20"/>
                <w:lang w:val="ru-RU" w:eastAsia="ru-RU"/>
              </w:rPr>
              <w:t xml:space="preserve">Дт сч. </w:t>
            </w:r>
            <w:r w:rsidRPr="00344281">
              <w:rPr>
                <w:rFonts w:ascii="Times New Roman" w:eastAsia="Calibri" w:hAnsi="Times New Roman" w:cs="Times New Roman"/>
                <w:bCs/>
                <w:sz w:val="20"/>
                <w:szCs w:val="20"/>
                <w:lang w:val="ru-RU" w:eastAsia="ru-RU"/>
              </w:rPr>
              <w:t>10 субсчет «Строительные материалы» Кт сч. 20.</w:t>
            </w:r>
          </w:p>
        </w:tc>
      </w:tr>
      <w:tr w:rsidR="00344281" w:rsidRPr="00344281" w:rsidTr="003D4AFC">
        <w:tc>
          <w:tcPr>
            <w:tcW w:w="10008" w:type="dxa"/>
          </w:tcPr>
          <w:p w:rsidR="00344281" w:rsidRPr="00344281" w:rsidRDefault="00344281" w:rsidP="00344281">
            <w:pPr>
              <w:widowControl w:val="0"/>
              <w:spacing w:after="0" w:line="240" w:lineRule="auto"/>
              <w:ind w:left="567" w:hanging="283"/>
              <w:rPr>
                <w:rFonts w:ascii="Times New Roman" w:eastAsia="Calibri" w:hAnsi="Times New Roman" w:cs="Times New Roman"/>
                <w:sz w:val="24"/>
                <w:szCs w:val="20"/>
                <w:lang w:val="ru-RU" w:eastAsia="ru-RU"/>
              </w:rPr>
            </w:pPr>
            <w:r w:rsidRPr="00344281">
              <w:rPr>
                <w:rFonts w:ascii="Times New Roman" w:eastAsia="Calibri" w:hAnsi="Times New Roman" w:cs="Times New Roman"/>
                <w:b/>
                <w:sz w:val="24"/>
                <w:szCs w:val="20"/>
                <w:lang w:val="ru-RU" w:eastAsia="ru-RU"/>
              </w:rPr>
              <w:t>Аудитор, должен иметь в виду, что п</w:t>
            </w:r>
            <w:r w:rsidRPr="00344281">
              <w:rPr>
                <w:rFonts w:ascii="Times New Roman" w:eastAsia="Calibri" w:hAnsi="Times New Roman" w:cs="Times New Roman"/>
                <w:sz w:val="24"/>
                <w:szCs w:val="20"/>
                <w:lang w:val="ru-RU" w:eastAsia="ru-RU"/>
              </w:rPr>
              <w:t>приходование возвратных материалов учитывается:</w:t>
            </w:r>
          </w:p>
          <w:p w:rsidR="00344281" w:rsidRPr="00344281" w:rsidRDefault="00344281" w:rsidP="00344281">
            <w:pPr>
              <w:widowControl w:val="0"/>
              <w:numPr>
                <w:ilvl w:val="0"/>
                <w:numId w:val="281"/>
              </w:numPr>
              <w:spacing w:after="0" w:line="240" w:lineRule="auto"/>
              <w:jc w:val="both"/>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Дт сч. 10</w:t>
            </w:r>
            <w:r w:rsidRPr="00344281">
              <w:rPr>
                <w:rFonts w:ascii="Times New Roman" w:eastAsia="Calibri" w:hAnsi="Times New Roman" w:cs="Times New Roman"/>
                <w:sz w:val="24"/>
                <w:szCs w:val="20"/>
                <w:lang w:val="ru-RU" w:eastAsia="ru-RU"/>
              </w:rPr>
              <w:tab/>
              <w:t>Кт сч. 62;</w:t>
            </w:r>
          </w:p>
          <w:p w:rsidR="00344281" w:rsidRPr="00344281" w:rsidRDefault="00344281" w:rsidP="00344281">
            <w:pPr>
              <w:widowControl w:val="0"/>
              <w:numPr>
                <w:ilvl w:val="0"/>
                <w:numId w:val="281"/>
              </w:numPr>
              <w:spacing w:after="0" w:line="240" w:lineRule="auto"/>
              <w:jc w:val="both"/>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Дт сч. 10</w:t>
            </w:r>
            <w:r w:rsidRPr="00344281">
              <w:rPr>
                <w:rFonts w:ascii="Times New Roman" w:eastAsia="Calibri" w:hAnsi="Times New Roman" w:cs="Times New Roman"/>
                <w:sz w:val="24"/>
                <w:szCs w:val="20"/>
                <w:lang w:val="ru-RU" w:eastAsia="ru-RU"/>
              </w:rPr>
              <w:tab/>
              <w:t>Кт сч. 20, 23;</w:t>
            </w:r>
          </w:p>
          <w:p w:rsidR="00344281" w:rsidRPr="00344281" w:rsidRDefault="00344281" w:rsidP="00344281">
            <w:pPr>
              <w:widowControl w:val="0"/>
              <w:numPr>
                <w:ilvl w:val="0"/>
                <w:numId w:val="281"/>
              </w:numPr>
              <w:spacing w:after="0" w:line="240" w:lineRule="auto"/>
              <w:jc w:val="both"/>
              <w:rPr>
                <w:rFonts w:ascii="Times New Roman" w:eastAsia="Calibri" w:hAnsi="Times New Roman" w:cs="Times New Roman"/>
                <w:sz w:val="24"/>
                <w:szCs w:val="20"/>
                <w:lang w:val="ru-RU" w:eastAsia="ru-RU"/>
              </w:rPr>
            </w:pPr>
            <w:r w:rsidRPr="00344281">
              <w:rPr>
                <w:rFonts w:ascii="Times New Roman" w:eastAsia="Calibri" w:hAnsi="Times New Roman" w:cs="Times New Roman"/>
                <w:sz w:val="24"/>
                <w:szCs w:val="20"/>
                <w:lang w:val="ru-RU" w:eastAsia="ru-RU"/>
              </w:rPr>
              <w:t>Дт сч. 10</w:t>
            </w:r>
            <w:r w:rsidRPr="00344281">
              <w:rPr>
                <w:rFonts w:ascii="Times New Roman" w:eastAsia="Calibri" w:hAnsi="Times New Roman" w:cs="Times New Roman"/>
                <w:sz w:val="24"/>
                <w:szCs w:val="20"/>
                <w:lang w:val="ru-RU" w:eastAsia="ru-RU"/>
              </w:rPr>
              <w:tab/>
              <w:t>Кт сч. 15.</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
                <w:sz w:val="24"/>
                <w:szCs w:val="24"/>
                <w:lang w:val="ru-RU" w:eastAsia="ru-RU"/>
              </w:rPr>
              <w:t>Аудитор, должен иметь в виду, что м</w:t>
            </w:r>
            <w:r w:rsidRPr="00344281">
              <w:rPr>
                <w:rFonts w:ascii="Times New Roman" w:eastAsia="Calibri" w:hAnsi="Times New Roman" w:cs="Times New Roman"/>
                <w:sz w:val="24"/>
                <w:szCs w:val="24"/>
                <w:lang w:val="ru-RU" w:eastAsia="ru-RU"/>
              </w:rPr>
              <w:t>атериальные ценности, остающиеся от списания непригодных к восстановлению и дальнейшему использованию основных средств, относятся:</w:t>
            </w:r>
          </w:p>
          <w:p w:rsidR="00344281" w:rsidRPr="00344281" w:rsidRDefault="00344281" w:rsidP="00344281">
            <w:pPr>
              <w:widowControl w:val="0"/>
              <w:numPr>
                <w:ilvl w:val="0"/>
                <w:numId w:val="33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прибыль</w:t>
            </w:r>
          </w:p>
          <w:p w:rsidR="00344281" w:rsidRPr="00344281" w:rsidRDefault="00344281" w:rsidP="00344281">
            <w:pPr>
              <w:widowControl w:val="0"/>
              <w:numPr>
                <w:ilvl w:val="0"/>
                <w:numId w:val="33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добавочный капитал</w:t>
            </w:r>
          </w:p>
          <w:p w:rsidR="00344281" w:rsidRPr="00344281" w:rsidRDefault="00344281" w:rsidP="00344281">
            <w:pPr>
              <w:widowControl w:val="0"/>
              <w:numPr>
                <w:ilvl w:val="0"/>
                <w:numId w:val="33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финансовые результаты</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lastRenderedPageBreak/>
              <w:t xml:space="preserve"> Что означают бухгалтерские записи на счетах бухгалтерского учета:</w:t>
            </w:r>
          </w:p>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Дебет счета 10      Кредит счета 26</w:t>
            </w:r>
          </w:p>
          <w:p w:rsidR="00344281" w:rsidRPr="00344281" w:rsidRDefault="00344281" w:rsidP="00344281">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восстановлена стоимость материалов, излишне списанных на общехозяйственные расходы;</w:t>
            </w:r>
          </w:p>
          <w:p w:rsidR="00344281" w:rsidRPr="00344281" w:rsidRDefault="00344281" w:rsidP="00344281">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оприходован выход материалов от забракованных изделий;</w:t>
            </w:r>
          </w:p>
          <w:p w:rsidR="00344281" w:rsidRPr="00344281" w:rsidRDefault="00344281" w:rsidP="00344281">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восстановлена стоимость материалов, излишне списанных на расходы обслуживающих производств и хозяйств;</w:t>
            </w:r>
          </w:p>
          <w:p w:rsidR="00344281" w:rsidRPr="00344281" w:rsidRDefault="00344281" w:rsidP="00344281">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оприходованы материалы, изготовленные в обслуживающих производствах и хозяйствах.</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Организация передала материалы в доработку сторонней организации. Сумма затрат по доработке материалов силами сторонней организации отражается в бухгалтерском учёте записью:</w:t>
            </w:r>
          </w:p>
          <w:p w:rsidR="00344281" w:rsidRPr="00344281" w:rsidRDefault="00344281" w:rsidP="00344281">
            <w:pPr>
              <w:widowControl w:val="0"/>
              <w:numPr>
                <w:ilvl w:val="0"/>
                <w:numId w:val="28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20</w:t>
            </w:r>
            <w:r w:rsidRPr="00344281">
              <w:rPr>
                <w:rFonts w:ascii="Times New Roman" w:eastAsia="Times New Roman" w:hAnsi="Times New Roman" w:cs="Times New Roman"/>
                <w:bCs/>
                <w:sz w:val="20"/>
                <w:szCs w:val="20"/>
                <w:lang w:val="ru-RU" w:eastAsia="ru-RU"/>
              </w:rPr>
              <w:tab/>
              <w:t xml:space="preserve"> Кт сч. 60;</w:t>
            </w:r>
          </w:p>
          <w:p w:rsidR="00344281" w:rsidRPr="00344281" w:rsidRDefault="00344281" w:rsidP="00344281">
            <w:pPr>
              <w:widowControl w:val="0"/>
              <w:numPr>
                <w:ilvl w:val="0"/>
                <w:numId w:val="28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91</w:t>
            </w:r>
            <w:r w:rsidRPr="00344281">
              <w:rPr>
                <w:rFonts w:ascii="Times New Roman" w:eastAsia="Times New Roman" w:hAnsi="Times New Roman" w:cs="Times New Roman"/>
                <w:bCs/>
                <w:sz w:val="20"/>
                <w:szCs w:val="20"/>
                <w:lang w:val="ru-RU" w:eastAsia="ru-RU"/>
              </w:rPr>
              <w:tab/>
              <w:t xml:space="preserve"> Кт сч. 60;</w:t>
            </w:r>
          </w:p>
          <w:p w:rsidR="00344281" w:rsidRPr="00344281" w:rsidRDefault="00344281" w:rsidP="00344281">
            <w:pPr>
              <w:widowControl w:val="0"/>
              <w:numPr>
                <w:ilvl w:val="0"/>
                <w:numId w:val="28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Дт сч. 10</w:t>
            </w:r>
            <w:r w:rsidRPr="00344281">
              <w:rPr>
                <w:rFonts w:ascii="Times New Roman" w:eastAsia="Times New Roman" w:hAnsi="Times New Roman" w:cs="Times New Roman"/>
                <w:bCs/>
                <w:sz w:val="20"/>
                <w:szCs w:val="20"/>
                <w:lang w:val="ru-RU" w:eastAsia="ru-RU"/>
              </w:rPr>
              <w:tab/>
              <w:t xml:space="preserve"> Кт сч. 60.</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
                <w:sz w:val="24"/>
                <w:szCs w:val="24"/>
                <w:lang w:val="ru-RU" w:eastAsia="ru-RU"/>
              </w:rPr>
              <w:t>Аудитор, должен иметь в виду, что п</w:t>
            </w:r>
            <w:r w:rsidRPr="00344281">
              <w:rPr>
                <w:rFonts w:ascii="Times New Roman" w:eastAsia="Calibri" w:hAnsi="Times New Roman" w:cs="Times New Roman"/>
                <w:sz w:val="24"/>
                <w:szCs w:val="24"/>
                <w:lang w:val="ru-RU" w:eastAsia="ru-RU"/>
              </w:rPr>
              <w:t>ринятые к оплате счета за работы, выполненные сторонней организацией по переработке давальческого сырья в готовую продукцию, отражаются в бухгалтерском учете организаци</w:t>
            </w:r>
            <w:proofErr w:type="gramStart"/>
            <w:r w:rsidRPr="00344281">
              <w:rPr>
                <w:rFonts w:ascii="Times New Roman" w:eastAsia="Calibri" w:hAnsi="Times New Roman" w:cs="Times New Roman"/>
                <w:sz w:val="24"/>
                <w:szCs w:val="24"/>
                <w:lang w:val="ru-RU" w:eastAsia="ru-RU"/>
              </w:rPr>
              <w:t>и-</w:t>
            </w:r>
            <w:proofErr w:type="gramEnd"/>
            <w:r w:rsidRPr="00344281">
              <w:rPr>
                <w:rFonts w:ascii="Times New Roman" w:eastAsia="Calibri" w:hAnsi="Times New Roman" w:cs="Times New Roman"/>
                <w:sz w:val="24"/>
                <w:szCs w:val="24"/>
                <w:lang w:val="ru-RU" w:eastAsia="ru-RU"/>
              </w:rPr>
              <w:t xml:space="preserve"> давальца записью:</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91-2  К-т сч. 60</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20 К-т сч. 60</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 43 К-т сч. 60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
                <w:sz w:val="24"/>
                <w:szCs w:val="24"/>
                <w:lang w:val="ru-RU" w:eastAsia="ru-RU"/>
              </w:rPr>
              <w:t>Аудитор, должен иметь в виду, что в</w:t>
            </w:r>
            <w:r w:rsidRPr="00344281">
              <w:rPr>
                <w:rFonts w:ascii="Times New Roman" w:eastAsia="Calibri" w:hAnsi="Times New Roman" w:cs="Times New Roman"/>
                <w:bCs/>
                <w:sz w:val="24"/>
                <w:szCs w:val="24"/>
                <w:lang w:val="ru-RU" w:eastAsia="ru-RU"/>
              </w:rPr>
              <w:t xml:space="preserve"> бухгалтерском учете у давальца затраты по переработке давальческого сырья в готовую продукцию отражаются проводкой:</w:t>
            </w:r>
          </w:p>
          <w:p w:rsidR="00344281" w:rsidRPr="00344281" w:rsidRDefault="00344281" w:rsidP="00344281">
            <w:pPr>
              <w:widowControl w:val="0"/>
              <w:numPr>
                <w:ilvl w:val="0"/>
                <w:numId w:val="28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w:t>
            </w:r>
            <w:r w:rsidRPr="00344281">
              <w:rPr>
                <w:rFonts w:ascii="Times New Roman" w:eastAsia="Calibri" w:hAnsi="Times New Roman" w:cs="Times New Roman"/>
                <w:bCs/>
                <w:sz w:val="24"/>
                <w:szCs w:val="24"/>
                <w:lang w:val="ru-RU" w:eastAsia="ru-RU"/>
              </w:rPr>
              <w:t>43 (40) Кт сч. 60;</w:t>
            </w:r>
          </w:p>
          <w:p w:rsidR="00344281" w:rsidRPr="00344281" w:rsidRDefault="00344281" w:rsidP="00344281">
            <w:pPr>
              <w:widowControl w:val="0"/>
              <w:numPr>
                <w:ilvl w:val="0"/>
                <w:numId w:val="28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субсчета 10-7 Кт сч. 60;</w:t>
            </w:r>
          </w:p>
          <w:p w:rsidR="00344281" w:rsidRPr="00344281" w:rsidRDefault="00344281" w:rsidP="00344281">
            <w:pPr>
              <w:widowControl w:val="0"/>
              <w:numPr>
                <w:ilvl w:val="0"/>
                <w:numId w:val="284"/>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 xml:space="preserve">Дт сч. </w:t>
            </w:r>
            <w:r w:rsidRPr="00344281">
              <w:rPr>
                <w:rFonts w:ascii="Times New Roman" w:eastAsia="Calibri" w:hAnsi="Times New Roman" w:cs="Times New Roman"/>
                <w:bCs/>
                <w:sz w:val="24"/>
                <w:szCs w:val="24"/>
                <w:lang w:val="ru-RU" w:eastAsia="ru-RU"/>
              </w:rPr>
              <w:t>20 Кт сч. 60.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е</w:t>
            </w:r>
            <w:r w:rsidRPr="00344281">
              <w:rPr>
                <w:rFonts w:ascii="Times New Roman" w:eastAsia="Times New Roman" w:hAnsi="Times New Roman" w:cs="Times New Roman"/>
                <w:b/>
                <w:snapToGrid w:val="0"/>
                <w:sz w:val="20"/>
                <w:szCs w:val="24"/>
                <w:lang w:val="ru-RU" w:eastAsia="ru-RU"/>
              </w:rPr>
              <w:t>сли синтетический учет материалов осуществляется по учетным ценам, то факт поступления материалов в организацию оформляется бухгалтерской записью:</w:t>
            </w:r>
          </w:p>
          <w:p w:rsidR="00344281" w:rsidRPr="00344281" w:rsidRDefault="00344281" w:rsidP="00344281">
            <w:pPr>
              <w:widowControl w:val="0"/>
              <w:numPr>
                <w:ilvl w:val="0"/>
                <w:numId w:val="28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Дт сч.</w:t>
            </w:r>
            <w:r w:rsidRPr="00344281">
              <w:rPr>
                <w:rFonts w:ascii="Times New Roman" w:eastAsia="Calibri" w:hAnsi="Times New Roman" w:cs="Times New Roman"/>
                <w:bCs/>
                <w:snapToGrid w:val="0"/>
                <w:sz w:val="24"/>
                <w:szCs w:val="24"/>
                <w:lang w:val="ru-RU" w:eastAsia="ru-RU"/>
              </w:rPr>
              <w:t xml:space="preserve"> 10   </w:t>
            </w:r>
            <w:r w:rsidRPr="00344281">
              <w:rPr>
                <w:rFonts w:ascii="Times New Roman" w:eastAsia="Calibri" w:hAnsi="Times New Roman" w:cs="Times New Roman"/>
                <w:bCs/>
                <w:sz w:val="24"/>
                <w:szCs w:val="24"/>
                <w:lang w:val="ru-RU" w:eastAsia="ru-RU"/>
              </w:rPr>
              <w:t>Кт сч.</w:t>
            </w:r>
            <w:r w:rsidRPr="00344281">
              <w:rPr>
                <w:rFonts w:ascii="Times New Roman" w:eastAsia="Calibri" w:hAnsi="Times New Roman" w:cs="Times New Roman"/>
                <w:bCs/>
                <w:snapToGrid w:val="0"/>
                <w:sz w:val="24"/>
                <w:szCs w:val="24"/>
                <w:lang w:val="ru-RU" w:eastAsia="ru-RU"/>
              </w:rPr>
              <w:t xml:space="preserve"> 60:</w:t>
            </w:r>
          </w:p>
          <w:p w:rsidR="00344281" w:rsidRPr="00344281" w:rsidRDefault="00344281" w:rsidP="00344281">
            <w:pPr>
              <w:widowControl w:val="0"/>
              <w:numPr>
                <w:ilvl w:val="0"/>
                <w:numId w:val="285"/>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Дт сч.</w:t>
            </w:r>
            <w:r w:rsidRPr="00344281">
              <w:rPr>
                <w:rFonts w:ascii="Times New Roman" w:eastAsia="Calibri" w:hAnsi="Times New Roman" w:cs="Times New Roman"/>
                <w:bCs/>
                <w:snapToGrid w:val="0"/>
                <w:sz w:val="24"/>
                <w:szCs w:val="24"/>
                <w:lang w:val="ru-RU" w:eastAsia="ru-RU"/>
              </w:rPr>
              <w:t xml:space="preserve">. 10  </w:t>
            </w:r>
            <w:r w:rsidRPr="00344281">
              <w:rPr>
                <w:rFonts w:ascii="Times New Roman" w:eastAsia="Calibri" w:hAnsi="Times New Roman" w:cs="Times New Roman"/>
                <w:bCs/>
                <w:sz w:val="24"/>
                <w:szCs w:val="24"/>
                <w:lang w:val="ru-RU" w:eastAsia="ru-RU"/>
              </w:rPr>
              <w:t xml:space="preserve">Кт сч. </w:t>
            </w:r>
            <w:r w:rsidRPr="00344281">
              <w:rPr>
                <w:rFonts w:ascii="Times New Roman" w:eastAsia="Calibri" w:hAnsi="Times New Roman" w:cs="Times New Roman"/>
                <w:bCs/>
                <w:snapToGrid w:val="0"/>
                <w:sz w:val="24"/>
                <w:szCs w:val="24"/>
                <w:lang w:val="ru-RU" w:eastAsia="ru-RU"/>
              </w:rPr>
              <w:t xml:space="preserve">15  </w:t>
            </w:r>
          </w:p>
          <w:p w:rsidR="00344281" w:rsidRPr="00344281" w:rsidRDefault="00344281" w:rsidP="00344281">
            <w:pPr>
              <w:widowControl w:val="0"/>
              <w:numPr>
                <w:ilvl w:val="0"/>
                <w:numId w:val="285"/>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w:t>
            </w:r>
            <w:r w:rsidRPr="00344281">
              <w:rPr>
                <w:rFonts w:ascii="Times New Roman" w:eastAsia="Calibri" w:hAnsi="Times New Roman" w:cs="Times New Roman"/>
                <w:snapToGrid w:val="0"/>
                <w:sz w:val="24"/>
                <w:szCs w:val="24"/>
                <w:lang w:val="ru-RU" w:eastAsia="ru-RU"/>
              </w:rPr>
              <w:t xml:space="preserve">. 10  </w:t>
            </w:r>
            <w:r w:rsidRPr="00344281">
              <w:rPr>
                <w:rFonts w:ascii="Times New Roman" w:eastAsia="Calibri" w:hAnsi="Times New Roman" w:cs="Times New Roman"/>
                <w:sz w:val="24"/>
                <w:szCs w:val="24"/>
                <w:lang w:val="ru-RU" w:eastAsia="ru-RU"/>
              </w:rPr>
              <w:t xml:space="preserve">Кт сч. </w:t>
            </w:r>
            <w:r w:rsidRPr="00344281">
              <w:rPr>
                <w:rFonts w:ascii="Times New Roman" w:eastAsia="Calibri" w:hAnsi="Times New Roman" w:cs="Times New Roman"/>
                <w:snapToGrid w:val="0"/>
                <w:sz w:val="24"/>
                <w:szCs w:val="24"/>
                <w:lang w:val="ru-RU" w:eastAsia="ru-RU"/>
              </w:rPr>
              <w:t>16.</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Какие счета используются для приобретения материальных ценностей, если учетная цена отличается от покупной стоимости?</w:t>
            </w:r>
          </w:p>
          <w:p w:rsidR="00344281" w:rsidRPr="00344281" w:rsidRDefault="00344281" w:rsidP="00344281">
            <w:pPr>
              <w:widowControl w:val="0"/>
              <w:numPr>
                <w:ilvl w:val="0"/>
                <w:numId w:val="34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15, 16;</w:t>
            </w:r>
          </w:p>
          <w:p w:rsidR="00344281" w:rsidRPr="00344281" w:rsidRDefault="00344281" w:rsidP="00344281">
            <w:pPr>
              <w:widowControl w:val="0"/>
              <w:numPr>
                <w:ilvl w:val="0"/>
                <w:numId w:val="34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10, 15;</w:t>
            </w:r>
          </w:p>
          <w:p w:rsidR="00344281" w:rsidRPr="00344281" w:rsidRDefault="00344281" w:rsidP="00344281">
            <w:pPr>
              <w:widowControl w:val="0"/>
              <w:numPr>
                <w:ilvl w:val="0"/>
                <w:numId w:val="34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10, 15, 16</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
                <w:sz w:val="24"/>
                <w:szCs w:val="24"/>
                <w:lang w:val="ru-RU" w:eastAsia="ru-RU"/>
              </w:rPr>
              <w:t>Аудитор, должен иметь в виду, что о</w:t>
            </w:r>
            <w:r w:rsidRPr="00344281">
              <w:rPr>
                <w:rFonts w:ascii="Times New Roman" w:eastAsia="Calibri" w:hAnsi="Times New Roman" w:cs="Times New Roman"/>
                <w:sz w:val="24"/>
                <w:szCs w:val="24"/>
                <w:lang w:val="ru-RU" w:eastAsia="ru-RU"/>
              </w:rPr>
              <w:t>тклонение фактической себестоимости материалов от стоимости их по учетным ценам учитываются:</w:t>
            </w:r>
          </w:p>
          <w:p w:rsidR="00344281" w:rsidRPr="00344281" w:rsidRDefault="00344281" w:rsidP="00344281">
            <w:pPr>
              <w:widowControl w:val="0"/>
              <w:numPr>
                <w:ilvl w:val="0"/>
                <w:numId w:val="34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отдельном аналитическом счете 10 «Материалы»;</w:t>
            </w:r>
          </w:p>
          <w:p w:rsidR="00344281" w:rsidRPr="00344281" w:rsidRDefault="00344281" w:rsidP="00344281">
            <w:pPr>
              <w:widowControl w:val="0"/>
              <w:numPr>
                <w:ilvl w:val="0"/>
                <w:numId w:val="34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отдельном аналитическом счете 10 «Материалы» или на счете 16 «Отклонения стоимости материальных ценностей», в зависимости от выбранного варианта учетной политики»;</w:t>
            </w:r>
          </w:p>
          <w:p w:rsidR="00344281" w:rsidRPr="00344281" w:rsidRDefault="00344281" w:rsidP="00344281">
            <w:pPr>
              <w:widowControl w:val="0"/>
              <w:numPr>
                <w:ilvl w:val="0"/>
                <w:numId w:val="34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на счете 16 «Отклонения стоимости материальных ценностей»</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
                <w:sz w:val="24"/>
                <w:szCs w:val="24"/>
                <w:lang w:val="ru-RU" w:eastAsia="ru-RU"/>
              </w:rPr>
              <w:t>Аудитор, должен иметь в виду, что п</w:t>
            </w:r>
            <w:r w:rsidRPr="00344281">
              <w:rPr>
                <w:rFonts w:ascii="Times New Roman" w:eastAsia="Calibri" w:hAnsi="Times New Roman" w:cs="Times New Roman"/>
                <w:bCs/>
                <w:sz w:val="24"/>
                <w:szCs w:val="24"/>
                <w:lang w:val="ru-RU" w:eastAsia="ru-RU"/>
              </w:rPr>
              <w:t>ри учёте материалов по учётным ценам разница между ними и фактической себестоимостью приобретения учитывается на счёте:</w:t>
            </w:r>
          </w:p>
          <w:p w:rsidR="00344281" w:rsidRPr="00344281" w:rsidRDefault="00344281" w:rsidP="00344281">
            <w:pPr>
              <w:widowControl w:val="0"/>
              <w:numPr>
                <w:ilvl w:val="0"/>
                <w:numId w:val="286"/>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16;</w:t>
            </w:r>
          </w:p>
          <w:p w:rsidR="00344281" w:rsidRPr="00344281" w:rsidRDefault="00344281" w:rsidP="00344281">
            <w:pPr>
              <w:widowControl w:val="0"/>
              <w:numPr>
                <w:ilvl w:val="0"/>
                <w:numId w:val="28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15;</w:t>
            </w:r>
          </w:p>
          <w:p w:rsidR="00344281" w:rsidRPr="00344281" w:rsidRDefault="00344281" w:rsidP="00344281">
            <w:pPr>
              <w:widowControl w:val="0"/>
              <w:numPr>
                <w:ilvl w:val="0"/>
                <w:numId w:val="286"/>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10 обособленно.</w:t>
            </w:r>
          </w:p>
        </w:tc>
      </w:tr>
      <w:tr w:rsidR="00344281" w:rsidRPr="00344281" w:rsidTr="003D4AFC">
        <w:tc>
          <w:tcPr>
            <w:tcW w:w="10008" w:type="dxa"/>
          </w:tcPr>
          <w:p w:rsidR="00344281" w:rsidRPr="00344281" w:rsidRDefault="00344281" w:rsidP="00344281">
            <w:pPr>
              <w:spacing w:after="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
                <w:sz w:val="24"/>
                <w:szCs w:val="24"/>
                <w:lang w:val="ru-RU" w:eastAsia="ru-RU"/>
              </w:rPr>
              <w:t>Аудитор, должен иметь в виду, что р</w:t>
            </w:r>
            <w:r w:rsidRPr="00344281">
              <w:rPr>
                <w:rFonts w:ascii="Times New Roman" w:eastAsia="Times New Roman" w:hAnsi="Times New Roman" w:cs="Times New Roman"/>
                <w:bCs/>
                <w:sz w:val="24"/>
                <w:szCs w:val="24"/>
                <w:lang w:val="ru-RU" w:eastAsia="ru-RU"/>
              </w:rPr>
              <w:t>азница между ценами приобретения и учетными ценами списывается со счета 15 в случае, когда организацией используются счета 15 и 16:</w:t>
            </w:r>
          </w:p>
          <w:p w:rsidR="00344281" w:rsidRPr="00344281" w:rsidRDefault="00344281" w:rsidP="00344281">
            <w:pPr>
              <w:widowControl w:val="0"/>
              <w:numPr>
                <w:ilvl w:val="0"/>
                <w:numId w:val="28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 счет 16;</w:t>
            </w:r>
          </w:p>
          <w:p w:rsidR="00344281" w:rsidRPr="00344281" w:rsidRDefault="00344281" w:rsidP="00344281">
            <w:pPr>
              <w:widowControl w:val="0"/>
              <w:numPr>
                <w:ilvl w:val="0"/>
                <w:numId w:val="28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 счет 10;</w:t>
            </w:r>
          </w:p>
          <w:p w:rsidR="00344281" w:rsidRPr="00344281" w:rsidRDefault="00344281" w:rsidP="00344281">
            <w:pPr>
              <w:widowControl w:val="0"/>
              <w:numPr>
                <w:ilvl w:val="0"/>
                <w:numId w:val="287"/>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на счет 91.</w:t>
            </w:r>
          </w:p>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Аудитор, должен иметь в виду, что счет 16 "Отклонение в стоимости материальных ценностей" предназначен для отражения:</w:t>
            </w:r>
          </w:p>
          <w:p w:rsidR="00344281" w:rsidRPr="00344281" w:rsidRDefault="00344281" w:rsidP="00344281">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разницы между ценой приобретения и списания;</w:t>
            </w:r>
          </w:p>
          <w:p w:rsidR="00344281" w:rsidRPr="00344281" w:rsidRDefault="00344281" w:rsidP="00344281">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разницы между учетной ценой и фактической себестоимостью приобретения;</w:t>
            </w:r>
          </w:p>
          <w:p w:rsidR="00344281" w:rsidRPr="00344281" w:rsidRDefault="00344281" w:rsidP="00344281">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разницы между учетной и договорной ценой;</w:t>
            </w:r>
          </w:p>
          <w:p w:rsidR="00344281" w:rsidRPr="00344281" w:rsidRDefault="00344281" w:rsidP="00344281">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разницы между учетной ценой и ценой списания.</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z w:val="20"/>
                <w:szCs w:val="24"/>
                <w:lang w:val="ru-RU" w:eastAsia="ru-RU"/>
              </w:rPr>
              <w:t>Аудитор, должен иметь в виду, что б</w:t>
            </w:r>
            <w:r w:rsidRPr="00344281">
              <w:rPr>
                <w:rFonts w:ascii="Times New Roman" w:eastAsia="Times New Roman" w:hAnsi="Times New Roman" w:cs="Times New Roman"/>
                <w:b/>
                <w:snapToGrid w:val="0"/>
                <w:sz w:val="20"/>
                <w:szCs w:val="24"/>
                <w:lang w:val="ru-RU" w:eastAsia="ru-RU"/>
              </w:rPr>
              <w:t xml:space="preserve">ухгалтерская запись </w:t>
            </w:r>
            <w:proofErr w:type="gramStart"/>
            <w:r w:rsidRPr="00344281">
              <w:rPr>
                <w:rFonts w:ascii="Times New Roman" w:eastAsia="Times New Roman" w:hAnsi="Times New Roman" w:cs="Times New Roman"/>
                <w:b/>
                <w:snapToGrid w:val="0"/>
                <w:sz w:val="20"/>
                <w:szCs w:val="24"/>
                <w:lang w:val="ru-RU" w:eastAsia="ru-RU"/>
              </w:rPr>
              <w:t>Д-т</w:t>
            </w:r>
            <w:proofErr w:type="gramEnd"/>
            <w:r w:rsidRPr="00344281">
              <w:rPr>
                <w:rFonts w:ascii="Times New Roman" w:eastAsia="Times New Roman" w:hAnsi="Times New Roman" w:cs="Times New Roman"/>
                <w:b/>
                <w:snapToGrid w:val="0"/>
                <w:sz w:val="20"/>
                <w:szCs w:val="24"/>
                <w:lang w:val="ru-RU" w:eastAsia="ru-RU"/>
              </w:rPr>
              <w:t xml:space="preserve"> 16 К-т 15 производится:</w:t>
            </w:r>
          </w:p>
          <w:p w:rsidR="00344281" w:rsidRPr="00344281" w:rsidRDefault="00344281" w:rsidP="00344281">
            <w:pPr>
              <w:widowControl w:val="0"/>
              <w:numPr>
                <w:ilvl w:val="0"/>
                <w:numId w:val="289"/>
              </w:numPr>
              <w:tabs>
                <w:tab w:val="left" w:pos="175"/>
                <w:tab w:val="left" w:pos="317"/>
              </w:tabs>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если фактическая себестоимость приобретенных (заготовленных) материалов превышает учетные цены на них;</w:t>
            </w:r>
          </w:p>
          <w:p w:rsidR="00344281" w:rsidRPr="00344281" w:rsidRDefault="00344281" w:rsidP="00344281">
            <w:pPr>
              <w:widowControl w:val="0"/>
              <w:numPr>
                <w:ilvl w:val="0"/>
                <w:numId w:val="289"/>
              </w:numPr>
              <w:tabs>
                <w:tab w:val="left" w:pos="175"/>
                <w:tab w:val="left" w:pos="317"/>
              </w:tabs>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если фактическая себестоимость приобретенных (заготовленных) материалов ниже их учетных цен.</w:t>
            </w:r>
          </w:p>
        </w:tc>
      </w:tr>
      <w:tr w:rsidR="00344281" w:rsidRPr="00344281" w:rsidTr="003D4AFC">
        <w:tc>
          <w:tcPr>
            <w:tcW w:w="10008" w:type="dxa"/>
          </w:tcPr>
          <w:p w:rsidR="00344281" w:rsidRPr="00344281" w:rsidRDefault="00344281" w:rsidP="00344281">
            <w:pPr>
              <w:spacing w:after="0" w:line="240" w:lineRule="auto"/>
              <w:ind w:left="176"/>
              <w:rPr>
                <w:rFonts w:ascii="Times New Roman" w:eastAsia="Calibri" w:hAnsi="Times New Roman" w:cs="Times New Roman"/>
                <w:sz w:val="24"/>
                <w:szCs w:val="24"/>
                <w:lang w:val="ru-RU" w:eastAsia="ru-RU"/>
              </w:rPr>
            </w:pPr>
            <w:r w:rsidRPr="00344281">
              <w:rPr>
                <w:rFonts w:ascii="Times New Roman" w:eastAsia="Calibri" w:hAnsi="Times New Roman" w:cs="Times New Roman"/>
                <w:b/>
                <w:sz w:val="24"/>
                <w:szCs w:val="24"/>
                <w:lang w:val="ru-RU" w:eastAsia="ru-RU"/>
              </w:rPr>
              <w:lastRenderedPageBreak/>
              <w:t>Аудитор, должен иметь в виду, что е</w:t>
            </w:r>
            <w:r w:rsidRPr="00344281">
              <w:rPr>
                <w:rFonts w:ascii="Times New Roman" w:eastAsia="Calibri" w:hAnsi="Times New Roman" w:cs="Times New Roman"/>
                <w:sz w:val="24"/>
                <w:szCs w:val="24"/>
                <w:lang w:val="ru-RU" w:eastAsia="ru-RU"/>
              </w:rPr>
              <w:t>сли синтетический учет материалов осуществляется по учетным ценам,  то поступление материалов оформляется бухгалтерской записью:</w:t>
            </w:r>
          </w:p>
          <w:p w:rsidR="00344281" w:rsidRPr="00344281" w:rsidRDefault="00344281" w:rsidP="00344281">
            <w:pPr>
              <w:widowControl w:val="0"/>
              <w:numPr>
                <w:ilvl w:val="0"/>
                <w:numId w:val="348"/>
              </w:numPr>
              <w:spacing w:after="0" w:line="240" w:lineRule="auto"/>
              <w:ind w:left="176"/>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счета 10 «Материалы»</w:t>
            </w:r>
          </w:p>
          <w:p w:rsidR="00344281" w:rsidRPr="00344281" w:rsidRDefault="00344281" w:rsidP="00344281">
            <w:pPr>
              <w:spacing w:after="0" w:line="240" w:lineRule="auto"/>
              <w:ind w:left="176"/>
              <w:rPr>
                <w:rFonts w:ascii="Times New Roman" w:eastAsia="Times New Roman" w:hAnsi="Times New Roman" w:cs="Times New Roman"/>
                <w:b/>
                <w:bCs/>
                <w:sz w:val="20"/>
                <w:szCs w:val="24"/>
                <w:lang w:val="ru-RU" w:eastAsia="ru-RU"/>
              </w:rPr>
            </w:pPr>
            <w:proofErr w:type="gramStart"/>
            <w:r w:rsidRPr="00344281">
              <w:rPr>
                <w:rFonts w:ascii="Times New Roman" w:eastAsia="Times New Roman" w:hAnsi="Times New Roman" w:cs="Times New Roman"/>
                <w:b/>
                <w:bCs/>
                <w:sz w:val="20"/>
                <w:szCs w:val="24"/>
                <w:lang w:val="ru-RU" w:eastAsia="ru-RU"/>
              </w:rPr>
              <w:t>К-т</w:t>
            </w:r>
            <w:proofErr w:type="gramEnd"/>
            <w:r w:rsidRPr="00344281">
              <w:rPr>
                <w:rFonts w:ascii="Times New Roman" w:eastAsia="Times New Roman" w:hAnsi="Times New Roman" w:cs="Times New Roman"/>
                <w:b/>
                <w:bCs/>
                <w:sz w:val="20"/>
                <w:szCs w:val="24"/>
                <w:lang w:val="ru-RU" w:eastAsia="ru-RU"/>
              </w:rPr>
              <w:t xml:space="preserve"> счета «Отклонение в стоимости материальных ценностей»;</w:t>
            </w:r>
          </w:p>
          <w:p w:rsidR="00344281" w:rsidRPr="00344281" w:rsidRDefault="00344281" w:rsidP="00344281">
            <w:pPr>
              <w:widowControl w:val="0"/>
              <w:numPr>
                <w:ilvl w:val="0"/>
                <w:numId w:val="348"/>
              </w:numPr>
              <w:spacing w:after="0" w:line="240" w:lineRule="auto"/>
              <w:ind w:left="176"/>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счета 10 «Материалы»</w:t>
            </w:r>
          </w:p>
          <w:p w:rsidR="00344281" w:rsidRPr="00344281" w:rsidRDefault="00344281" w:rsidP="00344281">
            <w:pPr>
              <w:spacing w:after="0" w:line="240" w:lineRule="auto"/>
              <w:ind w:left="176"/>
              <w:rPr>
                <w:rFonts w:ascii="Times New Roman" w:eastAsia="Times New Roman" w:hAnsi="Times New Roman" w:cs="Times New Roman"/>
                <w:b/>
                <w:bCs/>
                <w:sz w:val="20"/>
                <w:szCs w:val="24"/>
                <w:lang w:val="ru-RU" w:eastAsia="ru-RU"/>
              </w:rPr>
            </w:pPr>
            <w:proofErr w:type="gramStart"/>
            <w:r w:rsidRPr="00344281">
              <w:rPr>
                <w:rFonts w:ascii="Times New Roman" w:eastAsia="Times New Roman" w:hAnsi="Times New Roman" w:cs="Times New Roman"/>
                <w:b/>
                <w:bCs/>
                <w:sz w:val="20"/>
                <w:szCs w:val="24"/>
                <w:lang w:val="ru-RU" w:eastAsia="ru-RU"/>
              </w:rPr>
              <w:t>К-т</w:t>
            </w:r>
            <w:proofErr w:type="gramEnd"/>
            <w:r w:rsidRPr="00344281">
              <w:rPr>
                <w:rFonts w:ascii="Times New Roman" w:eastAsia="Times New Roman" w:hAnsi="Times New Roman" w:cs="Times New Roman"/>
                <w:b/>
                <w:bCs/>
                <w:sz w:val="20"/>
                <w:szCs w:val="24"/>
                <w:lang w:val="ru-RU" w:eastAsia="ru-RU"/>
              </w:rPr>
              <w:t xml:space="preserve"> счета 60 «Расчеты с поставщиками и подрядчиками»;</w:t>
            </w:r>
          </w:p>
          <w:p w:rsidR="00344281" w:rsidRPr="00344281" w:rsidRDefault="00344281" w:rsidP="00344281">
            <w:pPr>
              <w:widowControl w:val="0"/>
              <w:numPr>
                <w:ilvl w:val="0"/>
                <w:numId w:val="348"/>
              </w:numPr>
              <w:spacing w:after="0" w:line="240" w:lineRule="auto"/>
              <w:ind w:left="176"/>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Д-т</w:t>
            </w:r>
            <w:proofErr w:type="gramEnd"/>
            <w:r w:rsidRPr="00344281">
              <w:rPr>
                <w:rFonts w:ascii="Times New Roman" w:eastAsia="Calibri" w:hAnsi="Times New Roman" w:cs="Times New Roman"/>
                <w:sz w:val="24"/>
                <w:szCs w:val="24"/>
                <w:lang w:val="ru-RU" w:eastAsia="ru-RU"/>
              </w:rPr>
              <w:t xml:space="preserve"> счета 15 «Заготовление и приобретение материальных ценностей»</w:t>
            </w:r>
          </w:p>
          <w:p w:rsidR="00344281" w:rsidRPr="00344281" w:rsidRDefault="00344281" w:rsidP="00344281">
            <w:pPr>
              <w:spacing w:after="0" w:line="240" w:lineRule="auto"/>
              <w:ind w:left="176"/>
              <w:rPr>
                <w:rFonts w:ascii="Times New Roman" w:eastAsia="Times New Roman" w:hAnsi="Times New Roman" w:cs="Times New Roman"/>
                <w:b/>
                <w:bCs/>
                <w:sz w:val="20"/>
                <w:szCs w:val="24"/>
                <w:lang w:val="ru-RU" w:eastAsia="ru-RU"/>
              </w:rPr>
            </w:pPr>
            <w:proofErr w:type="gramStart"/>
            <w:r w:rsidRPr="00344281">
              <w:rPr>
                <w:rFonts w:ascii="Times New Roman" w:eastAsia="Times New Roman" w:hAnsi="Times New Roman" w:cs="Times New Roman"/>
                <w:b/>
                <w:bCs/>
                <w:sz w:val="20"/>
                <w:szCs w:val="24"/>
                <w:lang w:val="ru-RU" w:eastAsia="ru-RU"/>
              </w:rPr>
              <w:t>К-т</w:t>
            </w:r>
            <w:proofErr w:type="gramEnd"/>
            <w:r w:rsidRPr="00344281">
              <w:rPr>
                <w:rFonts w:ascii="Times New Roman" w:eastAsia="Times New Roman" w:hAnsi="Times New Roman" w:cs="Times New Roman"/>
                <w:b/>
                <w:bCs/>
                <w:sz w:val="20"/>
                <w:szCs w:val="24"/>
                <w:lang w:val="ru-RU" w:eastAsia="ru-RU"/>
              </w:rPr>
              <w:t xml:space="preserve"> счета 60 «Расчеты с поставщиками и подрядчиками»</w:t>
            </w:r>
          </w:p>
          <w:p w:rsidR="00344281" w:rsidRPr="00344281" w:rsidRDefault="00344281" w:rsidP="00344281">
            <w:pPr>
              <w:keepNext/>
              <w:keepLines/>
              <w:spacing w:after="0" w:line="240" w:lineRule="auto"/>
              <w:ind w:left="176"/>
              <w:outlineLvl w:val="4"/>
              <w:rPr>
                <w:rFonts w:ascii="Times New Roman" w:eastAsia="Times New Roman" w:hAnsi="Times New Roman" w:cs="Times New Roman"/>
                <w:sz w:val="20"/>
                <w:szCs w:val="24"/>
                <w:lang w:val="ru-RU" w:eastAsia="ru-RU"/>
              </w:rPr>
            </w:pPr>
            <w:proofErr w:type="gramStart"/>
            <w:r w:rsidRPr="00344281">
              <w:rPr>
                <w:rFonts w:ascii="Times New Roman" w:eastAsia="Times New Roman" w:hAnsi="Times New Roman" w:cs="Times New Roman"/>
                <w:sz w:val="20"/>
                <w:szCs w:val="24"/>
                <w:lang w:val="ru-RU" w:eastAsia="ru-RU"/>
              </w:rPr>
              <w:t>Д-т</w:t>
            </w:r>
            <w:proofErr w:type="gramEnd"/>
            <w:r w:rsidRPr="00344281">
              <w:rPr>
                <w:rFonts w:ascii="Times New Roman" w:eastAsia="Times New Roman" w:hAnsi="Times New Roman" w:cs="Times New Roman"/>
                <w:sz w:val="20"/>
                <w:szCs w:val="24"/>
                <w:lang w:val="ru-RU" w:eastAsia="ru-RU"/>
              </w:rPr>
              <w:t xml:space="preserve"> счета 10 «Материалы»</w:t>
            </w:r>
          </w:p>
          <w:p w:rsidR="00344281" w:rsidRPr="00344281" w:rsidRDefault="00344281" w:rsidP="00344281">
            <w:pPr>
              <w:spacing w:after="0" w:line="240" w:lineRule="auto"/>
              <w:ind w:left="176"/>
              <w:rPr>
                <w:rFonts w:ascii="Times New Roman" w:eastAsia="Times New Roman" w:hAnsi="Times New Roman" w:cs="Times New Roman"/>
                <w:b/>
                <w:bCs/>
                <w:sz w:val="20"/>
                <w:szCs w:val="24"/>
                <w:lang w:val="ru-RU" w:eastAsia="ru-RU"/>
              </w:rPr>
            </w:pPr>
            <w:proofErr w:type="gramStart"/>
            <w:r w:rsidRPr="00344281">
              <w:rPr>
                <w:rFonts w:ascii="Times New Roman" w:eastAsia="Times New Roman" w:hAnsi="Times New Roman" w:cs="Times New Roman"/>
                <w:b/>
                <w:bCs/>
                <w:sz w:val="20"/>
                <w:szCs w:val="24"/>
                <w:lang w:val="ru-RU" w:eastAsia="ru-RU"/>
              </w:rPr>
              <w:t>К-т</w:t>
            </w:r>
            <w:proofErr w:type="gramEnd"/>
            <w:r w:rsidRPr="00344281">
              <w:rPr>
                <w:rFonts w:ascii="Times New Roman" w:eastAsia="Times New Roman" w:hAnsi="Times New Roman" w:cs="Times New Roman"/>
                <w:b/>
                <w:bCs/>
                <w:sz w:val="20"/>
                <w:szCs w:val="24"/>
                <w:lang w:val="ru-RU" w:eastAsia="ru-RU"/>
              </w:rPr>
              <w:t xml:space="preserve"> счета 15 «Заготовление и приобретение материальных ценностей» </w:t>
            </w:r>
          </w:p>
        </w:tc>
      </w:tr>
      <w:tr w:rsidR="00344281" w:rsidRPr="00344281" w:rsidTr="003D4AFC">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Может ли счет 16 «Отклонения стоимости материальных ценностей» иметь кредитовое сальдо?</w:t>
            </w:r>
          </w:p>
          <w:p w:rsidR="00344281" w:rsidRPr="00344281" w:rsidRDefault="00344281" w:rsidP="00344281">
            <w:pPr>
              <w:widowControl w:val="0"/>
              <w:numPr>
                <w:ilvl w:val="0"/>
                <w:numId w:val="33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да</w:t>
            </w:r>
          </w:p>
          <w:p w:rsidR="00344281" w:rsidRPr="00344281" w:rsidRDefault="00344281" w:rsidP="00344281">
            <w:pPr>
              <w:widowControl w:val="0"/>
              <w:numPr>
                <w:ilvl w:val="0"/>
                <w:numId w:val="33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нет</w:t>
            </w:r>
          </w:p>
          <w:p w:rsidR="00344281" w:rsidRPr="00344281" w:rsidRDefault="00344281" w:rsidP="00344281">
            <w:pPr>
              <w:widowControl w:val="0"/>
              <w:numPr>
                <w:ilvl w:val="0"/>
                <w:numId w:val="33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может, если это оговорено в учетной политике</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В какой момент (с какой периодичностью) производится бухгалтерская запись </w:t>
            </w:r>
            <w:proofErr w:type="gramStart"/>
            <w:r w:rsidRPr="00344281">
              <w:rPr>
                <w:rFonts w:ascii="Times New Roman" w:eastAsia="Calibri" w:hAnsi="Times New Roman" w:cs="Times New Roman"/>
                <w:bCs/>
                <w:sz w:val="24"/>
                <w:szCs w:val="24"/>
                <w:lang w:val="ru-RU" w:eastAsia="ru-RU"/>
              </w:rPr>
              <w:t xml:space="preserve">( </w:t>
            </w:r>
            <w:proofErr w:type="gramEnd"/>
            <w:r w:rsidRPr="00344281">
              <w:rPr>
                <w:rFonts w:ascii="Times New Roman" w:eastAsia="Calibri" w:hAnsi="Times New Roman" w:cs="Times New Roman"/>
                <w:bCs/>
                <w:sz w:val="24"/>
                <w:szCs w:val="24"/>
                <w:lang w:val="ru-RU" w:eastAsia="ru-RU"/>
              </w:rPr>
              <w:t>прямая или сторнировочная) Дт 16 Кт 15?</w:t>
            </w:r>
          </w:p>
          <w:p w:rsidR="00344281" w:rsidRPr="00344281" w:rsidRDefault="00344281" w:rsidP="00344281">
            <w:pPr>
              <w:widowControl w:val="0"/>
              <w:numPr>
                <w:ilvl w:val="0"/>
                <w:numId w:val="29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ежемесячно;</w:t>
            </w:r>
          </w:p>
          <w:p w:rsidR="00344281" w:rsidRPr="00344281" w:rsidRDefault="00344281" w:rsidP="00344281">
            <w:pPr>
              <w:widowControl w:val="0"/>
              <w:numPr>
                <w:ilvl w:val="0"/>
                <w:numId w:val="29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мере возникновения разниц;</w:t>
            </w:r>
          </w:p>
          <w:p w:rsidR="00344281" w:rsidRPr="00344281" w:rsidRDefault="00344281" w:rsidP="00344281">
            <w:pPr>
              <w:widowControl w:val="0"/>
              <w:numPr>
                <w:ilvl w:val="0"/>
                <w:numId w:val="29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 соответствии с положениями учетной политики организации</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Как должен быть организован аналитический учет по счету 16 "Отклонение в стоимости материальных ценностей"?</w:t>
            </w:r>
          </w:p>
          <w:p w:rsidR="00344281" w:rsidRPr="00344281" w:rsidRDefault="00344281" w:rsidP="00344281">
            <w:pPr>
              <w:widowControl w:val="0"/>
              <w:numPr>
                <w:ilvl w:val="0"/>
                <w:numId w:val="291"/>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группам материалов, имеющих одинаковый уровень этих отклонений;</w:t>
            </w:r>
          </w:p>
          <w:p w:rsidR="00344281" w:rsidRPr="00344281" w:rsidRDefault="00344281" w:rsidP="00344281">
            <w:pPr>
              <w:widowControl w:val="0"/>
              <w:numPr>
                <w:ilvl w:val="0"/>
                <w:numId w:val="291"/>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в разрезе поставщиков;</w:t>
            </w:r>
          </w:p>
          <w:p w:rsidR="00344281" w:rsidRPr="00344281" w:rsidRDefault="00344281" w:rsidP="00344281">
            <w:pPr>
              <w:widowControl w:val="0"/>
              <w:numPr>
                <w:ilvl w:val="0"/>
                <w:numId w:val="291"/>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срокам приобретения материалов;</w:t>
            </w:r>
          </w:p>
          <w:p w:rsidR="00344281" w:rsidRPr="00344281" w:rsidRDefault="00344281" w:rsidP="00344281">
            <w:pPr>
              <w:widowControl w:val="0"/>
              <w:numPr>
                <w:ilvl w:val="0"/>
                <w:numId w:val="291"/>
              </w:numPr>
              <w:tabs>
                <w:tab w:val="left" w:pos="317"/>
              </w:tabs>
              <w:spacing w:after="0" w:line="240" w:lineRule="auto"/>
              <w:jc w:val="both"/>
              <w:rPr>
                <w:rFonts w:ascii="Times New Roman" w:eastAsia="Calibri" w:hAnsi="Times New Roman" w:cs="Times New Roman"/>
                <w:b/>
                <w:sz w:val="24"/>
                <w:szCs w:val="24"/>
                <w:lang w:val="ru-RU" w:eastAsia="ru-RU"/>
              </w:rPr>
            </w:pPr>
            <w:r w:rsidRPr="00344281">
              <w:rPr>
                <w:rFonts w:ascii="Times New Roman" w:eastAsia="Calibri" w:hAnsi="Times New Roman" w:cs="Times New Roman"/>
                <w:bCs/>
                <w:sz w:val="24"/>
                <w:szCs w:val="24"/>
                <w:lang w:val="ru-RU" w:eastAsia="ru-RU"/>
              </w:rPr>
              <w:t>по срокам передачи материалов в производство.</w:t>
            </w:r>
          </w:p>
        </w:tc>
      </w:tr>
      <w:tr w:rsidR="00344281" w:rsidRPr="00344281" w:rsidTr="003D4AFC">
        <w:trPr>
          <w:cantSplit/>
          <w:trHeight w:val="2024"/>
        </w:trPr>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 xml:space="preserve"> </w:t>
            </w:r>
            <w:r w:rsidRPr="00344281">
              <w:rPr>
                <w:rFonts w:ascii="Times New Roman" w:eastAsia="Calibri" w:hAnsi="Times New Roman" w:cs="Times New Roman"/>
                <w:b/>
                <w:sz w:val="24"/>
                <w:szCs w:val="24"/>
                <w:lang w:val="ru-RU" w:eastAsia="ru-RU"/>
              </w:rPr>
              <w:t>Аудитор, должен иметь в виду, что в</w:t>
            </w:r>
            <w:r w:rsidRPr="00344281">
              <w:rPr>
                <w:rFonts w:ascii="Times New Roman" w:eastAsia="Calibri" w:hAnsi="Times New Roman" w:cs="Times New Roman"/>
                <w:bCs/>
                <w:sz w:val="24"/>
                <w:szCs w:val="24"/>
                <w:lang w:val="ru-RU" w:eastAsia="ru-RU"/>
              </w:rPr>
              <w:t xml:space="preserve"> случае использования организацией счетов 15 «Заготовление и приобретение материальных ценностей» и 16 «Отклонение в стоимости материальных ценностей» проводка: дебет счета 15 кредит счета 60 делается:</w:t>
            </w:r>
          </w:p>
          <w:p w:rsidR="00344281" w:rsidRPr="00344281" w:rsidRDefault="00344281" w:rsidP="00344281">
            <w:pPr>
              <w:widowControl w:val="0"/>
              <w:numPr>
                <w:ilvl w:val="0"/>
                <w:numId w:val="29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после поступления материалов, но не ранее получения расчетных документов;</w:t>
            </w:r>
          </w:p>
          <w:p w:rsidR="00344281" w:rsidRPr="00344281" w:rsidRDefault="00344281" w:rsidP="00344281">
            <w:pPr>
              <w:widowControl w:val="0"/>
              <w:numPr>
                <w:ilvl w:val="0"/>
                <w:numId w:val="29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 получении расчетных документов независимо от того, поступили материалы или нет;</w:t>
            </w:r>
          </w:p>
          <w:p w:rsidR="00344281" w:rsidRPr="00344281" w:rsidRDefault="00344281" w:rsidP="00344281">
            <w:pPr>
              <w:widowControl w:val="0"/>
              <w:numPr>
                <w:ilvl w:val="0"/>
                <w:numId w:val="292"/>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после поступления материалов.</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Какая хозяйственная операция отражается бухгалтерскими записями:</w:t>
            </w:r>
          </w:p>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Дебет счета 15           Кредит счета 76</w:t>
            </w:r>
          </w:p>
          <w:p w:rsidR="00344281" w:rsidRPr="00344281" w:rsidRDefault="00344281" w:rsidP="00344281">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отражена стоимость материально-производственных запасов и сопутствующих расходов, полученных в счет целевого финансирования;</w:t>
            </w:r>
          </w:p>
          <w:p w:rsidR="00344281" w:rsidRPr="00344281" w:rsidRDefault="00344281" w:rsidP="00344281">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отражена стоимость материально-производственных запасов и  расходов, связанных с их заготовлением и приобретением, полученных от структурных подразделений, выделенных на отдельный баланс;</w:t>
            </w:r>
          </w:p>
          <w:p w:rsidR="00344281" w:rsidRPr="00344281" w:rsidRDefault="00344281" w:rsidP="00344281">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proofErr w:type="gramStart"/>
            <w:r w:rsidRPr="00344281">
              <w:rPr>
                <w:rFonts w:ascii="Times New Roman" w:eastAsia="Times New Roman" w:hAnsi="Times New Roman" w:cs="Times New Roman"/>
                <w:b/>
                <w:sz w:val="20"/>
                <w:szCs w:val="24"/>
                <w:lang w:val="ru-RU" w:eastAsia="ru-RU"/>
              </w:rPr>
              <w:t>участником, ведущим общие дела отражена</w:t>
            </w:r>
            <w:proofErr w:type="gramEnd"/>
            <w:r w:rsidRPr="00344281">
              <w:rPr>
                <w:rFonts w:ascii="Times New Roman" w:eastAsia="Times New Roman" w:hAnsi="Times New Roman" w:cs="Times New Roman"/>
                <w:b/>
                <w:sz w:val="20"/>
                <w:szCs w:val="24"/>
                <w:lang w:val="ru-RU" w:eastAsia="ru-RU"/>
              </w:rPr>
              <w:t xml:space="preserve"> стоимость материально-производственных запасов, внесенных в качестве вклада по договору простого товарищества, и расходов, связанных с их заготовлением и приобретением</w:t>
            </w:r>
          </w:p>
          <w:p w:rsidR="00344281" w:rsidRPr="00344281" w:rsidRDefault="00344281" w:rsidP="00344281">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отражена покупная стоимость приобретенных материально-производственных запасов и расходы, связанные с их заготовлением и приобретением.</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w:t>
            </w:r>
            <w:r w:rsidRPr="00344281">
              <w:rPr>
                <w:rFonts w:ascii="Times New Roman" w:eastAsia="Times New Roman" w:hAnsi="Times New Roman" w:cs="Times New Roman"/>
                <w:b/>
                <w:sz w:val="20"/>
                <w:szCs w:val="24"/>
                <w:lang w:val="ru-RU" w:eastAsia="ru-RU"/>
              </w:rPr>
              <w:t>Аудитор, должен иметь в виду, что о</w:t>
            </w:r>
            <w:r w:rsidRPr="00344281">
              <w:rPr>
                <w:rFonts w:ascii="Times New Roman" w:eastAsia="Times New Roman" w:hAnsi="Times New Roman" w:cs="Times New Roman"/>
                <w:b/>
                <w:snapToGrid w:val="0"/>
                <w:sz w:val="20"/>
                <w:szCs w:val="24"/>
                <w:lang w:val="ru-RU" w:eastAsia="ru-RU"/>
              </w:rPr>
              <w:t>рганизации, использующие для учета заготовления и приобретения материалов  счета 15 и 16, выявленные отклонения между их учетной ценой и фактической себестоимостью списывают (сторнируют):</w:t>
            </w:r>
          </w:p>
          <w:p w:rsidR="00344281" w:rsidRPr="00344281" w:rsidRDefault="00344281" w:rsidP="00344281">
            <w:pPr>
              <w:widowControl w:val="0"/>
              <w:numPr>
                <w:ilvl w:val="0"/>
                <w:numId w:val="29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на счета учета производственных затрат (расходов на продажу), пропорционально стоимости израсходованных материалов по учетным ценам;</w:t>
            </w:r>
          </w:p>
          <w:p w:rsidR="00344281" w:rsidRPr="00344281" w:rsidRDefault="00344281" w:rsidP="00344281">
            <w:pPr>
              <w:widowControl w:val="0"/>
              <w:numPr>
                <w:ilvl w:val="0"/>
                <w:numId w:val="29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на счета учета производственных затрат (расходов на продажу) в полной сумме выявленных отклонений;</w:t>
            </w:r>
          </w:p>
          <w:p w:rsidR="00344281" w:rsidRPr="00344281" w:rsidRDefault="00344281" w:rsidP="00344281">
            <w:pPr>
              <w:widowControl w:val="0"/>
              <w:numPr>
                <w:ilvl w:val="0"/>
                <w:numId w:val="294"/>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napToGrid w:val="0"/>
                <w:sz w:val="24"/>
                <w:szCs w:val="24"/>
                <w:lang w:val="ru-RU" w:eastAsia="ru-RU"/>
              </w:rPr>
              <w:t>организация самостоятельно выбирает способ списания отклонений в учетной политике.</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Аудитор, должен иметь в виду, что списание сумм учтенных отклонений на счете 16 "Отклонение в стоимости материальных ценностей" производится:</w:t>
            </w:r>
          </w:p>
          <w:p w:rsidR="00344281" w:rsidRPr="00344281" w:rsidRDefault="00344281" w:rsidP="00344281">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10 "Материалы";</w:t>
            </w:r>
          </w:p>
          <w:p w:rsidR="00344281" w:rsidRPr="00344281" w:rsidRDefault="00344281" w:rsidP="00344281">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Кт 10 "Материалы";</w:t>
            </w:r>
          </w:p>
          <w:p w:rsidR="00344281" w:rsidRPr="00344281" w:rsidRDefault="00344281" w:rsidP="00344281">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Дт 20 "Основное производство";</w:t>
            </w:r>
          </w:p>
          <w:p w:rsidR="00344281" w:rsidRPr="00344281" w:rsidRDefault="00344281" w:rsidP="00344281">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lastRenderedPageBreak/>
              <w:t>Кт 15 "Заготовление и приобретение материальных ценностей".</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lastRenderedPageBreak/>
              <w:t>Что означают бухгалтерские записи на счетах бухгалтерского учета:</w:t>
            </w:r>
          </w:p>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Дебет счета 25      Кредит счета 16</w:t>
            </w:r>
          </w:p>
          <w:p w:rsidR="00344281" w:rsidRPr="00344281" w:rsidRDefault="00344281" w:rsidP="00344281">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 увеличение общепроизводственных расходов отнесена стоимость работ и услуг вспомогательных производств</w:t>
            </w:r>
          </w:p>
          <w:p w:rsidR="00344281" w:rsidRPr="00344281" w:rsidRDefault="00344281" w:rsidP="00344281">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 увеличение общепроизводственных расходов отнесен НДС, уплаченный при приобретении материально-производственных запасов, использованных при производстве льготируемой продукции;</w:t>
            </w:r>
          </w:p>
          <w:p w:rsidR="00344281" w:rsidRPr="00344281" w:rsidRDefault="00344281" w:rsidP="00344281">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 увеличение общепроизводственных расходов отнесена стоимость использованных полуфабрикатов собственного производства;</w:t>
            </w:r>
          </w:p>
          <w:p w:rsidR="00344281" w:rsidRPr="00344281" w:rsidRDefault="00344281" w:rsidP="00344281">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на увеличение общепроизводственных расходов списаны отклонения в стоимости материальных ценностей.</w:t>
            </w:r>
          </w:p>
        </w:tc>
      </w:tr>
      <w:tr w:rsidR="00344281" w:rsidRPr="00344281" w:rsidTr="003D4AFC">
        <w:trPr>
          <w:cantSplit/>
          <w:trHeight w:val="690"/>
        </w:trPr>
        <w:tc>
          <w:tcPr>
            <w:tcW w:w="10008" w:type="dxa"/>
          </w:tcPr>
          <w:p w:rsidR="00344281" w:rsidRPr="00344281" w:rsidRDefault="00344281" w:rsidP="00344281">
            <w:pPr>
              <w:keepNext/>
              <w:keepLines/>
              <w:spacing w:after="0" w:line="240" w:lineRule="auto"/>
              <w:outlineLvl w:val="1"/>
              <w:rPr>
                <w:rFonts w:ascii="Times New Roman" w:eastAsia="Times New Roman" w:hAnsi="Times New Roman" w:cs="Times New Roman"/>
                <w:i/>
                <w:iCs/>
                <w:sz w:val="20"/>
                <w:szCs w:val="26"/>
                <w:lang w:val="ru-RU" w:eastAsia="ru-RU"/>
              </w:rPr>
            </w:pPr>
            <w:r w:rsidRPr="00344281">
              <w:rPr>
                <w:rFonts w:ascii="Times New Roman" w:eastAsia="Times New Roman" w:hAnsi="Times New Roman" w:cs="Times New Roman"/>
                <w:i/>
                <w:iCs/>
                <w:sz w:val="20"/>
                <w:szCs w:val="26"/>
                <w:lang w:val="ru-RU" w:eastAsia="ru-RU"/>
              </w:rPr>
              <w:t>В каких организациях правомерна бухгалтерская запись</w:t>
            </w:r>
          </w:p>
          <w:p w:rsidR="00344281" w:rsidRPr="00344281" w:rsidRDefault="00344281" w:rsidP="00344281">
            <w:pPr>
              <w:keepNext/>
              <w:keepLines/>
              <w:spacing w:after="0" w:line="240" w:lineRule="auto"/>
              <w:outlineLvl w:val="1"/>
              <w:rPr>
                <w:rFonts w:ascii="Times New Roman" w:eastAsia="Times New Roman" w:hAnsi="Times New Roman" w:cs="Times New Roman"/>
                <w:i/>
                <w:iCs/>
                <w:sz w:val="20"/>
                <w:szCs w:val="26"/>
                <w:lang w:val="ru-RU" w:eastAsia="ru-RU"/>
              </w:rPr>
            </w:pPr>
            <w:r w:rsidRPr="00344281">
              <w:rPr>
                <w:rFonts w:ascii="Times New Roman" w:eastAsia="Times New Roman" w:hAnsi="Times New Roman" w:cs="Times New Roman"/>
                <w:i/>
                <w:iCs/>
                <w:sz w:val="20"/>
                <w:szCs w:val="26"/>
                <w:lang w:val="ru-RU" w:eastAsia="ru-RU"/>
              </w:rPr>
              <w:t xml:space="preserve"> </w:t>
            </w:r>
            <w:proofErr w:type="gramStart"/>
            <w:r w:rsidRPr="00344281">
              <w:rPr>
                <w:rFonts w:ascii="Times New Roman" w:eastAsia="Times New Roman" w:hAnsi="Times New Roman" w:cs="Times New Roman"/>
                <w:i/>
                <w:iCs/>
                <w:sz w:val="20"/>
                <w:szCs w:val="26"/>
                <w:lang w:val="ru-RU" w:eastAsia="ru-RU"/>
              </w:rPr>
              <w:t>Д-т</w:t>
            </w:r>
            <w:proofErr w:type="gramEnd"/>
            <w:r w:rsidRPr="00344281">
              <w:rPr>
                <w:rFonts w:ascii="Times New Roman" w:eastAsia="Times New Roman" w:hAnsi="Times New Roman" w:cs="Times New Roman"/>
                <w:i/>
                <w:iCs/>
                <w:sz w:val="20"/>
                <w:szCs w:val="26"/>
                <w:lang w:val="ru-RU" w:eastAsia="ru-RU"/>
              </w:rPr>
              <w:t xml:space="preserve"> сч 15 «Заготовление и приобретение материальных ценностей» </w:t>
            </w:r>
          </w:p>
          <w:p w:rsidR="00344281" w:rsidRPr="00344281" w:rsidRDefault="00344281" w:rsidP="00344281">
            <w:pPr>
              <w:spacing w:after="0" w:line="240" w:lineRule="auto"/>
              <w:rPr>
                <w:rFonts w:ascii="Times New Roman" w:eastAsia="Calibri" w:hAnsi="Times New Roman" w:cs="Times New Roman"/>
                <w:bCs/>
                <w:iCs/>
                <w:sz w:val="24"/>
                <w:szCs w:val="24"/>
                <w:lang w:val="ru-RU" w:eastAsia="ru-RU"/>
              </w:rPr>
            </w:pPr>
            <w:r w:rsidRPr="00344281">
              <w:rPr>
                <w:rFonts w:ascii="Times New Roman" w:eastAsia="Calibri" w:hAnsi="Times New Roman" w:cs="Times New Roman"/>
                <w:bCs/>
                <w:iCs/>
                <w:sz w:val="24"/>
                <w:szCs w:val="24"/>
                <w:lang w:val="ru-RU" w:eastAsia="ru-RU"/>
              </w:rPr>
              <w:t xml:space="preserve"> </w:t>
            </w:r>
            <w:proofErr w:type="gramStart"/>
            <w:r w:rsidRPr="00344281">
              <w:rPr>
                <w:rFonts w:ascii="Times New Roman" w:eastAsia="Calibri" w:hAnsi="Times New Roman" w:cs="Times New Roman"/>
                <w:bCs/>
                <w:iCs/>
                <w:sz w:val="24"/>
                <w:szCs w:val="24"/>
                <w:lang w:val="ru-RU" w:eastAsia="ru-RU"/>
              </w:rPr>
              <w:t>К-т</w:t>
            </w:r>
            <w:proofErr w:type="gramEnd"/>
            <w:r w:rsidRPr="00344281">
              <w:rPr>
                <w:rFonts w:ascii="Times New Roman" w:eastAsia="Calibri" w:hAnsi="Times New Roman" w:cs="Times New Roman"/>
                <w:bCs/>
                <w:iCs/>
                <w:sz w:val="24"/>
                <w:szCs w:val="24"/>
                <w:lang w:val="ru-RU" w:eastAsia="ru-RU"/>
              </w:rPr>
              <w:t xml:space="preserve"> сч 44 «Расходы на продажу»</w:t>
            </w:r>
          </w:p>
          <w:p w:rsidR="00344281" w:rsidRPr="00344281" w:rsidRDefault="00344281" w:rsidP="00344281">
            <w:pPr>
              <w:widowControl w:val="0"/>
              <w:numPr>
                <w:ilvl w:val="0"/>
                <w:numId w:val="339"/>
              </w:numPr>
              <w:spacing w:after="0" w:line="240" w:lineRule="auto"/>
              <w:rPr>
                <w:rFonts w:ascii="Times New Roman" w:eastAsia="Calibri" w:hAnsi="Times New Roman" w:cs="Times New Roman"/>
                <w:bCs/>
                <w:iCs/>
                <w:sz w:val="24"/>
                <w:szCs w:val="24"/>
                <w:lang w:val="ru-RU" w:eastAsia="ru-RU"/>
              </w:rPr>
            </w:pPr>
            <w:r w:rsidRPr="00344281">
              <w:rPr>
                <w:rFonts w:ascii="Times New Roman" w:eastAsia="Calibri" w:hAnsi="Times New Roman" w:cs="Times New Roman"/>
                <w:bCs/>
                <w:iCs/>
                <w:sz w:val="24"/>
                <w:szCs w:val="24"/>
                <w:lang w:val="ru-RU" w:eastAsia="ru-RU"/>
              </w:rPr>
              <w:t>в организациях, заготавливающих и перерабатывающих сельскохозяйственную продукцию;</w:t>
            </w:r>
          </w:p>
          <w:p w:rsidR="00344281" w:rsidRPr="00344281" w:rsidRDefault="00344281" w:rsidP="00344281">
            <w:pPr>
              <w:widowControl w:val="0"/>
              <w:numPr>
                <w:ilvl w:val="0"/>
                <w:numId w:val="339"/>
              </w:numPr>
              <w:spacing w:after="0" w:line="240" w:lineRule="auto"/>
              <w:rPr>
                <w:rFonts w:ascii="Times New Roman" w:eastAsia="Calibri" w:hAnsi="Times New Roman" w:cs="Times New Roman"/>
                <w:bCs/>
                <w:iCs/>
                <w:sz w:val="24"/>
                <w:szCs w:val="24"/>
                <w:lang w:val="ru-RU" w:eastAsia="ru-RU"/>
              </w:rPr>
            </w:pPr>
            <w:r w:rsidRPr="00344281">
              <w:rPr>
                <w:rFonts w:ascii="Times New Roman" w:eastAsia="Calibri" w:hAnsi="Times New Roman" w:cs="Times New Roman"/>
                <w:bCs/>
                <w:iCs/>
                <w:sz w:val="24"/>
                <w:szCs w:val="24"/>
                <w:lang w:val="ru-RU" w:eastAsia="ru-RU"/>
              </w:rPr>
              <w:t>в организациях, осуществляющих промышленную деятельность;</w:t>
            </w:r>
          </w:p>
          <w:p w:rsidR="00344281" w:rsidRPr="00344281" w:rsidRDefault="00344281" w:rsidP="00344281">
            <w:pPr>
              <w:widowControl w:val="0"/>
              <w:numPr>
                <w:ilvl w:val="0"/>
                <w:numId w:val="339"/>
              </w:numPr>
              <w:spacing w:after="0" w:line="240" w:lineRule="auto"/>
              <w:rPr>
                <w:rFonts w:ascii="Times New Roman" w:eastAsia="Calibri" w:hAnsi="Times New Roman" w:cs="Times New Roman"/>
                <w:bCs/>
                <w:iCs/>
                <w:sz w:val="24"/>
                <w:szCs w:val="24"/>
                <w:lang w:val="ru-RU" w:eastAsia="ru-RU"/>
              </w:rPr>
            </w:pPr>
            <w:r w:rsidRPr="00344281">
              <w:rPr>
                <w:rFonts w:ascii="Times New Roman" w:eastAsia="Calibri" w:hAnsi="Times New Roman" w:cs="Times New Roman"/>
                <w:bCs/>
                <w:iCs/>
                <w:sz w:val="24"/>
                <w:szCs w:val="24"/>
                <w:lang w:val="ru-RU" w:eastAsia="ru-RU"/>
              </w:rPr>
              <w:t>в организациях, осуществляющих торговую и иную посредническую деятельность</w:t>
            </w:r>
          </w:p>
        </w:tc>
      </w:tr>
      <w:tr w:rsidR="00344281" w:rsidRPr="00344281" w:rsidTr="003D4AFC">
        <w:trPr>
          <w:cantSplit/>
          <w:trHeight w:val="690"/>
        </w:trPr>
        <w:tc>
          <w:tcPr>
            <w:tcW w:w="10008"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Может ли организация предусмотреть в учетной политике при отпуске МПЗ в производство сразу несколько методов оценки сырья и материалов:</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нет</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да, для различных групп (видов) МПЗ</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да, для МПЗ, </w:t>
            </w:r>
            <w:proofErr w:type="gramStart"/>
            <w:r w:rsidRPr="00344281">
              <w:rPr>
                <w:rFonts w:ascii="Times New Roman" w:eastAsia="Calibri" w:hAnsi="Times New Roman" w:cs="Times New Roman"/>
                <w:sz w:val="24"/>
                <w:szCs w:val="24"/>
                <w:lang w:val="ru-RU" w:eastAsia="ru-RU"/>
              </w:rPr>
              <w:t>используемых</w:t>
            </w:r>
            <w:proofErr w:type="gramEnd"/>
            <w:r w:rsidRPr="00344281">
              <w:rPr>
                <w:rFonts w:ascii="Times New Roman" w:eastAsia="Calibri" w:hAnsi="Times New Roman" w:cs="Times New Roman"/>
                <w:sz w:val="24"/>
                <w:szCs w:val="24"/>
                <w:lang w:val="ru-RU" w:eastAsia="ru-RU"/>
              </w:rPr>
              <w:t xml:space="preserve"> различными производственными подразделениями предприятия</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в отечественной практике производственные запасы при отпуске в производство или выбытии оцениваются </w:t>
            </w:r>
            <w:proofErr w:type="gramStart"/>
            <w:r w:rsidRPr="00344281">
              <w:rPr>
                <w:rFonts w:ascii="Times New Roman" w:eastAsia="Times New Roman" w:hAnsi="Times New Roman" w:cs="Times New Roman"/>
                <w:b/>
                <w:sz w:val="20"/>
                <w:szCs w:val="24"/>
                <w:lang w:val="ru-RU" w:eastAsia="ru-RU"/>
              </w:rPr>
              <w:t>по</w:t>
            </w:r>
            <w:proofErr w:type="gramEnd"/>
            <w:r w:rsidRPr="00344281">
              <w:rPr>
                <w:rFonts w:ascii="Times New Roman" w:eastAsia="Times New Roman" w:hAnsi="Times New Roman" w:cs="Times New Roman"/>
                <w:b/>
                <w:sz w:val="20"/>
                <w:szCs w:val="24"/>
                <w:lang w:val="ru-RU" w:eastAsia="ru-RU"/>
              </w:rPr>
              <w:t>:</w:t>
            </w:r>
          </w:p>
          <w:p w:rsidR="00344281" w:rsidRPr="00344281" w:rsidRDefault="00344281" w:rsidP="00344281">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средней себестоимости, методом ФИФО, сальдовым методом, по себестоимости каждой единицы;</w:t>
            </w:r>
          </w:p>
          <w:p w:rsidR="00344281" w:rsidRPr="00344281" w:rsidRDefault="00344281" w:rsidP="00344281">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средней себестоимости, нормативной себестоимости, методом ФИФО, сальдовым методом;</w:t>
            </w:r>
          </w:p>
          <w:p w:rsidR="00344281" w:rsidRPr="00344281" w:rsidRDefault="00344281" w:rsidP="00344281">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методом ФИФО, сальдовым методом, методом ЛИФО, по себестоимости каждой единицы;</w:t>
            </w:r>
          </w:p>
          <w:p w:rsidR="00344281" w:rsidRPr="00344281" w:rsidRDefault="00344281" w:rsidP="00344281">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средней себестоимости, методом ФИФО, по себестоимости каждой единицы.</w:t>
            </w:r>
          </w:p>
        </w:tc>
      </w:tr>
      <w:tr w:rsidR="00344281" w:rsidRPr="00344281" w:rsidTr="003D4AFC">
        <w:trPr>
          <w:cantSplit/>
          <w:trHeight w:val="690"/>
        </w:trPr>
        <w:tc>
          <w:tcPr>
            <w:tcW w:w="10008" w:type="dxa"/>
          </w:tcPr>
          <w:p w:rsidR="00344281" w:rsidRPr="00344281" w:rsidRDefault="00344281" w:rsidP="00344281">
            <w:pPr>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 xml:space="preserve"> Аудитор, должен иметь в виду, что оценка материально-производственных запасов способом ФИФО – это их оценка </w:t>
            </w:r>
            <w:proofErr w:type="gramStart"/>
            <w:r w:rsidRPr="00344281">
              <w:rPr>
                <w:rFonts w:ascii="Times New Roman" w:eastAsia="Times New Roman" w:hAnsi="Times New Roman" w:cs="Times New Roman"/>
                <w:b/>
                <w:sz w:val="20"/>
                <w:szCs w:val="24"/>
                <w:lang w:val="ru-RU" w:eastAsia="ru-RU"/>
              </w:rPr>
              <w:t>по</w:t>
            </w:r>
            <w:proofErr w:type="gramEnd"/>
            <w:r w:rsidRPr="00344281">
              <w:rPr>
                <w:rFonts w:ascii="Times New Roman" w:eastAsia="Times New Roman" w:hAnsi="Times New Roman" w:cs="Times New Roman"/>
                <w:b/>
                <w:sz w:val="20"/>
                <w:szCs w:val="24"/>
                <w:lang w:val="ru-RU" w:eastAsia="ru-RU"/>
              </w:rPr>
              <w:t>:</w:t>
            </w:r>
          </w:p>
          <w:p w:rsidR="00344281" w:rsidRPr="00344281" w:rsidRDefault="00344281" w:rsidP="00344281">
            <w:pPr>
              <w:widowControl w:val="0"/>
              <w:numPr>
                <w:ilvl w:val="0"/>
                <w:numId w:val="298"/>
              </w:numPr>
              <w:tabs>
                <w:tab w:val="left" w:pos="317"/>
              </w:tabs>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себестоимости первых по времени приобретения материально-производственных запасов;</w:t>
            </w:r>
          </w:p>
          <w:p w:rsidR="00344281" w:rsidRPr="00344281" w:rsidRDefault="00344281" w:rsidP="00344281">
            <w:pPr>
              <w:widowControl w:val="0"/>
              <w:numPr>
                <w:ilvl w:val="0"/>
                <w:numId w:val="298"/>
              </w:numPr>
              <w:tabs>
                <w:tab w:val="left" w:pos="317"/>
              </w:tabs>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себестоимости последних по времени приобретения материально-производственных запасов;</w:t>
            </w:r>
          </w:p>
          <w:p w:rsidR="00344281" w:rsidRPr="00344281" w:rsidRDefault="00344281" w:rsidP="00344281">
            <w:pPr>
              <w:widowControl w:val="0"/>
              <w:numPr>
                <w:ilvl w:val="0"/>
                <w:numId w:val="298"/>
              </w:numPr>
              <w:tabs>
                <w:tab w:val="left" w:pos="317"/>
              </w:tabs>
              <w:spacing w:after="0" w:line="240" w:lineRule="auto"/>
              <w:jc w:val="both"/>
              <w:rPr>
                <w:rFonts w:ascii="Times New Roman" w:eastAsia="Times New Roman" w:hAnsi="Times New Roman" w:cs="Times New Roman"/>
                <w:b/>
                <w:sz w:val="20"/>
                <w:szCs w:val="24"/>
                <w:lang w:val="ru-RU" w:eastAsia="ru-RU"/>
              </w:rPr>
            </w:pPr>
            <w:r w:rsidRPr="00344281">
              <w:rPr>
                <w:rFonts w:ascii="Times New Roman" w:eastAsia="Times New Roman" w:hAnsi="Times New Roman" w:cs="Times New Roman"/>
                <w:b/>
                <w:sz w:val="20"/>
                <w:szCs w:val="24"/>
                <w:lang w:val="ru-RU" w:eastAsia="ru-RU"/>
              </w:rPr>
              <w:t>фактической себестоимости заготовления;</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
                <w:sz w:val="24"/>
                <w:szCs w:val="24"/>
                <w:lang w:val="ru-RU" w:eastAsia="ru-RU"/>
              </w:rPr>
              <w:t>Аудитор, должен иметь в виду, что в</w:t>
            </w:r>
            <w:r w:rsidRPr="00344281">
              <w:rPr>
                <w:rFonts w:ascii="Times New Roman" w:eastAsia="Calibri" w:hAnsi="Times New Roman" w:cs="Times New Roman"/>
                <w:bCs/>
                <w:sz w:val="24"/>
                <w:szCs w:val="24"/>
                <w:lang w:val="ru-RU" w:eastAsia="ru-RU"/>
              </w:rPr>
              <w:t xml:space="preserve"> случае, когда организацией принят метод ФИФО оценки отпускаемых в производство материально-производственных запасов, стоимость их остатка (в условиях инфляции), по сравнению с другими методами, будет:</w:t>
            </w:r>
          </w:p>
          <w:p w:rsidR="00344281" w:rsidRPr="00344281" w:rsidRDefault="00344281" w:rsidP="00344281">
            <w:pPr>
              <w:widowControl w:val="0"/>
              <w:numPr>
                <w:ilvl w:val="0"/>
                <w:numId w:val="299"/>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максимальной;</w:t>
            </w:r>
          </w:p>
          <w:p w:rsidR="00344281" w:rsidRPr="00344281" w:rsidRDefault="00344281" w:rsidP="00344281">
            <w:pPr>
              <w:widowControl w:val="0"/>
              <w:numPr>
                <w:ilvl w:val="0"/>
                <w:numId w:val="299"/>
              </w:numPr>
              <w:spacing w:after="0" w:line="240" w:lineRule="auto"/>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z w:val="24"/>
                <w:szCs w:val="24"/>
                <w:lang w:val="ru-RU" w:eastAsia="ru-RU"/>
              </w:rPr>
              <w:t>минимальной.</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Остаток материала на начало месяца — 50 ед. по цене 17 руб. Поступило за месяц: 1-я партия материала — 200 ед. по цене 19 руб., 2-я партия материала — 250 ед. по цене 20 руб. израсходовано за месяц 450 ед. материала. Определить стоимость конечного остатка, если материалы оцениваются по средней себестоимости.</w:t>
            </w:r>
          </w:p>
          <w:p w:rsidR="00344281" w:rsidRPr="00344281" w:rsidRDefault="00344281" w:rsidP="00344281">
            <w:pPr>
              <w:widowControl w:val="0"/>
              <w:numPr>
                <w:ilvl w:val="0"/>
                <w:numId w:val="30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1 000 руб.;</w:t>
            </w:r>
          </w:p>
          <w:p w:rsidR="00344281" w:rsidRPr="00344281" w:rsidRDefault="00344281" w:rsidP="00344281">
            <w:pPr>
              <w:widowControl w:val="0"/>
              <w:numPr>
                <w:ilvl w:val="0"/>
                <w:numId w:val="30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850 руб.;</w:t>
            </w:r>
          </w:p>
          <w:p w:rsidR="00344281" w:rsidRPr="00344281" w:rsidRDefault="00344281" w:rsidP="00344281">
            <w:pPr>
              <w:widowControl w:val="0"/>
              <w:numPr>
                <w:ilvl w:val="0"/>
                <w:numId w:val="300"/>
              </w:numPr>
              <w:spacing w:after="0" w:line="240" w:lineRule="auto"/>
              <w:jc w:val="both"/>
              <w:rPr>
                <w:rFonts w:ascii="Times New Roman" w:eastAsia="Calibri" w:hAnsi="Times New Roman" w:cs="Times New Roman"/>
                <w:bCs/>
                <w:sz w:val="24"/>
                <w:szCs w:val="24"/>
                <w:lang w:val="ru-RU" w:eastAsia="ru-RU"/>
              </w:rPr>
            </w:pPr>
            <w:r w:rsidRPr="00344281">
              <w:rPr>
                <w:rFonts w:ascii="Times New Roman" w:eastAsia="Calibri" w:hAnsi="Times New Roman" w:cs="Times New Roman"/>
                <w:bCs/>
                <w:sz w:val="24"/>
                <w:szCs w:val="24"/>
                <w:lang w:val="ru-RU" w:eastAsia="ru-RU"/>
              </w:rPr>
              <w:t>969 руб.</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w:t>
            </w:r>
            <w:r w:rsidRPr="00344281">
              <w:rPr>
                <w:rFonts w:ascii="Times New Roman" w:eastAsia="Times New Roman" w:hAnsi="Times New Roman" w:cs="Times New Roman"/>
                <w:b/>
                <w:sz w:val="20"/>
                <w:szCs w:val="24"/>
                <w:lang w:val="ru-RU" w:eastAsia="ru-RU"/>
              </w:rPr>
              <w:t>Остаток</w:t>
            </w:r>
            <w:r w:rsidRPr="00344281">
              <w:rPr>
                <w:rFonts w:ascii="Times New Roman" w:eastAsia="Times New Roman" w:hAnsi="Times New Roman" w:cs="Times New Roman"/>
                <w:b/>
                <w:snapToGrid w:val="0"/>
                <w:sz w:val="20"/>
                <w:szCs w:val="24"/>
                <w:lang w:val="ru-RU" w:eastAsia="ru-RU"/>
              </w:rPr>
              <w:t xml:space="preserve"> материала на начало месяца - 100 ед. по цене 17 руб. Поступило за месяц: 1-я партия материала — 200 ед. по цене 19 руб., 2-я партия материала - 250 ед. по цене 20 руб. Израсходовано за месяц 450 ед. материала. Определить стоимость конечного остатка, если учет выбытия материалов производится по методу ФИФО:</w:t>
            </w:r>
          </w:p>
          <w:p w:rsidR="00344281" w:rsidRPr="00344281" w:rsidRDefault="00344281" w:rsidP="00344281">
            <w:pPr>
              <w:widowControl w:val="0"/>
              <w:numPr>
                <w:ilvl w:val="0"/>
                <w:numId w:val="239"/>
              </w:numPr>
              <w:tabs>
                <w:tab w:val="num" w:pos="317"/>
              </w:tabs>
              <w:spacing w:after="0" w:line="240" w:lineRule="auto"/>
              <w:ind w:hanging="686"/>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1 700 руб.;</w:t>
            </w:r>
          </w:p>
          <w:p w:rsidR="00344281" w:rsidRPr="00344281" w:rsidRDefault="00344281" w:rsidP="00344281">
            <w:pPr>
              <w:widowControl w:val="0"/>
              <w:numPr>
                <w:ilvl w:val="0"/>
                <w:numId w:val="239"/>
              </w:numPr>
              <w:tabs>
                <w:tab w:val="num" w:pos="317"/>
              </w:tabs>
              <w:spacing w:after="0" w:line="240" w:lineRule="auto"/>
              <w:ind w:hanging="686"/>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 xml:space="preserve">2000 руб.; </w:t>
            </w:r>
          </w:p>
          <w:p w:rsidR="00344281" w:rsidRPr="00344281" w:rsidRDefault="00344281" w:rsidP="00344281">
            <w:pPr>
              <w:widowControl w:val="0"/>
              <w:numPr>
                <w:ilvl w:val="0"/>
                <w:numId w:val="239"/>
              </w:numPr>
              <w:tabs>
                <w:tab w:val="num" w:pos="317"/>
              </w:tabs>
              <w:spacing w:after="0" w:line="240" w:lineRule="auto"/>
              <w:ind w:hanging="686"/>
              <w:jc w:val="both"/>
              <w:rPr>
                <w:rFonts w:ascii="Times New Roman" w:eastAsia="Calibri" w:hAnsi="Times New Roman" w:cs="Times New Roman"/>
                <w:bCs/>
                <w:snapToGrid w:val="0"/>
                <w:sz w:val="24"/>
                <w:szCs w:val="24"/>
                <w:lang w:val="ru-RU" w:eastAsia="ru-RU"/>
              </w:rPr>
            </w:pPr>
            <w:r w:rsidRPr="00344281">
              <w:rPr>
                <w:rFonts w:ascii="Times New Roman" w:eastAsia="Calibri" w:hAnsi="Times New Roman" w:cs="Times New Roman"/>
                <w:bCs/>
                <w:snapToGrid w:val="0"/>
                <w:sz w:val="24"/>
                <w:szCs w:val="24"/>
                <w:lang w:val="ru-RU" w:eastAsia="ru-RU"/>
              </w:rPr>
              <w:t>2 500 руб.</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Вопрос</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к материально-производственным запасам относят:</w:t>
            </w:r>
          </w:p>
          <w:p w:rsidR="00344281" w:rsidRPr="00344281" w:rsidRDefault="00344281" w:rsidP="00344281">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инвентарь и хозяйственные принадлежности, готовую продукцию, незавершенное производство, товары;</w:t>
            </w:r>
          </w:p>
          <w:p w:rsidR="00344281" w:rsidRPr="00344281" w:rsidRDefault="00344281" w:rsidP="00344281">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предметы труда, инвентарь и хозяйственные принадлежности, готовую продукцию, товары</w:t>
            </w:r>
            <w:proofErr w:type="gramStart"/>
            <w:r w:rsidRPr="00344281">
              <w:rPr>
                <w:rFonts w:ascii="Times New Roman" w:eastAsia="Times New Roman" w:hAnsi="Times New Roman" w:cs="Times New Roman"/>
                <w:b/>
                <w:snapToGrid w:val="0"/>
                <w:sz w:val="20"/>
                <w:szCs w:val="24"/>
                <w:lang w:val="ru-RU" w:eastAsia="ru-RU"/>
              </w:rPr>
              <w:t xml:space="preserve"> ;</w:t>
            </w:r>
            <w:proofErr w:type="gramEnd"/>
          </w:p>
          <w:p w:rsidR="00344281" w:rsidRPr="00344281" w:rsidRDefault="00344281" w:rsidP="00344281">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предметы труда, основные средства, незавершенное производство, товары;</w:t>
            </w:r>
          </w:p>
          <w:p w:rsidR="00344281" w:rsidRPr="00344281" w:rsidRDefault="00344281" w:rsidP="00344281">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основные средства, готовую продукцию, незавершенное производство, товары.</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не относятся к МПЗ:</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lastRenderedPageBreak/>
              <w:t>товары в розничной торговле</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материалы для хозяйственных нужд</w:t>
            </w:r>
          </w:p>
          <w:p w:rsidR="00344281" w:rsidRPr="00344281" w:rsidRDefault="00344281" w:rsidP="00344281">
            <w:pPr>
              <w:widowControl w:val="0"/>
              <w:numPr>
                <w:ilvl w:val="1"/>
                <w:numId w:val="338"/>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стулья для офиса</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Аудитор, должен иметь в виду, что единицей бухгалтерского учета материально-производственных запасов является:</w:t>
            </w:r>
          </w:p>
          <w:p w:rsidR="00344281" w:rsidRPr="00344281" w:rsidRDefault="00344281" w:rsidP="00344281">
            <w:pPr>
              <w:widowControl w:val="0"/>
              <w:numPr>
                <w:ilvl w:val="0"/>
                <w:numId w:val="241"/>
              </w:numPr>
              <w:tabs>
                <w:tab w:val="left" w:pos="175"/>
              </w:tabs>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номенклатурный номер, разрабатываемый организацией в разрезе наименований или однородных групп запасов;</w:t>
            </w:r>
          </w:p>
          <w:p w:rsidR="00344281" w:rsidRPr="00344281" w:rsidRDefault="00344281" w:rsidP="00344281">
            <w:pPr>
              <w:widowControl w:val="0"/>
              <w:numPr>
                <w:ilvl w:val="0"/>
                <w:numId w:val="241"/>
              </w:numPr>
              <w:tabs>
                <w:tab w:val="left" w:pos="175"/>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группа однородных и одноименных запасов, предназначенных для использования для одних целей;</w:t>
            </w:r>
          </w:p>
          <w:p w:rsidR="00344281" w:rsidRPr="00344281" w:rsidRDefault="00344281" w:rsidP="00344281">
            <w:pPr>
              <w:widowControl w:val="0"/>
              <w:numPr>
                <w:ilvl w:val="0"/>
                <w:numId w:val="241"/>
              </w:numPr>
              <w:tabs>
                <w:tab w:val="left" w:pos="175"/>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каждое наименование материально-производственных запасов, отличающееся от других названием или ценой.</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учет материалов на счете 10 "Материалы" ведется:</w:t>
            </w:r>
          </w:p>
          <w:p w:rsidR="00344281" w:rsidRPr="00344281" w:rsidRDefault="00344281" w:rsidP="00344281">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покупным ценам, включая НДС;</w:t>
            </w:r>
          </w:p>
          <w:p w:rsidR="00344281" w:rsidRPr="00344281" w:rsidRDefault="00344281" w:rsidP="00344281">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договорным ценам;</w:t>
            </w:r>
          </w:p>
          <w:p w:rsidR="00344281" w:rsidRPr="00344281" w:rsidRDefault="00344281" w:rsidP="00344281">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рыночным ценам.</w:t>
            </w:r>
          </w:p>
          <w:p w:rsidR="00344281" w:rsidRPr="00344281" w:rsidRDefault="00344281" w:rsidP="00344281">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по </w:t>
            </w:r>
            <w:proofErr w:type="gramStart"/>
            <w:r w:rsidRPr="00344281">
              <w:rPr>
                <w:rFonts w:ascii="Times New Roman" w:eastAsia="Calibri" w:hAnsi="Times New Roman" w:cs="Times New Roman"/>
                <w:b/>
                <w:snapToGrid w:val="0"/>
                <w:sz w:val="20"/>
                <w:szCs w:val="24"/>
                <w:lang w:val="ru-RU" w:eastAsia="ru-RU"/>
              </w:rPr>
              <w:t>фактическое</w:t>
            </w:r>
            <w:proofErr w:type="gramEnd"/>
            <w:r w:rsidRPr="00344281">
              <w:rPr>
                <w:rFonts w:ascii="Times New Roman" w:eastAsia="Calibri" w:hAnsi="Times New Roman" w:cs="Times New Roman"/>
                <w:b/>
                <w:snapToGrid w:val="0"/>
                <w:sz w:val="20"/>
                <w:szCs w:val="24"/>
                <w:lang w:val="ru-RU" w:eastAsia="ru-RU"/>
              </w:rPr>
              <w:t xml:space="preserve"> себестоимости</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наличие и движение вспомогательных материалов учитывается на субсчёте:</w:t>
            </w:r>
          </w:p>
          <w:p w:rsidR="00344281" w:rsidRPr="00344281" w:rsidRDefault="00344281" w:rsidP="00344281">
            <w:pPr>
              <w:widowControl w:val="0"/>
              <w:numPr>
                <w:ilvl w:val="0"/>
                <w:numId w:val="243"/>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10-6;</w:t>
            </w:r>
          </w:p>
          <w:p w:rsidR="00344281" w:rsidRPr="00344281" w:rsidRDefault="00344281" w:rsidP="00344281">
            <w:pPr>
              <w:widowControl w:val="0"/>
              <w:numPr>
                <w:ilvl w:val="0"/>
                <w:numId w:val="24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10-2;</w:t>
            </w:r>
          </w:p>
          <w:p w:rsidR="00344281" w:rsidRPr="00344281" w:rsidRDefault="00344281" w:rsidP="00344281">
            <w:pPr>
              <w:widowControl w:val="0"/>
              <w:numPr>
                <w:ilvl w:val="0"/>
                <w:numId w:val="24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10-1.</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Аудитор, должен иметь в виду, что покупные полуфабрикаты, требующие сборки, учитываются на счете:</w:t>
            </w:r>
          </w:p>
          <w:p w:rsidR="00344281" w:rsidRPr="00344281" w:rsidRDefault="00344281" w:rsidP="00344281">
            <w:pPr>
              <w:widowControl w:val="0"/>
              <w:numPr>
                <w:ilvl w:val="0"/>
                <w:numId w:val="24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21;</w:t>
            </w:r>
          </w:p>
          <w:p w:rsidR="00344281" w:rsidRPr="00344281" w:rsidRDefault="00344281" w:rsidP="00344281">
            <w:pPr>
              <w:widowControl w:val="0"/>
              <w:numPr>
                <w:ilvl w:val="0"/>
                <w:numId w:val="24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41;</w:t>
            </w:r>
          </w:p>
          <w:p w:rsidR="00344281" w:rsidRPr="00344281" w:rsidRDefault="00344281" w:rsidP="00344281">
            <w:pPr>
              <w:widowControl w:val="0"/>
              <w:numPr>
                <w:ilvl w:val="0"/>
                <w:numId w:val="24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10-2.</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основные строительные материалы в подрядной строительной организации учитываются на субсчете:</w:t>
            </w:r>
          </w:p>
          <w:p w:rsidR="00344281" w:rsidRPr="00344281" w:rsidRDefault="00344281" w:rsidP="00344281">
            <w:pPr>
              <w:widowControl w:val="0"/>
              <w:numPr>
                <w:ilvl w:val="0"/>
                <w:numId w:val="245"/>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10-2;</w:t>
            </w:r>
          </w:p>
          <w:p w:rsidR="00344281" w:rsidRPr="00344281" w:rsidRDefault="00344281" w:rsidP="00344281">
            <w:pPr>
              <w:widowControl w:val="0"/>
              <w:numPr>
                <w:ilvl w:val="0"/>
                <w:numId w:val="245"/>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10-1;</w:t>
            </w:r>
          </w:p>
          <w:p w:rsidR="00344281" w:rsidRPr="00344281" w:rsidRDefault="00344281" w:rsidP="00344281">
            <w:pPr>
              <w:widowControl w:val="0"/>
              <w:numPr>
                <w:ilvl w:val="0"/>
                <w:numId w:val="245"/>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10-8.</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сельскохозяйственные организации на счёте 10 в течение года учитывают:</w:t>
            </w:r>
          </w:p>
          <w:p w:rsidR="00344281" w:rsidRPr="00344281" w:rsidRDefault="00344281" w:rsidP="00344281">
            <w:pPr>
              <w:widowControl w:val="0"/>
              <w:numPr>
                <w:ilvl w:val="0"/>
                <w:numId w:val="24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материалы по всей номенклатуре по фактической себестоимости;</w:t>
            </w:r>
          </w:p>
          <w:p w:rsidR="00344281" w:rsidRPr="00344281" w:rsidRDefault="00344281" w:rsidP="00344281">
            <w:pPr>
              <w:widowControl w:val="0"/>
              <w:numPr>
                <w:ilvl w:val="0"/>
                <w:numId w:val="24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приобретённые материалы — по фактической себестоимости, материалы собственного производства — по плановой себестоимости;</w:t>
            </w:r>
          </w:p>
          <w:p w:rsidR="00344281" w:rsidRPr="00344281" w:rsidRDefault="00344281" w:rsidP="00344281">
            <w:pPr>
              <w:widowControl w:val="0"/>
              <w:numPr>
                <w:ilvl w:val="0"/>
                <w:numId w:val="24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только приобретённые материалы по фактической себестоимости.</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товары, предназначенные для перепродажи и поступившие в организацию на праве собственности, отражаются в бухгалтерском учёте по дебету счёта:</w:t>
            </w:r>
          </w:p>
          <w:p w:rsidR="00344281" w:rsidRPr="00344281" w:rsidRDefault="00344281" w:rsidP="00344281">
            <w:pPr>
              <w:widowControl w:val="0"/>
              <w:numPr>
                <w:ilvl w:val="0"/>
                <w:numId w:val="247"/>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41 «Товары»;</w:t>
            </w:r>
          </w:p>
          <w:p w:rsidR="00344281" w:rsidRPr="00344281" w:rsidRDefault="00344281" w:rsidP="00344281">
            <w:pPr>
              <w:widowControl w:val="0"/>
              <w:numPr>
                <w:ilvl w:val="0"/>
                <w:numId w:val="247"/>
              </w:numPr>
              <w:spacing w:after="0" w:line="240" w:lineRule="auto"/>
              <w:jc w:val="both"/>
              <w:rPr>
                <w:rFonts w:ascii="Times New Roman" w:eastAsia="Calibri" w:hAnsi="Times New Roman" w:cs="Times New Roman"/>
                <w:b/>
                <w:sz w:val="20"/>
                <w:szCs w:val="24"/>
                <w:lang w:val="ru-RU" w:eastAsia="ru-RU"/>
              </w:rPr>
            </w:pPr>
            <w:r w:rsidRPr="00344281">
              <w:rPr>
                <w:rFonts w:ascii="Times New Roman" w:eastAsia="Calibri" w:hAnsi="Times New Roman" w:cs="Times New Roman"/>
                <w:b/>
                <w:sz w:val="20"/>
                <w:szCs w:val="24"/>
                <w:lang w:val="ru-RU" w:eastAsia="ru-RU"/>
              </w:rPr>
              <w:t>004 «Товары, принятые на комиссию»;</w:t>
            </w:r>
          </w:p>
          <w:p w:rsidR="00344281" w:rsidRPr="00344281" w:rsidRDefault="00344281" w:rsidP="00344281">
            <w:pPr>
              <w:widowControl w:val="0"/>
              <w:numPr>
                <w:ilvl w:val="0"/>
                <w:numId w:val="247"/>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 «Материалы».</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организации торговли учитывают инвентарную тару, служащую для производственных и хозяйственных нужд на счете:</w:t>
            </w:r>
          </w:p>
          <w:p w:rsidR="00344281" w:rsidRPr="00344281" w:rsidRDefault="00344281" w:rsidP="00344281">
            <w:pPr>
              <w:widowControl w:val="0"/>
              <w:numPr>
                <w:ilvl w:val="0"/>
                <w:numId w:val="344"/>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 или 01;</w:t>
            </w:r>
          </w:p>
          <w:p w:rsidR="00344281" w:rsidRPr="00344281" w:rsidRDefault="00344281" w:rsidP="00344281">
            <w:pPr>
              <w:widowControl w:val="0"/>
              <w:numPr>
                <w:ilvl w:val="0"/>
                <w:numId w:val="344"/>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44;</w:t>
            </w:r>
          </w:p>
          <w:p w:rsidR="00344281" w:rsidRPr="00344281" w:rsidRDefault="00344281" w:rsidP="00344281">
            <w:pPr>
              <w:widowControl w:val="0"/>
              <w:numPr>
                <w:ilvl w:val="0"/>
                <w:numId w:val="344"/>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41</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не принадлежащие организации материально-производственные запасы учитываются:</w:t>
            </w:r>
          </w:p>
          <w:p w:rsidR="00344281" w:rsidRPr="00344281" w:rsidRDefault="00344281" w:rsidP="00344281">
            <w:pPr>
              <w:widowControl w:val="0"/>
              <w:numPr>
                <w:ilvl w:val="0"/>
                <w:numId w:val="248"/>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на счетах расчетов;</w:t>
            </w:r>
          </w:p>
          <w:p w:rsidR="00344281" w:rsidRPr="00344281" w:rsidRDefault="00344281" w:rsidP="00344281">
            <w:pPr>
              <w:widowControl w:val="0"/>
              <w:numPr>
                <w:ilvl w:val="0"/>
                <w:numId w:val="248"/>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на счете 10 обособленно;</w:t>
            </w:r>
          </w:p>
          <w:p w:rsidR="00344281" w:rsidRPr="00344281" w:rsidRDefault="00344281" w:rsidP="00344281">
            <w:pPr>
              <w:widowControl w:val="0"/>
              <w:numPr>
                <w:ilvl w:val="0"/>
                <w:numId w:val="248"/>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за балансом.</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материальные носители, на которых записаны программы для ЭВМ:</w:t>
            </w:r>
          </w:p>
          <w:p w:rsidR="00344281" w:rsidRPr="00344281" w:rsidRDefault="00344281" w:rsidP="00344281">
            <w:pPr>
              <w:widowControl w:val="0"/>
              <w:numPr>
                <w:ilvl w:val="0"/>
                <w:numId w:val="249"/>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являются объектами материальных активов;</w:t>
            </w:r>
          </w:p>
          <w:p w:rsidR="00344281" w:rsidRPr="00344281" w:rsidRDefault="00344281" w:rsidP="00344281">
            <w:pPr>
              <w:widowControl w:val="0"/>
              <w:numPr>
                <w:ilvl w:val="0"/>
                <w:numId w:val="249"/>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являются объектами нематериальных активов.</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Аудитор, должен иметь в виду, что материально-производственные запасы принимаются к учету по себестоимости:</w:t>
            </w:r>
          </w:p>
          <w:p w:rsidR="00344281" w:rsidRPr="00344281" w:rsidRDefault="00344281" w:rsidP="00344281">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учетной;</w:t>
            </w:r>
          </w:p>
          <w:p w:rsidR="00344281" w:rsidRPr="00344281" w:rsidRDefault="00344281" w:rsidP="00344281">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фактической;</w:t>
            </w:r>
          </w:p>
          <w:p w:rsidR="00344281" w:rsidRPr="00344281" w:rsidRDefault="00344281" w:rsidP="00344281">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нормативной;</w:t>
            </w:r>
          </w:p>
          <w:p w:rsidR="00344281" w:rsidRPr="00344281" w:rsidRDefault="00344281" w:rsidP="00344281">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средней.</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Аудитор, должен иметь в виду, что в фактическую себестоимость материально-производственных запасов, приобретенных за плату, включаются суммы:</w:t>
            </w:r>
          </w:p>
          <w:p w:rsidR="00344281" w:rsidRPr="00344281" w:rsidRDefault="00344281" w:rsidP="00344281">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НДС, общехозяйственных расходов, не возмещаемых налогов, затрат по заготовке и доставке МПЗ;</w:t>
            </w:r>
          </w:p>
          <w:p w:rsidR="00344281" w:rsidRPr="00344281" w:rsidRDefault="00344281" w:rsidP="00344281">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уплачиваемые за информационные и консультационные услуги по приобретению материалов, общехозяйственных расходов, таможенных пошлин, не возмещаемых налогов;</w:t>
            </w:r>
            <w:proofErr w:type="gramEnd"/>
          </w:p>
          <w:p w:rsidR="00344281" w:rsidRPr="00344281" w:rsidRDefault="00344281" w:rsidP="00344281">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уплачиваемые по договору поставщику, НДС, таможенных пошлин, не возмещаемых налогов;</w:t>
            </w:r>
          </w:p>
          <w:p w:rsidR="00344281" w:rsidRPr="00344281" w:rsidRDefault="00344281" w:rsidP="00344281">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 xml:space="preserve">уплачиваемые по договору поставщику, уплачиваемые за информационные и консультационные </w:t>
            </w:r>
            <w:r w:rsidRPr="00344281">
              <w:rPr>
                <w:rFonts w:ascii="Times New Roman" w:eastAsia="Times New Roman" w:hAnsi="Times New Roman" w:cs="Times New Roman"/>
                <w:b/>
                <w:snapToGrid w:val="0"/>
                <w:sz w:val="20"/>
                <w:szCs w:val="24"/>
                <w:lang w:val="ru-RU" w:eastAsia="ru-RU"/>
              </w:rPr>
              <w:lastRenderedPageBreak/>
              <w:t>услуги по приобретению материалов, таможенных пошлин, не возмещаемых налогов, затрат по заготовке и доставке МПЗ;</w:t>
            </w:r>
            <w:proofErr w:type="gramEnd"/>
          </w:p>
          <w:p w:rsidR="00344281" w:rsidRPr="00344281" w:rsidRDefault="00344281" w:rsidP="00344281">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уплачиваемые по договору поставщику, уплачиваемые за информационные и консультационные услуги по приобретению материалов, таможенных пошлин, затрат по заготовке и доставке МПЗ.</w:t>
            </w:r>
            <w:proofErr w:type="gramEnd"/>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Организация заключила договор мены. При этом условие перехода права собственности на товар не оговорено. Товар получен до отгрузки своего товара. Какую запись аудитор признает верной?:</w:t>
            </w:r>
          </w:p>
          <w:p w:rsidR="00344281" w:rsidRPr="00344281" w:rsidRDefault="00344281" w:rsidP="00344281">
            <w:pPr>
              <w:widowControl w:val="0"/>
              <w:numPr>
                <w:ilvl w:val="0"/>
                <w:numId w:val="340"/>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Д- 41</w:t>
            </w:r>
            <w:proofErr w:type="gramStart"/>
            <w:r w:rsidRPr="00344281">
              <w:rPr>
                <w:rFonts w:ascii="Times New Roman" w:eastAsia="Calibri" w:hAnsi="Times New Roman" w:cs="Times New Roman"/>
                <w:b/>
                <w:snapToGrid w:val="0"/>
                <w:sz w:val="20"/>
                <w:szCs w:val="24"/>
                <w:lang w:val="ru-RU" w:eastAsia="ru-RU"/>
              </w:rPr>
              <w:t xml:space="preserve"> К</w:t>
            </w:r>
            <w:proofErr w:type="gramEnd"/>
            <w:r w:rsidRPr="00344281">
              <w:rPr>
                <w:rFonts w:ascii="Times New Roman" w:eastAsia="Calibri" w:hAnsi="Times New Roman" w:cs="Times New Roman"/>
                <w:b/>
                <w:snapToGrid w:val="0"/>
                <w:sz w:val="20"/>
                <w:szCs w:val="24"/>
                <w:lang w:val="ru-RU" w:eastAsia="ru-RU"/>
              </w:rPr>
              <w:t>- 60</w:t>
            </w:r>
          </w:p>
          <w:p w:rsidR="00344281" w:rsidRPr="00344281" w:rsidRDefault="00344281" w:rsidP="00344281">
            <w:pPr>
              <w:widowControl w:val="0"/>
              <w:numPr>
                <w:ilvl w:val="0"/>
                <w:numId w:val="340"/>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Д-19</w:t>
            </w:r>
            <w:proofErr w:type="gramStart"/>
            <w:r w:rsidRPr="00344281">
              <w:rPr>
                <w:rFonts w:ascii="Times New Roman" w:eastAsia="Calibri" w:hAnsi="Times New Roman" w:cs="Times New Roman"/>
                <w:b/>
                <w:snapToGrid w:val="0"/>
                <w:sz w:val="20"/>
                <w:szCs w:val="24"/>
                <w:lang w:val="ru-RU" w:eastAsia="ru-RU"/>
              </w:rPr>
              <w:t xml:space="preserve"> К</w:t>
            </w:r>
            <w:proofErr w:type="gramEnd"/>
            <w:r w:rsidRPr="00344281">
              <w:rPr>
                <w:rFonts w:ascii="Times New Roman" w:eastAsia="Calibri" w:hAnsi="Times New Roman" w:cs="Times New Roman"/>
                <w:b/>
                <w:snapToGrid w:val="0"/>
                <w:sz w:val="20"/>
                <w:szCs w:val="24"/>
                <w:lang w:val="ru-RU" w:eastAsia="ru-RU"/>
              </w:rPr>
              <w:t>- 60</w:t>
            </w:r>
          </w:p>
          <w:p w:rsidR="00344281" w:rsidRPr="00344281" w:rsidRDefault="00344281" w:rsidP="00344281">
            <w:pPr>
              <w:widowControl w:val="0"/>
              <w:numPr>
                <w:ilvl w:val="0"/>
                <w:numId w:val="340"/>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 -002</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Аудитор, должен иметь в виду, что фактическая себестоимость материально-производственных запасов, полученных безвозмездно, определяется исходя </w:t>
            </w:r>
            <w:proofErr w:type="gramStart"/>
            <w:r w:rsidRPr="00344281">
              <w:rPr>
                <w:rFonts w:ascii="Times New Roman" w:eastAsia="Times New Roman" w:hAnsi="Times New Roman" w:cs="Times New Roman"/>
                <w:b/>
                <w:snapToGrid w:val="0"/>
                <w:sz w:val="20"/>
                <w:szCs w:val="24"/>
                <w:lang w:val="ru-RU" w:eastAsia="ru-RU"/>
              </w:rPr>
              <w:t>из</w:t>
            </w:r>
            <w:proofErr w:type="gramEnd"/>
            <w:r w:rsidRPr="00344281">
              <w:rPr>
                <w:rFonts w:ascii="Times New Roman" w:eastAsia="Times New Roman" w:hAnsi="Times New Roman" w:cs="Times New Roman"/>
                <w:b/>
                <w:snapToGrid w:val="0"/>
                <w:sz w:val="20"/>
                <w:szCs w:val="24"/>
                <w:lang w:val="ru-RU" w:eastAsia="ru-RU"/>
              </w:rPr>
              <w:t>:</w:t>
            </w:r>
          </w:p>
          <w:p w:rsidR="00344281" w:rsidRPr="00344281" w:rsidRDefault="00344281" w:rsidP="00344281">
            <w:pPr>
              <w:widowControl w:val="0"/>
              <w:numPr>
                <w:ilvl w:val="0"/>
                <w:numId w:val="252"/>
              </w:numPr>
              <w:tabs>
                <w:tab w:val="left" w:pos="0"/>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стоимости, по которой запасы учитывались в балансе передающей стороны;</w:t>
            </w:r>
          </w:p>
          <w:p w:rsidR="00344281" w:rsidRPr="00344281" w:rsidRDefault="00344281" w:rsidP="00344281">
            <w:pPr>
              <w:widowControl w:val="0"/>
              <w:numPr>
                <w:ilvl w:val="0"/>
                <w:numId w:val="252"/>
              </w:numPr>
              <w:tabs>
                <w:tab w:val="left" w:pos="0"/>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стоимости, по которой в балансе принимающей стороны оцениваются идентичные виды запасов;</w:t>
            </w:r>
          </w:p>
          <w:p w:rsidR="00344281" w:rsidRPr="00344281" w:rsidRDefault="00344281" w:rsidP="00344281">
            <w:pPr>
              <w:widowControl w:val="0"/>
              <w:numPr>
                <w:ilvl w:val="0"/>
                <w:numId w:val="252"/>
              </w:numPr>
              <w:tabs>
                <w:tab w:val="left" w:pos="0"/>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рыночной стоимости на дату оприходования.</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Как оценивается имущество, полученное</w:t>
            </w:r>
          </w:p>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безвозмездно?</w:t>
            </w:r>
          </w:p>
          <w:p w:rsidR="00344281" w:rsidRPr="00344281" w:rsidRDefault="00344281" w:rsidP="00344281">
            <w:pPr>
              <w:widowControl w:val="0"/>
              <w:numPr>
                <w:ilvl w:val="1"/>
                <w:numId w:val="333"/>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стоимости его изготовления</w:t>
            </w:r>
          </w:p>
          <w:p w:rsidR="00344281" w:rsidRPr="00344281" w:rsidRDefault="00344281" w:rsidP="00344281">
            <w:pPr>
              <w:widowControl w:val="0"/>
              <w:numPr>
                <w:ilvl w:val="1"/>
                <w:numId w:val="333"/>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рыночной стоимости на дату оприходования</w:t>
            </w:r>
          </w:p>
          <w:p w:rsidR="00344281" w:rsidRPr="00344281" w:rsidRDefault="00344281" w:rsidP="00344281">
            <w:pPr>
              <w:widowControl w:val="0"/>
              <w:numPr>
                <w:ilvl w:val="1"/>
                <w:numId w:val="333"/>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восстановительной стоимости</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Аудитор, должен иметь в виду, что фактическая себестоимость материально-производственных запасов, изготовленных силами организации, определяется исходя </w:t>
            </w:r>
            <w:proofErr w:type="gramStart"/>
            <w:r w:rsidRPr="00344281">
              <w:rPr>
                <w:rFonts w:ascii="Times New Roman" w:eastAsia="Times New Roman" w:hAnsi="Times New Roman" w:cs="Times New Roman"/>
                <w:b/>
                <w:snapToGrid w:val="0"/>
                <w:sz w:val="20"/>
                <w:szCs w:val="24"/>
                <w:lang w:val="ru-RU" w:eastAsia="ru-RU"/>
              </w:rPr>
              <w:t>из</w:t>
            </w:r>
            <w:proofErr w:type="gramEnd"/>
            <w:r w:rsidRPr="00344281">
              <w:rPr>
                <w:rFonts w:ascii="Times New Roman" w:eastAsia="Times New Roman" w:hAnsi="Times New Roman" w:cs="Times New Roman"/>
                <w:b/>
                <w:snapToGrid w:val="0"/>
                <w:sz w:val="20"/>
                <w:szCs w:val="24"/>
                <w:lang w:val="ru-RU" w:eastAsia="ru-RU"/>
              </w:rPr>
              <w:t>:</w:t>
            </w:r>
          </w:p>
          <w:p w:rsidR="00344281" w:rsidRPr="00344281" w:rsidRDefault="00344281" w:rsidP="00344281">
            <w:pPr>
              <w:widowControl w:val="0"/>
              <w:numPr>
                <w:ilvl w:val="0"/>
                <w:numId w:val="253"/>
              </w:numPr>
              <w:tabs>
                <w:tab w:val="left" w:pos="34"/>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фактических затрат, связанных с производством данных запасов;</w:t>
            </w:r>
          </w:p>
          <w:p w:rsidR="00344281" w:rsidRPr="00344281" w:rsidRDefault="00344281" w:rsidP="00344281">
            <w:pPr>
              <w:widowControl w:val="0"/>
              <w:numPr>
                <w:ilvl w:val="0"/>
                <w:numId w:val="253"/>
              </w:numPr>
              <w:tabs>
                <w:tab w:val="left" w:pos="34"/>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балансовой стоимости идентичных или аналогичных запасов;</w:t>
            </w:r>
          </w:p>
          <w:p w:rsidR="00344281" w:rsidRPr="00344281" w:rsidRDefault="00344281" w:rsidP="00344281">
            <w:pPr>
              <w:widowControl w:val="0"/>
              <w:numPr>
                <w:ilvl w:val="0"/>
                <w:numId w:val="253"/>
              </w:numPr>
              <w:tabs>
                <w:tab w:val="left" w:pos="34"/>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рыночных цен на идентичные запасы.</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Компания имеет следующие остатки на счетах: «Материалы» — нач. 55 000руб., </w:t>
            </w:r>
            <w:r w:rsidRPr="00344281">
              <w:rPr>
                <w:rFonts w:ascii="Times New Roman" w:eastAsia="Times New Roman" w:hAnsi="Times New Roman" w:cs="Times New Roman"/>
                <w:b/>
                <w:snapToGrid w:val="0"/>
                <w:sz w:val="20"/>
                <w:szCs w:val="24"/>
                <w:lang w:val="ru-RU" w:eastAsia="ru-RU"/>
              </w:rPr>
              <w:br/>
              <w:t xml:space="preserve">кон. 65 000руб.; «Основное пр-во (незаверш. пр-во)» — нач. 96 000руб., кон. 80 000руб.; «Готовая продукция» — нач. 50 000руб., кон. 85 000 руб. В течение отчётного года были произведены следующие затраты: куплено материалов — </w:t>
            </w:r>
            <w:r w:rsidRPr="00344281">
              <w:rPr>
                <w:rFonts w:ascii="Times New Roman" w:eastAsia="Times New Roman" w:hAnsi="Times New Roman" w:cs="Times New Roman"/>
                <w:b/>
                <w:snapToGrid w:val="0"/>
                <w:sz w:val="20"/>
                <w:szCs w:val="24"/>
                <w:lang w:val="ru-RU" w:eastAsia="ru-RU"/>
              </w:rPr>
              <w:br/>
              <w:t>400 000руб.; начислена зарплата основным рабочим —</w:t>
            </w:r>
          </w:p>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220 000руб.; начислены общепроизводственные расходы —</w:t>
            </w:r>
          </w:p>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330 000руб. Себестоимость произведённой в отчётном периоде продукции была:</w:t>
            </w:r>
          </w:p>
          <w:p w:rsidR="00344281" w:rsidRPr="00344281" w:rsidRDefault="00344281" w:rsidP="00344281">
            <w:pPr>
              <w:widowControl w:val="0"/>
              <w:numPr>
                <w:ilvl w:val="0"/>
                <w:numId w:val="30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921 000руб.;</w:t>
            </w:r>
          </w:p>
          <w:p w:rsidR="00344281" w:rsidRPr="00344281" w:rsidRDefault="00344281" w:rsidP="00344281">
            <w:pPr>
              <w:widowControl w:val="0"/>
              <w:numPr>
                <w:ilvl w:val="0"/>
                <w:numId w:val="30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956 000руб.;</w:t>
            </w:r>
          </w:p>
          <w:p w:rsidR="00344281" w:rsidRPr="00344281" w:rsidRDefault="00344281" w:rsidP="00344281">
            <w:pPr>
              <w:widowControl w:val="0"/>
              <w:numPr>
                <w:ilvl w:val="0"/>
                <w:numId w:val="30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66 000руб.</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метод оценки используемых МПЗ определяется:</w:t>
            </w:r>
          </w:p>
          <w:p w:rsidR="00344281" w:rsidRPr="00344281" w:rsidRDefault="00344281" w:rsidP="00344281">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положением по ведению бухгалтерского учета и отчетности в  РФ; </w:t>
            </w:r>
          </w:p>
          <w:p w:rsidR="00344281" w:rsidRPr="00344281" w:rsidRDefault="00344281" w:rsidP="00344281">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ПБУ 5/01;</w:t>
            </w:r>
          </w:p>
          <w:p w:rsidR="00344281" w:rsidRPr="00344281" w:rsidRDefault="00344281" w:rsidP="00344281">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Методическими указаниями и ПБУ 5/01;</w:t>
            </w:r>
          </w:p>
          <w:p w:rsidR="00344281" w:rsidRPr="00344281" w:rsidRDefault="00344281" w:rsidP="00344281">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организациями самостоятельно в своей Учетной политике.</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Аудитор, должен иметь в виду, что выбранный метод оценки материально-производственных запасов организация может применяться; </w:t>
            </w:r>
          </w:p>
          <w:p w:rsidR="00344281" w:rsidRPr="00344281" w:rsidRDefault="00344281" w:rsidP="00344281">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в течение года, но не менее срока хранения материалов соответствующей группы на складах;</w:t>
            </w:r>
          </w:p>
          <w:p w:rsidR="00344281" w:rsidRPr="00344281" w:rsidRDefault="00344281" w:rsidP="00344281">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в течение года по каждому отдельному виду материалов;</w:t>
            </w:r>
          </w:p>
          <w:p w:rsidR="00344281" w:rsidRPr="00344281" w:rsidRDefault="00344281" w:rsidP="00344281">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в течение года по всей номенклатуре материалов;</w:t>
            </w:r>
          </w:p>
          <w:p w:rsidR="00344281" w:rsidRPr="00344281" w:rsidRDefault="00344281" w:rsidP="00344281">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в течение всего срока деятельности организации.</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Аудитор, должен иметь в виду, что один из способов оценки МПЗ при их отпуске в производство и ином выбытии </w:t>
            </w:r>
            <w:proofErr w:type="gramStart"/>
            <w:r w:rsidRPr="00344281">
              <w:rPr>
                <w:rFonts w:ascii="Times New Roman" w:eastAsia="Times New Roman" w:hAnsi="Times New Roman" w:cs="Times New Roman"/>
                <w:b/>
                <w:snapToGrid w:val="0"/>
                <w:sz w:val="20"/>
                <w:szCs w:val="24"/>
                <w:lang w:val="ru-RU" w:eastAsia="ru-RU"/>
              </w:rPr>
              <w:t xml:space="preserve">( </w:t>
            </w:r>
            <w:proofErr w:type="gramEnd"/>
            <w:r w:rsidRPr="00344281">
              <w:rPr>
                <w:rFonts w:ascii="Times New Roman" w:eastAsia="Times New Roman" w:hAnsi="Times New Roman" w:cs="Times New Roman"/>
                <w:b/>
                <w:snapToGrid w:val="0"/>
                <w:sz w:val="20"/>
                <w:szCs w:val="24"/>
                <w:lang w:val="ru-RU" w:eastAsia="ru-RU"/>
              </w:rPr>
              <w:t>по себестоимости каждой единицы, по средней себестоимости, ФИФО) может применяться в отчетном году в отношении:</w:t>
            </w:r>
          </w:p>
          <w:p w:rsidR="00344281" w:rsidRPr="00344281" w:rsidRDefault="00344281" w:rsidP="00344281">
            <w:pPr>
              <w:widowControl w:val="0"/>
              <w:numPr>
                <w:ilvl w:val="0"/>
                <w:numId w:val="30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только всей совокупности материально-производственных запасов организации в соответствии с учетной политикой организации;</w:t>
            </w:r>
          </w:p>
          <w:p w:rsidR="00344281" w:rsidRPr="00344281" w:rsidRDefault="00344281" w:rsidP="00344281">
            <w:pPr>
              <w:widowControl w:val="0"/>
              <w:numPr>
                <w:ilvl w:val="0"/>
                <w:numId w:val="30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отдельных групп (видов) материально-производственных запасов в соответствии с учетной политики организации.</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проданные материалы списываются бухгалтерской записью:</w:t>
            </w:r>
          </w:p>
          <w:p w:rsidR="00344281" w:rsidRPr="00344281" w:rsidRDefault="00344281" w:rsidP="00344281">
            <w:pPr>
              <w:widowControl w:val="0"/>
              <w:numPr>
                <w:ilvl w:val="2"/>
                <w:numId w:val="333"/>
              </w:numPr>
              <w:shd w:val="clear" w:color="auto" w:fill="FFFFFF"/>
              <w:spacing w:after="0" w:line="240" w:lineRule="auto"/>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сч.90  К-т сч. 10 </w:t>
            </w:r>
          </w:p>
          <w:p w:rsidR="00344281" w:rsidRPr="00344281" w:rsidRDefault="00344281" w:rsidP="00344281">
            <w:pPr>
              <w:widowControl w:val="0"/>
              <w:numPr>
                <w:ilvl w:val="2"/>
                <w:numId w:val="333"/>
              </w:numPr>
              <w:spacing w:after="0" w:line="240" w:lineRule="auto"/>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сч. 91  К-т сч, 10 </w:t>
            </w:r>
          </w:p>
          <w:p w:rsidR="00344281" w:rsidRPr="00344281" w:rsidRDefault="00344281" w:rsidP="00344281">
            <w:pPr>
              <w:widowControl w:val="0"/>
              <w:numPr>
                <w:ilvl w:val="2"/>
                <w:numId w:val="333"/>
              </w:numPr>
              <w:spacing w:after="0" w:line="240" w:lineRule="auto"/>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сч. 44 К-т сч. 10 </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стоимость материалов, списанных на осуществление затрат, связанных с проведением горно-подготовительных работ и рекультивацией земель, отражается бухгалтерской записью:</w:t>
            </w:r>
          </w:p>
          <w:p w:rsidR="00344281" w:rsidRPr="00344281" w:rsidRDefault="00344281" w:rsidP="00344281">
            <w:pPr>
              <w:widowControl w:val="0"/>
              <w:numPr>
                <w:ilvl w:val="0"/>
                <w:numId w:val="305"/>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Д-т</w:t>
            </w:r>
            <w:proofErr w:type="gramEnd"/>
            <w:r w:rsidRPr="00344281">
              <w:rPr>
                <w:rFonts w:ascii="Times New Roman" w:eastAsia="Times New Roman" w:hAnsi="Times New Roman" w:cs="Times New Roman"/>
                <w:b/>
                <w:snapToGrid w:val="0"/>
                <w:sz w:val="20"/>
                <w:szCs w:val="24"/>
                <w:lang w:val="ru-RU" w:eastAsia="ru-RU"/>
              </w:rPr>
              <w:t xml:space="preserve"> 26(44) К-т 10;</w:t>
            </w:r>
          </w:p>
          <w:p w:rsidR="00344281" w:rsidRPr="00344281" w:rsidRDefault="00344281" w:rsidP="00344281">
            <w:pPr>
              <w:widowControl w:val="0"/>
              <w:numPr>
                <w:ilvl w:val="0"/>
                <w:numId w:val="305"/>
              </w:numPr>
              <w:spacing w:after="0" w:line="240" w:lineRule="auto"/>
              <w:jc w:val="both"/>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91 К-т 10;</w:t>
            </w:r>
          </w:p>
          <w:p w:rsidR="00344281" w:rsidRPr="00344281" w:rsidRDefault="00344281" w:rsidP="00344281">
            <w:pPr>
              <w:widowControl w:val="0"/>
              <w:numPr>
                <w:ilvl w:val="0"/>
                <w:numId w:val="305"/>
              </w:numPr>
              <w:spacing w:after="0" w:line="240" w:lineRule="auto"/>
              <w:jc w:val="both"/>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97 К-т 10.</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Со склада организации структурному подразделению были выданы материалы на основании оформленного в установленном порядке требования-накладной, в котором не указано назначение выдачи материалов. Какие записи по отражению этой операции будут признаны верными аудитором?:</w:t>
            </w:r>
          </w:p>
          <w:p w:rsidR="00344281" w:rsidRPr="00344281" w:rsidRDefault="00344281" w:rsidP="00344281">
            <w:pPr>
              <w:widowControl w:val="0"/>
              <w:numPr>
                <w:ilvl w:val="0"/>
                <w:numId w:val="306"/>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сч. 76</w:t>
            </w:r>
            <w:r w:rsidRPr="00344281">
              <w:rPr>
                <w:rFonts w:ascii="Times New Roman" w:eastAsia="Times New Roman" w:hAnsi="Times New Roman" w:cs="Times New Roman"/>
                <w:b/>
                <w:snapToGrid w:val="0"/>
                <w:sz w:val="20"/>
                <w:szCs w:val="24"/>
                <w:lang w:val="ru-RU" w:eastAsia="ru-RU"/>
              </w:rPr>
              <w:tab/>
              <w:t xml:space="preserve"> Кт сч. 10;</w:t>
            </w:r>
          </w:p>
          <w:p w:rsidR="00344281" w:rsidRPr="00344281" w:rsidRDefault="00344281" w:rsidP="00344281">
            <w:pPr>
              <w:widowControl w:val="0"/>
              <w:numPr>
                <w:ilvl w:val="0"/>
                <w:numId w:val="306"/>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сч. 10</w:t>
            </w:r>
            <w:r w:rsidRPr="00344281">
              <w:rPr>
                <w:rFonts w:ascii="Times New Roman" w:eastAsia="Times New Roman" w:hAnsi="Times New Roman" w:cs="Times New Roman"/>
                <w:b/>
                <w:snapToGrid w:val="0"/>
                <w:sz w:val="20"/>
                <w:szCs w:val="24"/>
                <w:lang w:val="ru-RU" w:eastAsia="ru-RU"/>
              </w:rPr>
              <w:tab/>
              <w:t xml:space="preserve"> Кт сч. 10;</w:t>
            </w:r>
          </w:p>
          <w:p w:rsidR="00344281" w:rsidRPr="00344281" w:rsidRDefault="00344281" w:rsidP="00344281">
            <w:pPr>
              <w:widowControl w:val="0"/>
              <w:numPr>
                <w:ilvl w:val="0"/>
                <w:numId w:val="306"/>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Дт сч. 20</w:t>
            </w:r>
            <w:r w:rsidRPr="00344281">
              <w:rPr>
                <w:rFonts w:ascii="Times New Roman" w:eastAsia="Times New Roman" w:hAnsi="Times New Roman" w:cs="Times New Roman"/>
                <w:b/>
                <w:snapToGrid w:val="0"/>
                <w:sz w:val="20"/>
                <w:szCs w:val="24"/>
                <w:lang w:val="ru-RU" w:eastAsia="ru-RU"/>
              </w:rPr>
              <w:tab/>
              <w:t xml:space="preserve"> Кт сч. 10.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Аудитор, должен иметь в виду, что при продаже на сторону излишних материалов, числящихся в учете по учетным ценам, сумма отклонений между фактической стоимостью приобретения и учетной ценой указанных материалов списывается со счета 16 "Отклонение в стоимости материальных ценностей" на счет</w:t>
            </w:r>
          </w:p>
          <w:p w:rsidR="00344281" w:rsidRPr="00344281" w:rsidRDefault="00344281" w:rsidP="00344281">
            <w:pPr>
              <w:widowControl w:val="0"/>
              <w:numPr>
                <w:ilvl w:val="0"/>
                <w:numId w:val="307"/>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20 "Основное производство";</w:t>
            </w:r>
          </w:p>
          <w:p w:rsidR="00344281" w:rsidRPr="00344281" w:rsidRDefault="00344281" w:rsidP="00344281">
            <w:pPr>
              <w:widowControl w:val="0"/>
              <w:numPr>
                <w:ilvl w:val="0"/>
                <w:numId w:val="307"/>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90 "Продажи";</w:t>
            </w:r>
          </w:p>
          <w:p w:rsidR="00344281" w:rsidRPr="00344281" w:rsidRDefault="00344281" w:rsidP="00344281">
            <w:pPr>
              <w:widowControl w:val="0"/>
              <w:numPr>
                <w:ilvl w:val="0"/>
                <w:numId w:val="307"/>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91 "Прочие доходы и расходы".</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Как отражается на счетах бухгалтерского учета операция:</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списаны материалы, связанные с отгрузкой продукции</w:t>
            </w:r>
          </w:p>
          <w:p w:rsidR="00344281" w:rsidRPr="00344281" w:rsidRDefault="00344281" w:rsidP="00344281">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10       Кт 76;</w:t>
            </w:r>
          </w:p>
          <w:p w:rsidR="00344281" w:rsidRPr="00344281" w:rsidRDefault="00344281" w:rsidP="00344281">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45       Кт 10;</w:t>
            </w:r>
          </w:p>
          <w:p w:rsidR="00344281" w:rsidRPr="00344281" w:rsidRDefault="00344281" w:rsidP="00344281">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76       Кт 10;</w:t>
            </w:r>
          </w:p>
          <w:p w:rsidR="00344281" w:rsidRPr="00344281" w:rsidRDefault="00344281" w:rsidP="00344281">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10       Кт 79.</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За счет средств целевого финансирования коммерческая организация приобрела материалы. Их использование для производственных нужд организации должно быть отражено  записью:</w:t>
            </w:r>
          </w:p>
          <w:p w:rsidR="00344281" w:rsidRPr="00344281" w:rsidRDefault="00344281" w:rsidP="00344281">
            <w:pPr>
              <w:widowControl w:val="0"/>
              <w:numPr>
                <w:ilvl w:val="0"/>
                <w:numId w:val="345"/>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дебет счета 86 кредит счета 98</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дебет счета 20 кредит счета 10;</w:t>
            </w:r>
          </w:p>
          <w:p w:rsidR="00344281" w:rsidRPr="00344281" w:rsidRDefault="00344281" w:rsidP="00344281">
            <w:pPr>
              <w:widowControl w:val="0"/>
              <w:numPr>
                <w:ilvl w:val="0"/>
                <w:numId w:val="345"/>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дебет счета 86 кредит счета 10;</w:t>
            </w:r>
          </w:p>
          <w:p w:rsidR="00344281" w:rsidRPr="00344281" w:rsidRDefault="00344281" w:rsidP="00344281">
            <w:pPr>
              <w:widowControl w:val="0"/>
              <w:numPr>
                <w:ilvl w:val="0"/>
                <w:numId w:val="345"/>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дебет счета 83 кредит счета 10</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дебет счета 86 кредит счета 83</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прибыль от продажи материалов отражается записью:</w:t>
            </w:r>
          </w:p>
          <w:p w:rsidR="00344281" w:rsidRPr="00344281" w:rsidRDefault="00344281" w:rsidP="00344281">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90-9 Кт сч. 99;</w:t>
            </w:r>
          </w:p>
          <w:p w:rsidR="00344281" w:rsidRPr="00344281" w:rsidRDefault="00344281" w:rsidP="00344281">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91-9 Кт сч. 99;</w:t>
            </w:r>
          </w:p>
          <w:p w:rsidR="00344281" w:rsidRPr="00344281" w:rsidRDefault="00344281" w:rsidP="00344281">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51 Кт сч. 91-1;</w:t>
            </w:r>
          </w:p>
          <w:p w:rsidR="00344281" w:rsidRPr="00344281" w:rsidRDefault="00344281" w:rsidP="00344281">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91-9 Кт сч. 94.</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расходы по продаже материалов учитываются на счете:</w:t>
            </w:r>
          </w:p>
          <w:p w:rsidR="00344281" w:rsidRPr="00344281" w:rsidRDefault="00344281" w:rsidP="00344281">
            <w:pPr>
              <w:widowControl w:val="0"/>
              <w:numPr>
                <w:ilvl w:val="0"/>
                <w:numId w:val="349"/>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91 «Прочие доходы и расходы»;</w:t>
            </w:r>
          </w:p>
          <w:p w:rsidR="00344281" w:rsidRPr="00344281" w:rsidRDefault="00344281" w:rsidP="00344281">
            <w:pPr>
              <w:widowControl w:val="0"/>
              <w:numPr>
                <w:ilvl w:val="0"/>
                <w:numId w:val="349"/>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90 «Продажи»</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Аудитор, должен иметь в виду, что в бухгалтерском учете безвозмездная передача материалов отражается проводкой:</w:t>
            </w:r>
          </w:p>
          <w:p w:rsidR="00344281" w:rsidRPr="00344281" w:rsidRDefault="00344281" w:rsidP="00344281">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84 Кт сч. 10;</w:t>
            </w:r>
          </w:p>
          <w:p w:rsidR="00344281" w:rsidRPr="00344281" w:rsidRDefault="00344281" w:rsidP="00344281">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90 Кт сч. 10;</w:t>
            </w:r>
          </w:p>
          <w:p w:rsidR="00344281" w:rsidRPr="00344281" w:rsidRDefault="00344281" w:rsidP="00344281">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83 Кт сч. 10;</w:t>
            </w:r>
          </w:p>
          <w:p w:rsidR="00344281" w:rsidRPr="00344281" w:rsidRDefault="00344281" w:rsidP="00344281">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91 Кт сч. 10.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материалы, израсходованные на ликвидацию последствий стихийного бедствия, списывают на счет:</w:t>
            </w:r>
          </w:p>
          <w:p w:rsidR="00344281" w:rsidRPr="00344281" w:rsidRDefault="00344281" w:rsidP="00344281">
            <w:pPr>
              <w:widowControl w:val="0"/>
              <w:numPr>
                <w:ilvl w:val="0"/>
                <w:numId w:val="31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91 «Прочие доходы и расходы»; </w:t>
            </w:r>
          </w:p>
          <w:p w:rsidR="00344281" w:rsidRPr="00344281" w:rsidRDefault="00344281" w:rsidP="00344281">
            <w:pPr>
              <w:widowControl w:val="0"/>
              <w:numPr>
                <w:ilvl w:val="0"/>
                <w:numId w:val="31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99 «Прибыли и убытки»;</w:t>
            </w:r>
          </w:p>
          <w:p w:rsidR="00344281" w:rsidRPr="00344281" w:rsidRDefault="00344281" w:rsidP="00344281">
            <w:pPr>
              <w:widowControl w:val="0"/>
              <w:numPr>
                <w:ilvl w:val="0"/>
                <w:numId w:val="31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26 «Общехозяйственные расходы».</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выявленные при инвентаризации излишки материальных ценностей (неучтенные материальные ценности)  принимаются к учету:</w:t>
            </w:r>
          </w:p>
          <w:p w:rsidR="00344281" w:rsidRPr="00344281" w:rsidRDefault="00344281" w:rsidP="00344281">
            <w:pPr>
              <w:widowControl w:val="0"/>
              <w:numPr>
                <w:ilvl w:val="0"/>
                <w:numId w:val="312"/>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цене аналогичных активов, имеющихся в организации;</w:t>
            </w:r>
          </w:p>
          <w:p w:rsidR="00344281" w:rsidRPr="00344281" w:rsidRDefault="00344281" w:rsidP="00344281">
            <w:pPr>
              <w:widowControl w:val="0"/>
              <w:numPr>
                <w:ilvl w:val="0"/>
                <w:numId w:val="312"/>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их рыночной стоимости;</w:t>
            </w:r>
          </w:p>
          <w:p w:rsidR="00344281" w:rsidRPr="00344281" w:rsidRDefault="00344281" w:rsidP="00344281">
            <w:pPr>
              <w:widowControl w:val="0"/>
              <w:numPr>
                <w:ilvl w:val="0"/>
                <w:numId w:val="312"/>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по цене возможного использования.</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выявленный излишек материалов приходуется:</w:t>
            </w:r>
          </w:p>
          <w:p w:rsidR="00344281" w:rsidRPr="00344281" w:rsidRDefault="00344281" w:rsidP="00344281">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по рыночной цене;  </w:t>
            </w:r>
          </w:p>
          <w:p w:rsidR="00344281" w:rsidRPr="00344281" w:rsidRDefault="00344281" w:rsidP="00344281">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средней себестоимости;</w:t>
            </w:r>
          </w:p>
          <w:p w:rsidR="00344281" w:rsidRPr="00344281" w:rsidRDefault="00344281" w:rsidP="00344281">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себестоимости единицы запасов;</w:t>
            </w:r>
          </w:p>
          <w:p w:rsidR="00344281" w:rsidRPr="00344281" w:rsidRDefault="00344281" w:rsidP="00344281">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себестоимости первых по времени приобретений.</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стоимость излишков МПЗ, выявленных при инвентаризации на складах, отражается:</w:t>
            </w:r>
          </w:p>
          <w:p w:rsidR="00344281" w:rsidRPr="00344281" w:rsidRDefault="00344281" w:rsidP="00344281">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10 Кт сч. 26;</w:t>
            </w:r>
          </w:p>
          <w:p w:rsidR="00344281" w:rsidRPr="00344281" w:rsidRDefault="00344281" w:rsidP="00344281">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10 Кт сч. 20;</w:t>
            </w:r>
          </w:p>
          <w:p w:rsidR="00344281" w:rsidRPr="00344281" w:rsidRDefault="00344281" w:rsidP="00344281">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10 Кт сч. 91;</w:t>
            </w:r>
          </w:p>
          <w:p w:rsidR="00344281" w:rsidRPr="00344281" w:rsidRDefault="00344281" w:rsidP="00344281">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26  Кт сч. 10.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Аудитор, должен иметь в виду, что излишки ценностей, выявленные в ходе инвентаризации, относятся </w:t>
            </w:r>
            <w:proofErr w:type="gramStart"/>
            <w:r w:rsidRPr="00344281">
              <w:rPr>
                <w:rFonts w:ascii="Times New Roman" w:eastAsia="Times New Roman" w:hAnsi="Times New Roman" w:cs="Times New Roman"/>
                <w:b/>
                <w:snapToGrid w:val="0"/>
                <w:sz w:val="20"/>
                <w:szCs w:val="24"/>
                <w:lang w:val="ru-RU" w:eastAsia="ru-RU"/>
              </w:rPr>
              <w:t>на</w:t>
            </w:r>
            <w:proofErr w:type="gramEnd"/>
            <w:r w:rsidRPr="00344281">
              <w:rPr>
                <w:rFonts w:ascii="Times New Roman" w:eastAsia="Times New Roman" w:hAnsi="Times New Roman" w:cs="Times New Roman"/>
                <w:b/>
                <w:snapToGrid w:val="0"/>
                <w:sz w:val="20"/>
                <w:szCs w:val="24"/>
                <w:lang w:val="ru-RU" w:eastAsia="ru-RU"/>
              </w:rPr>
              <w:t>:</w:t>
            </w:r>
          </w:p>
          <w:p w:rsidR="00344281" w:rsidRPr="00344281" w:rsidRDefault="00344281" w:rsidP="00344281">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прочие доходы;</w:t>
            </w:r>
          </w:p>
          <w:p w:rsidR="00344281" w:rsidRPr="00344281" w:rsidRDefault="00344281" w:rsidP="00344281">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прочие расходы;</w:t>
            </w:r>
          </w:p>
          <w:p w:rsidR="00344281" w:rsidRPr="00344281" w:rsidRDefault="00344281" w:rsidP="00344281">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уставный капитал;</w:t>
            </w:r>
          </w:p>
          <w:p w:rsidR="00344281" w:rsidRPr="00344281" w:rsidRDefault="00344281" w:rsidP="00344281">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финансовый результат.</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недостача материально-производственных запасов учитывается по кредиту счёта:</w:t>
            </w:r>
          </w:p>
          <w:p w:rsidR="00344281" w:rsidRPr="00344281" w:rsidRDefault="00344281" w:rsidP="00344281">
            <w:pPr>
              <w:widowControl w:val="0"/>
              <w:numPr>
                <w:ilvl w:val="0"/>
                <w:numId w:val="31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15;</w:t>
            </w:r>
          </w:p>
          <w:p w:rsidR="00344281" w:rsidRPr="00344281" w:rsidRDefault="00344281" w:rsidP="00344281">
            <w:pPr>
              <w:widowControl w:val="0"/>
              <w:numPr>
                <w:ilvl w:val="0"/>
                <w:numId w:val="31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10;</w:t>
            </w:r>
          </w:p>
          <w:p w:rsidR="00344281" w:rsidRPr="00344281" w:rsidRDefault="00344281" w:rsidP="00344281">
            <w:pPr>
              <w:widowControl w:val="0"/>
              <w:numPr>
                <w:ilvl w:val="0"/>
                <w:numId w:val="31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94.</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Аудитор, должен иметь в виду, что недостачи материалов на складе, выявленные в ходе инвентаризации, отражаются записью:</w:t>
            </w:r>
          </w:p>
          <w:p w:rsidR="00344281" w:rsidRPr="00344281" w:rsidRDefault="00344281" w:rsidP="00344281">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94       Кт 10;</w:t>
            </w:r>
          </w:p>
          <w:p w:rsidR="00344281" w:rsidRPr="00344281" w:rsidRDefault="00344281" w:rsidP="00344281">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10       Кт 94;</w:t>
            </w:r>
          </w:p>
          <w:p w:rsidR="00344281" w:rsidRPr="00344281" w:rsidRDefault="00344281" w:rsidP="00344281">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94       Кт 26;</w:t>
            </w:r>
          </w:p>
          <w:p w:rsidR="00344281" w:rsidRPr="00344281" w:rsidRDefault="00344281" w:rsidP="00344281">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91       Кт 94.</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недостачу материалов сверх норм убыли при отсутствии конкретных виновников списываются со счета 94 «Недостатки и потери от порчи ценностей» в дебет счета:</w:t>
            </w:r>
          </w:p>
          <w:p w:rsidR="00344281" w:rsidRPr="00344281" w:rsidRDefault="00344281" w:rsidP="00344281">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14</w:t>
            </w:r>
          </w:p>
          <w:p w:rsidR="00344281" w:rsidRPr="00344281" w:rsidRDefault="00344281" w:rsidP="00344281">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26</w:t>
            </w:r>
          </w:p>
          <w:p w:rsidR="00344281" w:rsidRPr="00344281" w:rsidRDefault="00344281" w:rsidP="00344281">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99</w:t>
            </w:r>
          </w:p>
          <w:p w:rsidR="00344281" w:rsidRPr="00344281" w:rsidRDefault="00344281" w:rsidP="00344281">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91</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Какими бухгалтерскими записями на счетах бухгалтерского учета отражается:</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списаны отклонения в стоимости недостающих материалов</w:t>
            </w:r>
          </w:p>
          <w:p w:rsidR="00344281" w:rsidRPr="00344281" w:rsidRDefault="00344281" w:rsidP="00344281">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21       Кт 94;</w:t>
            </w:r>
          </w:p>
          <w:p w:rsidR="00344281" w:rsidRPr="00344281" w:rsidRDefault="00344281" w:rsidP="00344281">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19       Кт 94;</w:t>
            </w:r>
          </w:p>
          <w:p w:rsidR="00344281" w:rsidRPr="00344281" w:rsidRDefault="00344281" w:rsidP="00344281">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94       Кт 20;</w:t>
            </w:r>
          </w:p>
          <w:p w:rsidR="00344281" w:rsidRPr="00344281" w:rsidRDefault="00344281" w:rsidP="00344281">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94       Кт 16.</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отклонение между фактической себестоимостью и учетной ценой, относящиеся к недостающим (похищенным) материально-производственным запасам, списываются (сторнируются) в дебет счета:</w:t>
            </w:r>
          </w:p>
          <w:p w:rsidR="00344281" w:rsidRPr="00344281" w:rsidRDefault="00344281" w:rsidP="00344281">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94;</w:t>
            </w:r>
          </w:p>
          <w:p w:rsidR="00344281" w:rsidRPr="00344281" w:rsidRDefault="00344281" w:rsidP="00344281">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91;</w:t>
            </w:r>
          </w:p>
          <w:p w:rsidR="00344281" w:rsidRPr="00344281" w:rsidRDefault="00344281" w:rsidP="00344281">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99;</w:t>
            </w:r>
          </w:p>
          <w:p w:rsidR="00344281" w:rsidRPr="00344281" w:rsidRDefault="00344281" w:rsidP="00344281">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84.</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Какова корреспонденция счетов при следующей операции:</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недостачи в пределах норм естественной убыли (в </w:t>
            </w:r>
            <w:proofErr w:type="gramStart"/>
            <w:r w:rsidRPr="00344281">
              <w:rPr>
                <w:rFonts w:ascii="Times New Roman" w:eastAsia="Times New Roman" w:hAnsi="Times New Roman" w:cs="Times New Roman"/>
                <w:b/>
                <w:snapToGrid w:val="0"/>
                <w:sz w:val="20"/>
                <w:szCs w:val="24"/>
                <w:lang w:val="ru-RU" w:eastAsia="ru-RU"/>
              </w:rPr>
              <w:t>пределах</w:t>
            </w:r>
            <w:proofErr w:type="gramEnd"/>
            <w:r w:rsidRPr="00344281">
              <w:rPr>
                <w:rFonts w:ascii="Times New Roman" w:eastAsia="Times New Roman" w:hAnsi="Times New Roman" w:cs="Times New Roman"/>
                <w:b/>
                <w:snapToGrid w:val="0"/>
                <w:sz w:val="20"/>
                <w:szCs w:val="24"/>
                <w:lang w:val="ru-RU" w:eastAsia="ru-RU"/>
              </w:rPr>
              <w:t xml:space="preserve"> установленных в договоре величин) списаны на себестоимость продукции (работ, услуг) вспомогательных производств</w:t>
            </w:r>
          </w:p>
          <w:p w:rsidR="00344281" w:rsidRPr="00344281" w:rsidRDefault="00344281" w:rsidP="00344281">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26       Кт 94;</w:t>
            </w:r>
          </w:p>
          <w:p w:rsidR="00344281" w:rsidRPr="00344281" w:rsidRDefault="00344281" w:rsidP="00344281">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94       Кт 25;</w:t>
            </w:r>
          </w:p>
          <w:p w:rsidR="00344281" w:rsidRPr="00344281" w:rsidRDefault="00344281" w:rsidP="00344281">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23       Кт 94;</w:t>
            </w:r>
          </w:p>
          <w:p w:rsidR="00344281" w:rsidRPr="00344281" w:rsidRDefault="00344281" w:rsidP="00344281">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Дт 94       Кт 29.</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недостачи товарно-материальных ценностей, во взыскании которых оказано судом вследствие необоснованности исков списывают на счет:</w:t>
            </w:r>
          </w:p>
          <w:p w:rsidR="00344281" w:rsidRPr="00344281" w:rsidRDefault="00344281" w:rsidP="00344281">
            <w:pPr>
              <w:widowControl w:val="0"/>
              <w:numPr>
                <w:ilvl w:val="0"/>
                <w:numId w:val="32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99 «Прибыли и убытки»; </w:t>
            </w:r>
          </w:p>
          <w:p w:rsidR="00344281" w:rsidRPr="00344281" w:rsidRDefault="00344281" w:rsidP="00344281">
            <w:pPr>
              <w:widowControl w:val="0"/>
              <w:numPr>
                <w:ilvl w:val="0"/>
                <w:numId w:val="321"/>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91 «Прочие доходы и расходы»; </w:t>
            </w:r>
          </w:p>
          <w:p w:rsidR="00344281" w:rsidRPr="00344281" w:rsidRDefault="00344281" w:rsidP="00344281">
            <w:pPr>
              <w:widowControl w:val="0"/>
              <w:numPr>
                <w:ilvl w:val="0"/>
                <w:numId w:val="32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97 «Расходы будущих периодов».</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Что означают бухгалтерские записи на счетах бухгалтерского учета:</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Дебет счета 29      Кредит счета 94</w:t>
            </w:r>
          </w:p>
          <w:p w:rsidR="00344281" w:rsidRPr="00344281" w:rsidRDefault="00344281" w:rsidP="00344281">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начислены отчисления в резервы, создаваемые за счет обслуживающих производств и хозяйств;</w:t>
            </w:r>
          </w:p>
          <w:p w:rsidR="00344281" w:rsidRPr="00344281" w:rsidRDefault="00344281" w:rsidP="00344281">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суммы недостачи материальных ценностей отнесены на увеличение расходов обслуживающих производств и хозяйств;</w:t>
            </w:r>
          </w:p>
          <w:p w:rsidR="00344281" w:rsidRPr="00344281" w:rsidRDefault="00344281" w:rsidP="00344281">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 увеличение расходов обслуживающих производств и хозяй</w:t>
            </w:r>
            <w:proofErr w:type="gramStart"/>
            <w:r w:rsidRPr="00344281">
              <w:rPr>
                <w:rFonts w:ascii="Times New Roman" w:eastAsia="Times New Roman" w:hAnsi="Times New Roman" w:cs="Times New Roman"/>
                <w:b/>
                <w:snapToGrid w:val="0"/>
                <w:sz w:val="20"/>
                <w:szCs w:val="24"/>
                <w:lang w:val="ru-RU" w:eastAsia="ru-RU"/>
              </w:rPr>
              <w:t>ств сп</w:t>
            </w:r>
            <w:proofErr w:type="gramEnd"/>
            <w:r w:rsidRPr="00344281">
              <w:rPr>
                <w:rFonts w:ascii="Times New Roman" w:eastAsia="Times New Roman" w:hAnsi="Times New Roman" w:cs="Times New Roman"/>
                <w:b/>
                <w:snapToGrid w:val="0"/>
                <w:sz w:val="20"/>
                <w:szCs w:val="24"/>
                <w:lang w:val="ru-RU" w:eastAsia="ru-RU"/>
              </w:rPr>
              <w:t>исана часть расходов будущих периодов;</w:t>
            </w:r>
          </w:p>
          <w:p w:rsidR="00344281" w:rsidRPr="00344281" w:rsidRDefault="00344281" w:rsidP="00344281">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восстановлена стоимость материалов, излишне списанных на расходы обслуживающих производств и хозяйств.</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Аудитор, должен иметь в виду, что убытки от недостачи и его порчи сверх норм естественной убыли, если виновные лица не установлены или суд отказал во взыскании убытков с них, списываются </w:t>
            </w:r>
            <w:proofErr w:type="gramStart"/>
            <w:r w:rsidRPr="00344281">
              <w:rPr>
                <w:rFonts w:ascii="Times New Roman" w:eastAsia="Times New Roman" w:hAnsi="Times New Roman" w:cs="Times New Roman"/>
                <w:b/>
                <w:snapToGrid w:val="0"/>
                <w:sz w:val="20"/>
                <w:szCs w:val="24"/>
                <w:lang w:val="ru-RU" w:eastAsia="ru-RU"/>
              </w:rPr>
              <w:t>на</w:t>
            </w:r>
            <w:proofErr w:type="gramEnd"/>
            <w:r w:rsidRPr="00344281">
              <w:rPr>
                <w:rFonts w:ascii="Times New Roman" w:eastAsia="Times New Roman" w:hAnsi="Times New Roman" w:cs="Times New Roman"/>
                <w:b/>
                <w:snapToGrid w:val="0"/>
                <w:sz w:val="20"/>
                <w:szCs w:val="24"/>
                <w:lang w:val="ru-RU" w:eastAsia="ru-RU"/>
              </w:rPr>
              <w:t>:</w:t>
            </w:r>
          </w:p>
          <w:p w:rsidR="00344281" w:rsidRPr="00344281" w:rsidRDefault="00344281" w:rsidP="00344281">
            <w:pPr>
              <w:widowControl w:val="0"/>
              <w:numPr>
                <w:ilvl w:val="0"/>
                <w:numId w:val="353"/>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прибыль, остающуюся в распоряжении предприятия;</w:t>
            </w:r>
          </w:p>
          <w:p w:rsidR="00344281" w:rsidRPr="00344281" w:rsidRDefault="00344281" w:rsidP="00344281">
            <w:pPr>
              <w:widowControl w:val="0"/>
              <w:numPr>
                <w:ilvl w:val="0"/>
                <w:numId w:val="353"/>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издержки производства и обращения;</w:t>
            </w:r>
          </w:p>
          <w:p w:rsidR="00344281" w:rsidRPr="00344281" w:rsidRDefault="00344281" w:rsidP="00344281">
            <w:pPr>
              <w:widowControl w:val="0"/>
              <w:numPr>
                <w:ilvl w:val="0"/>
                <w:numId w:val="353"/>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финансовые результаты</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сумма недостачи оплаченных товарно-материальных ценностей, выявленная при их приёмке на склад, отражается проводкой:</w:t>
            </w:r>
          </w:p>
          <w:p w:rsidR="00344281" w:rsidRPr="00344281" w:rsidRDefault="00344281" w:rsidP="00344281">
            <w:pPr>
              <w:widowControl w:val="0"/>
              <w:numPr>
                <w:ilvl w:val="0"/>
                <w:numId w:val="323"/>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сч. 94</w:t>
            </w:r>
            <w:r w:rsidRPr="00344281">
              <w:rPr>
                <w:rFonts w:ascii="Times New Roman" w:eastAsia="Times New Roman" w:hAnsi="Times New Roman" w:cs="Times New Roman"/>
                <w:b/>
                <w:snapToGrid w:val="0"/>
                <w:sz w:val="20"/>
                <w:szCs w:val="24"/>
                <w:lang w:val="ru-RU" w:eastAsia="ru-RU"/>
              </w:rPr>
              <w:tab/>
              <w:t xml:space="preserve"> Кт сч. 60;</w:t>
            </w:r>
          </w:p>
          <w:p w:rsidR="00344281" w:rsidRPr="00344281" w:rsidRDefault="00344281" w:rsidP="00344281">
            <w:pPr>
              <w:widowControl w:val="0"/>
              <w:numPr>
                <w:ilvl w:val="0"/>
                <w:numId w:val="323"/>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сч. 76</w:t>
            </w:r>
            <w:r w:rsidRPr="00344281">
              <w:rPr>
                <w:rFonts w:ascii="Times New Roman" w:eastAsia="Times New Roman" w:hAnsi="Times New Roman" w:cs="Times New Roman"/>
                <w:b/>
                <w:snapToGrid w:val="0"/>
                <w:sz w:val="20"/>
                <w:szCs w:val="24"/>
                <w:lang w:val="ru-RU" w:eastAsia="ru-RU"/>
              </w:rPr>
              <w:tab/>
              <w:t xml:space="preserve"> Кт сч. 60;</w:t>
            </w:r>
          </w:p>
          <w:p w:rsidR="00344281" w:rsidRPr="00344281" w:rsidRDefault="00344281" w:rsidP="00344281">
            <w:pPr>
              <w:widowControl w:val="0"/>
              <w:numPr>
                <w:ilvl w:val="0"/>
                <w:numId w:val="323"/>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Дт сч. 60</w:t>
            </w:r>
            <w:r w:rsidRPr="00344281">
              <w:rPr>
                <w:rFonts w:ascii="Times New Roman" w:eastAsia="Times New Roman" w:hAnsi="Times New Roman" w:cs="Times New Roman"/>
                <w:b/>
                <w:snapToGrid w:val="0"/>
                <w:sz w:val="20"/>
                <w:szCs w:val="24"/>
                <w:lang w:val="ru-RU" w:eastAsia="ru-RU"/>
              </w:rPr>
              <w:tab/>
              <w:t xml:space="preserve"> Кт сч. 10.</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Какая бухгалтерская запись составляется на недостачу материалов (сверх норм естественной убыли в пути), выявленную при приемке грузов от транспортной организации:</w:t>
            </w:r>
          </w:p>
          <w:p w:rsidR="00344281" w:rsidRPr="00344281" w:rsidRDefault="00344281" w:rsidP="00344281">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счета 94 «Недостачи и потери от порчи ценностей»</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К-т</w:t>
            </w:r>
            <w:proofErr w:type="gramEnd"/>
            <w:r w:rsidRPr="00344281">
              <w:rPr>
                <w:rFonts w:ascii="Times New Roman" w:eastAsia="Times New Roman" w:hAnsi="Times New Roman" w:cs="Times New Roman"/>
                <w:b/>
                <w:snapToGrid w:val="0"/>
                <w:sz w:val="20"/>
                <w:szCs w:val="24"/>
                <w:lang w:val="ru-RU" w:eastAsia="ru-RU"/>
              </w:rPr>
              <w:t xml:space="preserve"> счета 60 «Расчеты с поставщиками и подрядчиками»;</w:t>
            </w:r>
          </w:p>
          <w:p w:rsidR="00344281" w:rsidRPr="00344281" w:rsidRDefault="00344281" w:rsidP="00344281">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счета 76-2 «Расчеты с разными дебиторами и кредиторами»</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К-т</w:t>
            </w:r>
            <w:proofErr w:type="gramEnd"/>
            <w:r w:rsidRPr="00344281">
              <w:rPr>
                <w:rFonts w:ascii="Times New Roman" w:eastAsia="Times New Roman" w:hAnsi="Times New Roman" w:cs="Times New Roman"/>
                <w:b/>
                <w:snapToGrid w:val="0"/>
                <w:sz w:val="20"/>
                <w:szCs w:val="24"/>
                <w:lang w:val="ru-RU" w:eastAsia="ru-RU"/>
              </w:rPr>
              <w:t xml:space="preserve"> счета 10 «Материалы»;</w:t>
            </w:r>
          </w:p>
          <w:p w:rsidR="00344281" w:rsidRPr="00344281" w:rsidRDefault="00344281" w:rsidP="00344281">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счета 10 «Материалы»</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К-т</w:t>
            </w:r>
            <w:proofErr w:type="gramEnd"/>
            <w:r w:rsidRPr="00344281">
              <w:rPr>
                <w:rFonts w:ascii="Times New Roman" w:eastAsia="Times New Roman" w:hAnsi="Times New Roman" w:cs="Times New Roman"/>
                <w:b/>
                <w:snapToGrid w:val="0"/>
                <w:sz w:val="20"/>
                <w:szCs w:val="24"/>
                <w:lang w:val="ru-RU" w:eastAsia="ru-RU"/>
              </w:rPr>
              <w:t xml:space="preserve"> счета 76 «Расчеты с разными дебиторами и кредиторами»</w:t>
            </w:r>
          </w:p>
          <w:p w:rsidR="00344281" w:rsidRPr="00344281" w:rsidRDefault="00344281" w:rsidP="00344281">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счета 76 «Расчеты с разными дебиторами и кредиторами»</w:t>
            </w:r>
          </w:p>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К-т</w:t>
            </w:r>
            <w:proofErr w:type="gramEnd"/>
            <w:r w:rsidRPr="00344281">
              <w:rPr>
                <w:rFonts w:ascii="Times New Roman" w:eastAsia="Times New Roman" w:hAnsi="Times New Roman" w:cs="Times New Roman"/>
                <w:b/>
                <w:snapToGrid w:val="0"/>
                <w:sz w:val="20"/>
                <w:szCs w:val="24"/>
                <w:lang w:val="ru-RU" w:eastAsia="ru-RU"/>
              </w:rPr>
              <w:t xml:space="preserve"> счета 60 «Расчеты с поставщиками и подрядчиками»</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 xml:space="preserve">Аудитор, должен иметь в виду, что суммы претензий к поставщикам, транспортным и другим </w:t>
            </w:r>
            <w:r w:rsidRPr="00344281">
              <w:rPr>
                <w:rFonts w:ascii="Times New Roman" w:eastAsia="Times New Roman" w:hAnsi="Times New Roman" w:cs="Times New Roman"/>
                <w:b/>
                <w:snapToGrid w:val="0"/>
                <w:sz w:val="20"/>
                <w:szCs w:val="24"/>
                <w:lang w:val="ru-RU" w:eastAsia="ru-RU"/>
              </w:rPr>
              <w:lastRenderedPageBreak/>
              <w:t>организациям за недостачи груза (материалов в пути сверх предусмотренных в договоре  величин отражаются бухгалтерской записью:</w:t>
            </w:r>
            <w:proofErr w:type="gramEnd"/>
          </w:p>
          <w:p w:rsidR="00344281" w:rsidRPr="00344281" w:rsidRDefault="00344281" w:rsidP="00344281">
            <w:pPr>
              <w:widowControl w:val="0"/>
              <w:numPr>
                <w:ilvl w:val="0"/>
                <w:numId w:val="351"/>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дебет счета 76 кредит счета 60;</w:t>
            </w:r>
          </w:p>
          <w:p w:rsidR="00344281" w:rsidRPr="00344281" w:rsidRDefault="00344281" w:rsidP="00344281">
            <w:pPr>
              <w:widowControl w:val="0"/>
              <w:numPr>
                <w:ilvl w:val="0"/>
                <w:numId w:val="351"/>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дебет счета 91 кредит счета 60;</w:t>
            </w:r>
          </w:p>
          <w:p w:rsidR="00344281" w:rsidRPr="00344281" w:rsidRDefault="00344281" w:rsidP="00344281">
            <w:pPr>
              <w:widowControl w:val="0"/>
              <w:numPr>
                <w:ilvl w:val="0"/>
                <w:numId w:val="351"/>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дебет счета 60 кредит счета 60</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Может ли организация самостоятельно переоценивать материалы в связи с инфляцией и отражать результаты переоценки в бухгалтерском учёте?</w:t>
            </w:r>
          </w:p>
          <w:p w:rsidR="00344281" w:rsidRPr="00344281" w:rsidRDefault="00344281" w:rsidP="00344281">
            <w:pPr>
              <w:widowControl w:val="0"/>
              <w:numPr>
                <w:ilvl w:val="0"/>
                <w:numId w:val="324"/>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да;</w:t>
            </w:r>
          </w:p>
          <w:p w:rsidR="00344281" w:rsidRPr="00344281" w:rsidRDefault="00344281" w:rsidP="00344281">
            <w:pPr>
              <w:widowControl w:val="0"/>
              <w:numPr>
                <w:ilvl w:val="0"/>
                <w:numId w:val="324"/>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нет.</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на конец отчётного года фактическая себестоимость материально-производственных запасов (МПЗ) организации превысила их текущую рыночную стоимость, при этом организация:</w:t>
            </w:r>
          </w:p>
          <w:p w:rsidR="00344281" w:rsidRPr="00344281" w:rsidRDefault="00344281" w:rsidP="00344281">
            <w:pPr>
              <w:widowControl w:val="0"/>
              <w:numPr>
                <w:ilvl w:val="0"/>
                <w:numId w:val="325"/>
              </w:numPr>
              <w:spacing w:after="0" w:line="240" w:lineRule="auto"/>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обязана</w:t>
            </w:r>
            <w:proofErr w:type="gramEnd"/>
            <w:r w:rsidRPr="00344281">
              <w:rPr>
                <w:rFonts w:ascii="Times New Roman" w:eastAsia="Times New Roman" w:hAnsi="Times New Roman" w:cs="Times New Roman"/>
                <w:b/>
                <w:snapToGrid w:val="0"/>
                <w:sz w:val="20"/>
                <w:szCs w:val="24"/>
                <w:lang w:val="ru-RU" w:eastAsia="ru-RU"/>
              </w:rPr>
              <w:t xml:space="preserve"> формировать резерв под снижение стоимости МПЗ;</w:t>
            </w:r>
          </w:p>
          <w:p w:rsidR="00344281" w:rsidRPr="00344281" w:rsidRDefault="00344281" w:rsidP="00344281">
            <w:pPr>
              <w:widowControl w:val="0"/>
              <w:numPr>
                <w:ilvl w:val="0"/>
                <w:numId w:val="325"/>
              </w:numPr>
              <w:spacing w:after="0" w:line="240" w:lineRule="auto"/>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может сформировать резерв под снижение стоимости МПЗ, если это предусмотрено учётной политикой организации;</w:t>
            </w:r>
          </w:p>
          <w:p w:rsidR="00344281" w:rsidRPr="00344281" w:rsidRDefault="00344281" w:rsidP="00344281">
            <w:pPr>
              <w:widowControl w:val="0"/>
              <w:numPr>
                <w:ilvl w:val="0"/>
                <w:numId w:val="325"/>
              </w:numPr>
              <w:spacing w:after="0" w:line="240" w:lineRule="auto"/>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не должна формировать резерв под снижение стоимости МПЗ.</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 каких счетах отражается отрицательный результат переоценки материальных ценностей:</w:t>
            </w:r>
          </w:p>
          <w:p w:rsidR="00344281" w:rsidRPr="00344281" w:rsidRDefault="00344281" w:rsidP="00344281">
            <w:pPr>
              <w:widowControl w:val="0"/>
              <w:numPr>
                <w:ilvl w:val="0"/>
                <w:numId w:val="32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Счёт 14 «Резервы под снижение стоимости материальных ценностей»;</w:t>
            </w:r>
          </w:p>
          <w:p w:rsidR="00344281" w:rsidRPr="00344281" w:rsidRDefault="00344281" w:rsidP="00344281">
            <w:pPr>
              <w:widowControl w:val="0"/>
              <w:numPr>
                <w:ilvl w:val="0"/>
                <w:numId w:val="32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Счёт 91 «Прочие доходы и расходы»;</w:t>
            </w:r>
          </w:p>
          <w:p w:rsidR="00344281" w:rsidRPr="00344281" w:rsidRDefault="00344281" w:rsidP="00344281">
            <w:pPr>
              <w:widowControl w:val="0"/>
              <w:numPr>
                <w:ilvl w:val="0"/>
                <w:numId w:val="326"/>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Счёт 10 «Материалы».</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образование резервов под снижение стоимости материальных ценностей оформляют бухгалтерской записью:</w:t>
            </w:r>
          </w:p>
          <w:p w:rsidR="00344281" w:rsidRPr="00344281" w:rsidRDefault="00344281" w:rsidP="00344281">
            <w:pPr>
              <w:widowControl w:val="0"/>
              <w:numPr>
                <w:ilvl w:val="0"/>
                <w:numId w:val="327"/>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344281">
              <w:rPr>
                <w:rFonts w:ascii="Times New Roman" w:eastAsia="Times New Roman" w:hAnsi="Times New Roman" w:cs="Times New Roman"/>
                <w:b/>
                <w:snapToGrid w:val="0"/>
                <w:sz w:val="20"/>
                <w:szCs w:val="24"/>
                <w:lang w:val="ru-RU" w:eastAsia="ru-RU"/>
              </w:rPr>
              <w:t>Д-т</w:t>
            </w:r>
            <w:proofErr w:type="gramEnd"/>
            <w:r w:rsidRPr="00344281">
              <w:rPr>
                <w:rFonts w:ascii="Times New Roman" w:eastAsia="Times New Roman" w:hAnsi="Times New Roman" w:cs="Times New Roman"/>
                <w:b/>
                <w:snapToGrid w:val="0"/>
                <w:sz w:val="20"/>
                <w:szCs w:val="24"/>
                <w:lang w:val="ru-RU" w:eastAsia="ru-RU"/>
              </w:rPr>
              <w:t xml:space="preserve"> 91 К-т 14;</w:t>
            </w:r>
          </w:p>
          <w:p w:rsidR="00344281" w:rsidRPr="00344281" w:rsidRDefault="00344281" w:rsidP="00344281">
            <w:pPr>
              <w:widowControl w:val="0"/>
              <w:numPr>
                <w:ilvl w:val="0"/>
                <w:numId w:val="327"/>
              </w:numPr>
              <w:spacing w:after="0" w:line="240" w:lineRule="auto"/>
              <w:jc w:val="both"/>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99 К-т 14;</w:t>
            </w:r>
          </w:p>
          <w:p w:rsidR="00344281" w:rsidRPr="00344281" w:rsidRDefault="00344281" w:rsidP="00344281">
            <w:pPr>
              <w:widowControl w:val="0"/>
              <w:numPr>
                <w:ilvl w:val="0"/>
                <w:numId w:val="327"/>
              </w:numPr>
              <w:spacing w:after="0" w:line="240" w:lineRule="auto"/>
              <w:jc w:val="both"/>
              <w:rPr>
                <w:rFonts w:ascii="Times New Roman" w:eastAsia="Calibri" w:hAnsi="Times New Roman" w:cs="Times New Roman"/>
                <w:b/>
                <w:snapToGrid w:val="0"/>
                <w:sz w:val="20"/>
                <w:szCs w:val="24"/>
                <w:lang w:val="ru-RU" w:eastAsia="ru-RU"/>
              </w:rPr>
            </w:pPr>
            <w:proofErr w:type="gramStart"/>
            <w:r w:rsidRPr="00344281">
              <w:rPr>
                <w:rFonts w:ascii="Times New Roman" w:eastAsia="Calibri" w:hAnsi="Times New Roman" w:cs="Times New Roman"/>
                <w:b/>
                <w:snapToGrid w:val="0"/>
                <w:sz w:val="20"/>
                <w:szCs w:val="24"/>
                <w:lang w:val="ru-RU" w:eastAsia="ru-RU"/>
              </w:rPr>
              <w:t>Д-т</w:t>
            </w:r>
            <w:proofErr w:type="gramEnd"/>
            <w:r w:rsidRPr="00344281">
              <w:rPr>
                <w:rFonts w:ascii="Times New Roman" w:eastAsia="Calibri" w:hAnsi="Times New Roman" w:cs="Times New Roman"/>
                <w:b/>
                <w:snapToGrid w:val="0"/>
                <w:sz w:val="20"/>
                <w:szCs w:val="24"/>
                <w:lang w:val="ru-RU" w:eastAsia="ru-RU"/>
              </w:rPr>
              <w:t xml:space="preserve"> 20 (44) К-т 14.</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в бухгалтерском учете снижение стоимости материально-производственных запасов в результате потери эксплуатационных качеств отражается проводкой:</w:t>
            </w:r>
          </w:p>
          <w:p w:rsidR="00344281" w:rsidRPr="00344281" w:rsidRDefault="00344281" w:rsidP="00344281">
            <w:pPr>
              <w:widowControl w:val="0"/>
              <w:numPr>
                <w:ilvl w:val="0"/>
                <w:numId w:val="328"/>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91 Кт сч. 10;</w:t>
            </w:r>
          </w:p>
          <w:p w:rsidR="00344281" w:rsidRPr="00344281" w:rsidRDefault="00344281" w:rsidP="00344281">
            <w:pPr>
              <w:widowControl w:val="0"/>
              <w:numPr>
                <w:ilvl w:val="0"/>
                <w:numId w:val="328"/>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Дт сч 14 Кт сч.  10;</w:t>
            </w:r>
          </w:p>
          <w:p w:rsidR="00344281" w:rsidRPr="00344281" w:rsidRDefault="00344281" w:rsidP="00344281">
            <w:pPr>
              <w:widowControl w:val="0"/>
              <w:numPr>
                <w:ilvl w:val="0"/>
                <w:numId w:val="328"/>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в системном учете не отражается.</w:t>
            </w:r>
          </w:p>
        </w:tc>
      </w:tr>
      <w:tr w:rsidR="00344281" w:rsidRPr="00344281" w:rsidTr="003D4AFC">
        <w:tc>
          <w:tcPr>
            <w:tcW w:w="10008" w:type="dxa"/>
          </w:tcPr>
          <w:p w:rsidR="00344281" w:rsidRPr="00344281" w:rsidRDefault="00344281" w:rsidP="00344281">
            <w:pPr>
              <w:spacing w:after="0" w:line="240" w:lineRule="auto"/>
              <w:ind w:left="283"/>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оценка материально-производственных запасов на конец отчетного периода (кроме товаров, учитываемых по продажной стоимости) производится:</w:t>
            </w:r>
          </w:p>
          <w:p w:rsidR="00344281" w:rsidRPr="00344281" w:rsidRDefault="00344281" w:rsidP="00344281">
            <w:pPr>
              <w:widowControl w:val="0"/>
              <w:numPr>
                <w:ilvl w:val="0"/>
                <w:numId w:val="352"/>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в зависимости от принятого метода оценки запасов при их выбытии;</w:t>
            </w:r>
          </w:p>
          <w:p w:rsidR="00344281" w:rsidRPr="00344281" w:rsidRDefault="00344281" w:rsidP="00344281">
            <w:pPr>
              <w:widowControl w:val="0"/>
              <w:numPr>
                <w:ilvl w:val="0"/>
                <w:numId w:val="352"/>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средней себестоимости;</w:t>
            </w:r>
          </w:p>
          <w:p w:rsidR="00344281" w:rsidRPr="00344281" w:rsidRDefault="00344281" w:rsidP="00344281">
            <w:pPr>
              <w:widowControl w:val="0"/>
              <w:numPr>
                <w:ilvl w:val="0"/>
                <w:numId w:val="352"/>
              </w:numPr>
              <w:spacing w:after="0" w:line="240" w:lineRule="auto"/>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по себестоимости каждой единицы запасов</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при составлении бухгалтерской отчетности стоимость приобретенных за иностранную валюту материально-производственных запасов принимается в оценке в рублях по курсу ЦБ России:</w:t>
            </w:r>
          </w:p>
          <w:p w:rsidR="00344281" w:rsidRPr="00344281" w:rsidRDefault="00344281" w:rsidP="00344281">
            <w:pPr>
              <w:widowControl w:val="0"/>
              <w:numPr>
                <w:ilvl w:val="0"/>
                <w:numId w:val="332"/>
              </w:numPr>
              <w:tabs>
                <w:tab w:val="left" w:pos="317"/>
              </w:tabs>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 дату принятия материально-производственных запасов к учету;</w:t>
            </w:r>
          </w:p>
          <w:p w:rsidR="00344281" w:rsidRPr="00344281" w:rsidRDefault="00344281" w:rsidP="00344281">
            <w:pPr>
              <w:widowControl w:val="0"/>
              <w:numPr>
                <w:ilvl w:val="0"/>
                <w:numId w:val="332"/>
              </w:numPr>
              <w:tabs>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на отчетную дату составления бухгалтерской отчетности; </w:t>
            </w:r>
          </w:p>
          <w:p w:rsidR="00344281" w:rsidRPr="00344281" w:rsidRDefault="00344281" w:rsidP="00344281">
            <w:pPr>
              <w:widowControl w:val="0"/>
              <w:numPr>
                <w:ilvl w:val="0"/>
                <w:numId w:val="332"/>
              </w:numPr>
              <w:tabs>
                <w:tab w:val="left" w:pos="317"/>
              </w:tabs>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на дату изменения курсов иностранных валют по отношению к рублю.</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разница между фактической себестоимостью и ценой возможной продажи материально-производственных запасов отражается в отчетности в случаях:</w:t>
            </w:r>
          </w:p>
          <w:p w:rsidR="00344281" w:rsidRPr="00344281" w:rsidRDefault="00344281" w:rsidP="00344281">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наличия на конец отчетного года запасов в оценке ниже стоимости их возможной продажи, наличия на конец отчетного года запасов в оценке, превышающей стоимость их возможной продажи, нанесения ущерба ценностям, полного или частичного устаревания ценностей;</w:t>
            </w:r>
          </w:p>
          <w:p w:rsidR="00344281" w:rsidRPr="00344281" w:rsidRDefault="00344281" w:rsidP="00344281">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наличия на конец отчетного года запасов в оценке, превышающей стоимость их возможной продажи, уменьшения продажных цен, нанесения ущерба ценностям, полного или частичного устаревания ценностей;</w:t>
            </w:r>
          </w:p>
          <w:p w:rsidR="00344281" w:rsidRPr="00344281" w:rsidRDefault="00344281" w:rsidP="00344281">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повышения продажных цен, уменьшения продажных цен, нанесения ущерба ценностям, полного или частичного устаревания ценностей;</w:t>
            </w:r>
          </w:p>
          <w:p w:rsidR="00344281" w:rsidRPr="00344281" w:rsidRDefault="00344281" w:rsidP="00344281">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наличия на конец отчетного года запасов в оценке ниже стоимости их возможной продажи, повышения продажных цен, уменьшения продажных цен, полного или частичного устаревания ценностей;</w:t>
            </w:r>
          </w:p>
          <w:p w:rsidR="00344281" w:rsidRPr="00344281" w:rsidRDefault="00344281" w:rsidP="00344281">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наличия на конец отчетного года запасов в оценке, превышающей стоимость их возможной продажи, повышения продажных цен, нанесения ущерба ценностям, полного или частичного устаревания ценностей.</w:t>
            </w:r>
          </w:p>
        </w:tc>
      </w:tr>
      <w:tr w:rsidR="00344281" w:rsidRPr="00344281" w:rsidTr="003D4AFC">
        <w:tc>
          <w:tcPr>
            <w:tcW w:w="10008" w:type="dxa"/>
          </w:tcPr>
          <w:p w:rsidR="00344281" w:rsidRPr="00344281" w:rsidRDefault="00344281" w:rsidP="00344281">
            <w:pPr>
              <w:spacing w:after="0" w:line="240" w:lineRule="auto"/>
              <w:ind w:left="283"/>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Аудитор, должен иметь в виду, что в бухгалтерской отчётности организации подлежит обязательному раскрытию следующая информация о материально-производственных запасах (МПЗ):</w:t>
            </w:r>
          </w:p>
          <w:p w:rsidR="00344281" w:rsidRPr="00344281" w:rsidRDefault="00344281" w:rsidP="00344281">
            <w:pPr>
              <w:widowControl w:val="0"/>
              <w:numPr>
                <w:ilvl w:val="0"/>
                <w:numId w:val="330"/>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о стоимости </w:t>
            </w:r>
            <w:proofErr w:type="gramStart"/>
            <w:r w:rsidRPr="00344281">
              <w:rPr>
                <w:rFonts w:ascii="Times New Roman" w:eastAsia="Times New Roman" w:hAnsi="Times New Roman" w:cs="Times New Roman"/>
                <w:b/>
                <w:snapToGrid w:val="0"/>
                <w:sz w:val="20"/>
                <w:szCs w:val="24"/>
                <w:lang w:val="ru-RU" w:eastAsia="ru-RU"/>
              </w:rPr>
              <w:t>морально-устаревших</w:t>
            </w:r>
            <w:proofErr w:type="gramEnd"/>
            <w:r w:rsidRPr="00344281">
              <w:rPr>
                <w:rFonts w:ascii="Times New Roman" w:eastAsia="Times New Roman" w:hAnsi="Times New Roman" w:cs="Times New Roman"/>
                <w:b/>
                <w:snapToGrid w:val="0"/>
                <w:sz w:val="20"/>
                <w:szCs w:val="24"/>
                <w:lang w:val="ru-RU" w:eastAsia="ru-RU"/>
              </w:rPr>
              <w:t xml:space="preserve"> МПЗ;</w:t>
            </w:r>
          </w:p>
          <w:p w:rsidR="00344281" w:rsidRPr="00344281" w:rsidRDefault="00344281" w:rsidP="00344281">
            <w:pPr>
              <w:widowControl w:val="0"/>
              <w:numPr>
                <w:ilvl w:val="0"/>
                <w:numId w:val="330"/>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 xml:space="preserve">о доле МПЗ, </w:t>
            </w:r>
            <w:proofErr w:type="gramStart"/>
            <w:r w:rsidRPr="00344281">
              <w:rPr>
                <w:rFonts w:ascii="Times New Roman" w:eastAsia="Calibri" w:hAnsi="Times New Roman" w:cs="Times New Roman"/>
                <w:b/>
                <w:snapToGrid w:val="0"/>
                <w:sz w:val="20"/>
                <w:szCs w:val="24"/>
                <w:lang w:val="ru-RU" w:eastAsia="ru-RU"/>
              </w:rPr>
              <w:t>используемых</w:t>
            </w:r>
            <w:proofErr w:type="gramEnd"/>
            <w:r w:rsidRPr="00344281">
              <w:rPr>
                <w:rFonts w:ascii="Times New Roman" w:eastAsia="Calibri" w:hAnsi="Times New Roman" w:cs="Times New Roman"/>
                <w:b/>
                <w:snapToGrid w:val="0"/>
                <w:sz w:val="20"/>
                <w:szCs w:val="24"/>
                <w:lang w:val="ru-RU" w:eastAsia="ru-RU"/>
              </w:rPr>
              <w:t xml:space="preserve"> во вспомогательном производстве;</w:t>
            </w:r>
          </w:p>
          <w:p w:rsidR="00344281" w:rsidRPr="00344281" w:rsidRDefault="00344281" w:rsidP="00344281">
            <w:pPr>
              <w:widowControl w:val="0"/>
              <w:numPr>
                <w:ilvl w:val="0"/>
                <w:numId w:val="330"/>
              </w:numPr>
              <w:spacing w:after="0" w:line="240" w:lineRule="auto"/>
              <w:jc w:val="both"/>
              <w:rPr>
                <w:rFonts w:ascii="Times New Roman" w:eastAsia="Calibri" w:hAnsi="Times New Roman" w:cs="Times New Roman"/>
                <w:b/>
                <w:snapToGrid w:val="0"/>
                <w:sz w:val="20"/>
                <w:szCs w:val="24"/>
                <w:lang w:val="ru-RU" w:eastAsia="ru-RU"/>
              </w:rPr>
            </w:pPr>
            <w:r w:rsidRPr="00344281">
              <w:rPr>
                <w:rFonts w:ascii="Times New Roman" w:eastAsia="Calibri" w:hAnsi="Times New Roman" w:cs="Times New Roman"/>
                <w:b/>
                <w:snapToGrid w:val="0"/>
                <w:sz w:val="20"/>
                <w:szCs w:val="24"/>
                <w:lang w:val="ru-RU" w:eastAsia="ru-RU"/>
              </w:rPr>
              <w:t>о способах оценки МПЗ по их группам.</w:t>
            </w:r>
          </w:p>
        </w:tc>
      </w:tr>
      <w:tr w:rsidR="00344281" w:rsidRPr="00344281" w:rsidTr="003D4AFC">
        <w:tc>
          <w:tcPr>
            <w:tcW w:w="10008" w:type="dxa"/>
          </w:tcPr>
          <w:p w:rsidR="00344281" w:rsidRPr="00344281" w:rsidRDefault="00344281" w:rsidP="00344281">
            <w:p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 Аудитор, должен иметь в виду, что в отчетности организации раскрывается информация о материально-производственных запасах:</w:t>
            </w:r>
          </w:p>
          <w:p w:rsidR="00344281" w:rsidRPr="00344281" w:rsidRDefault="00344281" w:rsidP="00344281">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о способах оценки, о последствиях изменений способов оценки, о методах </w:t>
            </w:r>
            <w:proofErr w:type="gramStart"/>
            <w:r w:rsidRPr="00344281">
              <w:rPr>
                <w:rFonts w:ascii="Times New Roman" w:eastAsia="Times New Roman" w:hAnsi="Times New Roman" w:cs="Times New Roman"/>
                <w:b/>
                <w:snapToGrid w:val="0"/>
                <w:sz w:val="20"/>
                <w:szCs w:val="24"/>
                <w:lang w:val="ru-RU" w:eastAsia="ru-RU"/>
              </w:rPr>
              <w:t>контроля за</w:t>
            </w:r>
            <w:proofErr w:type="gramEnd"/>
            <w:r w:rsidRPr="00344281">
              <w:rPr>
                <w:rFonts w:ascii="Times New Roman" w:eastAsia="Times New Roman" w:hAnsi="Times New Roman" w:cs="Times New Roman"/>
                <w:b/>
                <w:snapToGrid w:val="0"/>
                <w:sz w:val="20"/>
                <w:szCs w:val="24"/>
                <w:lang w:val="ru-RU" w:eastAsia="ru-RU"/>
              </w:rPr>
              <w:t xml:space="preserve"> их использованием;</w:t>
            </w:r>
          </w:p>
          <w:p w:rsidR="00344281" w:rsidRPr="00344281" w:rsidRDefault="00344281" w:rsidP="00344281">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lastRenderedPageBreak/>
              <w:t xml:space="preserve">о составе поставщиков, о последствиях изменений способов оценки, о методах </w:t>
            </w:r>
            <w:proofErr w:type="gramStart"/>
            <w:r w:rsidRPr="00344281">
              <w:rPr>
                <w:rFonts w:ascii="Times New Roman" w:eastAsia="Times New Roman" w:hAnsi="Times New Roman" w:cs="Times New Roman"/>
                <w:b/>
                <w:snapToGrid w:val="0"/>
                <w:sz w:val="20"/>
                <w:szCs w:val="24"/>
                <w:lang w:val="ru-RU" w:eastAsia="ru-RU"/>
              </w:rPr>
              <w:t>контроля за</w:t>
            </w:r>
            <w:proofErr w:type="gramEnd"/>
            <w:r w:rsidRPr="00344281">
              <w:rPr>
                <w:rFonts w:ascii="Times New Roman" w:eastAsia="Times New Roman" w:hAnsi="Times New Roman" w:cs="Times New Roman"/>
                <w:b/>
                <w:snapToGrid w:val="0"/>
                <w:sz w:val="20"/>
                <w:szCs w:val="24"/>
                <w:lang w:val="ru-RU" w:eastAsia="ru-RU"/>
              </w:rPr>
              <w:t xml:space="preserve"> их использованием;</w:t>
            </w:r>
          </w:p>
          <w:p w:rsidR="00344281" w:rsidRPr="00344281" w:rsidRDefault="00344281" w:rsidP="00344281">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о способах оценки, о последствиях изменений способов оценки, о стоимости материально-производственных запасов, переданных в залог;</w:t>
            </w:r>
          </w:p>
          <w:p w:rsidR="00344281" w:rsidRPr="00344281" w:rsidRDefault="00344281" w:rsidP="00344281">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 xml:space="preserve">о составе поставщиков, о стоимости материально-производственных запасов, переданных в залог, о методах </w:t>
            </w:r>
            <w:proofErr w:type="gramStart"/>
            <w:r w:rsidRPr="00344281">
              <w:rPr>
                <w:rFonts w:ascii="Times New Roman" w:eastAsia="Times New Roman" w:hAnsi="Times New Roman" w:cs="Times New Roman"/>
                <w:b/>
                <w:snapToGrid w:val="0"/>
                <w:sz w:val="20"/>
                <w:szCs w:val="24"/>
                <w:lang w:val="ru-RU" w:eastAsia="ru-RU"/>
              </w:rPr>
              <w:t>контроля за</w:t>
            </w:r>
            <w:proofErr w:type="gramEnd"/>
            <w:r w:rsidRPr="00344281">
              <w:rPr>
                <w:rFonts w:ascii="Times New Roman" w:eastAsia="Times New Roman" w:hAnsi="Times New Roman" w:cs="Times New Roman"/>
                <w:b/>
                <w:snapToGrid w:val="0"/>
                <w:sz w:val="20"/>
                <w:szCs w:val="24"/>
                <w:lang w:val="ru-RU" w:eastAsia="ru-RU"/>
              </w:rPr>
              <w:t xml:space="preserve"> их использованием;</w:t>
            </w:r>
          </w:p>
          <w:p w:rsidR="00344281" w:rsidRPr="00344281" w:rsidRDefault="00344281" w:rsidP="00344281">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344281">
              <w:rPr>
                <w:rFonts w:ascii="Times New Roman" w:eastAsia="Times New Roman" w:hAnsi="Times New Roman" w:cs="Times New Roman"/>
                <w:b/>
                <w:snapToGrid w:val="0"/>
                <w:sz w:val="20"/>
                <w:szCs w:val="24"/>
                <w:lang w:val="ru-RU" w:eastAsia="ru-RU"/>
              </w:rPr>
              <w:t>о способах оценки, о составе поставщиков, о стоимости материально-производственных запасов, переданных в залог.</w:t>
            </w:r>
          </w:p>
        </w:tc>
      </w:tr>
    </w:tbl>
    <w:p w:rsidR="00344281" w:rsidRPr="00344281" w:rsidRDefault="00344281" w:rsidP="00344281">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344281" w:rsidRPr="00344281" w:rsidTr="003D4AFC">
        <w:tc>
          <w:tcPr>
            <w:tcW w:w="10065" w:type="dxa"/>
            <w:tcBorders>
              <w:top w:val="nil"/>
              <w:left w:val="nil"/>
              <w:right w:val="nil"/>
            </w:tcBorders>
          </w:tcPr>
          <w:p w:rsidR="00344281" w:rsidRPr="00344281" w:rsidRDefault="00344281" w:rsidP="00344281">
            <w:pPr>
              <w:spacing w:after="120" w:line="240" w:lineRule="auto"/>
              <w:rPr>
                <w:rFonts w:ascii="Times New Roman" w:eastAsia="Times New Roman" w:hAnsi="Times New Roman" w:cs="Times New Roman"/>
                <w:b/>
                <w:bCs/>
                <w:sz w:val="24"/>
                <w:szCs w:val="24"/>
                <w:lang w:val="ru-RU" w:eastAsia="ru-RU"/>
              </w:rPr>
            </w:pPr>
            <w:r w:rsidRPr="00344281">
              <w:rPr>
                <w:rFonts w:ascii="Times New Roman" w:eastAsia="Times New Roman" w:hAnsi="Times New Roman" w:cs="Times New Roman"/>
                <w:b/>
                <w:bCs/>
                <w:sz w:val="24"/>
                <w:szCs w:val="24"/>
                <w:lang w:val="ru-RU" w:eastAsia="ru-RU"/>
              </w:rPr>
              <w:t>Тема № 9 Учет выпуска готовой продукции</w:t>
            </w:r>
          </w:p>
        </w:tc>
      </w:tr>
      <w:tr w:rsidR="00344281" w:rsidRPr="00344281" w:rsidTr="003D4AFC">
        <w:tc>
          <w:tcPr>
            <w:tcW w:w="10065" w:type="dxa"/>
          </w:tcPr>
          <w:p w:rsidR="00344281" w:rsidRPr="00344281" w:rsidRDefault="00344281" w:rsidP="00344281">
            <w:pPr>
              <w:spacing w:after="120" w:line="240" w:lineRule="auto"/>
              <w:rPr>
                <w:rFonts w:ascii="Times New Roman" w:eastAsia="Times New Roman" w:hAnsi="Times New Roman" w:cs="Times New Roman"/>
                <w:sz w:val="20"/>
                <w:szCs w:val="24"/>
                <w:lang w:val="ru-RU" w:eastAsia="ru-RU"/>
              </w:rPr>
            </w:pPr>
            <w:r w:rsidRPr="00344281">
              <w:rPr>
                <w:rFonts w:ascii="Times New Roman" w:eastAsia="Times New Roman" w:hAnsi="Times New Roman" w:cs="Times New Roman"/>
                <w:bCs/>
                <w:sz w:val="20"/>
                <w:szCs w:val="24"/>
                <w:lang w:val="ru-RU" w:eastAsia="ru-RU"/>
              </w:rPr>
              <w:t>Аудитор должен иметь в виду, что в</w:t>
            </w:r>
            <w:r w:rsidRPr="00344281">
              <w:rPr>
                <w:rFonts w:ascii="Times New Roman" w:eastAsia="Times New Roman" w:hAnsi="Times New Roman" w:cs="Times New Roman"/>
                <w:sz w:val="20"/>
                <w:szCs w:val="24"/>
                <w:lang w:val="ru-RU" w:eastAsia="ru-RU"/>
              </w:rPr>
              <w:t xml:space="preserve"> учете оценка продукции (товаров), произведенных самой организацией, осуществляется:</w:t>
            </w:r>
          </w:p>
          <w:p w:rsidR="00344281" w:rsidRPr="00344281" w:rsidRDefault="00344281" w:rsidP="00344281">
            <w:pPr>
              <w:widowControl w:val="0"/>
              <w:numPr>
                <w:ilvl w:val="0"/>
                <w:numId w:val="355"/>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стоимости ее изготовления;</w:t>
            </w:r>
          </w:p>
          <w:p w:rsidR="00344281" w:rsidRPr="00344281" w:rsidRDefault="00344281" w:rsidP="00344281">
            <w:pPr>
              <w:widowControl w:val="0"/>
              <w:numPr>
                <w:ilvl w:val="0"/>
                <w:numId w:val="355"/>
              </w:numPr>
              <w:spacing w:after="0" w:line="240" w:lineRule="auto"/>
              <w:rPr>
                <w:rFonts w:ascii="Times New Roman" w:eastAsia="Times New Roman" w:hAnsi="Times New Roman" w:cs="Times New Roman"/>
                <w:sz w:val="20"/>
                <w:szCs w:val="20"/>
                <w:lang w:val="ru-RU" w:eastAsia="ru-RU"/>
              </w:rPr>
            </w:pPr>
            <w:r w:rsidRPr="00344281">
              <w:rPr>
                <w:rFonts w:ascii="Times New Roman" w:eastAsia="Times New Roman" w:hAnsi="Times New Roman" w:cs="Times New Roman"/>
                <w:sz w:val="20"/>
                <w:szCs w:val="20"/>
                <w:lang w:val="ru-RU" w:eastAsia="ru-RU"/>
              </w:rPr>
              <w:t>по рыночной стоимости;</w:t>
            </w:r>
          </w:p>
          <w:p w:rsidR="00344281" w:rsidRPr="00344281" w:rsidRDefault="00344281" w:rsidP="00344281">
            <w:pPr>
              <w:widowControl w:val="0"/>
              <w:numPr>
                <w:ilvl w:val="0"/>
                <w:numId w:val="355"/>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договорной стоимости.</w:t>
            </w:r>
          </w:p>
        </w:tc>
      </w:tr>
      <w:tr w:rsidR="00344281" w:rsidRPr="00344281" w:rsidTr="003D4AFC">
        <w:tc>
          <w:tcPr>
            <w:tcW w:w="10065" w:type="dxa"/>
          </w:tcPr>
          <w:p w:rsidR="00344281" w:rsidRPr="00344281" w:rsidRDefault="00344281" w:rsidP="00344281">
            <w:pPr>
              <w:spacing w:after="0" w:line="240" w:lineRule="auto"/>
              <w:jc w:val="both"/>
              <w:rPr>
                <w:rFonts w:ascii="Times New Roman" w:eastAsia="Calibri" w:hAnsi="Times New Roman" w:cs="Times New Roman"/>
                <w:color w:val="000000"/>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г</w:t>
            </w:r>
            <w:r w:rsidRPr="00344281">
              <w:rPr>
                <w:rFonts w:ascii="Times New Roman" w:eastAsia="Calibri" w:hAnsi="Times New Roman" w:cs="Times New Roman"/>
                <w:color w:val="000000"/>
                <w:sz w:val="24"/>
                <w:szCs w:val="24"/>
                <w:lang w:val="ru-RU" w:eastAsia="ru-RU"/>
              </w:rPr>
              <w:t>отовой продукцией считается продукция:</w:t>
            </w:r>
          </w:p>
          <w:p w:rsidR="00344281" w:rsidRPr="00344281" w:rsidRDefault="00344281" w:rsidP="00344281">
            <w:pPr>
              <w:widowControl w:val="0"/>
              <w:numPr>
                <w:ilvl w:val="0"/>
                <w:numId w:val="356"/>
              </w:numPr>
              <w:spacing w:after="0" w:line="240" w:lineRule="auto"/>
              <w:jc w:val="both"/>
              <w:rPr>
                <w:rFonts w:ascii="Times New Roman" w:eastAsia="Calibri" w:hAnsi="Times New Roman" w:cs="Times New Roman"/>
                <w:color w:val="000000"/>
                <w:sz w:val="24"/>
                <w:szCs w:val="24"/>
                <w:lang w:val="ru-RU" w:eastAsia="ru-RU"/>
              </w:rPr>
            </w:pPr>
            <w:proofErr w:type="gramStart"/>
            <w:r w:rsidRPr="00344281">
              <w:rPr>
                <w:rFonts w:ascii="Times New Roman" w:eastAsia="Calibri" w:hAnsi="Times New Roman" w:cs="Times New Roman"/>
                <w:color w:val="000000"/>
                <w:sz w:val="24"/>
                <w:szCs w:val="24"/>
                <w:lang w:val="ru-RU" w:eastAsia="ru-RU"/>
              </w:rPr>
              <w:t>прошедшая</w:t>
            </w:r>
            <w:proofErr w:type="gramEnd"/>
            <w:r w:rsidRPr="00344281">
              <w:rPr>
                <w:rFonts w:ascii="Times New Roman" w:eastAsia="Calibri" w:hAnsi="Times New Roman" w:cs="Times New Roman"/>
                <w:color w:val="000000"/>
                <w:sz w:val="24"/>
                <w:szCs w:val="24"/>
                <w:lang w:val="ru-RU" w:eastAsia="ru-RU"/>
              </w:rPr>
              <w:t xml:space="preserve"> все стадии обработки и сборки;</w:t>
            </w:r>
          </w:p>
          <w:p w:rsidR="00344281" w:rsidRPr="00344281" w:rsidRDefault="00344281" w:rsidP="00344281">
            <w:pPr>
              <w:widowControl w:val="0"/>
              <w:numPr>
                <w:ilvl w:val="0"/>
                <w:numId w:val="356"/>
              </w:numPr>
              <w:spacing w:after="0" w:line="240" w:lineRule="auto"/>
              <w:jc w:val="both"/>
              <w:rPr>
                <w:rFonts w:ascii="Times New Roman" w:eastAsia="Calibri" w:hAnsi="Times New Roman" w:cs="Times New Roman"/>
                <w:color w:val="000000"/>
                <w:sz w:val="24"/>
                <w:szCs w:val="24"/>
                <w:lang w:val="ru-RU" w:eastAsia="ru-RU"/>
              </w:rPr>
            </w:pPr>
            <w:proofErr w:type="gramStart"/>
            <w:r w:rsidRPr="00344281">
              <w:rPr>
                <w:rFonts w:ascii="Times New Roman" w:eastAsia="Calibri" w:hAnsi="Times New Roman" w:cs="Times New Roman"/>
                <w:color w:val="000000"/>
                <w:sz w:val="24"/>
                <w:szCs w:val="24"/>
                <w:lang w:val="ru-RU" w:eastAsia="ru-RU"/>
              </w:rPr>
              <w:t>сданная</w:t>
            </w:r>
            <w:proofErr w:type="gramEnd"/>
            <w:r w:rsidRPr="00344281">
              <w:rPr>
                <w:rFonts w:ascii="Times New Roman" w:eastAsia="Calibri" w:hAnsi="Times New Roman" w:cs="Times New Roman"/>
                <w:color w:val="000000"/>
                <w:sz w:val="24"/>
                <w:szCs w:val="24"/>
                <w:lang w:val="ru-RU" w:eastAsia="ru-RU"/>
              </w:rPr>
              <w:t xml:space="preserve"> на склад;</w:t>
            </w:r>
          </w:p>
          <w:p w:rsidR="00344281" w:rsidRPr="00344281" w:rsidRDefault="00344281" w:rsidP="00344281">
            <w:pPr>
              <w:widowControl w:val="0"/>
              <w:numPr>
                <w:ilvl w:val="0"/>
                <w:numId w:val="356"/>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color w:val="000000"/>
                <w:sz w:val="24"/>
                <w:szCs w:val="24"/>
                <w:lang w:val="ru-RU" w:eastAsia="ru-RU"/>
              </w:rPr>
              <w:t>прошедшая</w:t>
            </w:r>
            <w:proofErr w:type="gramEnd"/>
            <w:r w:rsidRPr="00344281">
              <w:rPr>
                <w:rFonts w:ascii="Times New Roman" w:eastAsia="Calibri" w:hAnsi="Times New Roman" w:cs="Times New Roman"/>
                <w:color w:val="000000"/>
                <w:sz w:val="24"/>
                <w:szCs w:val="24"/>
                <w:lang w:val="ru-RU" w:eastAsia="ru-RU"/>
              </w:rPr>
              <w:t xml:space="preserve"> все стадии обработки, принятая отделом технического контроля и сданная на склад.</w:t>
            </w:r>
          </w:p>
        </w:tc>
      </w:tr>
      <w:tr w:rsidR="00344281" w:rsidRPr="00344281" w:rsidTr="003D4AFC">
        <w:tc>
          <w:tcPr>
            <w:tcW w:w="10065"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в</w:t>
            </w:r>
            <w:r w:rsidRPr="00344281">
              <w:rPr>
                <w:rFonts w:ascii="Times New Roman" w:eastAsia="Calibri" w:hAnsi="Times New Roman" w:cs="Times New Roman"/>
                <w:sz w:val="24"/>
                <w:szCs w:val="24"/>
                <w:lang w:val="ru-RU" w:eastAsia="ru-RU"/>
              </w:rPr>
              <w:t xml:space="preserve"> учете оценка продукции (товаров), произведенных самой организацией, осуществляется:</w:t>
            </w:r>
          </w:p>
          <w:p w:rsidR="00344281" w:rsidRPr="00344281" w:rsidRDefault="00344281" w:rsidP="00344281">
            <w:pPr>
              <w:widowControl w:val="0"/>
              <w:numPr>
                <w:ilvl w:val="0"/>
                <w:numId w:val="35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стоимости ее изготовления;</w:t>
            </w:r>
          </w:p>
          <w:p w:rsidR="00344281" w:rsidRPr="00344281" w:rsidRDefault="00344281" w:rsidP="00344281">
            <w:pPr>
              <w:widowControl w:val="0"/>
              <w:numPr>
                <w:ilvl w:val="0"/>
                <w:numId w:val="35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рыночной стоимости;</w:t>
            </w:r>
          </w:p>
          <w:p w:rsidR="00344281" w:rsidRPr="00344281" w:rsidRDefault="00344281" w:rsidP="00344281">
            <w:pPr>
              <w:widowControl w:val="0"/>
              <w:numPr>
                <w:ilvl w:val="0"/>
                <w:numId w:val="35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договорной стоимости.</w:t>
            </w:r>
          </w:p>
        </w:tc>
      </w:tr>
      <w:tr w:rsidR="00344281" w:rsidRPr="00344281" w:rsidTr="003D4AFC">
        <w:tc>
          <w:tcPr>
            <w:tcW w:w="10065" w:type="dxa"/>
          </w:tcPr>
          <w:p w:rsidR="00344281" w:rsidRPr="00344281" w:rsidRDefault="00344281" w:rsidP="00344281">
            <w:pPr>
              <w:widowControl w:val="0"/>
              <w:spacing w:after="0" w:line="240" w:lineRule="auto"/>
              <w:rPr>
                <w:rFonts w:ascii="Times New Roman" w:eastAsia="Calibri" w:hAnsi="Times New Roman" w:cs="Times New Roman"/>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п</w:t>
            </w:r>
            <w:r w:rsidRPr="00344281">
              <w:rPr>
                <w:rFonts w:ascii="Times New Roman" w:eastAsia="Calibri" w:hAnsi="Times New Roman" w:cs="Times New Roman"/>
                <w:sz w:val="20"/>
                <w:szCs w:val="20"/>
                <w:lang w:val="ru-RU" w:eastAsia="ru-RU"/>
              </w:rPr>
              <w:t xml:space="preserve">родукция называется готовой </w:t>
            </w:r>
            <w:proofErr w:type="gramStart"/>
            <w:r w:rsidRPr="00344281">
              <w:rPr>
                <w:rFonts w:ascii="Times New Roman" w:eastAsia="Calibri" w:hAnsi="Times New Roman" w:cs="Times New Roman"/>
                <w:sz w:val="20"/>
                <w:szCs w:val="20"/>
                <w:lang w:val="ru-RU" w:eastAsia="ru-RU"/>
              </w:rPr>
              <w:t>при</w:t>
            </w:r>
            <w:proofErr w:type="gramEnd"/>
            <w:r w:rsidRPr="00344281">
              <w:rPr>
                <w:rFonts w:ascii="Times New Roman" w:eastAsia="Calibri" w:hAnsi="Times New Roman" w:cs="Times New Roman"/>
                <w:sz w:val="20"/>
                <w:szCs w:val="20"/>
                <w:lang w:val="ru-RU" w:eastAsia="ru-RU"/>
              </w:rPr>
              <w:t>:</w:t>
            </w:r>
          </w:p>
          <w:p w:rsidR="00344281" w:rsidRPr="00344281" w:rsidRDefault="00344281" w:rsidP="00344281">
            <w:pPr>
              <w:widowControl w:val="0"/>
              <w:numPr>
                <w:ilvl w:val="0"/>
                <w:numId w:val="358"/>
              </w:numPr>
              <w:spacing w:after="0" w:line="240" w:lineRule="auto"/>
              <w:jc w:val="both"/>
              <w:rPr>
                <w:rFonts w:ascii="Times New Roman" w:eastAsia="Calibri" w:hAnsi="Times New Roman" w:cs="Times New Roman"/>
                <w:sz w:val="20"/>
                <w:szCs w:val="20"/>
                <w:lang w:val="ru-RU" w:eastAsia="ru-RU"/>
              </w:rPr>
            </w:pPr>
            <w:proofErr w:type="gramStart"/>
            <w:r w:rsidRPr="00344281">
              <w:rPr>
                <w:rFonts w:ascii="Times New Roman" w:eastAsia="Calibri" w:hAnsi="Times New Roman" w:cs="Times New Roman"/>
                <w:sz w:val="20"/>
                <w:szCs w:val="20"/>
                <w:lang w:val="ru-RU" w:eastAsia="ru-RU"/>
              </w:rPr>
              <w:t>окончании</w:t>
            </w:r>
            <w:proofErr w:type="gramEnd"/>
            <w:r w:rsidRPr="00344281">
              <w:rPr>
                <w:rFonts w:ascii="Times New Roman" w:eastAsia="Calibri" w:hAnsi="Times New Roman" w:cs="Times New Roman"/>
                <w:sz w:val="20"/>
                <w:szCs w:val="20"/>
                <w:lang w:val="ru-RU" w:eastAsia="ru-RU"/>
              </w:rPr>
              <w:t xml:space="preserve"> производственного цикла в соответствии с технологическим режимом ее изготовления;</w:t>
            </w:r>
          </w:p>
          <w:p w:rsidR="00344281" w:rsidRPr="00344281" w:rsidRDefault="00344281" w:rsidP="00344281">
            <w:pPr>
              <w:widowControl w:val="0"/>
              <w:numPr>
                <w:ilvl w:val="0"/>
                <w:numId w:val="358"/>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приемке продукции в соответствии с установленными техническими параметрами и другими стандартами, используемыми в организации;</w:t>
            </w:r>
          </w:p>
          <w:p w:rsidR="00344281" w:rsidRPr="00344281" w:rsidRDefault="00344281" w:rsidP="00344281">
            <w:pPr>
              <w:widowControl w:val="0"/>
              <w:numPr>
                <w:ilvl w:val="0"/>
                <w:numId w:val="358"/>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 xml:space="preserve">документальном </w:t>
            </w:r>
            <w:proofErr w:type="gramStart"/>
            <w:r w:rsidRPr="00344281">
              <w:rPr>
                <w:rFonts w:ascii="Times New Roman" w:eastAsia="Calibri" w:hAnsi="Times New Roman" w:cs="Times New Roman"/>
                <w:sz w:val="20"/>
                <w:szCs w:val="20"/>
                <w:lang w:val="ru-RU" w:eastAsia="ru-RU"/>
              </w:rPr>
              <w:t>оформлении</w:t>
            </w:r>
            <w:proofErr w:type="gramEnd"/>
            <w:r w:rsidRPr="00344281">
              <w:rPr>
                <w:rFonts w:ascii="Times New Roman" w:eastAsia="Calibri" w:hAnsi="Times New Roman" w:cs="Times New Roman"/>
                <w:sz w:val="20"/>
                <w:szCs w:val="20"/>
                <w:lang w:val="ru-RU" w:eastAsia="ru-RU"/>
              </w:rPr>
              <w:t xml:space="preserve"> и сдаче продукции на склад;</w:t>
            </w:r>
          </w:p>
          <w:p w:rsidR="00344281" w:rsidRPr="00344281" w:rsidRDefault="00344281" w:rsidP="00344281">
            <w:pPr>
              <w:widowControl w:val="0"/>
              <w:numPr>
                <w:ilvl w:val="0"/>
                <w:numId w:val="358"/>
              </w:numPr>
              <w:spacing w:after="0" w:line="240" w:lineRule="auto"/>
              <w:jc w:val="both"/>
              <w:rPr>
                <w:rFonts w:ascii="Times New Roman" w:eastAsia="Calibri" w:hAnsi="Times New Roman" w:cs="Times New Roman"/>
                <w:sz w:val="20"/>
                <w:szCs w:val="20"/>
                <w:lang w:val="ru-RU" w:eastAsia="ru-RU"/>
              </w:rPr>
            </w:pPr>
            <w:proofErr w:type="gramStart"/>
            <w:r w:rsidRPr="00344281">
              <w:rPr>
                <w:rFonts w:ascii="Times New Roman" w:eastAsia="Calibri" w:hAnsi="Times New Roman" w:cs="Times New Roman"/>
                <w:sz w:val="20"/>
                <w:szCs w:val="20"/>
                <w:lang w:val="ru-RU" w:eastAsia="ru-RU"/>
              </w:rPr>
              <w:t>выполнении</w:t>
            </w:r>
            <w:proofErr w:type="gramEnd"/>
            <w:r w:rsidRPr="00344281">
              <w:rPr>
                <w:rFonts w:ascii="Times New Roman" w:eastAsia="Calibri" w:hAnsi="Times New Roman" w:cs="Times New Roman"/>
                <w:sz w:val="20"/>
                <w:szCs w:val="20"/>
                <w:lang w:val="ru-RU" w:eastAsia="ru-RU"/>
              </w:rPr>
              <w:t xml:space="preserve"> всех вышеперечисленных условий.</w:t>
            </w:r>
          </w:p>
        </w:tc>
      </w:tr>
      <w:tr w:rsidR="00344281" w:rsidRPr="00344281" w:rsidTr="003D4AFC">
        <w:tc>
          <w:tcPr>
            <w:tcW w:w="10065" w:type="dxa"/>
          </w:tcPr>
          <w:p w:rsidR="00344281" w:rsidRPr="00344281" w:rsidRDefault="00344281" w:rsidP="00344281">
            <w:pPr>
              <w:spacing w:after="0" w:line="240" w:lineRule="auto"/>
              <w:rPr>
                <w:rFonts w:ascii="Times New Roman" w:eastAsia="Times New Roman" w:hAnsi="Times New Roman" w:cs="Times New Roman"/>
                <w:sz w:val="20"/>
                <w:szCs w:val="20"/>
                <w:lang w:val="ru-RU" w:eastAsia="ru-RU"/>
              </w:rPr>
            </w:pPr>
            <w:r w:rsidRPr="00344281">
              <w:rPr>
                <w:rFonts w:ascii="Times New Roman" w:eastAsia="Times New Roman" w:hAnsi="Times New Roman" w:cs="Times New Roman"/>
                <w:bCs/>
                <w:sz w:val="20"/>
                <w:szCs w:val="20"/>
                <w:lang w:val="ru-RU" w:eastAsia="ru-RU"/>
              </w:rPr>
              <w:t>Аудитор должен иметь в виду, что г</w:t>
            </w:r>
            <w:r w:rsidRPr="00344281">
              <w:rPr>
                <w:rFonts w:ascii="Times New Roman" w:eastAsia="Times New Roman" w:hAnsi="Times New Roman" w:cs="Times New Roman"/>
                <w:sz w:val="20"/>
                <w:szCs w:val="20"/>
                <w:lang w:val="ru-RU" w:eastAsia="ru-RU"/>
              </w:rPr>
              <w:t xml:space="preserve">отовая продукция  на счетах отражается </w:t>
            </w:r>
            <w:proofErr w:type="gramStart"/>
            <w:r w:rsidRPr="00344281">
              <w:rPr>
                <w:rFonts w:ascii="Times New Roman" w:eastAsia="Times New Roman" w:hAnsi="Times New Roman" w:cs="Times New Roman"/>
                <w:sz w:val="20"/>
                <w:szCs w:val="20"/>
                <w:lang w:val="ru-RU" w:eastAsia="ru-RU"/>
              </w:rPr>
              <w:t>по</w:t>
            </w:r>
            <w:proofErr w:type="gramEnd"/>
            <w:r w:rsidRPr="00344281">
              <w:rPr>
                <w:rFonts w:ascii="Times New Roman" w:eastAsia="Times New Roman" w:hAnsi="Times New Roman" w:cs="Times New Roman"/>
                <w:sz w:val="20"/>
                <w:szCs w:val="20"/>
                <w:lang w:val="ru-RU" w:eastAsia="ru-RU"/>
              </w:rPr>
              <w:t>:</w:t>
            </w:r>
          </w:p>
          <w:p w:rsidR="00344281" w:rsidRPr="00344281" w:rsidRDefault="00344281" w:rsidP="00344281">
            <w:pPr>
              <w:widowControl w:val="0"/>
              <w:numPr>
                <w:ilvl w:val="0"/>
                <w:numId w:val="35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договорным ценам;</w:t>
            </w:r>
          </w:p>
          <w:p w:rsidR="00344281" w:rsidRPr="00344281" w:rsidRDefault="00344281" w:rsidP="00344281">
            <w:pPr>
              <w:widowControl w:val="0"/>
              <w:numPr>
                <w:ilvl w:val="0"/>
                <w:numId w:val="359"/>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фактической производственной себестоимости;</w:t>
            </w:r>
          </w:p>
          <w:p w:rsidR="00344281" w:rsidRPr="00344281" w:rsidRDefault="00344281" w:rsidP="00344281">
            <w:pPr>
              <w:widowControl w:val="0"/>
              <w:numPr>
                <w:ilvl w:val="0"/>
                <w:numId w:val="359"/>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.полной фактической себестоимости.</w:t>
            </w:r>
          </w:p>
        </w:tc>
      </w:tr>
      <w:tr w:rsidR="00344281" w:rsidRPr="00344281" w:rsidTr="003D4AFC">
        <w:tc>
          <w:tcPr>
            <w:tcW w:w="10065"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т</w:t>
            </w:r>
            <w:r w:rsidRPr="00344281">
              <w:rPr>
                <w:rFonts w:ascii="Times New Roman" w:eastAsia="Calibri" w:hAnsi="Times New Roman" w:cs="Times New Roman"/>
                <w:sz w:val="24"/>
                <w:szCs w:val="24"/>
                <w:lang w:val="ru-RU" w:eastAsia="ru-RU"/>
              </w:rPr>
              <w:t xml:space="preserve">екущий учет движения готовой продукции ведется </w:t>
            </w:r>
            <w:proofErr w:type="gramStart"/>
            <w:r w:rsidRPr="00344281">
              <w:rPr>
                <w:rFonts w:ascii="Times New Roman" w:eastAsia="Calibri" w:hAnsi="Times New Roman" w:cs="Times New Roman"/>
                <w:sz w:val="24"/>
                <w:szCs w:val="24"/>
                <w:lang w:val="ru-RU" w:eastAsia="ru-RU"/>
              </w:rPr>
              <w:t>по</w:t>
            </w:r>
            <w:proofErr w:type="gramEnd"/>
            <w:r w:rsidRPr="00344281">
              <w:rPr>
                <w:rFonts w:ascii="Times New Roman" w:eastAsia="Calibri" w:hAnsi="Times New Roman" w:cs="Times New Roman"/>
                <w:sz w:val="24"/>
                <w:szCs w:val="24"/>
                <w:lang w:val="ru-RU" w:eastAsia="ru-RU"/>
              </w:rPr>
              <w:t>:</w:t>
            </w:r>
          </w:p>
          <w:p w:rsidR="00344281" w:rsidRPr="00344281" w:rsidRDefault="00344281" w:rsidP="00344281">
            <w:pPr>
              <w:widowControl w:val="0"/>
              <w:numPr>
                <w:ilvl w:val="0"/>
                <w:numId w:val="36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фактической производственной себестоимости;</w:t>
            </w:r>
          </w:p>
          <w:p w:rsidR="00344281" w:rsidRPr="00344281" w:rsidRDefault="00344281" w:rsidP="00344281">
            <w:pPr>
              <w:widowControl w:val="0"/>
              <w:numPr>
                <w:ilvl w:val="0"/>
                <w:numId w:val="36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полной фактической себестоимости;</w:t>
            </w:r>
          </w:p>
          <w:p w:rsidR="00344281" w:rsidRPr="00344281" w:rsidRDefault="00344281" w:rsidP="00344281">
            <w:pPr>
              <w:widowControl w:val="0"/>
              <w:numPr>
                <w:ilvl w:val="0"/>
                <w:numId w:val="36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учетным ценам;</w:t>
            </w:r>
          </w:p>
          <w:p w:rsidR="00344281" w:rsidRPr="00344281" w:rsidRDefault="00344281" w:rsidP="00344281">
            <w:pPr>
              <w:widowControl w:val="0"/>
              <w:numPr>
                <w:ilvl w:val="0"/>
                <w:numId w:val="360"/>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ценам продажи вместе с налогом на добавленную стоимость.</w:t>
            </w:r>
          </w:p>
        </w:tc>
      </w:tr>
      <w:tr w:rsidR="00344281" w:rsidRPr="00344281" w:rsidTr="003D4AFC">
        <w:tc>
          <w:tcPr>
            <w:tcW w:w="10065" w:type="dxa"/>
          </w:tcPr>
          <w:p w:rsidR="00344281" w:rsidRPr="00344281" w:rsidRDefault="00344281" w:rsidP="00344281">
            <w:pPr>
              <w:keepNext/>
              <w:keepLines/>
              <w:spacing w:after="0" w:line="240" w:lineRule="auto"/>
              <w:outlineLvl w:val="1"/>
              <w:rPr>
                <w:rFonts w:ascii="Cambria" w:eastAsia="Times New Roman" w:hAnsi="Cambria" w:cs="Times New Roman"/>
                <w:b/>
                <w:bCs/>
                <w:sz w:val="20"/>
                <w:szCs w:val="26"/>
                <w:lang w:val="ru-RU" w:eastAsia="ru-RU"/>
              </w:rPr>
            </w:pPr>
            <w:r w:rsidRPr="00344281">
              <w:rPr>
                <w:rFonts w:ascii="Cambria" w:eastAsia="Times New Roman" w:hAnsi="Cambria" w:cs="Times New Roman"/>
                <w:b/>
                <w:sz w:val="20"/>
                <w:szCs w:val="26"/>
                <w:lang w:val="ru-RU" w:eastAsia="ru-RU"/>
              </w:rPr>
              <w:t>Аудитор должен иметь в виду, что г</w:t>
            </w:r>
            <w:r w:rsidRPr="00344281">
              <w:rPr>
                <w:rFonts w:ascii="Cambria" w:eastAsia="Times New Roman" w:hAnsi="Cambria" w:cs="Times New Roman"/>
                <w:b/>
                <w:bCs/>
                <w:sz w:val="20"/>
                <w:szCs w:val="26"/>
                <w:lang w:val="ru-RU" w:eastAsia="ru-RU"/>
              </w:rPr>
              <w:t>отовая продукция – продукция:</w:t>
            </w:r>
          </w:p>
          <w:p w:rsidR="00344281" w:rsidRPr="00344281" w:rsidRDefault="00344281" w:rsidP="00344281">
            <w:pPr>
              <w:widowControl w:val="0"/>
              <w:numPr>
                <w:ilvl w:val="0"/>
                <w:numId w:val="361"/>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выпущенная</w:t>
            </w:r>
            <w:proofErr w:type="gramEnd"/>
            <w:r w:rsidRPr="00344281">
              <w:rPr>
                <w:rFonts w:ascii="Times New Roman" w:eastAsia="Calibri" w:hAnsi="Times New Roman" w:cs="Times New Roman"/>
                <w:sz w:val="24"/>
                <w:szCs w:val="24"/>
                <w:lang w:val="ru-RU" w:eastAsia="ru-RU"/>
              </w:rPr>
              <w:t xml:space="preserve"> из производства и сданная на склад;</w:t>
            </w:r>
          </w:p>
          <w:p w:rsidR="00344281" w:rsidRPr="00344281" w:rsidRDefault="00344281" w:rsidP="00344281">
            <w:pPr>
              <w:widowControl w:val="0"/>
              <w:numPr>
                <w:ilvl w:val="0"/>
                <w:numId w:val="361"/>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отгруженная</w:t>
            </w:r>
            <w:proofErr w:type="gramEnd"/>
            <w:r w:rsidRPr="00344281">
              <w:rPr>
                <w:rFonts w:ascii="Times New Roman" w:eastAsia="Calibri" w:hAnsi="Times New Roman" w:cs="Times New Roman"/>
                <w:sz w:val="24"/>
                <w:szCs w:val="24"/>
                <w:lang w:val="ru-RU" w:eastAsia="ru-RU"/>
              </w:rPr>
              <w:t xml:space="preserve"> покупателям;</w:t>
            </w:r>
          </w:p>
          <w:p w:rsidR="00344281" w:rsidRPr="00344281" w:rsidRDefault="00344281" w:rsidP="00344281">
            <w:pPr>
              <w:widowControl w:val="0"/>
              <w:numPr>
                <w:ilvl w:val="0"/>
                <w:numId w:val="361"/>
              </w:numPr>
              <w:spacing w:after="0" w:line="240" w:lineRule="auto"/>
              <w:jc w:val="both"/>
              <w:rPr>
                <w:rFonts w:ascii="Times New Roman" w:eastAsia="Calibri" w:hAnsi="Times New Roman" w:cs="Times New Roman"/>
                <w:sz w:val="20"/>
                <w:szCs w:val="20"/>
                <w:lang w:val="ru-RU" w:eastAsia="ru-RU"/>
              </w:rPr>
            </w:pPr>
            <w:proofErr w:type="gramStart"/>
            <w:r w:rsidRPr="00344281">
              <w:rPr>
                <w:rFonts w:ascii="Times New Roman" w:eastAsia="Calibri" w:hAnsi="Times New Roman" w:cs="Times New Roman"/>
                <w:sz w:val="20"/>
                <w:szCs w:val="20"/>
                <w:lang w:val="ru-RU" w:eastAsia="ru-RU"/>
              </w:rPr>
              <w:t>оплаченная</w:t>
            </w:r>
            <w:proofErr w:type="gramEnd"/>
            <w:r w:rsidRPr="00344281">
              <w:rPr>
                <w:rFonts w:ascii="Times New Roman" w:eastAsia="Calibri" w:hAnsi="Times New Roman" w:cs="Times New Roman"/>
                <w:sz w:val="20"/>
                <w:szCs w:val="20"/>
                <w:lang w:val="ru-RU" w:eastAsia="ru-RU"/>
              </w:rPr>
              <w:t xml:space="preserve"> покупателями.</w:t>
            </w:r>
          </w:p>
        </w:tc>
      </w:tr>
      <w:tr w:rsidR="00344281" w:rsidRPr="00344281" w:rsidTr="003D4AFC">
        <w:tc>
          <w:tcPr>
            <w:tcW w:w="10065"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w:t>
            </w:r>
            <w:r w:rsidRPr="00344281">
              <w:rPr>
                <w:rFonts w:ascii="Times New Roman" w:eastAsia="Calibri" w:hAnsi="Times New Roman" w:cs="Times New Roman"/>
                <w:sz w:val="24"/>
                <w:szCs w:val="24"/>
                <w:lang w:val="ru-RU" w:eastAsia="ru-RU"/>
              </w:rPr>
              <w:t>олная себестоимость проданной продукции представляет собой:</w:t>
            </w:r>
          </w:p>
          <w:p w:rsidR="00344281" w:rsidRPr="00344281" w:rsidRDefault="00344281" w:rsidP="00344281">
            <w:pPr>
              <w:widowControl w:val="0"/>
              <w:numPr>
                <w:ilvl w:val="0"/>
                <w:numId w:val="36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фактическую производственную себестоимость выпущенной готовой продукции;</w:t>
            </w:r>
          </w:p>
          <w:p w:rsidR="00344281" w:rsidRPr="00344281" w:rsidRDefault="00344281" w:rsidP="00344281">
            <w:pPr>
              <w:widowControl w:val="0"/>
              <w:numPr>
                <w:ilvl w:val="0"/>
                <w:numId w:val="36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сумму фактической производственной себестоимости товаров отгруженных и расходов на продажу;</w:t>
            </w:r>
          </w:p>
          <w:p w:rsidR="00344281" w:rsidRPr="00344281" w:rsidRDefault="00344281" w:rsidP="00344281">
            <w:pPr>
              <w:widowControl w:val="0"/>
              <w:numPr>
                <w:ilvl w:val="0"/>
                <w:numId w:val="362"/>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сумму фактической производственной себестоимости товаров отгруженных и транспортных расходов;</w:t>
            </w:r>
          </w:p>
          <w:p w:rsidR="00344281" w:rsidRPr="00344281" w:rsidRDefault="00344281" w:rsidP="00344281">
            <w:pPr>
              <w:widowControl w:val="0"/>
              <w:numPr>
                <w:ilvl w:val="0"/>
                <w:numId w:val="362"/>
              </w:numPr>
              <w:spacing w:after="0" w:line="240" w:lineRule="auto"/>
              <w:rPr>
                <w:rFonts w:ascii="Times New Roman" w:eastAsia="Times New Roman" w:hAnsi="Times New Roman" w:cs="Times New Roman"/>
                <w:sz w:val="20"/>
                <w:szCs w:val="24"/>
                <w:lang w:val="ru-RU" w:eastAsia="ru-RU"/>
              </w:rPr>
            </w:pPr>
            <w:r w:rsidRPr="00344281">
              <w:rPr>
                <w:rFonts w:ascii="Times New Roman" w:eastAsia="Times New Roman" w:hAnsi="Times New Roman" w:cs="Times New Roman"/>
                <w:sz w:val="20"/>
                <w:szCs w:val="24"/>
                <w:lang w:val="ru-RU" w:eastAsia="ru-RU"/>
              </w:rPr>
              <w:t>сумму затрат по изготовлению продукции и расходов на ее транспортировку.</w:t>
            </w:r>
          </w:p>
        </w:tc>
      </w:tr>
      <w:tr w:rsidR="00344281" w:rsidRPr="00344281" w:rsidTr="003D4AFC">
        <w:tc>
          <w:tcPr>
            <w:tcW w:w="10065"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п</w:t>
            </w:r>
            <w:r w:rsidRPr="00344281">
              <w:rPr>
                <w:rFonts w:ascii="Times New Roman" w:eastAsia="Calibri" w:hAnsi="Times New Roman" w:cs="Times New Roman"/>
                <w:sz w:val="24"/>
                <w:szCs w:val="24"/>
                <w:lang w:val="ru-RU" w:eastAsia="ru-RU"/>
              </w:rPr>
              <w:t xml:space="preserve">ланирование и учет готовой продукции ведут </w:t>
            </w:r>
            <w:proofErr w:type="gramStart"/>
            <w:r w:rsidRPr="00344281">
              <w:rPr>
                <w:rFonts w:ascii="Times New Roman" w:eastAsia="Calibri" w:hAnsi="Times New Roman" w:cs="Times New Roman"/>
                <w:sz w:val="24"/>
                <w:szCs w:val="24"/>
                <w:lang w:val="ru-RU" w:eastAsia="ru-RU"/>
              </w:rPr>
              <w:t>в</w:t>
            </w:r>
            <w:proofErr w:type="gramEnd"/>
            <w:r w:rsidRPr="00344281">
              <w:rPr>
                <w:rFonts w:ascii="Times New Roman" w:eastAsia="Calibri" w:hAnsi="Times New Roman" w:cs="Times New Roman"/>
                <w:sz w:val="24"/>
                <w:szCs w:val="24"/>
                <w:lang w:val="ru-RU" w:eastAsia="ru-RU"/>
              </w:rPr>
              <w:t>:</w:t>
            </w:r>
          </w:p>
          <w:p w:rsidR="00344281" w:rsidRPr="00344281" w:rsidRDefault="00344281" w:rsidP="00344281">
            <w:pPr>
              <w:widowControl w:val="0"/>
              <w:numPr>
                <w:ilvl w:val="0"/>
                <w:numId w:val="36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.натуральных </w:t>
            </w:r>
            <w:proofErr w:type="gramStart"/>
            <w:r w:rsidRPr="00344281">
              <w:rPr>
                <w:rFonts w:ascii="Times New Roman" w:eastAsia="Calibri" w:hAnsi="Times New Roman" w:cs="Times New Roman"/>
                <w:sz w:val="24"/>
                <w:szCs w:val="24"/>
                <w:lang w:val="ru-RU" w:eastAsia="ru-RU"/>
              </w:rPr>
              <w:t>показателях</w:t>
            </w:r>
            <w:proofErr w:type="gramEnd"/>
            <w:r w:rsidRPr="00344281">
              <w:rPr>
                <w:rFonts w:ascii="Times New Roman" w:eastAsia="Calibri" w:hAnsi="Times New Roman" w:cs="Times New Roman"/>
                <w:sz w:val="24"/>
                <w:szCs w:val="24"/>
                <w:lang w:val="ru-RU" w:eastAsia="ru-RU"/>
              </w:rPr>
              <w:t>;</w:t>
            </w:r>
          </w:p>
          <w:p w:rsidR="00344281" w:rsidRPr="00344281" w:rsidRDefault="00344281" w:rsidP="00344281">
            <w:pPr>
              <w:widowControl w:val="0"/>
              <w:numPr>
                <w:ilvl w:val="0"/>
                <w:numId w:val="36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условн</w:t>
            </w:r>
            <w:proofErr w:type="gramStart"/>
            <w:r w:rsidRPr="00344281">
              <w:rPr>
                <w:rFonts w:ascii="Times New Roman" w:eastAsia="Calibri" w:hAnsi="Times New Roman" w:cs="Times New Roman"/>
                <w:sz w:val="24"/>
                <w:szCs w:val="24"/>
                <w:lang w:val="ru-RU" w:eastAsia="ru-RU"/>
              </w:rPr>
              <w:t>о-</w:t>
            </w:r>
            <w:proofErr w:type="gramEnd"/>
            <w:r w:rsidRPr="00344281">
              <w:rPr>
                <w:rFonts w:ascii="Times New Roman" w:eastAsia="Calibri" w:hAnsi="Times New Roman" w:cs="Times New Roman"/>
                <w:sz w:val="24"/>
                <w:szCs w:val="24"/>
                <w:lang w:val="ru-RU" w:eastAsia="ru-RU"/>
              </w:rPr>
              <w:t xml:space="preserve"> натуральных показателях;</w:t>
            </w:r>
          </w:p>
          <w:p w:rsidR="00344281" w:rsidRPr="00344281" w:rsidRDefault="00344281" w:rsidP="00344281">
            <w:pPr>
              <w:widowControl w:val="0"/>
              <w:numPr>
                <w:ilvl w:val="0"/>
                <w:numId w:val="363"/>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стоимостных </w:t>
            </w:r>
            <w:proofErr w:type="gramStart"/>
            <w:r w:rsidRPr="00344281">
              <w:rPr>
                <w:rFonts w:ascii="Times New Roman" w:eastAsia="Calibri" w:hAnsi="Times New Roman" w:cs="Times New Roman"/>
                <w:sz w:val="24"/>
                <w:szCs w:val="24"/>
                <w:lang w:val="ru-RU" w:eastAsia="ru-RU"/>
              </w:rPr>
              <w:t>показателях</w:t>
            </w:r>
            <w:proofErr w:type="gramEnd"/>
            <w:r w:rsidRPr="00344281">
              <w:rPr>
                <w:rFonts w:ascii="Times New Roman" w:eastAsia="Calibri" w:hAnsi="Times New Roman" w:cs="Times New Roman"/>
                <w:sz w:val="24"/>
                <w:szCs w:val="24"/>
                <w:lang w:val="ru-RU" w:eastAsia="ru-RU"/>
              </w:rPr>
              <w:t>;</w:t>
            </w:r>
          </w:p>
          <w:p w:rsidR="00344281" w:rsidRPr="00344281" w:rsidRDefault="00344281" w:rsidP="00344281">
            <w:pPr>
              <w:widowControl w:val="0"/>
              <w:numPr>
                <w:ilvl w:val="0"/>
                <w:numId w:val="363"/>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 xml:space="preserve">верно все выше перечисленное. </w:t>
            </w:r>
          </w:p>
        </w:tc>
      </w:tr>
      <w:tr w:rsidR="00344281" w:rsidRPr="00344281" w:rsidTr="003D4AFC">
        <w:tc>
          <w:tcPr>
            <w:tcW w:w="10065" w:type="dxa"/>
          </w:tcPr>
          <w:p w:rsidR="00344281" w:rsidRPr="00344281" w:rsidRDefault="00344281" w:rsidP="00344281">
            <w:pPr>
              <w:keepNext/>
              <w:keepLines/>
              <w:spacing w:after="0" w:line="240" w:lineRule="auto"/>
              <w:outlineLvl w:val="1"/>
              <w:rPr>
                <w:rFonts w:ascii="Cambria" w:eastAsia="Times New Roman" w:hAnsi="Cambria" w:cs="Times New Roman"/>
                <w:b/>
                <w:bCs/>
                <w:sz w:val="20"/>
                <w:szCs w:val="26"/>
                <w:lang w:val="ru-RU" w:eastAsia="ru-RU"/>
              </w:rPr>
            </w:pPr>
            <w:r w:rsidRPr="00344281">
              <w:rPr>
                <w:rFonts w:ascii="Cambria" w:eastAsia="Times New Roman" w:hAnsi="Cambria" w:cs="Times New Roman"/>
                <w:b/>
                <w:sz w:val="20"/>
                <w:szCs w:val="26"/>
                <w:lang w:val="ru-RU" w:eastAsia="ru-RU"/>
              </w:rPr>
              <w:lastRenderedPageBreak/>
              <w:t>Аудитор должен иметь в виду, что г</w:t>
            </w:r>
            <w:r w:rsidRPr="00344281">
              <w:rPr>
                <w:rFonts w:ascii="Cambria" w:eastAsia="Times New Roman" w:hAnsi="Cambria" w:cs="Times New Roman"/>
                <w:b/>
                <w:bCs/>
                <w:sz w:val="20"/>
                <w:szCs w:val="26"/>
                <w:lang w:val="ru-RU" w:eastAsia="ru-RU"/>
              </w:rPr>
              <w:t>отовая продукция – продукция:</w:t>
            </w:r>
          </w:p>
          <w:p w:rsidR="00344281" w:rsidRPr="00344281" w:rsidRDefault="00344281" w:rsidP="00344281">
            <w:pPr>
              <w:widowControl w:val="0"/>
              <w:numPr>
                <w:ilvl w:val="0"/>
                <w:numId w:val="364"/>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выпущенная</w:t>
            </w:r>
            <w:proofErr w:type="gramEnd"/>
            <w:r w:rsidRPr="00344281">
              <w:rPr>
                <w:rFonts w:ascii="Times New Roman" w:eastAsia="Calibri" w:hAnsi="Times New Roman" w:cs="Times New Roman"/>
                <w:sz w:val="24"/>
                <w:szCs w:val="24"/>
                <w:lang w:val="ru-RU" w:eastAsia="ru-RU"/>
              </w:rPr>
              <w:t xml:space="preserve"> из производства и сданная на склад;</w:t>
            </w:r>
          </w:p>
          <w:p w:rsidR="00344281" w:rsidRPr="00344281" w:rsidRDefault="00344281" w:rsidP="00344281">
            <w:pPr>
              <w:widowControl w:val="0"/>
              <w:numPr>
                <w:ilvl w:val="0"/>
                <w:numId w:val="364"/>
              </w:numPr>
              <w:spacing w:after="0" w:line="240" w:lineRule="auto"/>
              <w:rPr>
                <w:rFonts w:ascii="Times New Roman" w:eastAsia="Times New Roman" w:hAnsi="Times New Roman" w:cs="Times New Roman"/>
                <w:sz w:val="20"/>
                <w:szCs w:val="20"/>
                <w:lang w:val="ru-RU" w:eastAsia="ru-RU"/>
              </w:rPr>
            </w:pPr>
            <w:proofErr w:type="gramStart"/>
            <w:r w:rsidRPr="00344281">
              <w:rPr>
                <w:rFonts w:ascii="Times New Roman" w:eastAsia="Times New Roman" w:hAnsi="Times New Roman" w:cs="Times New Roman"/>
                <w:sz w:val="20"/>
                <w:szCs w:val="20"/>
                <w:lang w:val="ru-RU" w:eastAsia="ru-RU"/>
              </w:rPr>
              <w:t>отгруженная</w:t>
            </w:r>
            <w:proofErr w:type="gramEnd"/>
            <w:r w:rsidRPr="00344281">
              <w:rPr>
                <w:rFonts w:ascii="Times New Roman" w:eastAsia="Times New Roman" w:hAnsi="Times New Roman" w:cs="Times New Roman"/>
                <w:sz w:val="20"/>
                <w:szCs w:val="20"/>
                <w:lang w:val="ru-RU" w:eastAsia="ru-RU"/>
              </w:rPr>
              <w:t xml:space="preserve"> покупателям;</w:t>
            </w:r>
          </w:p>
          <w:p w:rsidR="00344281" w:rsidRPr="00344281" w:rsidRDefault="00344281" w:rsidP="00344281">
            <w:pPr>
              <w:widowControl w:val="0"/>
              <w:numPr>
                <w:ilvl w:val="0"/>
                <w:numId w:val="364"/>
              </w:numPr>
              <w:spacing w:after="0" w:line="240" w:lineRule="auto"/>
              <w:jc w:val="both"/>
              <w:rPr>
                <w:rFonts w:ascii="Times New Roman" w:eastAsia="Calibri" w:hAnsi="Times New Roman" w:cs="Times New Roman"/>
                <w:sz w:val="20"/>
                <w:szCs w:val="20"/>
                <w:lang w:val="ru-RU" w:eastAsia="ru-RU"/>
              </w:rPr>
            </w:pPr>
            <w:proofErr w:type="gramStart"/>
            <w:r w:rsidRPr="00344281">
              <w:rPr>
                <w:rFonts w:ascii="Times New Roman" w:eastAsia="Calibri" w:hAnsi="Times New Roman" w:cs="Times New Roman"/>
                <w:sz w:val="20"/>
                <w:szCs w:val="20"/>
                <w:lang w:val="ru-RU" w:eastAsia="ru-RU"/>
              </w:rPr>
              <w:t>оплаченная</w:t>
            </w:r>
            <w:proofErr w:type="gramEnd"/>
            <w:r w:rsidRPr="00344281">
              <w:rPr>
                <w:rFonts w:ascii="Times New Roman" w:eastAsia="Calibri" w:hAnsi="Times New Roman" w:cs="Times New Roman"/>
                <w:sz w:val="20"/>
                <w:szCs w:val="20"/>
                <w:lang w:val="ru-RU" w:eastAsia="ru-RU"/>
              </w:rPr>
              <w:t xml:space="preserve"> покупателями.</w:t>
            </w:r>
          </w:p>
        </w:tc>
      </w:tr>
      <w:tr w:rsidR="00344281" w:rsidRPr="00344281" w:rsidTr="003D4AFC">
        <w:tc>
          <w:tcPr>
            <w:tcW w:w="10065"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г</w:t>
            </w:r>
            <w:r w:rsidRPr="00344281">
              <w:rPr>
                <w:rFonts w:ascii="Times New Roman" w:eastAsia="Calibri" w:hAnsi="Times New Roman" w:cs="Times New Roman"/>
                <w:sz w:val="24"/>
                <w:szCs w:val="24"/>
                <w:lang w:val="ru-RU" w:eastAsia="ru-RU"/>
              </w:rPr>
              <w:t>отовой продукцией считается продукция:</w:t>
            </w:r>
          </w:p>
          <w:p w:rsidR="00344281" w:rsidRPr="00344281" w:rsidRDefault="00344281" w:rsidP="00344281">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прошедшая</w:t>
            </w:r>
            <w:proofErr w:type="gramEnd"/>
            <w:r w:rsidRPr="00344281">
              <w:rPr>
                <w:rFonts w:ascii="Times New Roman" w:eastAsia="Calibri" w:hAnsi="Times New Roman" w:cs="Times New Roman"/>
                <w:sz w:val="24"/>
                <w:szCs w:val="24"/>
                <w:lang w:val="ru-RU" w:eastAsia="ru-RU"/>
              </w:rPr>
              <w:t xml:space="preserve"> все стадии обработки и сборки;</w:t>
            </w:r>
          </w:p>
          <w:p w:rsidR="00344281" w:rsidRPr="00344281" w:rsidRDefault="00344281" w:rsidP="00344281">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сданная</w:t>
            </w:r>
            <w:proofErr w:type="gramEnd"/>
            <w:r w:rsidRPr="00344281">
              <w:rPr>
                <w:rFonts w:ascii="Times New Roman" w:eastAsia="Calibri" w:hAnsi="Times New Roman" w:cs="Times New Roman"/>
                <w:sz w:val="24"/>
                <w:szCs w:val="24"/>
                <w:lang w:val="ru-RU" w:eastAsia="ru-RU"/>
              </w:rPr>
              <w:t xml:space="preserve"> на склад;</w:t>
            </w:r>
          </w:p>
          <w:p w:rsidR="00344281" w:rsidRPr="00344281" w:rsidRDefault="00344281" w:rsidP="00344281">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прошедшая</w:t>
            </w:r>
            <w:proofErr w:type="gramEnd"/>
            <w:r w:rsidRPr="00344281">
              <w:rPr>
                <w:rFonts w:ascii="Times New Roman" w:eastAsia="Calibri" w:hAnsi="Times New Roman" w:cs="Times New Roman"/>
                <w:sz w:val="24"/>
                <w:szCs w:val="24"/>
                <w:lang w:val="ru-RU" w:eastAsia="ru-RU"/>
              </w:rPr>
              <w:t xml:space="preserve"> технический контроль;</w:t>
            </w:r>
          </w:p>
          <w:p w:rsidR="00344281" w:rsidRPr="00344281" w:rsidRDefault="00344281" w:rsidP="00344281">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прошедшая</w:t>
            </w:r>
            <w:proofErr w:type="gramEnd"/>
            <w:r w:rsidRPr="00344281">
              <w:rPr>
                <w:rFonts w:ascii="Times New Roman" w:eastAsia="Calibri" w:hAnsi="Times New Roman" w:cs="Times New Roman"/>
                <w:sz w:val="24"/>
                <w:szCs w:val="24"/>
                <w:lang w:val="ru-RU" w:eastAsia="ru-RU"/>
              </w:rPr>
              <w:t xml:space="preserve"> все стадии обработки, принятая отделом технического контроля и сданная на склад готовой продукции.</w:t>
            </w:r>
          </w:p>
        </w:tc>
      </w:tr>
      <w:tr w:rsidR="00344281" w:rsidRPr="00344281" w:rsidTr="003D4AFC">
        <w:tc>
          <w:tcPr>
            <w:tcW w:w="10065" w:type="dxa"/>
          </w:tcPr>
          <w:p w:rsidR="00344281" w:rsidRPr="00344281" w:rsidRDefault="00344281" w:rsidP="00344281">
            <w:pPr>
              <w:spacing w:after="0" w:line="240" w:lineRule="auto"/>
              <w:ind w:left="283"/>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г</w:t>
            </w:r>
            <w:r w:rsidRPr="00344281">
              <w:rPr>
                <w:rFonts w:ascii="Times New Roman" w:eastAsia="Times New Roman" w:hAnsi="Times New Roman" w:cs="Times New Roman"/>
                <w:sz w:val="24"/>
                <w:szCs w:val="24"/>
                <w:lang w:val="ru-RU" w:eastAsia="ru-RU"/>
              </w:rPr>
              <w:t>отовая продукция, изготовленная для использования в самой организации, учитывается на счете:</w:t>
            </w:r>
          </w:p>
          <w:p w:rsidR="00344281" w:rsidRPr="00344281" w:rsidRDefault="00344281" w:rsidP="00344281">
            <w:pPr>
              <w:widowControl w:val="0"/>
              <w:numPr>
                <w:ilvl w:val="0"/>
                <w:numId w:val="366"/>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43 или 10;</w:t>
            </w:r>
          </w:p>
          <w:p w:rsidR="00344281" w:rsidRPr="00344281" w:rsidRDefault="00344281" w:rsidP="00344281">
            <w:pPr>
              <w:widowControl w:val="0"/>
              <w:numPr>
                <w:ilvl w:val="0"/>
                <w:numId w:val="366"/>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43;</w:t>
            </w:r>
          </w:p>
          <w:p w:rsidR="00344281" w:rsidRPr="00344281" w:rsidRDefault="00344281" w:rsidP="00344281">
            <w:pPr>
              <w:widowControl w:val="0"/>
              <w:numPr>
                <w:ilvl w:val="0"/>
                <w:numId w:val="366"/>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10.</w:t>
            </w:r>
          </w:p>
        </w:tc>
      </w:tr>
      <w:tr w:rsidR="00344281" w:rsidRPr="00344281" w:rsidTr="003D4AFC">
        <w:tc>
          <w:tcPr>
            <w:tcW w:w="10065" w:type="dxa"/>
          </w:tcPr>
          <w:p w:rsidR="00344281" w:rsidRPr="00344281" w:rsidRDefault="00344281" w:rsidP="00344281">
            <w:p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н</w:t>
            </w:r>
            <w:r w:rsidRPr="00344281">
              <w:rPr>
                <w:rFonts w:ascii="Times New Roman" w:eastAsia="Calibri" w:hAnsi="Times New Roman" w:cs="Times New Roman"/>
                <w:sz w:val="24"/>
                <w:szCs w:val="24"/>
                <w:lang w:val="ru-RU" w:eastAsia="ru-RU"/>
              </w:rPr>
              <w:t>ормативная (плановая) себестоимость произведенной продукции, оказанных услуг или выполненных работ списывается проводкой:</w:t>
            </w:r>
          </w:p>
          <w:p w:rsidR="00344281" w:rsidRPr="00344281" w:rsidRDefault="00344281" w:rsidP="00344281">
            <w:pPr>
              <w:widowControl w:val="0"/>
              <w:numPr>
                <w:ilvl w:val="0"/>
                <w:numId w:val="367"/>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43 (90) Кт сч.  40;</w:t>
            </w:r>
          </w:p>
          <w:p w:rsidR="00344281" w:rsidRPr="00344281" w:rsidRDefault="00344281" w:rsidP="00344281">
            <w:pPr>
              <w:widowControl w:val="0"/>
              <w:numPr>
                <w:ilvl w:val="0"/>
                <w:numId w:val="367"/>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40 Кт сч.  43;</w:t>
            </w:r>
          </w:p>
          <w:p w:rsidR="00344281" w:rsidRPr="00344281" w:rsidRDefault="00344281" w:rsidP="00344281">
            <w:pPr>
              <w:widowControl w:val="0"/>
              <w:numPr>
                <w:ilvl w:val="0"/>
                <w:numId w:val="367"/>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90 Кт сч.  43;</w:t>
            </w:r>
          </w:p>
          <w:p w:rsidR="00344281" w:rsidRPr="00344281" w:rsidRDefault="00344281" w:rsidP="00344281">
            <w:pPr>
              <w:widowControl w:val="0"/>
              <w:numPr>
                <w:ilvl w:val="0"/>
                <w:numId w:val="367"/>
              </w:numPr>
              <w:spacing w:after="0" w:line="240" w:lineRule="auto"/>
              <w:rPr>
                <w:rFonts w:ascii="Times New Roman" w:eastAsia="Times New Roman" w:hAnsi="Times New Roman" w:cs="Times New Roman"/>
                <w:sz w:val="20"/>
                <w:szCs w:val="24"/>
                <w:lang w:val="ru-RU" w:eastAsia="ru-RU"/>
              </w:rPr>
            </w:pPr>
            <w:r w:rsidRPr="00344281">
              <w:rPr>
                <w:rFonts w:ascii="Times New Roman" w:eastAsia="Times New Roman" w:hAnsi="Times New Roman" w:cs="Times New Roman"/>
                <w:sz w:val="20"/>
                <w:szCs w:val="24"/>
                <w:lang w:val="ru-RU" w:eastAsia="ru-RU"/>
              </w:rPr>
              <w:t>Дт сч.  90 Кт сч.  40.</w:t>
            </w:r>
          </w:p>
        </w:tc>
      </w:tr>
      <w:tr w:rsidR="00344281" w:rsidRPr="00344281" w:rsidTr="003D4AFC">
        <w:tc>
          <w:tcPr>
            <w:tcW w:w="10065" w:type="dxa"/>
          </w:tcPr>
          <w:p w:rsidR="00344281" w:rsidRPr="00344281" w:rsidRDefault="00344281" w:rsidP="00344281">
            <w:pPr>
              <w:spacing w:after="0" w:line="240" w:lineRule="auto"/>
              <w:ind w:left="567" w:hanging="283"/>
              <w:rPr>
                <w:rFonts w:ascii="Times New Roman" w:eastAsia="Calibri" w:hAnsi="Times New Roman" w:cs="Times New Roman"/>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о</w:t>
            </w:r>
            <w:r w:rsidRPr="00344281">
              <w:rPr>
                <w:rFonts w:ascii="Times New Roman" w:eastAsia="Calibri" w:hAnsi="Times New Roman" w:cs="Times New Roman"/>
                <w:sz w:val="20"/>
                <w:szCs w:val="20"/>
                <w:lang w:val="ru-RU" w:eastAsia="ru-RU"/>
              </w:rPr>
              <w:t>приходование готовой продукции на склад по фактической производственной себестоимости отражается записью:</w:t>
            </w:r>
          </w:p>
          <w:p w:rsidR="00344281" w:rsidRPr="00344281" w:rsidRDefault="00344281" w:rsidP="00344281">
            <w:pPr>
              <w:widowControl w:val="0"/>
              <w:numPr>
                <w:ilvl w:val="0"/>
                <w:numId w:val="368"/>
              </w:numPr>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sz w:val="20"/>
                <w:szCs w:val="20"/>
                <w:lang w:val="ru-RU" w:eastAsia="ru-RU"/>
              </w:rPr>
              <w:t>Дт сч. 43 "Готовая продукция" - Кт сч. 20 "Основное производство";</w:t>
            </w:r>
          </w:p>
          <w:p w:rsidR="00344281" w:rsidRPr="00344281" w:rsidRDefault="00344281" w:rsidP="00344281">
            <w:pPr>
              <w:widowControl w:val="0"/>
              <w:numPr>
                <w:ilvl w:val="0"/>
                <w:numId w:val="36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43 "Готовая продукция" - Кт сч. 21 "Полуфабрикаты собственного производства";</w:t>
            </w:r>
          </w:p>
          <w:p w:rsidR="00344281" w:rsidRPr="00344281" w:rsidRDefault="00344281" w:rsidP="00344281">
            <w:pPr>
              <w:widowControl w:val="0"/>
              <w:numPr>
                <w:ilvl w:val="0"/>
                <w:numId w:val="368"/>
              </w:numPr>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Дт сч. 20 "Основное производство" - Кт сч. 43 "Готовая продукция".</w:t>
            </w:r>
          </w:p>
        </w:tc>
      </w:tr>
      <w:tr w:rsidR="00344281" w:rsidRPr="00344281" w:rsidTr="003D4AFC">
        <w:tc>
          <w:tcPr>
            <w:tcW w:w="10065" w:type="dxa"/>
          </w:tcPr>
          <w:p w:rsidR="00344281" w:rsidRPr="00344281" w:rsidRDefault="00344281" w:rsidP="00344281">
            <w:p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Аудитор должен иметь в виду, что н</w:t>
            </w:r>
            <w:r w:rsidRPr="00344281">
              <w:rPr>
                <w:rFonts w:ascii="Times New Roman" w:eastAsia="Calibri" w:hAnsi="Times New Roman" w:cs="Times New Roman"/>
                <w:sz w:val="24"/>
                <w:szCs w:val="24"/>
                <w:lang w:val="ru-RU" w:eastAsia="ru-RU"/>
              </w:rPr>
              <w:t>а счете 43 "Готовая продукция" готовая продукция отражается:</w:t>
            </w:r>
          </w:p>
          <w:p w:rsidR="00344281" w:rsidRPr="00344281" w:rsidRDefault="00344281" w:rsidP="00344281">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только по учетной цене;</w:t>
            </w:r>
          </w:p>
          <w:p w:rsidR="00344281" w:rsidRPr="00344281" w:rsidRDefault="00344281" w:rsidP="00344281">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нормативной или по фактической себестоимости;</w:t>
            </w:r>
          </w:p>
          <w:p w:rsidR="00344281" w:rsidRPr="00344281" w:rsidRDefault="00344281" w:rsidP="00344281">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только по фактической себестоимости;</w:t>
            </w:r>
          </w:p>
          <w:p w:rsidR="00344281" w:rsidRPr="00344281" w:rsidRDefault="00344281" w:rsidP="00344281">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договорной цене.</w:t>
            </w:r>
          </w:p>
        </w:tc>
      </w:tr>
    </w:tbl>
    <w:p w:rsidR="00344281" w:rsidRPr="00344281" w:rsidRDefault="00344281" w:rsidP="00344281">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r w:rsidRPr="00344281">
        <w:rPr>
          <w:rFonts w:ascii="Times New Roman" w:eastAsia="Calibri" w:hAnsi="Times New Roman" w:cs="Times New Roman"/>
          <w:b/>
          <w:color w:val="000000"/>
          <w:sz w:val="20"/>
          <w:szCs w:val="20"/>
          <w:lang w:val="ru-RU" w:eastAsia="ru-RU"/>
        </w:rPr>
        <w:t>Модуль 4. Практический аудит: АУДИТ ПРОЦЕССОВ УЧЕТА ФОРМИРОВАНИЯ И ДВИЖЕНИЯ ФИНАНСОВЫХ ПОТОКОВ и УЧЕТА ФОРМИРОВАНИЯ ФИНАНСОВЫХ РЕЗУЛЬТАТОВ И ФИНАНСОВОЙ ОТЧЕТНОСТИ ПРЕДПРИЯТИЙ</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44281" w:rsidRPr="00344281" w:rsidTr="003D4AFC">
        <w:trPr>
          <w:trHeight w:val="719"/>
        </w:trPr>
        <w:tc>
          <w:tcPr>
            <w:tcW w:w="9640" w:type="dxa"/>
            <w:tcBorders>
              <w:top w:val="nil"/>
              <w:left w:val="nil"/>
              <w:right w:val="nil"/>
            </w:tcBorders>
          </w:tcPr>
          <w:p w:rsidR="00344281" w:rsidRPr="00344281" w:rsidRDefault="00344281" w:rsidP="00344281">
            <w:pPr>
              <w:keepNext/>
              <w:keepLines/>
              <w:spacing w:before="200" w:after="0" w:line="240" w:lineRule="auto"/>
              <w:outlineLvl w:val="1"/>
              <w:rPr>
                <w:rFonts w:ascii="Cambria" w:eastAsia="Times New Roman" w:hAnsi="Cambria" w:cs="Times New Roman"/>
                <w:b/>
                <w:bCs/>
                <w:sz w:val="26"/>
                <w:szCs w:val="26"/>
                <w:lang w:val="ru-RU" w:eastAsia="ru-RU"/>
              </w:rPr>
            </w:pPr>
            <w:r w:rsidRPr="00344281">
              <w:rPr>
                <w:rFonts w:ascii="Cambria" w:eastAsia="Times New Roman" w:hAnsi="Cambria" w:cs="Times New Roman"/>
                <w:b/>
                <w:bCs/>
                <w:sz w:val="26"/>
                <w:szCs w:val="26"/>
                <w:lang w:val="ru-RU" w:eastAsia="ru-RU"/>
              </w:rPr>
              <w:t xml:space="preserve">АУДИТ собственного капитала </w:t>
            </w:r>
          </w:p>
          <w:p w:rsidR="00344281" w:rsidRPr="00344281" w:rsidRDefault="00344281" w:rsidP="00344281">
            <w:pPr>
              <w:spacing w:after="0" w:line="240" w:lineRule="auto"/>
              <w:jc w:val="both"/>
              <w:rPr>
                <w:rFonts w:ascii="Times New Roman" w:eastAsia="Calibri" w:hAnsi="Times New Roman" w:cs="Times New Roman"/>
                <w:b/>
                <w:sz w:val="24"/>
                <w:szCs w:val="24"/>
                <w:lang w:val="ru-RU" w:eastAsia="ru-RU"/>
              </w:rPr>
            </w:pP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Дайте понятие капитала:</w:t>
            </w:r>
          </w:p>
          <w:p w:rsidR="00344281" w:rsidRPr="00344281" w:rsidRDefault="00344281" w:rsidP="00344281">
            <w:pPr>
              <w:widowControl w:val="0"/>
              <w:numPr>
                <w:ilvl w:val="0"/>
                <w:numId w:val="370"/>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совокупность денежных средств и долговых обязательств;</w:t>
            </w:r>
          </w:p>
          <w:p w:rsidR="00344281" w:rsidRPr="00344281" w:rsidRDefault="00344281" w:rsidP="00344281">
            <w:pPr>
              <w:widowControl w:val="0"/>
              <w:numPr>
                <w:ilvl w:val="0"/>
                <w:numId w:val="37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материальных  ценностей и денежных средств;</w:t>
            </w:r>
          </w:p>
          <w:p w:rsidR="00344281" w:rsidRPr="00344281" w:rsidRDefault="00344281" w:rsidP="00344281">
            <w:pPr>
              <w:widowControl w:val="0"/>
              <w:numPr>
                <w:ilvl w:val="0"/>
                <w:numId w:val="37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собственного и привлеченного капитала;</w:t>
            </w:r>
          </w:p>
          <w:p w:rsidR="00344281" w:rsidRPr="00344281" w:rsidRDefault="00344281" w:rsidP="00344281">
            <w:pPr>
              <w:widowControl w:val="0"/>
              <w:numPr>
                <w:ilvl w:val="0"/>
                <w:numId w:val="37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основных средств и нематериальных активов.</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Какие из перечисленных источников хозяйственных средств можно отнести  </w:t>
            </w:r>
            <w:proofErr w:type="gramStart"/>
            <w:r w:rsidRPr="00344281">
              <w:rPr>
                <w:rFonts w:ascii="Times New Roman" w:eastAsia="Calibri" w:hAnsi="Times New Roman" w:cs="Times New Roman"/>
                <w:bCs/>
                <w:sz w:val="20"/>
                <w:szCs w:val="24"/>
                <w:lang w:val="ru-RU" w:eastAsia="ru-RU"/>
              </w:rPr>
              <w:t>к</w:t>
            </w:r>
            <w:proofErr w:type="gramEnd"/>
            <w:r w:rsidRPr="00344281">
              <w:rPr>
                <w:rFonts w:ascii="Times New Roman" w:eastAsia="Calibri" w:hAnsi="Times New Roman" w:cs="Times New Roman"/>
                <w:bCs/>
                <w:sz w:val="20"/>
                <w:szCs w:val="24"/>
                <w:lang w:val="ru-RU" w:eastAsia="ru-RU"/>
              </w:rPr>
              <w:t xml:space="preserve"> собственным:</w:t>
            </w:r>
          </w:p>
          <w:p w:rsidR="00344281" w:rsidRPr="00344281" w:rsidRDefault="00344281" w:rsidP="00344281">
            <w:pPr>
              <w:widowControl w:val="0"/>
              <w:numPr>
                <w:ilvl w:val="0"/>
                <w:numId w:val="37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прибыль;</w:t>
            </w:r>
          </w:p>
          <w:p w:rsidR="00344281" w:rsidRPr="00344281" w:rsidRDefault="00344281" w:rsidP="00344281">
            <w:pPr>
              <w:widowControl w:val="0"/>
              <w:numPr>
                <w:ilvl w:val="0"/>
                <w:numId w:val="37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расчеты с кредиторами;</w:t>
            </w:r>
          </w:p>
          <w:p w:rsidR="00344281" w:rsidRPr="00344281" w:rsidRDefault="00344281" w:rsidP="00344281">
            <w:pPr>
              <w:widowControl w:val="0"/>
              <w:numPr>
                <w:ilvl w:val="0"/>
                <w:numId w:val="37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задолженность по ссудам банка.</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собственный капитал организации представляет собой:</w:t>
            </w:r>
          </w:p>
          <w:p w:rsidR="00344281" w:rsidRPr="00344281" w:rsidRDefault="00344281" w:rsidP="00344281">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материальных ценностей и денежных средств, финансовых вложений и затрат на приобретение прав и привилегий, необходимых для осуществления ее хозяйственной деятельности;</w:t>
            </w:r>
          </w:p>
          <w:p w:rsidR="00344281" w:rsidRPr="00344281" w:rsidRDefault="00344281" w:rsidP="00344281">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сумму средств, первоначально инвестированных собственниками для обеспечения уставной деятельности организации;                                           </w:t>
            </w:r>
          </w:p>
          <w:p w:rsidR="00344281" w:rsidRPr="00344281" w:rsidRDefault="00344281" w:rsidP="00344281">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стоимость имущества, внесенного учредителями сверх зарегистрированной величины уставного капитала, а также сумму, образующуюся в результате изменений стоимости имущества при его переоценке;</w:t>
            </w:r>
          </w:p>
          <w:p w:rsidR="00344281" w:rsidRPr="00344281" w:rsidRDefault="00344281" w:rsidP="00344281">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сумму средств, выделяемую из прибыли организации для покрытия возможных убытков и потерь.</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 составе собственного капитала организации учитываются:</w:t>
            </w:r>
          </w:p>
          <w:p w:rsidR="00344281" w:rsidRPr="00344281" w:rsidRDefault="00344281" w:rsidP="00344281">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(складочный), добавочный и резервный капитал, нераспределенная прибыль, целевое финансирование и прочие резервы;</w:t>
            </w:r>
          </w:p>
          <w:p w:rsidR="00344281" w:rsidRPr="00344281" w:rsidRDefault="00344281" w:rsidP="00344281">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(складочный), добавочный и резервный капитал, прибыль организации, целевое финансирование и прочие резервы;</w:t>
            </w:r>
          </w:p>
          <w:p w:rsidR="00344281" w:rsidRPr="00344281" w:rsidRDefault="00344281" w:rsidP="00344281">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уставный (складочный), добавочный и резервный капитал, нераспределенная прибыль и прочие </w:t>
            </w:r>
            <w:r w:rsidRPr="00344281">
              <w:rPr>
                <w:rFonts w:ascii="Times New Roman" w:eastAsia="Calibri" w:hAnsi="Times New Roman" w:cs="Times New Roman"/>
                <w:bCs/>
                <w:sz w:val="20"/>
                <w:szCs w:val="24"/>
                <w:lang w:val="ru-RU" w:eastAsia="ru-RU"/>
              </w:rPr>
              <w:lastRenderedPageBreak/>
              <w:t>резервы;</w:t>
            </w:r>
          </w:p>
          <w:p w:rsidR="00344281" w:rsidRPr="00344281" w:rsidRDefault="00344281" w:rsidP="00344281">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(складочный), добавочный и резервный капитал, прибыль организации и прочие резервы.</w:t>
            </w:r>
          </w:p>
        </w:tc>
      </w:tr>
      <w:tr w:rsidR="00344281" w:rsidRPr="00344281" w:rsidTr="003D4AFC">
        <w:tc>
          <w:tcPr>
            <w:tcW w:w="9640" w:type="dxa"/>
          </w:tcPr>
          <w:p w:rsidR="00344281" w:rsidRPr="00344281" w:rsidRDefault="00344281" w:rsidP="00344281">
            <w:pPr>
              <w:spacing w:after="0" w:line="240" w:lineRule="auto"/>
              <w:jc w:val="center"/>
              <w:rPr>
                <w:rFonts w:ascii="Times New Roman" w:eastAsia="Calibri" w:hAnsi="Times New Roman" w:cs="Times New Roman"/>
                <w:b/>
                <w:bCs/>
                <w:sz w:val="24"/>
                <w:szCs w:val="24"/>
                <w:lang w:val="ru-RU" w:eastAsia="ru-RU"/>
              </w:rPr>
            </w:pPr>
            <w:r w:rsidRPr="00344281">
              <w:rPr>
                <w:rFonts w:ascii="Times New Roman" w:eastAsia="Calibri" w:hAnsi="Times New Roman" w:cs="Times New Roman"/>
                <w:b/>
                <w:bCs/>
                <w:sz w:val="24"/>
                <w:szCs w:val="24"/>
                <w:lang w:val="ru-RU" w:eastAsia="ru-RU"/>
              </w:rPr>
              <w:lastRenderedPageBreak/>
              <w:t>Уставный  капитал</w:t>
            </w:r>
          </w:p>
        </w:tc>
      </w:tr>
      <w:tr w:rsidR="00344281" w:rsidRPr="00344281" w:rsidTr="003D4AFC">
        <w:trPr>
          <w:trHeight w:val="1156"/>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организационно-правовая форма предприятия обусловливает особенности учета:</w:t>
            </w:r>
          </w:p>
          <w:p w:rsidR="00344281" w:rsidRPr="00344281" w:rsidRDefault="00344281" w:rsidP="00344281">
            <w:pPr>
              <w:widowControl w:val="0"/>
              <w:numPr>
                <w:ilvl w:val="0"/>
                <w:numId w:val="374"/>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уставного капитала;</w:t>
            </w:r>
          </w:p>
          <w:p w:rsidR="00344281" w:rsidRPr="00344281" w:rsidRDefault="00344281" w:rsidP="00344281">
            <w:pPr>
              <w:widowControl w:val="0"/>
              <w:numPr>
                <w:ilvl w:val="0"/>
                <w:numId w:val="37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запасов;</w:t>
            </w:r>
          </w:p>
          <w:p w:rsidR="00344281" w:rsidRPr="00344281" w:rsidRDefault="00344281" w:rsidP="00344281">
            <w:pPr>
              <w:widowControl w:val="0"/>
              <w:numPr>
                <w:ilvl w:val="0"/>
                <w:numId w:val="37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активов;</w:t>
            </w:r>
          </w:p>
          <w:p w:rsidR="00344281" w:rsidRPr="00344281" w:rsidRDefault="00344281" w:rsidP="00344281">
            <w:pPr>
              <w:widowControl w:val="0"/>
              <w:numPr>
                <w:ilvl w:val="0"/>
                <w:numId w:val="37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обязательств.</w:t>
            </w:r>
          </w:p>
        </w:tc>
      </w:tr>
      <w:tr w:rsidR="00344281" w:rsidRPr="00344281" w:rsidTr="003D4AFC">
        <w:trPr>
          <w:trHeight w:val="1419"/>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Какие существуют  названия уставного капитала в зависимости от  организационно-правовой формы собственности организации?</w:t>
            </w:r>
          </w:p>
          <w:p w:rsidR="00344281" w:rsidRPr="00344281" w:rsidRDefault="00344281" w:rsidP="00344281">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уставный и складочный капитал, паевой фонд;</w:t>
            </w:r>
          </w:p>
          <w:p w:rsidR="00344281" w:rsidRPr="00344281" w:rsidRDefault="00344281" w:rsidP="00344281">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складочный капитал, уставный фонд;</w:t>
            </w:r>
          </w:p>
          <w:p w:rsidR="00344281" w:rsidRPr="00344281" w:rsidRDefault="00344281" w:rsidP="00344281">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паевой фонд, уставный капитал;</w:t>
            </w:r>
          </w:p>
          <w:p w:rsidR="00344281" w:rsidRPr="00344281" w:rsidRDefault="00344281" w:rsidP="00344281">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складочный и уставный капитал, уставный паевой фонд.</w:t>
            </w:r>
          </w:p>
          <w:p w:rsidR="00344281" w:rsidRPr="00344281" w:rsidRDefault="00344281" w:rsidP="00344281">
            <w:pPr>
              <w:widowControl w:val="0"/>
              <w:tabs>
                <w:tab w:val="num" w:pos="644"/>
              </w:tabs>
              <w:spacing w:after="0" w:line="240" w:lineRule="auto"/>
              <w:ind w:left="-360"/>
              <w:jc w:val="both"/>
              <w:rPr>
                <w:rFonts w:ascii="Times New Roman" w:eastAsia="Calibri" w:hAnsi="Times New Roman" w:cs="Times New Roman"/>
                <w:bCs/>
                <w:sz w:val="20"/>
                <w:szCs w:val="20"/>
                <w:lang w:val="ru-RU" w:eastAsia="ru-RU"/>
              </w:rPr>
            </w:pPr>
          </w:p>
        </w:tc>
      </w:tr>
      <w:tr w:rsidR="00344281" w:rsidRPr="00344281" w:rsidTr="003D4AFC">
        <w:trPr>
          <w:trHeight w:val="971"/>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при создании полного  товарищества формируется:</w:t>
            </w:r>
          </w:p>
          <w:p w:rsidR="00344281" w:rsidRPr="00344281" w:rsidRDefault="00344281" w:rsidP="00344281">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складочный капитал;</w:t>
            </w:r>
          </w:p>
          <w:p w:rsidR="00344281" w:rsidRPr="00344281" w:rsidRDefault="00344281" w:rsidP="00344281">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уставный капитал;</w:t>
            </w:r>
          </w:p>
          <w:p w:rsidR="00344281" w:rsidRPr="00344281" w:rsidRDefault="00344281" w:rsidP="00344281">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уставный фонд;</w:t>
            </w:r>
          </w:p>
          <w:p w:rsidR="00344281" w:rsidRPr="00344281" w:rsidRDefault="00344281" w:rsidP="00344281">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паевой фонд.</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хозяйственные товарищества формируют</w:t>
            </w:r>
          </w:p>
          <w:p w:rsidR="00344281" w:rsidRPr="00344281" w:rsidRDefault="00344281" w:rsidP="00344281">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паевой фонд;</w:t>
            </w:r>
          </w:p>
          <w:p w:rsidR="00344281" w:rsidRPr="00344281" w:rsidRDefault="00344281" w:rsidP="00344281">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складочный капитал;</w:t>
            </w:r>
          </w:p>
          <w:p w:rsidR="00344281" w:rsidRPr="00344281" w:rsidRDefault="00344281" w:rsidP="00344281">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капитал;</w:t>
            </w:r>
          </w:p>
          <w:p w:rsidR="00344281" w:rsidRPr="00344281" w:rsidRDefault="00344281" w:rsidP="00344281">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фонд.</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 коммерческих организаций первоначально капитал образуется:</w:t>
            </w:r>
          </w:p>
          <w:p w:rsidR="00344281" w:rsidRPr="00344281" w:rsidRDefault="00344281" w:rsidP="00344281">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за счет использования части собственной прибыли путем приобретения дополнительного имущества и  поступлений из других источников;</w:t>
            </w:r>
          </w:p>
          <w:p w:rsidR="00344281" w:rsidRPr="00344281" w:rsidRDefault="00344281" w:rsidP="00344281">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создается государством в минимальных для начала деятельности размерах;</w:t>
            </w:r>
          </w:p>
          <w:p w:rsidR="00344281" w:rsidRPr="00344281" w:rsidRDefault="00344281" w:rsidP="00344281">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за счет взносов учредителей;</w:t>
            </w:r>
          </w:p>
          <w:p w:rsidR="00344281" w:rsidRPr="00344281" w:rsidRDefault="00344281" w:rsidP="00344281">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не образуется.</w:t>
            </w:r>
          </w:p>
        </w:tc>
      </w:tr>
      <w:tr w:rsidR="00344281" w:rsidRPr="00344281" w:rsidTr="003D4AFC">
        <w:trPr>
          <w:trHeight w:val="971"/>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величина уставного капитала должна быть указана:</w:t>
            </w:r>
          </w:p>
          <w:p w:rsidR="00344281" w:rsidRPr="00344281" w:rsidRDefault="00344281" w:rsidP="00344281">
            <w:pPr>
              <w:widowControl w:val="0"/>
              <w:numPr>
                <w:ilvl w:val="0"/>
                <w:numId w:val="379"/>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в приказе по учетной политике организации;</w:t>
            </w:r>
          </w:p>
          <w:p w:rsidR="00344281" w:rsidRPr="00344281" w:rsidRDefault="00344281" w:rsidP="00344281">
            <w:pPr>
              <w:widowControl w:val="0"/>
              <w:numPr>
                <w:ilvl w:val="0"/>
                <w:numId w:val="379"/>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в </w:t>
            </w:r>
            <w:proofErr w:type="gramStart"/>
            <w:r w:rsidRPr="00344281">
              <w:rPr>
                <w:rFonts w:ascii="Times New Roman" w:eastAsia="Calibri" w:hAnsi="Times New Roman" w:cs="Times New Roman"/>
                <w:bCs/>
                <w:sz w:val="20"/>
                <w:szCs w:val="20"/>
                <w:lang w:val="ru-RU" w:eastAsia="ru-RU"/>
              </w:rPr>
              <w:t>учредительный</w:t>
            </w:r>
            <w:proofErr w:type="gramEnd"/>
            <w:r w:rsidRPr="00344281">
              <w:rPr>
                <w:rFonts w:ascii="Times New Roman" w:eastAsia="Calibri" w:hAnsi="Times New Roman" w:cs="Times New Roman"/>
                <w:bCs/>
                <w:sz w:val="20"/>
                <w:szCs w:val="20"/>
                <w:lang w:val="ru-RU" w:eastAsia="ru-RU"/>
              </w:rPr>
              <w:t xml:space="preserve"> документах организации.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складочный капитал - это:</w:t>
            </w:r>
          </w:p>
          <w:p w:rsidR="00344281" w:rsidRPr="00344281" w:rsidRDefault="00344281" w:rsidP="00344281">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в денежном выражении вкладов (долей, акций по номинальной стоимости) учредителей; (участников) в имущество организации при ее создании для обеспечения деятельности в размерах, определенных;  учредительными документами;</w:t>
            </w:r>
          </w:p>
          <w:p w:rsidR="00344281" w:rsidRPr="00344281" w:rsidRDefault="00344281" w:rsidP="00344281">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вкладов участников полного товарищества или товарищества на вере, внесенных в товарищество для осуществления его хозяйственной деятельности;</w:t>
            </w:r>
          </w:p>
          <w:p w:rsidR="00344281" w:rsidRPr="00344281" w:rsidRDefault="00344281" w:rsidP="00344281">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выделенных организации государством или муниципальными органами основных и оборотных средств;</w:t>
            </w:r>
          </w:p>
          <w:p w:rsidR="00344281" w:rsidRPr="00344281" w:rsidRDefault="00344281" w:rsidP="00344281">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совокупность паевых взносов членов производственного кооператива для совместного ведения предпринимательской деятельности, а также приобретенного и созданного в процессе деятельности.</w:t>
            </w:r>
          </w:p>
        </w:tc>
      </w:tr>
      <w:tr w:rsidR="00344281" w:rsidRPr="00344281" w:rsidTr="003D4AFC">
        <w:trPr>
          <w:trHeight w:val="971"/>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складочный капитал товарищества на вере представляет собой:</w:t>
            </w:r>
          </w:p>
          <w:p w:rsidR="00344281" w:rsidRPr="00344281" w:rsidRDefault="00344281" w:rsidP="00344281">
            <w:pPr>
              <w:widowControl w:val="0"/>
              <w:numPr>
                <w:ilvl w:val="0"/>
                <w:numId w:val="381"/>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совокупность вкладов участников товарищества, капитал разделен на доли;</w:t>
            </w:r>
          </w:p>
          <w:p w:rsidR="00344281" w:rsidRPr="00344281" w:rsidRDefault="00344281" w:rsidP="00344281">
            <w:pPr>
              <w:widowControl w:val="0"/>
              <w:numPr>
                <w:ilvl w:val="0"/>
                <w:numId w:val="381"/>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совокупность вкладов полных товарищей и вкладов участников-вкладчиков.</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государственные и муниципальные унитарные предприятия формируют</w:t>
            </w:r>
          </w:p>
          <w:p w:rsidR="00344281" w:rsidRPr="00344281" w:rsidRDefault="00344281" w:rsidP="00344281">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паевой фонд;</w:t>
            </w:r>
          </w:p>
          <w:p w:rsidR="00344281" w:rsidRPr="00344281" w:rsidRDefault="00344281" w:rsidP="00344281">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складочный капитал;</w:t>
            </w:r>
          </w:p>
          <w:p w:rsidR="00344281" w:rsidRPr="00344281" w:rsidRDefault="00344281" w:rsidP="00344281">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капитал;</w:t>
            </w:r>
          </w:p>
          <w:p w:rsidR="00344281" w:rsidRPr="00344281" w:rsidRDefault="00344281" w:rsidP="00344281">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фонд.</w:t>
            </w:r>
          </w:p>
        </w:tc>
      </w:tr>
      <w:tr w:rsidR="00344281" w:rsidRPr="00344281" w:rsidTr="003D4AFC">
        <w:trPr>
          <w:trHeight w:val="1056"/>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размер уставного капитала публичного общества:</w:t>
            </w:r>
          </w:p>
          <w:p w:rsidR="00344281" w:rsidRPr="00344281" w:rsidRDefault="00344281" w:rsidP="00344281">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имеет минимальную и максимальную границу;</w:t>
            </w:r>
          </w:p>
          <w:p w:rsidR="00344281" w:rsidRPr="00344281" w:rsidRDefault="00344281" w:rsidP="00344281">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не имеет минимальной и максимальной границы;</w:t>
            </w:r>
          </w:p>
          <w:p w:rsidR="00344281" w:rsidRPr="00344281" w:rsidRDefault="00344281" w:rsidP="00344281">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имеет минимальную границу;</w:t>
            </w:r>
          </w:p>
          <w:p w:rsidR="00344281" w:rsidRPr="00344281" w:rsidRDefault="00344281" w:rsidP="00344281">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имеет максимальную границу.</w:t>
            </w:r>
          </w:p>
        </w:tc>
      </w:tr>
      <w:tr w:rsidR="00344281" w:rsidRPr="00344281" w:rsidTr="003D4AFC">
        <w:trPr>
          <w:trHeight w:val="529"/>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Какой размер  минимальной месячной оплаты труда требуется  для формирования уставного капитала в публичных акционерных обществах?</w:t>
            </w:r>
          </w:p>
          <w:p w:rsidR="00344281" w:rsidRPr="00344281" w:rsidRDefault="00344281" w:rsidP="00344281">
            <w:pPr>
              <w:widowControl w:val="0"/>
              <w:numPr>
                <w:ilvl w:val="0"/>
                <w:numId w:val="384"/>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500 МРМОТ;</w:t>
            </w:r>
          </w:p>
          <w:p w:rsidR="00344281" w:rsidRPr="00344281" w:rsidRDefault="00344281" w:rsidP="00344281">
            <w:pPr>
              <w:widowControl w:val="0"/>
              <w:numPr>
                <w:ilvl w:val="0"/>
                <w:numId w:val="384"/>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1500 МРМОТ;</w:t>
            </w:r>
          </w:p>
          <w:p w:rsidR="00344281" w:rsidRPr="00344281" w:rsidRDefault="00344281" w:rsidP="00344281">
            <w:pPr>
              <w:widowControl w:val="0"/>
              <w:numPr>
                <w:ilvl w:val="0"/>
                <w:numId w:val="384"/>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1000 МРМОТ.</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минимальный уставный капитал публичного акционерного общества должен составлять:</w:t>
            </w:r>
          </w:p>
          <w:p w:rsidR="00344281" w:rsidRPr="00344281" w:rsidRDefault="00344281" w:rsidP="00344281">
            <w:pPr>
              <w:widowControl w:val="0"/>
              <w:numPr>
                <w:ilvl w:val="0"/>
                <w:numId w:val="385"/>
              </w:numPr>
              <w:tabs>
                <w:tab w:val="left" w:pos="43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н</w:t>
            </w:r>
            <w:proofErr w:type="gramStart"/>
            <w:r w:rsidRPr="00344281">
              <w:rPr>
                <w:rFonts w:ascii="Times New Roman" w:eastAsia="Calibri" w:hAnsi="Times New Roman" w:cs="Times New Roman"/>
                <w:bCs/>
                <w:sz w:val="20"/>
                <w:szCs w:val="24"/>
                <w:lang w:val="ru-RU" w:eastAsia="ru-RU"/>
              </w:rPr>
              <w:t>e</w:t>
            </w:r>
            <w:proofErr w:type="gramEnd"/>
            <w:r w:rsidRPr="00344281">
              <w:rPr>
                <w:rFonts w:ascii="Times New Roman" w:eastAsia="Calibri" w:hAnsi="Times New Roman" w:cs="Times New Roman"/>
                <w:bCs/>
                <w:sz w:val="20"/>
                <w:szCs w:val="24"/>
                <w:lang w:val="ru-RU" w:eastAsia="ru-RU"/>
              </w:rPr>
              <w:t xml:space="preserve"> менее 100-кратной суммы минимального размера оплаты труда, установленною Федеральным законом на дату регистрации общества;</w:t>
            </w:r>
          </w:p>
          <w:p w:rsidR="00344281" w:rsidRPr="00344281" w:rsidRDefault="00344281" w:rsidP="00344281">
            <w:pPr>
              <w:widowControl w:val="0"/>
              <w:numPr>
                <w:ilvl w:val="0"/>
                <w:numId w:val="385"/>
              </w:numPr>
              <w:tabs>
                <w:tab w:val="left" w:pos="432"/>
              </w:tabs>
              <w:spacing w:after="0" w:line="240" w:lineRule="auto"/>
              <w:jc w:val="both"/>
              <w:rPr>
                <w:rFonts w:ascii="Times New Roman" w:eastAsia="Calibri" w:hAnsi="Times New Roman" w:cs="Times New Roman"/>
                <w:bCs/>
                <w:sz w:val="20"/>
                <w:szCs w:val="24"/>
                <w:lang w:val="ru-RU" w:eastAsia="ru-RU"/>
              </w:rPr>
            </w:pPr>
            <w:proofErr w:type="gramStart"/>
            <w:r w:rsidRPr="00344281">
              <w:rPr>
                <w:rFonts w:ascii="Times New Roman" w:eastAsia="Calibri" w:hAnsi="Times New Roman" w:cs="Times New Roman"/>
                <w:bCs/>
                <w:sz w:val="20"/>
                <w:szCs w:val="24"/>
                <w:lang w:val="ru-RU" w:eastAsia="ru-RU"/>
              </w:rPr>
              <w:t>не менее 1000-кратной суммы минимального размера оплаты труда, установленною Федеральным законом на дату регистрации общества;</w:t>
            </w:r>
            <w:proofErr w:type="gramEnd"/>
          </w:p>
          <w:p w:rsidR="00344281" w:rsidRPr="00344281" w:rsidRDefault="00344281" w:rsidP="00344281">
            <w:pPr>
              <w:widowControl w:val="0"/>
              <w:numPr>
                <w:ilvl w:val="0"/>
                <w:numId w:val="385"/>
              </w:numPr>
              <w:tabs>
                <w:tab w:val="left" w:pos="432"/>
              </w:tabs>
              <w:spacing w:after="0" w:line="240" w:lineRule="auto"/>
              <w:jc w:val="both"/>
              <w:rPr>
                <w:rFonts w:ascii="Times New Roman" w:eastAsia="Calibri" w:hAnsi="Times New Roman" w:cs="Times New Roman"/>
                <w:bCs/>
                <w:sz w:val="20"/>
                <w:szCs w:val="24"/>
                <w:lang w:val="ru-RU" w:eastAsia="ru-RU"/>
              </w:rPr>
            </w:pPr>
            <w:proofErr w:type="gramStart"/>
            <w:r w:rsidRPr="00344281">
              <w:rPr>
                <w:rFonts w:ascii="Times New Roman" w:eastAsia="Calibri" w:hAnsi="Times New Roman" w:cs="Times New Roman"/>
                <w:bCs/>
                <w:sz w:val="20"/>
                <w:szCs w:val="24"/>
                <w:lang w:val="ru-RU" w:eastAsia="ru-RU"/>
              </w:rPr>
              <w:t>не менее 500-кратной суммы минимального размера оплаты труда, установленною Федеральным законом на дату регистрации общества;</w:t>
            </w:r>
            <w:proofErr w:type="gramEnd"/>
          </w:p>
          <w:p w:rsidR="00344281" w:rsidRPr="00344281" w:rsidRDefault="00344281" w:rsidP="00344281">
            <w:pPr>
              <w:widowControl w:val="0"/>
              <w:numPr>
                <w:ilvl w:val="0"/>
                <w:numId w:val="385"/>
              </w:numPr>
              <w:tabs>
                <w:tab w:val="left" w:pos="432"/>
              </w:tabs>
              <w:spacing w:after="0" w:line="240" w:lineRule="auto"/>
              <w:jc w:val="both"/>
              <w:rPr>
                <w:rFonts w:ascii="Times New Roman" w:eastAsia="Times New Roman" w:hAnsi="Times New Roman" w:cs="Times New Roman"/>
                <w:bCs/>
                <w:sz w:val="20"/>
                <w:szCs w:val="16"/>
                <w:lang w:val="ru-RU" w:eastAsia="ru-RU"/>
              </w:rPr>
            </w:pPr>
            <w:proofErr w:type="gramStart"/>
            <w:r w:rsidRPr="00344281">
              <w:rPr>
                <w:rFonts w:ascii="Times New Roman" w:eastAsia="Times New Roman" w:hAnsi="Times New Roman" w:cs="Times New Roman"/>
                <w:bCs/>
                <w:sz w:val="20"/>
                <w:szCs w:val="16"/>
                <w:lang w:val="ru-RU" w:eastAsia="ru-RU"/>
              </w:rPr>
              <w:t>не менее 50-кратной суммы минимального размера оплаты труда, установленною Федеральным законом на дату регистрации общества.</w:t>
            </w:r>
            <w:proofErr w:type="gramEnd"/>
          </w:p>
        </w:tc>
      </w:tr>
      <w:tr w:rsidR="00344281" w:rsidRPr="00344281" w:rsidTr="003D4AFC">
        <w:trPr>
          <w:trHeight w:val="971"/>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lastRenderedPageBreak/>
              <w:t>Аудитор должен иметь в виду, что уставный капитал публичного акционерного общества представляет собой:</w:t>
            </w:r>
          </w:p>
          <w:p w:rsidR="00344281" w:rsidRPr="00344281" w:rsidRDefault="00344281" w:rsidP="00344281">
            <w:pPr>
              <w:widowControl w:val="0"/>
              <w:numPr>
                <w:ilvl w:val="0"/>
                <w:numId w:val="38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совокупность в денежном выражении вкладов (акций по номинальной стоимости). Уставный капитал разделен на определенное число акций;</w:t>
            </w:r>
          </w:p>
          <w:p w:rsidR="00344281" w:rsidRPr="00344281" w:rsidRDefault="00344281" w:rsidP="00344281">
            <w:pPr>
              <w:widowControl w:val="0"/>
              <w:numPr>
                <w:ilvl w:val="0"/>
                <w:numId w:val="386"/>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акции распространяются только  среди учредителей ЗАО или иного заранее определенного круги лиц.</w:t>
            </w: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АО может быть создано путем:</w:t>
            </w:r>
          </w:p>
          <w:p w:rsidR="00344281" w:rsidRPr="00344281" w:rsidRDefault="00344281" w:rsidP="00344281">
            <w:pPr>
              <w:widowControl w:val="0"/>
              <w:numPr>
                <w:ilvl w:val="0"/>
                <w:numId w:val="38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проведения подписки на выпускаемые акции;</w:t>
            </w:r>
          </w:p>
          <w:p w:rsidR="00344281" w:rsidRPr="00344281" w:rsidRDefault="00344281" w:rsidP="00344281">
            <w:pPr>
              <w:widowControl w:val="0"/>
              <w:numPr>
                <w:ilvl w:val="0"/>
                <w:numId w:val="387"/>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реорганизации существующего юридического лица;</w:t>
            </w:r>
          </w:p>
          <w:p w:rsidR="00344281" w:rsidRPr="00344281" w:rsidRDefault="00344281" w:rsidP="00344281">
            <w:pPr>
              <w:widowControl w:val="0"/>
              <w:numPr>
                <w:ilvl w:val="0"/>
                <w:numId w:val="38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приобретения специального разрешения;</w:t>
            </w:r>
          </w:p>
          <w:p w:rsidR="00344281" w:rsidRPr="00344281" w:rsidRDefault="00344281" w:rsidP="00344281">
            <w:pPr>
              <w:widowControl w:val="0"/>
              <w:numPr>
                <w:ilvl w:val="0"/>
                <w:numId w:val="38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деления уставного капитала АО на определенное число акций. </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производственные кооперативы формируют</w:t>
            </w:r>
          </w:p>
          <w:p w:rsidR="00344281" w:rsidRPr="00344281" w:rsidRDefault="00344281" w:rsidP="00344281">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паевой фонд;</w:t>
            </w:r>
          </w:p>
          <w:p w:rsidR="00344281" w:rsidRPr="00344281" w:rsidRDefault="00344281" w:rsidP="00344281">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складочный капитал;</w:t>
            </w:r>
          </w:p>
          <w:p w:rsidR="00344281" w:rsidRPr="00344281" w:rsidRDefault="00344281" w:rsidP="00344281">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капитал;</w:t>
            </w:r>
          </w:p>
          <w:p w:rsidR="00344281" w:rsidRPr="00344281" w:rsidRDefault="00344281" w:rsidP="00344281">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фонд.</w:t>
            </w: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регистрация уставного капитала унитарного предприятия отражается бухгалтерской записью:</w:t>
            </w:r>
          </w:p>
          <w:p w:rsidR="00344281" w:rsidRPr="00344281" w:rsidRDefault="00344281" w:rsidP="00344281">
            <w:pPr>
              <w:widowControl w:val="0"/>
              <w:numPr>
                <w:ilvl w:val="0"/>
                <w:numId w:val="38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«Нераспределенная прибыль (непокрытый убыток)»  Кт сч. 80 «Уставный капитал»;</w:t>
            </w:r>
          </w:p>
          <w:p w:rsidR="00344281" w:rsidRPr="00344281" w:rsidRDefault="00344281" w:rsidP="00344281">
            <w:pPr>
              <w:widowControl w:val="0"/>
              <w:numPr>
                <w:ilvl w:val="0"/>
                <w:numId w:val="38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Кт сч. 75 «Расчеты с учредителями»;</w:t>
            </w:r>
          </w:p>
          <w:p w:rsidR="00344281" w:rsidRPr="00344281" w:rsidRDefault="00344281" w:rsidP="00344281">
            <w:pPr>
              <w:widowControl w:val="0"/>
              <w:numPr>
                <w:ilvl w:val="0"/>
                <w:numId w:val="38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Кт сч. 83 «Добавочный капитал»;</w:t>
            </w:r>
          </w:p>
          <w:p w:rsidR="00344281" w:rsidRPr="00344281" w:rsidRDefault="00344281" w:rsidP="00344281">
            <w:pPr>
              <w:widowControl w:val="0"/>
              <w:numPr>
                <w:ilvl w:val="0"/>
                <w:numId w:val="389"/>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75 «Расчеты с учредителями» Кт сч. 80 «Уставный капитал».</w:t>
            </w: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на величину вкладов в оплату акций производится бухгалтерская запись:</w:t>
            </w:r>
          </w:p>
          <w:p w:rsidR="00344281" w:rsidRPr="00344281" w:rsidRDefault="00344281" w:rsidP="00344281">
            <w:pPr>
              <w:widowControl w:val="0"/>
              <w:numPr>
                <w:ilvl w:val="0"/>
                <w:numId w:val="390"/>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50 «Касса» Кт сч. 75 «Расчеты с учредителями»;</w:t>
            </w:r>
          </w:p>
          <w:p w:rsidR="00344281" w:rsidRPr="00344281" w:rsidRDefault="00344281" w:rsidP="00344281">
            <w:pPr>
              <w:widowControl w:val="0"/>
              <w:numPr>
                <w:ilvl w:val="0"/>
                <w:numId w:val="39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Кт сч. 50 «Касса»;</w:t>
            </w:r>
          </w:p>
          <w:p w:rsidR="00344281" w:rsidRPr="00344281" w:rsidRDefault="00344281" w:rsidP="00344281">
            <w:pPr>
              <w:widowControl w:val="0"/>
              <w:numPr>
                <w:ilvl w:val="0"/>
                <w:numId w:val="39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Кт сч. 80 «Уставный капитал»;</w:t>
            </w:r>
          </w:p>
          <w:p w:rsidR="00344281" w:rsidRPr="00344281" w:rsidRDefault="00344281" w:rsidP="00344281">
            <w:pPr>
              <w:widowControl w:val="0"/>
              <w:numPr>
                <w:ilvl w:val="0"/>
                <w:numId w:val="39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Кт сч. 83 «Добавочный капитал».</w:t>
            </w:r>
          </w:p>
        </w:tc>
      </w:tr>
      <w:tr w:rsidR="00344281" w:rsidRPr="00344281" w:rsidTr="003D4AFC">
        <w:trPr>
          <w:trHeight w:val="1649"/>
        </w:trPr>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 случае, когда при формировании уставного капитала акции реализуются акционерным обществом по цене, превышающей их номинальную стоимость, сумма указанного превышения отражается в бухгалтерском учете АО записью:</w:t>
            </w:r>
          </w:p>
          <w:p w:rsidR="00344281" w:rsidRPr="00344281" w:rsidRDefault="00344281" w:rsidP="00344281">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83;</w:t>
            </w:r>
          </w:p>
          <w:p w:rsidR="00344281" w:rsidRPr="00344281" w:rsidRDefault="00344281" w:rsidP="00344281">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80;</w:t>
            </w:r>
          </w:p>
          <w:p w:rsidR="00344281" w:rsidRPr="00344281" w:rsidRDefault="00344281" w:rsidP="00344281">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91;</w:t>
            </w:r>
          </w:p>
          <w:p w:rsidR="00344281" w:rsidRPr="00344281" w:rsidRDefault="00344281" w:rsidP="00344281">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99.</w:t>
            </w:r>
          </w:p>
        </w:tc>
      </w:tr>
      <w:tr w:rsidR="00344281" w:rsidRPr="00344281" w:rsidTr="003D4AFC">
        <w:tc>
          <w:tcPr>
            <w:tcW w:w="9640" w:type="dxa"/>
          </w:tcPr>
          <w:p w:rsidR="00344281" w:rsidRPr="00344281" w:rsidRDefault="00344281" w:rsidP="00344281">
            <w:pPr>
              <w:spacing w:after="12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Аудитор должен иметь в виду, что минимальный размер уставного капитала вновь учреждаемого общества с ограниченной ответственностью общества должен </w:t>
            </w:r>
          </w:p>
          <w:p w:rsidR="00344281" w:rsidRPr="00344281" w:rsidRDefault="00344281" w:rsidP="00344281">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10000 рублей;</w:t>
            </w:r>
          </w:p>
          <w:p w:rsidR="00344281" w:rsidRPr="00344281" w:rsidRDefault="00344281" w:rsidP="00344281">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100 базовых сумм;</w:t>
            </w:r>
          </w:p>
          <w:p w:rsidR="00344281" w:rsidRPr="00344281" w:rsidRDefault="00344281" w:rsidP="00344281">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200 базовых сумм;</w:t>
            </w:r>
          </w:p>
          <w:p w:rsidR="00344281" w:rsidRPr="00344281" w:rsidRDefault="00344281" w:rsidP="00344281">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500 базовых сумм.</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
                <w:bCs/>
                <w:sz w:val="20"/>
                <w:szCs w:val="20"/>
                <w:lang w:val="ru-RU" w:eastAsia="ru-RU"/>
              </w:rPr>
              <w:t>Аудитор должен иметь в виду, что в П</w:t>
            </w:r>
            <w:r w:rsidRPr="00344281">
              <w:rPr>
                <w:rFonts w:ascii="Times New Roman" w:eastAsia="Times New Roman" w:hAnsi="Times New Roman" w:cs="Times New Roman"/>
                <w:bCs/>
                <w:sz w:val="20"/>
                <w:szCs w:val="20"/>
                <w:lang w:val="ru-RU" w:eastAsia="ru-RU"/>
              </w:rPr>
              <w:t>АО к моменту регистрации оплата акций не требуется</w:t>
            </w:r>
          </w:p>
          <w:p w:rsidR="00344281" w:rsidRPr="00344281" w:rsidRDefault="00344281" w:rsidP="00344281">
            <w:pPr>
              <w:widowControl w:val="0"/>
              <w:numPr>
                <w:ilvl w:val="0"/>
                <w:numId w:val="39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да;</w:t>
            </w:r>
          </w:p>
          <w:p w:rsidR="00344281" w:rsidRPr="00344281" w:rsidRDefault="00344281" w:rsidP="00344281">
            <w:pPr>
              <w:widowControl w:val="0"/>
              <w:numPr>
                <w:ilvl w:val="0"/>
                <w:numId w:val="393"/>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нет.</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
                <w:bCs/>
                <w:sz w:val="20"/>
                <w:szCs w:val="20"/>
                <w:lang w:val="ru-RU" w:eastAsia="ru-RU"/>
              </w:rPr>
              <w:t>Аудитор должен иметь в виду, что п</w:t>
            </w:r>
            <w:r w:rsidRPr="00344281">
              <w:rPr>
                <w:rFonts w:ascii="Times New Roman" w:eastAsia="Times New Roman" w:hAnsi="Times New Roman" w:cs="Times New Roman"/>
                <w:bCs/>
                <w:sz w:val="20"/>
                <w:szCs w:val="20"/>
                <w:lang w:val="ru-RU" w:eastAsia="ru-RU"/>
              </w:rPr>
              <w:t>ри учрежден</w:t>
            </w:r>
            <w:proofErr w:type="gramStart"/>
            <w:r w:rsidRPr="00344281">
              <w:rPr>
                <w:rFonts w:ascii="Times New Roman" w:eastAsia="Times New Roman" w:hAnsi="Times New Roman" w:cs="Times New Roman"/>
                <w:bCs/>
                <w:sz w:val="20"/>
                <w:szCs w:val="20"/>
                <w:lang w:val="ru-RU" w:eastAsia="ru-RU"/>
              </w:rPr>
              <w:t>ии АО</w:t>
            </w:r>
            <w:proofErr w:type="gramEnd"/>
            <w:r w:rsidRPr="00344281">
              <w:rPr>
                <w:rFonts w:ascii="Times New Roman" w:eastAsia="Times New Roman" w:hAnsi="Times New Roman" w:cs="Times New Roman"/>
                <w:bCs/>
                <w:sz w:val="20"/>
                <w:szCs w:val="20"/>
                <w:lang w:val="ru-RU" w:eastAsia="ru-RU"/>
              </w:rPr>
              <w:t xml:space="preserve"> должно быть оплачено в течение трех месяцев с момента регистрации:</w:t>
            </w:r>
          </w:p>
          <w:p w:rsidR="00344281" w:rsidRPr="00344281" w:rsidRDefault="00344281" w:rsidP="00344281">
            <w:pPr>
              <w:widowControl w:val="0"/>
              <w:numPr>
                <w:ilvl w:val="0"/>
                <w:numId w:val="394"/>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10% акций;</w:t>
            </w:r>
          </w:p>
          <w:p w:rsidR="00344281" w:rsidRPr="00344281" w:rsidRDefault="00344281" w:rsidP="00344281">
            <w:pPr>
              <w:widowControl w:val="0"/>
              <w:numPr>
                <w:ilvl w:val="0"/>
                <w:numId w:val="394"/>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не менее 50% акций;</w:t>
            </w:r>
          </w:p>
          <w:p w:rsidR="00344281" w:rsidRPr="00344281" w:rsidRDefault="00344281" w:rsidP="00344281">
            <w:pPr>
              <w:widowControl w:val="0"/>
              <w:numPr>
                <w:ilvl w:val="0"/>
                <w:numId w:val="394"/>
              </w:numPr>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z w:val="20"/>
                <w:szCs w:val="20"/>
                <w:lang w:val="ru-RU" w:eastAsia="ru-RU"/>
              </w:rPr>
              <w:t>100 процентов акций.</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Какова корреспонденция счетов при формировании уставного капитала после государственной регистрации предприятия в сумме вкладов учредителей, предусмотренных учредительными документами:</w:t>
            </w:r>
          </w:p>
          <w:p w:rsidR="00344281" w:rsidRPr="00344281" w:rsidRDefault="00344281" w:rsidP="00344281">
            <w:pPr>
              <w:widowControl w:val="0"/>
              <w:numPr>
                <w:ilvl w:val="0"/>
                <w:numId w:val="39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 xml:space="preserve">80 Кт сч. 75;      </w:t>
            </w:r>
          </w:p>
          <w:p w:rsidR="00344281" w:rsidRPr="00344281" w:rsidRDefault="00344281" w:rsidP="00344281">
            <w:pPr>
              <w:widowControl w:val="0"/>
              <w:numPr>
                <w:ilvl w:val="0"/>
                <w:numId w:val="39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 xml:space="preserve">01 Кт сч. 75;      </w:t>
            </w:r>
          </w:p>
          <w:p w:rsidR="00344281" w:rsidRPr="00344281" w:rsidRDefault="00344281" w:rsidP="00344281">
            <w:pPr>
              <w:widowControl w:val="0"/>
              <w:numPr>
                <w:ilvl w:val="0"/>
                <w:numId w:val="39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 xml:space="preserve">75 Кт сч. 80;      </w:t>
            </w:r>
          </w:p>
          <w:p w:rsidR="00344281" w:rsidRPr="00344281" w:rsidRDefault="00344281" w:rsidP="00344281">
            <w:pPr>
              <w:widowControl w:val="0"/>
              <w:numPr>
                <w:ilvl w:val="0"/>
                <w:numId w:val="395"/>
              </w:numPr>
              <w:tabs>
                <w:tab w:val="left" w:pos="252"/>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napToGrid w:val="0"/>
                <w:sz w:val="20"/>
                <w:szCs w:val="20"/>
                <w:lang w:val="ru-RU" w:eastAsia="ru-RU"/>
              </w:rPr>
              <w:t xml:space="preserve">Дт сч. </w:t>
            </w:r>
            <w:r w:rsidRPr="00344281">
              <w:rPr>
                <w:rFonts w:ascii="Times New Roman" w:eastAsia="Times New Roman" w:hAnsi="Times New Roman" w:cs="Times New Roman"/>
                <w:bCs/>
                <w:sz w:val="20"/>
                <w:szCs w:val="20"/>
                <w:lang w:val="ru-RU" w:eastAsia="ru-RU"/>
              </w:rPr>
              <w:t>79 Кт сч. 80.</w:t>
            </w:r>
          </w:p>
        </w:tc>
      </w:tr>
      <w:tr w:rsidR="00344281" w:rsidRPr="00344281" w:rsidTr="003D4AFC">
        <w:tc>
          <w:tcPr>
            <w:tcW w:w="9640" w:type="dxa"/>
          </w:tcPr>
          <w:p w:rsidR="00344281" w:rsidRPr="00344281" w:rsidRDefault="00344281" w:rsidP="00344281">
            <w:pPr>
              <w:widowControl w:val="0"/>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w:t>
            </w:r>
            <w:r w:rsidRPr="00344281">
              <w:rPr>
                <w:rFonts w:ascii="Times New Roman" w:eastAsia="Calibri" w:hAnsi="Times New Roman" w:cs="Times New Roman"/>
                <w:bCs/>
                <w:snapToGrid w:val="0"/>
                <w:sz w:val="20"/>
                <w:szCs w:val="24"/>
                <w:lang w:val="ru-RU" w:eastAsia="ru-RU"/>
              </w:rPr>
              <w:t>клады учредителей в уставный капитал основными средствами оформляют бухгалтерской записью:</w:t>
            </w:r>
          </w:p>
          <w:p w:rsidR="00344281" w:rsidRPr="00344281" w:rsidRDefault="00344281" w:rsidP="00344281">
            <w:pPr>
              <w:widowControl w:val="0"/>
              <w:numPr>
                <w:ilvl w:val="0"/>
                <w:numId w:val="396"/>
              </w:numPr>
              <w:tabs>
                <w:tab w:val="left" w:pos="252"/>
              </w:tabs>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01 Кт сч. 75: </w:t>
            </w:r>
          </w:p>
          <w:p w:rsidR="00344281" w:rsidRPr="00344281" w:rsidRDefault="00344281" w:rsidP="00344281">
            <w:pPr>
              <w:widowControl w:val="0"/>
              <w:numPr>
                <w:ilvl w:val="0"/>
                <w:numId w:val="396"/>
              </w:numPr>
              <w:tabs>
                <w:tab w:val="left" w:pos="252"/>
              </w:tabs>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08 Кт сч. 75; </w:t>
            </w:r>
          </w:p>
          <w:p w:rsidR="00344281" w:rsidRPr="00344281" w:rsidRDefault="00344281" w:rsidP="00344281">
            <w:pPr>
              <w:widowControl w:val="0"/>
              <w:numPr>
                <w:ilvl w:val="0"/>
                <w:numId w:val="396"/>
              </w:numPr>
              <w:tabs>
                <w:tab w:val="left" w:pos="252"/>
              </w:tabs>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napToGrid w:val="0"/>
                <w:sz w:val="20"/>
                <w:szCs w:val="24"/>
                <w:lang w:val="ru-RU" w:eastAsia="ru-RU"/>
              </w:rPr>
              <w:lastRenderedPageBreak/>
              <w:t>Дт сч. 01 Кт сч. 80.</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Аудитор должен иметь в виду, что перерасчет величины уставного капитала, стоимость которого выражена в валюте, производится:</w:t>
            </w:r>
          </w:p>
          <w:p w:rsidR="00344281" w:rsidRPr="00344281" w:rsidRDefault="00344281" w:rsidP="00344281">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на дату совершения операции;</w:t>
            </w:r>
          </w:p>
          <w:p w:rsidR="00344281" w:rsidRPr="00344281" w:rsidRDefault="00344281" w:rsidP="00344281">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на отчетную дату;</w:t>
            </w:r>
          </w:p>
          <w:p w:rsidR="00344281" w:rsidRPr="00344281" w:rsidRDefault="00344281" w:rsidP="00344281">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мере изменения валютного курса;</w:t>
            </w:r>
          </w:p>
          <w:p w:rsidR="00344281" w:rsidRPr="00344281" w:rsidRDefault="00344281" w:rsidP="00344281">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во всех перечисленных случаях.</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бухгалтерская проводка: дебет счета 75 кредит счета 80 оформляется:</w:t>
            </w:r>
          </w:p>
          <w:p w:rsidR="00344281" w:rsidRPr="00344281" w:rsidRDefault="00344281" w:rsidP="00344281">
            <w:pPr>
              <w:widowControl w:val="0"/>
              <w:numPr>
                <w:ilvl w:val="0"/>
                <w:numId w:val="39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после государственной регистрации организации;</w:t>
            </w:r>
          </w:p>
          <w:p w:rsidR="00344281" w:rsidRPr="00344281" w:rsidRDefault="00344281" w:rsidP="00344281">
            <w:pPr>
              <w:widowControl w:val="0"/>
              <w:numPr>
                <w:ilvl w:val="0"/>
                <w:numId w:val="39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после подписания учредительных документов всеми учредителями;</w:t>
            </w:r>
          </w:p>
          <w:p w:rsidR="00344281" w:rsidRPr="00344281" w:rsidRDefault="00344281" w:rsidP="00344281">
            <w:pPr>
              <w:widowControl w:val="0"/>
              <w:numPr>
                <w:ilvl w:val="0"/>
                <w:numId w:val="39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после оформления документов, необходимых для государственной регистрации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Аудитор должен иметь в виду, что первоначальная стоимость основных средств, внесенных в счет вклада в уставный капитал организации признается </w:t>
            </w:r>
            <w:proofErr w:type="gramStart"/>
            <w:r w:rsidRPr="00344281">
              <w:rPr>
                <w:rFonts w:ascii="Times New Roman" w:eastAsia="Calibri" w:hAnsi="Times New Roman" w:cs="Times New Roman"/>
                <w:bCs/>
                <w:sz w:val="20"/>
                <w:szCs w:val="24"/>
                <w:lang w:val="ru-RU" w:eastAsia="ru-RU"/>
              </w:rPr>
              <w:t>по</w:t>
            </w:r>
            <w:proofErr w:type="gramEnd"/>
            <w:r w:rsidRPr="00344281">
              <w:rPr>
                <w:rFonts w:ascii="Times New Roman" w:eastAsia="Calibri" w:hAnsi="Times New Roman" w:cs="Times New Roman"/>
                <w:bCs/>
                <w:sz w:val="20"/>
                <w:szCs w:val="24"/>
                <w:lang w:val="ru-RU" w:eastAsia="ru-RU"/>
              </w:rPr>
              <w:t>:</w:t>
            </w:r>
          </w:p>
          <w:p w:rsidR="00344281" w:rsidRPr="00344281" w:rsidRDefault="00344281" w:rsidP="00344281">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остаточной стоимости;</w:t>
            </w:r>
          </w:p>
          <w:p w:rsidR="00344281" w:rsidRPr="00344281" w:rsidRDefault="00344281" w:rsidP="00344281">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согласованной стоимости;</w:t>
            </w:r>
          </w:p>
          <w:p w:rsidR="00344281" w:rsidRPr="00344281" w:rsidRDefault="00344281" w:rsidP="00344281">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рыночной стоимости;</w:t>
            </w:r>
          </w:p>
          <w:p w:rsidR="00344281" w:rsidRPr="00344281" w:rsidRDefault="00344281" w:rsidP="00344281">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.экспертной оценки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фактическая себестоимость материально-производственных запасов, внесенных в счет вклада в уставный капитал, определяется исходя из их денежной оценки</w:t>
            </w:r>
          </w:p>
          <w:p w:rsidR="00344281" w:rsidRPr="00344281" w:rsidRDefault="00344281" w:rsidP="00344281">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текущим рыночным ценам;</w:t>
            </w:r>
          </w:p>
          <w:p w:rsidR="00344281" w:rsidRPr="00344281" w:rsidRDefault="00344281" w:rsidP="00344281">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восстановительной стоимости;</w:t>
            </w:r>
          </w:p>
          <w:p w:rsidR="00344281" w:rsidRPr="00344281" w:rsidRDefault="00344281" w:rsidP="00344281">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proofErr w:type="gramStart"/>
            <w:r w:rsidRPr="00344281">
              <w:rPr>
                <w:rFonts w:ascii="Times New Roman" w:eastAsia="Calibri" w:hAnsi="Times New Roman" w:cs="Times New Roman"/>
                <w:bCs/>
                <w:sz w:val="20"/>
                <w:szCs w:val="24"/>
                <w:lang w:val="ru-RU" w:eastAsia="ru-RU"/>
              </w:rPr>
              <w:t>согласованной</w:t>
            </w:r>
            <w:proofErr w:type="gramEnd"/>
            <w:r w:rsidRPr="00344281">
              <w:rPr>
                <w:rFonts w:ascii="Times New Roman" w:eastAsia="Calibri" w:hAnsi="Times New Roman" w:cs="Times New Roman"/>
                <w:bCs/>
                <w:sz w:val="20"/>
                <w:szCs w:val="24"/>
                <w:lang w:val="ru-RU" w:eastAsia="ru-RU"/>
              </w:rPr>
              <w:t xml:space="preserve"> с учредителем;</w:t>
            </w:r>
          </w:p>
          <w:p w:rsidR="00344281" w:rsidRPr="00344281" w:rsidRDefault="00344281" w:rsidP="00344281">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первоначальной стоимости;</w:t>
            </w:r>
          </w:p>
          <w:p w:rsidR="00344281" w:rsidRPr="00344281" w:rsidRDefault="00344281" w:rsidP="00344281">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остаточной стоимости.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оборудование к установке, внесенное учредителями в качестве вклада в уставный капитал, учитывается посредством оформления проводок:</w:t>
            </w:r>
          </w:p>
          <w:p w:rsidR="00344281" w:rsidRPr="00344281" w:rsidRDefault="00344281" w:rsidP="00344281">
            <w:pPr>
              <w:widowControl w:val="0"/>
              <w:numPr>
                <w:ilvl w:val="0"/>
                <w:numId w:val="40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08 Кт сч. 75 и Дт сч.  07  Кт сч.  08;</w:t>
            </w:r>
          </w:p>
          <w:p w:rsidR="00344281" w:rsidRPr="00344281" w:rsidRDefault="00344281" w:rsidP="00344281">
            <w:pPr>
              <w:widowControl w:val="0"/>
              <w:numPr>
                <w:ilvl w:val="0"/>
                <w:numId w:val="40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07 Кт сч.  75;</w:t>
            </w:r>
          </w:p>
          <w:p w:rsidR="00344281" w:rsidRPr="00344281" w:rsidRDefault="00344281" w:rsidP="00344281">
            <w:pPr>
              <w:widowControl w:val="0"/>
              <w:numPr>
                <w:ilvl w:val="0"/>
                <w:numId w:val="40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Кт сч. 75.</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Аудитор должен иметь в виду, что основные средства, внесенные учредителями в счет вклада в уставный капитал, принимаются к учету </w:t>
            </w:r>
            <w:proofErr w:type="gramStart"/>
            <w:r w:rsidRPr="00344281">
              <w:rPr>
                <w:rFonts w:ascii="Times New Roman" w:eastAsia="Calibri" w:hAnsi="Times New Roman" w:cs="Times New Roman"/>
                <w:bCs/>
                <w:sz w:val="20"/>
                <w:szCs w:val="24"/>
                <w:lang w:val="ru-RU" w:eastAsia="ru-RU"/>
              </w:rPr>
              <w:t>по</w:t>
            </w:r>
            <w:proofErr w:type="gramEnd"/>
            <w:r w:rsidRPr="00344281">
              <w:rPr>
                <w:rFonts w:ascii="Times New Roman" w:eastAsia="Calibri" w:hAnsi="Times New Roman" w:cs="Times New Roman"/>
                <w:bCs/>
                <w:sz w:val="20"/>
                <w:szCs w:val="24"/>
                <w:lang w:val="ru-RU" w:eastAsia="ru-RU"/>
              </w:rPr>
              <w:t>:</w:t>
            </w:r>
          </w:p>
          <w:p w:rsidR="00344281" w:rsidRPr="00344281" w:rsidRDefault="00344281" w:rsidP="00344281">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.экспертной оценке;</w:t>
            </w:r>
          </w:p>
          <w:p w:rsidR="00344281" w:rsidRPr="00344281" w:rsidRDefault="00344281" w:rsidP="00344281">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сумме фактических затрат;</w:t>
            </w:r>
          </w:p>
          <w:p w:rsidR="00344281" w:rsidRPr="00344281" w:rsidRDefault="00344281" w:rsidP="00344281">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согласованной стоимости;</w:t>
            </w:r>
          </w:p>
          <w:p w:rsidR="00344281" w:rsidRPr="00344281" w:rsidRDefault="00344281" w:rsidP="00344281">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покупной стоимости;</w:t>
            </w:r>
          </w:p>
          <w:p w:rsidR="00344281" w:rsidRPr="00344281" w:rsidRDefault="00344281" w:rsidP="00344281">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остаточной стоимости.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учет инвестиций организации в уставные капиталы других организаций ведется на счете:</w:t>
            </w:r>
          </w:p>
          <w:p w:rsidR="00344281" w:rsidRPr="00344281" w:rsidRDefault="00344281" w:rsidP="00344281">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80; </w:t>
            </w:r>
          </w:p>
          <w:p w:rsidR="00344281" w:rsidRPr="00344281" w:rsidRDefault="00344281" w:rsidP="00344281">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58; </w:t>
            </w:r>
          </w:p>
          <w:p w:rsidR="00344281" w:rsidRPr="00344281" w:rsidRDefault="00344281" w:rsidP="00344281">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76; </w:t>
            </w:r>
          </w:p>
          <w:p w:rsidR="00344281" w:rsidRPr="00344281" w:rsidRDefault="00344281" w:rsidP="00344281">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81.</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ценные бумаги и другие финансовые активы, вносимые в счет вкладов в уставный капитал, оценивают:</w:t>
            </w:r>
          </w:p>
          <w:p w:rsidR="00344281" w:rsidRPr="00344281" w:rsidRDefault="00344281" w:rsidP="00344281">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стоимости приобретения их учредителями без учета среднегодового уровня доходности;</w:t>
            </w:r>
          </w:p>
          <w:p w:rsidR="00344281" w:rsidRPr="00344281" w:rsidRDefault="00344281" w:rsidP="00344281">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стоимости приобретения их учредителями с учетом среднегодового уровня доходности;</w:t>
            </w:r>
          </w:p>
          <w:p w:rsidR="00344281" w:rsidRPr="00344281" w:rsidRDefault="00344281" w:rsidP="00344281">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номинальной стоимости;</w:t>
            </w:r>
          </w:p>
          <w:p w:rsidR="00344281" w:rsidRPr="00344281" w:rsidRDefault="00344281" w:rsidP="00344281">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согласованной между учредителями стоимости, ориентированной на реальные рыночные цены.</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Аудитор должен иметь в виду, что суммы стоимости объектов основных средств (в оценке согласованной учредителями), вносимых в качестве вклада в уставный капитал, в бухгалтерском учете отражаются проводкой: </w:t>
            </w:r>
          </w:p>
          <w:p w:rsidR="00344281" w:rsidRPr="00344281" w:rsidRDefault="00344281" w:rsidP="00344281">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Кт сч.  75;</w:t>
            </w:r>
          </w:p>
          <w:p w:rsidR="00344281" w:rsidRPr="00344281" w:rsidRDefault="00344281" w:rsidP="00344281">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Кт сч.  80;</w:t>
            </w:r>
          </w:p>
          <w:p w:rsidR="00344281" w:rsidRPr="00344281" w:rsidRDefault="00344281" w:rsidP="00344281">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08 Кт сч.  75;</w:t>
            </w:r>
          </w:p>
          <w:p w:rsidR="00344281" w:rsidRPr="00344281" w:rsidRDefault="00344281" w:rsidP="00344281">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08 Кт сч.  80.</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суммы фактически внесенных денежных сре</w:t>
            </w:r>
            <w:proofErr w:type="gramStart"/>
            <w:r w:rsidRPr="00344281">
              <w:rPr>
                <w:rFonts w:ascii="Times New Roman" w:eastAsia="Calibri" w:hAnsi="Times New Roman" w:cs="Times New Roman"/>
                <w:bCs/>
                <w:sz w:val="20"/>
                <w:szCs w:val="24"/>
                <w:lang w:val="ru-RU" w:eastAsia="ru-RU"/>
              </w:rPr>
              <w:t>дств в сч</w:t>
            </w:r>
            <w:proofErr w:type="gramEnd"/>
            <w:r w:rsidRPr="00344281">
              <w:rPr>
                <w:rFonts w:ascii="Times New Roman" w:eastAsia="Calibri" w:hAnsi="Times New Roman" w:cs="Times New Roman"/>
                <w:bCs/>
                <w:sz w:val="20"/>
                <w:szCs w:val="24"/>
                <w:lang w:val="ru-RU" w:eastAsia="ru-RU"/>
              </w:rPr>
              <w:t>ет вклада в уставный капитал акционерного общества (АО) отражаются записью:</w:t>
            </w:r>
          </w:p>
          <w:p w:rsidR="00344281" w:rsidRPr="00344281" w:rsidRDefault="00344281" w:rsidP="00344281">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344281" w:rsidRPr="00344281" w:rsidRDefault="00344281" w:rsidP="00344281">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344281" w:rsidRPr="00344281" w:rsidRDefault="00344281" w:rsidP="00344281">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51 "Расчетные счета" - Кт сч. 75 "Расчеты с учредителями";</w:t>
            </w:r>
          </w:p>
          <w:p w:rsidR="00344281" w:rsidRPr="00344281" w:rsidRDefault="00344281" w:rsidP="00344281">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51 "Расчетные счета".</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операции по формированию уставного капитала отражаются на счете:</w:t>
            </w:r>
          </w:p>
          <w:p w:rsidR="00344281" w:rsidRPr="00344281" w:rsidRDefault="00344281" w:rsidP="00344281">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75 "Расчеты с учредителями";</w:t>
            </w:r>
          </w:p>
          <w:p w:rsidR="00344281" w:rsidRPr="00344281" w:rsidRDefault="00344281" w:rsidP="00344281">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80 "Уставный капитал";</w:t>
            </w:r>
          </w:p>
          <w:p w:rsidR="00344281" w:rsidRPr="00344281" w:rsidRDefault="00344281" w:rsidP="00344281">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82 "Резервный капитал";</w:t>
            </w:r>
          </w:p>
          <w:p w:rsidR="00344281" w:rsidRPr="00344281" w:rsidRDefault="00344281" w:rsidP="00344281">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84 "Нераспределенная прибыль (непокрытый убыток)".</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сальдо по счету 80 должно соответствовать:</w:t>
            </w:r>
          </w:p>
          <w:p w:rsidR="00344281" w:rsidRPr="00344281" w:rsidRDefault="00344281" w:rsidP="00344281">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задолженности учредителей по вкладам;</w:t>
            </w:r>
          </w:p>
          <w:p w:rsidR="00344281" w:rsidRPr="00344281" w:rsidRDefault="00344281" w:rsidP="00344281">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оплаченной части задолженности по вкладам учредителей в уставный капитал;</w:t>
            </w:r>
          </w:p>
          <w:p w:rsidR="00344281" w:rsidRPr="00344281" w:rsidRDefault="00344281" w:rsidP="00344281">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чистым активам организации;</w:t>
            </w:r>
          </w:p>
          <w:p w:rsidR="00344281" w:rsidRPr="00344281" w:rsidRDefault="00344281" w:rsidP="00344281">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размеру уставного капитала, зафиксированному в учредительных документах</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Аудитор должен иметь в виду, что положительная курсовая разница, связанная с формированием уставного капитала, отражается проводкой:</w:t>
            </w:r>
          </w:p>
          <w:p w:rsidR="00344281" w:rsidRPr="00344281" w:rsidRDefault="00344281" w:rsidP="00344281">
            <w:pPr>
              <w:widowControl w:val="0"/>
              <w:numPr>
                <w:ilvl w:val="0"/>
                <w:numId w:val="409"/>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80;</w:t>
            </w:r>
          </w:p>
          <w:p w:rsidR="00344281" w:rsidRPr="00344281" w:rsidRDefault="00344281" w:rsidP="00344281">
            <w:pPr>
              <w:widowControl w:val="0"/>
              <w:numPr>
                <w:ilvl w:val="0"/>
                <w:numId w:val="409"/>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83;</w:t>
            </w:r>
          </w:p>
          <w:p w:rsidR="00344281" w:rsidRPr="00344281" w:rsidRDefault="00344281" w:rsidP="00344281">
            <w:pPr>
              <w:widowControl w:val="0"/>
              <w:numPr>
                <w:ilvl w:val="0"/>
                <w:numId w:val="409"/>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91.</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после государственной регистрации акционерного общества (АО) на величину объявленного капитала делается запись</w:t>
            </w:r>
          </w:p>
          <w:p w:rsidR="00344281" w:rsidRPr="00344281" w:rsidRDefault="00344281" w:rsidP="00344281">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 субсчет "Объявленный капитал";</w:t>
            </w:r>
          </w:p>
          <w:p w:rsidR="00344281" w:rsidRPr="00344281" w:rsidRDefault="00344281" w:rsidP="00344281">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 субсчет "Подписной капитал";</w:t>
            </w:r>
          </w:p>
          <w:p w:rsidR="00344281" w:rsidRPr="00344281" w:rsidRDefault="00344281" w:rsidP="00344281">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 субсчет "Оплаченный капитал";</w:t>
            </w:r>
          </w:p>
          <w:p w:rsidR="00344281" w:rsidRPr="00344281" w:rsidRDefault="00344281" w:rsidP="00344281">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 субсчет "Изъятый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положительные суммы разницы между продажной и номинальной стоимостью акций в процессе формирования уставного капитала, отражаются проводкой:</w:t>
            </w:r>
          </w:p>
          <w:p w:rsidR="00344281" w:rsidRPr="00344281" w:rsidRDefault="00344281" w:rsidP="00344281">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83;</w:t>
            </w:r>
          </w:p>
          <w:p w:rsidR="00344281" w:rsidRPr="00344281" w:rsidRDefault="00344281" w:rsidP="00344281">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91;</w:t>
            </w:r>
          </w:p>
          <w:p w:rsidR="00344281" w:rsidRPr="00344281" w:rsidRDefault="00344281" w:rsidP="00344281">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81  Кт сч. 83;</w:t>
            </w:r>
          </w:p>
          <w:p w:rsidR="00344281" w:rsidRPr="00344281" w:rsidRDefault="00344281" w:rsidP="00344281">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58 Кт сч.  91.</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сумма задолженности по оплате акций при создании акционерного общества отражается проводкой:</w:t>
            </w:r>
          </w:p>
          <w:p w:rsidR="00344281" w:rsidRPr="00344281" w:rsidRDefault="00344281" w:rsidP="00344281">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Кт сч.  75;</w:t>
            </w:r>
          </w:p>
          <w:p w:rsidR="00344281" w:rsidRPr="00344281" w:rsidRDefault="00344281" w:rsidP="00344281">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80;</w:t>
            </w:r>
          </w:p>
          <w:p w:rsidR="00344281" w:rsidRPr="00344281" w:rsidRDefault="00344281" w:rsidP="00344281">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76 Кт сч.  80;</w:t>
            </w:r>
          </w:p>
          <w:p w:rsidR="00344281" w:rsidRPr="00344281" w:rsidRDefault="00344281" w:rsidP="00344281">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73 Кт сч.  80.</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сумма выкупаемых собственных акций АО отражается записью</w:t>
            </w:r>
          </w:p>
          <w:p w:rsidR="00344281" w:rsidRPr="00344281" w:rsidRDefault="00344281" w:rsidP="00344281">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субсчет "Изъятый капитал" - Кт сч. 81 "Собственные акции (доли)";</w:t>
            </w:r>
          </w:p>
          <w:p w:rsidR="00344281" w:rsidRPr="00344281" w:rsidRDefault="00344281" w:rsidP="00344281">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81 "Собственные акции (доли)" - Кт сч. 51 "Расчетные счета";</w:t>
            </w:r>
          </w:p>
          <w:p w:rsidR="00344281" w:rsidRPr="00344281" w:rsidRDefault="00344281" w:rsidP="00344281">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51 "Расчетные счета" - Кт сч. 81 "Собственные акции (доли)";</w:t>
            </w:r>
          </w:p>
          <w:p w:rsidR="00344281" w:rsidRPr="00344281" w:rsidRDefault="00344281" w:rsidP="00344281">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91 "Прочие доходы и расходы" - Кт сч. 83 "Добавочный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увеличение складочного капитала товарищества за счет свободного остатка нераспределенной прибыли после перерегистрации отражается записью</w:t>
            </w:r>
          </w:p>
          <w:p w:rsidR="00344281" w:rsidRPr="00344281" w:rsidRDefault="00344281" w:rsidP="00344281">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"Основные средства" - Кт сч. 80 "Уставный капитал";</w:t>
            </w:r>
          </w:p>
          <w:p w:rsidR="00344281" w:rsidRPr="00344281" w:rsidRDefault="00344281" w:rsidP="00344281">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"Нераспределенная прибыль (непокрытый убыток)" - Кт сч. 80 "Уставный капитал";</w:t>
            </w:r>
          </w:p>
          <w:p w:rsidR="00344281" w:rsidRPr="00344281" w:rsidRDefault="00344281" w:rsidP="00344281">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"Добавочный капитал" - Кт сч. 80 "Уставный капитал";</w:t>
            </w:r>
          </w:p>
          <w:p w:rsidR="00344281" w:rsidRPr="00344281" w:rsidRDefault="00344281" w:rsidP="00344281">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"Резервный капитал" - Кт сч. 80 "Уставный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получение имущества хозяйственным товариществом в виде вклада в складочный капитал отражается записью:</w:t>
            </w:r>
          </w:p>
          <w:p w:rsidR="00344281" w:rsidRPr="00344281" w:rsidRDefault="00344281" w:rsidP="00344281">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"Основные средства", сч. 04 "Нематериальные активы" - Кт сч. 75 "Расчеты с учредителями";</w:t>
            </w:r>
          </w:p>
          <w:p w:rsidR="00344281" w:rsidRPr="00344281" w:rsidRDefault="00344281" w:rsidP="00344281">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344281" w:rsidRPr="00344281" w:rsidRDefault="00344281" w:rsidP="00344281">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344281" w:rsidRPr="00344281" w:rsidRDefault="00344281" w:rsidP="00344281">
            <w:pPr>
              <w:widowControl w:val="0"/>
              <w:numPr>
                <w:ilvl w:val="0"/>
                <w:numId w:val="415"/>
              </w:numPr>
              <w:tabs>
                <w:tab w:val="left" w:pos="252"/>
              </w:tabs>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Дт сч. 55 "Специальные счета в банках" - Кт сч. 75 "Расчеты с учредителями";</w:t>
            </w:r>
          </w:p>
          <w:p w:rsidR="00344281" w:rsidRPr="00344281" w:rsidRDefault="00344281" w:rsidP="00344281">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08 "Вложения во внеоборотные активы" - Кт сч. 75 "Расчеты с учредителями".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сумма складочного капитала при создании хозяйственного товарищества отражается записью:</w:t>
            </w:r>
          </w:p>
          <w:p w:rsidR="00344281" w:rsidRPr="00344281" w:rsidRDefault="00344281" w:rsidP="00344281">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"Основные средства", сч. 04 "Нематериальные активы" - Кт сч. 75 "Расчеты с учредителями";</w:t>
            </w:r>
          </w:p>
          <w:p w:rsidR="00344281" w:rsidRPr="00344281" w:rsidRDefault="00344281" w:rsidP="00344281">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344281" w:rsidRPr="00344281" w:rsidRDefault="00344281" w:rsidP="00344281">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344281" w:rsidRPr="00344281" w:rsidRDefault="00344281" w:rsidP="00344281">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55 "Специальные счета в банках" - Кт сч. 75 "Расчеты с учредителями".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при регистрации унитарного предприятия формирование уставного фонда отражается записью:</w:t>
            </w:r>
          </w:p>
          <w:p w:rsidR="00344281" w:rsidRPr="00344281" w:rsidRDefault="00344281" w:rsidP="00344281">
            <w:pPr>
              <w:widowControl w:val="0"/>
              <w:numPr>
                <w:ilvl w:val="0"/>
                <w:numId w:val="41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80 "Уставный капитал" - Кт 75 "Расчеты с учредителями";</w:t>
            </w:r>
          </w:p>
          <w:p w:rsidR="00344281" w:rsidRPr="00344281" w:rsidRDefault="00344281" w:rsidP="00344281">
            <w:pPr>
              <w:widowControl w:val="0"/>
              <w:numPr>
                <w:ilvl w:val="0"/>
                <w:numId w:val="41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75 "Расчеты с учредителями" - Кт 80 "Уставный капитал";</w:t>
            </w:r>
          </w:p>
          <w:p w:rsidR="00344281" w:rsidRPr="00344281" w:rsidRDefault="00344281" w:rsidP="00344281">
            <w:pPr>
              <w:widowControl w:val="0"/>
              <w:numPr>
                <w:ilvl w:val="0"/>
                <w:numId w:val="41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79 "Внутрихозяйственные расчеты" - Кт 80 "Уставный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расчеты унитарных предприятий с уполномоченными на их создание государственных и муниципальными органами осуществляются на счете:</w:t>
            </w:r>
          </w:p>
          <w:p w:rsidR="00344281" w:rsidRPr="00344281" w:rsidRDefault="00344281" w:rsidP="00344281">
            <w:pPr>
              <w:widowControl w:val="0"/>
              <w:numPr>
                <w:ilvl w:val="0"/>
                <w:numId w:val="41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75; </w:t>
            </w:r>
          </w:p>
          <w:p w:rsidR="00344281" w:rsidRPr="00344281" w:rsidRDefault="00344281" w:rsidP="00344281">
            <w:pPr>
              <w:widowControl w:val="0"/>
              <w:numPr>
                <w:ilvl w:val="0"/>
                <w:numId w:val="41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76;</w:t>
            </w:r>
          </w:p>
          <w:p w:rsidR="00344281" w:rsidRPr="00344281" w:rsidRDefault="00344281" w:rsidP="00344281">
            <w:pPr>
              <w:widowControl w:val="0"/>
              <w:numPr>
                <w:ilvl w:val="0"/>
                <w:numId w:val="41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79.</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поступление денежных сре</w:t>
            </w:r>
            <w:proofErr w:type="gramStart"/>
            <w:r w:rsidRPr="00344281">
              <w:rPr>
                <w:rFonts w:ascii="Times New Roman" w:eastAsia="Calibri" w:hAnsi="Times New Roman" w:cs="Times New Roman"/>
                <w:bCs/>
                <w:sz w:val="20"/>
                <w:szCs w:val="24"/>
                <w:lang w:val="ru-RU" w:eastAsia="ru-RU"/>
              </w:rPr>
              <w:t>дств в сч</w:t>
            </w:r>
            <w:proofErr w:type="gramEnd"/>
            <w:r w:rsidRPr="00344281">
              <w:rPr>
                <w:rFonts w:ascii="Times New Roman" w:eastAsia="Calibri" w:hAnsi="Times New Roman" w:cs="Times New Roman"/>
                <w:bCs/>
                <w:sz w:val="20"/>
                <w:szCs w:val="24"/>
                <w:lang w:val="ru-RU" w:eastAsia="ru-RU"/>
              </w:rPr>
              <w:t>ет вклада в уставный фонд унитарного предприятия отражаются записью:</w:t>
            </w:r>
          </w:p>
          <w:p w:rsidR="00344281" w:rsidRPr="00344281" w:rsidRDefault="00344281" w:rsidP="00344281">
            <w:pPr>
              <w:widowControl w:val="0"/>
              <w:numPr>
                <w:ilvl w:val="0"/>
                <w:numId w:val="41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51 "Расчетные счета";</w:t>
            </w:r>
          </w:p>
          <w:p w:rsidR="00344281" w:rsidRPr="00344281" w:rsidRDefault="00344281" w:rsidP="00344281">
            <w:pPr>
              <w:widowControl w:val="0"/>
              <w:numPr>
                <w:ilvl w:val="0"/>
                <w:numId w:val="41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51 "Расчетные счета" - Кт сч. 75 "Расчеты с учредителями";</w:t>
            </w:r>
          </w:p>
          <w:p w:rsidR="00344281" w:rsidRPr="00344281" w:rsidRDefault="00344281" w:rsidP="00344281">
            <w:pPr>
              <w:widowControl w:val="0"/>
              <w:numPr>
                <w:ilvl w:val="0"/>
                <w:numId w:val="41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51 "Расчетные счета" - Кт сч. 80 "Уставный капитал".</w:t>
            </w:r>
          </w:p>
        </w:tc>
      </w:tr>
      <w:tr w:rsidR="00344281" w:rsidRPr="00344281" w:rsidTr="003D4AFC">
        <w:tc>
          <w:tcPr>
            <w:tcW w:w="9640" w:type="dxa"/>
          </w:tcPr>
          <w:p w:rsidR="00344281" w:rsidRPr="00344281" w:rsidRDefault="00344281" w:rsidP="00344281">
            <w:pPr>
              <w:spacing w:after="12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Аудитор должен иметь в виду, что наделение унитарных предприятий внеоборотными </w:t>
            </w:r>
            <w:r w:rsidRPr="00344281">
              <w:rPr>
                <w:rFonts w:ascii="Times New Roman" w:eastAsia="Times New Roman" w:hAnsi="Times New Roman" w:cs="Times New Roman"/>
                <w:bCs/>
                <w:sz w:val="24"/>
                <w:szCs w:val="24"/>
                <w:lang w:val="ru-RU" w:eastAsia="ru-RU"/>
              </w:rPr>
              <w:lastRenderedPageBreak/>
              <w:t>активами государственным или муниципальным органом для использования в коммерческой деятельности или социальной сфере с  увеличением уставного фонда оформляется бухгалтерской записью:</w:t>
            </w:r>
          </w:p>
          <w:p w:rsidR="00344281" w:rsidRPr="00344281" w:rsidRDefault="00344281" w:rsidP="00344281">
            <w:pPr>
              <w:widowControl w:val="0"/>
              <w:numPr>
                <w:ilvl w:val="0"/>
                <w:numId w:val="42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80;</w:t>
            </w:r>
          </w:p>
          <w:p w:rsidR="00344281" w:rsidRPr="00344281" w:rsidRDefault="00344281" w:rsidP="00344281">
            <w:pPr>
              <w:widowControl w:val="0"/>
              <w:numPr>
                <w:ilvl w:val="0"/>
                <w:numId w:val="42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84;</w:t>
            </w:r>
          </w:p>
          <w:p w:rsidR="00344281" w:rsidRPr="00344281" w:rsidRDefault="00344281" w:rsidP="00344281">
            <w:pPr>
              <w:widowControl w:val="0"/>
              <w:numPr>
                <w:ilvl w:val="0"/>
                <w:numId w:val="42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83.</w:t>
            </w:r>
          </w:p>
        </w:tc>
      </w:tr>
      <w:tr w:rsidR="00344281" w:rsidRPr="00344281" w:rsidTr="003D4AFC">
        <w:tc>
          <w:tcPr>
            <w:tcW w:w="9640" w:type="dxa"/>
          </w:tcPr>
          <w:p w:rsidR="00344281" w:rsidRPr="00344281" w:rsidRDefault="00344281" w:rsidP="00344281">
            <w:pPr>
              <w:spacing w:after="12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lastRenderedPageBreak/>
              <w:t>Аудитор должен иметь в виду, что наделение унитарных предприятий внеоборотными активами государственным или муниципальным органом для использования в коммерческой деятельности или социальной сфере без увеличения уставного фонда оформляется бухгалтерской записью:</w:t>
            </w:r>
          </w:p>
          <w:p w:rsidR="00344281" w:rsidRPr="00344281" w:rsidRDefault="00344281" w:rsidP="00344281">
            <w:pPr>
              <w:widowControl w:val="0"/>
              <w:numPr>
                <w:ilvl w:val="0"/>
                <w:numId w:val="42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80;</w:t>
            </w:r>
          </w:p>
          <w:p w:rsidR="00344281" w:rsidRPr="00344281" w:rsidRDefault="00344281" w:rsidP="00344281">
            <w:pPr>
              <w:widowControl w:val="0"/>
              <w:numPr>
                <w:ilvl w:val="0"/>
                <w:numId w:val="42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84;</w:t>
            </w:r>
          </w:p>
          <w:p w:rsidR="00344281" w:rsidRPr="00344281" w:rsidRDefault="00344281" w:rsidP="00344281">
            <w:pPr>
              <w:widowControl w:val="0"/>
              <w:numPr>
                <w:ilvl w:val="0"/>
                <w:numId w:val="42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83.</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 Какой записью на счетах отражается увеличение уставного капитала в результате прироста имущества за счет переоценки?</w:t>
            </w:r>
          </w:p>
          <w:p w:rsidR="00344281" w:rsidRPr="00344281" w:rsidRDefault="00344281" w:rsidP="00344281">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83 Кт сч. 80;</w:t>
            </w:r>
          </w:p>
          <w:p w:rsidR="00344281" w:rsidRPr="00344281" w:rsidRDefault="00344281" w:rsidP="00344281">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83;</w:t>
            </w:r>
          </w:p>
          <w:p w:rsidR="00344281" w:rsidRPr="00344281" w:rsidRDefault="00344281" w:rsidP="00344281">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75/1 Кт сч. 84;</w:t>
            </w:r>
          </w:p>
          <w:p w:rsidR="00344281" w:rsidRPr="00344281" w:rsidRDefault="00344281" w:rsidP="00344281">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84.</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 Что означает запись: Дт сч. 84 Кт сч. 80?</w:t>
            </w:r>
          </w:p>
          <w:p w:rsidR="00344281" w:rsidRPr="00344281" w:rsidRDefault="00344281" w:rsidP="00344281">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увеличение уставного капитала за счет фонда накопления;</w:t>
            </w:r>
          </w:p>
          <w:p w:rsidR="00344281" w:rsidRPr="00344281" w:rsidRDefault="00344281" w:rsidP="00344281">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увеличение уставного капитала за счет фонда социальной сферы;</w:t>
            </w:r>
          </w:p>
          <w:p w:rsidR="00344281" w:rsidRPr="00344281" w:rsidRDefault="00344281" w:rsidP="00344281">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направление средств нераспределенной прибыли отчетного года на увеличение уставного капитала;</w:t>
            </w:r>
          </w:p>
          <w:p w:rsidR="00344281" w:rsidRPr="00344281" w:rsidRDefault="00344281" w:rsidP="00344281">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увеличение уставного капитала за счет безвозмездно полученных ценностей.</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w:t>
            </w:r>
            <w:r w:rsidRPr="00344281">
              <w:rPr>
                <w:rFonts w:ascii="Times New Roman" w:eastAsia="Calibri" w:hAnsi="Times New Roman" w:cs="Times New Roman"/>
                <w:sz w:val="20"/>
                <w:szCs w:val="24"/>
                <w:lang w:val="ru-RU" w:eastAsia="ru-RU"/>
              </w:rPr>
              <w:t>величение уставного капитала общества с ограниченной ответственностью (000) осуществляется за счет источников</w:t>
            </w:r>
            <w:proofErr w:type="gramStart"/>
            <w:r w:rsidRPr="00344281">
              <w:rPr>
                <w:rFonts w:ascii="Times New Roman" w:eastAsia="Calibri" w:hAnsi="Times New Roman" w:cs="Times New Roman"/>
                <w:sz w:val="20"/>
                <w:szCs w:val="24"/>
                <w:lang w:val="ru-RU" w:eastAsia="ru-RU"/>
              </w:rPr>
              <w:t xml:space="preserve"> :</w:t>
            </w:r>
            <w:proofErr w:type="gramEnd"/>
          </w:p>
          <w:p w:rsidR="00344281" w:rsidRPr="00344281" w:rsidRDefault="00344281" w:rsidP="00344281">
            <w:pPr>
              <w:widowControl w:val="0"/>
              <w:numPr>
                <w:ilvl w:val="0"/>
                <w:numId w:val="424"/>
              </w:numPr>
              <w:spacing w:after="0" w:line="240" w:lineRule="auto"/>
              <w:jc w:val="both"/>
              <w:rPr>
                <w:rFonts w:ascii="Times New Roman" w:eastAsia="Calibri" w:hAnsi="Times New Roman" w:cs="Times New Roman"/>
                <w:sz w:val="20"/>
                <w:szCs w:val="24"/>
                <w:lang w:val="ru-RU" w:eastAsia="ru-RU"/>
              </w:rPr>
            </w:pPr>
            <w:r w:rsidRPr="00344281">
              <w:rPr>
                <w:rFonts w:ascii="Times New Roman" w:eastAsia="Calibri" w:hAnsi="Times New Roman" w:cs="Times New Roman"/>
                <w:sz w:val="20"/>
                <w:szCs w:val="24"/>
                <w:lang w:val="ru-RU" w:eastAsia="ru-RU"/>
              </w:rPr>
              <w:t>добавочного капитала; государственных субсидий; вкладов третьих лиц, принимаемых в общество;</w:t>
            </w:r>
          </w:p>
          <w:p w:rsidR="00344281" w:rsidRPr="00344281" w:rsidRDefault="00344281" w:rsidP="00344281">
            <w:pPr>
              <w:widowControl w:val="0"/>
              <w:numPr>
                <w:ilvl w:val="0"/>
                <w:numId w:val="424"/>
              </w:numPr>
              <w:spacing w:after="0" w:line="240" w:lineRule="auto"/>
              <w:jc w:val="both"/>
              <w:rPr>
                <w:rFonts w:ascii="Times New Roman" w:eastAsia="Calibri" w:hAnsi="Times New Roman" w:cs="Times New Roman"/>
                <w:sz w:val="20"/>
                <w:szCs w:val="24"/>
                <w:lang w:val="ru-RU" w:eastAsia="ru-RU"/>
              </w:rPr>
            </w:pPr>
            <w:r w:rsidRPr="00344281">
              <w:rPr>
                <w:rFonts w:ascii="Times New Roman" w:eastAsia="Calibri" w:hAnsi="Times New Roman" w:cs="Times New Roman"/>
                <w:sz w:val="20"/>
                <w:szCs w:val="24"/>
                <w:lang w:val="ru-RU" w:eastAsia="ru-RU"/>
              </w:rPr>
              <w:t>имущества общества; дополнительных вкладов участников; вкладов третьих лиц, принимаемых в общество;  целевого финансирования;</w:t>
            </w:r>
          </w:p>
          <w:p w:rsidR="00344281" w:rsidRPr="00344281" w:rsidRDefault="00344281" w:rsidP="00344281">
            <w:pPr>
              <w:widowControl w:val="0"/>
              <w:numPr>
                <w:ilvl w:val="0"/>
                <w:numId w:val="42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sz w:val="20"/>
                <w:szCs w:val="24"/>
                <w:lang w:val="ru-RU" w:eastAsia="ru-RU"/>
              </w:rPr>
              <w:t>имущества общества; дополнительных вкладов участников; добавочного капитала; вкладов третьих лиц, принимаемых в общество; нераспределенной прибыли.</w:t>
            </w:r>
          </w:p>
          <w:p w:rsidR="00344281" w:rsidRPr="00344281" w:rsidRDefault="00344281" w:rsidP="00344281">
            <w:pPr>
              <w:widowControl w:val="0"/>
              <w:numPr>
                <w:ilvl w:val="0"/>
                <w:numId w:val="42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имущества общества; вкладов третьих лиц, принимаемых в общество; целевого финансирования; нераспределенной прибыли.</w:t>
            </w:r>
          </w:p>
          <w:p w:rsidR="00344281" w:rsidRPr="00344281" w:rsidRDefault="00344281" w:rsidP="00344281">
            <w:pPr>
              <w:widowControl w:val="0"/>
              <w:numPr>
                <w:ilvl w:val="0"/>
                <w:numId w:val="42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имущества общества; добавочного капитала; вкладов третьих лиц, принимаемых в общество; нераспределенной прибыли.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увеличение уставного капитала акционерного общества (АО) путем размещения дополнительных акций отражается записью:</w:t>
            </w:r>
          </w:p>
          <w:p w:rsidR="00344281" w:rsidRPr="00344281" w:rsidRDefault="00344281" w:rsidP="00344281">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субсчет "Подписной капитал" - Кт сч. 80 "Уставный капитал", субсчет "Оплаченный капитал";</w:t>
            </w:r>
          </w:p>
          <w:p w:rsidR="00344281" w:rsidRPr="00344281" w:rsidRDefault="00344281" w:rsidP="00344281">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51 "Расчетные счета" - Кт сч. 75 "Расчеты с учредителями";</w:t>
            </w:r>
          </w:p>
          <w:p w:rsidR="00344281" w:rsidRPr="00344281" w:rsidRDefault="00344281" w:rsidP="00344281">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субсчет "Объявленный капитал" - Кт сч. 80 "Уставный капитал", субсчет "Подписной капитал";</w:t>
            </w:r>
          </w:p>
          <w:p w:rsidR="00344281" w:rsidRPr="00344281" w:rsidRDefault="00344281" w:rsidP="00344281">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увеличение складочного капитала за счет средств от переоценки основных фондов после перерегистрации товарищества отражается записью:</w:t>
            </w:r>
          </w:p>
          <w:p w:rsidR="00344281" w:rsidRPr="00344281" w:rsidRDefault="00344281" w:rsidP="00344281">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"Основные средства" - Кт сч. 80 "Уставный капитал";</w:t>
            </w:r>
          </w:p>
          <w:p w:rsidR="00344281" w:rsidRPr="00344281" w:rsidRDefault="00344281" w:rsidP="00344281">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"Нераспределенная прибыль (непокрытый убыток)" - Кт сч. 80 "Уставный капитал";</w:t>
            </w:r>
          </w:p>
          <w:p w:rsidR="00344281" w:rsidRPr="00344281" w:rsidRDefault="00344281" w:rsidP="00344281">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"Добавочный капитал" - Кт сч. 80 "Уставный капитал";</w:t>
            </w:r>
          </w:p>
          <w:p w:rsidR="00344281" w:rsidRPr="00344281" w:rsidRDefault="00344281" w:rsidP="00344281">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"Резервный капитал" - Кт сч. 80 "Уставный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увеличение складочного капитала товарищества за счет средств резервного фонда после перерегистрации отражается записью:</w:t>
            </w:r>
          </w:p>
          <w:p w:rsidR="00344281" w:rsidRPr="00344281" w:rsidRDefault="00344281" w:rsidP="00344281">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"Основные средства" - Кт сч. 80 "Уставный капитал";</w:t>
            </w:r>
          </w:p>
          <w:p w:rsidR="00344281" w:rsidRPr="00344281" w:rsidRDefault="00344281" w:rsidP="00344281">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"Нераспределенная прибыль (непокрытый убыток)" - Кт сч. 80 "Уставный капитал";</w:t>
            </w:r>
          </w:p>
          <w:p w:rsidR="00344281" w:rsidRPr="00344281" w:rsidRDefault="00344281" w:rsidP="00344281">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"Добавочный капитал" - Кт сч. 80 "Уставный капитал";</w:t>
            </w:r>
          </w:p>
          <w:p w:rsidR="00344281" w:rsidRPr="00344281" w:rsidRDefault="00344281" w:rsidP="00344281">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"Резервный капитал" - Кт сч. 80 "Уставный капитал".</w:t>
            </w:r>
          </w:p>
        </w:tc>
      </w:tr>
      <w:tr w:rsidR="00344281" w:rsidRPr="00344281" w:rsidTr="003D4AFC">
        <w:tc>
          <w:tcPr>
            <w:tcW w:w="9640" w:type="dxa"/>
          </w:tcPr>
          <w:p w:rsidR="00344281" w:rsidRPr="00344281" w:rsidRDefault="00344281" w:rsidP="00344281">
            <w:pPr>
              <w:shd w:val="clear" w:color="auto" w:fill="FFFFFF"/>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color w:val="000000"/>
                <w:spacing w:val="-5"/>
                <w:sz w:val="20"/>
                <w:szCs w:val="20"/>
                <w:lang w:val="ru-RU" w:eastAsia="ru-RU"/>
              </w:rPr>
              <w:t>В феврале 2014 года ОАО «А» в установленном поряд</w:t>
            </w:r>
            <w:r w:rsidRPr="00344281">
              <w:rPr>
                <w:rFonts w:ascii="Times New Roman" w:eastAsia="Calibri" w:hAnsi="Times New Roman" w:cs="Times New Roman"/>
                <w:color w:val="000000"/>
                <w:spacing w:val="-2"/>
                <w:sz w:val="20"/>
                <w:szCs w:val="20"/>
                <w:lang w:val="ru-RU" w:eastAsia="ru-RU"/>
              </w:rPr>
              <w:t xml:space="preserve">ке произвело дополнительный выпуск акций на общую </w:t>
            </w:r>
            <w:r w:rsidRPr="00344281">
              <w:rPr>
                <w:rFonts w:ascii="Times New Roman" w:eastAsia="Calibri" w:hAnsi="Times New Roman" w:cs="Times New Roman"/>
                <w:color w:val="000000"/>
                <w:sz w:val="20"/>
                <w:szCs w:val="20"/>
                <w:lang w:val="ru-RU" w:eastAsia="ru-RU"/>
              </w:rPr>
              <w:t>сумму 300 000 руб. Выпуск состоит из 1000 акций номи</w:t>
            </w:r>
            <w:r w:rsidRPr="00344281">
              <w:rPr>
                <w:rFonts w:ascii="Times New Roman" w:eastAsia="Calibri" w:hAnsi="Times New Roman" w:cs="Times New Roman"/>
                <w:color w:val="000000"/>
                <w:spacing w:val="-2"/>
                <w:sz w:val="20"/>
                <w:szCs w:val="20"/>
                <w:lang w:val="ru-RU" w:eastAsia="ru-RU"/>
              </w:rPr>
              <w:t xml:space="preserve">налом по 300 руб. Все акции были размещены среди </w:t>
            </w:r>
            <w:r w:rsidRPr="00344281">
              <w:rPr>
                <w:rFonts w:ascii="Times New Roman" w:eastAsia="Calibri" w:hAnsi="Times New Roman" w:cs="Times New Roman"/>
                <w:color w:val="000000"/>
                <w:spacing w:val="-1"/>
                <w:sz w:val="20"/>
                <w:szCs w:val="20"/>
                <w:lang w:val="ru-RU" w:eastAsia="ru-RU"/>
              </w:rPr>
              <w:t>акционеров по цене 330 руб. каждая. Какие бухгалтер</w:t>
            </w:r>
            <w:r w:rsidRPr="00344281">
              <w:rPr>
                <w:rFonts w:ascii="Times New Roman" w:eastAsia="Calibri" w:hAnsi="Times New Roman" w:cs="Times New Roman"/>
                <w:color w:val="000000"/>
                <w:spacing w:val="-4"/>
                <w:sz w:val="20"/>
                <w:szCs w:val="20"/>
                <w:lang w:val="ru-RU" w:eastAsia="ru-RU"/>
              </w:rPr>
              <w:t>ские записи аудитор признает верными при отражении в учете задолженности учредителей по оплате акций?</w:t>
            </w:r>
          </w:p>
          <w:p w:rsidR="00344281" w:rsidRPr="00344281" w:rsidRDefault="00344281" w:rsidP="00344281">
            <w:pPr>
              <w:widowControl w:val="0"/>
              <w:numPr>
                <w:ilvl w:val="0"/>
                <w:numId w:val="488"/>
              </w:numPr>
              <w:shd w:val="clear" w:color="auto" w:fill="FFFFFF"/>
              <w:spacing w:after="0" w:line="240" w:lineRule="auto"/>
              <w:jc w:val="both"/>
              <w:rPr>
                <w:rFonts w:ascii="Times New Roman" w:eastAsia="Calibri" w:hAnsi="Times New Roman" w:cs="Times New Roman"/>
                <w:color w:val="000000"/>
                <w:spacing w:val="-1"/>
                <w:sz w:val="20"/>
                <w:szCs w:val="20"/>
                <w:lang w:val="ru-RU" w:eastAsia="ru-RU"/>
              </w:rPr>
            </w:pPr>
            <w:r w:rsidRPr="00344281">
              <w:rPr>
                <w:rFonts w:ascii="Times New Roman" w:eastAsia="Calibri" w:hAnsi="Times New Roman" w:cs="Times New Roman"/>
                <w:color w:val="000000"/>
                <w:spacing w:val="4"/>
                <w:sz w:val="20"/>
                <w:szCs w:val="20"/>
                <w:lang w:val="ru-RU" w:eastAsia="ru-RU"/>
              </w:rPr>
              <w:t>Дт сч. 75 Кт</w:t>
            </w:r>
            <w:proofErr w:type="gramStart"/>
            <w:r w:rsidRPr="00344281">
              <w:rPr>
                <w:rFonts w:ascii="Times New Roman" w:eastAsia="Calibri" w:hAnsi="Times New Roman" w:cs="Times New Roman"/>
                <w:color w:val="000000"/>
                <w:spacing w:val="4"/>
                <w:sz w:val="20"/>
                <w:szCs w:val="20"/>
                <w:lang w:val="ru-RU" w:eastAsia="ru-RU"/>
              </w:rPr>
              <w:t>.</w:t>
            </w:r>
            <w:proofErr w:type="gramEnd"/>
            <w:r w:rsidRPr="00344281">
              <w:rPr>
                <w:rFonts w:ascii="Times New Roman" w:eastAsia="Calibri" w:hAnsi="Times New Roman" w:cs="Times New Roman"/>
                <w:color w:val="000000"/>
                <w:spacing w:val="4"/>
                <w:sz w:val="20"/>
                <w:szCs w:val="20"/>
                <w:lang w:val="ru-RU" w:eastAsia="ru-RU"/>
              </w:rPr>
              <w:t xml:space="preserve"> </w:t>
            </w:r>
            <w:proofErr w:type="gramStart"/>
            <w:r w:rsidRPr="00344281">
              <w:rPr>
                <w:rFonts w:ascii="Times New Roman" w:eastAsia="Calibri" w:hAnsi="Times New Roman" w:cs="Times New Roman"/>
                <w:color w:val="000000"/>
                <w:spacing w:val="4"/>
                <w:sz w:val="20"/>
                <w:szCs w:val="20"/>
                <w:lang w:val="ru-RU" w:eastAsia="ru-RU"/>
              </w:rPr>
              <w:t>с</w:t>
            </w:r>
            <w:proofErr w:type="gramEnd"/>
            <w:r w:rsidRPr="00344281">
              <w:rPr>
                <w:rFonts w:ascii="Times New Roman" w:eastAsia="Calibri" w:hAnsi="Times New Roman" w:cs="Times New Roman"/>
                <w:color w:val="000000"/>
                <w:spacing w:val="4"/>
                <w:sz w:val="20"/>
                <w:szCs w:val="20"/>
                <w:lang w:val="ru-RU" w:eastAsia="ru-RU"/>
              </w:rPr>
              <w:t xml:space="preserve">ч. 80 — 300 000 руб., </w:t>
            </w:r>
            <w:r w:rsidRPr="00344281">
              <w:rPr>
                <w:rFonts w:ascii="Times New Roman" w:eastAsia="Calibri" w:hAnsi="Times New Roman" w:cs="Times New Roman"/>
                <w:color w:val="000000"/>
                <w:spacing w:val="2"/>
                <w:sz w:val="20"/>
                <w:szCs w:val="20"/>
                <w:lang w:val="ru-RU" w:eastAsia="ru-RU"/>
              </w:rPr>
              <w:t>Дт сч. 75 Кт сч. 83 — 30 000 руб.</w:t>
            </w:r>
            <w:r w:rsidRPr="00344281">
              <w:rPr>
                <w:rFonts w:ascii="Times New Roman" w:eastAsia="Calibri" w:hAnsi="Times New Roman" w:cs="Times New Roman"/>
                <w:color w:val="000000"/>
                <w:spacing w:val="-1"/>
                <w:sz w:val="20"/>
                <w:szCs w:val="20"/>
                <w:lang w:val="ru-RU" w:eastAsia="ru-RU"/>
              </w:rPr>
              <w:t xml:space="preserve"> </w:t>
            </w:r>
          </w:p>
          <w:p w:rsidR="00344281" w:rsidRPr="00344281" w:rsidRDefault="00344281" w:rsidP="00344281">
            <w:pPr>
              <w:widowControl w:val="0"/>
              <w:numPr>
                <w:ilvl w:val="0"/>
                <w:numId w:val="488"/>
              </w:numPr>
              <w:shd w:val="clear" w:color="auto" w:fill="FFFFFF"/>
              <w:spacing w:after="0" w:line="240" w:lineRule="auto"/>
              <w:jc w:val="both"/>
              <w:rPr>
                <w:rFonts w:ascii="Times New Roman" w:eastAsia="Calibri" w:hAnsi="Times New Roman" w:cs="Times New Roman"/>
                <w:color w:val="000000"/>
                <w:sz w:val="20"/>
                <w:szCs w:val="20"/>
                <w:lang w:val="ru-RU" w:eastAsia="ru-RU"/>
              </w:rPr>
            </w:pPr>
            <w:r w:rsidRPr="00344281">
              <w:rPr>
                <w:rFonts w:ascii="Times New Roman" w:eastAsia="Calibri" w:hAnsi="Times New Roman" w:cs="Times New Roman"/>
                <w:color w:val="000000"/>
                <w:spacing w:val="4"/>
                <w:sz w:val="20"/>
                <w:szCs w:val="20"/>
                <w:lang w:val="ru-RU" w:eastAsia="ru-RU"/>
              </w:rPr>
              <w:t xml:space="preserve">Дт сч. </w:t>
            </w:r>
            <w:r w:rsidRPr="00344281">
              <w:rPr>
                <w:rFonts w:ascii="Times New Roman" w:eastAsia="Calibri" w:hAnsi="Times New Roman" w:cs="Times New Roman"/>
                <w:color w:val="000000"/>
                <w:spacing w:val="-1"/>
                <w:sz w:val="20"/>
                <w:szCs w:val="20"/>
                <w:lang w:val="ru-RU" w:eastAsia="ru-RU"/>
              </w:rPr>
              <w:t xml:space="preserve">75 Кт сч. 80 – 300 000 руб., </w:t>
            </w:r>
            <w:r w:rsidRPr="00344281">
              <w:rPr>
                <w:rFonts w:ascii="Times New Roman" w:eastAsia="Calibri" w:hAnsi="Times New Roman" w:cs="Times New Roman"/>
                <w:color w:val="000000"/>
                <w:spacing w:val="2"/>
                <w:sz w:val="20"/>
                <w:szCs w:val="20"/>
                <w:lang w:val="ru-RU" w:eastAsia="ru-RU"/>
              </w:rPr>
              <w:t xml:space="preserve">Дт сч. </w:t>
            </w:r>
            <w:r w:rsidRPr="00344281">
              <w:rPr>
                <w:rFonts w:ascii="Times New Roman" w:eastAsia="Calibri" w:hAnsi="Times New Roman" w:cs="Times New Roman"/>
                <w:color w:val="000000"/>
                <w:sz w:val="20"/>
                <w:szCs w:val="20"/>
                <w:lang w:val="ru-RU" w:eastAsia="ru-RU"/>
              </w:rPr>
              <w:t xml:space="preserve">75 </w:t>
            </w:r>
            <w:r w:rsidRPr="00344281">
              <w:rPr>
                <w:rFonts w:ascii="Times New Roman" w:eastAsia="Calibri" w:hAnsi="Times New Roman" w:cs="Times New Roman"/>
                <w:color w:val="000000"/>
                <w:spacing w:val="-1"/>
                <w:sz w:val="20"/>
                <w:szCs w:val="20"/>
                <w:lang w:val="ru-RU" w:eastAsia="ru-RU"/>
              </w:rPr>
              <w:t xml:space="preserve">Кт сч. </w:t>
            </w:r>
            <w:r w:rsidRPr="00344281">
              <w:rPr>
                <w:rFonts w:ascii="Times New Roman" w:eastAsia="Calibri" w:hAnsi="Times New Roman" w:cs="Times New Roman"/>
                <w:color w:val="000000"/>
                <w:sz w:val="20"/>
                <w:szCs w:val="20"/>
                <w:lang w:val="ru-RU" w:eastAsia="ru-RU"/>
              </w:rPr>
              <w:t xml:space="preserve"> 91 – 30 000 руб.</w:t>
            </w:r>
          </w:p>
          <w:p w:rsidR="00344281" w:rsidRPr="00344281" w:rsidRDefault="00344281" w:rsidP="00344281">
            <w:pPr>
              <w:widowControl w:val="0"/>
              <w:numPr>
                <w:ilvl w:val="0"/>
                <w:numId w:val="488"/>
              </w:numPr>
              <w:shd w:val="clear" w:color="auto" w:fill="FFFFFF"/>
              <w:spacing w:after="0" w:line="240" w:lineRule="auto"/>
              <w:jc w:val="both"/>
              <w:rPr>
                <w:rFonts w:ascii="Times New Roman" w:eastAsia="Calibri" w:hAnsi="Times New Roman" w:cs="Times New Roman"/>
                <w:color w:val="000000"/>
                <w:spacing w:val="1"/>
                <w:sz w:val="20"/>
                <w:szCs w:val="20"/>
                <w:lang w:val="ru-RU" w:eastAsia="ru-RU"/>
              </w:rPr>
            </w:pPr>
            <w:r w:rsidRPr="00344281">
              <w:rPr>
                <w:rFonts w:ascii="Times New Roman" w:eastAsia="Calibri" w:hAnsi="Times New Roman" w:cs="Times New Roman"/>
                <w:color w:val="000000"/>
                <w:spacing w:val="4"/>
                <w:sz w:val="20"/>
                <w:szCs w:val="20"/>
                <w:lang w:val="ru-RU" w:eastAsia="ru-RU"/>
              </w:rPr>
              <w:t xml:space="preserve">Дт сч. </w:t>
            </w:r>
            <w:r w:rsidRPr="00344281">
              <w:rPr>
                <w:rFonts w:ascii="Times New Roman" w:eastAsia="Calibri" w:hAnsi="Times New Roman" w:cs="Times New Roman"/>
                <w:color w:val="000000"/>
                <w:spacing w:val="-1"/>
                <w:sz w:val="20"/>
                <w:szCs w:val="20"/>
                <w:lang w:val="ru-RU" w:eastAsia="ru-RU"/>
              </w:rPr>
              <w:t xml:space="preserve"> 75 Кт сч.  80 – 300 000 руб., </w:t>
            </w:r>
            <w:r w:rsidRPr="00344281">
              <w:rPr>
                <w:rFonts w:ascii="Times New Roman" w:eastAsia="Calibri" w:hAnsi="Times New Roman" w:cs="Times New Roman"/>
                <w:color w:val="000000"/>
                <w:spacing w:val="2"/>
                <w:sz w:val="20"/>
                <w:szCs w:val="20"/>
                <w:lang w:val="ru-RU" w:eastAsia="ru-RU"/>
              </w:rPr>
              <w:t xml:space="preserve">Дт сч. </w:t>
            </w:r>
            <w:r w:rsidRPr="00344281">
              <w:rPr>
                <w:rFonts w:ascii="Times New Roman" w:eastAsia="Calibri" w:hAnsi="Times New Roman" w:cs="Times New Roman"/>
                <w:color w:val="000000"/>
                <w:spacing w:val="1"/>
                <w:sz w:val="20"/>
                <w:szCs w:val="20"/>
                <w:lang w:val="ru-RU" w:eastAsia="ru-RU"/>
              </w:rPr>
              <w:t xml:space="preserve">75 </w:t>
            </w:r>
            <w:r w:rsidRPr="00344281">
              <w:rPr>
                <w:rFonts w:ascii="Times New Roman" w:eastAsia="Calibri" w:hAnsi="Times New Roman" w:cs="Times New Roman"/>
                <w:color w:val="000000"/>
                <w:spacing w:val="-1"/>
                <w:sz w:val="20"/>
                <w:szCs w:val="20"/>
                <w:lang w:val="ru-RU" w:eastAsia="ru-RU"/>
              </w:rPr>
              <w:t xml:space="preserve">Кт сч. </w:t>
            </w:r>
            <w:r w:rsidRPr="00344281">
              <w:rPr>
                <w:rFonts w:ascii="Times New Roman" w:eastAsia="Calibri" w:hAnsi="Times New Roman" w:cs="Times New Roman"/>
                <w:color w:val="000000"/>
                <w:spacing w:val="1"/>
                <w:sz w:val="20"/>
                <w:szCs w:val="20"/>
                <w:lang w:val="ru-RU" w:eastAsia="ru-RU"/>
              </w:rPr>
              <w:t>98- 30 000 руб.</w:t>
            </w:r>
          </w:p>
          <w:p w:rsidR="00344281" w:rsidRPr="00344281" w:rsidRDefault="00344281" w:rsidP="00344281">
            <w:pPr>
              <w:widowControl w:val="0"/>
              <w:numPr>
                <w:ilvl w:val="0"/>
                <w:numId w:val="488"/>
              </w:numPr>
              <w:shd w:val="clear" w:color="auto" w:fill="FFFFFF"/>
              <w:spacing w:after="0" w:line="240" w:lineRule="auto"/>
              <w:jc w:val="both"/>
              <w:rPr>
                <w:rFonts w:ascii="Times New Roman" w:eastAsia="Calibri" w:hAnsi="Times New Roman" w:cs="Times New Roman"/>
                <w:sz w:val="20"/>
                <w:szCs w:val="20"/>
                <w:lang w:val="ru-RU" w:eastAsia="ru-RU"/>
              </w:rPr>
            </w:pPr>
            <w:r w:rsidRPr="00344281">
              <w:rPr>
                <w:rFonts w:ascii="Times New Roman" w:eastAsia="Calibri" w:hAnsi="Times New Roman" w:cs="Times New Roman"/>
                <w:color w:val="000000"/>
                <w:spacing w:val="4"/>
                <w:sz w:val="20"/>
                <w:szCs w:val="20"/>
                <w:lang w:val="ru-RU" w:eastAsia="ru-RU"/>
              </w:rPr>
              <w:t xml:space="preserve">Дт сч. 75 </w:t>
            </w:r>
            <w:r w:rsidRPr="00344281">
              <w:rPr>
                <w:rFonts w:ascii="Times New Roman" w:eastAsia="Calibri" w:hAnsi="Times New Roman" w:cs="Times New Roman"/>
                <w:color w:val="000000"/>
                <w:spacing w:val="-1"/>
                <w:sz w:val="20"/>
                <w:szCs w:val="20"/>
                <w:lang w:val="ru-RU" w:eastAsia="ru-RU"/>
              </w:rPr>
              <w:t xml:space="preserve">Кт сч. </w:t>
            </w:r>
            <w:r w:rsidRPr="00344281">
              <w:rPr>
                <w:rFonts w:ascii="Times New Roman" w:eastAsia="Calibri" w:hAnsi="Times New Roman" w:cs="Times New Roman"/>
                <w:color w:val="000000"/>
                <w:spacing w:val="4"/>
                <w:sz w:val="20"/>
                <w:szCs w:val="20"/>
                <w:lang w:val="ru-RU" w:eastAsia="ru-RU"/>
              </w:rPr>
              <w:t>80- 330 000 руб.</w:t>
            </w:r>
          </w:p>
          <w:p w:rsidR="00344281" w:rsidRPr="00344281" w:rsidRDefault="00344281" w:rsidP="00344281">
            <w:pPr>
              <w:shd w:val="clear" w:color="auto" w:fill="FFFFFF"/>
              <w:spacing w:after="0" w:line="240" w:lineRule="auto"/>
              <w:jc w:val="both"/>
              <w:rPr>
                <w:rFonts w:ascii="Times New Roman" w:eastAsia="Calibri" w:hAnsi="Times New Roman" w:cs="Times New Roman"/>
                <w:color w:val="000000"/>
                <w:spacing w:val="-5"/>
                <w:sz w:val="20"/>
                <w:szCs w:val="20"/>
                <w:lang w:val="ru-RU" w:eastAsia="ru-RU"/>
              </w:rPr>
            </w:pP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 Аудитор должен иметь в виду, что если по итогам финансового года (второго и последующих) сумма чистых </w:t>
            </w:r>
            <w:r w:rsidRPr="00344281">
              <w:rPr>
                <w:rFonts w:ascii="Times New Roman" w:eastAsia="Calibri" w:hAnsi="Times New Roman" w:cs="Times New Roman"/>
                <w:bCs/>
                <w:sz w:val="20"/>
                <w:szCs w:val="24"/>
                <w:lang w:val="ru-RU" w:eastAsia="ru-RU"/>
              </w:rPr>
              <w:lastRenderedPageBreak/>
              <w:t>активов оказывается меньше уставного капитала, его уменьшение отражается проводкой:</w:t>
            </w:r>
          </w:p>
          <w:p w:rsidR="00344281" w:rsidRPr="00344281" w:rsidRDefault="00344281" w:rsidP="00344281">
            <w:pPr>
              <w:widowControl w:val="0"/>
              <w:numPr>
                <w:ilvl w:val="0"/>
                <w:numId w:val="42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81;</w:t>
            </w:r>
          </w:p>
          <w:p w:rsidR="00344281" w:rsidRPr="00344281" w:rsidRDefault="00344281" w:rsidP="00344281">
            <w:pPr>
              <w:widowControl w:val="0"/>
              <w:numPr>
                <w:ilvl w:val="0"/>
                <w:numId w:val="42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84;</w:t>
            </w:r>
          </w:p>
          <w:p w:rsidR="00344281" w:rsidRPr="00344281" w:rsidRDefault="00344281" w:rsidP="00344281">
            <w:pPr>
              <w:widowControl w:val="0"/>
              <w:numPr>
                <w:ilvl w:val="0"/>
                <w:numId w:val="42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75.</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lastRenderedPageBreak/>
              <w:t>Какую проводку аудитор признает верной при уменьшении уставного капитала путем списания выкупленных акций?</w:t>
            </w:r>
          </w:p>
          <w:p w:rsidR="00344281" w:rsidRPr="00344281" w:rsidRDefault="00344281" w:rsidP="00344281">
            <w:pPr>
              <w:widowControl w:val="0"/>
              <w:numPr>
                <w:ilvl w:val="0"/>
                <w:numId w:val="42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81;</w:t>
            </w:r>
          </w:p>
          <w:p w:rsidR="00344281" w:rsidRPr="00344281" w:rsidRDefault="00344281" w:rsidP="00344281">
            <w:pPr>
              <w:widowControl w:val="0"/>
              <w:numPr>
                <w:ilvl w:val="0"/>
                <w:numId w:val="42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50;</w:t>
            </w:r>
          </w:p>
          <w:p w:rsidR="00344281" w:rsidRPr="00344281" w:rsidRDefault="00344281" w:rsidP="00344281">
            <w:pPr>
              <w:widowControl w:val="0"/>
              <w:numPr>
                <w:ilvl w:val="0"/>
                <w:numId w:val="42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51;</w:t>
            </w:r>
          </w:p>
          <w:p w:rsidR="00344281" w:rsidRPr="00344281" w:rsidRDefault="00344281" w:rsidP="00344281">
            <w:pPr>
              <w:widowControl w:val="0"/>
              <w:numPr>
                <w:ilvl w:val="0"/>
                <w:numId w:val="429"/>
              </w:numPr>
              <w:tabs>
                <w:tab w:val="left" w:pos="252"/>
              </w:tabs>
              <w:spacing w:after="0" w:line="240" w:lineRule="auto"/>
              <w:jc w:val="both"/>
              <w:rPr>
                <w:rFonts w:ascii="Times New Roman" w:eastAsia="Times New Roman" w:hAnsi="Times New Roman" w:cs="Times New Roman"/>
                <w:bCs/>
                <w:sz w:val="20"/>
                <w:szCs w:val="20"/>
                <w:lang w:val="ru-RU" w:eastAsia="ru-RU"/>
              </w:rPr>
            </w:pPr>
            <w:r w:rsidRPr="00344281">
              <w:rPr>
                <w:rFonts w:ascii="Times New Roman" w:eastAsia="Times New Roman" w:hAnsi="Times New Roman" w:cs="Times New Roman"/>
                <w:bCs/>
                <w:snapToGrid w:val="0"/>
                <w:sz w:val="20"/>
                <w:szCs w:val="20"/>
                <w:lang w:val="ru-RU" w:eastAsia="ru-RU"/>
              </w:rPr>
              <w:t xml:space="preserve">Дт сч. </w:t>
            </w:r>
            <w:r w:rsidRPr="00344281">
              <w:rPr>
                <w:rFonts w:ascii="Times New Roman" w:eastAsia="Times New Roman" w:hAnsi="Times New Roman" w:cs="Times New Roman"/>
                <w:bCs/>
                <w:sz w:val="20"/>
                <w:szCs w:val="20"/>
                <w:lang w:val="ru-RU" w:eastAsia="ru-RU"/>
              </w:rPr>
              <w:t>80 Кт сч. 71.</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Что  означают бухгалтерские записи на счетах бухгалтерского учета Дт сч.  80 Кт сч.  75:</w:t>
            </w:r>
          </w:p>
          <w:p w:rsidR="00344281" w:rsidRPr="00344281" w:rsidRDefault="00344281" w:rsidP="00344281">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формирование уставного капитала за счет вкладов учредителей;</w:t>
            </w:r>
          </w:p>
          <w:p w:rsidR="00344281" w:rsidRPr="00344281" w:rsidRDefault="00344281" w:rsidP="00344281">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операция по распределению капитала при реорганизации и ликвидации предприятия; </w:t>
            </w:r>
          </w:p>
          <w:p w:rsidR="00344281" w:rsidRPr="00344281" w:rsidRDefault="00344281" w:rsidP="00344281">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выплата дивидендов учредителям;</w:t>
            </w:r>
          </w:p>
          <w:p w:rsidR="00344281" w:rsidRPr="00344281" w:rsidRDefault="00344281" w:rsidP="00344281">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формирование уставного капитала путем дополнительной эмиссии акций.</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Какую запись по отражению уменьшения уставного фонда унитарной организац</w:t>
            </w:r>
            <w:proofErr w:type="gramStart"/>
            <w:r w:rsidRPr="00344281">
              <w:rPr>
                <w:rFonts w:ascii="Times New Roman" w:eastAsia="Calibri" w:hAnsi="Times New Roman" w:cs="Times New Roman"/>
                <w:bCs/>
                <w:sz w:val="20"/>
                <w:szCs w:val="24"/>
                <w:lang w:val="ru-RU" w:eastAsia="ru-RU"/>
              </w:rPr>
              <w:t>ии ау</w:t>
            </w:r>
            <w:proofErr w:type="gramEnd"/>
            <w:r w:rsidRPr="00344281">
              <w:rPr>
                <w:rFonts w:ascii="Times New Roman" w:eastAsia="Calibri" w:hAnsi="Times New Roman" w:cs="Times New Roman"/>
                <w:bCs/>
                <w:sz w:val="20"/>
                <w:szCs w:val="24"/>
                <w:lang w:val="ru-RU" w:eastAsia="ru-RU"/>
              </w:rPr>
              <w:t>дитор признает верной?</w:t>
            </w:r>
          </w:p>
          <w:p w:rsidR="00344281" w:rsidRPr="00344281" w:rsidRDefault="00344281" w:rsidP="00344281">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75/3;</w:t>
            </w:r>
          </w:p>
          <w:p w:rsidR="00344281" w:rsidRPr="00344281" w:rsidRDefault="00344281" w:rsidP="00344281">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79;</w:t>
            </w:r>
          </w:p>
          <w:p w:rsidR="00344281" w:rsidRPr="00344281" w:rsidRDefault="00344281" w:rsidP="00344281">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83;</w:t>
            </w:r>
          </w:p>
          <w:p w:rsidR="00344281" w:rsidRPr="00344281" w:rsidRDefault="00344281" w:rsidP="00344281">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80 Кт сч. 75.</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Какую запись на счетах  по отражению изъятия у унитарной организации наличных денежных средств государственным органом аудитор признает верной?</w:t>
            </w:r>
          </w:p>
          <w:p w:rsidR="00344281" w:rsidRPr="00344281" w:rsidRDefault="00344281" w:rsidP="00344281">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75/3 Кт сч. 50;</w:t>
            </w:r>
          </w:p>
          <w:p w:rsidR="00344281" w:rsidRPr="00344281" w:rsidRDefault="00344281" w:rsidP="00344281">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75/3 Кт сч.  52;</w:t>
            </w:r>
          </w:p>
          <w:p w:rsidR="00344281" w:rsidRPr="00344281" w:rsidRDefault="00344281" w:rsidP="00344281">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75/3 Кт сч. 55;</w:t>
            </w:r>
          </w:p>
          <w:p w:rsidR="00344281" w:rsidRPr="00344281" w:rsidRDefault="00344281" w:rsidP="00344281">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75/3 Кт сч. 51.</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при создании полного товарищества сумма складочного капитала в размере, зафиксированном в учредительных документах, отражается записью:</w:t>
            </w:r>
          </w:p>
          <w:p w:rsidR="00344281" w:rsidRPr="00344281" w:rsidRDefault="00344281" w:rsidP="00344281">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344281" w:rsidRPr="00344281" w:rsidRDefault="00344281" w:rsidP="00344281">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344281" w:rsidRPr="00344281" w:rsidRDefault="00344281" w:rsidP="00344281">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счетов 01 "Основные средства", 50 "Касса", 51 "Расчетные счета" - Кт сч. 80 "Уставный капитал";</w:t>
            </w:r>
          </w:p>
          <w:p w:rsidR="00344281" w:rsidRPr="00344281" w:rsidRDefault="00344281" w:rsidP="00344281">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счетов 01 "Основные средства", 50 "Касса", 51 "Расчетные счета".</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уменьшение складочного капитала товарищества при выбытии одного из его членов отражается записью:</w:t>
            </w:r>
          </w:p>
          <w:p w:rsidR="00344281" w:rsidRPr="00344281" w:rsidRDefault="00344281" w:rsidP="00344281">
            <w:pPr>
              <w:widowControl w:val="0"/>
              <w:numPr>
                <w:ilvl w:val="0"/>
                <w:numId w:val="43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344281" w:rsidRPr="00344281" w:rsidRDefault="00344281" w:rsidP="00344281">
            <w:pPr>
              <w:widowControl w:val="0"/>
              <w:numPr>
                <w:ilvl w:val="0"/>
                <w:numId w:val="43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51 "Расчетные счета";</w:t>
            </w:r>
          </w:p>
          <w:p w:rsidR="00344281" w:rsidRPr="00344281" w:rsidRDefault="00344281" w:rsidP="00344281">
            <w:pPr>
              <w:widowControl w:val="0"/>
              <w:numPr>
                <w:ilvl w:val="0"/>
                <w:numId w:val="43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90 "Продажи".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уменьшение уставного фонда унитарного предприятия отражается записью:</w:t>
            </w:r>
          </w:p>
          <w:p w:rsidR="00344281" w:rsidRPr="00344281" w:rsidRDefault="00344281" w:rsidP="00344281">
            <w:pPr>
              <w:widowControl w:val="0"/>
              <w:numPr>
                <w:ilvl w:val="0"/>
                <w:numId w:val="43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90 "Продажи";</w:t>
            </w:r>
          </w:p>
          <w:p w:rsidR="00344281" w:rsidRPr="00344281" w:rsidRDefault="00344281" w:rsidP="00344281">
            <w:pPr>
              <w:widowControl w:val="0"/>
              <w:numPr>
                <w:ilvl w:val="0"/>
                <w:numId w:val="43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344281" w:rsidRPr="00344281" w:rsidRDefault="00344281" w:rsidP="00344281">
            <w:pPr>
              <w:widowControl w:val="0"/>
              <w:numPr>
                <w:ilvl w:val="0"/>
                <w:numId w:val="435"/>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80 "Уставный капитал".</w:t>
            </w: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аннулирование акционерным обществом выкупленных акций по номинальной стоимости отражается бухгалтерской записью:</w:t>
            </w:r>
          </w:p>
          <w:p w:rsidR="00344281" w:rsidRPr="00344281" w:rsidRDefault="00344281" w:rsidP="00344281">
            <w:pPr>
              <w:widowControl w:val="0"/>
              <w:numPr>
                <w:ilvl w:val="0"/>
                <w:numId w:val="43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Кт сч. 80 «Уставный капитал»;</w:t>
            </w:r>
          </w:p>
          <w:p w:rsidR="00344281" w:rsidRPr="00344281" w:rsidRDefault="00344281" w:rsidP="00344281">
            <w:pPr>
              <w:widowControl w:val="0"/>
              <w:numPr>
                <w:ilvl w:val="0"/>
                <w:numId w:val="436"/>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80 «Уставный капитал» Кт сч. 81 «Собственные акции (доли)»;</w:t>
            </w:r>
          </w:p>
          <w:p w:rsidR="00344281" w:rsidRPr="00344281" w:rsidRDefault="00344281" w:rsidP="00344281">
            <w:pPr>
              <w:widowControl w:val="0"/>
              <w:numPr>
                <w:ilvl w:val="0"/>
                <w:numId w:val="43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сч.81 «Собственные акции (доли)» Кт сч. 80 «Уставный капитал»;</w:t>
            </w:r>
          </w:p>
          <w:p w:rsidR="00344281" w:rsidRPr="00344281" w:rsidRDefault="00344281" w:rsidP="00344281">
            <w:pPr>
              <w:widowControl w:val="0"/>
              <w:numPr>
                <w:ilvl w:val="0"/>
                <w:numId w:val="43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Дт сч. 84 «Нераспределенная прибыль (непокрытый убыток)»  Кт сч. 80 «Уставный капитал». </w:t>
            </w: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выкуп собственных акций АО при их аннулировании оформляется записью:</w:t>
            </w:r>
          </w:p>
          <w:p w:rsidR="00344281" w:rsidRPr="00344281" w:rsidRDefault="00344281" w:rsidP="00344281">
            <w:pPr>
              <w:widowControl w:val="0"/>
              <w:numPr>
                <w:ilvl w:val="0"/>
                <w:numId w:val="437"/>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81 «Собственные акции (доли)» Кт сч. 51 «Расчетные счета»;</w:t>
            </w:r>
          </w:p>
          <w:p w:rsidR="00344281" w:rsidRPr="00344281" w:rsidRDefault="00344281" w:rsidP="00344281">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Дт сч. 80 «Уставный капитал», субсчет 3 Кт сч. 80 «Уставный капитал», субсчет 4; </w:t>
            </w:r>
          </w:p>
          <w:p w:rsidR="00344281" w:rsidRPr="00344281" w:rsidRDefault="00344281" w:rsidP="00344281">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Дт сч. 81 «Собственные акции (доли)»  Кт сч. 51 «Расчетные счета»; </w:t>
            </w:r>
          </w:p>
          <w:p w:rsidR="00344281" w:rsidRPr="00344281" w:rsidRDefault="00344281" w:rsidP="00344281">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субсчет 3 Кт сч. 80 «Уставный капитал», субсчет 4;</w:t>
            </w:r>
          </w:p>
          <w:p w:rsidR="00344281" w:rsidRPr="00344281" w:rsidRDefault="00344281" w:rsidP="00344281">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81 «Собственные акции (доли)» Кт сч. 80 «Уставный капитал», субсчет 3.</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учет доли участника, приобретенной самим обществом или товариществом для передачи другим участникам аннулирования, отражается на счете:</w:t>
            </w:r>
          </w:p>
          <w:p w:rsidR="00344281" w:rsidRPr="00344281" w:rsidRDefault="00344281" w:rsidP="00344281">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58; </w:t>
            </w:r>
          </w:p>
          <w:p w:rsidR="00344281" w:rsidRPr="00344281" w:rsidRDefault="00344281" w:rsidP="00344281">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50; </w:t>
            </w:r>
          </w:p>
          <w:p w:rsidR="00344281" w:rsidRPr="00344281" w:rsidRDefault="00344281" w:rsidP="00344281">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81; </w:t>
            </w:r>
          </w:p>
          <w:p w:rsidR="00344281" w:rsidRPr="00344281" w:rsidRDefault="00344281" w:rsidP="00344281">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 учете не отражается.</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выкуп акционерным обществом акций, принадлежащих акционеру, оформляется проводкой:</w:t>
            </w:r>
          </w:p>
          <w:p w:rsidR="00344281" w:rsidRPr="00344281" w:rsidRDefault="00344281" w:rsidP="00344281">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81 Кт сч.  50;</w:t>
            </w:r>
          </w:p>
          <w:p w:rsidR="00344281" w:rsidRPr="00344281" w:rsidRDefault="00344281" w:rsidP="00344281">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58 Кт сч.  50;</w:t>
            </w:r>
          </w:p>
          <w:p w:rsidR="00344281" w:rsidRPr="00344281" w:rsidRDefault="00344281" w:rsidP="00344281">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50 Кт сч.  50;</w:t>
            </w:r>
          </w:p>
          <w:p w:rsidR="00344281" w:rsidRPr="00344281" w:rsidRDefault="00344281" w:rsidP="00344281">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Кт сч. 50.</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 xml:space="preserve">Аудитор должен иметь в виду, что разница между затратами на выкуп акций и их номиналом оформляется </w:t>
            </w:r>
            <w:r w:rsidRPr="00344281">
              <w:rPr>
                <w:rFonts w:ascii="Times New Roman" w:eastAsia="Times New Roman" w:hAnsi="Times New Roman" w:cs="Times New Roman"/>
                <w:bCs/>
                <w:sz w:val="20"/>
                <w:szCs w:val="24"/>
                <w:lang w:val="ru-RU" w:eastAsia="ru-RU"/>
              </w:rPr>
              <w:lastRenderedPageBreak/>
              <w:t>проводкой:</w:t>
            </w:r>
          </w:p>
          <w:p w:rsidR="00344281" w:rsidRPr="00344281" w:rsidRDefault="00344281" w:rsidP="00344281">
            <w:pPr>
              <w:widowControl w:val="0"/>
              <w:numPr>
                <w:ilvl w:val="0"/>
                <w:numId w:val="44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91 Кт сч.  81;</w:t>
            </w:r>
          </w:p>
          <w:p w:rsidR="00344281" w:rsidRPr="00344281" w:rsidRDefault="00344281" w:rsidP="00344281">
            <w:pPr>
              <w:widowControl w:val="0"/>
              <w:numPr>
                <w:ilvl w:val="0"/>
                <w:numId w:val="44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Кт сч.  81;</w:t>
            </w:r>
          </w:p>
          <w:p w:rsidR="00344281" w:rsidRPr="00344281" w:rsidRDefault="00344281" w:rsidP="00344281">
            <w:pPr>
              <w:widowControl w:val="0"/>
              <w:numPr>
                <w:ilvl w:val="0"/>
                <w:numId w:val="44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83.</w:t>
            </w:r>
          </w:p>
        </w:tc>
      </w:tr>
      <w:tr w:rsidR="00344281" w:rsidRPr="00344281" w:rsidTr="003D4AFC">
        <w:tc>
          <w:tcPr>
            <w:tcW w:w="9640" w:type="dxa"/>
          </w:tcPr>
          <w:p w:rsidR="00344281" w:rsidRPr="00344281" w:rsidRDefault="00344281" w:rsidP="00344281">
            <w:pPr>
              <w:spacing w:after="0" w:line="240" w:lineRule="auto"/>
              <w:jc w:val="center"/>
              <w:rPr>
                <w:rFonts w:ascii="Times New Roman" w:eastAsia="Times New Roman" w:hAnsi="Times New Roman" w:cs="Times New Roman"/>
                <w:b/>
                <w:bCs/>
                <w:sz w:val="20"/>
                <w:szCs w:val="24"/>
                <w:lang w:val="ru-RU" w:eastAsia="ru-RU"/>
              </w:rPr>
            </w:pPr>
            <w:r w:rsidRPr="00344281">
              <w:rPr>
                <w:rFonts w:ascii="Times New Roman" w:eastAsia="Times New Roman" w:hAnsi="Times New Roman" w:cs="Times New Roman"/>
                <w:b/>
                <w:bCs/>
                <w:sz w:val="20"/>
                <w:szCs w:val="24"/>
                <w:lang w:val="ru-RU" w:eastAsia="ru-RU"/>
              </w:rPr>
              <w:lastRenderedPageBreak/>
              <w:t>Добавочный   капитал</w:t>
            </w:r>
          </w:p>
        </w:tc>
      </w:tr>
      <w:tr w:rsidR="00344281" w:rsidRPr="00344281" w:rsidTr="003D4AFC">
        <w:trPr>
          <w:trHeight w:val="1247"/>
        </w:trPr>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субсчет «Эмиссионный доход» открывается к счету «Добавочный капитал»:</w:t>
            </w:r>
          </w:p>
          <w:p w:rsidR="00344281" w:rsidRPr="00344281" w:rsidRDefault="00344281" w:rsidP="00344281">
            <w:pPr>
              <w:widowControl w:val="0"/>
              <w:numPr>
                <w:ilvl w:val="0"/>
                <w:numId w:val="44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 хозяйственных товариществах;</w:t>
            </w:r>
          </w:p>
          <w:p w:rsidR="00344281" w:rsidRPr="00344281" w:rsidRDefault="00344281" w:rsidP="00344281">
            <w:pPr>
              <w:widowControl w:val="0"/>
              <w:numPr>
                <w:ilvl w:val="0"/>
                <w:numId w:val="44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во всех коммерческих организациях;</w:t>
            </w:r>
          </w:p>
          <w:p w:rsidR="00344281" w:rsidRPr="00344281" w:rsidRDefault="00344281" w:rsidP="00344281">
            <w:pPr>
              <w:widowControl w:val="0"/>
              <w:numPr>
                <w:ilvl w:val="0"/>
                <w:numId w:val="441"/>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в акционерных обществах;</w:t>
            </w:r>
          </w:p>
          <w:p w:rsidR="00344281" w:rsidRPr="00344281" w:rsidRDefault="00344281" w:rsidP="00344281">
            <w:pPr>
              <w:widowControl w:val="0"/>
              <w:numPr>
                <w:ilvl w:val="0"/>
                <w:numId w:val="44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в унитарных предприятиях. </w:t>
            </w:r>
          </w:p>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результаты дооценки основных средств отражаются записью:</w:t>
            </w:r>
          </w:p>
          <w:p w:rsidR="00344281" w:rsidRPr="00344281" w:rsidRDefault="00344281" w:rsidP="00344281">
            <w:pPr>
              <w:widowControl w:val="0"/>
              <w:numPr>
                <w:ilvl w:val="0"/>
                <w:numId w:val="44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Кт сч. 01 «Основные средства»;</w:t>
            </w:r>
          </w:p>
          <w:p w:rsidR="00344281" w:rsidRPr="00344281" w:rsidRDefault="00344281" w:rsidP="00344281">
            <w:pPr>
              <w:widowControl w:val="0"/>
              <w:numPr>
                <w:ilvl w:val="0"/>
                <w:numId w:val="442"/>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01 «Основные средства»  Кт сч. 83 «Добавочный капитал»;</w:t>
            </w:r>
          </w:p>
          <w:p w:rsidR="00344281" w:rsidRPr="00344281" w:rsidRDefault="00344281" w:rsidP="00344281">
            <w:pPr>
              <w:widowControl w:val="0"/>
              <w:numPr>
                <w:ilvl w:val="0"/>
                <w:numId w:val="44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Кт сч. 83 «Добавочный капитал»;</w:t>
            </w:r>
          </w:p>
          <w:p w:rsidR="00344281" w:rsidRPr="00344281" w:rsidRDefault="00344281" w:rsidP="00344281">
            <w:pPr>
              <w:widowControl w:val="0"/>
              <w:numPr>
                <w:ilvl w:val="0"/>
                <w:numId w:val="44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«Добавочный капитал»   Кт сч. 01 «Основные средства».</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на дату реального погашения задолженности учредителя по вкладу в уставный капитал в иностранной валюте возникшая курсовая разница отражается на счете:</w:t>
            </w:r>
          </w:p>
          <w:p w:rsidR="00344281" w:rsidRPr="00344281" w:rsidRDefault="00344281" w:rsidP="00344281">
            <w:pPr>
              <w:widowControl w:val="0"/>
              <w:numPr>
                <w:ilvl w:val="0"/>
                <w:numId w:val="44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83 «Добавочный капитал»;</w:t>
            </w:r>
          </w:p>
          <w:p w:rsidR="00344281" w:rsidRPr="00344281" w:rsidRDefault="00344281" w:rsidP="00344281">
            <w:pPr>
              <w:widowControl w:val="0"/>
              <w:numPr>
                <w:ilvl w:val="0"/>
                <w:numId w:val="44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80 или 83;</w:t>
            </w:r>
          </w:p>
          <w:p w:rsidR="00344281" w:rsidRPr="00344281" w:rsidRDefault="00344281" w:rsidP="00344281">
            <w:pPr>
              <w:widowControl w:val="0"/>
              <w:numPr>
                <w:ilvl w:val="0"/>
                <w:numId w:val="443"/>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80 «Уставный капитал».</w:t>
            </w:r>
          </w:p>
        </w:tc>
      </w:tr>
      <w:tr w:rsidR="00344281" w:rsidRPr="00344281" w:rsidTr="003D4AFC">
        <w:tc>
          <w:tcPr>
            <w:tcW w:w="9640" w:type="dxa"/>
          </w:tcPr>
          <w:p w:rsidR="00344281" w:rsidRPr="00344281" w:rsidRDefault="00344281" w:rsidP="00344281">
            <w:pPr>
              <w:spacing w:after="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положительная курсовая разница, связанная с формированием уставного капитала, отражается проводкой:</w:t>
            </w:r>
          </w:p>
          <w:p w:rsidR="00344281" w:rsidRPr="00344281" w:rsidRDefault="00344281" w:rsidP="00344281">
            <w:pPr>
              <w:widowControl w:val="0"/>
              <w:numPr>
                <w:ilvl w:val="0"/>
                <w:numId w:val="44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80;</w:t>
            </w:r>
          </w:p>
          <w:p w:rsidR="00344281" w:rsidRPr="00344281" w:rsidRDefault="00344281" w:rsidP="00344281">
            <w:pPr>
              <w:widowControl w:val="0"/>
              <w:numPr>
                <w:ilvl w:val="0"/>
                <w:numId w:val="44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83;</w:t>
            </w:r>
          </w:p>
          <w:p w:rsidR="00344281" w:rsidRPr="00344281" w:rsidRDefault="00344281" w:rsidP="00344281">
            <w:pPr>
              <w:widowControl w:val="0"/>
              <w:numPr>
                <w:ilvl w:val="0"/>
                <w:numId w:val="44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Кт сч. 91.</w:t>
            </w:r>
          </w:p>
        </w:tc>
      </w:tr>
      <w:tr w:rsidR="00344281" w:rsidRPr="00344281" w:rsidTr="003D4AFC">
        <w:tc>
          <w:tcPr>
            <w:tcW w:w="9640" w:type="dxa"/>
          </w:tcPr>
          <w:p w:rsidR="00344281" w:rsidRPr="00344281" w:rsidRDefault="00344281" w:rsidP="00344281">
            <w:pPr>
              <w:spacing w:after="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перерасчет величины уставного капитала, стоимость которого выражена в валюте, производится:</w:t>
            </w:r>
          </w:p>
          <w:p w:rsidR="00344281" w:rsidRPr="00344281" w:rsidRDefault="00344281" w:rsidP="00344281">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на дату совершения операции;</w:t>
            </w:r>
          </w:p>
          <w:p w:rsidR="00344281" w:rsidRPr="00344281" w:rsidRDefault="00344281" w:rsidP="00344281">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на отчетную дату;</w:t>
            </w:r>
          </w:p>
          <w:p w:rsidR="00344281" w:rsidRPr="00344281" w:rsidRDefault="00344281" w:rsidP="00344281">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 мере изменения валютного курса;</w:t>
            </w:r>
          </w:p>
          <w:p w:rsidR="00344281" w:rsidRPr="00344281" w:rsidRDefault="00344281" w:rsidP="00344281">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во всех перечисленных случаях.</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 Из чего формируется добавочный капитал?</w:t>
            </w:r>
          </w:p>
          <w:p w:rsidR="00344281" w:rsidRPr="00344281" w:rsidRDefault="00344281" w:rsidP="00344281">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из прироста стоимости имущества по переоценке за счет продажи акций по цене, превышающей их номинальную стоимость;</w:t>
            </w:r>
          </w:p>
          <w:p w:rsidR="00344281" w:rsidRPr="00344281" w:rsidRDefault="00344281" w:rsidP="00344281">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из стоимости безвозмездно полученных ценностей;</w:t>
            </w:r>
          </w:p>
          <w:p w:rsidR="00344281" w:rsidRPr="00344281" w:rsidRDefault="00344281" w:rsidP="00344281">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за счет эмиссионного дохода;</w:t>
            </w:r>
          </w:p>
          <w:p w:rsidR="00344281" w:rsidRPr="00344281" w:rsidRDefault="00344281" w:rsidP="00344281">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из прироста имущества по переоценке,  эмиссионного дохода, других источников, предусмотренных законодательством.  </w:t>
            </w:r>
          </w:p>
        </w:tc>
      </w:tr>
      <w:tr w:rsidR="00344281" w:rsidRPr="00344281" w:rsidTr="003D4AFC">
        <w:tc>
          <w:tcPr>
            <w:tcW w:w="9640" w:type="dxa"/>
          </w:tcPr>
          <w:p w:rsidR="00344281" w:rsidRPr="00344281" w:rsidRDefault="00344281" w:rsidP="00344281">
            <w:pPr>
              <w:spacing w:after="0" w:line="240" w:lineRule="auto"/>
              <w:rPr>
                <w:rFonts w:ascii="Times New Roman" w:eastAsia="Times New Roman" w:hAnsi="Times New Roman" w:cs="Times New Roman"/>
                <w:bCs/>
                <w:sz w:val="20"/>
                <w:szCs w:val="16"/>
                <w:lang w:val="ru-RU" w:eastAsia="ru-RU"/>
              </w:rPr>
            </w:pPr>
            <w:r w:rsidRPr="00344281">
              <w:rPr>
                <w:rFonts w:ascii="Times New Roman" w:eastAsia="Times New Roman" w:hAnsi="Times New Roman" w:cs="Times New Roman"/>
                <w:bCs/>
                <w:sz w:val="20"/>
                <w:szCs w:val="16"/>
                <w:lang w:val="ru-RU" w:eastAsia="ru-RU"/>
              </w:rPr>
              <w:t>Аудитор должен иметь в виду, что суммы, превышающие номинальную стоимость реализованных акций, относятся в кредит счет:</w:t>
            </w:r>
          </w:p>
          <w:p w:rsidR="00344281" w:rsidRPr="00344281" w:rsidRDefault="00344281" w:rsidP="00344281">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80 «Уставный капитал»;</w:t>
            </w:r>
          </w:p>
          <w:p w:rsidR="00344281" w:rsidRPr="00344281" w:rsidRDefault="00344281" w:rsidP="00344281">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83 «Добавочный капитал»;</w:t>
            </w:r>
          </w:p>
          <w:p w:rsidR="00344281" w:rsidRPr="00344281" w:rsidRDefault="00344281" w:rsidP="00344281">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91 «Прочие доходы и расходы»;</w:t>
            </w:r>
          </w:p>
          <w:p w:rsidR="00344281" w:rsidRPr="00344281" w:rsidRDefault="00344281" w:rsidP="00344281">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99 «Прибыли и убытки».</w:t>
            </w:r>
          </w:p>
        </w:tc>
      </w:tr>
      <w:tr w:rsidR="00344281" w:rsidRPr="00344281" w:rsidTr="003D4AFC">
        <w:tc>
          <w:tcPr>
            <w:tcW w:w="9640" w:type="dxa"/>
          </w:tcPr>
          <w:p w:rsidR="00344281" w:rsidRPr="00344281" w:rsidRDefault="00344281" w:rsidP="00344281">
            <w:pPr>
              <w:widowControl w:val="0"/>
              <w:spacing w:after="0" w:line="240" w:lineRule="auto"/>
              <w:ind w:left="567" w:hanging="283"/>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 Аудитор должен иметь в виду, что результаты дооценки основных средств отражаются записью:</w:t>
            </w:r>
          </w:p>
          <w:p w:rsidR="00344281" w:rsidRPr="00344281" w:rsidRDefault="00344281" w:rsidP="00344281">
            <w:pPr>
              <w:widowControl w:val="0"/>
              <w:numPr>
                <w:ilvl w:val="0"/>
                <w:numId w:val="448"/>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Дт сч. 80 </w:t>
            </w:r>
            <w:proofErr w:type="gramStart"/>
            <w:r w:rsidRPr="00344281">
              <w:rPr>
                <w:rFonts w:ascii="Times New Roman" w:eastAsia="Calibri" w:hAnsi="Times New Roman" w:cs="Times New Roman"/>
                <w:bCs/>
                <w:sz w:val="20"/>
                <w:szCs w:val="20"/>
                <w:lang w:val="ru-RU" w:eastAsia="ru-RU"/>
              </w:rPr>
              <w:t>К-т</w:t>
            </w:r>
            <w:proofErr w:type="gramEnd"/>
            <w:r w:rsidRPr="00344281">
              <w:rPr>
                <w:rFonts w:ascii="Times New Roman" w:eastAsia="Calibri" w:hAnsi="Times New Roman" w:cs="Times New Roman"/>
                <w:bCs/>
                <w:sz w:val="20"/>
                <w:szCs w:val="20"/>
                <w:lang w:val="ru-RU" w:eastAsia="ru-RU"/>
              </w:rPr>
              <w:t xml:space="preserve"> сч. 01;</w:t>
            </w:r>
          </w:p>
          <w:p w:rsidR="00344281" w:rsidRPr="00344281" w:rsidRDefault="00344281" w:rsidP="00344281">
            <w:pPr>
              <w:widowControl w:val="0"/>
              <w:numPr>
                <w:ilvl w:val="0"/>
                <w:numId w:val="448"/>
              </w:numPr>
              <w:tabs>
                <w:tab w:val="left" w:pos="252"/>
                <w:tab w:val="left" w:pos="2280"/>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Дт сч. 01 </w:t>
            </w:r>
            <w:proofErr w:type="gramStart"/>
            <w:r w:rsidRPr="00344281">
              <w:rPr>
                <w:rFonts w:ascii="Times New Roman" w:eastAsia="Calibri" w:hAnsi="Times New Roman" w:cs="Times New Roman"/>
                <w:bCs/>
                <w:sz w:val="20"/>
                <w:szCs w:val="20"/>
                <w:lang w:val="ru-RU" w:eastAsia="ru-RU"/>
              </w:rPr>
              <w:t>К-т</w:t>
            </w:r>
            <w:proofErr w:type="gramEnd"/>
            <w:r w:rsidRPr="00344281">
              <w:rPr>
                <w:rFonts w:ascii="Times New Roman" w:eastAsia="Calibri" w:hAnsi="Times New Roman" w:cs="Times New Roman"/>
                <w:bCs/>
                <w:sz w:val="20"/>
                <w:szCs w:val="20"/>
                <w:lang w:val="ru-RU" w:eastAsia="ru-RU"/>
              </w:rPr>
              <w:t xml:space="preserve"> сч. 83;</w:t>
            </w:r>
            <w:r w:rsidRPr="00344281">
              <w:rPr>
                <w:rFonts w:ascii="Times New Roman" w:eastAsia="Calibri" w:hAnsi="Times New Roman" w:cs="Times New Roman"/>
                <w:bCs/>
                <w:sz w:val="20"/>
                <w:szCs w:val="20"/>
                <w:lang w:val="ru-RU" w:eastAsia="ru-RU"/>
              </w:rPr>
              <w:tab/>
            </w:r>
          </w:p>
          <w:p w:rsidR="00344281" w:rsidRPr="00344281" w:rsidRDefault="00344281" w:rsidP="00344281">
            <w:pPr>
              <w:widowControl w:val="0"/>
              <w:numPr>
                <w:ilvl w:val="0"/>
                <w:numId w:val="448"/>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Дт сч. 80 </w:t>
            </w:r>
            <w:proofErr w:type="gramStart"/>
            <w:r w:rsidRPr="00344281">
              <w:rPr>
                <w:rFonts w:ascii="Times New Roman" w:eastAsia="Calibri" w:hAnsi="Times New Roman" w:cs="Times New Roman"/>
                <w:bCs/>
                <w:sz w:val="20"/>
                <w:szCs w:val="20"/>
                <w:lang w:val="ru-RU" w:eastAsia="ru-RU"/>
              </w:rPr>
              <w:t>К-т</w:t>
            </w:r>
            <w:proofErr w:type="gramEnd"/>
            <w:r w:rsidRPr="00344281">
              <w:rPr>
                <w:rFonts w:ascii="Times New Roman" w:eastAsia="Calibri" w:hAnsi="Times New Roman" w:cs="Times New Roman"/>
                <w:bCs/>
                <w:sz w:val="20"/>
                <w:szCs w:val="20"/>
                <w:lang w:val="ru-RU" w:eastAsia="ru-RU"/>
              </w:rPr>
              <w:t xml:space="preserve"> сч. 83;</w:t>
            </w:r>
          </w:p>
          <w:p w:rsidR="00344281" w:rsidRPr="00344281" w:rsidRDefault="00344281" w:rsidP="00344281">
            <w:pPr>
              <w:widowControl w:val="0"/>
              <w:numPr>
                <w:ilvl w:val="0"/>
                <w:numId w:val="448"/>
              </w:numPr>
              <w:tabs>
                <w:tab w:val="left" w:pos="252"/>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Дт сч. 83 </w:t>
            </w:r>
            <w:proofErr w:type="gramStart"/>
            <w:r w:rsidRPr="00344281">
              <w:rPr>
                <w:rFonts w:ascii="Times New Roman" w:eastAsia="Calibri" w:hAnsi="Times New Roman" w:cs="Times New Roman"/>
                <w:bCs/>
                <w:sz w:val="20"/>
                <w:szCs w:val="20"/>
                <w:lang w:val="ru-RU" w:eastAsia="ru-RU"/>
              </w:rPr>
              <w:t>К-т</w:t>
            </w:r>
            <w:proofErr w:type="gramEnd"/>
            <w:r w:rsidRPr="00344281">
              <w:rPr>
                <w:rFonts w:ascii="Times New Roman" w:eastAsia="Calibri" w:hAnsi="Times New Roman" w:cs="Times New Roman"/>
                <w:bCs/>
                <w:sz w:val="20"/>
                <w:szCs w:val="20"/>
                <w:lang w:val="ru-RU" w:eastAsia="ru-RU"/>
              </w:rPr>
              <w:t xml:space="preserve"> сч. 01.</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списание  суммы дооценки выбывающего объекта основных средств отражается в учете следующим образом:</w:t>
            </w:r>
          </w:p>
          <w:p w:rsidR="00344281" w:rsidRPr="00344281" w:rsidRDefault="00344281" w:rsidP="00344281">
            <w:pPr>
              <w:widowControl w:val="0"/>
              <w:numPr>
                <w:ilvl w:val="0"/>
                <w:numId w:val="449"/>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napToGrid w:val="0"/>
                <w:sz w:val="24"/>
                <w:szCs w:val="24"/>
                <w:lang w:val="ru-RU" w:eastAsia="ru-RU"/>
              </w:rPr>
              <w:t xml:space="preserve">Дт сч. </w:t>
            </w:r>
            <w:r w:rsidRPr="00344281">
              <w:rPr>
                <w:rFonts w:ascii="Times New Roman" w:eastAsia="Times New Roman" w:hAnsi="Times New Roman" w:cs="Times New Roman"/>
                <w:bCs/>
                <w:sz w:val="24"/>
                <w:szCs w:val="24"/>
                <w:lang w:val="ru-RU" w:eastAsia="ru-RU"/>
              </w:rPr>
              <w:t xml:space="preserve">83 Кт сч. 99;       </w:t>
            </w:r>
          </w:p>
          <w:p w:rsidR="00344281" w:rsidRPr="00344281" w:rsidRDefault="00344281" w:rsidP="00344281">
            <w:pPr>
              <w:widowControl w:val="0"/>
              <w:numPr>
                <w:ilvl w:val="0"/>
                <w:numId w:val="449"/>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napToGrid w:val="0"/>
                <w:sz w:val="24"/>
                <w:szCs w:val="24"/>
                <w:lang w:val="ru-RU" w:eastAsia="ru-RU"/>
              </w:rPr>
              <w:t xml:space="preserve">Дт сч. </w:t>
            </w:r>
            <w:r w:rsidRPr="00344281">
              <w:rPr>
                <w:rFonts w:ascii="Times New Roman" w:eastAsia="Times New Roman" w:hAnsi="Times New Roman" w:cs="Times New Roman"/>
                <w:bCs/>
                <w:sz w:val="24"/>
                <w:szCs w:val="24"/>
                <w:lang w:val="ru-RU" w:eastAsia="ru-RU"/>
              </w:rPr>
              <w:t xml:space="preserve">83 Кт сч. 01;        </w:t>
            </w:r>
          </w:p>
          <w:p w:rsidR="00344281" w:rsidRPr="00344281" w:rsidRDefault="00344281" w:rsidP="00344281">
            <w:pPr>
              <w:widowControl w:val="0"/>
              <w:numPr>
                <w:ilvl w:val="0"/>
                <w:numId w:val="449"/>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napToGrid w:val="0"/>
                <w:sz w:val="24"/>
                <w:szCs w:val="24"/>
                <w:lang w:val="ru-RU" w:eastAsia="ru-RU"/>
              </w:rPr>
              <w:t xml:space="preserve">Дт сч. </w:t>
            </w:r>
            <w:r w:rsidRPr="00344281">
              <w:rPr>
                <w:rFonts w:ascii="Times New Roman" w:eastAsia="Times New Roman" w:hAnsi="Times New Roman" w:cs="Times New Roman"/>
                <w:bCs/>
                <w:sz w:val="24"/>
                <w:szCs w:val="24"/>
                <w:lang w:val="ru-RU" w:eastAsia="ru-RU"/>
              </w:rPr>
              <w:t>83 Кт сч. 84.</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чистая прибыль направлена на формирование (увеличение) добавочного капитала:</w:t>
            </w:r>
          </w:p>
          <w:p w:rsidR="00344281" w:rsidRPr="00344281" w:rsidRDefault="00344281" w:rsidP="00344281">
            <w:pPr>
              <w:widowControl w:val="0"/>
              <w:numPr>
                <w:ilvl w:val="0"/>
                <w:numId w:val="45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75 Кт сч. 83;</w:t>
            </w:r>
          </w:p>
          <w:p w:rsidR="00344281" w:rsidRPr="00344281" w:rsidRDefault="00344281" w:rsidP="00344281">
            <w:pPr>
              <w:widowControl w:val="0"/>
              <w:numPr>
                <w:ilvl w:val="0"/>
                <w:numId w:val="45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 xml:space="preserve">86 Кт сч. 83;           </w:t>
            </w:r>
          </w:p>
          <w:p w:rsidR="00344281" w:rsidRPr="00344281" w:rsidRDefault="00344281" w:rsidP="00344281">
            <w:pPr>
              <w:widowControl w:val="0"/>
              <w:numPr>
                <w:ilvl w:val="0"/>
                <w:numId w:val="450"/>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84 Кт сч. 83.</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добавочный капитал:</w:t>
            </w:r>
          </w:p>
          <w:p w:rsidR="00344281" w:rsidRPr="00344281" w:rsidRDefault="00344281" w:rsidP="00344281">
            <w:pPr>
              <w:widowControl w:val="0"/>
              <w:numPr>
                <w:ilvl w:val="0"/>
                <w:numId w:val="45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подразделяется на доли, внесенные конкретными участниками;</w:t>
            </w:r>
          </w:p>
          <w:p w:rsidR="00344281" w:rsidRPr="00344281" w:rsidRDefault="00344281" w:rsidP="00344281">
            <w:pPr>
              <w:widowControl w:val="0"/>
              <w:numPr>
                <w:ilvl w:val="0"/>
                <w:numId w:val="45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показывает общую собственность всех участников;</w:t>
            </w:r>
          </w:p>
          <w:p w:rsidR="00344281" w:rsidRPr="00344281" w:rsidRDefault="00344281" w:rsidP="00344281">
            <w:pPr>
              <w:widowControl w:val="0"/>
              <w:numPr>
                <w:ilvl w:val="0"/>
                <w:numId w:val="451"/>
              </w:numPr>
              <w:tabs>
                <w:tab w:val="left" w:pos="5562"/>
                <w:tab w:val="left" w:pos="5704"/>
                <w:tab w:val="left" w:pos="6838"/>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формируется путем выпуска и продажи акций; </w:t>
            </w:r>
          </w:p>
          <w:p w:rsidR="00344281" w:rsidRPr="00344281" w:rsidRDefault="00344281" w:rsidP="00344281">
            <w:pPr>
              <w:widowControl w:val="0"/>
              <w:numPr>
                <w:ilvl w:val="0"/>
                <w:numId w:val="451"/>
              </w:numPr>
              <w:tabs>
                <w:tab w:val="left" w:pos="5562"/>
                <w:tab w:val="left" w:pos="5704"/>
                <w:tab w:val="left" w:pos="6838"/>
              </w:tabs>
              <w:spacing w:after="0" w:line="240" w:lineRule="auto"/>
              <w:jc w:val="both"/>
              <w:rPr>
                <w:rFonts w:ascii="Times New Roman" w:eastAsia="Calibri" w:hAnsi="Times New Roman" w:cs="Times New Roman"/>
                <w:bCs/>
                <w:sz w:val="20"/>
                <w:szCs w:val="24"/>
                <w:lang w:val="ru-RU" w:eastAsia="ru-RU"/>
              </w:rPr>
            </w:pPr>
            <w:proofErr w:type="gramStart"/>
            <w:r w:rsidRPr="00344281">
              <w:rPr>
                <w:rFonts w:ascii="Times New Roman" w:eastAsia="Calibri" w:hAnsi="Times New Roman" w:cs="Times New Roman"/>
                <w:bCs/>
                <w:sz w:val="20"/>
                <w:szCs w:val="24"/>
                <w:lang w:val="ru-RU" w:eastAsia="ru-RU"/>
              </w:rPr>
              <w:t>предназначен</w:t>
            </w:r>
            <w:proofErr w:type="gramEnd"/>
            <w:r w:rsidRPr="00344281">
              <w:rPr>
                <w:rFonts w:ascii="Times New Roman" w:eastAsia="Calibri" w:hAnsi="Times New Roman" w:cs="Times New Roman"/>
                <w:bCs/>
                <w:sz w:val="20"/>
                <w:szCs w:val="24"/>
                <w:lang w:val="ru-RU" w:eastAsia="ru-RU"/>
              </w:rPr>
              <w:t xml:space="preserve"> для покрытия убытков организации.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 состав добавочного капитала НЕ входит:</w:t>
            </w:r>
          </w:p>
          <w:p w:rsidR="00344281" w:rsidRPr="00344281" w:rsidRDefault="00344281" w:rsidP="00344281">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.эмиссионный доход, возникающий при реализации акций по цене, которая превышает их номинальную стоимость, и дополнительной эмиссии акций;</w:t>
            </w:r>
          </w:p>
          <w:p w:rsidR="00344281" w:rsidRPr="00344281" w:rsidRDefault="00344281" w:rsidP="00344281">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прирост стоимости имущества по переоценке;</w:t>
            </w:r>
          </w:p>
          <w:p w:rsidR="00344281" w:rsidRPr="00344281" w:rsidRDefault="00344281" w:rsidP="00344281">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прирост стоимости основных сре</w:t>
            </w:r>
            <w:proofErr w:type="gramStart"/>
            <w:r w:rsidRPr="00344281">
              <w:rPr>
                <w:rFonts w:ascii="Times New Roman" w:eastAsia="Calibri" w:hAnsi="Times New Roman" w:cs="Times New Roman"/>
                <w:bCs/>
                <w:sz w:val="20"/>
                <w:szCs w:val="24"/>
                <w:lang w:val="ru-RU" w:eastAsia="ru-RU"/>
              </w:rPr>
              <w:t>дств в р</w:t>
            </w:r>
            <w:proofErr w:type="gramEnd"/>
            <w:r w:rsidRPr="00344281">
              <w:rPr>
                <w:rFonts w:ascii="Times New Roman" w:eastAsia="Calibri" w:hAnsi="Times New Roman" w:cs="Times New Roman"/>
                <w:bCs/>
                <w:sz w:val="20"/>
                <w:szCs w:val="24"/>
                <w:lang w:val="ru-RU" w:eastAsia="ru-RU"/>
              </w:rPr>
              <w:t>езультате дооценки;</w:t>
            </w:r>
          </w:p>
          <w:p w:rsidR="00344281" w:rsidRPr="00344281" w:rsidRDefault="00344281" w:rsidP="00344281">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нераспределенная прибыль.</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Аудитор должен иметь в виду, что курсовая разница, связанная с формированием уставного капитала относится на счет</w:t>
            </w:r>
          </w:p>
          <w:p w:rsidR="00344281" w:rsidRPr="00344281" w:rsidRDefault="00344281" w:rsidP="00344281">
            <w:pPr>
              <w:widowControl w:val="0"/>
              <w:numPr>
                <w:ilvl w:val="0"/>
                <w:numId w:val="45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99 "Прибыли и убытки";</w:t>
            </w:r>
          </w:p>
          <w:p w:rsidR="00344281" w:rsidRPr="00344281" w:rsidRDefault="00344281" w:rsidP="00344281">
            <w:pPr>
              <w:widowControl w:val="0"/>
              <w:numPr>
                <w:ilvl w:val="0"/>
                <w:numId w:val="45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91 "Прочие доходы и расходы";</w:t>
            </w:r>
          </w:p>
          <w:p w:rsidR="00344281" w:rsidRPr="00344281" w:rsidRDefault="00344281" w:rsidP="00344281">
            <w:pPr>
              <w:widowControl w:val="0"/>
              <w:numPr>
                <w:ilvl w:val="0"/>
                <w:numId w:val="45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83 "Добавочный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направление средств добавочного капитала на увеличение уставного капитала отражается проводкой:</w:t>
            </w:r>
          </w:p>
          <w:p w:rsidR="00344281" w:rsidRPr="00344281" w:rsidRDefault="00344281" w:rsidP="00344281">
            <w:pPr>
              <w:widowControl w:val="0"/>
              <w:numPr>
                <w:ilvl w:val="0"/>
                <w:numId w:val="45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81;</w:t>
            </w:r>
          </w:p>
          <w:p w:rsidR="00344281" w:rsidRPr="00344281" w:rsidRDefault="00344281" w:rsidP="00344281">
            <w:pPr>
              <w:widowControl w:val="0"/>
              <w:numPr>
                <w:ilvl w:val="0"/>
                <w:numId w:val="45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80 или 75;</w:t>
            </w:r>
          </w:p>
          <w:p w:rsidR="00344281" w:rsidRPr="00344281" w:rsidRDefault="00344281" w:rsidP="00344281">
            <w:pPr>
              <w:widowControl w:val="0"/>
              <w:numPr>
                <w:ilvl w:val="0"/>
                <w:numId w:val="454"/>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82.</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направление средств добавочного капитала на увеличение уставного капитала отражается проводкой:</w:t>
            </w:r>
          </w:p>
          <w:p w:rsidR="00344281" w:rsidRPr="00344281" w:rsidRDefault="00344281" w:rsidP="00344281">
            <w:pPr>
              <w:widowControl w:val="0"/>
              <w:numPr>
                <w:ilvl w:val="0"/>
                <w:numId w:val="455"/>
              </w:numPr>
              <w:tabs>
                <w:tab w:val="left" w:pos="6521"/>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Дт сч. 83 Кт сч.  81; </w:t>
            </w:r>
          </w:p>
          <w:p w:rsidR="00344281" w:rsidRPr="00344281" w:rsidRDefault="00344281" w:rsidP="00344281">
            <w:pPr>
              <w:widowControl w:val="0"/>
              <w:numPr>
                <w:ilvl w:val="0"/>
                <w:numId w:val="455"/>
              </w:numPr>
              <w:tabs>
                <w:tab w:val="left" w:pos="6521"/>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80 или 75;</w:t>
            </w:r>
          </w:p>
          <w:p w:rsidR="00344281" w:rsidRPr="00344281" w:rsidRDefault="00344281" w:rsidP="00344281">
            <w:pPr>
              <w:widowControl w:val="0"/>
              <w:numPr>
                <w:ilvl w:val="0"/>
                <w:numId w:val="45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82.</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распределение сумм добавочного капитала между учредителями организации отражается проводкой:</w:t>
            </w:r>
          </w:p>
          <w:p w:rsidR="00344281" w:rsidRPr="00344281" w:rsidRDefault="00344281" w:rsidP="00344281">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70;</w:t>
            </w:r>
          </w:p>
          <w:p w:rsidR="00344281" w:rsidRPr="00344281" w:rsidRDefault="00344281" w:rsidP="00344281">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75;</w:t>
            </w:r>
          </w:p>
          <w:p w:rsidR="00344281" w:rsidRPr="00344281" w:rsidRDefault="00344281" w:rsidP="00344281">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76;</w:t>
            </w:r>
          </w:p>
          <w:p w:rsidR="00344281" w:rsidRPr="00344281" w:rsidRDefault="00344281" w:rsidP="00344281">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Кт сч.  80;</w:t>
            </w:r>
          </w:p>
          <w:p w:rsidR="00344281" w:rsidRPr="00344281" w:rsidRDefault="00344281" w:rsidP="00344281">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 учете не отражается.</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увеличение стоимости основных сре</w:t>
            </w:r>
            <w:proofErr w:type="gramStart"/>
            <w:r w:rsidRPr="00344281">
              <w:rPr>
                <w:rFonts w:ascii="Times New Roman" w:eastAsia="Calibri" w:hAnsi="Times New Roman" w:cs="Times New Roman"/>
                <w:bCs/>
                <w:sz w:val="20"/>
                <w:szCs w:val="24"/>
                <w:lang w:val="ru-RU" w:eastAsia="ru-RU"/>
              </w:rPr>
              <w:t>дств в р</w:t>
            </w:r>
            <w:proofErr w:type="gramEnd"/>
            <w:r w:rsidRPr="00344281">
              <w:rPr>
                <w:rFonts w:ascii="Times New Roman" w:eastAsia="Calibri" w:hAnsi="Times New Roman" w:cs="Times New Roman"/>
                <w:bCs/>
                <w:sz w:val="20"/>
                <w:szCs w:val="24"/>
                <w:lang w:val="ru-RU" w:eastAsia="ru-RU"/>
              </w:rPr>
              <w:t>езультате их переоценки отражается по кредиту счета:</w:t>
            </w:r>
          </w:p>
          <w:p w:rsidR="00344281" w:rsidRPr="00344281" w:rsidRDefault="00344281" w:rsidP="00344281">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80 "Уставный капитал";</w:t>
            </w:r>
          </w:p>
          <w:p w:rsidR="00344281" w:rsidRPr="00344281" w:rsidRDefault="00344281" w:rsidP="00344281">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82 "Резервный капитал";</w:t>
            </w:r>
          </w:p>
          <w:p w:rsidR="00344281" w:rsidRPr="00344281" w:rsidRDefault="00344281" w:rsidP="00344281">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83 "Добавочный капитал";</w:t>
            </w:r>
          </w:p>
          <w:p w:rsidR="00344281" w:rsidRPr="00344281" w:rsidRDefault="00344281" w:rsidP="00344281">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84 "Нераспределенная прибыль (непокрытый убыток)".</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 акционерных обществах эмиссионный доход отражается на счете:</w:t>
            </w:r>
          </w:p>
          <w:p w:rsidR="00344281" w:rsidRPr="00344281" w:rsidRDefault="00344281" w:rsidP="00344281">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84 "Нераспределенная прибыль (непокрытый убыток);</w:t>
            </w:r>
          </w:p>
          <w:p w:rsidR="00344281" w:rsidRPr="00344281" w:rsidRDefault="00344281" w:rsidP="00344281">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83 "Добавочный капитал";</w:t>
            </w:r>
          </w:p>
          <w:p w:rsidR="00344281" w:rsidRPr="00344281" w:rsidRDefault="00344281" w:rsidP="00344281">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82 "Резервный капитал";</w:t>
            </w:r>
          </w:p>
          <w:p w:rsidR="00344281" w:rsidRPr="00344281" w:rsidRDefault="00344281" w:rsidP="00344281">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80 "Уставный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использование средств добавочного капитала на погашение сумм снижения стоимости внеоборотных активов отражается записью:</w:t>
            </w:r>
          </w:p>
          <w:p w:rsidR="00344281" w:rsidRPr="00344281" w:rsidRDefault="00344281" w:rsidP="00344281">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"Добавочный капитал" - Кт сч. 08 "Вложения во внеоборотные активы";</w:t>
            </w:r>
          </w:p>
          <w:p w:rsidR="00344281" w:rsidRPr="00344281" w:rsidRDefault="00344281" w:rsidP="00344281">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"Добавочный капитал" - Кт сч. 84 "Нераспределенная прибыль (непокрытый убыток)";</w:t>
            </w:r>
          </w:p>
          <w:p w:rsidR="00344281" w:rsidRPr="00344281" w:rsidRDefault="00344281" w:rsidP="00344281">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01 "Основные средства" - Кт сч. 83 Добавочный капитал";</w:t>
            </w:r>
          </w:p>
          <w:p w:rsidR="00344281" w:rsidRPr="00344281" w:rsidRDefault="00344281" w:rsidP="00344281">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83 "Добавочный капитал" - Кт сч. 01 "Основные средства".</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иметь в виду, что добавочный капитал:</w:t>
            </w:r>
          </w:p>
          <w:p w:rsidR="00344281" w:rsidRPr="00344281" w:rsidRDefault="00344281" w:rsidP="00344281">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подразделяется на доли, внесенные конкретными участниками;</w:t>
            </w:r>
          </w:p>
          <w:p w:rsidR="00344281" w:rsidRPr="00344281" w:rsidRDefault="00344281" w:rsidP="00344281">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показывает общую собственность всех участников;</w:t>
            </w:r>
          </w:p>
          <w:p w:rsidR="00344281" w:rsidRPr="00344281" w:rsidRDefault="00344281" w:rsidP="00344281">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формируется путем выпуска и продажи акций;</w:t>
            </w:r>
          </w:p>
          <w:p w:rsidR="00344281" w:rsidRPr="00344281" w:rsidRDefault="00344281" w:rsidP="00344281">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proofErr w:type="gramStart"/>
            <w:r w:rsidRPr="00344281">
              <w:rPr>
                <w:rFonts w:ascii="Times New Roman" w:eastAsia="Calibri" w:hAnsi="Times New Roman" w:cs="Times New Roman"/>
                <w:bCs/>
                <w:sz w:val="20"/>
                <w:szCs w:val="24"/>
                <w:lang w:val="ru-RU" w:eastAsia="ru-RU"/>
              </w:rPr>
              <w:t>предназначен</w:t>
            </w:r>
            <w:proofErr w:type="gramEnd"/>
            <w:r w:rsidRPr="00344281">
              <w:rPr>
                <w:rFonts w:ascii="Times New Roman" w:eastAsia="Calibri" w:hAnsi="Times New Roman" w:cs="Times New Roman"/>
                <w:bCs/>
                <w:sz w:val="20"/>
                <w:szCs w:val="24"/>
                <w:lang w:val="ru-RU" w:eastAsia="ru-RU"/>
              </w:rPr>
              <w:t xml:space="preserve"> для покрытия убытков организации.</w:t>
            </w:r>
          </w:p>
        </w:tc>
      </w:tr>
      <w:tr w:rsidR="00344281" w:rsidRPr="00344281" w:rsidTr="003D4AFC">
        <w:trPr>
          <w:trHeight w:val="290"/>
        </w:trPr>
        <w:tc>
          <w:tcPr>
            <w:tcW w:w="9640" w:type="dxa"/>
          </w:tcPr>
          <w:p w:rsidR="00344281" w:rsidRPr="00344281" w:rsidRDefault="00344281" w:rsidP="00344281">
            <w:pPr>
              <w:spacing w:after="0" w:line="240" w:lineRule="auto"/>
              <w:jc w:val="center"/>
              <w:rPr>
                <w:rFonts w:ascii="Times New Roman" w:eastAsia="Times New Roman" w:hAnsi="Times New Roman" w:cs="Times New Roman"/>
                <w:b/>
                <w:bCs/>
                <w:sz w:val="20"/>
                <w:szCs w:val="24"/>
                <w:lang w:val="ru-RU" w:eastAsia="ru-RU"/>
              </w:rPr>
            </w:pPr>
            <w:r w:rsidRPr="00344281">
              <w:rPr>
                <w:rFonts w:ascii="Times New Roman" w:eastAsia="Times New Roman" w:hAnsi="Times New Roman" w:cs="Times New Roman"/>
                <w:b/>
                <w:bCs/>
                <w:sz w:val="20"/>
                <w:szCs w:val="24"/>
                <w:lang w:val="ru-RU" w:eastAsia="ru-RU"/>
              </w:rPr>
              <w:t>Резервный капитал</w:t>
            </w: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 xml:space="preserve">Аудитор должен иметь в виду, что образование резервного капитала обязательно </w:t>
            </w:r>
            <w:proofErr w:type="gramStart"/>
            <w:r w:rsidRPr="00344281">
              <w:rPr>
                <w:rFonts w:ascii="Times New Roman" w:eastAsia="Calibri" w:hAnsi="Times New Roman" w:cs="Times New Roman"/>
                <w:bCs/>
                <w:sz w:val="20"/>
                <w:szCs w:val="20"/>
                <w:lang w:val="ru-RU" w:eastAsia="ru-RU"/>
              </w:rPr>
              <w:t>для</w:t>
            </w:r>
            <w:proofErr w:type="gramEnd"/>
            <w:r w:rsidRPr="00344281">
              <w:rPr>
                <w:rFonts w:ascii="Times New Roman" w:eastAsia="Calibri" w:hAnsi="Times New Roman" w:cs="Times New Roman"/>
                <w:bCs/>
                <w:sz w:val="20"/>
                <w:szCs w:val="20"/>
                <w:lang w:val="ru-RU" w:eastAsia="ru-RU"/>
              </w:rPr>
              <w:t>:</w:t>
            </w:r>
          </w:p>
          <w:p w:rsidR="00344281" w:rsidRPr="00344281" w:rsidRDefault="00344281" w:rsidP="00344281">
            <w:pPr>
              <w:widowControl w:val="0"/>
              <w:numPr>
                <w:ilvl w:val="0"/>
                <w:numId w:val="46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всех коммерческих организаций;</w:t>
            </w:r>
          </w:p>
          <w:p w:rsidR="00344281" w:rsidRPr="00344281" w:rsidRDefault="00344281" w:rsidP="00344281">
            <w:pPr>
              <w:widowControl w:val="0"/>
              <w:numPr>
                <w:ilvl w:val="0"/>
                <w:numId w:val="461"/>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акционерных обществ;</w:t>
            </w:r>
          </w:p>
          <w:p w:rsidR="00344281" w:rsidRPr="00344281" w:rsidRDefault="00344281" w:rsidP="00344281">
            <w:pPr>
              <w:widowControl w:val="0"/>
              <w:numPr>
                <w:ilvl w:val="0"/>
                <w:numId w:val="46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унитарных предприятий;</w:t>
            </w:r>
          </w:p>
          <w:p w:rsidR="00344281" w:rsidRPr="00344281" w:rsidRDefault="00344281" w:rsidP="00344281">
            <w:pPr>
              <w:widowControl w:val="0"/>
              <w:numPr>
                <w:ilvl w:val="0"/>
                <w:numId w:val="461"/>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хозяйственных товариществ.</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отчисления в резервный капитал за счет прибыли оформляется бухгалтерской записью:</w:t>
            </w:r>
          </w:p>
          <w:p w:rsidR="00344281" w:rsidRPr="00344281" w:rsidRDefault="00344281" w:rsidP="00344281">
            <w:pPr>
              <w:widowControl w:val="0"/>
              <w:numPr>
                <w:ilvl w:val="0"/>
                <w:numId w:val="46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99 Кт сч. 82;</w:t>
            </w:r>
          </w:p>
          <w:p w:rsidR="00344281" w:rsidRPr="00344281" w:rsidRDefault="00344281" w:rsidP="00344281">
            <w:pPr>
              <w:widowControl w:val="0"/>
              <w:numPr>
                <w:ilvl w:val="0"/>
                <w:numId w:val="46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Кт сч. 82;</w:t>
            </w:r>
          </w:p>
          <w:p w:rsidR="00344281" w:rsidRPr="00344281" w:rsidRDefault="00344281" w:rsidP="00344281">
            <w:pPr>
              <w:widowControl w:val="0"/>
              <w:numPr>
                <w:ilvl w:val="0"/>
                <w:numId w:val="46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91 Кт сч. 82.</w:t>
            </w:r>
          </w:p>
        </w:tc>
      </w:tr>
      <w:tr w:rsidR="00344281" w:rsidRPr="00344281" w:rsidTr="003D4AFC">
        <w:tc>
          <w:tcPr>
            <w:tcW w:w="9640" w:type="dxa"/>
          </w:tcPr>
          <w:p w:rsidR="00344281" w:rsidRPr="00344281" w:rsidRDefault="00344281" w:rsidP="00344281">
            <w:pPr>
              <w:spacing w:after="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В каком размере должен быть сформирован резервный капитал в акционерных обществах согласно действующему законодательству:</w:t>
            </w:r>
          </w:p>
          <w:p w:rsidR="00344281" w:rsidRPr="00344281" w:rsidRDefault="00344281" w:rsidP="00344281">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не менее 5% от уставного капитала; </w:t>
            </w:r>
          </w:p>
          <w:p w:rsidR="00344281" w:rsidRPr="00344281" w:rsidRDefault="00344281" w:rsidP="00344281">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не более 5% от прибыли;</w:t>
            </w:r>
          </w:p>
          <w:p w:rsidR="00344281" w:rsidRPr="00344281" w:rsidRDefault="00344281" w:rsidP="00344281">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25% от уставного капитала;</w:t>
            </w:r>
          </w:p>
          <w:p w:rsidR="00344281" w:rsidRPr="00344281" w:rsidRDefault="00344281" w:rsidP="00344281">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10% от объёма выручки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Какую проводку по увеличению резервного капитала за счет нераспределённой прибыли аудитор признает верной?</w:t>
            </w:r>
          </w:p>
          <w:p w:rsidR="00344281" w:rsidRPr="00344281" w:rsidRDefault="00344281" w:rsidP="00344281">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84 Кт сч. 80;</w:t>
            </w:r>
          </w:p>
          <w:p w:rsidR="00344281" w:rsidRPr="00344281" w:rsidRDefault="00344281" w:rsidP="00344281">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84 Кт сч. 82;</w:t>
            </w:r>
          </w:p>
          <w:p w:rsidR="00344281" w:rsidRPr="00344281" w:rsidRDefault="00344281" w:rsidP="00344281">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84 Кт сч. 83;</w:t>
            </w:r>
          </w:p>
          <w:p w:rsidR="00344281" w:rsidRPr="00344281" w:rsidRDefault="00344281" w:rsidP="00344281">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84 Кт сч. 81.</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резервный капитал это:</w:t>
            </w:r>
          </w:p>
          <w:p w:rsidR="00344281" w:rsidRPr="00344281" w:rsidRDefault="00344281" w:rsidP="00344281">
            <w:pPr>
              <w:widowControl w:val="0"/>
              <w:numPr>
                <w:ilvl w:val="0"/>
                <w:numId w:val="46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денежные средства, направляемые на осуществление мероприятий по социальному развитию и материального поощрения коллектива предприятия;</w:t>
            </w:r>
          </w:p>
          <w:p w:rsidR="00344281" w:rsidRPr="00344281" w:rsidRDefault="00344281" w:rsidP="00344281">
            <w:pPr>
              <w:widowControl w:val="0"/>
              <w:numPr>
                <w:ilvl w:val="0"/>
                <w:numId w:val="46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часть собственных средств предприятия, формируемая за счет отчислений от прибыли и </w:t>
            </w:r>
            <w:proofErr w:type="gramStart"/>
            <w:r w:rsidRPr="00344281">
              <w:rPr>
                <w:rFonts w:ascii="Times New Roman" w:eastAsia="Calibri" w:hAnsi="Times New Roman" w:cs="Times New Roman"/>
                <w:bCs/>
                <w:sz w:val="20"/>
                <w:szCs w:val="24"/>
                <w:lang w:val="ru-RU" w:eastAsia="ru-RU"/>
              </w:rPr>
              <w:t>использовании</w:t>
            </w:r>
            <w:proofErr w:type="gramEnd"/>
            <w:r w:rsidRPr="00344281">
              <w:rPr>
                <w:rFonts w:ascii="Times New Roman" w:eastAsia="Calibri" w:hAnsi="Times New Roman" w:cs="Times New Roman"/>
                <w:bCs/>
                <w:sz w:val="20"/>
                <w:szCs w:val="24"/>
                <w:lang w:val="ru-RU" w:eastAsia="ru-RU"/>
              </w:rPr>
              <w:t xml:space="preserve"> для расчетов с кредиторами, покрытия непредвиденных убытков, пополнения уставного капитала;</w:t>
            </w:r>
          </w:p>
          <w:p w:rsidR="00344281" w:rsidRPr="00344281" w:rsidRDefault="00344281" w:rsidP="00344281">
            <w:pPr>
              <w:widowControl w:val="0"/>
              <w:numPr>
                <w:ilvl w:val="0"/>
                <w:numId w:val="46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денежные средства, направляемые на производственное развитие предприятия и иные аналогичные цели.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 обязательном порядке резервный капитал создают:</w:t>
            </w:r>
          </w:p>
          <w:p w:rsidR="00344281" w:rsidRPr="00344281" w:rsidRDefault="00344281" w:rsidP="00344281">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акционерные общества;</w:t>
            </w:r>
          </w:p>
          <w:p w:rsidR="00344281" w:rsidRPr="00344281" w:rsidRDefault="00344281" w:rsidP="00344281">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общества с ограниченной ответственностью;</w:t>
            </w:r>
          </w:p>
          <w:p w:rsidR="00344281" w:rsidRPr="00344281" w:rsidRDefault="00344281" w:rsidP="00344281">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кооперативы;</w:t>
            </w:r>
          </w:p>
          <w:p w:rsidR="00344281" w:rsidRPr="00344281" w:rsidRDefault="00344281" w:rsidP="00344281">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все организации, ведущие производственную или иную коммерческую деятельность.</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резервный капитал акционерного общества может быть использован на а) покрытие убытков; б) погашение облигаций; в) выплату дивидендов; г) выкуп акций; д) расширение производства; е) финансирование капитальных вложений.</w:t>
            </w:r>
          </w:p>
          <w:p w:rsidR="00344281" w:rsidRPr="00344281" w:rsidRDefault="00344281" w:rsidP="00344281">
            <w:pPr>
              <w:widowControl w:val="0"/>
              <w:numPr>
                <w:ilvl w:val="0"/>
                <w:numId w:val="46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w:t>
            </w:r>
            <w:proofErr w:type="gramStart"/>
            <w:r w:rsidRPr="00344281">
              <w:rPr>
                <w:rFonts w:ascii="Times New Roman" w:eastAsia="Calibri" w:hAnsi="Times New Roman" w:cs="Times New Roman"/>
                <w:bCs/>
                <w:sz w:val="20"/>
                <w:szCs w:val="24"/>
                <w:lang w:val="ru-RU" w:eastAsia="ru-RU"/>
              </w:rPr>
              <w:t>,г</w:t>
            </w:r>
            <w:proofErr w:type="gramEnd"/>
            <w:r w:rsidRPr="00344281">
              <w:rPr>
                <w:rFonts w:ascii="Times New Roman" w:eastAsia="Calibri" w:hAnsi="Times New Roman" w:cs="Times New Roman"/>
                <w:bCs/>
                <w:sz w:val="20"/>
                <w:szCs w:val="24"/>
                <w:lang w:val="ru-RU" w:eastAsia="ru-RU"/>
              </w:rPr>
              <w:t xml:space="preserve"> ;</w:t>
            </w:r>
          </w:p>
          <w:p w:rsidR="00344281" w:rsidRPr="00344281" w:rsidRDefault="00344281" w:rsidP="00344281">
            <w:pPr>
              <w:widowControl w:val="0"/>
              <w:numPr>
                <w:ilvl w:val="0"/>
                <w:numId w:val="46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6, е;</w:t>
            </w:r>
          </w:p>
          <w:p w:rsidR="00344281" w:rsidRPr="00344281" w:rsidRDefault="00344281" w:rsidP="00344281">
            <w:pPr>
              <w:widowControl w:val="0"/>
              <w:numPr>
                <w:ilvl w:val="0"/>
                <w:numId w:val="467"/>
              </w:numPr>
              <w:spacing w:after="0" w:line="240" w:lineRule="auto"/>
              <w:jc w:val="both"/>
              <w:rPr>
                <w:rFonts w:ascii="Times New Roman" w:eastAsia="Calibri" w:hAnsi="Times New Roman" w:cs="Times New Roman"/>
                <w:b/>
                <w:bCs/>
                <w:sz w:val="20"/>
                <w:szCs w:val="20"/>
                <w:lang w:val="ru-RU" w:eastAsia="ru-RU"/>
              </w:rPr>
            </w:pPr>
            <w:r w:rsidRPr="00344281">
              <w:rPr>
                <w:rFonts w:ascii="Times New Roman" w:eastAsia="Calibri" w:hAnsi="Times New Roman" w:cs="Times New Roman"/>
                <w:b/>
                <w:bCs/>
                <w:sz w:val="20"/>
                <w:szCs w:val="20"/>
                <w:lang w:val="ru-RU" w:eastAsia="ru-RU"/>
              </w:rPr>
              <w:t>а</w:t>
            </w:r>
            <w:proofErr w:type="gramStart"/>
            <w:r w:rsidRPr="00344281">
              <w:rPr>
                <w:rFonts w:ascii="Times New Roman" w:eastAsia="Calibri" w:hAnsi="Times New Roman" w:cs="Times New Roman"/>
                <w:b/>
                <w:bCs/>
                <w:sz w:val="20"/>
                <w:szCs w:val="20"/>
                <w:lang w:val="ru-RU" w:eastAsia="ru-RU"/>
              </w:rPr>
              <w:t>,б</w:t>
            </w:r>
            <w:proofErr w:type="gramEnd"/>
            <w:r w:rsidRPr="00344281">
              <w:rPr>
                <w:rFonts w:ascii="Times New Roman" w:eastAsia="Calibri" w:hAnsi="Times New Roman" w:cs="Times New Roman"/>
                <w:b/>
                <w:bCs/>
                <w:sz w:val="20"/>
                <w:szCs w:val="20"/>
                <w:lang w:val="ru-RU" w:eastAsia="ru-RU"/>
              </w:rPr>
              <w:t>;</w:t>
            </w:r>
          </w:p>
          <w:p w:rsidR="00344281" w:rsidRPr="00344281" w:rsidRDefault="00344281" w:rsidP="00344281">
            <w:pPr>
              <w:widowControl w:val="0"/>
              <w:numPr>
                <w:ilvl w:val="0"/>
                <w:numId w:val="467"/>
              </w:numPr>
              <w:spacing w:after="0" w:line="240" w:lineRule="auto"/>
              <w:jc w:val="both"/>
              <w:rPr>
                <w:rFonts w:ascii="Times New Roman" w:eastAsia="Calibri" w:hAnsi="Times New Roman" w:cs="Times New Roman"/>
                <w:b/>
                <w:bCs/>
                <w:sz w:val="20"/>
                <w:szCs w:val="20"/>
                <w:lang w:val="ru-RU" w:eastAsia="ru-RU"/>
              </w:rPr>
            </w:pPr>
            <w:r w:rsidRPr="00344281">
              <w:rPr>
                <w:rFonts w:ascii="Times New Roman" w:eastAsia="Calibri" w:hAnsi="Times New Roman" w:cs="Times New Roman"/>
                <w:b/>
                <w:bCs/>
                <w:sz w:val="20"/>
                <w:szCs w:val="20"/>
                <w:lang w:val="ru-RU" w:eastAsia="ru-RU"/>
              </w:rPr>
              <w:t>а, в;</w:t>
            </w:r>
          </w:p>
          <w:p w:rsidR="00344281" w:rsidRPr="00344281" w:rsidRDefault="00344281" w:rsidP="00344281">
            <w:pPr>
              <w:widowControl w:val="0"/>
              <w:numPr>
                <w:ilvl w:val="0"/>
                <w:numId w:val="46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 е.</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формирование резервного фонда осуществляется за счет:</w:t>
            </w:r>
          </w:p>
          <w:p w:rsidR="00344281" w:rsidRPr="00344281" w:rsidRDefault="00344281" w:rsidP="00344281">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валовой прибыли;</w:t>
            </w:r>
          </w:p>
          <w:p w:rsidR="00344281" w:rsidRPr="00344281" w:rsidRDefault="00344281" w:rsidP="00344281">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нераспределенной прибыли;</w:t>
            </w:r>
          </w:p>
          <w:p w:rsidR="00344281" w:rsidRPr="00344281" w:rsidRDefault="00344281" w:rsidP="00344281">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добавочного капитала;</w:t>
            </w:r>
          </w:p>
          <w:p w:rsidR="00344281" w:rsidRPr="00344281" w:rsidRDefault="00344281" w:rsidP="00344281">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целевого финансирования.</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иметь в виду, что использование резервного капитала при выкупе собственных облигаций отражается записью:</w:t>
            </w:r>
          </w:p>
          <w:p w:rsidR="00344281" w:rsidRPr="00344281" w:rsidRDefault="00344281" w:rsidP="00344281">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"Резервный капитал" - Кт сч. 66 "Расчеты по краткосрочным кредитам и займам";</w:t>
            </w:r>
          </w:p>
          <w:p w:rsidR="00344281" w:rsidRPr="00344281" w:rsidRDefault="00344281" w:rsidP="00344281">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344281" w:rsidRPr="00344281" w:rsidRDefault="00344281" w:rsidP="00344281">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66 "Расчеты по краткосрочным кредитам и займам" - Кт сч. 82 "Резервный капитал";</w:t>
            </w:r>
          </w:p>
          <w:p w:rsidR="00344281" w:rsidRPr="00344281" w:rsidRDefault="00344281" w:rsidP="00344281">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 Кт сч. 82 "Резервный капитал".</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в обязательном порядке резервный капитал создают:</w:t>
            </w:r>
          </w:p>
          <w:p w:rsidR="00344281" w:rsidRPr="00344281" w:rsidRDefault="00344281" w:rsidP="00344281">
            <w:pPr>
              <w:widowControl w:val="0"/>
              <w:numPr>
                <w:ilvl w:val="0"/>
                <w:numId w:val="47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акционерные общества;</w:t>
            </w:r>
          </w:p>
          <w:p w:rsidR="00344281" w:rsidRPr="00344281" w:rsidRDefault="00344281" w:rsidP="00344281">
            <w:pPr>
              <w:widowControl w:val="0"/>
              <w:numPr>
                <w:ilvl w:val="0"/>
                <w:numId w:val="47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общества с ограниченной ответственностью;</w:t>
            </w:r>
          </w:p>
          <w:p w:rsidR="00344281" w:rsidRPr="00344281" w:rsidRDefault="00344281" w:rsidP="00344281">
            <w:pPr>
              <w:widowControl w:val="0"/>
              <w:numPr>
                <w:ilvl w:val="0"/>
                <w:numId w:val="470"/>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кооперативы;</w:t>
            </w:r>
          </w:p>
          <w:p w:rsidR="00344281" w:rsidRPr="00344281" w:rsidRDefault="00344281" w:rsidP="00344281">
            <w:pPr>
              <w:widowControl w:val="0"/>
              <w:numPr>
                <w:ilvl w:val="0"/>
                <w:numId w:val="470"/>
              </w:numPr>
              <w:tabs>
                <w:tab w:val="left" w:pos="252"/>
              </w:tabs>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все организации, ведущие производственную или иную коммерческую деятельность.</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резервный капитал это:</w:t>
            </w:r>
          </w:p>
          <w:p w:rsidR="00344281" w:rsidRPr="00344281" w:rsidRDefault="00344281" w:rsidP="00344281">
            <w:pPr>
              <w:widowControl w:val="0"/>
              <w:numPr>
                <w:ilvl w:val="0"/>
                <w:numId w:val="471"/>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денежные средства, направляемые на осуществление мероприятий по социальному развитию и материального поощрения коллектива предприятия;</w:t>
            </w:r>
          </w:p>
          <w:p w:rsidR="00344281" w:rsidRPr="00344281" w:rsidRDefault="00344281" w:rsidP="00344281">
            <w:pPr>
              <w:widowControl w:val="0"/>
              <w:numPr>
                <w:ilvl w:val="0"/>
                <w:numId w:val="471"/>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часть собственных средств предприятия, формируемая за счет отчислений от прибыли и </w:t>
            </w:r>
            <w:proofErr w:type="gramStart"/>
            <w:r w:rsidRPr="00344281">
              <w:rPr>
                <w:rFonts w:ascii="Times New Roman" w:eastAsia="Calibri" w:hAnsi="Times New Roman" w:cs="Times New Roman"/>
                <w:bCs/>
                <w:sz w:val="20"/>
                <w:szCs w:val="24"/>
                <w:lang w:val="ru-RU" w:eastAsia="ru-RU"/>
              </w:rPr>
              <w:t>использовании</w:t>
            </w:r>
            <w:proofErr w:type="gramEnd"/>
            <w:r w:rsidRPr="00344281">
              <w:rPr>
                <w:rFonts w:ascii="Times New Roman" w:eastAsia="Calibri" w:hAnsi="Times New Roman" w:cs="Times New Roman"/>
                <w:bCs/>
                <w:sz w:val="20"/>
                <w:szCs w:val="24"/>
                <w:lang w:val="ru-RU" w:eastAsia="ru-RU"/>
              </w:rPr>
              <w:t xml:space="preserve"> для расчетов с кредиторами, покрытия непредвиденных убытков, пополнения уставного капитала;</w:t>
            </w:r>
          </w:p>
          <w:p w:rsidR="00344281" w:rsidRPr="00344281" w:rsidRDefault="00344281" w:rsidP="00344281">
            <w:pPr>
              <w:widowControl w:val="0"/>
              <w:numPr>
                <w:ilvl w:val="0"/>
                <w:numId w:val="471"/>
              </w:numPr>
              <w:tabs>
                <w:tab w:val="left" w:pos="252"/>
              </w:tabs>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денежные средства, направляемые на производственное развитие предприятия и иные аналогичные цели.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использование средств резервного капитала на погашение облигаций отражается проводкой:</w:t>
            </w:r>
          </w:p>
          <w:p w:rsidR="00344281" w:rsidRPr="00344281" w:rsidRDefault="00344281" w:rsidP="00344281">
            <w:pPr>
              <w:widowControl w:val="0"/>
              <w:numPr>
                <w:ilvl w:val="0"/>
                <w:numId w:val="47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58;</w:t>
            </w:r>
          </w:p>
          <w:p w:rsidR="00344281" w:rsidRPr="00344281" w:rsidRDefault="00344281" w:rsidP="00344281">
            <w:pPr>
              <w:widowControl w:val="0"/>
              <w:numPr>
                <w:ilvl w:val="0"/>
                <w:numId w:val="472"/>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76;</w:t>
            </w:r>
          </w:p>
          <w:p w:rsidR="00344281" w:rsidRPr="00344281" w:rsidRDefault="00344281" w:rsidP="00344281">
            <w:pPr>
              <w:widowControl w:val="0"/>
              <w:numPr>
                <w:ilvl w:val="0"/>
                <w:numId w:val="472"/>
              </w:numPr>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Дт сч.  82  Кт сч.  66.</w:t>
            </w:r>
          </w:p>
        </w:tc>
      </w:tr>
      <w:tr w:rsidR="00344281" w:rsidRPr="00344281" w:rsidTr="003D4AFC">
        <w:tc>
          <w:tcPr>
            <w:tcW w:w="9640" w:type="dxa"/>
          </w:tcPr>
          <w:p w:rsidR="00344281" w:rsidRPr="00344281" w:rsidRDefault="00344281" w:rsidP="00344281">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на сумму начисленных дивидендов при отсутствии или недостаточности прибыли производится бухгалтерская запись:</w:t>
            </w:r>
          </w:p>
          <w:p w:rsidR="00344281" w:rsidRPr="00344281" w:rsidRDefault="00344281" w:rsidP="00344281">
            <w:pPr>
              <w:widowControl w:val="0"/>
              <w:numPr>
                <w:ilvl w:val="0"/>
                <w:numId w:val="47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75 «Расчеты с учредителями»  Кт сч. 82 «Резервный капитал»;</w:t>
            </w:r>
          </w:p>
          <w:p w:rsidR="00344281" w:rsidRPr="00344281" w:rsidRDefault="00344281" w:rsidP="00344281">
            <w:pPr>
              <w:widowControl w:val="0"/>
              <w:numPr>
                <w:ilvl w:val="0"/>
                <w:numId w:val="473"/>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82 «Резервный капитал»  Кт сч. 75 «Расчеты с учредителями»;</w:t>
            </w:r>
          </w:p>
          <w:p w:rsidR="00344281" w:rsidRPr="00344281" w:rsidRDefault="00344281" w:rsidP="00344281">
            <w:pPr>
              <w:widowControl w:val="0"/>
              <w:numPr>
                <w:ilvl w:val="0"/>
                <w:numId w:val="473"/>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82 «Резервный капитал»   Кт сч. 80 «Уставный капитал»;</w:t>
            </w:r>
          </w:p>
          <w:p w:rsidR="00344281" w:rsidRPr="00344281" w:rsidRDefault="00344281" w:rsidP="00344281">
            <w:pPr>
              <w:widowControl w:val="0"/>
              <w:numPr>
                <w:ilvl w:val="0"/>
                <w:numId w:val="473"/>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83 «Добавочный капитал»  Кт сч. 82 «Резервный капитал».</w:t>
            </w:r>
          </w:p>
        </w:tc>
      </w:tr>
      <w:tr w:rsidR="00344281" w:rsidRPr="00344281" w:rsidTr="003D4AFC">
        <w:tc>
          <w:tcPr>
            <w:tcW w:w="9640" w:type="dxa"/>
          </w:tcPr>
          <w:p w:rsidR="00344281" w:rsidRPr="00344281" w:rsidRDefault="00344281" w:rsidP="00344281">
            <w:pPr>
              <w:spacing w:after="12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источником выплаты дивидендов по привилегированным акциям при недостаточности прибыли является:</w:t>
            </w:r>
          </w:p>
          <w:p w:rsidR="00344281" w:rsidRPr="00344281" w:rsidRDefault="00344281" w:rsidP="00344281">
            <w:pPr>
              <w:widowControl w:val="0"/>
              <w:numPr>
                <w:ilvl w:val="0"/>
                <w:numId w:val="475"/>
              </w:numPr>
              <w:tabs>
                <w:tab w:val="left" w:pos="252"/>
              </w:tabs>
              <w:spacing w:after="0" w:line="240" w:lineRule="auto"/>
              <w:ind w:hanging="283"/>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добавочный капитал;</w:t>
            </w:r>
          </w:p>
          <w:p w:rsidR="00344281" w:rsidRPr="00344281" w:rsidRDefault="00344281" w:rsidP="00344281">
            <w:pPr>
              <w:widowControl w:val="0"/>
              <w:numPr>
                <w:ilvl w:val="0"/>
                <w:numId w:val="475"/>
              </w:numPr>
              <w:tabs>
                <w:tab w:val="left" w:pos="252"/>
              </w:tabs>
              <w:spacing w:after="0" w:line="240" w:lineRule="auto"/>
              <w:ind w:hanging="283"/>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уставный капитал;</w:t>
            </w:r>
          </w:p>
          <w:p w:rsidR="00344281" w:rsidRPr="00344281" w:rsidRDefault="00344281" w:rsidP="00344281">
            <w:pPr>
              <w:widowControl w:val="0"/>
              <w:numPr>
                <w:ilvl w:val="0"/>
                <w:numId w:val="475"/>
              </w:numPr>
              <w:tabs>
                <w:tab w:val="left" w:pos="252"/>
              </w:tabs>
              <w:spacing w:after="0" w:line="240" w:lineRule="auto"/>
              <w:ind w:hanging="283"/>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резервный капитал (фонд).</w:t>
            </w:r>
          </w:p>
        </w:tc>
      </w:tr>
      <w:tr w:rsidR="00344281" w:rsidRPr="00344281" w:rsidTr="003D4AFC">
        <w:tc>
          <w:tcPr>
            <w:tcW w:w="9640" w:type="dxa"/>
          </w:tcPr>
          <w:p w:rsidR="00344281" w:rsidRPr="00344281" w:rsidRDefault="00344281" w:rsidP="00344281">
            <w:pPr>
              <w:spacing w:after="120" w:line="240" w:lineRule="auto"/>
              <w:jc w:val="center"/>
              <w:rPr>
                <w:rFonts w:ascii="Times New Roman" w:eastAsia="Times New Roman" w:hAnsi="Times New Roman" w:cs="Times New Roman"/>
                <w:b/>
                <w:bCs/>
                <w:sz w:val="24"/>
                <w:szCs w:val="24"/>
                <w:lang w:val="ru-RU" w:eastAsia="ru-RU"/>
              </w:rPr>
            </w:pPr>
            <w:r w:rsidRPr="00344281">
              <w:rPr>
                <w:rFonts w:ascii="Times New Roman" w:eastAsia="Times New Roman" w:hAnsi="Times New Roman" w:cs="Times New Roman"/>
                <w:b/>
                <w:bCs/>
                <w:sz w:val="24"/>
                <w:szCs w:val="24"/>
                <w:lang w:val="ru-RU" w:eastAsia="ru-RU"/>
              </w:rPr>
              <w:lastRenderedPageBreak/>
              <w:t>Нераспределенная прибыль</w:t>
            </w:r>
          </w:p>
        </w:tc>
      </w:tr>
      <w:tr w:rsidR="00344281" w:rsidRPr="00344281" w:rsidTr="003D4AFC">
        <w:tc>
          <w:tcPr>
            <w:tcW w:w="9640" w:type="dxa"/>
          </w:tcPr>
          <w:p w:rsidR="00344281" w:rsidRPr="00344281" w:rsidRDefault="00344281" w:rsidP="00344281">
            <w:pPr>
              <w:spacing w:after="120" w:line="240" w:lineRule="auto"/>
              <w:rPr>
                <w:rFonts w:ascii="Times New Roman" w:eastAsia="Times New Roman" w:hAnsi="Times New Roman" w:cs="Times New Roman"/>
                <w:bCs/>
                <w:color w:val="000000"/>
                <w:sz w:val="24"/>
                <w:szCs w:val="24"/>
                <w:lang w:val="ru-RU" w:eastAsia="ru-RU"/>
              </w:rPr>
            </w:pPr>
            <w:r w:rsidRPr="00344281">
              <w:rPr>
                <w:rFonts w:ascii="Times New Roman" w:eastAsia="Times New Roman" w:hAnsi="Times New Roman" w:cs="Times New Roman"/>
                <w:bCs/>
                <w:color w:val="000000"/>
                <w:sz w:val="24"/>
                <w:szCs w:val="24"/>
                <w:lang w:val="ru-RU" w:eastAsia="ru-RU"/>
              </w:rPr>
              <w:t>Аудитор должен иметь в виду, что сумма дивидендов, начисленных акционерным обществом к уплате за отчетный год, в бухгалтерском учете АО:</w:t>
            </w:r>
          </w:p>
          <w:p w:rsidR="00344281" w:rsidRPr="00344281" w:rsidRDefault="00344281" w:rsidP="00344281">
            <w:pPr>
              <w:widowControl w:val="0"/>
              <w:numPr>
                <w:ilvl w:val="0"/>
                <w:numId w:val="474"/>
              </w:numPr>
              <w:spacing w:after="0" w:line="240" w:lineRule="auto"/>
              <w:jc w:val="both"/>
              <w:rPr>
                <w:rFonts w:ascii="Times New Roman" w:eastAsia="Calibri" w:hAnsi="Times New Roman" w:cs="Times New Roman"/>
                <w:bCs/>
                <w:color w:val="000000"/>
                <w:sz w:val="20"/>
                <w:szCs w:val="24"/>
                <w:lang w:val="ru-RU" w:eastAsia="ru-RU"/>
              </w:rPr>
            </w:pPr>
            <w:r w:rsidRPr="00344281">
              <w:rPr>
                <w:rFonts w:ascii="Times New Roman" w:eastAsia="Calibri" w:hAnsi="Times New Roman" w:cs="Times New Roman"/>
                <w:bCs/>
                <w:color w:val="000000"/>
                <w:sz w:val="20"/>
                <w:szCs w:val="24"/>
                <w:lang w:val="ru-RU" w:eastAsia="ru-RU"/>
              </w:rPr>
              <w:t>включается в себестоимость продукции (работ, услуг);</w:t>
            </w:r>
          </w:p>
          <w:p w:rsidR="00344281" w:rsidRPr="00344281" w:rsidRDefault="00344281" w:rsidP="00344281">
            <w:pPr>
              <w:widowControl w:val="0"/>
              <w:numPr>
                <w:ilvl w:val="0"/>
                <w:numId w:val="474"/>
              </w:numPr>
              <w:spacing w:after="0" w:line="240" w:lineRule="auto"/>
              <w:jc w:val="both"/>
              <w:rPr>
                <w:rFonts w:ascii="Times New Roman" w:eastAsia="Calibri" w:hAnsi="Times New Roman" w:cs="Times New Roman"/>
                <w:bCs/>
                <w:color w:val="000000"/>
                <w:sz w:val="20"/>
                <w:szCs w:val="24"/>
                <w:lang w:val="ru-RU" w:eastAsia="ru-RU"/>
              </w:rPr>
            </w:pPr>
            <w:r w:rsidRPr="00344281">
              <w:rPr>
                <w:rFonts w:ascii="Times New Roman" w:eastAsia="Calibri" w:hAnsi="Times New Roman" w:cs="Times New Roman"/>
                <w:bCs/>
                <w:color w:val="000000"/>
                <w:sz w:val="20"/>
                <w:szCs w:val="24"/>
                <w:lang w:val="ru-RU" w:eastAsia="ru-RU"/>
              </w:rPr>
              <w:t>относится в уменьшение чистой прибыли;</w:t>
            </w:r>
          </w:p>
          <w:p w:rsidR="00344281" w:rsidRPr="00344281" w:rsidRDefault="00344281" w:rsidP="00344281">
            <w:pPr>
              <w:widowControl w:val="0"/>
              <w:numPr>
                <w:ilvl w:val="0"/>
                <w:numId w:val="474"/>
              </w:numPr>
              <w:spacing w:after="0" w:line="240" w:lineRule="auto"/>
              <w:jc w:val="both"/>
              <w:rPr>
                <w:rFonts w:ascii="Times New Roman" w:eastAsia="Calibri" w:hAnsi="Times New Roman" w:cs="Times New Roman"/>
                <w:bCs/>
                <w:color w:val="FF0000"/>
                <w:sz w:val="20"/>
                <w:szCs w:val="24"/>
                <w:lang w:val="ru-RU" w:eastAsia="ru-RU"/>
              </w:rPr>
            </w:pPr>
            <w:r w:rsidRPr="00344281">
              <w:rPr>
                <w:rFonts w:ascii="Times New Roman" w:eastAsia="Calibri" w:hAnsi="Times New Roman" w:cs="Times New Roman"/>
                <w:bCs/>
                <w:color w:val="000000"/>
                <w:sz w:val="20"/>
                <w:szCs w:val="24"/>
                <w:lang w:val="ru-RU" w:eastAsia="ru-RU"/>
              </w:rPr>
              <w:t>включается в состав прочих расходов организации.</w:t>
            </w:r>
          </w:p>
        </w:tc>
      </w:tr>
      <w:tr w:rsidR="00344281" w:rsidRPr="00344281" w:rsidTr="003D4AFC">
        <w:tc>
          <w:tcPr>
            <w:tcW w:w="9640" w:type="dxa"/>
          </w:tcPr>
          <w:p w:rsidR="00344281" w:rsidRPr="00344281" w:rsidRDefault="00344281" w:rsidP="00344281">
            <w:pPr>
              <w:spacing w:after="120"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 должен иметь в виду, что сумма дивидендов, начисленных акционерным обществом к уплате за отчетный год, в бухгалтерском учете АО:</w:t>
            </w:r>
          </w:p>
          <w:p w:rsidR="00344281" w:rsidRPr="00344281" w:rsidRDefault="00344281" w:rsidP="00344281">
            <w:pPr>
              <w:widowControl w:val="0"/>
              <w:numPr>
                <w:ilvl w:val="0"/>
                <w:numId w:val="476"/>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включается в себестоимость продукции (работ, услуг);</w:t>
            </w:r>
          </w:p>
          <w:p w:rsidR="00344281" w:rsidRPr="00344281" w:rsidRDefault="00344281" w:rsidP="00344281">
            <w:pPr>
              <w:widowControl w:val="0"/>
              <w:numPr>
                <w:ilvl w:val="0"/>
                <w:numId w:val="476"/>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относится в уменьшение чистой прибыли;</w:t>
            </w:r>
          </w:p>
          <w:p w:rsidR="00344281" w:rsidRPr="00344281" w:rsidRDefault="00344281" w:rsidP="00344281">
            <w:pPr>
              <w:widowControl w:val="0"/>
              <w:numPr>
                <w:ilvl w:val="0"/>
                <w:numId w:val="476"/>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включается в состав прочих расходов организации.</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Какой записью на счетах отражается начисление дивидендов работникам организации?</w:t>
            </w:r>
          </w:p>
          <w:p w:rsidR="00344281" w:rsidRPr="00344281" w:rsidRDefault="00344281" w:rsidP="00344281">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84 Кт сч. 75;</w:t>
            </w:r>
          </w:p>
          <w:p w:rsidR="00344281" w:rsidRPr="00344281" w:rsidRDefault="00344281" w:rsidP="00344281">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99 Кт сч. 70;</w:t>
            </w:r>
          </w:p>
          <w:p w:rsidR="00344281" w:rsidRPr="00344281" w:rsidRDefault="00344281" w:rsidP="00344281">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99 Кт сч. 75;</w:t>
            </w:r>
          </w:p>
          <w:p w:rsidR="00344281" w:rsidRPr="00344281" w:rsidRDefault="00344281" w:rsidP="00344281">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w:t>
            </w:r>
            <w:r w:rsidRPr="00344281">
              <w:rPr>
                <w:rFonts w:ascii="Times New Roman" w:eastAsia="Calibri" w:hAnsi="Times New Roman" w:cs="Times New Roman"/>
                <w:bCs/>
                <w:sz w:val="20"/>
                <w:szCs w:val="24"/>
                <w:lang w:val="ru-RU" w:eastAsia="ru-RU"/>
              </w:rPr>
              <w:t>84 Кт сч. 70.</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Что означает запись: Дт сч.84 Кт сч. 75?</w:t>
            </w:r>
          </w:p>
          <w:p w:rsidR="00344281" w:rsidRPr="00344281" w:rsidRDefault="00344281" w:rsidP="00344281">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начислены дивиденды своим работникам;</w:t>
            </w:r>
          </w:p>
          <w:p w:rsidR="00344281" w:rsidRPr="00344281" w:rsidRDefault="00344281" w:rsidP="00344281">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выплачены дивиденды работникам организации;</w:t>
            </w:r>
          </w:p>
          <w:p w:rsidR="00344281" w:rsidRPr="00344281" w:rsidRDefault="00344281" w:rsidP="00344281">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начислены дивиденды акционерам, не работающим в организации;</w:t>
            </w:r>
          </w:p>
          <w:p w:rsidR="00344281" w:rsidRPr="00344281" w:rsidRDefault="00344281" w:rsidP="00344281">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выплачены дивиденды неработающим акционерам.</w:t>
            </w:r>
          </w:p>
        </w:tc>
      </w:tr>
      <w:tr w:rsidR="00344281" w:rsidRPr="00344281" w:rsidTr="003D4AFC">
        <w:tc>
          <w:tcPr>
            <w:tcW w:w="9640" w:type="dxa"/>
          </w:tcPr>
          <w:p w:rsidR="00344281" w:rsidRPr="00344281" w:rsidRDefault="00344281" w:rsidP="00344281">
            <w:pPr>
              <w:widowControl w:val="0"/>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napToGrid w:val="0"/>
                <w:sz w:val="20"/>
                <w:szCs w:val="24"/>
                <w:lang w:val="ru-RU" w:eastAsia="ru-RU"/>
              </w:rPr>
              <w:t xml:space="preserve"> </w:t>
            </w:r>
            <w:r w:rsidRPr="00344281">
              <w:rPr>
                <w:rFonts w:ascii="Times New Roman" w:eastAsia="Calibri" w:hAnsi="Times New Roman" w:cs="Times New Roman"/>
                <w:bCs/>
                <w:sz w:val="20"/>
                <w:szCs w:val="24"/>
                <w:lang w:val="ru-RU" w:eastAsia="ru-RU"/>
              </w:rPr>
              <w:t>Аудитор должен иметь в виду, что н</w:t>
            </w:r>
            <w:r w:rsidRPr="00344281">
              <w:rPr>
                <w:rFonts w:ascii="Times New Roman" w:eastAsia="Calibri" w:hAnsi="Times New Roman" w:cs="Times New Roman"/>
                <w:bCs/>
                <w:snapToGrid w:val="0"/>
                <w:sz w:val="20"/>
                <w:szCs w:val="24"/>
                <w:lang w:val="ru-RU" w:eastAsia="ru-RU"/>
              </w:rPr>
              <w:t>аправление на погашение убытка отчетного года средств резервного капитала отражается проводкой:</w:t>
            </w:r>
          </w:p>
          <w:p w:rsidR="00344281" w:rsidRPr="00344281" w:rsidRDefault="00344281" w:rsidP="00344281">
            <w:pPr>
              <w:widowControl w:val="0"/>
              <w:numPr>
                <w:ilvl w:val="0"/>
                <w:numId w:val="479"/>
              </w:numPr>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84 </w:t>
            </w:r>
            <w:r w:rsidRPr="00344281">
              <w:rPr>
                <w:rFonts w:ascii="Times New Roman" w:eastAsia="Calibri" w:hAnsi="Times New Roman" w:cs="Times New Roman"/>
                <w:bCs/>
                <w:sz w:val="20"/>
                <w:szCs w:val="24"/>
                <w:lang w:val="ru-RU" w:eastAsia="ru-RU"/>
              </w:rPr>
              <w:t xml:space="preserve">Кт сч. </w:t>
            </w:r>
            <w:r w:rsidRPr="00344281">
              <w:rPr>
                <w:rFonts w:ascii="Times New Roman" w:eastAsia="Calibri" w:hAnsi="Times New Roman" w:cs="Times New Roman"/>
                <w:bCs/>
                <w:snapToGrid w:val="0"/>
                <w:sz w:val="20"/>
                <w:szCs w:val="24"/>
                <w:lang w:val="ru-RU" w:eastAsia="ru-RU"/>
              </w:rPr>
              <w:t>82;</w:t>
            </w:r>
          </w:p>
          <w:p w:rsidR="00344281" w:rsidRPr="00344281" w:rsidRDefault="00344281" w:rsidP="00344281">
            <w:pPr>
              <w:widowControl w:val="0"/>
              <w:numPr>
                <w:ilvl w:val="0"/>
                <w:numId w:val="479"/>
              </w:numPr>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82 </w:t>
            </w:r>
            <w:r w:rsidRPr="00344281">
              <w:rPr>
                <w:rFonts w:ascii="Times New Roman" w:eastAsia="Calibri" w:hAnsi="Times New Roman" w:cs="Times New Roman"/>
                <w:bCs/>
                <w:sz w:val="20"/>
                <w:szCs w:val="24"/>
                <w:lang w:val="ru-RU" w:eastAsia="ru-RU"/>
              </w:rPr>
              <w:t xml:space="preserve">Кт сч. </w:t>
            </w:r>
            <w:r w:rsidRPr="00344281">
              <w:rPr>
                <w:rFonts w:ascii="Times New Roman" w:eastAsia="Calibri" w:hAnsi="Times New Roman" w:cs="Times New Roman"/>
                <w:bCs/>
                <w:snapToGrid w:val="0"/>
                <w:sz w:val="20"/>
                <w:szCs w:val="24"/>
                <w:lang w:val="ru-RU" w:eastAsia="ru-RU"/>
              </w:rPr>
              <w:t>84;</w:t>
            </w:r>
          </w:p>
          <w:p w:rsidR="00344281" w:rsidRPr="00344281" w:rsidRDefault="00344281" w:rsidP="00344281">
            <w:pPr>
              <w:widowControl w:val="0"/>
              <w:numPr>
                <w:ilvl w:val="0"/>
                <w:numId w:val="479"/>
              </w:numPr>
              <w:spacing w:after="0" w:line="240" w:lineRule="auto"/>
              <w:jc w:val="both"/>
              <w:rPr>
                <w:rFonts w:ascii="Times New Roman" w:eastAsia="Calibri" w:hAnsi="Times New Roman" w:cs="Times New Roman"/>
                <w:bCs/>
                <w:snapToGrid w:val="0"/>
                <w:sz w:val="20"/>
                <w:szCs w:val="24"/>
                <w:lang w:val="ru-RU" w:eastAsia="ru-RU"/>
              </w:rPr>
            </w:pPr>
            <w:r w:rsidRPr="00344281">
              <w:rPr>
                <w:rFonts w:ascii="Times New Roman" w:eastAsia="Calibri" w:hAnsi="Times New Roman" w:cs="Times New Roman"/>
                <w:bCs/>
                <w:snapToGrid w:val="0"/>
                <w:sz w:val="20"/>
                <w:szCs w:val="24"/>
                <w:lang w:val="ru-RU" w:eastAsia="ru-RU"/>
              </w:rPr>
              <w:t xml:space="preserve">Дт сч. 82 </w:t>
            </w:r>
            <w:r w:rsidRPr="00344281">
              <w:rPr>
                <w:rFonts w:ascii="Times New Roman" w:eastAsia="Calibri" w:hAnsi="Times New Roman" w:cs="Times New Roman"/>
                <w:bCs/>
                <w:sz w:val="20"/>
                <w:szCs w:val="24"/>
                <w:lang w:val="ru-RU" w:eastAsia="ru-RU"/>
              </w:rPr>
              <w:t xml:space="preserve">Кт сч. </w:t>
            </w:r>
            <w:r w:rsidRPr="00344281">
              <w:rPr>
                <w:rFonts w:ascii="Times New Roman" w:eastAsia="Calibri" w:hAnsi="Times New Roman" w:cs="Times New Roman"/>
                <w:bCs/>
                <w:snapToGrid w:val="0"/>
                <w:sz w:val="20"/>
                <w:szCs w:val="24"/>
                <w:lang w:val="ru-RU" w:eastAsia="ru-RU"/>
              </w:rPr>
              <w:t>99.</w:t>
            </w:r>
          </w:p>
        </w:tc>
      </w:tr>
      <w:tr w:rsidR="00344281" w:rsidRPr="00344281" w:rsidTr="003D4AFC">
        <w:tc>
          <w:tcPr>
            <w:tcW w:w="9640" w:type="dxa"/>
          </w:tcPr>
          <w:p w:rsidR="00344281" w:rsidRPr="00344281" w:rsidRDefault="00344281" w:rsidP="00344281">
            <w:pPr>
              <w:widowControl w:val="0"/>
              <w:spacing w:after="0" w:line="240" w:lineRule="auto"/>
              <w:ind w:left="567" w:hanging="283"/>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Аудитор должен иметь в виду, что на сумму начисленных дивидендов при отсутствии или недостаточности прибыли производится бухгалтерская запись:</w:t>
            </w:r>
          </w:p>
          <w:p w:rsidR="00344281" w:rsidRPr="00344281" w:rsidRDefault="00344281" w:rsidP="00344281">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75 Кт сч. 82;</w:t>
            </w:r>
          </w:p>
          <w:p w:rsidR="00344281" w:rsidRPr="00344281" w:rsidRDefault="00344281" w:rsidP="00344281">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82 Кт сч.</w:t>
            </w:r>
            <w:proofErr w:type="gramStart"/>
            <w:r w:rsidRPr="00344281">
              <w:rPr>
                <w:rFonts w:ascii="Times New Roman" w:eastAsia="Calibri" w:hAnsi="Times New Roman" w:cs="Times New Roman"/>
                <w:bCs/>
                <w:sz w:val="20"/>
                <w:szCs w:val="20"/>
                <w:lang w:val="ru-RU" w:eastAsia="ru-RU"/>
              </w:rPr>
              <w:t xml:space="preserve">       ;</w:t>
            </w:r>
            <w:proofErr w:type="gramEnd"/>
          </w:p>
          <w:p w:rsidR="00344281" w:rsidRPr="00344281" w:rsidRDefault="00344281" w:rsidP="00344281">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82 Кт сч. 80;</w:t>
            </w:r>
          </w:p>
          <w:p w:rsidR="00344281" w:rsidRPr="00344281" w:rsidRDefault="00344281" w:rsidP="00344281">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344281">
              <w:rPr>
                <w:rFonts w:ascii="Times New Roman" w:eastAsia="Calibri" w:hAnsi="Times New Roman" w:cs="Times New Roman"/>
                <w:bCs/>
                <w:sz w:val="20"/>
                <w:szCs w:val="20"/>
                <w:lang w:val="ru-RU" w:eastAsia="ru-RU"/>
              </w:rPr>
              <w:t>Дт сч. 83 Кт сч. 82.</w:t>
            </w:r>
          </w:p>
        </w:tc>
      </w:tr>
      <w:tr w:rsidR="00344281" w:rsidRPr="00344281" w:rsidTr="003D4AFC">
        <w:tc>
          <w:tcPr>
            <w:tcW w:w="9640" w:type="dxa"/>
          </w:tcPr>
          <w:p w:rsidR="00344281" w:rsidRPr="00344281" w:rsidRDefault="00344281" w:rsidP="00344281">
            <w:pPr>
              <w:tabs>
                <w:tab w:val="left" w:pos="9923"/>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годовые дивиденды, объявленные в установленном порядке:</w:t>
            </w:r>
          </w:p>
          <w:p w:rsidR="00344281" w:rsidRPr="00344281" w:rsidRDefault="00344281" w:rsidP="00344281">
            <w:pPr>
              <w:widowControl w:val="0"/>
              <w:numPr>
                <w:ilvl w:val="0"/>
                <w:numId w:val="481"/>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 xml:space="preserve">отражаются в учете и отчетности; </w:t>
            </w:r>
          </w:p>
          <w:p w:rsidR="00344281" w:rsidRPr="00344281" w:rsidRDefault="00344281" w:rsidP="00344281">
            <w:pPr>
              <w:widowControl w:val="0"/>
              <w:numPr>
                <w:ilvl w:val="0"/>
                <w:numId w:val="481"/>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отражаются только в учете;</w:t>
            </w:r>
          </w:p>
          <w:p w:rsidR="00344281" w:rsidRPr="00344281" w:rsidRDefault="00344281" w:rsidP="00344281">
            <w:pPr>
              <w:widowControl w:val="0"/>
              <w:numPr>
                <w:ilvl w:val="0"/>
                <w:numId w:val="481"/>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отражаются только в пояснениях к бухгалтерскому балансу и отчету о прибылях и убытках.</w:t>
            </w:r>
          </w:p>
        </w:tc>
      </w:tr>
      <w:tr w:rsidR="00344281" w:rsidRPr="00344281" w:rsidTr="003D4AFC">
        <w:tc>
          <w:tcPr>
            <w:tcW w:w="9640" w:type="dxa"/>
          </w:tcPr>
          <w:p w:rsidR="00344281" w:rsidRPr="00344281" w:rsidRDefault="00344281" w:rsidP="00344281">
            <w:pPr>
              <w:spacing w:after="120" w:line="48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Аудитор должен иметь в виду, что прибыль прошлых лет отражается в учете проводкой:</w:t>
            </w:r>
          </w:p>
          <w:p w:rsidR="00344281" w:rsidRPr="00344281" w:rsidRDefault="00344281" w:rsidP="00344281">
            <w:pPr>
              <w:widowControl w:val="0"/>
              <w:numPr>
                <w:ilvl w:val="0"/>
                <w:numId w:val="48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60 (76) Кт сч.  84;</w:t>
            </w:r>
          </w:p>
          <w:p w:rsidR="00344281" w:rsidRPr="00344281" w:rsidRDefault="00344281" w:rsidP="00344281">
            <w:pPr>
              <w:widowControl w:val="0"/>
              <w:numPr>
                <w:ilvl w:val="0"/>
                <w:numId w:val="482"/>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60 (76) Кт сч.  91;</w:t>
            </w:r>
          </w:p>
          <w:p w:rsidR="00344281" w:rsidRPr="00344281" w:rsidRDefault="00344281" w:rsidP="00344281">
            <w:pPr>
              <w:widowControl w:val="0"/>
              <w:numPr>
                <w:ilvl w:val="0"/>
                <w:numId w:val="482"/>
              </w:numPr>
              <w:tabs>
                <w:tab w:val="left" w:pos="252"/>
              </w:tabs>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Дт сч.  60 (76) Кт сч.  99.</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создание резерва на покрытие  убытка за отчетный год оформляется проводкой:</w:t>
            </w:r>
          </w:p>
          <w:p w:rsidR="00344281" w:rsidRPr="00344281" w:rsidRDefault="00344281" w:rsidP="00344281">
            <w:pPr>
              <w:widowControl w:val="0"/>
              <w:numPr>
                <w:ilvl w:val="0"/>
                <w:numId w:val="48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91 Кт сч.  82;</w:t>
            </w:r>
          </w:p>
          <w:p w:rsidR="00344281" w:rsidRPr="00344281" w:rsidRDefault="00344281" w:rsidP="00344281">
            <w:pPr>
              <w:widowControl w:val="0"/>
              <w:numPr>
                <w:ilvl w:val="0"/>
                <w:numId w:val="48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99 Кт сч.  97;</w:t>
            </w:r>
          </w:p>
          <w:p w:rsidR="00344281" w:rsidRPr="00344281" w:rsidRDefault="00344281" w:rsidP="00344281">
            <w:pPr>
              <w:widowControl w:val="0"/>
              <w:numPr>
                <w:ilvl w:val="0"/>
                <w:numId w:val="483"/>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Кт сч.  59;</w:t>
            </w:r>
          </w:p>
          <w:p w:rsidR="00344281" w:rsidRPr="00344281" w:rsidRDefault="00344281" w:rsidP="00344281">
            <w:pPr>
              <w:widowControl w:val="0"/>
              <w:numPr>
                <w:ilvl w:val="0"/>
                <w:numId w:val="483"/>
              </w:numPr>
              <w:spacing w:after="0" w:line="240" w:lineRule="auto"/>
              <w:jc w:val="both"/>
              <w:rPr>
                <w:rFonts w:ascii="Times New Roman" w:eastAsia="Times New Roman" w:hAnsi="Times New Roman" w:cs="Times New Roman"/>
                <w:bCs/>
                <w:sz w:val="20"/>
                <w:szCs w:val="24"/>
                <w:lang w:val="ru-RU" w:eastAsia="ru-RU"/>
              </w:rPr>
            </w:pPr>
            <w:r w:rsidRPr="00344281">
              <w:rPr>
                <w:rFonts w:ascii="Times New Roman" w:eastAsia="Times New Roman" w:hAnsi="Times New Roman" w:cs="Times New Roman"/>
                <w:bCs/>
                <w:sz w:val="20"/>
                <w:szCs w:val="24"/>
                <w:lang w:val="ru-RU" w:eastAsia="ru-RU"/>
              </w:rPr>
              <w:t>Дт сч.  84 Кт сч. 82.</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направление средств резервного капитала на погашение убытка отчетного года отражается проводкой:</w:t>
            </w:r>
          </w:p>
          <w:p w:rsidR="00344281" w:rsidRPr="00344281" w:rsidRDefault="00344281" w:rsidP="00344281">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99;</w:t>
            </w:r>
          </w:p>
          <w:p w:rsidR="00344281" w:rsidRPr="00344281" w:rsidRDefault="00344281" w:rsidP="00344281">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84;</w:t>
            </w:r>
          </w:p>
          <w:p w:rsidR="00344281" w:rsidRPr="00344281" w:rsidRDefault="00344281" w:rsidP="00344281">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91;</w:t>
            </w:r>
          </w:p>
          <w:p w:rsidR="00344281" w:rsidRPr="00344281" w:rsidRDefault="00344281" w:rsidP="00344281">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90.</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погашение убытка по договору простого товарищества за счет целевых взносов организаций-товарищей отражается проводкой:</w:t>
            </w:r>
          </w:p>
          <w:p w:rsidR="00344281" w:rsidRPr="00344281" w:rsidRDefault="00344281" w:rsidP="00344281">
            <w:pPr>
              <w:widowControl w:val="0"/>
              <w:numPr>
                <w:ilvl w:val="0"/>
                <w:numId w:val="48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99  Кт сч.  58;</w:t>
            </w:r>
          </w:p>
          <w:p w:rsidR="00344281" w:rsidRPr="00344281" w:rsidRDefault="00344281" w:rsidP="00344281">
            <w:pPr>
              <w:widowControl w:val="0"/>
              <w:numPr>
                <w:ilvl w:val="0"/>
                <w:numId w:val="48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Кт сч.  58;</w:t>
            </w:r>
          </w:p>
          <w:p w:rsidR="00344281" w:rsidRPr="00344281" w:rsidRDefault="00344281" w:rsidP="00344281">
            <w:pPr>
              <w:widowControl w:val="0"/>
              <w:numPr>
                <w:ilvl w:val="0"/>
                <w:numId w:val="485"/>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Кт сч.  75.</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Аудитор должен иметь в виду, что направление на погашение убытка отчетного года средств резервного капитала отражается проводкой:</w:t>
            </w:r>
          </w:p>
          <w:p w:rsidR="00344281" w:rsidRPr="00344281" w:rsidRDefault="00344281" w:rsidP="00344281">
            <w:pPr>
              <w:widowControl w:val="0"/>
              <w:numPr>
                <w:ilvl w:val="0"/>
                <w:numId w:val="486"/>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84 Кт сч.  82;</w:t>
            </w:r>
          </w:p>
          <w:p w:rsidR="00344281" w:rsidRPr="00344281" w:rsidRDefault="00344281" w:rsidP="00344281">
            <w:pPr>
              <w:widowControl w:val="0"/>
              <w:numPr>
                <w:ilvl w:val="0"/>
                <w:numId w:val="486"/>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84;</w:t>
            </w:r>
          </w:p>
          <w:p w:rsidR="00344281" w:rsidRPr="00344281" w:rsidRDefault="00344281" w:rsidP="00344281">
            <w:pPr>
              <w:widowControl w:val="0"/>
              <w:numPr>
                <w:ilvl w:val="0"/>
                <w:numId w:val="486"/>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Дт сч.  82 Кт сч.  99.</w:t>
            </w:r>
          </w:p>
        </w:tc>
      </w:tr>
      <w:tr w:rsidR="00344281" w:rsidRPr="00344281" w:rsidTr="003D4AFC">
        <w:tc>
          <w:tcPr>
            <w:tcW w:w="9640" w:type="dxa"/>
          </w:tcPr>
          <w:p w:rsidR="00344281" w:rsidRPr="00344281" w:rsidRDefault="00344281" w:rsidP="00344281">
            <w:p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lastRenderedPageBreak/>
              <w:t>Аудитор должен иметь в виду, что нераспределенная прибыль отчетного года расходуется организацией следующим образом:</w:t>
            </w:r>
          </w:p>
          <w:p w:rsidR="00344281" w:rsidRPr="00344281" w:rsidRDefault="00344281" w:rsidP="00344281">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оплата прироста имущества;</w:t>
            </w:r>
          </w:p>
          <w:p w:rsidR="00344281" w:rsidRPr="00344281" w:rsidRDefault="00344281" w:rsidP="00344281">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выплаты акционерам и учредителям дивидендов;</w:t>
            </w:r>
          </w:p>
          <w:p w:rsidR="00344281" w:rsidRPr="00344281" w:rsidRDefault="00344281" w:rsidP="00344281">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у плата налогов за счет чистой прибыли;</w:t>
            </w:r>
          </w:p>
          <w:p w:rsidR="00344281" w:rsidRPr="00344281" w:rsidRDefault="00344281" w:rsidP="00344281">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344281">
              <w:rPr>
                <w:rFonts w:ascii="Times New Roman" w:eastAsia="Calibri" w:hAnsi="Times New Roman" w:cs="Times New Roman"/>
                <w:bCs/>
                <w:sz w:val="20"/>
                <w:szCs w:val="24"/>
                <w:lang w:val="ru-RU" w:eastAsia="ru-RU"/>
              </w:rPr>
              <w:t>не должна расходоваться.</w:t>
            </w:r>
          </w:p>
        </w:tc>
      </w:tr>
    </w:tbl>
    <w:p w:rsidR="00344281" w:rsidRPr="00344281" w:rsidRDefault="00344281" w:rsidP="00344281">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p w:rsidR="00344281" w:rsidRPr="00344281" w:rsidRDefault="00344281" w:rsidP="00344281">
      <w:pPr>
        <w:autoSpaceDE w:val="0"/>
        <w:autoSpaceDN w:val="0"/>
        <w:adjustRightInd w:val="0"/>
        <w:spacing w:after="0" w:line="240" w:lineRule="auto"/>
        <w:rPr>
          <w:rFonts w:ascii="Times New Roman" w:eastAsia="Calibri" w:hAnsi="Times New Roman" w:cs="Times New Roman"/>
          <w:b/>
          <w:color w:val="000000"/>
          <w:sz w:val="28"/>
          <w:szCs w:val="28"/>
          <w:lang w:val="ru-RU" w:eastAsia="ru-RU"/>
        </w:rPr>
      </w:pPr>
    </w:p>
    <w:p w:rsidR="00344281" w:rsidRPr="00344281" w:rsidRDefault="00344281" w:rsidP="00344281">
      <w:pPr>
        <w:autoSpaceDE w:val="0"/>
        <w:autoSpaceDN w:val="0"/>
        <w:adjustRightInd w:val="0"/>
        <w:spacing w:after="0" w:line="240" w:lineRule="auto"/>
        <w:ind w:firstLine="72"/>
        <w:jc w:val="both"/>
        <w:rPr>
          <w:rFonts w:ascii="Times New Roman" w:eastAsia="Calibri" w:hAnsi="Times New Roman" w:cs="Times New Roman"/>
          <w:color w:val="000000"/>
          <w:sz w:val="28"/>
          <w:szCs w:val="28"/>
          <w:lang w:val="ru-RU" w:eastAsia="ru-RU"/>
        </w:rPr>
      </w:pPr>
      <w:r w:rsidRPr="00344281">
        <w:rPr>
          <w:rFonts w:ascii="Times New Roman" w:eastAsia="Calibri" w:hAnsi="Times New Roman" w:cs="Times New Roman"/>
          <w:b/>
          <w:color w:val="000000"/>
          <w:sz w:val="28"/>
          <w:szCs w:val="28"/>
          <w:lang w:val="ru-RU" w:eastAsia="ru-RU"/>
        </w:rPr>
        <w:t xml:space="preserve">2.Инструкция по выполнению. </w:t>
      </w:r>
      <w:r w:rsidRPr="00344281">
        <w:rPr>
          <w:rFonts w:ascii="Times New Roman" w:eastAsia="Calibri" w:hAnsi="Times New Roman" w:cs="Times New Roman"/>
          <w:color w:val="000000"/>
          <w:sz w:val="28"/>
          <w:szCs w:val="28"/>
          <w:lang w:val="ru-RU" w:eastAsia="ru-RU"/>
        </w:rPr>
        <w:t>Укажите номер правильного варианта ответа. Возможен только один правильный ответ.</w:t>
      </w:r>
    </w:p>
    <w:p w:rsidR="00344281" w:rsidRPr="00344281" w:rsidRDefault="00344281" w:rsidP="00344281">
      <w:pPr>
        <w:autoSpaceDE w:val="0"/>
        <w:autoSpaceDN w:val="0"/>
        <w:adjustRightInd w:val="0"/>
        <w:spacing w:after="0" w:line="240" w:lineRule="auto"/>
        <w:rPr>
          <w:rFonts w:ascii="Times New Roman" w:eastAsia="Calibri" w:hAnsi="Times New Roman" w:cs="Times New Roman"/>
          <w:b/>
          <w:sz w:val="28"/>
          <w:szCs w:val="28"/>
          <w:lang w:val="ru-RU" w:eastAsia="ru-RU"/>
        </w:rPr>
      </w:pPr>
    </w:p>
    <w:p w:rsidR="00344281" w:rsidRPr="00344281" w:rsidRDefault="00344281" w:rsidP="00344281">
      <w:pPr>
        <w:ind w:left="1288" w:hanging="1288"/>
        <w:contextualSpacing/>
        <w:textAlignment w:val="baseline"/>
        <w:rPr>
          <w:rFonts w:ascii="Times New Roman" w:eastAsia="Times New Roman" w:hAnsi="Times New Roman" w:cs="Times New Roman"/>
          <w:b/>
          <w:sz w:val="28"/>
          <w:szCs w:val="28"/>
          <w:lang w:val="ru-RU" w:eastAsia="ru-RU"/>
        </w:rPr>
      </w:pPr>
      <w:r w:rsidRPr="00344281">
        <w:rPr>
          <w:rFonts w:ascii="Times New Roman" w:eastAsia="Times New Roman" w:hAnsi="Times New Roman" w:cs="Times New Roman"/>
          <w:b/>
          <w:sz w:val="28"/>
          <w:szCs w:val="28"/>
          <w:lang w:val="ru-RU" w:eastAsia="ru-RU"/>
        </w:rPr>
        <w:t>3. Критерии оценки:</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- 84-100 баллов (оценка «отлично»)</w:t>
      </w:r>
      <w:r w:rsidRPr="00344281">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344281">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344281">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44281">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344281">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344281" w:rsidRPr="00344281" w:rsidRDefault="00344281" w:rsidP="00344281">
      <w:pPr>
        <w:widowControl w:val="0"/>
        <w:spacing w:after="0" w:line="240" w:lineRule="auto"/>
        <w:ind w:firstLine="851"/>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- 67-83 баллов (оценка «хорошо»)</w:t>
      </w:r>
      <w:r w:rsidRPr="00344281">
        <w:rPr>
          <w:rFonts w:ascii="Times New Roman" w:eastAsia="Times New Roman" w:hAnsi="Times New Roman" w:cs="Times New Roman"/>
          <w:iCs/>
          <w:spacing w:val="-1"/>
          <w:sz w:val="24"/>
          <w:szCs w:val="24"/>
          <w:lang w:val="ru-RU" w:eastAsia="ru-RU"/>
        </w:rPr>
        <w:t xml:space="preserve"> - </w:t>
      </w:r>
      <w:r w:rsidRPr="00344281">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344281">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44281">
        <w:rPr>
          <w:rFonts w:ascii="Times New Roman" w:eastAsia="Times New Roman" w:hAnsi="Times New Roman" w:cs="Times New Roman"/>
          <w:sz w:val="24"/>
          <w:szCs w:val="24"/>
          <w:lang w:val="ru-RU" w:eastAsia="ru-RU"/>
        </w:rPr>
        <w:t>обучающийся</w:t>
      </w:r>
      <w:proofErr w:type="gramEnd"/>
      <w:r w:rsidRPr="00344281">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344281" w:rsidRPr="00344281" w:rsidRDefault="00344281" w:rsidP="00344281">
      <w:pPr>
        <w:widowControl w:val="0"/>
        <w:spacing w:after="0" w:line="240" w:lineRule="auto"/>
        <w:ind w:firstLine="851"/>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344281">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44281">
        <w:rPr>
          <w:rFonts w:ascii="Times New Roman" w:eastAsia="Times New Roman" w:hAnsi="Times New Roman" w:cs="Times New Roman"/>
          <w:sz w:val="24"/>
          <w:szCs w:val="24"/>
          <w:lang w:val="ru-RU" w:eastAsia="ru-RU"/>
        </w:rPr>
        <w:t>действия по применению знаний на практике;</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- 0-49 баллов (оценка неудовлетворительно)</w:t>
      </w:r>
      <w:r w:rsidRPr="00344281">
        <w:rPr>
          <w:rFonts w:ascii="Times New Roman" w:eastAsia="Calibri" w:hAnsi="Times New Roman" w:cs="Times New Roman"/>
          <w:iCs/>
          <w:sz w:val="24"/>
          <w:szCs w:val="20"/>
          <w:lang w:val="x-none" w:eastAsia="ru-RU"/>
        </w:rPr>
        <w:t xml:space="preserve"> - ответы не связаны с вопросами, </w:t>
      </w:r>
      <w:r w:rsidRPr="00344281">
        <w:rPr>
          <w:rFonts w:ascii="Times New Roman" w:eastAsia="Calibri" w:hAnsi="Times New Roman" w:cs="Times New Roman"/>
          <w:sz w:val="24"/>
          <w:szCs w:val="20"/>
          <w:lang w:val="x-none"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«отлично» выставляется при сумме накопленных баллов 84-100.</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«хорошо» выставляется при сумме накопленных баллов 67-83.</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«удовлетворительно» выставляется при сумме накопленных баллов 50-66.</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«неудовлетворительно» выставляется при сумме накопленных баллов 0-49.</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8"/>
          <w:szCs w:val="28"/>
          <w:lang w:val="ru-RU" w:eastAsia="ru-RU"/>
        </w:rPr>
      </w:pPr>
    </w:p>
    <w:p w:rsidR="00344281" w:rsidRPr="00344281" w:rsidRDefault="00344281" w:rsidP="00344281">
      <w:pPr>
        <w:widowControl w:val="0"/>
        <w:spacing w:after="0" w:line="240" w:lineRule="auto"/>
        <w:ind w:firstLine="708"/>
        <w:jc w:val="both"/>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84-100 баллов (</w:t>
      </w:r>
      <w:r w:rsidRPr="00344281">
        <w:rPr>
          <w:rFonts w:ascii="Times New Roman" w:eastAsia="Calibri" w:hAnsi="Times New Roman" w:cs="Times New Roman"/>
          <w:sz w:val="28"/>
          <w:szCs w:val="28"/>
          <w:lang w:val="x-none" w:eastAsia="ru-RU"/>
        </w:rPr>
        <w:t>«отлично»</w:t>
      </w:r>
      <w:r w:rsidRPr="00344281">
        <w:rPr>
          <w:rFonts w:ascii="Times New Roman" w:eastAsia="Calibri" w:hAnsi="Times New Roman" w:cs="Times New Roman"/>
          <w:sz w:val="28"/>
          <w:szCs w:val="28"/>
          <w:lang w:val="ru-RU" w:eastAsia="ru-RU"/>
        </w:rPr>
        <w:t>)</w:t>
      </w:r>
      <w:r w:rsidRPr="00344281">
        <w:rPr>
          <w:rFonts w:ascii="Times New Roman" w:eastAsia="Calibri" w:hAnsi="Times New Roman" w:cs="Times New Roman"/>
          <w:sz w:val="28"/>
          <w:szCs w:val="28"/>
          <w:lang w:val="x-none" w:eastAsia="ru-RU"/>
        </w:rPr>
        <w:t xml:space="preserve"> выставляется </w:t>
      </w:r>
      <w:r w:rsidRPr="00344281">
        <w:rPr>
          <w:rFonts w:ascii="Times New Roman" w:eastAsia="Calibri" w:hAnsi="Times New Roman" w:cs="Times New Roman"/>
          <w:sz w:val="28"/>
          <w:szCs w:val="28"/>
          <w:lang w:val="ru-RU" w:eastAsia="ru-RU"/>
        </w:rPr>
        <w:t>студенту, если он ответил правильно на 18 и более вопросов</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x-none" w:eastAsia="ru-RU"/>
        </w:rPr>
        <w:t>67-83</w:t>
      </w:r>
      <w:r w:rsidRPr="00344281">
        <w:rPr>
          <w:rFonts w:ascii="Times New Roman" w:eastAsia="Calibri" w:hAnsi="Times New Roman" w:cs="Times New Roman"/>
          <w:sz w:val="28"/>
          <w:szCs w:val="28"/>
          <w:lang w:val="ru-RU" w:eastAsia="ru-RU"/>
        </w:rPr>
        <w:t xml:space="preserve"> баллов (</w:t>
      </w:r>
      <w:r w:rsidRPr="00344281">
        <w:rPr>
          <w:rFonts w:ascii="Times New Roman" w:eastAsia="Calibri" w:hAnsi="Times New Roman" w:cs="Times New Roman"/>
          <w:sz w:val="28"/>
          <w:szCs w:val="28"/>
          <w:lang w:val="x-none" w:eastAsia="ru-RU"/>
        </w:rPr>
        <w:t>«о</w:t>
      </w:r>
      <w:r w:rsidRPr="00344281">
        <w:rPr>
          <w:rFonts w:ascii="Times New Roman" w:eastAsia="Calibri" w:hAnsi="Times New Roman" w:cs="Times New Roman"/>
          <w:sz w:val="28"/>
          <w:szCs w:val="28"/>
          <w:lang w:val="ru-RU" w:eastAsia="ru-RU"/>
        </w:rPr>
        <w:t>хорошо</w:t>
      </w:r>
      <w:r w:rsidRPr="00344281">
        <w:rPr>
          <w:rFonts w:ascii="Times New Roman" w:eastAsia="Calibri" w:hAnsi="Times New Roman" w:cs="Times New Roman"/>
          <w:sz w:val="28"/>
          <w:szCs w:val="28"/>
          <w:lang w:val="x-none" w:eastAsia="ru-RU"/>
        </w:rPr>
        <w:t>»</w:t>
      </w:r>
      <w:r w:rsidRPr="00344281">
        <w:rPr>
          <w:rFonts w:ascii="Times New Roman" w:eastAsia="Calibri" w:hAnsi="Times New Roman" w:cs="Times New Roman"/>
          <w:sz w:val="28"/>
          <w:szCs w:val="28"/>
          <w:lang w:val="ru-RU" w:eastAsia="ru-RU"/>
        </w:rPr>
        <w:t>)</w:t>
      </w:r>
      <w:r w:rsidRPr="00344281">
        <w:rPr>
          <w:rFonts w:ascii="Times New Roman" w:eastAsia="Calibri" w:hAnsi="Times New Roman" w:cs="Times New Roman"/>
          <w:sz w:val="28"/>
          <w:szCs w:val="28"/>
          <w:lang w:val="x-none" w:eastAsia="ru-RU"/>
        </w:rPr>
        <w:t xml:space="preserve"> выставляется </w:t>
      </w:r>
      <w:r w:rsidRPr="00344281">
        <w:rPr>
          <w:rFonts w:ascii="Times New Roman" w:eastAsia="Calibri" w:hAnsi="Times New Roman" w:cs="Times New Roman"/>
          <w:sz w:val="28"/>
          <w:szCs w:val="28"/>
          <w:lang w:val="ru-RU" w:eastAsia="ru-RU"/>
        </w:rPr>
        <w:t>студенту, если он ответил правильно на 13-17 вопросов</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50-66 баллов (</w:t>
      </w:r>
      <w:r w:rsidRPr="00344281">
        <w:rPr>
          <w:rFonts w:ascii="Times New Roman" w:eastAsia="Calibri" w:hAnsi="Times New Roman" w:cs="Times New Roman"/>
          <w:sz w:val="28"/>
          <w:szCs w:val="28"/>
          <w:lang w:val="x-none" w:eastAsia="ru-RU"/>
        </w:rPr>
        <w:t>«</w:t>
      </w:r>
      <w:r w:rsidRPr="00344281">
        <w:rPr>
          <w:rFonts w:ascii="Times New Roman" w:eastAsia="Calibri" w:hAnsi="Times New Roman" w:cs="Times New Roman"/>
          <w:sz w:val="28"/>
          <w:szCs w:val="28"/>
          <w:lang w:val="ru-RU" w:eastAsia="ru-RU"/>
        </w:rPr>
        <w:t>удовлетворительно</w:t>
      </w:r>
      <w:r w:rsidRPr="00344281">
        <w:rPr>
          <w:rFonts w:ascii="Times New Roman" w:eastAsia="Calibri" w:hAnsi="Times New Roman" w:cs="Times New Roman"/>
          <w:sz w:val="28"/>
          <w:szCs w:val="28"/>
          <w:lang w:val="x-none" w:eastAsia="ru-RU"/>
        </w:rPr>
        <w:t>»</w:t>
      </w:r>
      <w:r w:rsidRPr="00344281">
        <w:rPr>
          <w:rFonts w:ascii="Times New Roman" w:eastAsia="Calibri" w:hAnsi="Times New Roman" w:cs="Times New Roman"/>
          <w:sz w:val="28"/>
          <w:szCs w:val="28"/>
          <w:lang w:val="ru-RU" w:eastAsia="ru-RU"/>
        </w:rPr>
        <w:t>)</w:t>
      </w:r>
      <w:r w:rsidRPr="00344281">
        <w:rPr>
          <w:rFonts w:ascii="Times New Roman" w:eastAsia="Calibri" w:hAnsi="Times New Roman" w:cs="Times New Roman"/>
          <w:sz w:val="28"/>
          <w:szCs w:val="28"/>
          <w:lang w:val="x-none" w:eastAsia="ru-RU"/>
        </w:rPr>
        <w:t xml:space="preserve"> выставляется </w:t>
      </w:r>
      <w:r w:rsidRPr="00344281">
        <w:rPr>
          <w:rFonts w:ascii="Times New Roman" w:eastAsia="Calibri" w:hAnsi="Times New Roman" w:cs="Times New Roman"/>
          <w:sz w:val="28"/>
          <w:szCs w:val="28"/>
          <w:lang w:val="ru-RU" w:eastAsia="ru-RU"/>
        </w:rPr>
        <w:t>студенту, если он ответил правильно на 11-16 вопросов</w:t>
      </w:r>
    </w:p>
    <w:p w:rsidR="00344281" w:rsidRPr="00344281" w:rsidRDefault="00344281" w:rsidP="00344281">
      <w:pPr>
        <w:widowControl w:val="0"/>
        <w:spacing w:after="0" w:line="240" w:lineRule="auto"/>
        <w:ind w:firstLine="708"/>
        <w:jc w:val="both"/>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0-49 баллов (</w:t>
      </w:r>
      <w:r w:rsidRPr="00344281">
        <w:rPr>
          <w:rFonts w:ascii="Times New Roman" w:eastAsia="Calibri" w:hAnsi="Times New Roman" w:cs="Times New Roman"/>
          <w:sz w:val="28"/>
          <w:szCs w:val="28"/>
          <w:lang w:val="x-none" w:eastAsia="ru-RU"/>
        </w:rPr>
        <w:t>«</w:t>
      </w:r>
      <w:r w:rsidRPr="00344281">
        <w:rPr>
          <w:rFonts w:ascii="Times New Roman" w:eastAsia="Calibri" w:hAnsi="Times New Roman" w:cs="Times New Roman"/>
          <w:sz w:val="28"/>
          <w:szCs w:val="28"/>
          <w:lang w:val="ru-RU" w:eastAsia="ru-RU"/>
        </w:rPr>
        <w:t>неудовлетворительно</w:t>
      </w:r>
      <w:r w:rsidRPr="00344281">
        <w:rPr>
          <w:rFonts w:ascii="Times New Roman" w:eastAsia="Calibri" w:hAnsi="Times New Roman" w:cs="Times New Roman"/>
          <w:sz w:val="28"/>
          <w:szCs w:val="28"/>
          <w:lang w:val="x-none" w:eastAsia="ru-RU"/>
        </w:rPr>
        <w:t>»</w:t>
      </w:r>
      <w:r w:rsidRPr="00344281">
        <w:rPr>
          <w:rFonts w:ascii="Times New Roman" w:eastAsia="Calibri" w:hAnsi="Times New Roman" w:cs="Times New Roman"/>
          <w:sz w:val="28"/>
          <w:szCs w:val="28"/>
          <w:lang w:val="ru-RU" w:eastAsia="ru-RU"/>
        </w:rPr>
        <w:t>)</w:t>
      </w:r>
      <w:r w:rsidRPr="00344281">
        <w:rPr>
          <w:rFonts w:ascii="Times New Roman" w:eastAsia="Calibri" w:hAnsi="Times New Roman" w:cs="Times New Roman"/>
          <w:sz w:val="28"/>
          <w:szCs w:val="28"/>
          <w:lang w:val="x-none" w:eastAsia="ru-RU"/>
        </w:rPr>
        <w:t xml:space="preserve"> выставляется </w:t>
      </w:r>
      <w:r w:rsidRPr="00344281">
        <w:rPr>
          <w:rFonts w:ascii="Times New Roman" w:eastAsia="Calibri" w:hAnsi="Times New Roman" w:cs="Times New Roman"/>
          <w:sz w:val="28"/>
          <w:szCs w:val="28"/>
          <w:lang w:val="ru-RU" w:eastAsia="ru-RU"/>
        </w:rPr>
        <w:t>студенту, если он ответил правильно на 0-10 вопросов</w:t>
      </w:r>
    </w:p>
    <w:p w:rsidR="00344281" w:rsidRPr="00344281" w:rsidRDefault="00344281" w:rsidP="00344281">
      <w:pPr>
        <w:spacing w:after="0" w:line="240" w:lineRule="auto"/>
        <w:textAlignment w:val="baseline"/>
        <w:rPr>
          <w:rFonts w:ascii="Times New Roman" w:eastAsia="Times New Roman" w:hAnsi="Times New Roman" w:cs="Times New Roman"/>
          <w:sz w:val="28"/>
          <w:szCs w:val="28"/>
          <w:lang w:val="ru-RU" w:eastAsia="ru-RU"/>
        </w:rPr>
      </w:pPr>
    </w:p>
    <w:p w:rsidR="00344281" w:rsidRPr="00344281" w:rsidRDefault="00344281" w:rsidP="00344281">
      <w:pPr>
        <w:spacing w:after="0" w:line="240" w:lineRule="auto"/>
        <w:textAlignment w:val="baseline"/>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Составитель _______________________    И.Н.</w:t>
      </w:r>
      <w:proofErr w:type="gramStart"/>
      <w:r w:rsidRPr="00344281">
        <w:rPr>
          <w:rFonts w:ascii="Times New Roman" w:eastAsia="Times New Roman" w:hAnsi="Times New Roman" w:cs="Times New Roman"/>
          <w:sz w:val="28"/>
          <w:szCs w:val="28"/>
          <w:lang w:val="ru-RU" w:eastAsia="ru-RU"/>
        </w:rPr>
        <w:t>Богатая</w:t>
      </w:r>
      <w:proofErr w:type="gramEnd"/>
    </w:p>
    <w:p w:rsidR="00344281" w:rsidRPr="00344281" w:rsidRDefault="00344281" w:rsidP="00344281">
      <w:pPr>
        <w:spacing w:after="0" w:line="240" w:lineRule="auto"/>
        <w:textAlignment w:val="baseline"/>
        <w:rPr>
          <w:rFonts w:ascii="Times New Roman" w:eastAsia="Times New Roman" w:hAnsi="Times New Roman" w:cs="Times New Roman"/>
          <w:sz w:val="28"/>
          <w:szCs w:val="28"/>
          <w:vertAlign w:val="superscript"/>
          <w:lang w:val="ru-RU" w:eastAsia="ru-RU"/>
        </w:rPr>
      </w:pPr>
      <w:r w:rsidRPr="00344281">
        <w:rPr>
          <w:rFonts w:ascii="Times New Roman" w:eastAsia="Times New Roman" w:hAnsi="Times New Roman" w:cs="Times New Roman"/>
          <w:sz w:val="28"/>
          <w:szCs w:val="28"/>
          <w:vertAlign w:val="superscript"/>
          <w:lang w:val="ru-RU" w:eastAsia="ru-RU"/>
        </w:rPr>
        <w:t xml:space="preserve">                                                                              (подпись)</w:t>
      </w:r>
    </w:p>
    <w:p w:rsidR="00344281" w:rsidRPr="00344281" w:rsidRDefault="00344281" w:rsidP="00344281">
      <w:pPr>
        <w:spacing w:after="0" w:line="240" w:lineRule="auto"/>
        <w:textAlignment w:val="baseline"/>
        <w:rPr>
          <w:rFonts w:ascii="Times New Roman" w:eastAsia="Times New Roman" w:hAnsi="Times New Roman" w:cs="Times New Roman"/>
          <w:sz w:val="28"/>
          <w:szCs w:val="28"/>
          <w:vertAlign w:val="superscript"/>
          <w:lang w:val="ru-RU" w:eastAsia="ru-RU"/>
        </w:rPr>
      </w:pPr>
      <w:r w:rsidRPr="00344281">
        <w:rPr>
          <w:rFonts w:ascii="Times New Roman" w:eastAsia="Times New Roman" w:hAnsi="Times New Roman" w:cs="Times New Roman"/>
          <w:sz w:val="28"/>
          <w:szCs w:val="28"/>
          <w:lang w:val="ru-RU" w:eastAsia="ru-RU"/>
        </w:rPr>
        <w:t>«____»__________________201…  г. </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36"/>
          <w:szCs w:val="24"/>
          <w:lang w:val="ru-RU" w:eastAsia="ru-RU"/>
        </w:rPr>
        <w:t> </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4281" w:rsidRPr="00344281" w:rsidRDefault="00344281" w:rsidP="00344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lastRenderedPageBreak/>
        <w:t>Кафедра «Аудит»</w:t>
      </w: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b/>
          <w:bCs/>
          <w:sz w:val="28"/>
          <w:szCs w:val="28"/>
          <w:lang w:val="ru-RU" w:eastAsia="ru-RU"/>
        </w:rPr>
        <w:t>Ситуационные задачи</w:t>
      </w:r>
    </w:p>
    <w:p w:rsidR="00344281" w:rsidRPr="00344281" w:rsidRDefault="00344281" w:rsidP="00344281">
      <w:pPr>
        <w:spacing w:after="0" w:line="240" w:lineRule="auto"/>
        <w:jc w:val="center"/>
        <w:textAlignment w:val="baseline"/>
        <w:rPr>
          <w:rFonts w:ascii="Times New Roman" w:eastAsia="Times New Roman" w:hAnsi="Times New Roman" w:cs="Times New Roman"/>
          <w:sz w:val="28"/>
          <w:szCs w:val="24"/>
          <w:lang w:val="ru-RU" w:eastAsia="ru-RU"/>
        </w:rPr>
      </w:pPr>
    </w:p>
    <w:p w:rsidR="00344281" w:rsidRPr="00344281" w:rsidRDefault="00344281" w:rsidP="00344281">
      <w:pPr>
        <w:spacing w:after="0" w:line="240" w:lineRule="auto"/>
        <w:jc w:val="center"/>
        <w:textAlignment w:val="baseline"/>
        <w:rPr>
          <w:rFonts w:ascii="Times New Roman" w:eastAsia="Times New Roman" w:hAnsi="Times New Roman" w:cs="Times New Roman"/>
          <w:sz w:val="28"/>
          <w:szCs w:val="24"/>
          <w:lang w:val="ru-RU" w:eastAsia="ru-RU"/>
        </w:rPr>
      </w:pPr>
      <w:r w:rsidRPr="00344281">
        <w:rPr>
          <w:rFonts w:ascii="Times New Roman" w:eastAsia="Times New Roman" w:hAnsi="Times New Roman" w:cs="Times New Roman"/>
          <w:sz w:val="28"/>
          <w:szCs w:val="24"/>
          <w:lang w:val="ru-RU" w:eastAsia="ru-RU"/>
        </w:rPr>
        <w:t>по дисциплине</w:t>
      </w:r>
      <w:r w:rsidRPr="00344281">
        <w:rPr>
          <w:rFonts w:ascii="Times New Roman" w:eastAsia="Times New Roman" w:hAnsi="Times New Roman" w:cs="Times New Roman"/>
          <w:b/>
          <w:bCs/>
          <w:i/>
          <w:iCs/>
          <w:sz w:val="20"/>
          <w:szCs w:val="24"/>
          <w:lang w:val="ru-RU" w:eastAsia="ru-RU"/>
        </w:rPr>
        <w:t> </w:t>
      </w:r>
      <w:r w:rsidRPr="00344281">
        <w:rPr>
          <w:rFonts w:ascii="Times New Roman" w:eastAsia="Times New Roman" w:hAnsi="Times New Roman" w:cs="Times New Roman"/>
          <w:sz w:val="16"/>
          <w:szCs w:val="24"/>
          <w:vertAlign w:val="superscript"/>
          <w:lang w:val="ru-RU" w:eastAsia="ru-RU"/>
        </w:rPr>
        <w:t xml:space="preserve">      </w:t>
      </w:r>
      <w:r w:rsidRPr="00344281">
        <w:rPr>
          <w:rFonts w:ascii="Times New Roman" w:eastAsia="Times New Roman" w:hAnsi="Times New Roman" w:cs="Times New Roman"/>
          <w:sz w:val="28"/>
          <w:szCs w:val="24"/>
          <w:lang w:val="ru-RU" w:eastAsia="ru-RU"/>
        </w:rPr>
        <w:t>Аудит</w:t>
      </w:r>
    </w:p>
    <w:p w:rsidR="00344281" w:rsidRPr="00344281" w:rsidRDefault="00344281" w:rsidP="00344281">
      <w:pPr>
        <w:spacing w:after="0" w:line="240" w:lineRule="auto"/>
        <w:jc w:val="center"/>
        <w:textAlignment w:val="baseline"/>
        <w:rPr>
          <w:rFonts w:ascii="Times New Roman" w:eastAsia="Times New Roman" w:hAnsi="Times New Roman" w:cs="Times New Roman"/>
          <w:sz w:val="28"/>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sz w:val="28"/>
          <w:szCs w:val="24"/>
          <w:lang w:val="ru-RU" w:eastAsia="ru-RU"/>
        </w:rPr>
        <w:t xml:space="preserve">- </w:t>
      </w:r>
      <w:r w:rsidRPr="00344281">
        <w:rPr>
          <w:rFonts w:ascii="Times New Roman" w:eastAsia="Times New Roman" w:hAnsi="Times New Roman" w:cs="Times New Roman"/>
          <w:b/>
          <w:sz w:val="24"/>
          <w:szCs w:val="24"/>
          <w:lang w:val="ru-RU" w:eastAsia="ru-RU"/>
        </w:rPr>
        <w:t>Ситуационная задача 1</w:t>
      </w:r>
    </w:p>
    <w:p w:rsidR="00344281" w:rsidRPr="00344281" w:rsidRDefault="00344281" w:rsidP="00344281">
      <w:pPr>
        <w:spacing w:after="0" w:line="240" w:lineRule="auto"/>
        <w:jc w:val="both"/>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Сумма активов баланса АО «Квадрат» на 31.12.20ХХ г. – 17800 тыс. руб., объем выручки от продажи  продукции за 20ХХ г. – 459710 тыс. руб. Подлежит ли АО «Квадрат» обязательному аудиту; если да, то определите, по какому критерию.</w:t>
      </w:r>
      <w:proofErr w:type="gramEnd"/>
      <w:r w:rsidRPr="00344281">
        <w:rPr>
          <w:rFonts w:ascii="Times New Roman" w:eastAsia="Times New Roman" w:hAnsi="Times New Roman" w:cs="Times New Roman"/>
          <w:sz w:val="24"/>
          <w:szCs w:val="24"/>
          <w:lang w:val="ru-RU" w:eastAsia="ru-RU"/>
        </w:rPr>
        <w:t xml:space="preserve"> Используйте положения Федерального закона «Об аудиторской деятельности».</w:t>
      </w: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2</w:t>
      </w:r>
    </w:p>
    <w:p w:rsidR="00344281" w:rsidRPr="00344281" w:rsidRDefault="00344281" w:rsidP="00344281">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Аудиторская фирма «Синус-Аудит» оказывает аудиторские услуг</w:t>
      </w:r>
      <w:proofErr w:type="gramStart"/>
      <w:r w:rsidRPr="00344281">
        <w:rPr>
          <w:rFonts w:ascii="Times New Roman" w:eastAsia="Times New Roman" w:hAnsi="Times New Roman" w:cs="Times New Roman"/>
          <w:sz w:val="24"/>
          <w:szCs w:val="24"/>
          <w:lang w:val="ru-RU" w:eastAsia="ru-RU"/>
        </w:rPr>
        <w:t>и ООО</w:t>
      </w:r>
      <w:proofErr w:type="gramEnd"/>
      <w:r w:rsidRPr="00344281">
        <w:rPr>
          <w:rFonts w:ascii="Times New Roman" w:eastAsia="Times New Roman" w:hAnsi="Times New Roman" w:cs="Times New Roman"/>
          <w:sz w:val="24"/>
          <w:szCs w:val="24"/>
          <w:lang w:val="ru-RU" w:eastAsia="ru-RU"/>
        </w:rPr>
        <w:t xml:space="preserve"> «Трапеция» в течение последних четырех последних лет</w:t>
      </w:r>
      <w:r w:rsidRPr="00344281">
        <w:rPr>
          <w:rFonts w:ascii="Times New Roman" w:eastAsia="Times New Roman" w:hAnsi="Times New Roman" w:cs="Times New Roman"/>
          <w:b/>
          <w:bCs/>
          <w:i/>
          <w:iCs/>
          <w:sz w:val="24"/>
          <w:szCs w:val="24"/>
          <w:lang w:val="ru-RU" w:eastAsia="ru-RU"/>
        </w:rPr>
        <w:t xml:space="preserve"> </w:t>
      </w:r>
      <w:r w:rsidRPr="00344281">
        <w:rPr>
          <w:rFonts w:ascii="Times New Roman" w:eastAsia="Times New Roman" w:hAnsi="Times New Roman" w:cs="Times New Roman"/>
          <w:sz w:val="24"/>
          <w:szCs w:val="24"/>
          <w:lang w:val="ru-RU" w:eastAsia="ru-RU"/>
        </w:rPr>
        <w:t xml:space="preserve"> осуществляет информационно-консультационное обслуживание, налоговый аудит. В отчетном году в связи со сменой бухгалтерского программного обеспечения произошла утеря части бухгалтерской информации. Руководств</w:t>
      </w:r>
      <w:proofErr w:type="gramStart"/>
      <w:r w:rsidRPr="00344281">
        <w:rPr>
          <w:rFonts w:ascii="Times New Roman" w:eastAsia="Times New Roman" w:hAnsi="Times New Roman" w:cs="Times New Roman"/>
          <w:sz w:val="24"/>
          <w:szCs w:val="24"/>
          <w:lang w:val="ru-RU" w:eastAsia="ru-RU"/>
        </w:rPr>
        <w:t>о ООО</w:t>
      </w:r>
      <w:proofErr w:type="gramEnd"/>
      <w:r w:rsidRPr="00344281">
        <w:rPr>
          <w:rFonts w:ascii="Times New Roman" w:eastAsia="Times New Roman" w:hAnsi="Times New Roman" w:cs="Times New Roman"/>
          <w:sz w:val="24"/>
          <w:szCs w:val="24"/>
          <w:lang w:val="ru-RU" w:eastAsia="ru-RU"/>
        </w:rPr>
        <w:t xml:space="preserve"> «Трапеция» обратилось к своим деловым партнерам (в аудиторскую фирму «Синус-Аудит») с просьбой произвести работы по восстановлению бухгалтерского учета за четвертый квартал 20ХХ г. и аудиторскую проверку за 20ХХ г. Оцените ситуацию. Используйте положения Федерального закона «Об аудиторской деятельности».</w:t>
      </w: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3</w:t>
      </w:r>
    </w:p>
    <w:p w:rsidR="00344281" w:rsidRPr="00344281" w:rsidRDefault="00344281" w:rsidP="00344281">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Составьте примерную смету расходов аудиторской фирмы «Синус-Аудит» по статьям затрат с указанием ориентировочного удельного веса каждого вида расходов. Какие виды расходов являются специфичными для аудиторской деятельности? Какие расходы гарантируют высокое качество оказываемых аудиторских услуг?</w:t>
      </w:r>
    </w:p>
    <w:p w:rsidR="00344281" w:rsidRPr="00344281" w:rsidRDefault="00344281" w:rsidP="00344281">
      <w:pPr>
        <w:spacing w:after="0" w:line="240" w:lineRule="auto"/>
        <w:jc w:val="center"/>
        <w:textAlignment w:val="baseline"/>
        <w:rPr>
          <w:rFonts w:ascii="Calibri" w:eastAsia="Times New Roman" w:hAnsi="Calibri" w:cs="Times New Roman"/>
          <w:sz w:val="24"/>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Cs/>
          <w:spacing w:val="-14"/>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4</w:t>
      </w:r>
    </w:p>
    <w:p w:rsidR="00344281" w:rsidRPr="00344281" w:rsidRDefault="00344281" w:rsidP="00344281">
      <w:pPr>
        <w:spacing w:after="0" w:line="240" w:lineRule="auto"/>
        <w:ind w:left="360"/>
        <w:jc w:val="both"/>
        <w:rPr>
          <w:rFonts w:ascii="Times New Roman" w:eastAsia="Times New Roman" w:hAnsi="Times New Roman" w:cs="Times New Roman"/>
          <w:bCs/>
          <w:spacing w:val="-14"/>
          <w:sz w:val="24"/>
          <w:szCs w:val="24"/>
          <w:lang w:val="ru-RU" w:eastAsia="ru-RU"/>
        </w:rPr>
      </w:pPr>
      <w:r w:rsidRPr="00344281">
        <w:rPr>
          <w:rFonts w:ascii="Times New Roman" w:eastAsia="Times New Roman" w:hAnsi="Times New Roman" w:cs="Times New Roman"/>
          <w:bCs/>
          <w:spacing w:val="-14"/>
          <w:sz w:val="24"/>
          <w:szCs w:val="24"/>
          <w:lang w:val="ru-RU" w:eastAsia="ru-RU"/>
        </w:rPr>
        <w:t>Составьте Письмо обязательство на проведение аудита  АО «Диагональ» аудиторской фирмой «Аудит и консалтинг»</w:t>
      </w:r>
    </w:p>
    <w:p w:rsidR="00344281" w:rsidRPr="00344281" w:rsidRDefault="00344281" w:rsidP="00344281">
      <w:pPr>
        <w:spacing w:after="0" w:line="240" w:lineRule="auto"/>
        <w:jc w:val="both"/>
        <w:rPr>
          <w:rFonts w:ascii="Times New Roman" w:eastAsia="Times New Roman" w:hAnsi="Times New Roman" w:cs="Times New Roman"/>
          <w:b/>
          <w:sz w:val="24"/>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Cs/>
          <w:spacing w:val="-14"/>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5</w:t>
      </w:r>
    </w:p>
    <w:p w:rsidR="00344281" w:rsidRPr="00344281" w:rsidRDefault="00344281" w:rsidP="00344281">
      <w:pPr>
        <w:spacing w:after="0" w:line="240" w:lineRule="auto"/>
        <w:ind w:left="360"/>
        <w:jc w:val="both"/>
        <w:rPr>
          <w:rFonts w:ascii="Times New Roman" w:eastAsia="Times New Roman" w:hAnsi="Times New Roman" w:cs="Times New Roman"/>
          <w:bCs/>
          <w:spacing w:val="-14"/>
          <w:sz w:val="24"/>
          <w:szCs w:val="24"/>
          <w:lang w:val="ru-RU" w:eastAsia="ru-RU"/>
        </w:rPr>
      </w:pPr>
      <w:r w:rsidRPr="00344281">
        <w:rPr>
          <w:rFonts w:ascii="Times New Roman" w:eastAsia="Times New Roman" w:hAnsi="Times New Roman" w:cs="Times New Roman"/>
          <w:bCs/>
          <w:spacing w:val="-14"/>
          <w:sz w:val="24"/>
          <w:szCs w:val="24"/>
          <w:lang w:val="ru-RU" w:eastAsia="ru-RU"/>
        </w:rPr>
        <w:t xml:space="preserve">Составьте гражданско-правовой договор на проведение аудита  АО «Диагональ» аудиторской фирмой «Аудит и консалтинг» </w:t>
      </w:r>
      <w:r w:rsidRPr="00344281">
        <w:rPr>
          <w:rFonts w:ascii="Times New Roman" w:eastAsia="Times New Roman" w:hAnsi="Times New Roman" w:cs="Times New Roman"/>
          <w:sz w:val="24"/>
          <w:szCs w:val="24"/>
          <w:lang w:val="ru-RU" w:eastAsia="ru-RU"/>
        </w:rPr>
        <w:t>расходы гарантируют высокое качество оказываемых аудиторских услуг?</w:t>
      </w:r>
    </w:p>
    <w:p w:rsidR="00344281" w:rsidRPr="00344281" w:rsidRDefault="00344281" w:rsidP="00344281">
      <w:pPr>
        <w:spacing w:after="0" w:line="240" w:lineRule="auto"/>
        <w:ind w:left="360"/>
        <w:jc w:val="both"/>
        <w:rPr>
          <w:rFonts w:ascii="Times New Roman" w:eastAsia="Times New Roman" w:hAnsi="Times New Roman" w:cs="Times New Roman"/>
          <w:sz w:val="28"/>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6</w:t>
      </w:r>
    </w:p>
    <w:p w:rsidR="00344281" w:rsidRPr="00344281" w:rsidRDefault="00344281" w:rsidP="00344281">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Разработайте общий план аудита, руководствуясь Международными стандартами аудита. Основной вид деятельности АО «Диагональ» - осуществление автомобильных перевозок. В структуре АО «Диагональ» - кафе, автозаправочная станция, станция технического обслуживания автомобилей. В составе внеоборотных активов все виды активов, кроме нематериальных активов и  незавершенного строительства. В составе оборотных активов – все активы, кроме незавершенного производства и краткосрочных финансовых вложений. В отчетном периоде организация не пользовалась кредитами и займами. По результатам хозяйственной деятельности получена чистая прибыль. Отразите в общем плане аудита график и сроки проведения аудита с учетом планируемого объема работ и условий договора (01.03.201Х-23.03.201Х). В результате диагностики на этапе предварительного планирования определен состав аудиторской группы: руководитель аудиторской проверки, один аудитор и один ассистент аудитора. Результаты оформите в виде рабочего документа - приложения к внутрифирменному стандарту.</w:t>
      </w: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7</w:t>
      </w:r>
    </w:p>
    <w:p w:rsidR="00344281" w:rsidRPr="00344281" w:rsidRDefault="00344281" w:rsidP="00344281">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Принимая во внимание предпосылки составления бухгалтерской отчетности, а также, учитывая условия, изложенные в ситуации 7, составьте программу аудита по сегменту «Аудит основных средств». Результаты оформите в виде рабочего документа - приложения к внутрифирменному стандарту.</w:t>
      </w:r>
    </w:p>
    <w:p w:rsidR="00344281" w:rsidRPr="00344281" w:rsidRDefault="00344281" w:rsidP="00344281">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p>
    <w:p w:rsidR="00344281" w:rsidRPr="00344281" w:rsidRDefault="00344281" w:rsidP="00344281">
      <w:pPr>
        <w:shd w:val="clear" w:color="auto" w:fill="FFFFFF"/>
        <w:spacing w:after="0" w:line="240" w:lineRule="auto"/>
        <w:ind w:firstLine="708"/>
        <w:jc w:val="both"/>
        <w:rPr>
          <w:rFonts w:ascii="Times New Roman" w:eastAsia="Times New Roman" w:hAnsi="Times New Roman" w:cs="Times New Roman"/>
          <w:snapToGrid w:val="0"/>
          <w:sz w:val="28"/>
          <w:szCs w:val="28"/>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8</w:t>
      </w:r>
    </w:p>
    <w:p w:rsidR="00344281" w:rsidRPr="00344281" w:rsidRDefault="00344281" w:rsidP="00344281">
      <w:pPr>
        <w:widowControl w:val="0"/>
        <w:tabs>
          <w:tab w:val="left" w:pos="75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lastRenderedPageBreak/>
        <w:t xml:space="preserve">В процессе осуществления внешнего контроля качества аудита в фирме ООО «Синус-Аудит» установлено, что общий план аудита одного из клиентов (ООО «Сфера») содержит следующую информацию: аудируемое лицо; период аудита; общее количество человеко-часов. План составлен с указанием разделов бухгалтерского учета, соответствующих группировке статей бухгалтерского баланса. План аудита подписан руководителем аудиторской проверки. Определите и опишите нарушения в порядке составления и оформления общего плана аудита. Определите, какая информация в отношении общего плана аудита должна быть определена во внутрифирменном стандарте. </w:t>
      </w: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p>
    <w:p w:rsidR="00344281" w:rsidRPr="00344281" w:rsidRDefault="00344281" w:rsidP="00344281">
      <w:pPr>
        <w:spacing w:after="0" w:line="360" w:lineRule="auto"/>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b/>
          <w:sz w:val="24"/>
          <w:szCs w:val="24"/>
          <w:lang w:val="ru-RU" w:eastAsia="ru-RU"/>
        </w:rPr>
        <w:t>Ситуационная задача 9</w:t>
      </w:r>
    </w:p>
    <w:p w:rsidR="00344281" w:rsidRPr="00344281" w:rsidRDefault="00344281" w:rsidP="00344281">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При планирован</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проверки возникла необходимость оценить аудиторский риск. Неотъемлемый  риск, обусловленный особенностями деятельности аудируемого лица, оказался высоким и составил 90 %. Риск средств контроля в связи с низкой надежностью системы внутреннего контроля аудиторы оценили в 50 %. После разработки программы аудита по сегментам риск необнаружения составил 14 %. Рассчитайте величину общего аудиторского риска и риска существенного искажения бухгалтерской отчетности.</w:t>
      </w:r>
    </w:p>
    <w:p w:rsidR="00344281" w:rsidRPr="00344281" w:rsidRDefault="00344281" w:rsidP="00344281">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10</w:t>
      </w:r>
    </w:p>
    <w:p w:rsidR="00344281" w:rsidRPr="00344281" w:rsidRDefault="00344281" w:rsidP="00344281">
      <w:pPr>
        <w:spacing w:after="0" w:line="240" w:lineRule="auto"/>
        <w:ind w:left="360"/>
        <w:jc w:val="both"/>
        <w:rPr>
          <w:rFonts w:ascii="Times New Roman" w:eastAsia="Times New Roman" w:hAnsi="Times New Roman" w:cs="Times New Roman"/>
          <w:sz w:val="24"/>
          <w:szCs w:val="24"/>
          <w:lang w:val="ru-RU" w:eastAsia="ru-RU"/>
        </w:rPr>
      </w:pPr>
    </w:p>
    <w:p w:rsidR="00344281" w:rsidRPr="00344281" w:rsidRDefault="00344281" w:rsidP="00344281">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Исходя из данных ситуации 7, величина общего аудиторского риска оказалась очень высокой. Руководителем аудиторской организации принято решение принять меры для снижения общего аудиторского риска по проверке до приемлемой величины – 5 %. Определите величину риска необнаружения в данном случае. Укажите способы снижения риска необнаружения.</w:t>
      </w:r>
    </w:p>
    <w:p w:rsidR="00344281" w:rsidRPr="00344281" w:rsidRDefault="00344281" w:rsidP="00344281">
      <w:pPr>
        <w:spacing w:after="0" w:line="240" w:lineRule="auto"/>
        <w:ind w:left="360"/>
        <w:jc w:val="both"/>
        <w:rPr>
          <w:rFonts w:ascii="Times New Roman" w:eastAsia="Times New Roman" w:hAnsi="Times New Roman" w:cs="Times New Roman"/>
          <w:sz w:val="28"/>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11</w:t>
      </w:r>
    </w:p>
    <w:p w:rsidR="00344281" w:rsidRPr="00344281" w:rsidRDefault="00344281" w:rsidP="00344281">
      <w:pPr>
        <w:keepNext/>
        <w:widowControl w:val="0"/>
        <w:tabs>
          <w:tab w:val="left" w:pos="4290"/>
        </w:tabs>
        <w:autoSpaceDE w:val="0"/>
        <w:autoSpaceDN w:val="0"/>
        <w:adjustRightInd w:val="0"/>
        <w:spacing w:after="0" w:line="240" w:lineRule="auto"/>
        <w:ind w:firstLine="540"/>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В процессе предварительного планирования аудита АО «Вертикаль», проводимого впервые аудиторской фирмой ООО «Синус-Аудит», получена следующая информация о клиенте: </w:t>
      </w:r>
    </w:p>
    <w:p w:rsidR="00344281" w:rsidRPr="00344281" w:rsidRDefault="00344281" w:rsidP="00344281">
      <w:pPr>
        <w:widowControl w:val="0"/>
        <w:numPr>
          <w:ilvl w:val="0"/>
          <w:numId w:val="2"/>
        </w:numPr>
        <w:tabs>
          <w:tab w:val="left" w:pos="567"/>
          <w:tab w:val="left" w:pos="1097"/>
          <w:tab w:val="left" w:pos="11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утеряны материалы предыдущей аудиторской проверки;</w:t>
      </w:r>
    </w:p>
    <w:p w:rsidR="00344281" w:rsidRPr="00344281" w:rsidRDefault="00344281" w:rsidP="00344281">
      <w:pPr>
        <w:widowControl w:val="0"/>
        <w:numPr>
          <w:ilvl w:val="0"/>
          <w:numId w:val="2"/>
        </w:numPr>
        <w:tabs>
          <w:tab w:val="left" w:pos="567"/>
          <w:tab w:val="left" w:pos="1097"/>
          <w:tab w:val="left" w:pos="11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 отчетном периоде освоено производство принципиально нового вида продукции;</w:t>
      </w:r>
    </w:p>
    <w:p w:rsidR="00344281" w:rsidRPr="00344281" w:rsidRDefault="00344281" w:rsidP="00344281">
      <w:pPr>
        <w:widowControl w:val="0"/>
        <w:numPr>
          <w:ilvl w:val="0"/>
          <w:numId w:val="2"/>
        </w:numPr>
        <w:tabs>
          <w:tab w:val="left" w:pos="567"/>
          <w:tab w:val="left" w:pos="1097"/>
          <w:tab w:val="left" w:pos="11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 конце аудируемого периода  произошла смена главного бухгалтера.</w:t>
      </w:r>
    </w:p>
    <w:p w:rsidR="00344281" w:rsidRPr="00344281" w:rsidRDefault="00344281" w:rsidP="00344281">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 процессе изучения аудитором действующих систем бухгалтерского учета и  внутреннего контроля получена следующая информация. В бухгалтерии  работают 13 бухгалтеров. Используется журнально-ордерная форма бухгалтерского учета. Вся бухгалтерская информация, кроме расчетов с персоналом по заработной плате, обрабатывается вручную. Компьютерная программа по расчетам заработной платы работников создана программистами АО «Вертикаль».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 Производственные отчеты различных подразделений согласно утвержденному графику должны представляться главному бухгалтеру. Руководство предприятия особенное внимание уделяет учету и контролю затрат основного производства. Поэтому периодически в течение года проводятся инвентаризации незавершенного производства. В случае необходимости отражения в учете нетипичных и неоднозначно трактуемых в законодательстве операций решение принимает главный бухгалтер. В аудиторские организации за консультациями учетный персонал не обращается.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 Это приводит к тому, что основная работа по выявлению и исправлению ошибок, обнаруженных в результате инвентаризаций и сверок, проводится бухгалтерами производственных подразделений.</w:t>
      </w:r>
    </w:p>
    <w:p w:rsidR="00344281" w:rsidRPr="00344281" w:rsidRDefault="00344281" w:rsidP="00344281">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sz w:val="24"/>
          <w:szCs w:val="24"/>
          <w:lang w:val="ru-RU" w:eastAsia="ru-RU"/>
        </w:rPr>
        <w:t xml:space="preserve">Выделите и опишите в рабочем документе факторы, влияющие на неотъемлемый риск и риск средств контроля. Оцените влияние данных факторов на величину неотъемлемого риска и риска средств контроля (оценки 1, 2, 3 – </w:t>
      </w:r>
      <w:proofErr w:type="gramStart"/>
      <w:r w:rsidRPr="00344281">
        <w:rPr>
          <w:rFonts w:ascii="Times New Roman" w:eastAsia="Times New Roman" w:hAnsi="Times New Roman" w:cs="Times New Roman"/>
          <w:sz w:val="24"/>
          <w:szCs w:val="24"/>
          <w:lang w:val="ru-RU" w:eastAsia="ru-RU"/>
        </w:rPr>
        <w:t>от</w:t>
      </w:r>
      <w:proofErr w:type="gramEnd"/>
      <w:r w:rsidRPr="00344281">
        <w:rPr>
          <w:rFonts w:ascii="Times New Roman" w:eastAsia="Times New Roman" w:hAnsi="Times New Roman" w:cs="Times New Roman"/>
          <w:sz w:val="24"/>
          <w:szCs w:val="24"/>
          <w:lang w:val="ru-RU" w:eastAsia="ru-RU"/>
        </w:rPr>
        <w:t xml:space="preserve"> минимального до максимального влияния на риски). Определите перечень процедур внутреннего контроля и оцените их эффективность.</w:t>
      </w: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p>
    <w:p w:rsidR="00344281" w:rsidRPr="00344281" w:rsidRDefault="00344281" w:rsidP="00344281">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12</w:t>
      </w:r>
    </w:p>
    <w:p w:rsidR="00344281" w:rsidRPr="00344281" w:rsidRDefault="00344281" w:rsidP="00344281">
      <w:pPr>
        <w:keepNext/>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По каждой из приведенных ниже целей аудита предложите возможные процедуры проверки по существу, а также источники получения различных аудиторских доказательств.</w:t>
      </w:r>
    </w:p>
    <w:p w:rsidR="00344281" w:rsidRPr="00344281" w:rsidRDefault="00344281" w:rsidP="003442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1. Цель аудита: Гарантировать, что резервы по сомнительной дебиторской задолженности </w:t>
      </w:r>
      <w:r w:rsidRPr="00344281">
        <w:rPr>
          <w:rFonts w:ascii="Times New Roman" w:eastAsia="Times New Roman" w:hAnsi="Times New Roman" w:cs="Times New Roman"/>
          <w:sz w:val="24"/>
          <w:szCs w:val="24"/>
          <w:lang w:val="ru-RU" w:eastAsia="ru-RU"/>
        </w:rPr>
        <w:lastRenderedPageBreak/>
        <w:t>аудируемого лица сформированы надлежащим образом.</w:t>
      </w:r>
    </w:p>
    <w:p w:rsidR="00344281" w:rsidRPr="00344281" w:rsidRDefault="00344281" w:rsidP="003442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2. Цель аудита: Гарантировать, что вся кредиторская задолженность аудируемого лица отражена в бухгалтерской отчетности.</w:t>
      </w:r>
    </w:p>
    <w:p w:rsidR="00344281" w:rsidRPr="00344281" w:rsidRDefault="00344281" w:rsidP="003442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3. Цель аудита: Гарантировать, что отраженные в бухгалтерской отчетности приобретенные товары и услуги соответствуют действительности.</w:t>
      </w:r>
    </w:p>
    <w:p w:rsidR="00344281" w:rsidRPr="00344281" w:rsidRDefault="00344281" w:rsidP="00344281">
      <w:pPr>
        <w:keepNext/>
        <w:widowControl w:val="0"/>
        <w:autoSpaceDE w:val="0"/>
        <w:autoSpaceDN w:val="0"/>
        <w:adjustRightInd w:val="0"/>
        <w:spacing w:after="0" w:line="240" w:lineRule="auto"/>
        <w:ind w:firstLine="540"/>
        <w:rPr>
          <w:rFonts w:ascii="Times New Roman" w:eastAsia="Times New Roman" w:hAnsi="Times New Roman" w:cs="Times New Roman"/>
          <w:sz w:val="28"/>
          <w:szCs w:val="24"/>
          <w:lang w:val="ru-RU" w:eastAsia="ru-RU"/>
        </w:rPr>
      </w:pPr>
    </w:p>
    <w:p w:rsidR="00344281" w:rsidRPr="00344281" w:rsidRDefault="00344281" w:rsidP="00344281">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13</w:t>
      </w:r>
    </w:p>
    <w:p w:rsidR="00344281" w:rsidRPr="00344281" w:rsidRDefault="00344281" w:rsidP="003442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По каждой из следующих целей аудита предложите возможные аналитические процедуры:</w:t>
      </w:r>
    </w:p>
    <w:p w:rsidR="00344281" w:rsidRPr="00344281" w:rsidRDefault="00344281" w:rsidP="003442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1. Цель аудита: Гарантировать, что объем продаж аудируемого лица полностью отражен в отчете о финансовых результатах.</w:t>
      </w:r>
    </w:p>
    <w:p w:rsidR="00344281" w:rsidRPr="00344281" w:rsidRDefault="00344281" w:rsidP="003442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2. Цель аудита: Гарантировать, что материально-производственные запасы аудируемого лица правильно отражены в бухгалтерской отчетности.</w:t>
      </w:r>
    </w:p>
    <w:p w:rsidR="00344281" w:rsidRPr="00344281" w:rsidRDefault="00344281" w:rsidP="003442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3. Цель аудита: Гарантировать, что дебиторская задолженность аудируемого лица правильно отражена в бухгалтерской отчетности.</w:t>
      </w:r>
    </w:p>
    <w:p w:rsidR="00344281" w:rsidRPr="00344281" w:rsidRDefault="00344281" w:rsidP="00344281">
      <w:pPr>
        <w:keepNext/>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rsidR="00344281" w:rsidRPr="00344281" w:rsidRDefault="00344281" w:rsidP="00344281">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14</w:t>
      </w:r>
    </w:p>
    <w:p w:rsidR="00344281" w:rsidRPr="00344281" w:rsidRDefault="00344281" w:rsidP="00344281">
      <w:pPr>
        <w:widowControl w:val="0"/>
        <w:tabs>
          <w:tab w:val="left" w:pos="851"/>
        </w:tabs>
        <w:autoSpaceDE w:val="0"/>
        <w:autoSpaceDN w:val="0"/>
        <w:adjustRightInd w:val="0"/>
        <w:spacing w:after="0" w:line="240" w:lineRule="auto"/>
        <w:ind w:right="-5"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Общий объем проверяемой совокупности хозяйственных операций по счету «Основные средства» 15876 тыс. руб. Суммарное стоимостное выражение элементов наибольшей  стоимости и ключевых элементов 992 тыс. руб. Уровень существенности согласно расчету  – 300 тыс. руб. Для анализируемой статьи учета характерны следующие риски:</w:t>
      </w:r>
    </w:p>
    <w:p w:rsidR="00344281" w:rsidRPr="00344281" w:rsidRDefault="00344281" w:rsidP="00344281">
      <w:pPr>
        <w:widowControl w:val="0"/>
        <w:numPr>
          <w:ilvl w:val="0"/>
          <w:numId w:val="3"/>
        </w:numPr>
        <w:tabs>
          <w:tab w:val="left" w:pos="567"/>
          <w:tab w:val="left" w:pos="851"/>
        </w:tabs>
        <w:autoSpaceDE w:val="0"/>
        <w:autoSpaceDN w:val="0"/>
        <w:adjustRightInd w:val="0"/>
        <w:spacing w:after="0" w:line="240" w:lineRule="auto"/>
        <w:ind w:left="567" w:right="-5" w:hanging="454"/>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неотъемлемый риск – средний;</w:t>
      </w:r>
    </w:p>
    <w:p w:rsidR="00344281" w:rsidRPr="00344281" w:rsidRDefault="00344281" w:rsidP="00344281">
      <w:pPr>
        <w:widowControl w:val="0"/>
        <w:numPr>
          <w:ilvl w:val="0"/>
          <w:numId w:val="3"/>
        </w:numPr>
        <w:tabs>
          <w:tab w:val="left" w:pos="567"/>
          <w:tab w:val="left" w:pos="851"/>
        </w:tabs>
        <w:autoSpaceDE w:val="0"/>
        <w:autoSpaceDN w:val="0"/>
        <w:adjustRightInd w:val="0"/>
        <w:spacing w:after="0" w:line="240" w:lineRule="auto"/>
        <w:ind w:left="567" w:right="-5" w:hanging="454"/>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риск средств контроля – средний;</w:t>
      </w:r>
    </w:p>
    <w:p w:rsidR="00344281" w:rsidRPr="00344281" w:rsidRDefault="00344281" w:rsidP="00344281">
      <w:pPr>
        <w:widowControl w:val="0"/>
        <w:numPr>
          <w:ilvl w:val="0"/>
          <w:numId w:val="4"/>
        </w:numPr>
        <w:tabs>
          <w:tab w:val="left" w:pos="567"/>
          <w:tab w:val="left" w:pos="851"/>
        </w:tabs>
        <w:autoSpaceDE w:val="0"/>
        <w:autoSpaceDN w:val="0"/>
        <w:adjustRightInd w:val="0"/>
        <w:spacing w:after="0" w:line="240" w:lineRule="auto"/>
        <w:ind w:left="567" w:right="-5" w:hanging="454"/>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риск, связанный с пересекающимися процедурами – высокий.</w:t>
      </w:r>
    </w:p>
    <w:p w:rsidR="00344281" w:rsidRPr="00344281" w:rsidRDefault="00344281" w:rsidP="00344281">
      <w:pPr>
        <w:widowControl w:val="0"/>
        <w:tabs>
          <w:tab w:val="left" w:pos="851"/>
        </w:tabs>
        <w:autoSpaceDE w:val="0"/>
        <w:autoSpaceDN w:val="0"/>
        <w:adjustRightInd w:val="0"/>
        <w:spacing w:after="0" w:line="240" w:lineRule="auto"/>
        <w:ind w:right="-5" w:firstLine="540"/>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Определите число элементов выборки. </w:t>
      </w:r>
    </w:p>
    <w:p w:rsidR="00344281" w:rsidRPr="00344281" w:rsidRDefault="00344281" w:rsidP="00344281">
      <w:pPr>
        <w:spacing w:after="0" w:line="240" w:lineRule="auto"/>
        <w:ind w:firstLine="567"/>
        <w:jc w:val="both"/>
        <w:rPr>
          <w:rFonts w:ascii="Times New Roman" w:eastAsia="Times New Roman" w:hAnsi="Times New Roman" w:cs="Times New Roman"/>
          <w:sz w:val="20"/>
          <w:szCs w:val="24"/>
          <w:lang w:val="ru-RU" w:eastAsia="ru-RU"/>
        </w:rPr>
      </w:pPr>
    </w:p>
    <w:p w:rsidR="00344281" w:rsidRPr="00344281" w:rsidRDefault="00344281" w:rsidP="00344281">
      <w:pPr>
        <w:spacing w:after="0" w:line="240" w:lineRule="auto"/>
        <w:ind w:firstLine="567"/>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15</w:t>
      </w:r>
    </w:p>
    <w:p w:rsidR="00344281" w:rsidRPr="00344281" w:rsidRDefault="00344281" w:rsidP="0034428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В процессе проведения аудиторской проверки АО «Квадро» за 200Х г. при запросе аудитором ООО «Синус-Аудит» необходимых документов получен отказ предоставить весь комплекс бухгалтерских документов и учетных регистров за второе полугодие 200Х г.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 подписанный представителями управления МЧС по</w:t>
      </w:r>
      <w:proofErr w:type="gramEnd"/>
      <w:r w:rsidRPr="00344281">
        <w:rPr>
          <w:rFonts w:ascii="Times New Roman" w:eastAsia="Times New Roman" w:hAnsi="Times New Roman" w:cs="Times New Roman"/>
          <w:sz w:val="24"/>
          <w:szCs w:val="24"/>
          <w:lang w:val="ru-RU" w:eastAsia="ru-RU"/>
        </w:rPr>
        <w:t xml:space="preserve"> Ростовской области. </w:t>
      </w:r>
    </w:p>
    <w:p w:rsidR="00344281" w:rsidRPr="00344281" w:rsidRDefault="00344281" w:rsidP="0034428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Напишите фрагмент модифицированного аудиторского заключения о финансовой (бухгалтерской) отчетности с соответствующим обоснованием.</w:t>
      </w:r>
    </w:p>
    <w:p w:rsidR="00344281" w:rsidRPr="00344281" w:rsidRDefault="00344281" w:rsidP="0034428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При оформлении модифицированного аудиторского заключения используйте одну из рекомендуемых форм, приведенных в Международных стандартах аудита.</w:t>
      </w:r>
    </w:p>
    <w:p w:rsidR="00344281" w:rsidRPr="00344281" w:rsidRDefault="00344281" w:rsidP="00344281">
      <w:pPr>
        <w:spacing w:after="0" w:line="240" w:lineRule="auto"/>
        <w:jc w:val="both"/>
        <w:rPr>
          <w:rFonts w:ascii="Times New Roman" w:eastAsia="Times New Roman" w:hAnsi="Times New Roman" w:cs="Times New Roman"/>
          <w:sz w:val="20"/>
          <w:szCs w:val="20"/>
          <w:lang w:val="ru-RU" w:eastAsia="ru-RU"/>
        </w:rPr>
      </w:pPr>
    </w:p>
    <w:p w:rsidR="00344281" w:rsidRPr="00344281" w:rsidRDefault="00344281" w:rsidP="00344281">
      <w:pPr>
        <w:spacing w:after="0" w:line="240" w:lineRule="auto"/>
        <w:ind w:firstLine="567"/>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16</w:t>
      </w:r>
    </w:p>
    <w:p w:rsidR="00344281" w:rsidRPr="00344281" w:rsidRDefault="00344281" w:rsidP="0034428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 процессе аудит</w:t>
      </w:r>
      <w:proofErr w:type="gramStart"/>
      <w:r w:rsidRPr="00344281">
        <w:rPr>
          <w:rFonts w:ascii="Times New Roman" w:eastAsia="Times New Roman" w:hAnsi="Times New Roman" w:cs="Times New Roman"/>
          <w:sz w:val="24"/>
          <w:szCs w:val="24"/>
          <w:lang w:val="ru-RU" w:eastAsia="ru-RU"/>
        </w:rPr>
        <w:t>а ООО</w:t>
      </w:r>
      <w:proofErr w:type="gramEnd"/>
      <w:r w:rsidRPr="00344281">
        <w:rPr>
          <w:rFonts w:ascii="Times New Roman" w:eastAsia="Times New Roman" w:hAnsi="Times New Roman" w:cs="Times New Roman"/>
          <w:sz w:val="24"/>
          <w:szCs w:val="24"/>
          <w:lang w:val="ru-RU" w:eastAsia="ru-RU"/>
        </w:rPr>
        <w:t xml:space="preserve"> «Семестр» не обнаружены существенные нарушения и ситуации, которые могут привести к выдаче модифицированного аудиторского заключения. Аудиторская проверк</w:t>
      </w:r>
      <w:proofErr w:type="gramStart"/>
      <w:r w:rsidRPr="00344281">
        <w:rPr>
          <w:rFonts w:ascii="Times New Roman" w:eastAsia="Times New Roman" w:hAnsi="Times New Roman" w:cs="Times New Roman"/>
          <w:sz w:val="24"/>
          <w:szCs w:val="24"/>
          <w:lang w:val="ru-RU" w:eastAsia="ru-RU"/>
        </w:rPr>
        <w:t>а ООО</w:t>
      </w:r>
      <w:proofErr w:type="gramEnd"/>
      <w:r w:rsidRPr="00344281">
        <w:rPr>
          <w:rFonts w:ascii="Times New Roman" w:eastAsia="Times New Roman" w:hAnsi="Times New Roman" w:cs="Times New Roman"/>
          <w:sz w:val="24"/>
          <w:szCs w:val="24"/>
          <w:lang w:val="ru-RU" w:eastAsia="ru-RU"/>
        </w:rPr>
        <w:t xml:space="preserve"> «Семестр» за 200Х г. согласно договору оказания аудиторских услуг началась 10.01.200ХХ г. Это не позволило аудиторам ООО «Синус-Аудит» наблюдать за проведением инвентаризации материально-производственных запасов, стоимость которых составляет 12% от валюты баланса.</w:t>
      </w:r>
    </w:p>
    <w:p w:rsidR="00344281" w:rsidRPr="00344281" w:rsidRDefault="00344281" w:rsidP="0034428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Напишите фрагмент модифицированного аудиторского заключения о финансовой (бухгалтерской) отчетности с соответствующим обоснованием. При оформлении модифицированного аудиторского заключения используйте одну из рекомендуемых форм, приведенных в Международных стандартах аудита.</w:t>
      </w:r>
    </w:p>
    <w:p w:rsidR="00344281" w:rsidRPr="00344281" w:rsidRDefault="00344281" w:rsidP="00344281">
      <w:pPr>
        <w:spacing w:after="0" w:line="240" w:lineRule="auto"/>
        <w:jc w:val="both"/>
        <w:rPr>
          <w:rFonts w:ascii="Times New Roman" w:eastAsia="Times New Roman" w:hAnsi="Times New Roman" w:cs="Times New Roman"/>
          <w:b/>
          <w:sz w:val="24"/>
          <w:szCs w:val="24"/>
          <w:lang w:val="ru-RU" w:eastAsia="ru-RU"/>
        </w:rPr>
      </w:pPr>
    </w:p>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17</w:t>
      </w:r>
    </w:p>
    <w:p w:rsidR="00344281" w:rsidRPr="00344281" w:rsidRDefault="00344281" w:rsidP="00344281">
      <w:pPr>
        <w:spacing w:after="0" w:line="240" w:lineRule="auto"/>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Аудиторская фирма «Синус-Аудит»  впервые заключила договор с АО «Эллипс» на проведение инициативного аудита. В процессе подготовки проверки руководство АО стало настаивать на использовании исключительно сплошного способа проверки по всем сегментам аудита. Выяснилось также, что главный бухгалтер категорически против направления аудиторами запросов дебиторам с целью подтверждения соответствующей задолженности, а также наблюдения процесса проведения инвентаризации запасов. Оцените ситуацию. Используйте положения Федерального закона «Об аудиторской деятельности» и Международных стандартов аудита.</w:t>
      </w:r>
    </w:p>
    <w:p w:rsidR="00344281" w:rsidRPr="00344281" w:rsidRDefault="00344281" w:rsidP="00344281">
      <w:pPr>
        <w:spacing w:after="0" w:line="240" w:lineRule="auto"/>
        <w:jc w:val="both"/>
        <w:rPr>
          <w:rFonts w:ascii="Times New Roman" w:eastAsia="Times New Roman" w:hAnsi="Times New Roman" w:cs="Times New Roman"/>
          <w:strike/>
          <w:sz w:val="16"/>
          <w:szCs w:val="16"/>
          <w:lang w:val="ru-RU" w:eastAsia="ru-RU"/>
        </w:rPr>
      </w:pPr>
    </w:p>
    <w:p w:rsidR="00344281" w:rsidRPr="00344281" w:rsidRDefault="00344281" w:rsidP="00344281">
      <w:pPr>
        <w:spacing w:after="0" w:line="240" w:lineRule="auto"/>
        <w:jc w:val="both"/>
        <w:rPr>
          <w:rFonts w:ascii="Times New Roman" w:eastAsia="Times New Roman" w:hAnsi="Times New Roman" w:cs="Times New Roman"/>
          <w:b/>
          <w:sz w:val="24"/>
          <w:szCs w:val="24"/>
          <w:lang w:val="ru-RU" w:eastAsia="ru-RU"/>
        </w:rPr>
      </w:pPr>
      <w:r w:rsidRPr="00344281">
        <w:rPr>
          <w:rFonts w:ascii="Times New Roman" w:eastAsia="Times New Roman" w:hAnsi="Times New Roman" w:cs="Times New Roman"/>
          <w:b/>
          <w:sz w:val="24"/>
          <w:szCs w:val="24"/>
          <w:lang w:val="ru-RU" w:eastAsia="ru-RU"/>
        </w:rPr>
        <w:t>Ситуационная задача 18</w:t>
      </w:r>
    </w:p>
    <w:p w:rsidR="00344281" w:rsidRPr="00344281" w:rsidRDefault="00344281" w:rsidP="0034428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 xml:space="preserve">В результате аудита расчетов с аффилированными лицами АО «Спектр» аудитор ООО «Синус-Аудит» выявил дебиторскую задолженность дочерних обществ перед АО «Спектр» на сумму 8520 тыс. руб. Уровень существенности по проверяемой статье составил 3700 тыс. руб. При изучении аудитором пояснений к годовой бухгалтерской отчетности  АО «Спектр» за 201Х г. не обнаружены какие-либо данные относительно данного дебитора. </w:t>
      </w:r>
      <w:proofErr w:type="gramEnd"/>
    </w:p>
    <w:p w:rsidR="00344281" w:rsidRPr="00344281" w:rsidRDefault="00344281" w:rsidP="00344281">
      <w:pPr>
        <w:widowControl w:val="0"/>
        <w:tabs>
          <w:tab w:val="left" w:pos="568"/>
        </w:tabs>
        <w:autoSpaceDE w:val="0"/>
        <w:autoSpaceDN w:val="0"/>
        <w:adjustRightInd w:val="0"/>
        <w:spacing w:after="0" w:line="240" w:lineRule="auto"/>
        <w:ind w:firstLine="568"/>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Напишите фрагмент модифицированного аудиторского заключения о финансовой (бухгалтерской) отчетности с соответствующим обоснованием. При оформлении модифицированного аудиторского заключения используйте одну из рекомендуемых форм, приведенных в федеральных правилах (стандартах).</w:t>
      </w:r>
    </w:p>
    <w:p w:rsidR="00344281" w:rsidRPr="00344281" w:rsidRDefault="00344281" w:rsidP="00344281">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p>
    <w:p w:rsidR="00344281" w:rsidRPr="00344281" w:rsidRDefault="00344281" w:rsidP="00344281">
      <w:pPr>
        <w:spacing w:after="0" w:line="240" w:lineRule="auto"/>
        <w:textAlignment w:val="baseline"/>
        <w:rPr>
          <w:rFonts w:ascii="Times New Roman" w:eastAsia="Times New Roman" w:hAnsi="Times New Roman" w:cs="Times New Roman"/>
          <w:b/>
          <w:bCs/>
          <w:sz w:val="24"/>
          <w:szCs w:val="24"/>
          <w:lang w:val="ru-RU" w:eastAsia="ru-RU"/>
        </w:rPr>
      </w:pPr>
      <w:r w:rsidRPr="00344281">
        <w:rPr>
          <w:rFonts w:ascii="Times New Roman" w:eastAsia="Times New Roman" w:hAnsi="Times New Roman" w:cs="Times New Roman"/>
          <w:b/>
          <w:bCs/>
          <w:sz w:val="24"/>
          <w:szCs w:val="24"/>
          <w:lang w:val="ru-RU" w:eastAsia="ru-RU"/>
        </w:rPr>
        <w:t>Критерии оценки: </w:t>
      </w:r>
    </w:p>
    <w:p w:rsidR="00344281" w:rsidRPr="00344281" w:rsidRDefault="00344281" w:rsidP="0034428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363"/>
      </w:tblGrid>
      <w:tr w:rsidR="00344281" w:rsidRPr="00344281" w:rsidTr="003D4AFC">
        <w:tc>
          <w:tcPr>
            <w:tcW w:w="9463" w:type="dxa"/>
            <w:gridSpan w:val="3"/>
          </w:tcPr>
          <w:p w:rsidR="00344281" w:rsidRPr="00344281" w:rsidRDefault="00344281" w:rsidP="00344281">
            <w:pPr>
              <w:shd w:val="clear" w:color="auto" w:fill="FFFFFF"/>
              <w:spacing w:after="0" w:line="240" w:lineRule="auto"/>
              <w:jc w:val="center"/>
              <w:rPr>
                <w:rFonts w:ascii="Times New Roman" w:eastAsia="Times New Roman" w:hAnsi="Times New Roman" w:cs="Times New Roman"/>
                <w:bCs/>
                <w:spacing w:val="-2"/>
                <w:sz w:val="28"/>
                <w:szCs w:val="28"/>
                <w:lang w:val="ru-RU" w:eastAsia="ru-RU"/>
              </w:rPr>
            </w:pPr>
            <w:r w:rsidRPr="00344281">
              <w:rPr>
                <w:rFonts w:ascii="Times New Roman" w:eastAsia="Times New Roman" w:hAnsi="Times New Roman" w:cs="Times New Roman"/>
                <w:bCs/>
                <w:spacing w:val="-2"/>
                <w:sz w:val="28"/>
                <w:szCs w:val="28"/>
                <w:lang w:val="ru-RU" w:eastAsia="ru-RU"/>
              </w:rPr>
              <w:t>Регламент проведения мероприятия оценивания</w:t>
            </w:r>
          </w:p>
        </w:tc>
      </w:tr>
      <w:tr w:rsidR="00344281" w:rsidRPr="00344281" w:rsidTr="003D4AFC">
        <w:tc>
          <w:tcPr>
            <w:tcW w:w="720" w:type="dxa"/>
          </w:tcPr>
          <w:p w:rsidR="00344281" w:rsidRPr="00344281" w:rsidRDefault="00344281" w:rsidP="00344281">
            <w:pPr>
              <w:spacing w:after="0" w:line="240" w:lineRule="auto"/>
              <w:jc w:val="center"/>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1.</w:t>
            </w:r>
          </w:p>
        </w:tc>
        <w:tc>
          <w:tcPr>
            <w:tcW w:w="7380"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sz w:val="24"/>
                <w:szCs w:val="24"/>
                <w:lang w:val="ru-RU" w:eastAsia="ru-RU"/>
              </w:rPr>
              <w:t>Предел длительности решения задачи</w:t>
            </w:r>
          </w:p>
        </w:tc>
        <w:tc>
          <w:tcPr>
            <w:tcW w:w="1363"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5-30 мин.</w:t>
            </w:r>
          </w:p>
        </w:tc>
      </w:tr>
      <w:tr w:rsidR="00344281" w:rsidRPr="00344281" w:rsidTr="003D4AFC">
        <w:tc>
          <w:tcPr>
            <w:tcW w:w="720" w:type="dxa"/>
          </w:tcPr>
          <w:p w:rsidR="00344281" w:rsidRPr="00344281" w:rsidRDefault="00344281" w:rsidP="00344281">
            <w:pPr>
              <w:spacing w:after="0" w:line="240" w:lineRule="auto"/>
              <w:jc w:val="center"/>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2.</w:t>
            </w:r>
          </w:p>
        </w:tc>
        <w:tc>
          <w:tcPr>
            <w:tcW w:w="7380"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363"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до 3 мин.</w:t>
            </w:r>
          </w:p>
        </w:tc>
      </w:tr>
      <w:tr w:rsidR="00344281" w:rsidRPr="00344281" w:rsidTr="003D4AFC">
        <w:tc>
          <w:tcPr>
            <w:tcW w:w="720" w:type="dxa"/>
          </w:tcPr>
          <w:p w:rsidR="00344281" w:rsidRPr="00344281" w:rsidRDefault="00344281" w:rsidP="00344281">
            <w:pPr>
              <w:spacing w:after="0" w:line="240" w:lineRule="auto"/>
              <w:jc w:val="center"/>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3.</w:t>
            </w:r>
          </w:p>
        </w:tc>
        <w:tc>
          <w:tcPr>
            <w:tcW w:w="7380"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Комментарии преподавателя</w:t>
            </w:r>
          </w:p>
        </w:tc>
        <w:tc>
          <w:tcPr>
            <w:tcW w:w="1363"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до 2 мин.</w:t>
            </w:r>
          </w:p>
        </w:tc>
      </w:tr>
      <w:tr w:rsidR="00344281" w:rsidRPr="00344281" w:rsidTr="003D4AFC">
        <w:tc>
          <w:tcPr>
            <w:tcW w:w="720"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p>
        </w:tc>
        <w:tc>
          <w:tcPr>
            <w:tcW w:w="7380"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Итого</w:t>
            </w:r>
          </w:p>
        </w:tc>
        <w:tc>
          <w:tcPr>
            <w:tcW w:w="1363" w:type="dxa"/>
          </w:tcPr>
          <w:p w:rsidR="00344281" w:rsidRPr="00344281" w:rsidRDefault="00344281" w:rsidP="00344281">
            <w:pPr>
              <w:spacing w:after="0" w:line="240" w:lineRule="auto"/>
              <w:rPr>
                <w:rFonts w:ascii="Times New Roman" w:eastAsia="Times New Roman" w:hAnsi="Times New Roman" w:cs="Times New Roman"/>
                <w:bCs/>
                <w:spacing w:val="-2"/>
                <w:sz w:val="24"/>
                <w:szCs w:val="24"/>
                <w:lang w:val="ru-RU" w:eastAsia="ru-RU"/>
              </w:rPr>
            </w:pPr>
            <w:r w:rsidRPr="00344281">
              <w:rPr>
                <w:rFonts w:ascii="Times New Roman" w:eastAsia="Times New Roman" w:hAnsi="Times New Roman" w:cs="Times New Roman"/>
                <w:bCs/>
                <w:spacing w:val="-2"/>
                <w:sz w:val="24"/>
                <w:szCs w:val="24"/>
                <w:lang w:val="ru-RU" w:eastAsia="ru-RU"/>
              </w:rPr>
              <w:t>до 35 мин.</w:t>
            </w:r>
          </w:p>
        </w:tc>
      </w:tr>
    </w:tbl>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344281" w:rsidRPr="00344281" w:rsidTr="003D4AFC">
        <w:tc>
          <w:tcPr>
            <w:tcW w:w="9540" w:type="dxa"/>
            <w:gridSpan w:val="2"/>
          </w:tcPr>
          <w:p w:rsidR="00344281" w:rsidRPr="00344281" w:rsidRDefault="00344281" w:rsidP="00344281">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pacing w:val="-2"/>
                <w:lang w:val="ru-RU" w:eastAsia="ru-RU"/>
              </w:rPr>
              <w:t>Критерии оценивания:</w:t>
            </w:r>
          </w:p>
        </w:tc>
      </w:tr>
      <w:tr w:rsidR="00344281" w:rsidRPr="00344281" w:rsidTr="003D4AFC">
        <w:tc>
          <w:tcPr>
            <w:tcW w:w="52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 xml:space="preserve">Оценка «отлично» выставляется, </w:t>
            </w:r>
            <w:r w:rsidRPr="00344281">
              <w:rPr>
                <w:rFonts w:ascii="Times New Roman" w:eastAsia="Times New Roman" w:hAnsi="Times New Roman" w:cs="Times New Roman"/>
                <w:lang w:val="ru-RU" w:eastAsia="ru-RU"/>
              </w:rPr>
              <w:t>при сумме накопленных баллов 84-100</w:t>
            </w:r>
            <w:r w:rsidRPr="00344281">
              <w:rPr>
                <w:rFonts w:ascii="Times New Roman" w:eastAsia="Times New Roman" w:hAnsi="Times New Roman" w:cs="Times New Roman"/>
                <w:bCs/>
                <w:spacing w:val="-2"/>
                <w:lang w:val="ru-RU" w:eastAsia="ru-RU"/>
              </w:rPr>
              <w:t xml:space="preserve"> </w:t>
            </w:r>
          </w:p>
        </w:tc>
        <w:tc>
          <w:tcPr>
            <w:tcW w:w="43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Задача решена в полном объеме</w:t>
            </w:r>
            <w:r w:rsidRPr="00344281">
              <w:rPr>
                <w:rFonts w:ascii="Times New Roman" w:eastAsia="Times New Roman" w:hAnsi="Times New Roman" w:cs="Times New Roman"/>
                <w:lang w:val="ru-RU" w:eastAsia="ru-RU"/>
              </w:rPr>
              <w:t xml:space="preserve"> или расчеты</w:t>
            </w:r>
            <w:r w:rsidRPr="00344281">
              <w:rPr>
                <w:rFonts w:ascii="Times New Roman" w:eastAsia="Times New Roman" w:hAnsi="Times New Roman" w:cs="Times New Roman"/>
                <w:bCs/>
                <w:spacing w:val="-2"/>
                <w:lang w:val="ru-RU" w:eastAsia="ru-RU"/>
              </w:rPr>
              <w:t xml:space="preserve"> или оценки </w:t>
            </w:r>
            <w:proofErr w:type="gramStart"/>
            <w:r w:rsidRPr="00344281">
              <w:rPr>
                <w:rFonts w:ascii="Times New Roman" w:eastAsia="Times New Roman" w:hAnsi="Times New Roman" w:cs="Times New Roman"/>
                <w:bCs/>
                <w:spacing w:val="-2"/>
                <w:lang w:val="ru-RU" w:eastAsia="ru-RU"/>
              </w:rPr>
              <w:t>сделаны</w:t>
            </w:r>
            <w:proofErr w:type="gramEnd"/>
            <w:r w:rsidRPr="00344281">
              <w:rPr>
                <w:rFonts w:ascii="Times New Roman" w:eastAsia="Times New Roman" w:hAnsi="Times New Roman" w:cs="Times New Roman"/>
                <w:bCs/>
                <w:spacing w:val="-2"/>
                <w:lang w:val="ru-RU" w:eastAsia="ru-RU"/>
              </w:rPr>
              <w:t xml:space="preserve"> верно, процент ошибок менее 15, предлагаемые рабочие документы методически обоснованы, сделаны необходимые выводы</w:t>
            </w:r>
            <w:r w:rsidRPr="00344281">
              <w:rPr>
                <w:rFonts w:ascii="Times New Roman" w:eastAsia="Times New Roman" w:hAnsi="Times New Roman" w:cs="Times New Roman"/>
                <w:lang w:val="ru-RU" w:eastAsia="ru-RU"/>
              </w:rPr>
              <w:t>; </w:t>
            </w:r>
          </w:p>
        </w:tc>
      </w:tr>
      <w:tr w:rsidR="00344281" w:rsidRPr="00344281" w:rsidTr="003D4AFC">
        <w:tc>
          <w:tcPr>
            <w:tcW w:w="52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 xml:space="preserve">Оценка «хорошо» выставляется, </w:t>
            </w:r>
            <w:r w:rsidRPr="00344281">
              <w:rPr>
                <w:rFonts w:ascii="Times New Roman" w:eastAsia="Times New Roman" w:hAnsi="Times New Roman" w:cs="Times New Roman"/>
                <w:lang w:val="ru-RU" w:eastAsia="ru-RU"/>
              </w:rPr>
              <w:t>при сумме накопленных баллов 67-83.</w:t>
            </w:r>
          </w:p>
        </w:tc>
        <w:tc>
          <w:tcPr>
            <w:tcW w:w="43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Задача решена в полном объеме</w:t>
            </w:r>
            <w:r w:rsidRPr="00344281">
              <w:rPr>
                <w:rFonts w:ascii="Times New Roman" w:eastAsia="Times New Roman" w:hAnsi="Times New Roman" w:cs="Times New Roman"/>
                <w:lang w:val="ru-RU" w:eastAsia="ru-RU"/>
              </w:rPr>
              <w:t>. Расчеты</w:t>
            </w:r>
            <w:r w:rsidRPr="00344281">
              <w:rPr>
                <w:rFonts w:ascii="Times New Roman" w:eastAsia="Times New Roman" w:hAnsi="Times New Roman" w:cs="Times New Roman"/>
                <w:bCs/>
                <w:spacing w:val="-2"/>
                <w:lang w:val="ru-RU" w:eastAsia="ru-RU"/>
              </w:rPr>
              <w:t xml:space="preserve"> или оценки </w:t>
            </w:r>
            <w:proofErr w:type="gramStart"/>
            <w:r w:rsidRPr="00344281">
              <w:rPr>
                <w:rFonts w:ascii="Times New Roman" w:eastAsia="Times New Roman" w:hAnsi="Times New Roman" w:cs="Times New Roman"/>
                <w:bCs/>
                <w:spacing w:val="-2"/>
                <w:lang w:val="ru-RU" w:eastAsia="ru-RU"/>
              </w:rPr>
              <w:t>сделаны</w:t>
            </w:r>
            <w:proofErr w:type="gramEnd"/>
            <w:r w:rsidRPr="00344281">
              <w:rPr>
                <w:rFonts w:ascii="Times New Roman" w:eastAsia="Times New Roman" w:hAnsi="Times New Roman" w:cs="Times New Roman"/>
                <w:bCs/>
                <w:spacing w:val="-2"/>
                <w:lang w:val="ru-RU" w:eastAsia="ru-RU"/>
              </w:rPr>
              <w:t xml:space="preserve"> верно, процент ошибок от 15 до 20, предлагаемые рабочие документы обоснованы, сделаны необходимые выводы</w:t>
            </w:r>
            <w:r w:rsidRPr="00344281">
              <w:rPr>
                <w:rFonts w:ascii="Times New Roman" w:eastAsia="Times New Roman" w:hAnsi="Times New Roman" w:cs="Times New Roman"/>
                <w:lang w:val="ru-RU" w:eastAsia="ru-RU"/>
              </w:rPr>
              <w:t>; </w:t>
            </w:r>
          </w:p>
        </w:tc>
      </w:tr>
      <w:tr w:rsidR="00344281" w:rsidRPr="00344281" w:rsidTr="003D4AFC">
        <w:tc>
          <w:tcPr>
            <w:tcW w:w="52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 xml:space="preserve">Оценка «удовлетворительно» выставляется, </w:t>
            </w:r>
            <w:r w:rsidRPr="00344281">
              <w:rPr>
                <w:rFonts w:ascii="Times New Roman" w:eastAsia="Times New Roman" w:hAnsi="Times New Roman" w:cs="Times New Roman"/>
                <w:lang w:val="ru-RU" w:eastAsia="ru-RU"/>
              </w:rPr>
              <w:t>при сумме накопленных баллов 50-66</w:t>
            </w:r>
            <w:r w:rsidRPr="00344281">
              <w:rPr>
                <w:rFonts w:ascii="Times New Roman" w:eastAsia="Times New Roman" w:hAnsi="Times New Roman" w:cs="Times New Roman"/>
                <w:bCs/>
                <w:spacing w:val="-2"/>
                <w:lang w:val="ru-RU" w:eastAsia="ru-RU"/>
              </w:rPr>
              <w:t xml:space="preserve">  </w:t>
            </w:r>
          </w:p>
        </w:tc>
        <w:tc>
          <w:tcPr>
            <w:tcW w:w="43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Задача решена не в полном объеме</w:t>
            </w:r>
            <w:r w:rsidRPr="00344281">
              <w:rPr>
                <w:rFonts w:ascii="Times New Roman" w:eastAsia="Times New Roman" w:hAnsi="Times New Roman" w:cs="Times New Roman"/>
                <w:lang w:val="ru-RU" w:eastAsia="ru-RU"/>
              </w:rPr>
              <w:t>. Расчеты</w:t>
            </w:r>
            <w:r w:rsidRPr="00344281">
              <w:rPr>
                <w:rFonts w:ascii="Times New Roman" w:eastAsia="Times New Roman" w:hAnsi="Times New Roman" w:cs="Times New Roman"/>
                <w:bCs/>
                <w:spacing w:val="-2"/>
                <w:lang w:val="ru-RU" w:eastAsia="ru-RU"/>
              </w:rPr>
              <w:t xml:space="preserve"> или оценки сделаны верно, процент ошибок от 20 до 30, рабочие документы заполнены частично, отсутствуют выводы</w:t>
            </w:r>
            <w:proofErr w:type="gramStart"/>
            <w:r w:rsidRPr="00344281">
              <w:rPr>
                <w:rFonts w:ascii="Times New Roman" w:eastAsia="Times New Roman" w:hAnsi="Times New Roman" w:cs="Times New Roman"/>
                <w:bCs/>
                <w:spacing w:val="-2"/>
                <w:lang w:val="ru-RU" w:eastAsia="ru-RU"/>
              </w:rPr>
              <w:t xml:space="preserve"> </w:t>
            </w:r>
            <w:r w:rsidRPr="00344281">
              <w:rPr>
                <w:rFonts w:ascii="Times New Roman" w:eastAsia="Times New Roman" w:hAnsi="Times New Roman" w:cs="Times New Roman"/>
                <w:lang w:val="ru-RU" w:eastAsia="ru-RU"/>
              </w:rPr>
              <w:t>;</w:t>
            </w:r>
            <w:proofErr w:type="gramEnd"/>
            <w:r w:rsidRPr="00344281">
              <w:rPr>
                <w:rFonts w:ascii="Times New Roman" w:eastAsia="Times New Roman" w:hAnsi="Times New Roman" w:cs="Times New Roman"/>
                <w:lang w:val="ru-RU" w:eastAsia="ru-RU"/>
              </w:rPr>
              <w:t> </w:t>
            </w:r>
          </w:p>
        </w:tc>
      </w:tr>
      <w:tr w:rsidR="00344281" w:rsidRPr="00344281" w:rsidTr="003D4AFC">
        <w:tc>
          <w:tcPr>
            <w:tcW w:w="52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 xml:space="preserve">Оценка </w:t>
            </w:r>
            <w:r w:rsidRPr="00344281">
              <w:rPr>
                <w:rFonts w:ascii="Times New Roman" w:eastAsia="Times New Roman" w:hAnsi="Times New Roman" w:cs="Times New Roman"/>
                <w:lang w:val="ru-RU" w:eastAsia="ru-RU"/>
              </w:rPr>
              <w:t>«неудовлетворительно» выставляется при сумме накопленных баллов 0-49</w:t>
            </w:r>
          </w:p>
        </w:tc>
        <w:tc>
          <w:tcPr>
            <w:tcW w:w="4320" w:type="dxa"/>
          </w:tcPr>
          <w:p w:rsidR="00344281" w:rsidRPr="00344281" w:rsidRDefault="00344281" w:rsidP="00344281">
            <w:pPr>
              <w:spacing w:after="0" w:line="240" w:lineRule="auto"/>
              <w:rPr>
                <w:rFonts w:ascii="Times New Roman" w:eastAsia="Times New Roman" w:hAnsi="Times New Roman" w:cs="Times New Roman"/>
                <w:bCs/>
                <w:spacing w:val="-2"/>
                <w:lang w:val="ru-RU" w:eastAsia="ru-RU"/>
              </w:rPr>
            </w:pPr>
            <w:r w:rsidRPr="00344281">
              <w:rPr>
                <w:rFonts w:ascii="Times New Roman" w:eastAsia="Times New Roman" w:hAnsi="Times New Roman" w:cs="Times New Roman"/>
                <w:bCs/>
                <w:spacing w:val="-2"/>
                <w:lang w:val="ru-RU" w:eastAsia="ru-RU"/>
              </w:rPr>
              <w:t xml:space="preserve">Задача не решена, </w:t>
            </w:r>
            <w:r w:rsidRPr="00344281">
              <w:rPr>
                <w:rFonts w:ascii="Times New Roman" w:eastAsia="Times New Roman" w:hAnsi="Times New Roman" w:cs="Times New Roman"/>
                <w:lang w:val="ru-RU" w:eastAsia="ru-RU"/>
              </w:rPr>
              <w:t>расчеты</w:t>
            </w:r>
            <w:r w:rsidRPr="00344281">
              <w:rPr>
                <w:rFonts w:ascii="Times New Roman" w:eastAsia="Times New Roman" w:hAnsi="Times New Roman" w:cs="Times New Roman"/>
                <w:bCs/>
                <w:spacing w:val="-2"/>
                <w:lang w:val="ru-RU" w:eastAsia="ru-RU"/>
              </w:rPr>
              <w:t xml:space="preserve"> или оценки сделаны неверно, методически не обоснованы, отсутствуют выводы.</w:t>
            </w:r>
          </w:p>
        </w:tc>
      </w:tr>
    </w:tbl>
    <w:p w:rsidR="00344281" w:rsidRPr="00344281" w:rsidRDefault="00344281" w:rsidP="00344281">
      <w:pPr>
        <w:spacing w:after="0" w:line="240" w:lineRule="auto"/>
        <w:ind w:left="360"/>
        <w:jc w:val="both"/>
        <w:rPr>
          <w:rFonts w:ascii="Times New Roman" w:eastAsia="Times New Roman" w:hAnsi="Times New Roman" w:cs="Times New Roman"/>
          <w:b/>
          <w:sz w:val="24"/>
          <w:szCs w:val="24"/>
          <w:lang w:val="ru-RU" w:eastAsia="ru-RU"/>
        </w:rPr>
      </w:pPr>
    </w:p>
    <w:p w:rsidR="00344281" w:rsidRPr="00344281" w:rsidRDefault="00344281" w:rsidP="00344281">
      <w:pPr>
        <w:spacing w:after="0" w:line="240" w:lineRule="auto"/>
        <w:textAlignment w:val="baseline"/>
        <w:rPr>
          <w:rFonts w:ascii="Times New Roman" w:eastAsia="Times New Roman" w:hAnsi="Times New Roman" w:cs="Times New Roman"/>
          <w:sz w:val="28"/>
          <w:szCs w:val="24"/>
          <w:lang w:val="ru-RU" w:eastAsia="ru-RU"/>
        </w:rPr>
      </w:pPr>
      <w:r w:rsidRPr="00344281">
        <w:rPr>
          <w:rFonts w:ascii="Times New Roman" w:eastAsia="Times New Roman" w:hAnsi="Times New Roman" w:cs="Times New Roman"/>
          <w:sz w:val="28"/>
          <w:szCs w:val="24"/>
          <w:lang w:val="ru-RU" w:eastAsia="ru-RU"/>
        </w:rPr>
        <w:t> Составитель ________________________ М.Н. Максакова</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0"/>
          <w:szCs w:val="24"/>
          <w:lang w:val="ru-RU" w:eastAsia="ru-RU"/>
        </w:rPr>
        <w:t xml:space="preserve"> «____»__________________201… г. </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344281" w:rsidRPr="00344281" w:rsidRDefault="00344281" w:rsidP="00344281">
      <w:pPr>
        <w:spacing w:after="0" w:line="240" w:lineRule="auto"/>
        <w:textAlignment w:val="baseline"/>
        <w:rPr>
          <w:rFonts w:ascii="Times New Roman" w:eastAsia="Times New Roman" w:hAnsi="Times New Roman" w:cs="Times New Roman"/>
          <w:sz w:val="20"/>
          <w:szCs w:val="20"/>
          <w:lang w:val="ru-RU" w:eastAsia="ru-RU"/>
        </w:rPr>
      </w:pP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4"/>
          <w:szCs w:val="24"/>
          <w:vertAlign w:val="superscript"/>
          <w:lang w:val="ru-RU" w:eastAsia="ru-RU"/>
        </w:rPr>
        <w:t xml:space="preserve">                   </w:t>
      </w:r>
    </w:p>
    <w:p w:rsidR="00344281" w:rsidRPr="00344281" w:rsidRDefault="00344281" w:rsidP="00344281">
      <w:pPr>
        <w:spacing w:after="0" w:line="240" w:lineRule="auto"/>
        <w:jc w:val="center"/>
        <w:textAlignment w:val="baseline"/>
        <w:rPr>
          <w:rFonts w:ascii="Times New Roman" w:eastAsia="Times New Roman" w:hAnsi="Times New Roman" w:cs="Times New Roman"/>
          <w:b/>
          <w:bCs/>
          <w:sz w:val="28"/>
          <w:szCs w:val="28"/>
          <w:lang w:val="ru-RU" w:eastAsia="ru-RU"/>
        </w:rPr>
      </w:pPr>
    </w:p>
    <w:p w:rsidR="00344281" w:rsidRPr="00344281" w:rsidRDefault="00344281" w:rsidP="00344281">
      <w:pPr>
        <w:shd w:val="clear" w:color="auto" w:fill="FFFFFF"/>
        <w:spacing w:after="0" w:line="240" w:lineRule="auto"/>
        <w:jc w:val="center"/>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Министерство образования и науки Российской Федерации</w:t>
      </w:r>
    </w:p>
    <w:p w:rsidR="00344281" w:rsidRPr="00344281" w:rsidRDefault="00344281" w:rsidP="00344281">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4281" w:rsidRPr="00344281" w:rsidRDefault="00344281" w:rsidP="00344281">
      <w:pPr>
        <w:shd w:val="clear" w:color="auto" w:fill="FFFFFF"/>
        <w:spacing w:after="0" w:line="240" w:lineRule="auto"/>
        <w:jc w:val="center"/>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344281" w:rsidRPr="00344281" w:rsidRDefault="00344281" w:rsidP="00344281">
      <w:pPr>
        <w:spacing w:after="0" w:line="240" w:lineRule="auto"/>
        <w:jc w:val="center"/>
        <w:textAlignment w:val="baseline"/>
        <w:rPr>
          <w:rFonts w:ascii="Calibri" w:eastAsia="Calibri" w:hAnsi="Calibri" w:cs="Times New Roman"/>
          <w:sz w:val="12"/>
          <w:szCs w:val="12"/>
          <w:lang w:val="ru-RU" w:eastAsia="ru-RU"/>
        </w:rPr>
      </w:pPr>
      <w:r w:rsidRPr="00344281">
        <w:rPr>
          <w:rFonts w:ascii="Times New Roman" w:eastAsia="Calibri" w:hAnsi="Times New Roman" w:cs="Times New Roman"/>
          <w:sz w:val="28"/>
          <w:szCs w:val="24"/>
          <w:lang w:val="ru-RU" w:eastAsia="ru-RU"/>
        </w:rPr>
        <w:t>Кафедра </w:t>
      </w:r>
      <w:r w:rsidRPr="00344281">
        <w:rPr>
          <w:rFonts w:ascii="Times New Roman" w:eastAsia="Calibri" w:hAnsi="Times New Roman" w:cs="Times New Roman"/>
          <w:i/>
          <w:iCs/>
          <w:sz w:val="28"/>
          <w:szCs w:val="24"/>
          <w:lang w:val="ru-RU" w:eastAsia="ru-RU"/>
        </w:rPr>
        <w:t>__Аудита__________</w:t>
      </w:r>
    </w:p>
    <w:p w:rsidR="00344281" w:rsidRPr="00344281" w:rsidRDefault="00344281" w:rsidP="00344281">
      <w:pPr>
        <w:spacing w:after="0" w:line="240" w:lineRule="auto"/>
        <w:jc w:val="center"/>
        <w:textAlignment w:val="baseline"/>
        <w:rPr>
          <w:rFonts w:ascii="Calibri" w:eastAsia="Calibri" w:hAnsi="Calibri" w:cs="Times New Roman"/>
          <w:sz w:val="12"/>
          <w:szCs w:val="12"/>
          <w:lang w:val="ru-RU" w:eastAsia="ru-RU"/>
        </w:rPr>
      </w:pPr>
      <w:r w:rsidRPr="00344281">
        <w:rPr>
          <w:rFonts w:ascii="Times New Roman" w:eastAsia="Calibri" w:hAnsi="Times New Roman" w:cs="Times New Roman"/>
          <w:sz w:val="24"/>
          <w:szCs w:val="24"/>
          <w:vertAlign w:val="superscript"/>
          <w:lang w:val="ru-RU" w:eastAsia="ru-RU"/>
        </w:rPr>
        <w:t>(наименование кафедры)</w:t>
      </w:r>
    </w:p>
    <w:p w:rsidR="00344281" w:rsidRPr="00344281" w:rsidRDefault="00344281" w:rsidP="00344281">
      <w:pPr>
        <w:spacing w:after="0" w:line="240" w:lineRule="auto"/>
        <w:jc w:val="center"/>
        <w:textAlignment w:val="baseline"/>
        <w:rPr>
          <w:rFonts w:ascii="Times New Roman" w:eastAsia="Calibri" w:hAnsi="Times New Roman" w:cs="Times New Roman"/>
          <w:b/>
          <w:bCs/>
          <w:sz w:val="28"/>
          <w:szCs w:val="28"/>
          <w:lang w:val="ru-RU" w:eastAsia="ru-RU"/>
        </w:rPr>
      </w:pPr>
    </w:p>
    <w:p w:rsidR="00344281" w:rsidRPr="00344281" w:rsidRDefault="00344281" w:rsidP="00344281">
      <w:pPr>
        <w:spacing w:after="0" w:line="240" w:lineRule="auto"/>
        <w:jc w:val="center"/>
        <w:textAlignment w:val="baseline"/>
        <w:rPr>
          <w:rFonts w:ascii="Times New Roman" w:eastAsia="Calibri" w:hAnsi="Times New Roman" w:cs="Times New Roman"/>
          <w:sz w:val="28"/>
          <w:szCs w:val="28"/>
          <w:lang w:val="ru-RU" w:eastAsia="ru-RU"/>
        </w:rPr>
      </w:pPr>
      <w:r w:rsidRPr="00344281">
        <w:rPr>
          <w:rFonts w:ascii="Times New Roman" w:eastAsia="Calibri" w:hAnsi="Times New Roman" w:cs="Times New Roman"/>
          <w:b/>
          <w:bCs/>
          <w:sz w:val="28"/>
          <w:szCs w:val="28"/>
          <w:lang w:val="ru-RU" w:eastAsia="ru-RU"/>
        </w:rPr>
        <w:t xml:space="preserve">Темы рефератов </w:t>
      </w:r>
    </w:p>
    <w:p w:rsidR="00344281" w:rsidRPr="00344281" w:rsidRDefault="00344281" w:rsidP="00344281">
      <w:pPr>
        <w:spacing w:after="0" w:line="240" w:lineRule="auto"/>
        <w:jc w:val="center"/>
        <w:textAlignment w:val="baseline"/>
        <w:rPr>
          <w:rFonts w:ascii="Times New Roman" w:eastAsia="Calibri" w:hAnsi="Times New Roman" w:cs="Times New Roman"/>
          <w:sz w:val="28"/>
          <w:szCs w:val="28"/>
          <w:lang w:val="ru-RU" w:eastAsia="ru-RU"/>
        </w:rPr>
      </w:pPr>
    </w:p>
    <w:p w:rsidR="00344281" w:rsidRPr="00344281" w:rsidRDefault="00344281" w:rsidP="00344281">
      <w:pPr>
        <w:spacing w:after="0" w:line="240" w:lineRule="auto"/>
        <w:jc w:val="center"/>
        <w:textAlignment w:val="baseline"/>
        <w:rPr>
          <w:rFonts w:ascii="Times New Roman" w:eastAsia="Calibri" w:hAnsi="Times New Roman" w:cs="Times New Roman"/>
          <w:i/>
          <w:iCs/>
          <w:sz w:val="28"/>
          <w:szCs w:val="28"/>
          <w:lang w:val="ru-RU" w:eastAsia="ru-RU"/>
        </w:rPr>
      </w:pPr>
      <w:r w:rsidRPr="00344281">
        <w:rPr>
          <w:rFonts w:ascii="Times New Roman" w:eastAsia="Calibri" w:hAnsi="Times New Roman" w:cs="Times New Roman"/>
          <w:sz w:val="28"/>
          <w:szCs w:val="28"/>
          <w:lang w:val="ru-RU" w:eastAsia="ru-RU"/>
        </w:rPr>
        <w:t>по дисциплине</w:t>
      </w:r>
      <w:r w:rsidRPr="00344281">
        <w:rPr>
          <w:rFonts w:ascii="Times New Roman" w:eastAsia="Calibri" w:hAnsi="Times New Roman" w:cs="Times New Roman"/>
          <w:b/>
          <w:bCs/>
          <w:i/>
          <w:iCs/>
          <w:sz w:val="28"/>
          <w:szCs w:val="28"/>
          <w:lang w:val="ru-RU" w:eastAsia="ru-RU"/>
        </w:rPr>
        <w:t> </w:t>
      </w:r>
      <w:r w:rsidRPr="00344281">
        <w:rPr>
          <w:rFonts w:ascii="Times New Roman" w:eastAsia="Calibri" w:hAnsi="Times New Roman" w:cs="Times New Roman"/>
          <w:i/>
          <w:iCs/>
          <w:sz w:val="28"/>
          <w:szCs w:val="28"/>
          <w:lang w:val="ru-RU" w:eastAsia="ru-RU"/>
        </w:rPr>
        <w:t>___Аудит______</w:t>
      </w:r>
    </w:p>
    <w:p w:rsidR="00344281" w:rsidRPr="00344281" w:rsidRDefault="00344281" w:rsidP="00344281">
      <w:pPr>
        <w:spacing w:after="0" w:line="240" w:lineRule="auto"/>
        <w:jc w:val="center"/>
        <w:textAlignment w:val="baseline"/>
        <w:rPr>
          <w:rFonts w:ascii="Calibri" w:eastAsia="Calibri" w:hAnsi="Calibri" w:cs="Times New Roman"/>
          <w:sz w:val="28"/>
          <w:szCs w:val="28"/>
          <w:lang w:val="ru-RU" w:eastAsia="ru-RU"/>
        </w:rPr>
      </w:pPr>
      <w:r w:rsidRPr="00344281">
        <w:rPr>
          <w:rFonts w:ascii="Times New Roman" w:eastAsia="Calibri" w:hAnsi="Times New Roman" w:cs="Times New Roman"/>
          <w:sz w:val="28"/>
          <w:szCs w:val="28"/>
          <w:vertAlign w:val="superscript"/>
          <w:lang w:val="ru-RU" w:eastAsia="ru-RU"/>
        </w:rPr>
        <w:lastRenderedPageBreak/>
        <w:t>(наименование дисциплины)</w:t>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sz w:val="28"/>
          <w:szCs w:val="28"/>
          <w:lang w:val="ru-RU" w:eastAsia="ru-RU"/>
        </w:rPr>
      </w:pPr>
      <w:r w:rsidRPr="00344281">
        <w:rPr>
          <w:rFonts w:ascii="Times New Roman" w:eastAsia="Times New Roman" w:hAnsi="Times New Roman" w:cs="Times New Roman"/>
          <w:b/>
          <w:bCs/>
          <w:sz w:val="28"/>
          <w:szCs w:val="28"/>
          <w:lang w:val="ru-RU" w:eastAsia="ru-RU"/>
        </w:rPr>
        <w:t xml:space="preserve">Стандартизация </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Стандарты аудиторской деятельности как результат ее стандартизации</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Субъекты стандартизац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деятельности</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Стандарты аудиторской деятельности: этапы разработки</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 xml:space="preserve"> О необходимости понимания требований стандартов аудиторской деятельности руководством аудируемого лица</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Внутрифирменный стандарт аудиторской деятельности "Договор на оказание аудиторских услуг"</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Внутрифирменный стандарт аудиторской деятельности "Порядок документирования"</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Внутрифирменный стандарт аудиторской деятельности "Корпоративная этика и независимость аудиторов"</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Теоретические и методологические аспекты внутреннего стандарта "Аудиторская выборка" и порядок его применения</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Сравнение федеральных стандартов аудиторской деятельности и МСА.</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Аудиторские доказательства</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Внутрифирменный стандарт аудиторской деятельности "Концепция деятельности аудиторской организации и цели разработки внутрифирменных стандартов"</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Использование Международных стандартов аудита в российской аудиторской практике</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Научные основы разработки внутрифирменных стандартов аудиторской деятельности</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Стандарты аудиторской деятельности: направления совершенствования</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Внутрифирменные правила (стандарты) аудиторской деятельности</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Стандартизация аудита субъектов государственного сектора экономики</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Перспективы стандартизац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 в Российской Федерации</w:t>
      </w:r>
    </w:p>
    <w:p w:rsidR="00344281" w:rsidRPr="00344281" w:rsidRDefault="00344281" w:rsidP="00344281">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Внедрение международных стандартов аудита в России</w:t>
      </w:r>
    </w:p>
    <w:p w:rsidR="00344281" w:rsidRPr="00344281" w:rsidRDefault="00344281" w:rsidP="00344281">
      <w:pPr>
        <w:spacing w:before="100" w:beforeAutospacing="1" w:after="0" w:afterAutospacing="1" w:line="240" w:lineRule="auto"/>
        <w:ind w:left="720"/>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
          <w:bCs/>
          <w:sz w:val="28"/>
          <w:szCs w:val="28"/>
          <w:lang w:val="ru-RU" w:eastAsia="ru-RU"/>
        </w:rPr>
        <w:t>Аудиторский риск и существенность</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Институциональные контексты предпринимательского и аудиторского рисков</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Оценка уровня существенности информации бухгалтерской (финансовой) отчетности при проведен</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 на основе анализа финансово-хозяйственной деятельности организации</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Аудиторский риск и достаточность доказательств</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 xml:space="preserve"> Об оценке существенности в бухгалтерском учете</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Особенности расчета риска на этапе планирования аудиторской проверки</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 xml:space="preserve"> Модель оценки аудиторского риска с учетом факторов "действия", "события" и "ограничения"</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Проблемные вопросы взаимосвязи существенности и аудиторского риска</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Критерии существенности нарушений, выявляемых при внешнем контроле качества работы аудиторских организаций, аудиторов</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bCs/>
          <w:sz w:val="24"/>
          <w:szCs w:val="24"/>
          <w:lang w:val="ru-RU" w:eastAsia="ru-RU"/>
        </w:rPr>
        <w:t xml:space="preserve">О </w:t>
      </w:r>
      <w:proofErr w:type="gramStart"/>
      <w:r w:rsidRPr="00344281">
        <w:rPr>
          <w:rFonts w:ascii="Times New Roman" w:eastAsia="Times New Roman" w:hAnsi="Times New Roman" w:cs="Times New Roman"/>
          <w:bCs/>
          <w:sz w:val="24"/>
          <w:szCs w:val="24"/>
          <w:lang w:val="ru-RU" w:eastAsia="ru-RU"/>
        </w:rPr>
        <w:t>методических подходах</w:t>
      </w:r>
      <w:proofErr w:type="gramEnd"/>
      <w:r w:rsidRPr="00344281">
        <w:rPr>
          <w:rFonts w:ascii="Times New Roman" w:eastAsia="Times New Roman" w:hAnsi="Times New Roman" w:cs="Times New Roman"/>
          <w:bCs/>
          <w:sz w:val="24"/>
          <w:szCs w:val="24"/>
          <w:lang w:val="ru-RU" w:eastAsia="ru-RU"/>
        </w:rPr>
        <w:t xml:space="preserve"> к выявлению и оценке аудиторских рисков</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Существенность в аудите</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Факторы определения существенности при проведен</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проверки</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 xml:space="preserve">Аудиторская выборка и оценка </w:t>
      </w:r>
      <w:proofErr w:type="gramStart"/>
      <w:r w:rsidRPr="00344281">
        <w:rPr>
          <w:rFonts w:ascii="Times New Roman" w:eastAsia="Times New Roman" w:hAnsi="Times New Roman" w:cs="Times New Roman"/>
          <w:sz w:val="24"/>
          <w:szCs w:val="24"/>
          <w:lang w:val="ru-RU" w:eastAsia="ru-RU"/>
        </w:rPr>
        <w:t>риск-областей</w:t>
      </w:r>
      <w:proofErr w:type="gramEnd"/>
      <w:r w:rsidRPr="00344281">
        <w:rPr>
          <w:rFonts w:ascii="Times New Roman" w:eastAsia="Times New Roman" w:hAnsi="Times New Roman" w:cs="Times New Roman"/>
          <w:sz w:val="24"/>
          <w:szCs w:val="24"/>
          <w:lang w:val="ru-RU" w:eastAsia="ru-RU"/>
        </w:rPr>
        <w:t xml:space="preserve"> при планировании аудита</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 xml:space="preserve">Определение объектов проверки в рамках </w:t>
      </w:r>
      <w:proofErr w:type="gramStart"/>
      <w:r w:rsidRPr="00344281">
        <w:rPr>
          <w:rFonts w:ascii="Times New Roman" w:eastAsia="Times New Roman" w:hAnsi="Times New Roman" w:cs="Times New Roman"/>
          <w:sz w:val="24"/>
          <w:szCs w:val="24"/>
          <w:lang w:val="ru-RU" w:eastAsia="ru-RU"/>
        </w:rPr>
        <w:t>риск-ориентированного</w:t>
      </w:r>
      <w:proofErr w:type="gramEnd"/>
      <w:r w:rsidRPr="00344281">
        <w:rPr>
          <w:rFonts w:ascii="Times New Roman" w:eastAsia="Times New Roman" w:hAnsi="Times New Roman" w:cs="Times New Roman"/>
          <w:sz w:val="24"/>
          <w:szCs w:val="24"/>
          <w:lang w:val="ru-RU" w:eastAsia="ru-RU"/>
        </w:rPr>
        <w:t xml:space="preserve"> подхода в аудите</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Особенности применения статистических и нестатистических выборочных процедур в ходе аудита</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Нормативно-правовые и методические проблемы расчета уровня существенности при формировании бухгалтерской (финансовой) отчетности и подтверждении ее достоверности</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Риски искажения учетной информации: выявление в процессе аудита</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Международные стандарты аудита: оценка существенности</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Риски: классификация и методы управления в рамках дью дилидженс</w:t>
      </w:r>
    </w:p>
    <w:p w:rsidR="00344281" w:rsidRPr="00344281" w:rsidRDefault="00344281" w:rsidP="00344281">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344281">
        <w:rPr>
          <w:rFonts w:ascii="Times New Roman" w:eastAsia="Times New Roman" w:hAnsi="Times New Roman" w:cs="Times New Roman"/>
          <w:sz w:val="24"/>
          <w:szCs w:val="24"/>
          <w:lang w:val="ru-RU" w:eastAsia="ru-RU"/>
        </w:rPr>
        <w:t>Методические аспекты оценки рисков экономического субъекта</w:t>
      </w:r>
    </w:p>
    <w:p w:rsidR="00344281" w:rsidRPr="00344281" w:rsidRDefault="00344281" w:rsidP="00344281">
      <w:pPr>
        <w:spacing w:before="100" w:beforeAutospacing="1" w:after="0" w:afterAutospacing="1" w:line="240" w:lineRule="auto"/>
        <w:rPr>
          <w:rFonts w:ascii="Times New Roman" w:eastAsia="Times New Roman" w:hAnsi="Times New Roman" w:cs="Times New Roman"/>
          <w:b/>
          <w:bCs/>
          <w:sz w:val="28"/>
          <w:szCs w:val="28"/>
          <w:lang w:val="ru-RU" w:eastAsia="ru-RU"/>
        </w:rPr>
      </w:pPr>
      <w:r w:rsidRPr="00344281">
        <w:rPr>
          <w:rFonts w:ascii="Times New Roman" w:eastAsia="Times New Roman" w:hAnsi="Times New Roman" w:cs="Times New Roman"/>
          <w:b/>
          <w:bCs/>
          <w:sz w:val="28"/>
          <w:szCs w:val="28"/>
          <w:lang w:val="ru-RU" w:eastAsia="ru-RU"/>
        </w:rPr>
        <w:t xml:space="preserve">Планирование </w:t>
      </w:r>
    </w:p>
    <w:p w:rsidR="00344281" w:rsidRPr="00344281" w:rsidRDefault="00344281" w:rsidP="00344281">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344281">
        <w:rPr>
          <w:rFonts w:ascii="Times New Roman" w:eastAsia="Times New Roman" w:hAnsi="Times New Roman" w:cs="Times New Roman"/>
          <w:sz w:val="24"/>
          <w:szCs w:val="24"/>
          <w:lang w:val="ru-RU" w:eastAsia="ru-RU"/>
        </w:rPr>
        <w:lastRenderedPageBreak/>
        <w:t>Подходы к планированию аудиторских процедур</w:t>
      </w:r>
    </w:p>
    <w:p w:rsidR="00344281" w:rsidRPr="00344281" w:rsidRDefault="00344281" w:rsidP="00344281">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344281">
        <w:rPr>
          <w:rFonts w:ascii="Times New Roman" w:eastAsia="Times New Roman" w:hAnsi="Times New Roman" w:cs="Times New Roman"/>
          <w:sz w:val="24"/>
          <w:szCs w:val="24"/>
          <w:lang w:val="ru-RU" w:eastAsia="ru-RU"/>
        </w:rPr>
        <w:t xml:space="preserve">Декомпозиция планирования аудиторских процедур с позиции </w:t>
      </w:r>
      <w:proofErr w:type="gramStart"/>
      <w:r w:rsidRPr="00344281">
        <w:rPr>
          <w:rFonts w:ascii="Times New Roman" w:eastAsia="Times New Roman" w:hAnsi="Times New Roman" w:cs="Times New Roman"/>
          <w:sz w:val="24"/>
          <w:szCs w:val="24"/>
          <w:lang w:val="ru-RU" w:eastAsia="ru-RU"/>
        </w:rPr>
        <w:t>риск-ориентированного</w:t>
      </w:r>
      <w:proofErr w:type="gramEnd"/>
      <w:r w:rsidRPr="00344281">
        <w:rPr>
          <w:rFonts w:ascii="Times New Roman" w:eastAsia="Times New Roman" w:hAnsi="Times New Roman" w:cs="Times New Roman"/>
          <w:sz w:val="24"/>
          <w:szCs w:val="24"/>
          <w:lang w:val="ru-RU" w:eastAsia="ru-RU"/>
        </w:rPr>
        <w:t xml:space="preserve"> подхода</w:t>
      </w:r>
    </w:p>
    <w:p w:rsidR="00344281" w:rsidRPr="00344281" w:rsidRDefault="00344281" w:rsidP="00344281">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344281">
        <w:rPr>
          <w:rFonts w:ascii="Times New Roman" w:eastAsia="Times New Roman" w:hAnsi="Times New Roman" w:cs="Times New Roman"/>
          <w:bCs/>
          <w:sz w:val="24"/>
          <w:szCs w:val="24"/>
          <w:lang w:val="ru-RU" w:eastAsia="ru-RU"/>
        </w:rPr>
        <w:t xml:space="preserve">Практика планирования в </w:t>
      </w:r>
      <w:proofErr w:type="gramStart"/>
      <w:r w:rsidRPr="00344281">
        <w:rPr>
          <w:rFonts w:ascii="Times New Roman" w:eastAsia="Times New Roman" w:hAnsi="Times New Roman" w:cs="Times New Roman"/>
          <w:bCs/>
          <w:sz w:val="24"/>
          <w:szCs w:val="24"/>
          <w:lang w:val="ru-RU" w:eastAsia="ru-RU"/>
        </w:rPr>
        <w:t>риск-ориентированном</w:t>
      </w:r>
      <w:proofErr w:type="gramEnd"/>
      <w:r w:rsidRPr="00344281">
        <w:rPr>
          <w:rFonts w:ascii="Times New Roman" w:eastAsia="Times New Roman" w:hAnsi="Times New Roman" w:cs="Times New Roman"/>
          <w:bCs/>
          <w:sz w:val="24"/>
          <w:szCs w:val="24"/>
          <w:lang w:val="ru-RU" w:eastAsia="ru-RU"/>
        </w:rPr>
        <w:t xml:space="preserve"> аудите</w:t>
      </w:r>
    </w:p>
    <w:p w:rsidR="00344281" w:rsidRPr="00344281" w:rsidRDefault="00344281" w:rsidP="00344281">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344281">
        <w:rPr>
          <w:rFonts w:ascii="Times New Roman" w:eastAsia="Times New Roman" w:hAnsi="Times New Roman" w:cs="Times New Roman"/>
          <w:bCs/>
          <w:sz w:val="24"/>
          <w:szCs w:val="24"/>
          <w:lang w:val="ru-RU" w:eastAsia="ru-RU"/>
        </w:rPr>
        <w:t>Развитие методики применения аналитических процедур на этапе планирования аудиторской проверки</w:t>
      </w:r>
    </w:p>
    <w:p w:rsidR="00344281" w:rsidRPr="00344281" w:rsidRDefault="00344281" w:rsidP="00344281">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344281">
        <w:rPr>
          <w:rFonts w:ascii="Times New Roman" w:eastAsia="Times New Roman" w:hAnsi="Times New Roman" w:cs="Times New Roman"/>
          <w:bCs/>
          <w:sz w:val="24"/>
          <w:szCs w:val="24"/>
          <w:lang w:val="ru-RU" w:eastAsia="ru-RU"/>
        </w:rPr>
        <w:t>Планирование аудиторской проверки операций с ценными бумагами</w:t>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28"/>
          <w:szCs w:val="28"/>
          <w:lang w:val="ru-RU" w:eastAsia="ru-RU"/>
        </w:rPr>
      </w:pPr>
      <w:r w:rsidRPr="00344281">
        <w:rPr>
          <w:rFonts w:ascii="Times New Roman" w:eastAsia="Times New Roman" w:hAnsi="Times New Roman" w:cs="Times New Roman"/>
          <w:b/>
          <w:bCs/>
          <w:sz w:val="28"/>
          <w:szCs w:val="28"/>
          <w:lang w:val="ru-RU" w:eastAsia="ru-RU"/>
        </w:rPr>
        <w:t>Аудиторские услуги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Роль аудита в развитии "зеленой" экономики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bCs/>
          <w:sz w:val="24"/>
          <w:szCs w:val="24"/>
          <w:lang w:val="ru-RU" w:eastAsia="ru-RU"/>
        </w:rPr>
        <w:t>Методические подходы</w:t>
      </w:r>
      <w:proofErr w:type="gramEnd"/>
      <w:r w:rsidRPr="00344281">
        <w:rPr>
          <w:rFonts w:ascii="Times New Roman" w:eastAsia="Calibri" w:hAnsi="Times New Roman" w:cs="Times New Roman"/>
          <w:bCs/>
          <w:sz w:val="24"/>
          <w:szCs w:val="24"/>
          <w:lang w:val="ru-RU" w:eastAsia="ru-RU"/>
        </w:rPr>
        <w:t xml:space="preserve"> к идентификации видов аудиторско-консалтинговых услуг, оказываемых аудиторскими организациями и индивидуальными аудиторами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Правовые основы контрактного аудита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О понятии "уверенность" в аудиторской деятельности и классификац</w:t>
      </w:r>
      <w:proofErr w:type="gramStart"/>
      <w:r w:rsidRPr="00344281">
        <w:rPr>
          <w:rFonts w:ascii="Times New Roman" w:eastAsia="Calibri" w:hAnsi="Times New Roman" w:cs="Times New Roman"/>
          <w:bCs/>
          <w:sz w:val="24"/>
          <w:szCs w:val="24"/>
          <w:lang w:val="ru-RU" w:eastAsia="ru-RU"/>
        </w:rPr>
        <w:t>ии ау</w:t>
      </w:r>
      <w:proofErr w:type="gramEnd"/>
      <w:r w:rsidRPr="00344281">
        <w:rPr>
          <w:rFonts w:ascii="Times New Roman" w:eastAsia="Calibri" w:hAnsi="Times New Roman" w:cs="Times New Roman"/>
          <w:bCs/>
          <w:sz w:val="24"/>
          <w:szCs w:val="24"/>
          <w:lang w:val="ru-RU" w:eastAsia="ru-RU"/>
        </w:rPr>
        <w:t>диторских услуг</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Процедуры аудиторского характера при оказании сопутствующих аудиту услуг</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Формирование стоимости услуг аудита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Сущность аудита маркетинга и процедуры его проведения</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Таможенный контроль после выпуска и аудит внешнеэкономической деятельности предприятия (таможенный аспект): сравнительный анализ</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Консалтинг в области построения системы корпоративного управления</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Особенности методики управленческого аудита затрат птицеводческой продукции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 xml:space="preserve"> Дью дилидженс: вопросы теории и практики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 xml:space="preserve">Потенциальные возможности операционного аудита </w:t>
      </w:r>
      <w:proofErr w:type="gramStart"/>
      <w:r w:rsidRPr="00344281">
        <w:rPr>
          <w:rFonts w:ascii="Times New Roman" w:eastAsia="Calibri" w:hAnsi="Times New Roman" w:cs="Times New Roman"/>
          <w:bCs/>
          <w:sz w:val="24"/>
          <w:szCs w:val="24"/>
          <w:lang w:val="ru-RU" w:eastAsia="ru-RU"/>
        </w:rPr>
        <w:t>бизнес-систем</w:t>
      </w:r>
      <w:proofErr w:type="gramEnd"/>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Аудит системы управления рисками кредитной организации: новые аспекты</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 xml:space="preserve"> Фактические расценки аудиторских компаний и обоснование цен на аудит</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bCs/>
          <w:sz w:val="24"/>
          <w:szCs w:val="24"/>
          <w:lang w:val="ru-RU" w:eastAsia="ru-RU"/>
        </w:rPr>
        <w:t>Конкуренция на российском рынке аудита и консалтинга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Организационные аспекты внедрения МСФО: выбор услуг по подготовке и аудиту финансовой отчетности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Методика аудита интеллектуального капитала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Социальный аудит организаций потребительской кооперации: система процедур и аналитических показателей</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 информационных систем</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Кадровый аудит: изменения в условиях трудового договора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 платежеспособности муниципального образования: этапы и методика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 и оценка системы внутреннего контроля</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Управление инвестициями: учет и аудит</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 конкурсного производства: аналитические процедуры</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Аудит кадрового потенциала организации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Понятийные и организационные аспекты экологического учета и аудита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Независимая проверка нефинансовой отчетности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Систематизация услуг, оказываемых аудиторскими организациями, как теоретическая основа их регулирования</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Сравнительный анализ дью дилидженса и аудита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Особенности проведения кадрового аудита в государственном учреждении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Социальный аудит организаций потребительской кооперации: система процедур и аналитических показателей</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Методологические подходы к классификации видов налогового аудита и структуризации его объектов</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Методические особенности аудита отдельных экспортных операций</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Бизнес-аудит (экспертиза) в строительной деятельности: задачи и пути их решения</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Развитие методического инструментария социального аудита в сельскохозяйственных организациях</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Использование согласованных процедур в аудите для подтверждения остаточной стоимости основных сре</w:t>
      </w:r>
      <w:proofErr w:type="gramStart"/>
      <w:r w:rsidRPr="00344281">
        <w:rPr>
          <w:rFonts w:ascii="Times New Roman" w:eastAsia="Calibri" w:hAnsi="Times New Roman" w:cs="Times New Roman"/>
          <w:sz w:val="24"/>
          <w:szCs w:val="24"/>
          <w:lang w:val="ru-RU" w:eastAsia="ru-RU"/>
        </w:rPr>
        <w:t>дств в б</w:t>
      </w:r>
      <w:proofErr w:type="gramEnd"/>
      <w:r w:rsidRPr="00344281">
        <w:rPr>
          <w:rFonts w:ascii="Times New Roman" w:eastAsia="Calibri" w:hAnsi="Times New Roman" w:cs="Times New Roman"/>
          <w:sz w:val="24"/>
          <w:szCs w:val="24"/>
          <w:lang w:val="ru-RU" w:eastAsia="ru-RU"/>
        </w:rPr>
        <w:t>ухгалтерском балансе организации</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 Экологический аудит: проблемы и пути их решения</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lastRenderedPageBreak/>
        <w:t xml:space="preserve"> Стратегический аудит как средство достижения долгосрочных целей экономического субъекта</w:t>
      </w:r>
    </w:p>
    <w:p w:rsidR="00344281" w:rsidRPr="00344281" w:rsidRDefault="00344281" w:rsidP="00344281">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Конкурентная структура рынка аудиторско-консалтинговых услуг</w:t>
      </w:r>
      <w:r w:rsidRPr="00344281">
        <w:rPr>
          <w:rFonts w:ascii="Times New Roman" w:eastAsia="Calibri" w:hAnsi="Times New Roman" w:cs="Times New Roman"/>
          <w:sz w:val="24"/>
          <w:szCs w:val="24"/>
          <w:lang w:val="ru-RU" w:eastAsia="ru-RU"/>
        </w:rPr>
        <w:br/>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 xml:space="preserve">Аудит в разных странах </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 в Европе и США</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Сравнительная характеристика международных и отечественных принципов организации и осуществления аудиторской деятельности</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Развитие государственного аудита бюджетных учреждений и организаций в Украине</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Теоретические и методические аспекты проведения внутреннего аудита расходов на предприятиях водного транспорта Украины</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Некоммерческие организации в Украине: бухгалтерский учет, налогообложение и аудит</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Формирование и развитие современного аудита в Украине: институциональный подход</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Роль аудитора в исламских финансах</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Хроники аудиторов Британской короны: неизвестные страницы истор</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Основы исламского аудита: отличия от традиционной концепции</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Особенности рынка аудиторских услуг в Республике Таджикистан</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Исследование развития аудиторской деятельности во Вьетнаме и актуальные проблемы внутреннего аудита</w:t>
      </w:r>
    </w:p>
    <w:p w:rsidR="00344281" w:rsidRPr="00344281" w:rsidRDefault="00344281" w:rsidP="00344281">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"Код Фрэнсиса Пиксли": опыт источниковедения в исследовании истор</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w:t>
      </w:r>
      <w:r w:rsidRPr="00344281">
        <w:rPr>
          <w:rFonts w:ascii="Times New Roman" w:eastAsia="Times New Roman" w:hAnsi="Times New Roman" w:cs="Times New Roman"/>
          <w:sz w:val="24"/>
          <w:szCs w:val="24"/>
          <w:lang w:val="ru-RU" w:eastAsia="ru-RU"/>
        </w:rPr>
        <w:br/>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Практический аудит</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Методические аспекты аудита оценочных резервов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Аналитические процедуры при аудите продаж организаций оптовой торговли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Особенности аудита электронного бизнеса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строительства. Методические указания по проведению документальной проверки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расчетов по оплате труда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Таможенный контроль на основе методов аудита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управления величиной запасов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Проблемы развития налогового аудита в Российской Федерации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кредитных операций</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Типичные ошибки в учете основных средств: мнение аудиторов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 xml:space="preserve"> Аудит оценочных значений как проверка взаимосвязанных областей финансово-хозяйственной деятельности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 xml:space="preserve"> Методика организац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 малых предприятий</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Практика аудита приобретения основных средств на зарубежных предприятиях корпоративного типа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Аудит материально-производственных запасов как инструмент антикризисного управления в организациях агропромышленного комплекса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Процедуры аудита основных сре</w:t>
      </w:r>
      <w:proofErr w:type="gramStart"/>
      <w:r w:rsidRPr="00344281">
        <w:rPr>
          <w:rFonts w:ascii="Times New Roman" w:eastAsia="Times New Roman" w:hAnsi="Times New Roman" w:cs="Times New Roman"/>
          <w:bCs/>
          <w:sz w:val="24"/>
          <w:szCs w:val="24"/>
          <w:lang w:val="ru-RU" w:eastAsia="ru-RU"/>
        </w:rPr>
        <w:t>дств в р</w:t>
      </w:r>
      <w:proofErr w:type="gramEnd"/>
      <w:r w:rsidRPr="00344281">
        <w:rPr>
          <w:rFonts w:ascii="Times New Roman" w:eastAsia="Times New Roman" w:hAnsi="Times New Roman" w:cs="Times New Roman"/>
          <w:bCs/>
          <w:sz w:val="24"/>
          <w:szCs w:val="24"/>
          <w:lang w:val="ru-RU" w:eastAsia="ru-RU"/>
        </w:rPr>
        <w:t>екламной компании, финансовые последствия, международная терминология</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Аудит расчетов с персоналом по оплате труда: методический аспект</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 xml:space="preserve"> Экспертиза </w:t>
      </w:r>
      <w:proofErr w:type="gramStart"/>
      <w:r w:rsidRPr="00344281">
        <w:rPr>
          <w:rFonts w:ascii="Times New Roman" w:eastAsia="Times New Roman" w:hAnsi="Times New Roman" w:cs="Times New Roman"/>
          <w:bCs/>
          <w:sz w:val="24"/>
          <w:szCs w:val="24"/>
          <w:lang w:val="ru-RU" w:eastAsia="ru-RU"/>
        </w:rPr>
        <w:t>правильности применения системы уплаты авансовых платежей</w:t>
      </w:r>
      <w:proofErr w:type="gramEnd"/>
      <w:r w:rsidRPr="00344281">
        <w:rPr>
          <w:rFonts w:ascii="Times New Roman" w:eastAsia="Times New Roman" w:hAnsi="Times New Roman" w:cs="Times New Roman"/>
          <w:bCs/>
          <w:sz w:val="24"/>
          <w:szCs w:val="24"/>
          <w:lang w:val="ru-RU" w:eastAsia="ru-RU"/>
        </w:rPr>
        <w:t xml:space="preserve"> по налогу на прибыль</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 xml:space="preserve"> Особенности проведения аудиторской проверки обоснованности доходов и расходов страховщика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Основные подходы к проведению аудита запасов в организациях агропромышленного комплекса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Аудит запасов в организациях ресторанно-гостиничного бизнеса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 xml:space="preserve"> Особенности аудита раскрытия информации о рисках хозяйственной деятельности организации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lastRenderedPageBreak/>
        <w:t xml:space="preserve"> Особенности аудита природоохранных расходов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 xml:space="preserve"> Организационно-методические аспекты аудита операций с основными средствами по стадиям их воспроизводства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Развитие аудита эффективности государственных расходов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Cs/>
          <w:sz w:val="24"/>
          <w:szCs w:val="24"/>
          <w:lang w:val="ru-RU" w:eastAsia="ru-RU"/>
        </w:rPr>
        <w:t xml:space="preserve"> Аудит отложенных налогов на стыке российских и международных стандартов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операций перестрахования</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Государственная помощь как объект аудита финансовой отчетности сельскохозяйственной организации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Программа аудиторской проверки: кредиты и авансы клиентам</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Теория и методика аудита операций со связанными сторонами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производственной логистики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Развитие налогового аудита: проблемы и перспективы</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Методика организации системы управленческого инвестиционного аудита в экономических субъектах отрасли сельского хозяйства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нематериальных активов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Аудиторская проверка и срок исковой давности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Аудиторская проверка расчетов с бюджетом по налогу на добавленную стоимость</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Аудиторская проверка в конкурсном производстве</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 xml:space="preserve"> Аудит розничного имущественного страхования: основные понятия и внутренний стандарт</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при банкротстве экономического субъекта: методологические основы</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Расчеты по оплате труда на сельскохозяйственных предприятиях: аудиторская проверка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займов и кредитов: процедуры проверки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оценочных обязательств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Непростой аудит санатория - филиала иностранной организации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 xml:space="preserve"> Организация и внедрение системы внутреннего аудита финансовых вложений</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 xml:space="preserve"> Особенности аудита сделок встречной торговли и посреднических операций при внешнеэкономической деятельности</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доходов за пользование коммерческим кредитом при продаже товаров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Особенности аудиторской проверки создания и использования резерва по сомнительным долгам</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Аудит выпуска и экспортной продажи продукции: информация аудируемого лица</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Анализ нормативно-правовых актов, регламентирующих внутренний аудит в Российской Федерации и в странах бывшего СССР</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Методика проверки внеоборотных активов на обесценение в соответствии с МСФО 36 "Обесценение активов"</w:t>
      </w:r>
    </w:p>
    <w:p w:rsidR="00344281" w:rsidRPr="00344281" w:rsidRDefault="00344281" w:rsidP="00344281">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sz w:val="24"/>
          <w:szCs w:val="24"/>
          <w:lang w:val="ru-RU" w:eastAsia="ru-RU"/>
        </w:rPr>
        <w:t>Задачи и функц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 МПЗ в сельскохозяйственных организациях</w:t>
      </w:r>
      <w:r w:rsidRPr="00344281">
        <w:rPr>
          <w:rFonts w:ascii="Times New Roman" w:eastAsia="Times New Roman" w:hAnsi="Times New Roman" w:cs="Times New Roman"/>
          <w:sz w:val="24"/>
          <w:szCs w:val="24"/>
          <w:lang w:val="ru-RU" w:eastAsia="ru-RU"/>
        </w:rPr>
        <w:br/>
        <w:t xml:space="preserve"> Оценка плановой себестоимости аудита</w:t>
      </w:r>
    </w:p>
    <w:p w:rsidR="00344281" w:rsidRPr="00344281" w:rsidRDefault="00344281" w:rsidP="00344281">
      <w:pPr>
        <w:spacing w:before="100" w:beforeAutospacing="1" w:after="0" w:afterAutospacing="1" w:line="240" w:lineRule="auto"/>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Контроль качества</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 каких фактах, обнаруженных при оказан</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диторских услуг, аудиторы обязаны сообщить в Росфинмониторинг</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Формирование системы контроля качества аудита в аудиторской организации</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Внешний контроль качества в аудиторской деятельности</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bCs/>
          <w:sz w:val="24"/>
          <w:szCs w:val="24"/>
          <w:lang w:val="ru-RU" w:eastAsia="ru-RU"/>
        </w:rPr>
        <w:t>Риск-ориентированный</w:t>
      </w:r>
      <w:proofErr w:type="gramEnd"/>
      <w:r w:rsidRPr="00344281">
        <w:rPr>
          <w:rFonts w:ascii="Times New Roman" w:eastAsia="Times New Roman" w:hAnsi="Times New Roman" w:cs="Times New Roman"/>
          <w:bCs/>
          <w:sz w:val="24"/>
          <w:szCs w:val="24"/>
          <w:lang w:val="ru-RU" w:eastAsia="ru-RU"/>
        </w:rPr>
        <w:t xml:space="preserve"> подход при осуществлении внешнего контроля качества работы аудиторов</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Рекомендации по функционированию системы внутреннего контроля качества аудиторской деятельности</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Количественные методы контроля качества аудита</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Анализ состояния внешнего контроля качества аудиторских услуг в Российской Федерации и в Украине</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Анализ организации внешнего и внутреннего контроля качества работы аудиторских организаций и аудиторов</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Применение суждения о существенности нарушений при проведении внешнего контроля качества</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Вопросы внешнего контроля качества в аудиторской деятельности</w:t>
      </w:r>
    </w:p>
    <w:p w:rsidR="00344281" w:rsidRPr="00344281" w:rsidRDefault="00344281" w:rsidP="00344281">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lastRenderedPageBreak/>
        <w:t>Качество, эффективность и конкурентоспособность аудиторской деятельности</w:t>
      </w:r>
      <w:r w:rsidRPr="00344281">
        <w:rPr>
          <w:rFonts w:ascii="Times New Roman" w:eastAsia="Times New Roman" w:hAnsi="Times New Roman" w:cs="Times New Roman"/>
          <w:sz w:val="24"/>
          <w:szCs w:val="24"/>
          <w:lang w:val="ru-RU" w:eastAsia="ru-RU"/>
        </w:rPr>
        <w:br/>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Аудиторское заключение, аудит отчетности</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sz w:val="24"/>
          <w:szCs w:val="24"/>
          <w:lang w:val="ru-RU" w:eastAsia="ru-RU"/>
        </w:rPr>
        <w:t>Мнения в аудиторском заключении</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sz w:val="24"/>
          <w:szCs w:val="24"/>
          <w:lang w:val="ru-RU" w:eastAsia="ru-RU"/>
        </w:rPr>
        <w:t>Методология параллельного проведения аудита отчетности по РСБУ и МСФО</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 Обзор основных рекомендаций по проведению аудита годовой бухгалтерской отчетности организаций</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Институциональная сущность аудита бухгалтерской отчетности</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Аудиторское заключение и его информационные возможности с точки зрения пользователей бухгалтерской отчетности</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Аудиторское заключение: требования стандартов, типичные нарушения</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Цели финансовой отчетности и аудита: методологические проблемы определения критериев и обоснования классификации искажений финансовой отчетности</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sz w:val="24"/>
          <w:szCs w:val="24"/>
          <w:lang w:val="ru-RU" w:eastAsia="ru-RU"/>
        </w:rPr>
        <w:t>Обязательный аудит бухгалтерской отчетности</w:t>
      </w:r>
    </w:p>
    <w:p w:rsidR="00344281" w:rsidRPr="00344281" w:rsidRDefault="00344281" w:rsidP="00344281">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sz w:val="24"/>
          <w:szCs w:val="24"/>
          <w:lang w:val="ru-RU" w:eastAsia="ru-RU"/>
        </w:rPr>
        <w:t>Рекомендации Минфина Росс</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 xml:space="preserve">диторам по проверке годовой отчетности организаций за 2015 год </w:t>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Нормативное регулирование аудита</w:t>
      </w:r>
    </w:p>
    <w:p w:rsidR="00344281" w:rsidRPr="00344281" w:rsidRDefault="00344281" w:rsidP="00344281">
      <w:pPr>
        <w:widowControl w:val="0"/>
        <w:numPr>
          <w:ilvl w:val="0"/>
          <w:numId w:val="498"/>
        </w:numPr>
        <w:autoSpaceDE w:val="0"/>
        <w:autoSpaceDN w:val="0"/>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Сглаживание динамических рядов показателей рынка аудиторских услуг</w:t>
      </w:r>
    </w:p>
    <w:p w:rsidR="00344281" w:rsidRPr="00344281" w:rsidRDefault="00344281" w:rsidP="00344281">
      <w:pPr>
        <w:widowControl w:val="0"/>
        <w:numPr>
          <w:ilvl w:val="0"/>
          <w:numId w:val="498"/>
        </w:numPr>
        <w:autoSpaceDE w:val="0"/>
        <w:autoSpaceDN w:val="0"/>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Повышение профессионального уровня специалистов в области аудита и консалтинга</w:t>
      </w:r>
    </w:p>
    <w:p w:rsidR="00344281" w:rsidRPr="00344281" w:rsidRDefault="00344281" w:rsidP="00344281">
      <w:pPr>
        <w:widowControl w:val="0"/>
        <w:numPr>
          <w:ilvl w:val="0"/>
          <w:numId w:val="498"/>
        </w:numPr>
        <w:autoSpaceDE w:val="0"/>
        <w:autoSpaceDN w:val="0"/>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Будущее аудита. </w:t>
      </w:r>
    </w:p>
    <w:p w:rsidR="00344281" w:rsidRPr="00344281" w:rsidRDefault="00344281" w:rsidP="00344281">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Терминология аудита: правовые коллизии</w:t>
      </w:r>
    </w:p>
    <w:p w:rsidR="00344281" w:rsidRPr="00344281" w:rsidRDefault="00344281" w:rsidP="00344281">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Построение стоимостных динамических рядов показателей рынка аудиторских услуг</w:t>
      </w:r>
    </w:p>
    <w:p w:rsidR="00344281" w:rsidRPr="00344281" w:rsidRDefault="00344281" w:rsidP="00344281">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Совершенствование методолог</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дита в условиях реализации стратегии устойчивого развития</w:t>
      </w:r>
    </w:p>
    <w:p w:rsidR="00344281" w:rsidRPr="00344281" w:rsidRDefault="00344281" w:rsidP="00344281">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Проблемы развития методологии, метода и методики аудита</w:t>
      </w:r>
    </w:p>
    <w:p w:rsidR="00344281" w:rsidRPr="00344281" w:rsidRDefault="00344281" w:rsidP="00344281">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Особенности квалификационных требований, предъявляемых к аудиторам</w:t>
      </w:r>
    </w:p>
    <w:p w:rsidR="00344281" w:rsidRPr="00344281" w:rsidRDefault="00344281" w:rsidP="00344281">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Развитие вузовской подготовки студентов, специализирующихся в области бухгалтерского учета, анализа и аудита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Обобщенная модель многоуровневой системы аудиторской деятельности</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Роль саморегулируемых организаций в создании условий справедливой конкуренции на рынке аудита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Нормативно-правовые основы выявления признаков преднамеренного (фиктивного) банкротства организации</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Нравственные начала профессии бухгалтера и аудитора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bCs/>
          <w:sz w:val="24"/>
          <w:szCs w:val="24"/>
          <w:lang w:val="ru-RU" w:eastAsia="ru-RU"/>
        </w:rPr>
        <w:t>О перспективах саморегулирования в сфере аудита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bCs/>
          <w:sz w:val="24"/>
          <w:szCs w:val="24"/>
          <w:lang w:val="ru-RU" w:eastAsia="ru-RU"/>
        </w:rPr>
        <w:t xml:space="preserve"> Применение конструктора учетной политики СПС "КонсультантПлюс" в практике и преподаван</w:t>
      </w:r>
      <w:proofErr w:type="gramStart"/>
      <w:r w:rsidRPr="00344281">
        <w:rPr>
          <w:rFonts w:ascii="Times New Roman" w:eastAsia="Times New Roman" w:hAnsi="Times New Roman" w:cs="Times New Roman"/>
          <w:bCs/>
          <w:sz w:val="24"/>
          <w:szCs w:val="24"/>
          <w:lang w:val="ru-RU" w:eastAsia="ru-RU"/>
        </w:rPr>
        <w:t>ии ау</w:t>
      </w:r>
      <w:proofErr w:type="gramEnd"/>
      <w:r w:rsidRPr="00344281">
        <w:rPr>
          <w:rFonts w:ascii="Times New Roman" w:eastAsia="Times New Roman" w:hAnsi="Times New Roman" w:cs="Times New Roman"/>
          <w:bCs/>
          <w:sz w:val="24"/>
          <w:szCs w:val="24"/>
          <w:lang w:val="ru-RU" w:eastAsia="ru-RU"/>
        </w:rPr>
        <w:t>дита эффективности деятельности организации</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bCs/>
          <w:sz w:val="24"/>
          <w:szCs w:val="24"/>
          <w:lang w:val="ru-RU" w:eastAsia="ru-RU"/>
        </w:rPr>
        <w:t xml:space="preserve"> Проблемы независимости современного аудита: философский аспект</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bCs/>
          <w:sz w:val="24"/>
          <w:szCs w:val="24"/>
          <w:lang w:val="ru-RU" w:eastAsia="ru-RU"/>
        </w:rPr>
        <w:t xml:space="preserve"> Перспективы саморегулирования и дальнейшего совершенствования аудиторской деятельности в Российской Федерации</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bCs/>
          <w:sz w:val="24"/>
          <w:szCs w:val="24"/>
          <w:lang w:val="ru-RU" w:eastAsia="ru-RU"/>
        </w:rPr>
        <w:t xml:space="preserve"> Независимый внешний аудит процессов на уровне корпоративного центра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bCs/>
          <w:sz w:val="24"/>
          <w:szCs w:val="24"/>
          <w:lang w:val="ru-RU" w:eastAsia="ru-RU"/>
        </w:rPr>
        <w:t xml:space="preserve">  Роль аудиторской подсистемы в учетно-аналитической системе предприятия</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bCs/>
          <w:sz w:val="24"/>
          <w:szCs w:val="24"/>
          <w:lang w:val="ru-RU" w:eastAsia="ru-RU"/>
        </w:rPr>
        <w:t xml:space="preserve"> Аудит: проблемные вопросы и пути развития</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Проблемы спецификации прав собственности в аудиторской деятельности в Российской Федерации</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Основные подходы к созданию методики определения себестоимости аудиторской проверки</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Оценка эффективности аудиторских проверок</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Аудит как обязательный элемент институциональной среды применения МСФО</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Эволюция роли аудитора и новые требования к аудиторским заключениям по МСА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Саморегулирование аудиторской деятельности: современный этап</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lastRenderedPageBreak/>
        <w:t>Генезис системы государственного финансового контроля в Российской империи: предпосылки возникновения и ключевые этапы развития</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Повышение профессионального уровня специалистов в области аудита и консалтинга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Технология сетевого взаимодействия вузов в процессе подготовки бухгалтерских и аудиторских кадров: теория и практика</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О статистике рынка аудиторских услуг</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Проблемы этического регулирования профессиональной деятельности аудиторов в России</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Финансовый аудит как система контроля качества всего процесса управления организацией</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Профессиональный стандарт "Аудитор": требования к образованию и квалификации работников аудиторских организаций</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 xml:space="preserve"> Аудит как обязательный элемент институциональной среды применения МСФО</w:t>
      </w:r>
    </w:p>
    <w:p w:rsidR="00344281" w:rsidRPr="00344281" w:rsidRDefault="00344281" w:rsidP="00344281">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344281">
        <w:rPr>
          <w:rFonts w:ascii="Times New Roman" w:eastAsia="Times New Roman" w:hAnsi="Times New Roman" w:cs="Times New Roman"/>
          <w:sz w:val="24"/>
          <w:szCs w:val="24"/>
          <w:lang w:val="ru-RU" w:eastAsia="ru-RU"/>
        </w:rPr>
        <w:t>Профессиональный стандарт "Аудитор": трудовые функции как основа структуры аудиторской организации</w:t>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Проведение аудита: теоретический аспект</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Сравнительная характеристика аналитических процедур в сфере применения стандартов аудита</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Проблематика оценки непрерывности деятельности аудируемого лица</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Взаимодействие аудитора с руководством и представителями собственника аудируемого лица: методические аспекты принятия решений</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Взаимодействие аудитора с руководством и представителями собственника аудируемого лица: методические аспекты принятия решений</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Разработка алгоритма проведения документного аудита</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Особенности сбора аудиторских доказательств</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Документирование процедур принятия клиента на этапе предварительного аудита</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Использование logit-моделей в аудиторской практике для оценки непрерывности деятельности организации</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Проверка полноты исчисления и уплаты налогов при совершении сделок между взаимозависимыми лицами: порядок проведения и налоговые последствия</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Аудиторские доказательства как объективная основа мнения аудитора</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Дефиниция "мнение аудитора": история, сущность, проблемы</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Практические аспекты выполнения Правил независимости аудиторов и аудиторских организаций</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Об оценке непрерывности деятельности аудируемого лица в аудите бухгалтерской (финансовой) отчетности</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Методика применения экономического анализа в аудите на основе оценки чистых активов</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Применение CVP-анализа для оценки непрерывности деятельности аудируемого лица</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Аудиторские доказательства и предпосылки составления бухгалтерской отчетности в контексте стандартов аудиторской деятельности</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Оценка соблюдения принципов стандартизац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деятельности</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Аналитические процедуры в оценке непрерывности деятельности организации</w:t>
      </w:r>
    </w:p>
    <w:p w:rsidR="00344281" w:rsidRPr="00344281" w:rsidRDefault="00344281" w:rsidP="00344281">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Взаимосвязь предпосылок подготовки бухгалтерской отчетности и типичных искажений учетной и отчетной информации</w:t>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Недобросовестные действия. Аудит мошенничества</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Оценка риска существенного искажения вследствие ошибок или недобросовестных действий</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Идентификация искажений в бухгалтерской отчетности</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Правила внутреннего контроля индивидуального аудитора в целях противодействия легализации доходов, полученных преступным путем, и финансированию терроризма</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Профилактика мошенничества в торговых организациях</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Хищение: уволить нельзя оставить</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lastRenderedPageBreak/>
        <w:t>Бухгалтерская (финансовая) отчетность: проблема выявления искажения информации</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Противодействие легализации (отмыванию) доходов, полученных преступным путем, и финансированию терроризма в аудиторской деятельности</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Как провести расследование по фактам внутреннего мошенничества</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Идентификация рисков существенного искажения информации о фактах хозяйственной жизни при оценке системы внутреннего контроля</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Ключевая роль внутреннего аудита в пресечении и предупреждении внутрикорпоративных мошенничеств</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Аудит системы внутреннего контроля в целях противодействия отмыванию доходов, полученных преступным путем, и финансированию терроризма</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Анализ </w:t>
      </w:r>
      <w:proofErr w:type="gramStart"/>
      <w:r w:rsidRPr="00344281">
        <w:rPr>
          <w:rFonts w:ascii="Times New Roman" w:eastAsia="Times New Roman" w:hAnsi="Times New Roman" w:cs="Times New Roman"/>
          <w:sz w:val="24"/>
          <w:szCs w:val="24"/>
          <w:lang w:val="ru-RU" w:eastAsia="ru-RU"/>
        </w:rPr>
        <w:t>взаимосвязи состава совета директоров компании</w:t>
      </w:r>
      <w:proofErr w:type="gramEnd"/>
      <w:r w:rsidRPr="00344281">
        <w:rPr>
          <w:rFonts w:ascii="Times New Roman" w:eastAsia="Times New Roman" w:hAnsi="Times New Roman" w:cs="Times New Roman"/>
          <w:sz w:val="24"/>
          <w:szCs w:val="24"/>
          <w:lang w:val="ru-RU" w:eastAsia="ru-RU"/>
        </w:rPr>
        <w:t xml:space="preserve"> и риска фальсификации финансовой отчетности</w:t>
      </w:r>
    </w:p>
    <w:p w:rsidR="00344281" w:rsidRPr="00344281" w:rsidRDefault="00344281" w:rsidP="00344281">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Выявление случаев подкупа иностранных должностных лиц в ходе аудита и </w:t>
      </w:r>
      <w:proofErr w:type="gramStart"/>
      <w:r w:rsidRPr="00344281">
        <w:rPr>
          <w:rFonts w:ascii="Times New Roman" w:eastAsia="Times New Roman" w:hAnsi="Times New Roman" w:cs="Times New Roman"/>
          <w:sz w:val="24"/>
          <w:szCs w:val="24"/>
          <w:lang w:val="ru-RU" w:eastAsia="ru-RU"/>
        </w:rPr>
        <w:t>оказания</w:t>
      </w:r>
      <w:proofErr w:type="gramEnd"/>
      <w:r w:rsidRPr="00344281">
        <w:rPr>
          <w:rFonts w:ascii="Times New Roman" w:eastAsia="Times New Roman" w:hAnsi="Times New Roman" w:cs="Times New Roman"/>
          <w:sz w:val="24"/>
          <w:szCs w:val="24"/>
          <w:lang w:val="ru-RU" w:eastAsia="ru-RU"/>
        </w:rPr>
        <w:t xml:space="preserve"> сопутствующих аудиту услуг</w:t>
      </w:r>
    </w:p>
    <w:p w:rsidR="00344281" w:rsidRPr="00344281" w:rsidRDefault="00344281" w:rsidP="00344281">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344281">
        <w:rPr>
          <w:rFonts w:ascii="Times New Roman" w:eastAsia="Times New Roman" w:hAnsi="Times New Roman" w:cs="Times New Roman"/>
          <w:b/>
          <w:bCs/>
          <w:sz w:val="36"/>
          <w:szCs w:val="36"/>
          <w:lang w:val="ru-RU" w:eastAsia="ru-RU"/>
        </w:rPr>
        <w:t>Внутренний контроль и аудит</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Особенности внутреннего аудита необоротных активов судоремонтных предприятий</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Формирование системы внутреннего аудита в холдинговых структурах</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Нереальные требования к реальному контролеру</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Базельские принципы банковского надзора и их роль в антикризисном регулировании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Системы внутреннего контроля. Организационные аспекты построения</w:t>
      </w:r>
      <w:r w:rsidRPr="00344281">
        <w:rPr>
          <w:rFonts w:ascii="Times New Roman" w:eastAsia="Times New Roman" w:hAnsi="Times New Roman" w:cs="Times New Roman"/>
          <w:sz w:val="24"/>
          <w:szCs w:val="24"/>
          <w:lang w:val="ru-RU" w:eastAsia="ru-RU"/>
        </w:rPr>
        <w:br/>
        <w:t>Внутренний контроль: рекомендации Минфина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Служба внутреннего контроля - необходимые составляющие компоненты</w:t>
      </w:r>
      <w:r w:rsidRPr="00344281">
        <w:rPr>
          <w:rFonts w:ascii="Times New Roman" w:eastAsia="Times New Roman" w:hAnsi="Times New Roman" w:cs="Times New Roman"/>
          <w:sz w:val="24"/>
          <w:szCs w:val="24"/>
          <w:lang w:val="ru-RU" w:eastAsia="ru-RU"/>
        </w:rPr>
        <w:br/>
        <w:t>Методика управления рисками финансово-хозяйственной деятельности в организации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Правила внутреннего контроля качества работы индивидуального аудитора</w:t>
      </w:r>
      <w:r w:rsidRPr="00344281">
        <w:rPr>
          <w:rFonts w:ascii="Times New Roman" w:eastAsia="Times New Roman" w:hAnsi="Times New Roman" w:cs="Times New Roman"/>
          <w:sz w:val="24"/>
          <w:szCs w:val="24"/>
          <w:lang w:val="ru-RU" w:eastAsia="ru-RU"/>
        </w:rPr>
        <w:br/>
        <w:t>Развитие концепции внутреннего контроля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Доверительное управление: вопросы контроля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Положение Банка России N 375-П и новое понимание концепции финансового мониторинга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Современные тенденции развития комплаенс-контроля в банковской сфере</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Риск-ориентированный</w:t>
      </w:r>
      <w:proofErr w:type="gramEnd"/>
      <w:r w:rsidRPr="00344281">
        <w:rPr>
          <w:rFonts w:ascii="Times New Roman" w:eastAsia="Times New Roman" w:hAnsi="Times New Roman" w:cs="Times New Roman"/>
          <w:sz w:val="24"/>
          <w:szCs w:val="24"/>
          <w:lang w:val="ru-RU" w:eastAsia="ru-RU"/>
        </w:rPr>
        <w:t xml:space="preserve"> внутренний контроль в системе корпоративного управления банком</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Специфика организации внутреннего контроля в условиях электронного банкинга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Тестирование риска хозяйственной деятельности коммерческой организации как инструмент оценки системы внутреннего контроля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Современные международные требования к организации системы комплаенс-контроля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Стратегический контроль в российских банках - возможно ли это?</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Организация контроля внешнеэкономических сделок взаимозависимых лиц</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Внутренний контроль операций бухгалтерского учета и отчетности в страховой организации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Внутренний аудит основных средств организации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Особенности </w:t>
      </w:r>
      <w:proofErr w:type="gramStart"/>
      <w:r w:rsidRPr="00344281">
        <w:rPr>
          <w:rFonts w:ascii="Times New Roman" w:eastAsia="Times New Roman" w:hAnsi="Times New Roman" w:cs="Times New Roman"/>
          <w:bCs/>
          <w:sz w:val="24"/>
          <w:szCs w:val="24"/>
          <w:lang w:val="ru-RU" w:eastAsia="ru-RU"/>
        </w:rPr>
        <w:t>риск-ориентированного</w:t>
      </w:r>
      <w:proofErr w:type="gramEnd"/>
      <w:r w:rsidRPr="00344281">
        <w:rPr>
          <w:rFonts w:ascii="Times New Roman" w:eastAsia="Times New Roman" w:hAnsi="Times New Roman" w:cs="Times New Roman"/>
          <w:bCs/>
          <w:sz w:val="24"/>
          <w:szCs w:val="24"/>
          <w:lang w:val="ru-RU" w:eastAsia="ru-RU"/>
        </w:rPr>
        <w:t xml:space="preserve"> внутреннего аудита в страховых компаниях</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Организация внутреннего аудита на малых предприятиях</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bCs/>
          <w:sz w:val="24"/>
          <w:szCs w:val="24"/>
          <w:lang w:val="ru-RU" w:eastAsia="ru-RU"/>
        </w:rPr>
        <w:t>Методические подходы</w:t>
      </w:r>
      <w:proofErr w:type="gramEnd"/>
      <w:r w:rsidRPr="00344281">
        <w:rPr>
          <w:rFonts w:ascii="Times New Roman" w:eastAsia="Times New Roman" w:hAnsi="Times New Roman" w:cs="Times New Roman"/>
          <w:bCs/>
          <w:sz w:val="24"/>
          <w:szCs w:val="24"/>
          <w:lang w:val="ru-RU" w:eastAsia="ru-RU"/>
        </w:rPr>
        <w:t xml:space="preserve"> к оценке системы внутреннего контроля в аграрных организациях</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Внутренний аудит в компании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Внутренний контроль как обязанность экономического субъекта и объект оценки аудитора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Стандарт оценки эффективности системы управления валютными рисками в кредитной организации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Влияние результатов оценки системы внутреннего контроля на понимание деятельности аудируемого лица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 Внутренний аудит деятельности центров ответственности гостиничного предприятия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Система стандартов внутреннего аудита - основа его эффективного функционирования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Внутренний управленческий контроль как основа оценки деятельности центров ответственности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Роль внутреннего аудита в обеспечении эффективного функционирования системы управления рисками компании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Регламенты внутреннего контроля и внутреннего аудита: что общего и в чем различия?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proofErr w:type="gramStart"/>
      <w:r w:rsidRPr="00344281">
        <w:rPr>
          <w:rFonts w:ascii="Times New Roman" w:eastAsia="Times New Roman" w:hAnsi="Times New Roman" w:cs="Times New Roman"/>
          <w:sz w:val="24"/>
          <w:szCs w:val="24"/>
          <w:lang w:val="ru-RU" w:eastAsia="ru-RU"/>
        </w:rPr>
        <w:t>Риск-ориентированный</w:t>
      </w:r>
      <w:proofErr w:type="gramEnd"/>
      <w:r w:rsidRPr="00344281">
        <w:rPr>
          <w:rFonts w:ascii="Times New Roman" w:eastAsia="Times New Roman" w:hAnsi="Times New Roman" w:cs="Times New Roman"/>
          <w:sz w:val="24"/>
          <w:szCs w:val="24"/>
          <w:lang w:val="ru-RU" w:eastAsia="ru-RU"/>
        </w:rPr>
        <w:t xml:space="preserve"> подход в практике внутреннего контроля и аудита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lastRenderedPageBreak/>
        <w:t>Актуальные вопросы организации внутреннего аудита в страховой компании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Классификатора нарушений и рисков в системе внутреннего контроля и аудита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Организации, подлежащие обязательному аудиту: система внутреннего контроля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Оптимизация внутреннего контроля приема металлолома с помощью разработки бизнес-процессов</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Подходы к организации внутреннего аудита и его взаимодействие с внешним аудитом</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Проблемные вопросы системы внутреннего контроля в сфере строительства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Организация внутреннего аудита в страховой компании при переходе на новый план счетов и отраслевые стандарты бухгалтерского учета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Организация внутреннего аудита, контроля и управления рисками в компаниях Испании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Методология оценки эффективности внутреннего контроля и аудита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Внутренний финансовый контроль в ракурсе управленческой парадигмы</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Теоретические основы аудита системы внутреннего контроля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Внутренний аудит: гарантии или консультации?</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Оценка эффективности СВК российских организаций в условиях кризисных экономических явлений и вступления России в ВТО</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Концепция COSO трех линий защиты</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Третья линия защиты: внутренний аудит </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Российские модели внутреннего контроля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Эффективность внутреннего контроля в условиях кризиса</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Система внутреннего контроля: теоретический аспект построения и функционирования</w:t>
      </w:r>
    </w:p>
    <w:p w:rsidR="00344281" w:rsidRPr="00344281" w:rsidRDefault="00344281" w:rsidP="00344281">
      <w:pPr>
        <w:numPr>
          <w:ilvl w:val="0"/>
          <w:numId w:val="501"/>
        </w:numPr>
        <w:spacing w:after="0" w:line="240" w:lineRule="auto"/>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Международные модели управления рисками: возможности применения и результаты</w:t>
      </w:r>
    </w:p>
    <w:p w:rsidR="00344281" w:rsidRPr="00344281" w:rsidRDefault="00344281" w:rsidP="00344281">
      <w:pPr>
        <w:spacing w:after="0" w:line="240" w:lineRule="auto"/>
        <w:textAlignment w:val="baseline"/>
        <w:rPr>
          <w:rFonts w:ascii="Calibri" w:eastAsia="Times New Roman" w:hAnsi="Calibri" w:cs="Times New Roman"/>
          <w:sz w:val="20"/>
          <w:szCs w:val="20"/>
          <w:lang w:val="ru-RU" w:eastAsia="ru-RU"/>
        </w:rPr>
      </w:pPr>
    </w:p>
    <w:p w:rsidR="00344281" w:rsidRPr="00344281" w:rsidRDefault="00344281" w:rsidP="00344281">
      <w:pPr>
        <w:spacing w:after="0" w:line="240" w:lineRule="auto"/>
        <w:textAlignment w:val="baseline"/>
        <w:rPr>
          <w:rFonts w:ascii="Calibri" w:eastAsia="Times New Roman" w:hAnsi="Calibri" w:cs="Times New Roman"/>
          <w:b/>
          <w:sz w:val="28"/>
          <w:szCs w:val="28"/>
          <w:lang w:val="ru-RU" w:eastAsia="ru-RU"/>
        </w:rPr>
      </w:pPr>
      <w:r w:rsidRPr="00344281">
        <w:rPr>
          <w:rFonts w:ascii="Times New Roman" w:eastAsia="Times New Roman" w:hAnsi="Times New Roman" w:cs="Times New Roman"/>
          <w:b/>
          <w:bCs/>
          <w:sz w:val="28"/>
          <w:szCs w:val="28"/>
          <w:lang w:val="ru-RU" w:eastAsia="ru-RU"/>
        </w:rPr>
        <w:t>Критерии оценки: </w:t>
      </w:r>
      <w:r w:rsidRPr="00344281">
        <w:rPr>
          <w:rFonts w:ascii="Times New Roman" w:eastAsia="Times New Roman" w:hAnsi="Times New Roman" w:cs="Times New Roman"/>
          <w:b/>
          <w:sz w:val="28"/>
          <w:szCs w:val="28"/>
          <w:lang w:val="ru-RU" w:eastAsia="ru-RU"/>
        </w:rPr>
        <w:t> </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 </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«отлично» выставляется при сумме накопленных баллов 84-100.</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«хорошо» выставляется при сумме накопленных баллов 67-83.</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«удовлетворительно» выставляется при сумме накопленных баллов 50-66.</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«неудовлетворительно» выставляется при сумме накопленных баллов 0-49.</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 </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Составитель ________________________ Максакова М.Н.</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4"/>
          <w:szCs w:val="24"/>
          <w:vertAlign w:val="superscript"/>
          <w:lang w:val="ru-RU" w:eastAsia="ru-RU"/>
        </w:rPr>
        <w:t>                                                                       (подпись)   </w:t>
      </w:r>
      <w:r w:rsidRPr="00344281">
        <w:rPr>
          <w:rFonts w:ascii="Times New Roman" w:eastAsia="Times New Roman" w:hAnsi="Times New Roman" w:cs="Times New Roman"/>
          <w:sz w:val="28"/>
          <w:szCs w:val="24"/>
          <w:lang w:val="ru-RU" w:eastAsia="ru-RU"/>
        </w:rPr>
        <w:t>              </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0"/>
          <w:szCs w:val="24"/>
          <w:lang w:val="ru-RU" w:eastAsia="ru-RU"/>
        </w:rPr>
        <w:t>«____»__________________20     г. </w:t>
      </w:r>
    </w:p>
    <w:p w:rsidR="00344281" w:rsidRPr="00344281" w:rsidRDefault="00344281" w:rsidP="00344281">
      <w:pPr>
        <w:spacing w:after="0" w:line="240" w:lineRule="auto"/>
        <w:textAlignment w:val="baseline"/>
        <w:rPr>
          <w:rFonts w:ascii="Calibri" w:eastAsia="Times New Roman" w:hAnsi="Calibri" w:cs="Times New Roman"/>
          <w:sz w:val="20"/>
          <w:szCs w:val="20"/>
          <w:lang w:val="ru-RU" w:eastAsia="ru-RU"/>
        </w:rPr>
      </w:pP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344281" w:rsidRPr="00344281" w:rsidRDefault="00344281" w:rsidP="00344281">
      <w:pPr>
        <w:spacing w:after="0" w:line="240" w:lineRule="auto"/>
        <w:jc w:val="center"/>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4"/>
          <w:szCs w:val="24"/>
          <w:vertAlign w:val="superscript"/>
          <w:lang w:val="ru-RU" w:eastAsia="ru-RU"/>
        </w:rPr>
        <w:t xml:space="preserve">                   </w:t>
      </w:r>
    </w:p>
    <w:p w:rsidR="00344281" w:rsidRPr="00344281" w:rsidRDefault="00344281" w:rsidP="00344281">
      <w:pPr>
        <w:shd w:val="clear" w:color="auto" w:fill="FFFFFF"/>
        <w:spacing w:after="0" w:line="240" w:lineRule="auto"/>
        <w:jc w:val="center"/>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Министерство образования и науки Российской Федерации</w:t>
      </w:r>
    </w:p>
    <w:p w:rsidR="00344281" w:rsidRPr="00344281" w:rsidRDefault="00344281" w:rsidP="00344281">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4281" w:rsidRPr="00344281" w:rsidRDefault="00344281" w:rsidP="00344281">
      <w:pPr>
        <w:shd w:val="clear" w:color="auto" w:fill="FFFFFF"/>
        <w:spacing w:after="0" w:line="240" w:lineRule="auto"/>
        <w:jc w:val="center"/>
        <w:rPr>
          <w:rFonts w:ascii="Times New Roman" w:eastAsia="Calibri" w:hAnsi="Times New Roman" w:cs="Times New Roman"/>
          <w:sz w:val="28"/>
          <w:szCs w:val="28"/>
          <w:lang w:val="ru-RU" w:eastAsia="ru-RU"/>
        </w:rPr>
      </w:pPr>
      <w:r w:rsidRPr="00344281">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344281" w:rsidRPr="00344281" w:rsidRDefault="00344281" w:rsidP="00344281">
      <w:pPr>
        <w:spacing w:after="0" w:line="240" w:lineRule="auto"/>
        <w:jc w:val="center"/>
        <w:textAlignment w:val="baseline"/>
        <w:rPr>
          <w:rFonts w:ascii="Times New Roman" w:eastAsia="Calibri" w:hAnsi="Times New Roman" w:cs="Times New Roman"/>
          <w:sz w:val="28"/>
          <w:szCs w:val="24"/>
          <w:lang w:val="ru-RU" w:eastAsia="ru-RU"/>
        </w:rPr>
      </w:pPr>
    </w:p>
    <w:p w:rsidR="00344281" w:rsidRPr="00344281" w:rsidRDefault="00344281" w:rsidP="00344281">
      <w:pPr>
        <w:spacing w:after="0" w:line="240" w:lineRule="auto"/>
        <w:jc w:val="center"/>
        <w:textAlignment w:val="baseline"/>
        <w:rPr>
          <w:rFonts w:ascii="Calibri" w:eastAsia="Calibri" w:hAnsi="Calibri" w:cs="Times New Roman"/>
          <w:sz w:val="12"/>
          <w:szCs w:val="12"/>
          <w:lang w:val="ru-RU" w:eastAsia="ru-RU"/>
        </w:rPr>
      </w:pPr>
      <w:r w:rsidRPr="00344281">
        <w:rPr>
          <w:rFonts w:ascii="Times New Roman" w:eastAsia="Calibri" w:hAnsi="Times New Roman" w:cs="Times New Roman"/>
          <w:sz w:val="28"/>
          <w:szCs w:val="24"/>
          <w:lang w:val="ru-RU" w:eastAsia="ru-RU"/>
        </w:rPr>
        <w:t>Кафедра </w:t>
      </w:r>
      <w:r w:rsidRPr="00344281">
        <w:rPr>
          <w:rFonts w:ascii="Times New Roman" w:eastAsia="Calibri" w:hAnsi="Times New Roman" w:cs="Times New Roman"/>
          <w:i/>
          <w:iCs/>
          <w:sz w:val="28"/>
          <w:szCs w:val="24"/>
          <w:lang w:val="ru-RU" w:eastAsia="ru-RU"/>
        </w:rPr>
        <w:t>__Аудита__________</w:t>
      </w:r>
    </w:p>
    <w:p w:rsidR="00344281" w:rsidRPr="00344281" w:rsidRDefault="00344281" w:rsidP="00344281">
      <w:pPr>
        <w:spacing w:after="0" w:line="240" w:lineRule="auto"/>
        <w:jc w:val="center"/>
        <w:textAlignment w:val="baseline"/>
        <w:rPr>
          <w:rFonts w:ascii="Calibri" w:eastAsia="Calibri" w:hAnsi="Calibri" w:cs="Times New Roman"/>
          <w:sz w:val="12"/>
          <w:szCs w:val="12"/>
          <w:lang w:val="ru-RU" w:eastAsia="ru-RU"/>
        </w:rPr>
      </w:pPr>
      <w:r w:rsidRPr="00344281">
        <w:rPr>
          <w:rFonts w:ascii="Times New Roman" w:eastAsia="Calibri" w:hAnsi="Times New Roman" w:cs="Times New Roman"/>
          <w:sz w:val="24"/>
          <w:szCs w:val="24"/>
          <w:vertAlign w:val="superscript"/>
          <w:lang w:val="ru-RU" w:eastAsia="ru-RU"/>
        </w:rPr>
        <w:t>(наименование кафедры)</w:t>
      </w:r>
    </w:p>
    <w:p w:rsidR="00344281" w:rsidRPr="00344281" w:rsidRDefault="00344281" w:rsidP="00344281">
      <w:pPr>
        <w:spacing w:after="0" w:line="240" w:lineRule="auto"/>
        <w:jc w:val="center"/>
        <w:textAlignment w:val="baseline"/>
        <w:rPr>
          <w:rFonts w:ascii="Times New Roman" w:eastAsia="Calibri" w:hAnsi="Times New Roman" w:cs="Times New Roman"/>
          <w:b/>
          <w:bCs/>
          <w:sz w:val="28"/>
          <w:szCs w:val="28"/>
          <w:lang w:val="ru-RU" w:eastAsia="ru-RU"/>
        </w:rPr>
      </w:pPr>
    </w:p>
    <w:p w:rsidR="00344281" w:rsidRPr="00344281" w:rsidRDefault="00344281" w:rsidP="00344281">
      <w:pPr>
        <w:spacing w:after="0" w:line="240" w:lineRule="auto"/>
        <w:jc w:val="center"/>
        <w:textAlignment w:val="baseline"/>
        <w:rPr>
          <w:rFonts w:ascii="Times New Roman" w:eastAsia="Calibri" w:hAnsi="Times New Roman" w:cs="Times New Roman"/>
          <w:sz w:val="28"/>
          <w:szCs w:val="28"/>
          <w:lang w:val="ru-RU" w:eastAsia="ru-RU"/>
        </w:rPr>
      </w:pPr>
      <w:r w:rsidRPr="00344281">
        <w:rPr>
          <w:rFonts w:ascii="Times New Roman" w:eastAsia="Calibri" w:hAnsi="Times New Roman" w:cs="Times New Roman"/>
          <w:b/>
          <w:bCs/>
          <w:sz w:val="28"/>
          <w:szCs w:val="28"/>
          <w:lang w:val="ru-RU" w:eastAsia="ru-RU"/>
        </w:rPr>
        <w:t>Темы курсовых работ</w:t>
      </w:r>
    </w:p>
    <w:p w:rsidR="00344281" w:rsidRPr="00344281" w:rsidRDefault="00344281" w:rsidP="00344281">
      <w:pPr>
        <w:spacing w:after="0" w:line="240" w:lineRule="auto"/>
        <w:jc w:val="center"/>
        <w:textAlignment w:val="baseline"/>
        <w:rPr>
          <w:rFonts w:ascii="Times New Roman" w:eastAsia="Calibri" w:hAnsi="Times New Roman" w:cs="Times New Roman"/>
          <w:i/>
          <w:iCs/>
          <w:sz w:val="28"/>
          <w:szCs w:val="28"/>
          <w:lang w:val="ru-RU" w:eastAsia="ru-RU"/>
        </w:rPr>
      </w:pPr>
      <w:r w:rsidRPr="00344281">
        <w:rPr>
          <w:rFonts w:ascii="Times New Roman" w:eastAsia="Calibri" w:hAnsi="Times New Roman" w:cs="Times New Roman"/>
          <w:sz w:val="28"/>
          <w:szCs w:val="28"/>
          <w:lang w:val="ru-RU" w:eastAsia="ru-RU"/>
        </w:rPr>
        <w:t>по дисциплине</w:t>
      </w:r>
      <w:r w:rsidRPr="00344281">
        <w:rPr>
          <w:rFonts w:ascii="Times New Roman" w:eastAsia="Calibri" w:hAnsi="Times New Roman" w:cs="Times New Roman"/>
          <w:b/>
          <w:bCs/>
          <w:i/>
          <w:iCs/>
          <w:sz w:val="28"/>
          <w:szCs w:val="28"/>
          <w:lang w:val="ru-RU" w:eastAsia="ru-RU"/>
        </w:rPr>
        <w:t> </w:t>
      </w:r>
      <w:r w:rsidRPr="00344281">
        <w:rPr>
          <w:rFonts w:ascii="Times New Roman" w:eastAsia="Calibri" w:hAnsi="Times New Roman" w:cs="Times New Roman"/>
          <w:i/>
          <w:iCs/>
          <w:sz w:val="28"/>
          <w:szCs w:val="28"/>
          <w:lang w:val="ru-RU" w:eastAsia="ru-RU"/>
        </w:rPr>
        <w:t>___Аудит______</w:t>
      </w:r>
    </w:p>
    <w:p w:rsidR="00344281" w:rsidRPr="00344281" w:rsidRDefault="00344281" w:rsidP="00344281">
      <w:pPr>
        <w:spacing w:after="0" w:line="240" w:lineRule="auto"/>
        <w:jc w:val="center"/>
        <w:textAlignment w:val="baseline"/>
        <w:rPr>
          <w:rFonts w:ascii="Calibri" w:eastAsia="Calibri" w:hAnsi="Calibri" w:cs="Times New Roman"/>
          <w:sz w:val="28"/>
          <w:szCs w:val="28"/>
          <w:lang w:val="ru-RU" w:eastAsia="ru-RU"/>
        </w:rPr>
      </w:pPr>
      <w:r w:rsidRPr="00344281">
        <w:rPr>
          <w:rFonts w:ascii="Times New Roman" w:eastAsia="Calibri" w:hAnsi="Times New Roman" w:cs="Times New Roman"/>
          <w:sz w:val="28"/>
          <w:szCs w:val="28"/>
          <w:vertAlign w:val="superscript"/>
          <w:lang w:val="ru-RU" w:eastAsia="ru-RU"/>
        </w:rPr>
        <w:t>(наименование дисциплины)</w:t>
      </w:r>
    </w:p>
    <w:p w:rsidR="00344281" w:rsidRPr="00344281" w:rsidRDefault="00344281" w:rsidP="00344281">
      <w:pPr>
        <w:keepNext/>
        <w:keepLines/>
        <w:numPr>
          <w:ilvl w:val="0"/>
          <w:numId w:val="502"/>
        </w:numPr>
        <w:spacing w:before="480" w:after="0" w:line="240" w:lineRule="auto"/>
        <w:jc w:val="both"/>
        <w:outlineLvl w:val="0"/>
        <w:rPr>
          <w:rFonts w:ascii="Cambria" w:eastAsia="Times New Roman" w:hAnsi="Cambria" w:cs="Times New Roman"/>
          <w:b/>
          <w:bCs/>
          <w:sz w:val="28"/>
          <w:szCs w:val="28"/>
          <w:lang w:val="ru-RU" w:eastAsia="ru-RU"/>
        </w:rPr>
      </w:pPr>
      <w:bookmarkStart w:id="4" w:name="_Toc480487764"/>
      <w:r w:rsidRPr="00344281">
        <w:rPr>
          <w:rFonts w:ascii="Times New Roman" w:eastAsia="Times New Roman" w:hAnsi="Times New Roman" w:cs="Times New Roman"/>
          <w:sz w:val="24"/>
          <w:szCs w:val="24"/>
          <w:lang w:val="ru-RU" w:eastAsia="ru-RU"/>
        </w:rPr>
        <w:t>Организация внутреннего и внешнего контроля хозяйствующего субъекта.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Роль и значение аудиторского контроля в РФ</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napToGrid w:val="0"/>
          <w:sz w:val="24"/>
          <w:szCs w:val="24"/>
          <w:lang w:val="ru-RU" w:eastAsia="ru-RU"/>
        </w:rPr>
        <w:t>Нормативное регулирование  аудиторской деятельности.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Виды аудита: современная классификация.</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Стандартизация аудиторской деятельности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lastRenderedPageBreak/>
        <w:t xml:space="preserve">Внутрифирменные правила (стандарты) аудиторской деятельности.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z w:val="24"/>
          <w:szCs w:val="24"/>
          <w:lang w:val="ru-RU" w:eastAsia="ru-RU"/>
        </w:rPr>
        <w:t>Организация внутреннего аудита на предприятиях.</w:t>
      </w:r>
      <w:r w:rsidRPr="00344281">
        <w:rPr>
          <w:rFonts w:ascii="Times New Roman" w:eastAsia="Times New Roman" w:hAnsi="Times New Roman" w:cs="Times New Roman"/>
          <w:snapToGrid w:val="0"/>
          <w:sz w:val="24"/>
          <w:szCs w:val="24"/>
          <w:lang w:val="ru-RU" w:eastAsia="ru-RU"/>
        </w:rPr>
        <w:t xml:space="preserve">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napToGrid w:val="0"/>
          <w:sz w:val="24"/>
          <w:szCs w:val="24"/>
          <w:lang w:val="ru-RU" w:eastAsia="ru-RU"/>
        </w:rPr>
        <w:t>Особенности организации и методика внутреннего контроля субъектов малого предпринимательства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Особенности развития и организац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деятельности в Великобритании.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Особенности развития и организац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деятельности в США.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Особенности развития и организац</w:t>
      </w:r>
      <w:proofErr w:type="gramStart"/>
      <w:r w:rsidRPr="00344281">
        <w:rPr>
          <w:rFonts w:ascii="Times New Roman" w:eastAsia="Times New Roman" w:hAnsi="Times New Roman" w:cs="Times New Roman"/>
          <w:sz w:val="24"/>
          <w:szCs w:val="24"/>
          <w:lang w:val="ru-RU" w:eastAsia="ru-RU"/>
        </w:rPr>
        <w:t>ии ау</w:t>
      </w:r>
      <w:proofErr w:type="gramEnd"/>
      <w:r w:rsidRPr="00344281">
        <w:rPr>
          <w:rFonts w:ascii="Times New Roman" w:eastAsia="Times New Roman" w:hAnsi="Times New Roman" w:cs="Times New Roman"/>
          <w:sz w:val="24"/>
          <w:szCs w:val="24"/>
          <w:lang w:val="ru-RU" w:eastAsia="ru-RU"/>
        </w:rPr>
        <w:t>диторской деятельности во Франции.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Стратегический операционный аудит. Организация аудита затрат на производство продукции (выполнение работ, оказание услуг)</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Независимость аудиторов и аудиторских организаций при аудите бухгалтерской (финансовой) отчетности.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Понимание деятельности проверяемого субъекта в аудите.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Порядок заключения договоров на оказание аудиторских услуг.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Анализ аудиторских доказательств по предпосылкам подготовки финансовой отчетности.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Аналитические процедуры: виды, порядок их выполнения и действия аудитора по результатам их выполнения</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Планирование аудиторской проверки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Виды выборок и методы оценки их результатов, используемых для целей аудита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Аудиторские доказательства: сущность и специфика.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Понятие существенности и достоверности в аудите.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napToGrid w:val="0"/>
          <w:sz w:val="24"/>
          <w:szCs w:val="24"/>
          <w:lang w:val="ru-RU" w:eastAsia="ru-RU"/>
        </w:rPr>
        <w:t>Концепция существенности в аудите.</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Понятие аудиторского риска и основные пути его снижения.</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Аудиторские доказательства и аудиторская выборка.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Система контроля качества в аудиторской организации.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Внутренний аудит системы стратегического управленческого учета.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napToGrid w:val="0"/>
          <w:sz w:val="24"/>
          <w:szCs w:val="24"/>
          <w:lang w:val="ru-RU" w:eastAsia="ru-RU"/>
        </w:rPr>
        <w:t>Проверка прогнозной финансовой информации.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 внеоборотных активов</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Аудит формирования финансовых результатов и использования прибыли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Аудиторская проверка формирования финансовых результатов от продаж</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Аудиторская проверка расчетов с персоналом по оплате труда им прочим операциям.</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Аудит расчетов с подотчетными лицами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Аудит финансовых результатов.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 затрат на производство продукции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Аудиторская проверка операций с основными средствами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Аудиторская проверка операций с нематериальными активами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Аудиторская проверка амортизации основных средств и нематериальных активов.</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 затрат на производство и издержек обращения.</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Аудит кредиторской задолженности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Аудит дебиторской задолженности </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Аудиторская проверка формирования и использования собственного капитала</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Аудит консолидированной и сегментарной отчетности</w:t>
      </w:r>
    </w:p>
    <w:p w:rsidR="00344281" w:rsidRPr="00344281" w:rsidRDefault="00344281" w:rsidP="00344281">
      <w:pPr>
        <w:numPr>
          <w:ilvl w:val="0"/>
          <w:numId w:val="502"/>
        </w:numPr>
        <w:spacing w:after="0" w:line="240" w:lineRule="auto"/>
        <w:textAlignment w:val="baseline"/>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z w:val="24"/>
          <w:szCs w:val="24"/>
          <w:lang w:val="ru-RU" w:eastAsia="ru-RU"/>
        </w:rPr>
        <w:t>Проверка соответствия бухгалтерской отчетности требованиям действующего законодательства.</w:t>
      </w:r>
    </w:p>
    <w:p w:rsidR="00344281" w:rsidRPr="00344281" w:rsidRDefault="00344281" w:rsidP="00344281">
      <w:pPr>
        <w:spacing w:after="0" w:line="240" w:lineRule="auto"/>
        <w:textAlignment w:val="baseline"/>
        <w:rPr>
          <w:rFonts w:ascii="Times New Roman" w:eastAsia="Times New Roman" w:hAnsi="Times New Roman" w:cs="Times New Roman"/>
          <w:b/>
          <w:bCs/>
          <w:sz w:val="28"/>
          <w:szCs w:val="28"/>
          <w:lang w:val="ru-RU" w:eastAsia="ru-RU"/>
        </w:rPr>
      </w:pPr>
    </w:p>
    <w:p w:rsidR="00344281" w:rsidRPr="00344281" w:rsidRDefault="00344281" w:rsidP="00344281">
      <w:pPr>
        <w:spacing w:after="0" w:line="240" w:lineRule="auto"/>
        <w:textAlignment w:val="baseline"/>
        <w:rPr>
          <w:rFonts w:ascii="Calibri" w:eastAsia="Times New Roman" w:hAnsi="Calibri" w:cs="Times New Roman"/>
          <w:b/>
          <w:sz w:val="28"/>
          <w:szCs w:val="28"/>
          <w:lang w:val="ru-RU" w:eastAsia="ru-RU"/>
        </w:rPr>
      </w:pPr>
      <w:r w:rsidRPr="00344281">
        <w:rPr>
          <w:rFonts w:ascii="Times New Roman" w:eastAsia="Times New Roman" w:hAnsi="Times New Roman" w:cs="Times New Roman"/>
          <w:b/>
          <w:bCs/>
          <w:sz w:val="28"/>
          <w:szCs w:val="28"/>
          <w:lang w:val="ru-RU" w:eastAsia="ru-RU"/>
        </w:rPr>
        <w:t>Критерии оценки: </w:t>
      </w:r>
      <w:r w:rsidRPr="00344281">
        <w:rPr>
          <w:rFonts w:ascii="Times New Roman" w:eastAsia="Times New Roman" w:hAnsi="Times New Roman" w:cs="Times New Roman"/>
          <w:b/>
          <w:sz w:val="28"/>
          <w:szCs w:val="28"/>
          <w:lang w:val="ru-RU" w:eastAsia="ru-RU"/>
        </w:rPr>
        <w:t> </w:t>
      </w:r>
    </w:p>
    <w:p w:rsidR="00344281" w:rsidRPr="00344281" w:rsidRDefault="00344281" w:rsidP="00344281">
      <w:pPr>
        <w:spacing w:after="0" w:line="240" w:lineRule="auto"/>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 </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«отлично» выставляется при сумме накопленных баллов 84-100.</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«хорошо» выставляется при сумме накопленных баллов 67-83.</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«удовлетворительно» выставляется при сумме накопленных баллов 50-66.</w:t>
      </w:r>
    </w:p>
    <w:p w:rsidR="00344281" w:rsidRPr="00344281" w:rsidRDefault="00344281" w:rsidP="00344281">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344281">
        <w:rPr>
          <w:rFonts w:ascii="Times New Roman" w:eastAsia="Calibri" w:hAnsi="Times New Roman" w:cs="Times New Roman"/>
          <w:sz w:val="24"/>
          <w:szCs w:val="20"/>
          <w:lang w:val="x-none" w:eastAsia="ru-RU"/>
        </w:rPr>
        <w:t>Оценка «неудовлетворительно» выставляется при сумме накопленных баллов 0-49.</w:t>
      </w:r>
    </w:p>
    <w:p w:rsidR="00344281" w:rsidRPr="00344281" w:rsidRDefault="00344281" w:rsidP="00344281">
      <w:pPr>
        <w:spacing w:after="0" w:line="240" w:lineRule="auto"/>
        <w:ind w:left="360"/>
        <w:textAlignment w:val="baseline"/>
        <w:rPr>
          <w:rFonts w:ascii="Times New Roman" w:eastAsia="Times New Roman" w:hAnsi="Times New Roman" w:cs="Times New Roman"/>
          <w:sz w:val="28"/>
          <w:szCs w:val="24"/>
          <w:lang w:val="ru-RU" w:eastAsia="ru-RU"/>
        </w:rPr>
      </w:pPr>
    </w:p>
    <w:p w:rsidR="00344281" w:rsidRPr="00344281" w:rsidRDefault="00344281" w:rsidP="00344281">
      <w:pPr>
        <w:spacing w:after="0" w:line="240" w:lineRule="auto"/>
        <w:ind w:left="360"/>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8"/>
          <w:szCs w:val="24"/>
          <w:lang w:val="ru-RU" w:eastAsia="ru-RU"/>
        </w:rPr>
        <w:t>Составитель ________________________ Максакова М.Н.</w:t>
      </w:r>
    </w:p>
    <w:p w:rsidR="00344281" w:rsidRPr="00344281" w:rsidRDefault="00344281" w:rsidP="00344281">
      <w:pPr>
        <w:spacing w:after="0" w:line="240" w:lineRule="auto"/>
        <w:ind w:left="720"/>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4"/>
          <w:szCs w:val="24"/>
          <w:vertAlign w:val="superscript"/>
          <w:lang w:val="ru-RU" w:eastAsia="ru-RU"/>
        </w:rPr>
        <w:t>                                                                       (подпись)   </w:t>
      </w:r>
      <w:r w:rsidRPr="00344281">
        <w:rPr>
          <w:rFonts w:ascii="Times New Roman" w:eastAsia="Times New Roman" w:hAnsi="Times New Roman" w:cs="Times New Roman"/>
          <w:sz w:val="28"/>
          <w:szCs w:val="24"/>
          <w:lang w:val="ru-RU" w:eastAsia="ru-RU"/>
        </w:rPr>
        <w:t>              </w:t>
      </w:r>
    </w:p>
    <w:p w:rsidR="00344281" w:rsidRPr="00344281" w:rsidRDefault="00344281" w:rsidP="00344281">
      <w:pPr>
        <w:spacing w:after="0" w:line="240" w:lineRule="auto"/>
        <w:ind w:left="720"/>
        <w:textAlignment w:val="baseline"/>
        <w:rPr>
          <w:rFonts w:ascii="Calibri" w:eastAsia="Times New Roman" w:hAnsi="Calibri" w:cs="Times New Roman"/>
          <w:sz w:val="12"/>
          <w:szCs w:val="12"/>
          <w:lang w:val="ru-RU" w:eastAsia="ru-RU"/>
        </w:rPr>
      </w:pPr>
      <w:r w:rsidRPr="00344281">
        <w:rPr>
          <w:rFonts w:ascii="Times New Roman" w:eastAsia="Times New Roman" w:hAnsi="Times New Roman" w:cs="Times New Roman"/>
          <w:sz w:val="20"/>
          <w:szCs w:val="24"/>
          <w:lang w:val="ru-RU" w:eastAsia="ru-RU"/>
        </w:rPr>
        <w:t>«____»__________________20     г. </w:t>
      </w:r>
    </w:p>
    <w:p w:rsidR="00344281" w:rsidRPr="00344281" w:rsidRDefault="00344281" w:rsidP="00344281">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344281">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Pr="00344281" w:rsidRDefault="00344281" w:rsidP="00344281">
      <w:pPr>
        <w:spacing w:after="0" w:line="240" w:lineRule="auto"/>
        <w:ind w:firstLine="708"/>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44281" w:rsidRPr="00344281" w:rsidRDefault="00344281" w:rsidP="00344281">
      <w:pPr>
        <w:spacing w:after="0" w:line="240" w:lineRule="auto"/>
        <w:ind w:firstLine="708"/>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
          <w:sz w:val="24"/>
          <w:szCs w:val="24"/>
          <w:lang w:val="ru-RU" w:eastAsia="ru-RU"/>
        </w:rPr>
        <w:t xml:space="preserve">Текущий контроль </w:t>
      </w:r>
      <w:r w:rsidRPr="0034428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44281" w:rsidRPr="00344281" w:rsidRDefault="00344281" w:rsidP="00344281">
      <w:pPr>
        <w:spacing w:after="0" w:line="240" w:lineRule="auto"/>
        <w:ind w:firstLine="708"/>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w:t>
      </w:r>
      <w:r w:rsidRPr="00344281">
        <w:rPr>
          <w:rFonts w:ascii="Times New Roman" w:eastAsia="Times New Roman" w:hAnsi="Times New Roman" w:cs="Times New Roman"/>
          <w:sz w:val="24"/>
          <w:szCs w:val="24"/>
          <w:lang w:val="ru-RU" w:eastAsia="ru-RU"/>
        </w:rPr>
        <w:tab/>
      </w:r>
      <w:r w:rsidRPr="00344281">
        <w:rPr>
          <w:rFonts w:ascii="Times New Roman" w:eastAsia="Times New Roman" w:hAnsi="Times New Roman" w:cs="Times New Roman"/>
          <w:b/>
          <w:sz w:val="24"/>
          <w:szCs w:val="24"/>
          <w:lang w:val="ru-RU" w:eastAsia="ru-RU"/>
        </w:rPr>
        <w:t>Промежуточная аттестация</w:t>
      </w:r>
      <w:r w:rsidRPr="00344281">
        <w:rPr>
          <w:rFonts w:ascii="Times New Roman" w:eastAsia="Times New Roman" w:hAnsi="Times New Roman" w:cs="Times New Roman"/>
          <w:sz w:val="24"/>
          <w:szCs w:val="24"/>
          <w:lang w:val="ru-RU" w:eastAsia="ru-RU"/>
        </w:rPr>
        <w:t xml:space="preserve"> проводится в форме экзамена. Экзамен проводится в соответствии с балльно-рейтинговой системой оценивания. Для тех студентов, которые </w:t>
      </w:r>
      <w:proofErr w:type="gramStart"/>
      <w:r w:rsidRPr="00344281">
        <w:rPr>
          <w:rFonts w:ascii="Times New Roman" w:eastAsia="Times New Roman" w:hAnsi="Times New Roman" w:cs="Times New Roman"/>
          <w:sz w:val="24"/>
          <w:szCs w:val="24"/>
          <w:lang w:val="ru-RU" w:eastAsia="ru-RU"/>
        </w:rPr>
        <w:t>хотят повысить свою оценку проводится</w:t>
      </w:r>
      <w:proofErr w:type="gramEnd"/>
      <w:r w:rsidRPr="00344281">
        <w:rPr>
          <w:rFonts w:ascii="Times New Roman" w:eastAsia="Times New Roman" w:hAnsi="Times New Roman" w:cs="Times New Roman"/>
          <w:sz w:val="24"/>
          <w:szCs w:val="24"/>
          <w:lang w:val="ru-RU" w:eastAsia="ru-RU"/>
        </w:rPr>
        <w:t xml:space="preserve"> письменный зачет. Количество вопросов в зачетном задании – 2. Проверка ответов и объявление результатов проводится в день зачета. </w:t>
      </w:r>
    </w:p>
    <w:p w:rsidR="00344281" w:rsidRPr="00344281" w:rsidRDefault="00344281" w:rsidP="00344281">
      <w:pPr>
        <w:spacing w:after="0" w:line="240" w:lineRule="auto"/>
        <w:ind w:firstLine="708"/>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344281" w:rsidRPr="00344281" w:rsidRDefault="00344281" w:rsidP="00344281">
      <w:pPr>
        <w:spacing w:after="0" w:line="240" w:lineRule="auto"/>
        <w:jc w:val="both"/>
        <w:rPr>
          <w:rFonts w:ascii="Times New Roman" w:eastAsia="Times New Roman" w:hAnsi="Times New Roman" w:cs="Times New Roman"/>
          <w:sz w:val="24"/>
          <w:szCs w:val="24"/>
          <w:lang w:val="ru-RU" w:eastAsia="ru-RU"/>
        </w:rPr>
      </w:pPr>
    </w:p>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Pr="00344281" w:rsidRDefault="00344281" w:rsidP="00344281">
      <w:pPr>
        <w:spacing w:after="0" w:line="240" w:lineRule="auto"/>
        <w:rPr>
          <w:rFonts w:ascii="Times New Roman" w:eastAsia="Times New Roman" w:hAnsi="Times New Roman" w:cs="Times New Roman"/>
          <w:sz w:val="24"/>
          <w:szCs w:val="24"/>
          <w:lang w:val="ru-RU" w:eastAsia="ru-RU"/>
        </w:rPr>
      </w:pPr>
    </w:p>
    <w:p w:rsidR="00344281" w:rsidRPr="00344281" w:rsidRDefault="00344281" w:rsidP="00344281">
      <w:pPr>
        <w:widowControl w:val="0"/>
        <w:spacing w:after="360" w:line="240" w:lineRule="auto"/>
        <w:rPr>
          <w:rFonts w:ascii="Times New Roman" w:eastAsia="Times New Roman" w:hAnsi="Times New Roman" w:cs="Times New Roman"/>
          <w:bCs/>
          <w:sz w:val="28"/>
          <w:szCs w:val="28"/>
          <w:lang w:val="ru-RU" w:eastAsia="ru-RU"/>
        </w:rPr>
      </w:pPr>
    </w:p>
    <w:p w:rsidR="00344281" w:rsidRPr="00344281" w:rsidRDefault="00344281" w:rsidP="00344281">
      <w:pPr>
        <w:rPr>
          <w:lang w:val="ru-RU"/>
        </w:rPr>
      </w:pPr>
      <w:r w:rsidRPr="00344281">
        <w:rPr>
          <w:lang w:val="ru-RU"/>
        </w:rPr>
        <w:br w:type="page"/>
      </w:r>
    </w:p>
    <w:p w:rsidR="00344281" w:rsidRPr="00344281" w:rsidRDefault="00344281" w:rsidP="00344281">
      <w:pPr>
        <w:widowControl w:val="0"/>
        <w:spacing w:after="0" w:line="240" w:lineRule="auto"/>
        <w:ind w:firstLine="142"/>
        <w:jc w:val="both"/>
        <w:rPr>
          <w:rFonts w:ascii="Times New Roman" w:eastAsia="Times New Roman" w:hAnsi="Times New Roman" w:cs="Times New Roman"/>
          <w:bCs/>
          <w:sz w:val="24"/>
          <w:szCs w:val="24"/>
          <w:lang w:val="ru-RU" w:eastAsia="ru-RU"/>
        </w:rPr>
      </w:pPr>
      <w:r w:rsidRPr="00344281">
        <w:rPr>
          <w:rFonts w:ascii="Times New Roman" w:eastAsia="Calibri" w:hAnsi="Times New Roman" w:cs="Times New Roman"/>
          <w:bCs/>
          <w:noProof/>
          <w:sz w:val="28"/>
          <w:szCs w:val="28"/>
          <w:lang w:val="ru-RU" w:eastAsia="ru-RU"/>
        </w:rPr>
        <w:lastRenderedPageBreak/>
        <w:drawing>
          <wp:inline distT="0" distB="0" distL="0" distR="0" wp14:anchorId="2EFE53CD" wp14:editId="6DE1AA53">
            <wp:extent cx="6480810" cy="8897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r w:rsidRPr="00344281">
        <w:rPr>
          <w:rFonts w:ascii="Times New Roman" w:eastAsia="Calibri" w:hAnsi="Times New Roman" w:cs="Times New Roman"/>
          <w:bCs/>
          <w:sz w:val="28"/>
          <w:szCs w:val="28"/>
          <w:lang w:val="ru-RU" w:eastAsia="ru-RU"/>
        </w:rPr>
        <w:br w:type="page"/>
      </w:r>
      <w:r w:rsidRPr="00344281">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«Аудит»  адресованы  студентам  всех форм обучения.  </w:t>
      </w:r>
    </w:p>
    <w:p w:rsidR="00344281" w:rsidRPr="00344281" w:rsidRDefault="00344281" w:rsidP="00344281">
      <w:pPr>
        <w:shd w:val="clear" w:color="auto" w:fill="FFFFFF"/>
        <w:spacing w:after="0" w:line="240" w:lineRule="auto"/>
        <w:jc w:val="center"/>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344281">
        <w:rPr>
          <w:rFonts w:ascii="Times New Roman" w:eastAsia="Times New Roman" w:hAnsi="Times New Roman" w:cs="Times New Roman"/>
          <w:sz w:val="24"/>
          <w:szCs w:val="24"/>
          <w:lang w:val="ru-RU" w:eastAsia="ru-RU"/>
        </w:rPr>
        <w:t>38.03.01 «Экономика»</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предусмотрены следующие виды занятий:</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лекции;</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практические занятия.</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В ходе лекционных занятий рассматриваются основные вопросы дисциплины, даются  рекомендации для самостоятельной работы и подготовке к практическим занятиям. </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лекционных занятиях  вопросов,  развиваются навыки. </w:t>
      </w:r>
      <w:r w:rsidRPr="00344281">
        <w:rPr>
          <w:rFonts w:ascii="Times New Roman" w:eastAsia="Times New Roman"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 изучить рекомендованную учебную литературу;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изучить конспекты по лекционным занятиям;</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 подготовить ответы на все вопросы по изучаемой теме;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–письменно решить домашнее задание, рекомендованные преподавателем при изучении каждой темы.</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Вопросы, не рассмотренные  на  лекционных занятиях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лекционных занятий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44281" w:rsidRPr="00344281" w:rsidRDefault="00344281" w:rsidP="00344281">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Контроль  самостоятельной  работы  студентов  над  учебной  программой курса  осуществляется  в  ходе </w:t>
      </w:r>
      <w:r w:rsidRPr="00344281">
        <w:rPr>
          <w:rFonts w:ascii="Times New Roman" w:eastAsia="Times New Roman" w:hAnsi="Times New Roman" w:cs="Times New Roman"/>
          <w:sz w:val="24"/>
          <w:szCs w:val="24"/>
          <w:lang w:val="ru-RU" w:eastAsia="ru-RU"/>
        </w:rPr>
        <w:t xml:space="preserve">практических </w:t>
      </w:r>
      <w:r w:rsidRPr="00344281">
        <w:rPr>
          <w:rFonts w:ascii="Times New Roman" w:eastAsia="Times New Roman" w:hAnsi="Times New Roman" w:cs="Times New Roman"/>
          <w:bCs/>
          <w:sz w:val="24"/>
          <w:szCs w:val="24"/>
          <w:lang w:val="ru-RU" w:eastAsia="ru-RU"/>
        </w:rPr>
        <w:t xml:space="preserve">  занятий методом  устного опроса  или  посредством  тестирования.  </w:t>
      </w:r>
      <w:r w:rsidRPr="00344281">
        <w:rPr>
          <w:rFonts w:ascii="Times New Roman" w:eastAsia="Times New Roman" w:hAnsi="Times New Roman" w:cs="Times New Roman"/>
          <w:sz w:val="24"/>
          <w:szCs w:val="24"/>
          <w:lang w:val="ru-RU" w:eastAsia="ru-RU"/>
        </w:rPr>
        <w:t xml:space="preserve">В качестве форм и методов контроля самостоятельной работы обучающихся используются выступления с рефератами.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44281">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344281">
          <w:rPr>
            <w:rFonts w:ascii="Times New Roman" w:eastAsia="Times New Roman" w:hAnsi="Times New Roman" w:cs="Times New Roman"/>
            <w:bCs/>
            <w:color w:val="0000FF"/>
            <w:sz w:val="24"/>
            <w:szCs w:val="24"/>
            <w:u w:val="single"/>
            <w:lang w:val="ru-RU" w:eastAsia="ru-RU"/>
          </w:rPr>
          <w:t>http://library.rsue.ru/</w:t>
        </w:r>
      </w:hyperlink>
      <w:r w:rsidRPr="00344281">
        <w:rPr>
          <w:rFonts w:ascii="Times New Roman" w:eastAsia="Times New Roman" w:hAnsi="Times New Roman" w:cs="Times New Roman"/>
          <w:bCs/>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44281" w:rsidRPr="00344281" w:rsidRDefault="00344281" w:rsidP="00344281">
      <w:pPr>
        <w:widowControl w:val="0"/>
        <w:spacing w:after="0" w:line="240" w:lineRule="auto"/>
        <w:ind w:firstLine="708"/>
        <w:jc w:val="both"/>
        <w:rPr>
          <w:rFonts w:ascii="Times New Roman" w:eastAsia="Times New Roman" w:hAnsi="Times New Roman" w:cs="Times New Roman"/>
          <w:bCs/>
          <w:sz w:val="24"/>
          <w:szCs w:val="24"/>
          <w:lang w:val="ru-RU" w:eastAsia="ru-RU"/>
        </w:rPr>
      </w:pPr>
    </w:p>
    <w:p w:rsidR="00344281" w:rsidRPr="00344281" w:rsidRDefault="00344281" w:rsidP="00344281">
      <w:pPr>
        <w:keepNext/>
        <w:keepLines/>
        <w:spacing w:before="480" w:after="0" w:line="240" w:lineRule="exact"/>
        <w:jc w:val="center"/>
        <w:outlineLvl w:val="0"/>
        <w:rPr>
          <w:rFonts w:ascii="Times New Roman" w:eastAsia="Times New Roman" w:hAnsi="Times New Roman" w:cs="Times New Roman"/>
          <w:b/>
          <w:bCs/>
          <w:sz w:val="24"/>
          <w:szCs w:val="24"/>
          <w:lang w:val="ru-RU" w:eastAsia="ru-RU"/>
        </w:rPr>
      </w:pPr>
      <w:r w:rsidRPr="00344281">
        <w:rPr>
          <w:rFonts w:ascii="Times New Roman" w:eastAsia="Times New Roman" w:hAnsi="Times New Roman" w:cs="Times New Roman"/>
          <w:b/>
          <w:bCs/>
          <w:sz w:val="24"/>
          <w:szCs w:val="24"/>
          <w:lang w:val="ru-RU" w:eastAsia="ru-RU"/>
        </w:rPr>
        <w:t>Методические указания по выполнению рефератов</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Реферат представляет собой краткое изложение (обзор) на определенную тему содержания монографий, научных работ, результатов исследований, архивных и статистических данных и других источников с основными выводами и предложениями.</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Реферирование предполагает, главным образом, изложение чужих точек зрения, сделанных другими учеными выводов. Однако можно высказывать и свою точку зрения по освещаемому вопросу,  которое может быть исследовано, доказано и аргументировано впоследствии. Реферат преследует цель выработки своего отношения к изучаемой проблеме.</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В выполнение подготовки реферата входит самостоятельный поиск студентом литературы по теме. Тему реферата студент определяет из числа тем, предложенных в рабочей программе дисциплины. </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lastRenderedPageBreak/>
        <w:t>Рефераты должны быть напечатаны на листах формата А</w:t>
      </w:r>
      <w:proofErr w:type="gramStart"/>
      <w:r w:rsidRPr="00344281">
        <w:rPr>
          <w:rFonts w:ascii="Times New Roman" w:eastAsia="Times New Roman" w:hAnsi="Times New Roman" w:cs="Times New Roman"/>
          <w:sz w:val="24"/>
          <w:szCs w:val="24"/>
          <w:lang w:val="ru-RU" w:eastAsia="ru-RU"/>
        </w:rPr>
        <w:t>4</w:t>
      </w:r>
      <w:proofErr w:type="gramEnd"/>
      <w:r w:rsidRPr="00344281">
        <w:rPr>
          <w:rFonts w:ascii="Times New Roman" w:eastAsia="Times New Roman" w:hAnsi="Times New Roman" w:cs="Times New Roman"/>
          <w:sz w:val="24"/>
          <w:szCs w:val="24"/>
          <w:lang w:val="ru-RU" w:eastAsia="ru-RU"/>
        </w:rPr>
        <w:t xml:space="preserve">. Текст должен быть напечатан на одной стороне листа через одинарный интервал. Цвет шрифта черный, размер шрифта 12. Текст работы следует печатать, соблюдая следующие размеры полей: </w:t>
      </w:r>
      <w:proofErr w:type="gramStart"/>
      <w:r w:rsidRPr="00344281">
        <w:rPr>
          <w:rFonts w:ascii="Times New Roman" w:eastAsia="Times New Roman" w:hAnsi="Times New Roman" w:cs="Times New Roman"/>
          <w:sz w:val="24"/>
          <w:szCs w:val="24"/>
          <w:lang w:val="ru-RU" w:eastAsia="ru-RU"/>
        </w:rPr>
        <w:t>правое</w:t>
      </w:r>
      <w:proofErr w:type="gramEnd"/>
      <w:r w:rsidRPr="00344281">
        <w:rPr>
          <w:rFonts w:ascii="Times New Roman" w:eastAsia="Times New Roman" w:hAnsi="Times New Roman" w:cs="Times New Roman"/>
          <w:sz w:val="24"/>
          <w:szCs w:val="24"/>
          <w:lang w:val="ru-RU" w:eastAsia="ru-RU"/>
        </w:rPr>
        <w:t xml:space="preserve"> – 10 мм, верхнее и нижнее – 20 мм, левое – 30 мм. Разделы, подразделы, пункты и подпункты следует нумеровать арабскими цифрами. Разделы должны иметь порядковую нумерацию в пределах всего текста, за исключением приложений.</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Первым листом реферата является титульный лист. Номер страницы на титульном листе не ставится. </w:t>
      </w:r>
      <w:bookmarkStart w:id="5" w:name="m16"/>
      <w:bookmarkEnd w:id="5"/>
      <w:r w:rsidRPr="00344281">
        <w:rPr>
          <w:rFonts w:ascii="Times New Roman" w:eastAsia="Times New Roman" w:hAnsi="Times New Roman" w:cs="Times New Roman"/>
          <w:sz w:val="24"/>
          <w:szCs w:val="24"/>
          <w:lang w:val="ru-RU" w:eastAsia="ru-RU"/>
        </w:rPr>
        <w:t>Вторым листом должно быть «Содержание». После содержания, с нового листа начинается текст работы. Введение, разделы реферата, заключение должны начинаться с новых листов.</w:t>
      </w:r>
      <w:bookmarkStart w:id="6" w:name="m18"/>
      <w:bookmarkEnd w:id="6"/>
      <w:r w:rsidRPr="00344281">
        <w:rPr>
          <w:rFonts w:ascii="Times New Roman" w:eastAsia="Times New Roman" w:hAnsi="Times New Roman" w:cs="Times New Roman"/>
          <w:sz w:val="24"/>
          <w:szCs w:val="24"/>
          <w:lang w:val="ru-RU" w:eastAsia="ru-RU"/>
        </w:rPr>
        <w:t xml:space="preserve"> После основного текста следует «Список использованных источников». Не допускается указывать источники, ссылки на которые отсутствуют в тексте работы. </w:t>
      </w:r>
    </w:p>
    <w:p w:rsidR="00344281" w:rsidRPr="00344281" w:rsidRDefault="00344281" w:rsidP="00344281">
      <w:pPr>
        <w:spacing w:after="12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Общими требованиями к содержанию реферата являются:</w:t>
      </w:r>
    </w:p>
    <w:p w:rsidR="00344281" w:rsidRPr="00344281" w:rsidRDefault="00344281" w:rsidP="00344281">
      <w:pPr>
        <w:numPr>
          <w:ilvl w:val="0"/>
          <w:numId w:val="503"/>
        </w:num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четкость и логическая последовательность изложения материала;</w:t>
      </w:r>
    </w:p>
    <w:p w:rsidR="00344281" w:rsidRPr="00344281" w:rsidRDefault="00344281" w:rsidP="00344281">
      <w:pPr>
        <w:numPr>
          <w:ilvl w:val="0"/>
          <w:numId w:val="503"/>
        </w:num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краткость и четкость формулировок, исключающих возможность неоднозначного толкования;</w:t>
      </w:r>
    </w:p>
    <w:p w:rsidR="00344281" w:rsidRPr="00344281" w:rsidRDefault="00344281" w:rsidP="00344281">
      <w:pPr>
        <w:numPr>
          <w:ilvl w:val="0"/>
          <w:numId w:val="503"/>
        </w:num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конкретность изложения результатов работы.</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xml:space="preserve">Название </w:t>
      </w:r>
      <w:proofErr w:type="gramStart"/>
      <w:r w:rsidRPr="00344281">
        <w:rPr>
          <w:rFonts w:ascii="Times New Roman" w:eastAsia="Times New Roman" w:hAnsi="Times New Roman" w:cs="Times New Roman"/>
          <w:snapToGrid w:val="0"/>
          <w:sz w:val="24"/>
          <w:szCs w:val="24"/>
          <w:lang w:val="ru-RU" w:eastAsia="ru-RU"/>
        </w:rPr>
        <w:t>разделов</w:t>
      </w:r>
      <w:proofErr w:type="gramEnd"/>
      <w:r w:rsidRPr="00344281">
        <w:rPr>
          <w:rFonts w:ascii="Times New Roman" w:eastAsia="Times New Roman" w:hAnsi="Times New Roman" w:cs="Times New Roman"/>
          <w:snapToGrid w:val="0"/>
          <w:sz w:val="24"/>
          <w:szCs w:val="24"/>
          <w:lang w:val="ru-RU" w:eastAsia="ru-RU"/>
        </w:rPr>
        <w:t xml:space="preserve"> например,  ВВЕДЕНИЕ,  слово "ГЛАВА", ее номер и название в тексте пишутся печатными буквами,  а назва</w:t>
      </w:r>
      <w:r w:rsidRPr="00344281">
        <w:rPr>
          <w:rFonts w:ascii="Times New Roman" w:eastAsia="Times New Roman" w:hAnsi="Times New Roman" w:cs="Times New Roman"/>
          <w:snapToGrid w:val="0"/>
          <w:sz w:val="24"/>
          <w:szCs w:val="24"/>
          <w:lang w:val="ru-RU" w:eastAsia="ru-RU"/>
        </w:rPr>
        <w:softHyphen/>
        <w:t>ние параграфов и пунктов - строчными буквами (кроме  первой  про</w:t>
      </w:r>
      <w:r w:rsidRPr="00344281">
        <w:rPr>
          <w:rFonts w:ascii="Times New Roman" w:eastAsia="Times New Roman" w:hAnsi="Times New Roman" w:cs="Times New Roman"/>
          <w:snapToGrid w:val="0"/>
          <w:sz w:val="24"/>
          <w:szCs w:val="24"/>
          <w:lang w:val="ru-RU" w:eastAsia="ru-RU"/>
        </w:rPr>
        <w:softHyphen/>
        <w:t xml:space="preserve">писной). </w:t>
      </w:r>
      <w:r w:rsidRPr="00344281">
        <w:rPr>
          <w:rFonts w:ascii="Times New Roman" w:eastAsia="Times New Roman" w:hAnsi="Times New Roman" w:cs="Times New Roman"/>
          <w:sz w:val="24"/>
          <w:szCs w:val="24"/>
          <w:lang w:val="ru-RU" w:eastAsia="ru-RU"/>
        </w:rPr>
        <w:t xml:space="preserve">Главы нумеруются в пределах всей работы,  а параграфы -  в пределах главы,  при  этом ее номер состоит из номера главы и порядкового номера параграфа.  Например "2.3"  -  это  означает "Третий параграф второй главы". </w:t>
      </w:r>
      <w:r w:rsidRPr="00344281">
        <w:rPr>
          <w:rFonts w:ascii="Times New Roman" w:eastAsia="Times New Roman" w:hAnsi="Times New Roman" w:cs="Times New Roman"/>
          <w:snapToGrid w:val="0"/>
          <w:sz w:val="24"/>
          <w:szCs w:val="24"/>
          <w:lang w:val="ru-RU" w:eastAsia="ru-RU"/>
        </w:rPr>
        <w:t>Не допускается перенос слов  в  заголовках,  подчеркивать заголовки и ставить точку в конце названия заголовка.</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В тексте номер и название заголовков, а также страницы их начального текста  должны  соответствовать указателю "СОДЕРЖАНИЕ".</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Расстояние между названием главы и параграфа</w:t>
      </w:r>
      <w:r w:rsidRPr="00344281">
        <w:rPr>
          <w:rFonts w:ascii="Times New Roman" w:eastAsia="Times New Roman" w:hAnsi="Times New Roman" w:cs="Times New Roman"/>
          <w:i/>
          <w:snapToGrid w:val="0"/>
          <w:sz w:val="24"/>
          <w:szCs w:val="24"/>
          <w:lang w:val="ru-RU" w:eastAsia="ru-RU"/>
        </w:rPr>
        <w:t>,</w:t>
      </w:r>
      <w:r w:rsidRPr="00344281">
        <w:rPr>
          <w:rFonts w:ascii="Times New Roman" w:eastAsia="Times New Roman" w:hAnsi="Times New Roman" w:cs="Times New Roman"/>
          <w:snapToGrid w:val="0"/>
          <w:sz w:val="24"/>
          <w:szCs w:val="24"/>
          <w:lang w:val="ru-RU" w:eastAsia="ru-RU"/>
        </w:rPr>
        <w:t xml:space="preserve"> а также меж</w:t>
      </w:r>
      <w:r w:rsidRPr="00344281">
        <w:rPr>
          <w:rFonts w:ascii="Times New Roman" w:eastAsia="Times New Roman" w:hAnsi="Times New Roman" w:cs="Times New Roman"/>
          <w:snapToGrid w:val="0"/>
          <w:sz w:val="24"/>
          <w:szCs w:val="24"/>
          <w:lang w:val="ru-RU" w:eastAsia="ru-RU"/>
        </w:rPr>
        <w:softHyphen/>
        <w:t>ду заголовками и текстом работы (нижним и верхним) должно сос</w:t>
      </w:r>
      <w:r w:rsidRPr="00344281">
        <w:rPr>
          <w:rFonts w:ascii="Times New Roman" w:eastAsia="Times New Roman" w:hAnsi="Times New Roman" w:cs="Times New Roman"/>
          <w:snapToGrid w:val="0"/>
          <w:sz w:val="24"/>
          <w:szCs w:val="24"/>
          <w:lang w:val="ru-RU" w:eastAsia="ru-RU"/>
        </w:rPr>
        <w:softHyphen/>
        <w:t xml:space="preserve">тавлять 2 интервала. </w:t>
      </w:r>
      <w:r w:rsidRPr="00344281">
        <w:rPr>
          <w:rFonts w:ascii="Times New Roman" w:eastAsia="Times New Roman" w:hAnsi="Times New Roman" w:cs="Times New Roman"/>
          <w:sz w:val="24"/>
          <w:szCs w:val="24"/>
          <w:lang w:val="ru-RU" w:eastAsia="ru-RU"/>
        </w:rPr>
        <w:t>Каждая глава должна начинаться с нового листа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w:t>
      </w:r>
      <w:r w:rsidRPr="00344281">
        <w:rPr>
          <w:rFonts w:ascii="Times New Roman" w:eastAsia="Times New Roman" w:hAnsi="Times New Roman" w:cs="Times New Roman"/>
          <w:sz w:val="24"/>
          <w:szCs w:val="24"/>
          <w:lang w:val="ru-RU" w:eastAsia="ru-RU"/>
        </w:rPr>
        <w:softHyphen/>
        <w:t xml:space="preserve">го текста. </w:t>
      </w:r>
      <w:r w:rsidRPr="00344281">
        <w:rPr>
          <w:rFonts w:ascii="Times New Roman" w:eastAsia="Times New Roman" w:hAnsi="Times New Roman" w:cs="Times New Roman"/>
          <w:snapToGrid w:val="0"/>
          <w:sz w:val="24"/>
          <w:szCs w:val="24"/>
          <w:lang w:val="ru-RU" w:eastAsia="ru-RU"/>
        </w:rPr>
        <w:t>В тексте  работы  должны  использоваться абзацы (красная строка), которые делаются вначале первой  строки текста, в пределах 2 см.</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sidRPr="00344281">
        <w:rPr>
          <w:rFonts w:ascii="Times New Roman" w:eastAsia="Times New Roman" w:hAnsi="Times New Roman" w:cs="Times New Roman"/>
          <w:snapToGrid w:val="0"/>
          <w:sz w:val="24"/>
          <w:szCs w:val="24"/>
          <w:lang w:val="ru-RU" w:eastAsia="ru-RU"/>
        </w:rPr>
        <w:softHyphen/>
        <w:t>посредственно в  тексте после окончания цитаты путем выделения ее в тексте двумя косыми чертами или в круглых скобках. Вариант оформления ссылок непосредственно в тексте  более прост и предпочтителен. Он предусматривает, после цитаты указа</w:t>
      </w:r>
      <w:r w:rsidRPr="00344281">
        <w:rPr>
          <w:rFonts w:ascii="Times New Roman" w:eastAsia="Times New Roman" w:hAnsi="Times New Roman" w:cs="Times New Roman"/>
          <w:snapToGrid w:val="0"/>
          <w:sz w:val="24"/>
          <w:szCs w:val="24"/>
          <w:lang w:val="ru-RU" w:eastAsia="ru-RU"/>
        </w:rPr>
        <w:softHyphen/>
        <w:t>ние в квадратных или круглых скобках порядкового номера  цити</w:t>
      </w:r>
      <w:r w:rsidRPr="00344281">
        <w:rPr>
          <w:rFonts w:ascii="Times New Roman" w:eastAsia="Times New Roman" w:hAnsi="Times New Roman" w:cs="Times New Roman"/>
          <w:snapToGrid w:val="0"/>
          <w:sz w:val="24"/>
          <w:szCs w:val="24"/>
          <w:lang w:val="ru-RU" w:eastAsia="ru-RU"/>
        </w:rPr>
        <w:softHyphen/>
        <w:t>руемого произведения  по  "СПИСКУ ИСПОЛЬЗОВАННЫХ ИСТОЧНИКОВ" и номера страницы, откуда выписана цитата, разделенных запятой.</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xml:space="preserve">Например: как отмечает  автор  "Аудит - это вид </w:t>
      </w:r>
      <w:proofErr w:type="gramStart"/>
      <w:r w:rsidRPr="00344281">
        <w:rPr>
          <w:rFonts w:ascii="Times New Roman" w:eastAsia="Times New Roman" w:hAnsi="Times New Roman" w:cs="Times New Roman"/>
          <w:snapToGrid w:val="0"/>
          <w:sz w:val="24"/>
          <w:szCs w:val="24"/>
          <w:lang w:val="ru-RU" w:eastAsia="ru-RU"/>
        </w:rPr>
        <w:t>деятельности</w:t>
      </w:r>
      <w:proofErr w:type="gramEnd"/>
      <w:r w:rsidRPr="00344281">
        <w:rPr>
          <w:rFonts w:ascii="Times New Roman" w:eastAsia="Times New Roman" w:hAnsi="Times New Roman" w:cs="Times New Roman"/>
          <w:snapToGrid w:val="0"/>
          <w:sz w:val="24"/>
          <w:szCs w:val="24"/>
          <w:lang w:val="ru-RU" w:eastAsia="ru-RU"/>
        </w:rPr>
        <w:t xml:space="preserve"> заключающийся в сборе и оценке фактов, …." /3, с. 1/.</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Ссылки на иллюстрации и таблицы указывают их  порядковыми номерами  в пределах главы,  например</w:t>
      </w:r>
      <w:proofErr w:type="gramStart"/>
      <w:r w:rsidRPr="00344281">
        <w:rPr>
          <w:rFonts w:ascii="Times New Roman" w:eastAsia="Times New Roman" w:hAnsi="Times New Roman" w:cs="Times New Roman"/>
          <w:snapToGrid w:val="0"/>
          <w:sz w:val="24"/>
          <w:szCs w:val="24"/>
          <w:lang w:val="ru-RU" w:eastAsia="ru-RU"/>
        </w:rPr>
        <w:t>:  "</w:t>
      </w:r>
      <w:proofErr w:type="gramEnd"/>
      <w:r w:rsidRPr="00344281">
        <w:rPr>
          <w:rFonts w:ascii="Times New Roman" w:eastAsia="Times New Roman" w:hAnsi="Times New Roman" w:cs="Times New Roman"/>
          <w:snapToGrid w:val="0"/>
          <w:sz w:val="24"/>
          <w:szCs w:val="24"/>
          <w:lang w:val="ru-RU" w:eastAsia="ru-RU"/>
        </w:rPr>
        <w:t>. ..рис.1.2...",  "...в табл. 2.3</w:t>
      </w:r>
      <w:r w:rsidRPr="00344281">
        <w:rPr>
          <w:rFonts w:ascii="Times New Roman" w:eastAsia="Times New Roman" w:hAnsi="Times New Roman" w:cs="Times New Roman"/>
          <w:i/>
          <w:snapToGrid w:val="0"/>
          <w:sz w:val="24"/>
          <w:szCs w:val="24"/>
          <w:lang w:val="ru-RU" w:eastAsia="ru-RU"/>
        </w:rPr>
        <w:t xml:space="preserve">...". </w:t>
      </w:r>
      <w:r w:rsidRPr="00344281">
        <w:rPr>
          <w:rFonts w:ascii="Times New Roman" w:eastAsia="Times New Roman" w:hAnsi="Times New Roman" w:cs="Times New Roman"/>
          <w:snapToGrid w:val="0"/>
          <w:sz w:val="24"/>
          <w:szCs w:val="24"/>
          <w:lang w:val="ru-RU" w:eastAsia="ru-RU"/>
        </w:rPr>
        <w:t>Ссылки на формулы дают в скобках, например: "...из расче</w:t>
      </w:r>
      <w:r w:rsidRPr="00344281">
        <w:rPr>
          <w:rFonts w:ascii="Times New Roman" w:eastAsia="Times New Roman" w:hAnsi="Times New Roman" w:cs="Times New Roman"/>
          <w:snapToGrid w:val="0"/>
          <w:sz w:val="24"/>
          <w:szCs w:val="24"/>
          <w:lang w:val="ru-RU" w:eastAsia="ru-RU"/>
        </w:rPr>
        <w:softHyphen/>
        <w:t>та, сделанного по формуле (3.1) видно…».</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z w:val="24"/>
          <w:szCs w:val="24"/>
          <w:lang w:val="ru-RU" w:eastAsia="ru-RU"/>
        </w:rPr>
        <w:t xml:space="preserve">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 </w:t>
      </w:r>
      <w:r w:rsidRPr="00344281">
        <w:rPr>
          <w:rFonts w:ascii="Times New Roman" w:eastAsia="Times New Roman" w:hAnsi="Times New Roman" w:cs="Times New Roman"/>
          <w:snapToGrid w:val="0"/>
          <w:sz w:val="24"/>
          <w:szCs w:val="24"/>
          <w:lang w:val="ru-RU" w:eastAsia="ru-RU"/>
        </w:rPr>
        <w:t>Иллюстрации, занимающие менее 1/2 страницы,  могут распо</w:t>
      </w:r>
      <w:r w:rsidRPr="00344281">
        <w:rPr>
          <w:rFonts w:ascii="Times New Roman" w:eastAsia="Times New Roman" w:hAnsi="Times New Roman" w:cs="Times New Roman"/>
          <w:snapToGrid w:val="0"/>
          <w:sz w:val="24"/>
          <w:szCs w:val="24"/>
          <w:lang w:val="ru-RU" w:eastAsia="ru-RU"/>
        </w:rPr>
        <w:softHyphen/>
        <w:t xml:space="preserve">лагаться в тексте работы после первой ссылки на </w:t>
      </w:r>
      <w:proofErr w:type="gramStart"/>
      <w:r w:rsidRPr="00344281">
        <w:rPr>
          <w:rFonts w:ascii="Times New Roman" w:eastAsia="Times New Roman" w:hAnsi="Times New Roman" w:cs="Times New Roman"/>
          <w:snapToGrid w:val="0"/>
          <w:sz w:val="24"/>
          <w:szCs w:val="24"/>
          <w:lang w:val="ru-RU" w:eastAsia="ru-RU"/>
        </w:rPr>
        <w:t>них</w:t>
      </w:r>
      <w:proofErr w:type="gramEnd"/>
      <w:r w:rsidRPr="00344281">
        <w:rPr>
          <w:rFonts w:ascii="Times New Roman" w:eastAsia="Times New Roman" w:hAnsi="Times New Roman" w:cs="Times New Roman"/>
          <w:snapToGrid w:val="0"/>
          <w:sz w:val="24"/>
          <w:szCs w:val="24"/>
          <w:lang w:val="ru-RU" w:eastAsia="ru-RU"/>
        </w:rPr>
        <w:t xml:space="preserve"> и  обозна</w:t>
      </w:r>
      <w:r w:rsidRPr="00344281">
        <w:rPr>
          <w:rFonts w:ascii="Times New Roman" w:eastAsia="Times New Roman" w:hAnsi="Times New Roman" w:cs="Times New Roman"/>
          <w:snapToGrid w:val="0"/>
          <w:sz w:val="24"/>
          <w:szCs w:val="24"/>
          <w:lang w:val="ru-RU" w:eastAsia="ru-RU"/>
        </w:rPr>
        <w:softHyphen/>
        <w:t>чается сокращенно словом "Рис.". Иллюстрации, занимающие более 1/2 страницы, выносятся из текста, т.к. их  целесообразно выполнять на отдельном листе и давать их надо в раз</w:t>
      </w:r>
      <w:r w:rsidRPr="00344281">
        <w:rPr>
          <w:rFonts w:ascii="Times New Roman" w:eastAsia="Times New Roman" w:hAnsi="Times New Roman" w:cs="Times New Roman"/>
          <w:snapToGrid w:val="0"/>
          <w:sz w:val="24"/>
          <w:szCs w:val="24"/>
          <w:lang w:val="ru-RU" w:eastAsia="ru-RU"/>
        </w:rPr>
        <w:softHyphen/>
        <w:t>деле "ПРИЛОЖЕНИЯ". В этом случае они обозначаются не как рису</w:t>
      </w:r>
      <w:r w:rsidRPr="00344281">
        <w:rPr>
          <w:rFonts w:ascii="Times New Roman" w:eastAsia="Times New Roman" w:hAnsi="Times New Roman" w:cs="Times New Roman"/>
          <w:snapToGrid w:val="0"/>
          <w:sz w:val="24"/>
          <w:szCs w:val="24"/>
          <w:lang w:val="ru-RU" w:eastAsia="ru-RU"/>
        </w:rPr>
        <w:softHyphen/>
        <w:t>нок - "Рис.", а как "Приложение" под соответствующим номером.</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Иллюстрации должны иметь наименование, которое помещается под рисунком.  Номер иллюстрации помещается внизу и сос</w:t>
      </w:r>
      <w:r w:rsidRPr="00344281">
        <w:rPr>
          <w:rFonts w:ascii="Times New Roman" w:eastAsia="Times New Roman" w:hAnsi="Times New Roman" w:cs="Times New Roman"/>
          <w:snapToGrid w:val="0"/>
          <w:sz w:val="24"/>
          <w:szCs w:val="24"/>
          <w:lang w:val="ru-RU" w:eastAsia="ru-RU"/>
        </w:rPr>
        <w:softHyphen/>
        <w:t>тоит из арабских цифр, определяющих  номер главы и порядко</w:t>
      </w:r>
      <w:r w:rsidRPr="00344281">
        <w:rPr>
          <w:rFonts w:ascii="Times New Roman" w:eastAsia="Times New Roman" w:hAnsi="Times New Roman" w:cs="Times New Roman"/>
          <w:snapToGrid w:val="0"/>
          <w:sz w:val="24"/>
          <w:szCs w:val="24"/>
          <w:lang w:val="ru-RU" w:eastAsia="ru-RU"/>
        </w:rPr>
        <w:softHyphen/>
        <w:t xml:space="preserve">вый номер иллюстрации в пределах  главы,  разделенных  точкой. Например: "Рис.1.2"  означает,  что в первой главе дана вторая иллюстрация. При необходимости  иллюстрации   </w:t>
      </w:r>
      <w:r w:rsidRPr="00344281">
        <w:rPr>
          <w:rFonts w:ascii="Times New Roman" w:eastAsia="Times New Roman" w:hAnsi="Times New Roman" w:cs="Times New Roman"/>
          <w:snapToGrid w:val="0"/>
          <w:sz w:val="24"/>
          <w:szCs w:val="24"/>
          <w:lang w:val="ru-RU" w:eastAsia="ru-RU"/>
        </w:rPr>
        <w:lastRenderedPageBreak/>
        <w:t xml:space="preserve">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 Перенос слов в заголовках не допускается. Название заголовка размещается симметрично таблице. Нельзя заголовок  таблицы  и ее "шапку" помещать на одной странице текста, а форму - на следующей странице. "Шапка" таб</w:t>
      </w:r>
      <w:r w:rsidRPr="00344281">
        <w:rPr>
          <w:rFonts w:ascii="Times New Roman" w:eastAsia="Times New Roman" w:hAnsi="Times New Roman" w:cs="Times New Roman"/>
          <w:snapToGrid w:val="0"/>
          <w:sz w:val="24"/>
          <w:szCs w:val="24"/>
          <w:lang w:val="ru-RU" w:eastAsia="ru-RU"/>
        </w:rPr>
        <w:softHyphen/>
        <w:t>лицы и  ее  форма  должны  быть полностью расположены на одной стороне листа.</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Таблицы нумеруют также,  как и иллюстрации, т.е. последо</w:t>
      </w:r>
      <w:r w:rsidRPr="00344281">
        <w:rPr>
          <w:rFonts w:ascii="Times New Roman" w:eastAsia="Times New Roman" w:hAnsi="Times New Roman" w:cs="Times New Roman"/>
          <w:snapToGrid w:val="0"/>
          <w:sz w:val="24"/>
          <w:szCs w:val="24"/>
          <w:lang w:val="ru-RU" w:eastAsia="ru-RU"/>
        </w:rPr>
        <w:softHyphen/>
        <w:t>вательно арабскими цифрами в пределах главы,  но в отличи</w:t>
      </w:r>
      <w:proofErr w:type="gramStart"/>
      <w:r w:rsidRPr="00344281">
        <w:rPr>
          <w:rFonts w:ascii="Times New Roman" w:eastAsia="Times New Roman" w:hAnsi="Times New Roman" w:cs="Times New Roman"/>
          <w:snapToGrid w:val="0"/>
          <w:sz w:val="24"/>
          <w:szCs w:val="24"/>
          <w:lang w:val="ru-RU" w:eastAsia="ru-RU"/>
        </w:rPr>
        <w:t>и</w:t>
      </w:r>
      <w:proofErr w:type="gramEnd"/>
      <w:r w:rsidRPr="00344281">
        <w:rPr>
          <w:rFonts w:ascii="Times New Roman" w:eastAsia="Times New Roman" w:hAnsi="Times New Roman" w:cs="Times New Roman"/>
          <w:snapToGrid w:val="0"/>
          <w:sz w:val="24"/>
          <w:szCs w:val="24"/>
          <w:lang w:val="ru-RU" w:eastAsia="ru-RU"/>
        </w:rPr>
        <w:t xml:space="preserve">  от иллюстрации слово  "Таблица"  и ее номер помещают над названием таблицы в правом верхнем углу. 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sidRPr="00344281">
        <w:rPr>
          <w:rFonts w:ascii="Times New Roman" w:eastAsia="Times New Roman" w:hAnsi="Times New Roman" w:cs="Times New Roman"/>
          <w:snapToGrid w:val="0"/>
          <w:sz w:val="24"/>
          <w:szCs w:val="24"/>
          <w:lang w:val="ru-RU" w:eastAsia="ru-RU"/>
        </w:rPr>
        <w:softHyphen/>
        <w:t>ких листах, помещают в раздел "ПРИЛОЖЕНИЯ", чтобы не загромож</w:t>
      </w:r>
      <w:r w:rsidRPr="00344281">
        <w:rPr>
          <w:rFonts w:ascii="Times New Roman" w:eastAsia="Times New Roman" w:hAnsi="Times New Roman" w:cs="Times New Roman"/>
          <w:snapToGrid w:val="0"/>
          <w:sz w:val="24"/>
          <w:szCs w:val="24"/>
          <w:lang w:val="ru-RU" w:eastAsia="ru-RU"/>
        </w:rPr>
        <w:softHyphen/>
        <w:t>дать текст работы.</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пустой незаполненной части на текстовой странице в связи с выне</w:t>
      </w:r>
      <w:r w:rsidRPr="00344281">
        <w:rPr>
          <w:rFonts w:ascii="Times New Roman" w:eastAsia="Times New Roman" w:hAnsi="Times New Roman" w:cs="Times New Roman"/>
          <w:snapToGrid w:val="0"/>
          <w:sz w:val="24"/>
          <w:szCs w:val="24"/>
          <w:lang w:val="ru-RU" w:eastAsia="ru-RU"/>
        </w:rPr>
        <w:softHyphen/>
        <w:t xml:space="preserve">сением таблицы на </w:t>
      </w:r>
      <w:proofErr w:type="gramStart"/>
      <w:r w:rsidRPr="00344281">
        <w:rPr>
          <w:rFonts w:ascii="Times New Roman" w:eastAsia="Times New Roman" w:hAnsi="Times New Roman" w:cs="Times New Roman"/>
          <w:snapToGrid w:val="0"/>
          <w:sz w:val="24"/>
          <w:szCs w:val="24"/>
          <w:lang w:val="ru-RU" w:eastAsia="ru-RU"/>
        </w:rPr>
        <w:t>соседнюю</w:t>
      </w:r>
      <w:proofErr w:type="gramEnd"/>
      <w:r w:rsidRPr="00344281">
        <w:rPr>
          <w:rFonts w:ascii="Times New Roman" w:eastAsia="Times New Roman" w:hAnsi="Times New Roman" w:cs="Times New Roman"/>
          <w:snapToGrid w:val="0"/>
          <w:sz w:val="24"/>
          <w:szCs w:val="24"/>
          <w:lang w:val="ru-RU" w:eastAsia="ru-RU"/>
        </w:rPr>
        <w:t xml:space="preserve"> страниц, на этом пробеле может располагаться очередной текстовой материал.</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z w:val="24"/>
          <w:szCs w:val="24"/>
          <w:lang w:val="ru-RU" w:eastAsia="ru-RU"/>
        </w:rPr>
        <w:t>Формулы располагаются симметрично тексту на отдельной строке. После формулы, ставится запятая и дается в последова</w:t>
      </w:r>
      <w:r w:rsidRPr="00344281">
        <w:rPr>
          <w:rFonts w:ascii="Times New Roman" w:eastAsia="Times New Roman" w:hAnsi="Times New Roman" w:cs="Times New Roman"/>
          <w:sz w:val="24"/>
          <w:szCs w:val="24"/>
          <w:lang w:val="ru-RU" w:eastAsia="ru-RU"/>
        </w:rPr>
        <w:softHyphen/>
        <w:t>тельности записи формулы расшифровка значений символов и чис</w:t>
      </w:r>
      <w:r w:rsidRPr="00344281">
        <w:rPr>
          <w:rFonts w:ascii="Times New Roman" w:eastAsia="Times New Roman" w:hAnsi="Times New Roman" w:cs="Times New Roman"/>
          <w:sz w:val="24"/>
          <w:szCs w:val="24"/>
          <w:lang w:val="ru-RU" w:eastAsia="ru-RU"/>
        </w:rPr>
        <w:softHyphen/>
        <w:t>ловых коэффициентов со слова "где", которое помещается в подс</w:t>
      </w:r>
      <w:r w:rsidRPr="00344281">
        <w:rPr>
          <w:rFonts w:ascii="Times New Roman" w:eastAsia="Times New Roman" w:hAnsi="Times New Roman" w:cs="Times New Roman"/>
          <w:sz w:val="24"/>
          <w:szCs w:val="24"/>
          <w:lang w:val="ru-RU" w:eastAsia="ru-RU"/>
        </w:rPr>
        <w:softHyphen/>
        <w:t>трочном тексте на первой строке. После слова "где" двоеточие не ставится. В расшифровке указывается единица измерения, от</w:t>
      </w:r>
      <w:r w:rsidRPr="00344281">
        <w:rPr>
          <w:rFonts w:ascii="Times New Roman" w:eastAsia="Times New Roman" w:hAnsi="Times New Roman" w:cs="Times New Roman"/>
          <w:sz w:val="24"/>
          <w:szCs w:val="24"/>
          <w:lang w:val="ru-RU" w:eastAsia="ru-RU"/>
        </w:rPr>
        <w:softHyphen/>
        <w:t>деленная запятой от текста расшифровки. Значение каждого сим</w:t>
      </w:r>
      <w:r w:rsidRPr="00344281">
        <w:rPr>
          <w:rFonts w:ascii="Times New Roman" w:eastAsia="Times New Roman" w:hAnsi="Times New Roman" w:cs="Times New Roman"/>
          <w:sz w:val="24"/>
          <w:szCs w:val="24"/>
          <w:lang w:val="ru-RU" w:eastAsia="ru-RU"/>
        </w:rPr>
        <w:softHyphen/>
        <w:t xml:space="preserve">вола дается с новой строки. </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xml:space="preserve">Формулы в работе нумеруются арабскими цифрами в пределах главы. Номер формулы состоит из номера главы и ее порядкового номера в главе, </w:t>
      </w:r>
      <w:proofErr w:type="gramStart"/>
      <w:r w:rsidRPr="00344281">
        <w:rPr>
          <w:rFonts w:ascii="Times New Roman" w:eastAsia="Times New Roman" w:hAnsi="Times New Roman" w:cs="Times New Roman"/>
          <w:snapToGrid w:val="0"/>
          <w:sz w:val="24"/>
          <w:szCs w:val="24"/>
          <w:lang w:val="ru-RU" w:eastAsia="ru-RU"/>
        </w:rPr>
        <w:t>разделенных</w:t>
      </w:r>
      <w:proofErr w:type="gramEnd"/>
      <w:r w:rsidRPr="00344281">
        <w:rPr>
          <w:rFonts w:ascii="Times New Roman" w:eastAsia="Times New Roman" w:hAnsi="Times New Roman" w:cs="Times New Roman"/>
          <w:snapToGrid w:val="0"/>
          <w:sz w:val="24"/>
          <w:szCs w:val="24"/>
          <w:lang w:val="ru-RU" w:eastAsia="ru-RU"/>
        </w:rPr>
        <w:t xml:space="preserve"> точкой. Номер указывается с правой стороны листа в конце строки на уровне приведенной формулы в круглых скобках.</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В тексте работы ссылка на формулу оформляется в соответс</w:t>
      </w:r>
      <w:r w:rsidRPr="00344281">
        <w:rPr>
          <w:rFonts w:ascii="Times New Roman" w:eastAsia="Times New Roman" w:hAnsi="Times New Roman" w:cs="Times New Roman"/>
          <w:snapToGrid w:val="0"/>
          <w:sz w:val="24"/>
          <w:szCs w:val="24"/>
          <w:lang w:val="ru-RU" w:eastAsia="ru-RU"/>
        </w:rPr>
        <w:softHyphen/>
        <w:t>твии с требованиями.</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Список использованных источников должен содержать перечень всех источников, которые использовались по выбранной теме работы. Список составляется в следующей последовательности:</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proofErr w:type="gramStart"/>
      <w:r w:rsidRPr="00344281">
        <w:rPr>
          <w:rFonts w:ascii="Times New Roman" w:eastAsia="Times New Roman" w:hAnsi="Times New Roman" w:cs="Times New Roman"/>
          <w:snapToGrid w:val="0"/>
          <w:sz w:val="24"/>
          <w:szCs w:val="24"/>
          <w:lang w:val="ru-RU" w:eastAsia="ru-RU"/>
        </w:rPr>
        <w:t xml:space="preserve">-законы, концепции и программы Правительства, по общим вопросам организации бухгалтерского учета и аудита (кроме нормативных); </w:t>
      </w:r>
      <w:proofErr w:type="gramEnd"/>
    </w:p>
    <w:p w:rsidR="00344281" w:rsidRPr="00344281" w:rsidRDefault="00344281" w:rsidP="00344281">
      <w:pPr>
        <w:numPr>
          <w:ilvl w:val="0"/>
          <w:numId w:val="503"/>
        </w:numPr>
        <w:spacing w:after="0" w:line="240" w:lineRule="auto"/>
        <w:ind w:firstLine="709"/>
        <w:jc w:val="both"/>
        <w:rPr>
          <w:rFonts w:ascii="Times New Roman" w:eastAsia="Times New Roman" w:hAnsi="Times New Roman" w:cs="Times New Roman"/>
          <w:snapToGrid w:val="0"/>
          <w:sz w:val="24"/>
          <w:szCs w:val="24"/>
          <w:lang w:val="ru-RU" w:eastAsia="ru-RU"/>
        </w:rPr>
      </w:pPr>
      <w:proofErr w:type="gramStart"/>
      <w:r w:rsidRPr="00344281">
        <w:rPr>
          <w:rFonts w:ascii="Times New Roman" w:eastAsia="Times New Roman" w:hAnsi="Times New Roman" w:cs="Times New Roman"/>
          <w:snapToGrid w:val="0"/>
          <w:sz w:val="24"/>
          <w:szCs w:val="24"/>
          <w:lang w:val="ru-RU" w:eastAsia="ru-RU"/>
        </w:rPr>
        <w:t>нормативные материалы, Правила (стандарты), ПБУ (Инструкции, указания, письма и т.п.);</w:t>
      </w:r>
      <w:proofErr w:type="gramEnd"/>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монографическая и учебная литература, статьи из газет и жур</w:t>
      </w:r>
      <w:r w:rsidRPr="00344281">
        <w:rPr>
          <w:rFonts w:ascii="Times New Roman" w:eastAsia="Times New Roman" w:hAnsi="Times New Roman" w:cs="Times New Roman"/>
          <w:snapToGrid w:val="0"/>
          <w:sz w:val="24"/>
          <w:szCs w:val="24"/>
          <w:lang w:val="ru-RU" w:eastAsia="ru-RU"/>
        </w:rPr>
        <w:softHyphen/>
        <w:t>налов;</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Монографическая и периодическая литература дается в алфа</w:t>
      </w:r>
      <w:r w:rsidRPr="00344281">
        <w:rPr>
          <w:rFonts w:ascii="Times New Roman" w:eastAsia="Times New Roman" w:hAnsi="Times New Roman" w:cs="Times New Roman"/>
          <w:snapToGrid w:val="0"/>
          <w:sz w:val="24"/>
          <w:szCs w:val="24"/>
          <w:lang w:val="ru-RU" w:eastAsia="ru-RU"/>
        </w:rPr>
        <w:softHyphen/>
        <w:t>витном порядке по фамилии авторов или по первой букве названия работы.</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В библиографических ссылках должны использоваться следующие разделительные знаки:</w:t>
      </w:r>
    </w:p>
    <w:p w:rsidR="00344281" w:rsidRPr="00344281" w:rsidRDefault="00344281" w:rsidP="00344281">
      <w:pPr>
        <w:spacing w:after="0" w:line="240" w:lineRule="auto"/>
        <w:ind w:firstLine="709"/>
        <w:jc w:val="both"/>
        <w:rPr>
          <w:rFonts w:ascii="Times New Roman" w:eastAsia="Times New Roman" w:hAnsi="Times New Roman" w:cs="Times New Roman"/>
          <w:i/>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xml:space="preserve">/ </w:t>
      </w:r>
      <w:r w:rsidRPr="00344281">
        <w:rPr>
          <w:rFonts w:ascii="Times New Roman" w:eastAsia="Times New Roman" w:hAnsi="Times New Roman" w:cs="Times New Roman"/>
          <w:b/>
          <w:snapToGrid w:val="0"/>
          <w:sz w:val="24"/>
          <w:szCs w:val="24"/>
          <w:lang w:val="ru-RU" w:eastAsia="ru-RU"/>
        </w:rPr>
        <w:t xml:space="preserve">- </w:t>
      </w:r>
      <w:r w:rsidRPr="00344281">
        <w:rPr>
          <w:rFonts w:ascii="Times New Roman" w:eastAsia="Times New Roman" w:hAnsi="Times New Roman" w:cs="Times New Roman"/>
          <w:snapToGrid w:val="0"/>
          <w:sz w:val="24"/>
          <w:szCs w:val="24"/>
          <w:lang w:val="ru-RU" w:eastAsia="ru-RU"/>
        </w:rPr>
        <w:t>(косая черта)</w:t>
      </w:r>
      <w:r w:rsidRPr="00344281">
        <w:rPr>
          <w:rFonts w:ascii="Times New Roman" w:eastAsia="Times New Roman" w:hAnsi="Times New Roman" w:cs="Times New Roman"/>
          <w:b/>
          <w:snapToGrid w:val="0"/>
          <w:sz w:val="24"/>
          <w:szCs w:val="24"/>
          <w:lang w:val="ru-RU" w:eastAsia="ru-RU"/>
        </w:rPr>
        <w:t xml:space="preserve"> </w:t>
      </w:r>
      <w:r w:rsidRPr="00344281">
        <w:rPr>
          <w:rFonts w:ascii="Times New Roman" w:eastAsia="Times New Roman" w:hAnsi="Times New Roman" w:cs="Times New Roman"/>
          <w:snapToGrid w:val="0"/>
          <w:sz w:val="24"/>
          <w:szCs w:val="24"/>
          <w:lang w:val="ru-RU" w:eastAsia="ru-RU"/>
        </w:rPr>
        <w:t xml:space="preserve">ставится перед сведениями об авторах или редакторе книги: </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 (точка и тире) ставится перед сведениями об издании, в котором опубликована статья;</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 (двоеточие) ставится перед другим заглавием или перед наименованием издательства;</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  (две  косые черты)</w:t>
      </w:r>
      <w:r w:rsidRPr="00344281">
        <w:rPr>
          <w:rFonts w:ascii="Times New Roman" w:eastAsia="Times New Roman" w:hAnsi="Times New Roman" w:cs="Times New Roman"/>
          <w:b/>
          <w:snapToGrid w:val="0"/>
          <w:sz w:val="24"/>
          <w:szCs w:val="24"/>
          <w:lang w:val="ru-RU" w:eastAsia="ru-RU"/>
        </w:rPr>
        <w:t xml:space="preserve"> </w:t>
      </w:r>
      <w:r w:rsidRPr="00344281">
        <w:rPr>
          <w:rFonts w:ascii="Times New Roman" w:eastAsia="Times New Roman" w:hAnsi="Times New Roman" w:cs="Times New Roman"/>
          <w:snapToGrid w:val="0"/>
          <w:sz w:val="24"/>
          <w:szCs w:val="24"/>
          <w:lang w:val="ru-RU" w:eastAsia="ru-RU"/>
        </w:rPr>
        <w:t>ставятся в случаях,  если в книге (или журнале, газете) содержится несколько самостоятельных ра</w:t>
      </w:r>
      <w:r w:rsidRPr="00344281">
        <w:rPr>
          <w:rFonts w:ascii="Times New Roman" w:eastAsia="Times New Roman" w:hAnsi="Times New Roman" w:cs="Times New Roman"/>
          <w:snapToGrid w:val="0"/>
          <w:sz w:val="24"/>
          <w:szCs w:val="24"/>
          <w:lang w:val="ru-RU" w:eastAsia="ru-RU"/>
        </w:rPr>
        <w:softHyphen/>
        <w:t xml:space="preserve">бот (статей). </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Местонахождение разделительных знаков.</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а) Если в книге (журнале) содержится несколько самостоятельных работ (статей), то в списке источников после названия конкрет</w:t>
      </w:r>
      <w:r w:rsidRPr="00344281">
        <w:rPr>
          <w:rFonts w:ascii="Times New Roman" w:eastAsia="Times New Roman" w:hAnsi="Times New Roman" w:cs="Times New Roman"/>
          <w:snapToGrid w:val="0"/>
          <w:sz w:val="24"/>
          <w:szCs w:val="24"/>
          <w:lang w:val="ru-RU" w:eastAsia="ru-RU"/>
        </w:rPr>
        <w:softHyphen/>
        <w:t xml:space="preserve">но использованной работы ставятся две косые черты. </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б) Если работа написана как самостоятельная  отдельная  книга, то после ее названия ставится точка и тире.</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 xml:space="preserve"> в) Если книга выполнена под редакцией того или  иного  автора</w:t>
      </w:r>
      <w:proofErr w:type="gramStart"/>
      <w:r w:rsidRPr="00344281">
        <w:rPr>
          <w:rFonts w:ascii="Times New Roman" w:eastAsia="Times New Roman" w:hAnsi="Times New Roman" w:cs="Times New Roman"/>
          <w:snapToGrid w:val="0"/>
          <w:sz w:val="24"/>
          <w:szCs w:val="24"/>
          <w:lang w:val="ru-RU" w:eastAsia="ru-RU"/>
        </w:rPr>
        <w:t>.</w:t>
      </w:r>
      <w:proofErr w:type="gramEnd"/>
      <w:r w:rsidRPr="00344281">
        <w:rPr>
          <w:rFonts w:ascii="Times New Roman" w:eastAsia="Times New Roman" w:hAnsi="Times New Roman" w:cs="Times New Roman"/>
          <w:snapToGrid w:val="0"/>
          <w:sz w:val="24"/>
          <w:szCs w:val="24"/>
          <w:lang w:val="ru-RU" w:eastAsia="ru-RU"/>
        </w:rPr>
        <w:t xml:space="preserve"> </w:t>
      </w:r>
      <w:proofErr w:type="gramStart"/>
      <w:r w:rsidRPr="00344281">
        <w:rPr>
          <w:rFonts w:ascii="Times New Roman" w:eastAsia="Times New Roman" w:hAnsi="Times New Roman" w:cs="Times New Roman"/>
          <w:snapToGrid w:val="0"/>
          <w:sz w:val="24"/>
          <w:szCs w:val="24"/>
          <w:lang w:val="ru-RU" w:eastAsia="ru-RU"/>
        </w:rPr>
        <w:t>т</w:t>
      </w:r>
      <w:proofErr w:type="gramEnd"/>
      <w:r w:rsidRPr="00344281">
        <w:rPr>
          <w:rFonts w:ascii="Times New Roman" w:eastAsia="Times New Roman" w:hAnsi="Times New Roman" w:cs="Times New Roman"/>
          <w:snapToGrid w:val="0"/>
          <w:sz w:val="24"/>
          <w:szCs w:val="24"/>
          <w:lang w:val="ru-RU" w:eastAsia="ru-RU"/>
        </w:rPr>
        <w:t>о после названия работы ставится одна косая черта, и указыва</w:t>
      </w:r>
      <w:r w:rsidRPr="00344281">
        <w:rPr>
          <w:rFonts w:ascii="Times New Roman" w:eastAsia="Times New Roman" w:hAnsi="Times New Roman" w:cs="Times New Roman"/>
          <w:snapToGrid w:val="0"/>
          <w:sz w:val="24"/>
          <w:szCs w:val="24"/>
          <w:lang w:val="ru-RU" w:eastAsia="ru-RU"/>
        </w:rPr>
        <w:softHyphen/>
        <w:t>ется автор, под чьей редакцией дана книга.</w:t>
      </w:r>
    </w:p>
    <w:p w:rsidR="00344281" w:rsidRPr="00344281" w:rsidRDefault="00344281" w:rsidP="00344281">
      <w:pPr>
        <w:spacing w:after="120" w:line="240" w:lineRule="auto"/>
        <w:ind w:left="283" w:firstLine="709"/>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 xml:space="preserve"> г) Место  издания  приводится полностью (за исключением городов: Москва (М.) и Санкт-Петербург (С-Пб.),  </w:t>
      </w:r>
      <w:proofErr w:type="gramStart"/>
      <w:r w:rsidRPr="00344281">
        <w:rPr>
          <w:rFonts w:ascii="Times New Roman" w:eastAsia="Times New Roman" w:hAnsi="Times New Roman" w:cs="Times New Roman"/>
          <w:sz w:val="24"/>
          <w:szCs w:val="24"/>
          <w:lang w:val="ru-RU" w:eastAsia="ru-RU"/>
        </w:rPr>
        <w:t>которое</w:t>
      </w:r>
      <w:proofErr w:type="gramEnd"/>
      <w:r w:rsidRPr="00344281">
        <w:rPr>
          <w:rFonts w:ascii="Times New Roman" w:eastAsia="Times New Roman" w:hAnsi="Times New Roman" w:cs="Times New Roman"/>
          <w:sz w:val="24"/>
          <w:szCs w:val="24"/>
          <w:lang w:val="ru-RU" w:eastAsia="ru-RU"/>
        </w:rPr>
        <w:t xml:space="preserve"> отделяется  от  названия  издательства двоеточием. Название  издательства пишется полностью без кавы</w:t>
      </w:r>
      <w:r w:rsidRPr="00344281">
        <w:rPr>
          <w:rFonts w:ascii="Times New Roman" w:eastAsia="Times New Roman" w:hAnsi="Times New Roman" w:cs="Times New Roman"/>
          <w:sz w:val="24"/>
          <w:szCs w:val="24"/>
          <w:lang w:val="ru-RU" w:eastAsia="ru-RU"/>
        </w:rPr>
        <w:softHyphen/>
        <w:t>чек, в конце названия ставится запятая и год  издания  работы, после которого ставится точка.</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lastRenderedPageBreak/>
        <w:t>При  описании книг в списке,  должны со</w:t>
      </w:r>
      <w:r w:rsidRPr="00344281">
        <w:rPr>
          <w:rFonts w:ascii="Times New Roman" w:eastAsia="Times New Roman" w:hAnsi="Times New Roman" w:cs="Times New Roman"/>
          <w:snapToGrid w:val="0"/>
          <w:sz w:val="24"/>
          <w:szCs w:val="24"/>
          <w:lang w:val="ru-RU" w:eastAsia="ru-RU"/>
        </w:rPr>
        <w:softHyphen/>
        <w:t>держаться: фамилия и инициалы автора,  название книги (без кавы</w:t>
      </w:r>
      <w:r w:rsidRPr="00344281">
        <w:rPr>
          <w:rFonts w:ascii="Times New Roman" w:eastAsia="Times New Roman" w:hAnsi="Times New Roman" w:cs="Times New Roman"/>
          <w:snapToGrid w:val="0"/>
          <w:sz w:val="24"/>
          <w:szCs w:val="24"/>
          <w:lang w:val="ru-RU" w:eastAsia="ru-RU"/>
        </w:rPr>
        <w:softHyphen/>
        <w:t>чек), место издания, название издательства и год издания.</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napToGrid w:val="0"/>
          <w:sz w:val="24"/>
          <w:szCs w:val="24"/>
          <w:lang w:val="ru-RU" w:eastAsia="ru-RU"/>
        </w:rPr>
        <w:t xml:space="preserve">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 </w:t>
      </w:r>
      <w:r w:rsidRPr="00344281">
        <w:rPr>
          <w:rFonts w:ascii="Times New Roman" w:eastAsia="Times New Roman" w:hAnsi="Times New Roman" w:cs="Times New Roman"/>
          <w:sz w:val="24"/>
          <w:szCs w:val="24"/>
          <w:lang w:val="ru-RU" w:eastAsia="ru-RU"/>
        </w:rPr>
        <w:t>Количество страниц книги можно не указывать.</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Сведения о статье из периодического издания должны  вклю</w:t>
      </w:r>
      <w:r w:rsidRPr="00344281">
        <w:rPr>
          <w:rFonts w:ascii="Times New Roman" w:eastAsia="Times New Roman" w:hAnsi="Times New Roman" w:cs="Times New Roman"/>
          <w:snapToGrid w:val="0"/>
          <w:sz w:val="24"/>
          <w:szCs w:val="24"/>
          <w:lang w:val="ru-RU" w:eastAsia="ru-RU"/>
        </w:rPr>
        <w:softHyphen/>
        <w:t>чать: фамилию и инициалы автора,  название статьи, после которого ставятся две косые черты,  а далее название периодической литературы (журнала,  газеты),  год  выпуска  и номер журнала, разделенных запятой.</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Указание на использованные тома и страницы тех или иных источ</w:t>
      </w:r>
      <w:r w:rsidRPr="00344281">
        <w:rPr>
          <w:rFonts w:ascii="Times New Roman" w:eastAsia="Times New Roman" w:hAnsi="Times New Roman" w:cs="Times New Roman"/>
          <w:snapToGrid w:val="0"/>
          <w:sz w:val="24"/>
          <w:szCs w:val="24"/>
          <w:lang w:val="ru-RU" w:eastAsia="ru-RU"/>
        </w:rPr>
        <w:softHyphen/>
        <w:t>ников дается сокращенно первой прописной буквой,  и их номера</w:t>
      </w:r>
      <w:r w:rsidRPr="00344281">
        <w:rPr>
          <w:rFonts w:ascii="Times New Roman" w:eastAsia="Times New Roman" w:hAnsi="Times New Roman" w:cs="Times New Roman"/>
          <w:snapToGrid w:val="0"/>
          <w:sz w:val="24"/>
          <w:szCs w:val="24"/>
          <w:lang w:val="ru-RU" w:eastAsia="ru-RU"/>
        </w:rPr>
        <w:softHyphen/>
        <w:t xml:space="preserve">ми, разделенных  точкой,  например,  "Т. 1."  или  "С. 21."  или "С. 35-55".       </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В приложения следует включать вспомогательные или  объем</w:t>
      </w:r>
      <w:r w:rsidRPr="00344281">
        <w:rPr>
          <w:rFonts w:ascii="Times New Roman" w:eastAsia="Times New Roman" w:hAnsi="Times New Roman" w:cs="Times New Roman"/>
          <w:sz w:val="24"/>
          <w:szCs w:val="24"/>
          <w:lang w:val="ru-RU" w:eastAsia="ru-RU"/>
        </w:rPr>
        <w:softHyphen/>
        <w:t>ные материалы,  которые  при изложении в основной части загро</w:t>
      </w:r>
      <w:r w:rsidRPr="00344281">
        <w:rPr>
          <w:rFonts w:ascii="Times New Roman" w:eastAsia="Times New Roman" w:hAnsi="Times New Roman" w:cs="Times New Roman"/>
          <w:sz w:val="24"/>
          <w:szCs w:val="24"/>
          <w:lang w:val="ru-RU" w:eastAsia="ru-RU"/>
        </w:rPr>
        <w:softHyphen/>
        <w:t>мождают текст работы.</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w:t>
      </w:r>
      <w:r w:rsidRPr="00344281">
        <w:rPr>
          <w:rFonts w:ascii="Times New Roman" w:eastAsia="Times New Roman" w:hAnsi="Times New Roman" w:cs="Times New Roman"/>
          <w:snapToGrid w:val="0"/>
          <w:sz w:val="24"/>
          <w:szCs w:val="24"/>
          <w:lang w:val="ru-RU" w:eastAsia="ru-RU"/>
        </w:rPr>
        <w:softHyphen/>
        <w:t>лок в тексте.</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sidRPr="00344281">
        <w:rPr>
          <w:rFonts w:ascii="Times New Roman" w:eastAsia="Times New Roman" w:hAnsi="Times New Roman" w:cs="Times New Roman"/>
          <w:snapToGrid w:val="0"/>
          <w:sz w:val="24"/>
          <w:szCs w:val="24"/>
          <w:lang w:val="ru-RU" w:eastAsia="ru-RU"/>
        </w:rPr>
        <w:softHyphen/>
        <w:t>вок, также как иллюстрация или таблица.</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Приложения нумеруются последовательно,  в порядке появле</w:t>
      </w:r>
      <w:r w:rsidRPr="00344281">
        <w:rPr>
          <w:rFonts w:ascii="Times New Roman" w:eastAsia="Times New Roman" w:hAnsi="Times New Roman" w:cs="Times New Roman"/>
          <w:snapToGrid w:val="0"/>
          <w:sz w:val="24"/>
          <w:szCs w:val="24"/>
          <w:lang w:val="ru-RU" w:eastAsia="ru-RU"/>
        </w:rPr>
        <w:softHyphen/>
        <w:t xml:space="preserve">ния ссылок в тексте, арабскими цифрами, без знака </w:t>
      </w:r>
      <w:r w:rsidRPr="00344281">
        <w:rPr>
          <w:rFonts w:ascii="Times New Roman" w:eastAsia="Times New Roman" w:hAnsi="Times New Roman" w:cs="Times New Roman"/>
          <w:snapToGrid w:val="0"/>
          <w:sz w:val="24"/>
          <w:szCs w:val="24"/>
          <w:lang w:eastAsia="ru-RU"/>
        </w:rPr>
        <w:t>N</w:t>
      </w:r>
      <w:r w:rsidRPr="00344281">
        <w:rPr>
          <w:rFonts w:ascii="Times New Roman" w:eastAsia="Times New Roman" w:hAnsi="Times New Roman" w:cs="Times New Roman"/>
          <w:snapToGrid w:val="0"/>
          <w:sz w:val="24"/>
          <w:szCs w:val="24"/>
          <w:lang w:val="ru-RU" w:eastAsia="ru-RU"/>
        </w:rPr>
        <w:t>. Например: ПРИЛОЖЕНИЕ 1, ПРИЛОЖЕНИЕ 2 и т.д."</w:t>
      </w:r>
    </w:p>
    <w:p w:rsidR="00344281" w:rsidRPr="00344281" w:rsidRDefault="00344281" w:rsidP="00344281">
      <w:pPr>
        <w:spacing w:after="0" w:line="240" w:lineRule="auto"/>
        <w:ind w:firstLine="709"/>
        <w:jc w:val="both"/>
        <w:rPr>
          <w:rFonts w:ascii="Times New Roman" w:eastAsia="Times New Roman" w:hAnsi="Times New Roman" w:cs="Times New Roman"/>
          <w:sz w:val="24"/>
          <w:szCs w:val="24"/>
          <w:lang w:val="ru-RU" w:eastAsia="ru-RU"/>
        </w:rPr>
      </w:pPr>
      <w:r w:rsidRPr="00344281">
        <w:rPr>
          <w:rFonts w:ascii="Times New Roman" w:eastAsia="Times New Roman" w:hAnsi="Times New Roman" w:cs="Times New Roman"/>
          <w:sz w:val="24"/>
          <w:szCs w:val="24"/>
          <w:lang w:val="ru-RU" w:eastAsia="ru-RU"/>
        </w:rPr>
        <w:t>Если приложение дается на нескольких листах  то, начиная со второго листа, в правом верхнем углу пишется строчными бук</w:t>
      </w:r>
      <w:r w:rsidRPr="00344281">
        <w:rPr>
          <w:rFonts w:ascii="Times New Roman" w:eastAsia="Times New Roman" w:hAnsi="Times New Roman" w:cs="Times New Roman"/>
          <w:sz w:val="24"/>
          <w:szCs w:val="24"/>
          <w:lang w:val="ru-RU" w:eastAsia="ru-RU"/>
        </w:rPr>
        <w:softHyphen/>
        <w:t xml:space="preserve">вами (кроме первой прописной) слово "Продолжение'' и указываются </w:t>
      </w:r>
      <w:r w:rsidRPr="00344281">
        <w:rPr>
          <w:rFonts w:ascii="Times New Roman" w:eastAsia="Times New Roman" w:hAnsi="Times New Roman" w:cs="Times New Roman"/>
          <w:sz w:val="24"/>
          <w:szCs w:val="24"/>
          <w:lang w:eastAsia="ru-RU"/>
        </w:rPr>
        <w:t>N</w:t>
      </w:r>
      <w:r w:rsidRPr="00344281">
        <w:rPr>
          <w:rFonts w:ascii="Times New Roman" w:eastAsia="Times New Roman" w:hAnsi="Times New Roman" w:cs="Times New Roman"/>
          <w:sz w:val="24"/>
          <w:szCs w:val="24"/>
          <w:lang w:val="ru-RU" w:eastAsia="ru-RU"/>
        </w:rPr>
        <w:t xml:space="preserve"> продолженного приложения,  например "Продолжение приложе</w:t>
      </w:r>
      <w:r w:rsidRPr="00344281">
        <w:rPr>
          <w:rFonts w:ascii="Times New Roman" w:eastAsia="Times New Roman" w:hAnsi="Times New Roman" w:cs="Times New Roman"/>
          <w:sz w:val="24"/>
          <w:szCs w:val="24"/>
          <w:lang w:val="ru-RU" w:eastAsia="ru-RU"/>
        </w:rPr>
        <w:softHyphen/>
        <w:t>ния 3".</w:t>
      </w:r>
    </w:p>
    <w:p w:rsidR="00344281" w:rsidRPr="00344281" w:rsidRDefault="00344281" w:rsidP="00344281">
      <w:pPr>
        <w:spacing w:after="0" w:line="240" w:lineRule="auto"/>
        <w:ind w:firstLine="709"/>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В текстовой части ссылки на приложение даются по типу: "... в приложении 2" или (приложение 2).</w:t>
      </w:r>
      <w:r w:rsidRPr="00344281">
        <w:rPr>
          <w:rFonts w:ascii="Calibri" w:eastAsia="Times New Roman" w:hAnsi="Calibri" w:cs="Calibri"/>
          <w:lang w:val="ru-RU" w:eastAsia="ru-RU"/>
        </w:rPr>
        <w:t xml:space="preserve"> </w:t>
      </w:r>
    </w:p>
    <w:p w:rsidR="00344281" w:rsidRPr="00344281" w:rsidRDefault="00344281" w:rsidP="00344281">
      <w:pPr>
        <w:widowControl w:val="0"/>
        <w:spacing w:after="0" w:line="240" w:lineRule="auto"/>
        <w:ind w:firstLine="708"/>
        <w:jc w:val="both"/>
        <w:rPr>
          <w:rFonts w:ascii="Times New Roman" w:eastAsia="Calibri" w:hAnsi="Times New Roman" w:cs="Times New Roman"/>
          <w:b/>
          <w:bCs/>
          <w:color w:val="000000"/>
          <w:sz w:val="24"/>
          <w:szCs w:val="24"/>
          <w:lang w:val="ru-RU" w:eastAsia="ru-RU"/>
        </w:rPr>
      </w:pPr>
    </w:p>
    <w:p w:rsidR="00344281" w:rsidRPr="00344281" w:rsidRDefault="00344281" w:rsidP="00344281">
      <w:pPr>
        <w:widowControl w:val="0"/>
        <w:spacing w:after="0" w:line="240" w:lineRule="auto"/>
        <w:ind w:firstLine="708"/>
        <w:jc w:val="both"/>
        <w:rPr>
          <w:rFonts w:ascii="Times New Roman" w:eastAsia="Calibri" w:hAnsi="Times New Roman" w:cs="Times New Roman"/>
          <w:b/>
          <w:bCs/>
          <w:color w:val="000000"/>
          <w:sz w:val="24"/>
          <w:szCs w:val="24"/>
          <w:lang w:val="ru-RU" w:eastAsia="ru-RU"/>
        </w:rPr>
      </w:pPr>
    </w:p>
    <w:p w:rsidR="00344281" w:rsidRPr="00344281" w:rsidRDefault="00344281" w:rsidP="00344281">
      <w:pPr>
        <w:widowControl w:val="0"/>
        <w:spacing w:after="0" w:line="240" w:lineRule="auto"/>
        <w:ind w:firstLine="708"/>
        <w:jc w:val="both"/>
        <w:rPr>
          <w:rFonts w:ascii="Times New Roman" w:eastAsia="Calibri" w:hAnsi="Times New Roman" w:cs="Times New Roman"/>
          <w:b/>
          <w:bCs/>
          <w:color w:val="000000"/>
          <w:sz w:val="24"/>
          <w:szCs w:val="24"/>
          <w:lang w:val="ru-RU" w:eastAsia="ru-RU"/>
        </w:rPr>
      </w:pPr>
    </w:p>
    <w:p w:rsidR="00344281" w:rsidRPr="00344281" w:rsidRDefault="00344281" w:rsidP="00344281">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344281">
        <w:rPr>
          <w:rFonts w:ascii="Times New Roman" w:eastAsia="Calibri" w:hAnsi="Times New Roman" w:cs="Times New Roman"/>
          <w:b/>
          <w:bCs/>
          <w:color w:val="000000"/>
          <w:sz w:val="24"/>
          <w:szCs w:val="24"/>
          <w:lang w:val="ru-RU" w:eastAsia="ru-RU"/>
        </w:rPr>
        <w:t>Курсовая работа.</w:t>
      </w:r>
      <w:r w:rsidRPr="00344281">
        <w:rPr>
          <w:rFonts w:ascii="Times New Roman" w:eastAsia="Calibri" w:hAnsi="Times New Roman" w:cs="Times New Roman"/>
          <w:bCs/>
          <w:color w:val="000000"/>
          <w:sz w:val="24"/>
          <w:szCs w:val="24"/>
          <w:lang w:val="ru-RU" w:eastAsia="ru-RU"/>
        </w:rPr>
        <w:t xml:space="preserve"> Учебным планом по дисциплине «Аудит» предусмотрено выполнение курсовой работы. Ниже представлены краткие методические указания по выполнению курсовой работы. Подробные </w:t>
      </w:r>
      <w:r w:rsidRPr="00344281">
        <w:rPr>
          <w:rFonts w:ascii="Times New Roman" w:eastAsia="Calibri" w:hAnsi="Times New Roman" w:cs="Times New Roman"/>
          <w:color w:val="000000"/>
          <w:sz w:val="24"/>
          <w:szCs w:val="24"/>
          <w:lang w:val="ru-RU" w:eastAsia="ru-RU"/>
        </w:rPr>
        <w:t xml:space="preserve">методические указания  по выполнению </w:t>
      </w:r>
      <w:r w:rsidRPr="00344281">
        <w:rPr>
          <w:rFonts w:ascii="Times New Roman" w:eastAsia="Calibri" w:hAnsi="Times New Roman" w:cs="Times New Roman"/>
          <w:bCs/>
          <w:color w:val="000000"/>
          <w:sz w:val="24"/>
          <w:szCs w:val="24"/>
          <w:lang w:val="ru-RU" w:eastAsia="ru-RU"/>
        </w:rPr>
        <w:t>курсовой работы по дисциплине «Аудит» направления подготовки 38.03.01 Экономика Профиль 38.03.01.15 Учет и контроль в управлении бизнесом (уровень бакалавриата) имеется в электронном виде на кафедре аудита.</w:t>
      </w:r>
    </w:p>
    <w:p w:rsidR="00344281" w:rsidRPr="00344281" w:rsidRDefault="00344281" w:rsidP="00344281">
      <w:pPr>
        <w:widowControl w:val="0"/>
        <w:spacing w:after="0" w:line="240" w:lineRule="auto"/>
        <w:ind w:firstLine="708"/>
        <w:jc w:val="both"/>
        <w:rPr>
          <w:rFonts w:ascii="Times New Roman" w:eastAsia="Calibri" w:hAnsi="Times New Roman" w:cs="Times New Roman"/>
          <w:bCs/>
          <w:color w:val="000000"/>
          <w:sz w:val="24"/>
          <w:szCs w:val="24"/>
          <w:lang w:val="ru-RU" w:eastAsia="ru-RU"/>
        </w:rPr>
      </w:pPr>
    </w:p>
    <w:p w:rsidR="00344281" w:rsidRPr="00344281" w:rsidRDefault="00344281" w:rsidP="00344281">
      <w:pPr>
        <w:widowControl w:val="0"/>
        <w:spacing w:after="0" w:line="240" w:lineRule="auto"/>
        <w:ind w:left="1080"/>
        <w:jc w:val="both"/>
        <w:rPr>
          <w:rFonts w:ascii="Times New Roman" w:eastAsia="Times New Roman" w:hAnsi="Times New Roman" w:cs="Times New Roman"/>
          <w:snapToGrid w:val="0"/>
          <w:sz w:val="24"/>
          <w:szCs w:val="24"/>
          <w:lang w:val="ru-RU" w:eastAsia="ru-RU"/>
        </w:rPr>
      </w:pPr>
      <w:r w:rsidRPr="00344281">
        <w:rPr>
          <w:rFonts w:ascii="Times New Roman" w:eastAsia="Times New Roman" w:hAnsi="Times New Roman" w:cs="Times New Roman"/>
          <w:snapToGrid w:val="0"/>
          <w:sz w:val="24"/>
          <w:szCs w:val="24"/>
          <w:lang w:val="ru-RU" w:eastAsia="ru-RU"/>
        </w:rPr>
        <w:t>1. ПОРЯДОК ВЫПОЛНЕНИЯ И ЗАЩИТЫ КУРСОВОЙ РАБОТЫ</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Целью написания курсовой работы является закрепление полученных знаний по профилирующей дисциплине, изучаемой в университете, выявление знаний и умений в практической работе. </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По результатам написания курсовой работы студент должен уметь в своей деятельности использовать нормативные правовые документы, что позволит овладеть способностью на основе типовых методик и действующей нормативно-правовой базы рассчитать экономические показатели, характеризующие деятельность хозяйствующих субъектов; осуществлять сбор, анализ и обработку данных, необходимых для решения поставленных экономических задач; а также критически оценивать предлагаемые варианты управленческих решений и разрабатывать и обосновывать предложения по их совершенствованию с учетом рисков и возможных социально-экономических последствий.</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Материал курсовой работы может в дальнейшем использоваться в выпускной квалификационной работе, которая представляется на последнем курсе обучения. Курсовая работа состоит из теоретической и практической части (в соответствии с выбранным вариантом). Теоретическая  часть курсовой работы  включает в себя - введение, основную часть, заключение, список использованной литературы, приложения. План работы составляется студентом самостоятельно и согласовывается с руководителем курсовой работы. </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Во введении обосновывается актуальность выбранной темы, формулируется цель и задачи работы. В основной части необходимо исследовать экономическое обоснование исследуемых </w:t>
      </w:r>
      <w:r w:rsidRPr="00344281">
        <w:rPr>
          <w:rFonts w:ascii="Times New Roman" w:eastAsia="Calibri" w:hAnsi="Times New Roman" w:cs="Times New Roman"/>
          <w:sz w:val="24"/>
          <w:szCs w:val="24"/>
          <w:lang w:val="ru-RU" w:eastAsia="ru-RU"/>
        </w:rPr>
        <w:lastRenderedPageBreak/>
        <w:t>категорий, их роль и значение в аудиторской деятельности. Необходимо раскрыть современное состояние исследуемого объекта в мировой и отечественной практике. На основании проведенного исследования разработать этапы проведения аудиторской проверки. В тексте использовать примеры, расчеты, таблицы и т.д.</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proofErr w:type="gramStart"/>
      <w:r w:rsidRPr="00344281">
        <w:rPr>
          <w:rFonts w:ascii="Times New Roman" w:eastAsia="Calibri" w:hAnsi="Times New Roman" w:cs="Times New Roman"/>
          <w:sz w:val="24"/>
          <w:szCs w:val="24"/>
          <w:lang w:val="ru-RU" w:eastAsia="ru-RU"/>
        </w:rPr>
        <w:t>В заключении подвести итоги исследования и внести предложения по совершенствованию методики проведения аудита на условном (или реальном) предприятия в условиях рыночных отношений.</w:t>
      </w:r>
      <w:proofErr w:type="gramEnd"/>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Список использованных источников оформляется в соответствии с общепринятыми правилами. Приложением к курсовой работе могут быть аналитические таблицы, тексты разработанных студентом рекомендаций, схемы документооборота,  формы внутренней отчётности и т.д. Все приложения должны быть пронумерованы, в тексте на них должны быть сделаны ссылки. </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Практическая  часть курсовой работы предусматривает решение 5 задач (студент выбирает соответствующий вариант согласно первой букве своей фамилии). </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Расположение текста должно соответствовать содержанию. Все разделы должны быть озаглавлены. В конце работы студент ставит дату и свою подпись.</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Выполненная и оформленная в сброшюрованном виде курсовая работа  сдается на кафедру не позднее месяца до окончания семестра, где она регистрируется и передается научному руководителю, который готовит письменный отзыв на курсовую работу. После проверки студент знакомится  с замечаниями. В случае отрицательного отзыва научного руководителя обучающийся должен переделать работу и повторно представить её научному руководителю в течение десяти дней.</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Курсовая работа  допускается к защите научным руководителем после устранения замечаний, содержащихся в отзыве. В случае недопуска курсовой работы  к защите, научный руководитель проставляет в экзаменационной ведомости </w:t>
      </w:r>
      <w:proofErr w:type="gramStart"/>
      <w:r w:rsidRPr="00344281">
        <w:rPr>
          <w:rFonts w:ascii="Times New Roman" w:eastAsia="Calibri" w:hAnsi="Times New Roman" w:cs="Times New Roman"/>
          <w:sz w:val="24"/>
          <w:szCs w:val="24"/>
          <w:lang w:val="ru-RU" w:eastAsia="ru-RU"/>
        </w:rPr>
        <w:t>обучающемуся</w:t>
      </w:r>
      <w:proofErr w:type="gramEnd"/>
      <w:r w:rsidRPr="00344281">
        <w:rPr>
          <w:rFonts w:ascii="Times New Roman" w:eastAsia="Calibri" w:hAnsi="Times New Roman" w:cs="Times New Roman"/>
          <w:sz w:val="24"/>
          <w:szCs w:val="24"/>
          <w:lang w:val="ru-RU" w:eastAsia="ru-RU"/>
        </w:rPr>
        <w:t xml:space="preserve"> неудовлетворительную оценку.</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Аттестация курсовых работ  проводится до начала экзаменационной сессии. Если обучающийся очной формы обучения не аттестован по курсовой работе, то он не допускается к экзамену  по этой дисциплине.</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Аттестация по курсовым работам производится в виде ее защиты научному руководителю. Дата защиты назначается научным руководителем в соответствии с утвержденным графиком учебного процесса, и доводится до сведения студентов не позднее, чем за 7 дней до защиты.</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При защите курсовой работы </w:t>
      </w:r>
      <w:proofErr w:type="gramStart"/>
      <w:r w:rsidRPr="00344281">
        <w:rPr>
          <w:rFonts w:ascii="Times New Roman" w:eastAsia="Calibri" w:hAnsi="Times New Roman" w:cs="Times New Roman"/>
          <w:sz w:val="24"/>
          <w:szCs w:val="24"/>
          <w:lang w:val="ru-RU" w:eastAsia="ru-RU"/>
        </w:rPr>
        <w:t>обучающемуся</w:t>
      </w:r>
      <w:proofErr w:type="gramEnd"/>
      <w:r w:rsidRPr="00344281">
        <w:rPr>
          <w:rFonts w:ascii="Times New Roman" w:eastAsia="Calibri" w:hAnsi="Times New Roman" w:cs="Times New Roman"/>
          <w:sz w:val="24"/>
          <w:szCs w:val="24"/>
          <w:lang w:val="ru-RU" w:eastAsia="ru-RU"/>
        </w:rPr>
        <w:t xml:space="preserve"> предоставляется время для выступления, в котором он докладывает об основных результатах проведенного исследования. После выступления </w:t>
      </w:r>
      <w:proofErr w:type="gramStart"/>
      <w:r w:rsidRPr="00344281">
        <w:rPr>
          <w:rFonts w:ascii="Times New Roman" w:eastAsia="Calibri" w:hAnsi="Times New Roman" w:cs="Times New Roman"/>
          <w:sz w:val="24"/>
          <w:szCs w:val="24"/>
          <w:lang w:val="ru-RU" w:eastAsia="ru-RU"/>
        </w:rPr>
        <w:t>обучающийся</w:t>
      </w:r>
      <w:proofErr w:type="gramEnd"/>
      <w:r w:rsidRPr="00344281">
        <w:rPr>
          <w:rFonts w:ascii="Times New Roman" w:eastAsia="Calibri" w:hAnsi="Times New Roman" w:cs="Times New Roman"/>
          <w:sz w:val="24"/>
          <w:szCs w:val="24"/>
          <w:lang w:val="ru-RU" w:eastAsia="ru-RU"/>
        </w:rPr>
        <w:t xml:space="preserve"> отвечает на вопросы научного руководителя и имеющиеся замечания.</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Формой аттестации </w:t>
      </w:r>
      <w:proofErr w:type="gramStart"/>
      <w:r w:rsidRPr="00344281">
        <w:rPr>
          <w:rFonts w:ascii="Times New Roman" w:eastAsia="Calibri" w:hAnsi="Times New Roman" w:cs="Times New Roman"/>
          <w:sz w:val="24"/>
          <w:szCs w:val="24"/>
          <w:lang w:val="ru-RU" w:eastAsia="ru-RU"/>
        </w:rPr>
        <w:t>обучающегося</w:t>
      </w:r>
      <w:proofErr w:type="gramEnd"/>
      <w:r w:rsidRPr="00344281">
        <w:rPr>
          <w:rFonts w:ascii="Times New Roman" w:eastAsia="Calibri" w:hAnsi="Times New Roman" w:cs="Times New Roman"/>
          <w:sz w:val="24"/>
          <w:szCs w:val="24"/>
          <w:lang w:val="ru-RU" w:eastAsia="ru-RU"/>
        </w:rPr>
        <w:t xml:space="preserve"> по курсовым работам является дифференцированный зачет.</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Оценка за выполнение и защиту курсовой работы является дифференцированной и проводится по 100-балльной шкале по результатам аттестации. Основой для определения баллов, набранных при защите курсовой работы, служит объём и глубина изучения рассматриваемой проблемы,  понимание ими сущности излагаемых вопросов, умение применить теоретические знания к решению практических задач. При оценке курсовой работы  принимается во внимание качество ответов, содержание работы и ее оформление.</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xml:space="preserve">Максимальное количество баллов, которое может набрать </w:t>
      </w:r>
      <w:proofErr w:type="gramStart"/>
      <w:r w:rsidRPr="00344281">
        <w:rPr>
          <w:rFonts w:ascii="Times New Roman" w:eastAsia="Calibri" w:hAnsi="Times New Roman" w:cs="Times New Roman"/>
          <w:sz w:val="24"/>
          <w:szCs w:val="24"/>
          <w:lang w:val="ru-RU" w:eastAsia="ru-RU"/>
        </w:rPr>
        <w:t>обучающийся</w:t>
      </w:r>
      <w:proofErr w:type="gramEnd"/>
      <w:r w:rsidRPr="00344281">
        <w:rPr>
          <w:rFonts w:ascii="Times New Roman" w:eastAsia="Calibri" w:hAnsi="Times New Roman" w:cs="Times New Roman"/>
          <w:sz w:val="24"/>
          <w:szCs w:val="24"/>
          <w:lang w:val="ru-RU" w:eastAsia="ru-RU"/>
        </w:rPr>
        <w:t xml:space="preserve">  при выполнении и защите курсовой работы, составляет 100 баллов. Общими критериями для выставления оценок на защите являются:</w:t>
      </w:r>
    </w:p>
    <w:p w:rsidR="00344281" w:rsidRPr="00344281" w:rsidRDefault="00344281" w:rsidP="00344281">
      <w:pPr>
        <w:spacing w:after="0" w:line="240" w:lineRule="auto"/>
        <w:ind w:firstLine="709"/>
        <w:jc w:val="both"/>
        <w:rPr>
          <w:rFonts w:ascii="Times New Roman" w:eastAsia="Calibri" w:hAnsi="Times New Roman" w:cs="Times New Roman"/>
          <w:sz w:val="24"/>
          <w:szCs w:val="24"/>
          <w:lang w:val="ru-RU" w:eastAsia="ru-RU"/>
        </w:rPr>
      </w:pPr>
      <w:r w:rsidRPr="00344281">
        <w:rPr>
          <w:rFonts w:ascii="Times New Roman" w:eastAsia="Calibri" w:hAnsi="Times New Roman" w:cs="Times New Roman"/>
          <w:sz w:val="24"/>
          <w:szCs w:val="24"/>
          <w:lang w:val="ru-RU" w:eastAsia="ru-RU"/>
        </w:rPr>
        <w:t>- 84-100 баллов «отлично» - изложенный материал фактически верен, цели и задачи соответствуют поставленным, наличие глубоких исчерпывающих знаний в области изучаемого вопроса, грамотное и логически стройное изложение материала, широкое использование дополнительной литературы, демонстрация основных компетенций;</w:t>
      </w:r>
    </w:p>
    <w:p w:rsidR="00344281" w:rsidRPr="00344281" w:rsidRDefault="00344281" w:rsidP="00344281">
      <w:pPr>
        <w:numPr>
          <w:ilvl w:val="0"/>
          <w:numId w:val="504"/>
        </w:numPr>
        <w:tabs>
          <w:tab w:val="left" w:pos="1033"/>
        </w:tabs>
        <w:spacing w:after="0" w:line="240" w:lineRule="auto"/>
        <w:jc w:val="both"/>
        <w:rPr>
          <w:rFonts w:ascii="Times New Roman" w:eastAsia="Times New Roman" w:hAnsi="Times New Roman" w:cs="Times New Roman"/>
          <w:sz w:val="24"/>
          <w:szCs w:val="24"/>
          <w:lang w:val="x-none" w:eastAsia="x-none"/>
        </w:rPr>
      </w:pPr>
      <w:r w:rsidRPr="00344281">
        <w:rPr>
          <w:rFonts w:ascii="Times New Roman" w:eastAsia="Times New Roman" w:hAnsi="Times New Roman" w:cs="Times New Roman"/>
          <w:sz w:val="24"/>
          <w:szCs w:val="24"/>
          <w:lang w:val="x-none" w:eastAsia="x-none"/>
        </w:rPr>
        <w:t>67-83 баллов оценка «хорошо» - наличие твердых и достаточно полных знаний в рамках поставленного вопроса; правильные действия по применению знаний на практике, четкое изложение материала; допускаются отдельные логические и стилистические погрешности;</w:t>
      </w:r>
    </w:p>
    <w:p w:rsidR="00344281" w:rsidRPr="00344281" w:rsidRDefault="00344281" w:rsidP="00344281">
      <w:pPr>
        <w:numPr>
          <w:ilvl w:val="0"/>
          <w:numId w:val="504"/>
        </w:numPr>
        <w:tabs>
          <w:tab w:val="left" w:pos="1042"/>
        </w:tabs>
        <w:spacing w:after="0" w:line="240" w:lineRule="auto"/>
        <w:jc w:val="both"/>
        <w:rPr>
          <w:rFonts w:ascii="Times New Roman" w:eastAsia="Times New Roman" w:hAnsi="Times New Roman" w:cs="Times New Roman"/>
          <w:sz w:val="24"/>
          <w:szCs w:val="24"/>
          <w:lang w:val="x-none" w:eastAsia="x-none"/>
        </w:rPr>
      </w:pPr>
      <w:r w:rsidRPr="00344281">
        <w:rPr>
          <w:rFonts w:ascii="Times New Roman" w:eastAsia="Times New Roman" w:hAnsi="Times New Roman" w:cs="Times New Roman"/>
          <w:sz w:val="24"/>
          <w:szCs w:val="24"/>
          <w:lang w:val="x-none" w:eastAsia="x-none"/>
        </w:rPr>
        <w:t xml:space="preserve">50-66 баллов оценка «удовлетворительно» - наличие твердых знаний в рамках поставленного вопроса, изложение ответов с отдельными ошибками, исправленных после </w:t>
      </w:r>
      <w:r w:rsidRPr="00344281">
        <w:rPr>
          <w:rFonts w:ascii="Times New Roman" w:eastAsia="Times New Roman" w:hAnsi="Times New Roman" w:cs="Times New Roman"/>
          <w:sz w:val="24"/>
          <w:szCs w:val="24"/>
          <w:lang w:val="x-none" w:eastAsia="x-none"/>
        </w:rPr>
        <w:lastRenderedPageBreak/>
        <w:t>замечаний научного руководителя; правильные в целом действия по применению знаний на практике;</w:t>
      </w:r>
    </w:p>
    <w:p w:rsidR="00344281" w:rsidRPr="00344281" w:rsidRDefault="00344281" w:rsidP="00344281">
      <w:pPr>
        <w:numPr>
          <w:ilvl w:val="0"/>
          <w:numId w:val="504"/>
        </w:numPr>
        <w:tabs>
          <w:tab w:val="left" w:pos="1033"/>
        </w:tabs>
        <w:spacing w:after="0" w:line="240" w:lineRule="auto"/>
        <w:jc w:val="both"/>
        <w:rPr>
          <w:rFonts w:ascii="Times New Roman" w:eastAsia="Times New Roman" w:hAnsi="Times New Roman" w:cs="Times New Roman"/>
          <w:sz w:val="24"/>
          <w:szCs w:val="24"/>
          <w:lang w:val="x-none" w:eastAsia="x-none"/>
        </w:rPr>
      </w:pPr>
      <w:r w:rsidRPr="00344281">
        <w:rPr>
          <w:rFonts w:ascii="Times New Roman" w:eastAsia="Times New Roman" w:hAnsi="Times New Roman" w:cs="Times New Roman"/>
          <w:spacing w:val="8"/>
          <w:sz w:val="24"/>
          <w:szCs w:val="24"/>
          <w:lang w:val="x-none" w:eastAsia="x-none"/>
        </w:rPr>
        <w:t>0-</w:t>
      </w:r>
      <w:r w:rsidRPr="00344281">
        <w:rPr>
          <w:rFonts w:ascii="Times New Roman" w:eastAsia="Times New Roman" w:hAnsi="Times New Roman" w:cs="Times New Roman"/>
          <w:sz w:val="24"/>
          <w:szCs w:val="24"/>
          <w:lang w:val="x-none" w:eastAsia="x-none"/>
        </w:rPr>
        <w:t>49 баллов оценка «неудовлетворительно» - обучающийся не понимает сущности излагаемого материала, неумение применять знания на практике, неуверенность и неточность ответов на дополнительные вопросы.</w:t>
      </w:r>
    </w:p>
    <w:p w:rsidR="00344281" w:rsidRPr="00344281" w:rsidRDefault="00344281" w:rsidP="00344281">
      <w:pPr>
        <w:tabs>
          <w:tab w:val="left" w:pos="1306"/>
        </w:tabs>
        <w:spacing w:after="0" w:line="240" w:lineRule="auto"/>
        <w:ind w:firstLine="992"/>
        <w:jc w:val="both"/>
        <w:rPr>
          <w:rFonts w:ascii="Times New Roman" w:eastAsia="Times New Roman" w:hAnsi="Times New Roman" w:cs="Times New Roman"/>
          <w:sz w:val="24"/>
          <w:szCs w:val="24"/>
          <w:lang w:val="x-none" w:eastAsia="x-none"/>
        </w:rPr>
      </w:pPr>
      <w:r w:rsidRPr="00344281">
        <w:rPr>
          <w:rFonts w:ascii="Times New Roman" w:eastAsia="Times New Roman" w:hAnsi="Times New Roman" w:cs="Times New Roman"/>
          <w:sz w:val="24"/>
          <w:szCs w:val="24"/>
          <w:lang w:val="x-none" w:eastAsia="x-none"/>
        </w:rPr>
        <w:t>Оценка по курсовой работе  объявляется после защиты и выставляется в ведомости и зачетной книжке обучающегося. В случае получения неудовлетворительной оценки по итогам защиты курсовой работы обучающийся должен представить исправленную работу в установленный научным руководителем не позднее начала экзаменационной сессии.</w:t>
      </w:r>
    </w:p>
    <w:p w:rsidR="00344281" w:rsidRPr="00344281" w:rsidRDefault="00344281" w:rsidP="00344281">
      <w:pPr>
        <w:tabs>
          <w:tab w:val="left" w:pos="0"/>
        </w:tabs>
        <w:spacing w:after="0" w:line="240" w:lineRule="auto"/>
        <w:ind w:firstLine="992"/>
        <w:jc w:val="both"/>
        <w:rPr>
          <w:rFonts w:ascii="Times New Roman" w:eastAsia="Times New Roman" w:hAnsi="Times New Roman" w:cs="Times New Roman"/>
          <w:sz w:val="24"/>
          <w:szCs w:val="24"/>
          <w:lang w:val="x-none" w:eastAsia="x-none"/>
        </w:rPr>
      </w:pPr>
      <w:r w:rsidRPr="00344281">
        <w:rPr>
          <w:rFonts w:ascii="Times New Roman" w:eastAsia="Times New Roman" w:hAnsi="Times New Roman" w:cs="Times New Roman"/>
          <w:sz w:val="24"/>
          <w:szCs w:val="24"/>
          <w:lang w:val="x-none" w:eastAsia="x-none"/>
        </w:rPr>
        <w:t>Студент, не представивший в установленный срок работу, или не защитивший ее, считается имеющим академическую задолженность.</w:t>
      </w:r>
    </w:p>
    <w:p w:rsidR="00344281" w:rsidRPr="00344281" w:rsidRDefault="00344281" w:rsidP="00344281">
      <w:pPr>
        <w:tabs>
          <w:tab w:val="left" w:pos="0"/>
        </w:tabs>
        <w:spacing w:after="0" w:line="240" w:lineRule="auto"/>
        <w:ind w:firstLine="992"/>
        <w:jc w:val="both"/>
        <w:rPr>
          <w:rFonts w:ascii="Times New Roman" w:eastAsia="Times New Roman" w:hAnsi="Times New Roman" w:cs="Times New Roman"/>
          <w:sz w:val="24"/>
          <w:szCs w:val="24"/>
          <w:lang w:val="x-none" w:eastAsia="x-none"/>
        </w:rPr>
      </w:pPr>
      <w:r w:rsidRPr="00344281">
        <w:rPr>
          <w:rFonts w:ascii="Times New Roman" w:eastAsia="Times New Roman" w:hAnsi="Times New Roman" w:cs="Times New Roman"/>
          <w:sz w:val="24"/>
          <w:szCs w:val="24"/>
          <w:lang w:val="x-none" w:eastAsia="x-none"/>
        </w:rPr>
        <w:t>Лучшая курсовая работа  ежегодно представляется на научной студенческой конференции.</w:t>
      </w:r>
    </w:p>
    <w:p w:rsidR="00344281" w:rsidRPr="00344281" w:rsidRDefault="00344281" w:rsidP="00344281">
      <w:pPr>
        <w:rPr>
          <w:rFonts w:ascii="Times New Roman" w:eastAsia="Calibri" w:hAnsi="Times New Roman" w:cs="Times New Roman"/>
          <w:bCs/>
          <w:sz w:val="28"/>
          <w:szCs w:val="28"/>
          <w:lang w:val="x-none" w:eastAsia="ru-RU"/>
        </w:rPr>
      </w:pPr>
    </w:p>
    <w:p w:rsidR="00344281" w:rsidRPr="00344281" w:rsidRDefault="00344281" w:rsidP="00344281">
      <w:pPr>
        <w:rPr>
          <w:lang w:val="x-none"/>
        </w:rPr>
      </w:pPr>
    </w:p>
    <w:p w:rsidR="00344281" w:rsidRPr="00344281" w:rsidRDefault="00344281">
      <w:pPr>
        <w:rPr>
          <w:lang w:val="x-none"/>
        </w:rPr>
      </w:pPr>
    </w:p>
    <w:sectPr w:rsidR="00344281" w:rsidRPr="0034428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3CCF47C"/>
    <w:lvl w:ilvl="0">
      <w:numFmt w:val="decimal"/>
      <w:pStyle w:val="1"/>
      <w:lvlText w:val="*"/>
      <w:lvlJc w:val="left"/>
      <w:rPr>
        <w:rFonts w:cs="Times New Roman"/>
      </w:rPr>
    </w:lvl>
  </w:abstractNum>
  <w:abstractNum w:abstractNumId="1">
    <w:nsid w:val="00670B6D"/>
    <w:multiLevelType w:val="hybridMultilevel"/>
    <w:tmpl w:val="2CE4A9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0920589"/>
    <w:multiLevelType w:val="hybridMultilevel"/>
    <w:tmpl w:val="1C8C77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0F97B4E"/>
    <w:multiLevelType w:val="hybridMultilevel"/>
    <w:tmpl w:val="46EAD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10C5AAF"/>
    <w:multiLevelType w:val="hybridMultilevel"/>
    <w:tmpl w:val="64CA27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170616E"/>
    <w:multiLevelType w:val="hybridMultilevel"/>
    <w:tmpl w:val="ED3CA9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1B34FE2"/>
    <w:multiLevelType w:val="hybridMultilevel"/>
    <w:tmpl w:val="D11832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1DE4A47"/>
    <w:multiLevelType w:val="hybridMultilevel"/>
    <w:tmpl w:val="82C89F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2036BB0"/>
    <w:multiLevelType w:val="hybridMultilevel"/>
    <w:tmpl w:val="0BE222C6"/>
    <w:lvl w:ilvl="0" w:tplc="4F6EBE24">
      <w:start w:val="1"/>
      <w:numFmt w:val="decimal"/>
      <w:lvlText w:val="%1."/>
      <w:lvlJc w:val="left"/>
      <w:pPr>
        <w:tabs>
          <w:tab w:val="num" w:pos="723"/>
        </w:tabs>
        <w:ind w:left="723" w:hanging="363"/>
      </w:pPr>
      <w:rPr>
        <w:rFonts w:cs="Times New Roman" w:hint="default"/>
      </w:rPr>
    </w:lvl>
    <w:lvl w:ilvl="1" w:tplc="747AFDC2">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21C0F3C"/>
    <w:multiLevelType w:val="hybridMultilevel"/>
    <w:tmpl w:val="23E456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225058B"/>
    <w:multiLevelType w:val="hybridMultilevel"/>
    <w:tmpl w:val="C688D116"/>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11">
    <w:nsid w:val="025472AA"/>
    <w:multiLevelType w:val="hybridMultilevel"/>
    <w:tmpl w:val="7F00BE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2A22071"/>
    <w:multiLevelType w:val="hybridMultilevel"/>
    <w:tmpl w:val="767261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2A51237"/>
    <w:multiLevelType w:val="hybridMultilevel"/>
    <w:tmpl w:val="FBC69D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2DA1738"/>
    <w:multiLevelType w:val="hybridMultilevel"/>
    <w:tmpl w:val="DA2C52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31560FC"/>
    <w:multiLevelType w:val="hybridMultilevel"/>
    <w:tmpl w:val="FB6E46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32836FC"/>
    <w:multiLevelType w:val="hybridMultilevel"/>
    <w:tmpl w:val="55308C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034102F4"/>
    <w:multiLevelType w:val="hybridMultilevel"/>
    <w:tmpl w:val="03D6A232"/>
    <w:lvl w:ilvl="0" w:tplc="1DCC827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3B016A2"/>
    <w:multiLevelType w:val="hybridMultilevel"/>
    <w:tmpl w:val="0644CA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3E110D6"/>
    <w:multiLevelType w:val="hybridMultilevel"/>
    <w:tmpl w:val="130AC2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44200DF"/>
    <w:multiLevelType w:val="hybridMultilevel"/>
    <w:tmpl w:val="1CFC63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05012B7F"/>
    <w:multiLevelType w:val="hybridMultilevel"/>
    <w:tmpl w:val="D0A0228C"/>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52755D0"/>
    <w:multiLevelType w:val="hybridMultilevel"/>
    <w:tmpl w:val="A510F7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05B81311"/>
    <w:multiLevelType w:val="hybridMultilevel"/>
    <w:tmpl w:val="3238FA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06D302D3"/>
    <w:multiLevelType w:val="hybridMultilevel"/>
    <w:tmpl w:val="005663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07184CB0"/>
    <w:multiLevelType w:val="hybridMultilevel"/>
    <w:tmpl w:val="8746F8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071E355E"/>
    <w:multiLevelType w:val="hybridMultilevel"/>
    <w:tmpl w:val="447E1FB6"/>
    <w:lvl w:ilvl="0" w:tplc="0780F560">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0722591B"/>
    <w:multiLevelType w:val="hybridMultilevel"/>
    <w:tmpl w:val="5D76CE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07E46065"/>
    <w:multiLevelType w:val="hybridMultilevel"/>
    <w:tmpl w:val="758E30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07F0410F"/>
    <w:multiLevelType w:val="hybridMultilevel"/>
    <w:tmpl w:val="55F887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81D7753"/>
    <w:multiLevelType w:val="hybridMultilevel"/>
    <w:tmpl w:val="17047D2C"/>
    <w:lvl w:ilvl="0" w:tplc="0419000F">
      <w:start w:val="1"/>
      <w:numFmt w:val="decimal"/>
      <w:lvlText w:val="%1."/>
      <w:lvlJc w:val="left"/>
      <w:pPr>
        <w:tabs>
          <w:tab w:val="num" w:pos="1037"/>
        </w:tabs>
        <w:ind w:left="1037" w:hanging="360"/>
      </w:pPr>
      <w:rPr>
        <w:rFonts w:cs="Times New Roman"/>
      </w:rPr>
    </w:lvl>
    <w:lvl w:ilvl="1" w:tplc="04190019" w:tentative="1">
      <w:start w:val="1"/>
      <w:numFmt w:val="lowerLetter"/>
      <w:lvlText w:val="%2."/>
      <w:lvlJc w:val="left"/>
      <w:pPr>
        <w:tabs>
          <w:tab w:val="num" w:pos="1757"/>
        </w:tabs>
        <w:ind w:left="1757" w:hanging="360"/>
      </w:pPr>
      <w:rPr>
        <w:rFonts w:cs="Times New Roman"/>
      </w:rPr>
    </w:lvl>
    <w:lvl w:ilvl="2" w:tplc="0419001B" w:tentative="1">
      <w:start w:val="1"/>
      <w:numFmt w:val="lowerRoman"/>
      <w:lvlText w:val="%3."/>
      <w:lvlJc w:val="right"/>
      <w:pPr>
        <w:tabs>
          <w:tab w:val="num" w:pos="2477"/>
        </w:tabs>
        <w:ind w:left="2477" w:hanging="180"/>
      </w:pPr>
      <w:rPr>
        <w:rFonts w:cs="Times New Roman"/>
      </w:rPr>
    </w:lvl>
    <w:lvl w:ilvl="3" w:tplc="0419000F" w:tentative="1">
      <w:start w:val="1"/>
      <w:numFmt w:val="decimal"/>
      <w:lvlText w:val="%4."/>
      <w:lvlJc w:val="left"/>
      <w:pPr>
        <w:tabs>
          <w:tab w:val="num" w:pos="3197"/>
        </w:tabs>
        <w:ind w:left="3197" w:hanging="360"/>
      </w:pPr>
      <w:rPr>
        <w:rFonts w:cs="Times New Roman"/>
      </w:rPr>
    </w:lvl>
    <w:lvl w:ilvl="4" w:tplc="04190019" w:tentative="1">
      <w:start w:val="1"/>
      <w:numFmt w:val="lowerLetter"/>
      <w:lvlText w:val="%5."/>
      <w:lvlJc w:val="left"/>
      <w:pPr>
        <w:tabs>
          <w:tab w:val="num" w:pos="3917"/>
        </w:tabs>
        <w:ind w:left="3917" w:hanging="360"/>
      </w:pPr>
      <w:rPr>
        <w:rFonts w:cs="Times New Roman"/>
      </w:rPr>
    </w:lvl>
    <w:lvl w:ilvl="5" w:tplc="0419001B" w:tentative="1">
      <w:start w:val="1"/>
      <w:numFmt w:val="lowerRoman"/>
      <w:lvlText w:val="%6."/>
      <w:lvlJc w:val="right"/>
      <w:pPr>
        <w:tabs>
          <w:tab w:val="num" w:pos="4637"/>
        </w:tabs>
        <w:ind w:left="4637" w:hanging="180"/>
      </w:pPr>
      <w:rPr>
        <w:rFonts w:cs="Times New Roman"/>
      </w:rPr>
    </w:lvl>
    <w:lvl w:ilvl="6" w:tplc="0419000F" w:tentative="1">
      <w:start w:val="1"/>
      <w:numFmt w:val="decimal"/>
      <w:lvlText w:val="%7."/>
      <w:lvlJc w:val="left"/>
      <w:pPr>
        <w:tabs>
          <w:tab w:val="num" w:pos="5357"/>
        </w:tabs>
        <w:ind w:left="5357" w:hanging="360"/>
      </w:pPr>
      <w:rPr>
        <w:rFonts w:cs="Times New Roman"/>
      </w:rPr>
    </w:lvl>
    <w:lvl w:ilvl="7" w:tplc="04190019" w:tentative="1">
      <w:start w:val="1"/>
      <w:numFmt w:val="lowerLetter"/>
      <w:lvlText w:val="%8."/>
      <w:lvlJc w:val="left"/>
      <w:pPr>
        <w:tabs>
          <w:tab w:val="num" w:pos="6077"/>
        </w:tabs>
        <w:ind w:left="6077" w:hanging="360"/>
      </w:pPr>
      <w:rPr>
        <w:rFonts w:cs="Times New Roman"/>
      </w:rPr>
    </w:lvl>
    <w:lvl w:ilvl="8" w:tplc="0419001B" w:tentative="1">
      <w:start w:val="1"/>
      <w:numFmt w:val="lowerRoman"/>
      <w:lvlText w:val="%9."/>
      <w:lvlJc w:val="right"/>
      <w:pPr>
        <w:tabs>
          <w:tab w:val="num" w:pos="6797"/>
        </w:tabs>
        <w:ind w:left="6797" w:hanging="180"/>
      </w:pPr>
      <w:rPr>
        <w:rFonts w:cs="Times New Roman"/>
      </w:rPr>
    </w:lvl>
  </w:abstractNum>
  <w:abstractNum w:abstractNumId="31">
    <w:nsid w:val="08402EE2"/>
    <w:multiLevelType w:val="hybridMultilevel"/>
    <w:tmpl w:val="ABEAD7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0844571C"/>
    <w:multiLevelType w:val="hybridMultilevel"/>
    <w:tmpl w:val="5106DE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08641DC9"/>
    <w:multiLevelType w:val="hybridMultilevel"/>
    <w:tmpl w:val="CFBCF9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08E90D3B"/>
    <w:multiLevelType w:val="hybridMultilevel"/>
    <w:tmpl w:val="80141D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0926367F"/>
    <w:multiLevelType w:val="hybridMultilevel"/>
    <w:tmpl w:val="C38C4F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098A1D78"/>
    <w:multiLevelType w:val="hybridMultilevel"/>
    <w:tmpl w:val="61069F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09983FDA"/>
    <w:multiLevelType w:val="hybridMultilevel"/>
    <w:tmpl w:val="AE0807BA"/>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09A81833"/>
    <w:multiLevelType w:val="hybridMultilevel"/>
    <w:tmpl w:val="2C54DF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09AA6879"/>
    <w:multiLevelType w:val="hybridMultilevel"/>
    <w:tmpl w:val="718806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09B22D91"/>
    <w:multiLevelType w:val="hybridMultilevel"/>
    <w:tmpl w:val="8D0C9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09CF6C4D"/>
    <w:multiLevelType w:val="hybridMultilevel"/>
    <w:tmpl w:val="1960F8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0A32457F"/>
    <w:multiLevelType w:val="hybridMultilevel"/>
    <w:tmpl w:val="B32E93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0A410DB8"/>
    <w:multiLevelType w:val="hybridMultilevel"/>
    <w:tmpl w:val="0E4E40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0AAB7E8D"/>
    <w:multiLevelType w:val="hybridMultilevel"/>
    <w:tmpl w:val="930C9E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0AB15FED"/>
    <w:multiLevelType w:val="hybridMultilevel"/>
    <w:tmpl w:val="80060E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0AFA5977"/>
    <w:multiLevelType w:val="hybridMultilevel"/>
    <w:tmpl w:val="D430C9B6"/>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47">
    <w:nsid w:val="0B1A0998"/>
    <w:multiLevelType w:val="hybridMultilevel"/>
    <w:tmpl w:val="7CC4E46E"/>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0B7D72FE"/>
    <w:multiLevelType w:val="hybridMultilevel"/>
    <w:tmpl w:val="9D041C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0B8C2E07"/>
    <w:multiLevelType w:val="hybridMultilevel"/>
    <w:tmpl w:val="F53204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0B945AAE"/>
    <w:multiLevelType w:val="hybridMultilevel"/>
    <w:tmpl w:val="153E34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0BA56615"/>
    <w:multiLevelType w:val="hybridMultilevel"/>
    <w:tmpl w:val="2392E2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0C4B52C6"/>
    <w:multiLevelType w:val="hybridMultilevel"/>
    <w:tmpl w:val="87C405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0D3D052E"/>
    <w:multiLevelType w:val="hybridMultilevel"/>
    <w:tmpl w:val="BBDEC7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0D523E57"/>
    <w:multiLevelType w:val="hybridMultilevel"/>
    <w:tmpl w:val="8B04A4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0DD97098"/>
    <w:multiLevelType w:val="hybridMultilevel"/>
    <w:tmpl w:val="AFCCB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0E353808"/>
    <w:multiLevelType w:val="hybridMultilevel"/>
    <w:tmpl w:val="88B041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0E6D1C7C"/>
    <w:multiLevelType w:val="hybridMultilevel"/>
    <w:tmpl w:val="EB9454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0E9E7F7C"/>
    <w:multiLevelType w:val="hybridMultilevel"/>
    <w:tmpl w:val="126C23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0EC3730F"/>
    <w:multiLevelType w:val="hybridMultilevel"/>
    <w:tmpl w:val="AB1266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0EF57E89"/>
    <w:multiLevelType w:val="hybridMultilevel"/>
    <w:tmpl w:val="3FCE0D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0F957355"/>
    <w:multiLevelType w:val="hybridMultilevel"/>
    <w:tmpl w:val="90E8BC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0FBE0F19"/>
    <w:multiLevelType w:val="hybridMultilevel"/>
    <w:tmpl w:val="A78AF8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100000AA"/>
    <w:multiLevelType w:val="hybridMultilevel"/>
    <w:tmpl w:val="42B20C12"/>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64">
    <w:nsid w:val="10181065"/>
    <w:multiLevelType w:val="hybridMultilevel"/>
    <w:tmpl w:val="3D6CA5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10391AF8"/>
    <w:multiLevelType w:val="hybridMultilevel"/>
    <w:tmpl w:val="BA5607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10775A29"/>
    <w:multiLevelType w:val="hybridMultilevel"/>
    <w:tmpl w:val="5F7440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1098408B"/>
    <w:multiLevelType w:val="hybridMultilevel"/>
    <w:tmpl w:val="A21EF4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10FB2456"/>
    <w:multiLevelType w:val="hybridMultilevel"/>
    <w:tmpl w:val="5F803292"/>
    <w:lvl w:ilvl="0" w:tplc="7C5AFC1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110936DF"/>
    <w:multiLevelType w:val="hybridMultilevel"/>
    <w:tmpl w:val="ADFE7F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11465F7A"/>
    <w:multiLevelType w:val="hybridMultilevel"/>
    <w:tmpl w:val="0C7442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114779C6"/>
    <w:multiLevelType w:val="hybridMultilevel"/>
    <w:tmpl w:val="E54C537E"/>
    <w:lvl w:ilvl="0" w:tplc="B770DED0">
      <w:start w:val="1"/>
      <w:numFmt w:val="decimal"/>
      <w:lvlText w:val="%1."/>
      <w:lvlJc w:val="left"/>
      <w:pPr>
        <w:tabs>
          <w:tab w:val="num" w:pos="360"/>
        </w:tabs>
        <w:ind w:left="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1169220D"/>
    <w:multiLevelType w:val="hybridMultilevel"/>
    <w:tmpl w:val="267A85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nsid w:val="11900776"/>
    <w:multiLevelType w:val="hybridMultilevel"/>
    <w:tmpl w:val="F33C05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11D5561F"/>
    <w:multiLevelType w:val="hybridMultilevel"/>
    <w:tmpl w:val="5F6E6A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124F1E73"/>
    <w:multiLevelType w:val="hybridMultilevel"/>
    <w:tmpl w:val="C5863C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129F7EF4"/>
    <w:multiLevelType w:val="hybridMultilevel"/>
    <w:tmpl w:val="5CDE1F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12A91162"/>
    <w:multiLevelType w:val="hybridMultilevel"/>
    <w:tmpl w:val="F9E08FC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8">
    <w:nsid w:val="141D4810"/>
    <w:multiLevelType w:val="hybridMultilevel"/>
    <w:tmpl w:val="ACCA52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14802065"/>
    <w:multiLevelType w:val="hybridMultilevel"/>
    <w:tmpl w:val="F7F64F0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14DB4C44"/>
    <w:multiLevelType w:val="hybridMultilevel"/>
    <w:tmpl w:val="495CB09E"/>
    <w:lvl w:ilvl="0" w:tplc="59BE36A0">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14F36ADB"/>
    <w:multiLevelType w:val="hybridMultilevel"/>
    <w:tmpl w:val="518A79C4"/>
    <w:lvl w:ilvl="0" w:tplc="8F8085F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15021877"/>
    <w:multiLevelType w:val="hybridMultilevel"/>
    <w:tmpl w:val="998882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150C3125"/>
    <w:multiLevelType w:val="hybridMultilevel"/>
    <w:tmpl w:val="4B4273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15517ADE"/>
    <w:multiLevelType w:val="hybridMultilevel"/>
    <w:tmpl w:val="D96CA6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156A3529"/>
    <w:multiLevelType w:val="hybridMultilevel"/>
    <w:tmpl w:val="29FE76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1590716B"/>
    <w:multiLevelType w:val="hybridMultilevel"/>
    <w:tmpl w:val="CAD007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15A16A53"/>
    <w:multiLevelType w:val="hybridMultilevel"/>
    <w:tmpl w:val="A22C099C"/>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88">
    <w:nsid w:val="15AA45B2"/>
    <w:multiLevelType w:val="hybridMultilevel"/>
    <w:tmpl w:val="FC7CAC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16044D1C"/>
    <w:multiLevelType w:val="hybridMultilevel"/>
    <w:tmpl w:val="F1328B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1689496B"/>
    <w:multiLevelType w:val="hybridMultilevel"/>
    <w:tmpl w:val="ACD041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16FC72CC"/>
    <w:multiLevelType w:val="hybridMultilevel"/>
    <w:tmpl w:val="B380CE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176E132F"/>
    <w:multiLevelType w:val="hybridMultilevel"/>
    <w:tmpl w:val="54B065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1780438F"/>
    <w:multiLevelType w:val="hybridMultilevel"/>
    <w:tmpl w:val="1CF2E5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
    <w:nsid w:val="17A9689A"/>
    <w:multiLevelType w:val="hybridMultilevel"/>
    <w:tmpl w:val="6A34B5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17E73AF2"/>
    <w:multiLevelType w:val="hybridMultilevel"/>
    <w:tmpl w:val="11903F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83612F3"/>
    <w:multiLevelType w:val="hybridMultilevel"/>
    <w:tmpl w:val="3FC27F58"/>
    <w:lvl w:ilvl="0" w:tplc="5768B65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18953E52"/>
    <w:multiLevelType w:val="hybridMultilevel"/>
    <w:tmpl w:val="26C0EFA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9">
    <w:nsid w:val="189F42A9"/>
    <w:multiLevelType w:val="hybridMultilevel"/>
    <w:tmpl w:val="2F3426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18E11654"/>
    <w:multiLevelType w:val="hybridMultilevel"/>
    <w:tmpl w:val="B31E1C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18F36AFA"/>
    <w:multiLevelType w:val="hybridMultilevel"/>
    <w:tmpl w:val="7A26A5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nsid w:val="18FF1D95"/>
    <w:multiLevelType w:val="hybridMultilevel"/>
    <w:tmpl w:val="07048946"/>
    <w:lvl w:ilvl="0" w:tplc="4F6EBE24">
      <w:start w:val="1"/>
      <w:numFmt w:val="decimal"/>
      <w:lvlText w:val="%1."/>
      <w:lvlJc w:val="left"/>
      <w:pPr>
        <w:tabs>
          <w:tab w:val="num" w:pos="647"/>
        </w:tabs>
        <w:ind w:left="647" w:hanging="363"/>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3">
    <w:nsid w:val="192D13FB"/>
    <w:multiLevelType w:val="hybridMultilevel"/>
    <w:tmpl w:val="78048F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195639A5"/>
    <w:multiLevelType w:val="hybridMultilevel"/>
    <w:tmpl w:val="4F6EB7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19755FFC"/>
    <w:multiLevelType w:val="hybridMultilevel"/>
    <w:tmpl w:val="1818C0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
    <w:nsid w:val="1A0D1C1C"/>
    <w:multiLevelType w:val="hybridMultilevel"/>
    <w:tmpl w:val="2E1A13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1A0D2630"/>
    <w:multiLevelType w:val="hybridMultilevel"/>
    <w:tmpl w:val="94CA8DB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nsid w:val="1A5F5331"/>
    <w:multiLevelType w:val="hybridMultilevel"/>
    <w:tmpl w:val="8F4AB1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9">
    <w:nsid w:val="1A793771"/>
    <w:multiLevelType w:val="hybridMultilevel"/>
    <w:tmpl w:val="4D9A80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1B041AC0"/>
    <w:multiLevelType w:val="hybridMultilevel"/>
    <w:tmpl w:val="BFCC9E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1B1E7118"/>
    <w:multiLevelType w:val="hybridMultilevel"/>
    <w:tmpl w:val="011C02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1B205616"/>
    <w:multiLevelType w:val="hybridMultilevel"/>
    <w:tmpl w:val="A1687D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1B426FC3"/>
    <w:multiLevelType w:val="hybridMultilevel"/>
    <w:tmpl w:val="9A5A00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4">
    <w:nsid w:val="1B595DB1"/>
    <w:multiLevelType w:val="hybridMultilevel"/>
    <w:tmpl w:val="51A212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nsid w:val="1B820109"/>
    <w:multiLevelType w:val="hybridMultilevel"/>
    <w:tmpl w:val="DB3C2F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1C262351"/>
    <w:multiLevelType w:val="hybridMultilevel"/>
    <w:tmpl w:val="1A5480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1D156922"/>
    <w:multiLevelType w:val="hybridMultilevel"/>
    <w:tmpl w:val="1430D4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1D270A04"/>
    <w:multiLevelType w:val="hybridMultilevel"/>
    <w:tmpl w:val="BD3892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1D351FF6"/>
    <w:multiLevelType w:val="hybridMultilevel"/>
    <w:tmpl w:val="D36444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
    <w:nsid w:val="1D4E6499"/>
    <w:multiLevelType w:val="hybridMultilevel"/>
    <w:tmpl w:val="253E06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
    <w:nsid w:val="1D6971E0"/>
    <w:multiLevelType w:val="hybridMultilevel"/>
    <w:tmpl w:val="E50820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1D7A7BB1"/>
    <w:multiLevelType w:val="hybridMultilevel"/>
    <w:tmpl w:val="0B983D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
    <w:nsid w:val="1DD370B2"/>
    <w:multiLevelType w:val="hybridMultilevel"/>
    <w:tmpl w:val="587603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1DFC07D3"/>
    <w:multiLevelType w:val="hybridMultilevel"/>
    <w:tmpl w:val="A1E44F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5">
    <w:nsid w:val="1E403A01"/>
    <w:multiLevelType w:val="hybridMultilevel"/>
    <w:tmpl w:val="14B49A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1E9C6C1F"/>
    <w:multiLevelType w:val="hybridMultilevel"/>
    <w:tmpl w:val="3F089CE6"/>
    <w:lvl w:ilvl="0" w:tplc="7D025DBE">
      <w:start w:val="1"/>
      <w:numFmt w:val="decimal"/>
      <w:lvlText w:val="%1."/>
      <w:lvlJc w:val="left"/>
      <w:pPr>
        <w:tabs>
          <w:tab w:val="num" w:pos="720"/>
        </w:tabs>
        <w:ind w:left="720" w:hanging="36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1EE025FB"/>
    <w:multiLevelType w:val="hybridMultilevel"/>
    <w:tmpl w:val="D2767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F4B48F5"/>
    <w:multiLevelType w:val="hybridMultilevel"/>
    <w:tmpl w:val="5F243E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9">
    <w:nsid w:val="1F826627"/>
    <w:multiLevelType w:val="hybridMultilevel"/>
    <w:tmpl w:val="449C8D6A"/>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nsid w:val="1FB63C12"/>
    <w:multiLevelType w:val="hybridMultilevel"/>
    <w:tmpl w:val="5C4C31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1">
    <w:nsid w:val="1FBB0AF7"/>
    <w:multiLevelType w:val="hybridMultilevel"/>
    <w:tmpl w:val="D2B029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2">
    <w:nsid w:val="1FED0BE4"/>
    <w:multiLevelType w:val="hybridMultilevel"/>
    <w:tmpl w:val="A300B4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204642C6"/>
    <w:multiLevelType w:val="hybridMultilevel"/>
    <w:tmpl w:val="C7628B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4">
    <w:nsid w:val="20D00790"/>
    <w:multiLevelType w:val="hybridMultilevel"/>
    <w:tmpl w:val="98CC75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21DA6F88"/>
    <w:multiLevelType w:val="hybridMultilevel"/>
    <w:tmpl w:val="E3469B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2212409E"/>
    <w:multiLevelType w:val="hybridMultilevel"/>
    <w:tmpl w:val="60E46F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7">
    <w:nsid w:val="223A46F6"/>
    <w:multiLevelType w:val="hybridMultilevel"/>
    <w:tmpl w:val="24E6E3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8">
    <w:nsid w:val="22490C24"/>
    <w:multiLevelType w:val="hybridMultilevel"/>
    <w:tmpl w:val="D268795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22B95E7F"/>
    <w:multiLevelType w:val="hybridMultilevel"/>
    <w:tmpl w:val="10ACD2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22E3132F"/>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41">
    <w:nsid w:val="23162A17"/>
    <w:multiLevelType w:val="hybridMultilevel"/>
    <w:tmpl w:val="E87C98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nsid w:val="234F33DE"/>
    <w:multiLevelType w:val="hybridMultilevel"/>
    <w:tmpl w:val="098A2F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23553DCF"/>
    <w:multiLevelType w:val="hybridMultilevel"/>
    <w:tmpl w:val="F940AC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23664298"/>
    <w:multiLevelType w:val="hybridMultilevel"/>
    <w:tmpl w:val="09B010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5">
    <w:nsid w:val="23A948E0"/>
    <w:multiLevelType w:val="hybridMultilevel"/>
    <w:tmpl w:val="F1026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2521234A"/>
    <w:multiLevelType w:val="hybridMultilevel"/>
    <w:tmpl w:val="2430888E"/>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7">
    <w:nsid w:val="25BD00E4"/>
    <w:multiLevelType w:val="hybridMultilevel"/>
    <w:tmpl w:val="C1C06A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25E57C49"/>
    <w:multiLevelType w:val="hybridMultilevel"/>
    <w:tmpl w:val="AFD4CF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nsid w:val="267C178C"/>
    <w:multiLevelType w:val="hybridMultilevel"/>
    <w:tmpl w:val="03C285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2682068F"/>
    <w:multiLevelType w:val="hybridMultilevel"/>
    <w:tmpl w:val="B87CDE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nsid w:val="26DA45FD"/>
    <w:multiLevelType w:val="hybridMultilevel"/>
    <w:tmpl w:val="68D65F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26F66169"/>
    <w:multiLevelType w:val="hybridMultilevel"/>
    <w:tmpl w:val="6D443E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274A0EEA"/>
    <w:multiLevelType w:val="hybridMultilevel"/>
    <w:tmpl w:val="D39CA4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4">
    <w:nsid w:val="274D7EFF"/>
    <w:multiLevelType w:val="hybridMultilevel"/>
    <w:tmpl w:val="C1CC39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27DF4B06"/>
    <w:multiLevelType w:val="hybridMultilevel"/>
    <w:tmpl w:val="E28A5010"/>
    <w:lvl w:ilvl="0" w:tplc="E62A96D8">
      <w:start w:val="1"/>
      <w:numFmt w:val="decimal"/>
      <w:lvlText w:val="%1."/>
      <w:lvlJc w:val="left"/>
      <w:pPr>
        <w:tabs>
          <w:tab w:val="num" w:pos="2378"/>
        </w:tabs>
        <w:ind w:left="2378"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6">
    <w:nsid w:val="28475911"/>
    <w:multiLevelType w:val="hybridMultilevel"/>
    <w:tmpl w:val="744628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28EC1DAC"/>
    <w:multiLevelType w:val="hybridMultilevel"/>
    <w:tmpl w:val="0650AF64"/>
    <w:lvl w:ilvl="0" w:tplc="59BE36A0">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8">
    <w:nsid w:val="28FF666F"/>
    <w:multiLevelType w:val="hybridMultilevel"/>
    <w:tmpl w:val="FC9EF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nsid w:val="29845D7B"/>
    <w:multiLevelType w:val="hybridMultilevel"/>
    <w:tmpl w:val="277E4F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0">
    <w:nsid w:val="2A276741"/>
    <w:multiLevelType w:val="hybridMultilevel"/>
    <w:tmpl w:val="0AA6DF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2A607260"/>
    <w:multiLevelType w:val="hybridMultilevel"/>
    <w:tmpl w:val="1C52B866"/>
    <w:lvl w:ilvl="0" w:tplc="5E401FAC">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2">
    <w:nsid w:val="2A664F70"/>
    <w:multiLevelType w:val="hybridMultilevel"/>
    <w:tmpl w:val="A6B2ADC4"/>
    <w:lvl w:ilvl="0" w:tplc="1AF44480">
      <w:start w:val="1"/>
      <w:numFmt w:val="decimal"/>
      <w:lvlText w:val="%1."/>
      <w:lvlJc w:val="left"/>
      <w:pPr>
        <w:tabs>
          <w:tab w:val="num" w:pos="720"/>
        </w:tabs>
        <w:ind w:left="71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2A856BCA"/>
    <w:multiLevelType w:val="hybridMultilevel"/>
    <w:tmpl w:val="EEF0EC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nsid w:val="2A856C84"/>
    <w:multiLevelType w:val="hybridMultilevel"/>
    <w:tmpl w:val="98D221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5">
    <w:nsid w:val="2ACA5362"/>
    <w:multiLevelType w:val="hybridMultilevel"/>
    <w:tmpl w:val="295058A8"/>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166">
    <w:nsid w:val="2B186A38"/>
    <w:multiLevelType w:val="hybridMultilevel"/>
    <w:tmpl w:val="5BC4CC7C"/>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167">
    <w:nsid w:val="2B702C6F"/>
    <w:multiLevelType w:val="hybridMultilevel"/>
    <w:tmpl w:val="B2C8141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8">
    <w:nsid w:val="2C057431"/>
    <w:multiLevelType w:val="hybridMultilevel"/>
    <w:tmpl w:val="7D360F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9">
    <w:nsid w:val="2C531563"/>
    <w:multiLevelType w:val="hybridMultilevel"/>
    <w:tmpl w:val="391C47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0">
    <w:nsid w:val="2CBB3800"/>
    <w:multiLevelType w:val="hybridMultilevel"/>
    <w:tmpl w:val="08EC965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1">
    <w:nsid w:val="2CEA4F17"/>
    <w:multiLevelType w:val="hybridMultilevel"/>
    <w:tmpl w:val="C7F22DEC"/>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abstractNum w:abstractNumId="172">
    <w:nsid w:val="2D223C93"/>
    <w:multiLevelType w:val="hybridMultilevel"/>
    <w:tmpl w:val="212C16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2D413F9A"/>
    <w:multiLevelType w:val="hybridMultilevel"/>
    <w:tmpl w:val="82A8D7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4">
    <w:nsid w:val="2D635EB8"/>
    <w:multiLevelType w:val="hybridMultilevel"/>
    <w:tmpl w:val="27A0A504"/>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5">
    <w:nsid w:val="2D6D73AE"/>
    <w:multiLevelType w:val="hybridMultilevel"/>
    <w:tmpl w:val="6504D8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6">
    <w:nsid w:val="2DAD7409"/>
    <w:multiLevelType w:val="hybridMultilevel"/>
    <w:tmpl w:val="80A472E2"/>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abstractNum w:abstractNumId="177">
    <w:nsid w:val="2E077836"/>
    <w:multiLevelType w:val="hybridMultilevel"/>
    <w:tmpl w:val="FA0057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8">
    <w:nsid w:val="2E10622E"/>
    <w:multiLevelType w:val="hybridMultilevel"/>
    <w:tmpl w:val="961089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9">
    <w:nsid w:val="2E3D279A"/>
    <w:multiLevelType w:val="hybridMultilevel"/>
    <w:tmpl w:val="D9BCAE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nsid w:val="2E9C4BB5"/>
    <w:multiLevelType w:val="hybridMultilevel"/>
    <w:tmpl w:val="287EE1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1">
    <w:nsid w:val="2EF40B7A"/>
    <w:multiLevelType w:val="hybridMultilevel"/>
    <w:tmpl w:val="ADBEF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F324EFB"/>
    <w:multiLevelType w:val="hybridMultilevel"/>
    <w:tmpl w:val="8B3607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3">
    <w:nsid w:val="2F342132"/>
    <w:multiLevelType w:val="hybridMultilevel"/>
    <w:tmpl w:val="70281A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4">
    <w:nsid w:val="2F806EC6"/>
    <w:multiLevelType w:val="hybridMultilevel"/>
    <w:tmpl w:val="DDBACF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5">
    <w:nsid w:val="2F8967ED"/>
    <w:multiLevelType w:val="hybridMultilevel"/>
    <w:tmpl w:val="841A66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6">
    <w:nsid w:val="2FA74D01"/>
    <w:multiLevelType w:val="hybridMultilevel"/>
    <w:tmpl w:val="E7D43D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7">
    <w:nsid w:val="2FCC63A0"/>
    <w:multiLevelType w:val="hybridMultilevel"/>
    <w:tmpl w:val="5E80E8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8">
    <w:nsid w:val="302A6C4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89">
    <w:nsid w:val="30B7199E"/>
    <w:multiLevelType w:val="hybridMultilevel"/>
    <w:tmpl w:val="E7B6DF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30CD67C3"/>
    <w:multiLevelType w:val="hybridMultilevel"/>
    <w:tmpl w:val="C798A0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1">
    <w:nsid w:val="31D73C8E"/>
    <w:multiLevelType w:val="hybridMultilevel"/>
    <w:tmpl w:val="B1FA4472"/>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192">
    <w:nsid w:val="31D904C7"/>
    <w:multiLevelType w:val="hybridMultilevel"/>
    <w:tmpl w:val="F94C92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3">
    <w:nsid w:val="3291166A"/>
    <w:multiLevelType w:val="hybridMultilevel"/>
    <w:tmpl w:val="4FE2E6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4">
    <w:nsid w:val="32DA1CB3"/>
    <w:multiLevelType w:val="hybridMultilevel"/>
    <w:tmpl w:val="6E204C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331F59BF"/>
    <w:multiLevelType w:val="hybridMultilevel"/>
    <w:tmpl w:val="595C9D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6">
    <w:nsid w:val="33353882"/>
    <w:multiLevelType w:val="hybridMultilevel"/>
    <w:tmpl w:val="2014F8FE"/>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197">
    <w:nsid w:val="33921A01"/>
    <w:multiLevelType w:val="hybridMultilevel"/>
    <w:tmpl w:val="AD1C9E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8">
    <w:nsid w:val="33E210C4"/>
    <w:multiLevelType w:val="hybridMultilevel"/>
    <w:tmpl w:val="E94EE55A"/>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199">
    <w:nsid w:val="341E1E71"/>
    <w:multiLevelType w:val="hybridMultilevel"/>
    <w:tmpl w:val="2E76C3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0">
    <w:nsid w:val="345607DD"/>
    <w:multiLevelType w:val="hybridMultilevel"/>
    <w:tmpl w:val="A1EA31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1">
    <w:nsid w:val="34671A7D"/>
    <w:multiLevelType w:val="hybridMultilevel"/>
    <w:tmpl w:val="CE1ED7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2">
    <w:nsid w:val="3479383C"/>
    <w:multiLevelType w:val="hybridMultilevel"/>
    <w:tmpl w:val="3432DA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3">
    <w:nsid w:val="347D692F"/>
    <w:multiLevelType w:val="hybridMultilevel"/>
    <w:tmpl w:val="14E058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4">
    <w:nsid w:val="349B6E83"/>
    <w:multiLevelType w:val="hybridMultilevel"/>
    <w:tmpl w:val="EFF060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5">
    <w:nsid w:val="3526440C"/>
    <w:multiLevelType w:val="hybridMultilevel"/>
    <w:tmpl w:val="9FE468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6">
    <w:nsid w:val="35511E1D"/>
    <w:multiLevelType w:val="hybridMultilevel"/>
    <w:tmpl w:val="FA726C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7">
    <w:nsid w:val="357456B5"/>
    <w:multiLevelType w:val="hybridMultilevel"/>
    <w:tmpl w:val="2A66D3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8">
    <w:nsid w:val="35C17AA4"/>
    <w:multiLevelType w:val="hybridMultilevel"/>
    <w:tmpl w:val="4C8268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9">
    <w:nsid w:val="36230F83"/>
    <w:multiLevelType w:val="hybridMultilevel"/>
    <w:tmpl w:val="AB8A5F0C"/>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10">
    <w:nsid w:val="36273C82"/>
    <w:multiLevelType w:val="hybridMultilevel"/>
    <w:tmpl w:val="1BCA61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1">
    <w:nsid w:val="36437580"/>
    <w:multiLevelType w:val="hybridMultilevel"/>
    <w:tmpl w:val="24508652"/>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12">
    <w:nsid w:val="37224F1E"/>
    <w:multiLevelType w:val="hybridMultilevel"/>
    <w:tmpl w:val="DEAAE4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3">
    <w:nsid w:val="374626FB"/>
    <w:multiLevelType w:val="hybridMultilevel"/>
    <w:tmpl w:val="57941B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4">
    <w:nsid w:val="37C363BE"/>
    <w:multiLevelType w:val="hybridMultilevel"/>
    <w:tmpl w:val="677C566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5">
    <w:nsid w:val="37D100ED"/>
    <w:multiLevelType w:val="hybridMultilevel"/>
    <w:tmpl w:val="6CFC6F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6">
    <w:nsid w:val="381116B7"/>
    <w:multiLevelType w:val="hybridMultilevel"/>
    <w:tmpl w:val="5442F8B4"/>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217">
    <w:nsid w:val="381F2D6B"/>
    <w:multiLevelType w:val="hybridMultilevel"/>
    <w:tmpl w:val="2B721F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8">
    <w:nsid w:val="39484E5D"/>
    <w:multiLevelType w:val="hybridMultilevel"/>
    <w:tmpl w:val="025CFF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9">
    <w:nsid w:val="39B22C45"/>
    <w:multiLevelType w:val="hybridMultilevel"/>
    <w:tmpl w:val="3BA0E8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0">
    <w:nsid w:val="39DD17D8"/>
    <w:multiLevelType w:val="hybridMultilevel"/>
    <w:tmpl w:val="CDD875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1">
    <w:nsid w:val="39EA167A"/>
    <w:multiLevelType w:val="hybridMultilevel"/>
    <w:tmpl w:val="FCF604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2">
    <w:nsid w:val="39EC4C94"/>
    <w:multiLevelType w:val="hybridMultilevel"/>
    <w:tmpl w:val="3F2CD3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3">
    <w:nsid w:val="3A2B4F9D"/>
    <w:multiLevelType w:val="hybridMultilevel"/>
    <w:tmpl w:val="B2AE758C"/>
    <w:lvl w:ilvl="0" w:tplc="3E9C4BC6">
      <w:start w:val="1"/>
      <w:numFmt w:val="decimal"/>
      <w:lvlText w:val="%1."/>
      <w:lvlJc w:val="left"/>
      <w:pPr>
        <w:tabs>
          <w:tab w:val="num" w:pos="1080"/>
        </w:tabs>
        <w:ind w:left="1080" w:hanging="360"/>
      </w:pPr>
      <w:rPr>
        <w:rFonts w:cs="Times New Roman" w:hint="default"/>
      </w:rPr>
    </w:lvl>
    <w:lvl w:ilvl="1" w:tplc="E110BF6C">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4">
    <w:nsid w:val="3A476DA9"/>
    <w:multiLevelType w:val="hybridMultilevel"/>
    <w:tmpl w:val="7668FF8C"/>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225">
    <w:nsid w:val="3A871067"/>
    <w:multiLevelType w:val="hybridMultilevel"/>
    <w:tmpl w:val="00B8EE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6">
    <w:nsid w:val="3A8F3802"/>
    <w:multiLevelType w:val="hybridMultilevel"/>
    <w:tmpl w:val="D682DB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7">
    <w:nsid w:val="3ACD1980"/>
    <w:multiLevelType w:val="hybridMultilevel"/>
    <w:tmpl w:val="E5EE66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8">
    <w:nsid w:val="3AEC2377"/>
    <w:multiLevelType w:val="hybridMultilevel"/>
    <w:tmpl w:val="67EC5B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9">
    <w:nsid w:val="3B003630"/>
    <w:multiLevelType w:val="hybridMultilevel"/>
    <w:tmpl w:val="429820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0">
    <w:nsid w:val="3B1C4E93"/>
    <w:multiLevelType w:val="hybridMultilevel"/>
    <w:tmpl w:val="63402304"/>
    <w:lvl w:ilvl="0" w:tplc="0C4E732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B3C27A9"/>
    <w:multiLevelType w:val="hybridMultilevel"/>
    <w:tmpl w:val="79122C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2">
    <w:nsid w:val="3BD51EA6"/>
    <w:multiLevelType w:val="hybridMultilevel"/>
    <w:tmpl w:val="FDA449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3">
    <w:nsid w:val="3C2811DD"/>
    <w:multiLevelType w:val="hybridMultilevel"/>
    <w:tmpl w:val="12C204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4">
    <w:nsid w:val="3C42779D"/>
    <w:multiLevelType w:val="hybridMultilevel"/>
    <w:tmpl w:val="3C60BE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5">
    <w:nsid w:val="3C607CF2"/>
    <w:multiLevelType w:val="hybridMultilevel"/>
    <w:tmpl w:val="2BF8351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6">
    <w:nsid w:val="3C9A1B6F"/>
    <w:multiLevelType w:val="hybridMultilevel"/>
    <w:tmpl w:val="48AC84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3CA41AF9"/>
    <w:multiLevelType w:val="hybridMultilevel"/>
    <w:tmpl w:val="14869712"/>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38">
    <w:nsid w:val="3CD9175C"/>
    <w:multiLevelType w:val="hybridMultilevel"/>
    <w:tmpl w:val="C054D4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3CF673D4"/>
    <w:multiLevelType w:val="hybridMultilevel"/>
    <w:tmpl w:val="9AEE44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0">
    <w:nsid w:val="3D7E5C80"/>
    <w:multiLevelType w:val="hybridMultilevel"/>
    <w:tmpl w:val="B37653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1">
    <w:nsid w:val="3DFC3425"/>
    <w:multiLevelType w:val="hybridMultilevel"/>
    <w:tmpl w:val="680E46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2">
    <w:nsid w:val="3E0041FE"/>
    <w:multiLevelType w:val="hybridMultilevel"/>
    <w:tmpl w:val="D2C686B0"/>
    <w:lvl w:ilvl="0" w:tplc="0419000F">
      <w:start w:val="1"/>
      <w:numFmt w:val="decimal"/>
      <w:lvlText w:val="%1."/>
      <w:lvlJc w:val="left"/>
      <w:pPr>
        <w:tabs>
          <w:tab w:val="num" w:pos="720"/>
        </w:tabs>
        <w:ind w:left="720" w:hanging="360"/>
      </w:pPr>
      <w:rPr>
        <w:rFonts w:cs="Times New Roman"/>
      </w:rPr>
    </w:lvl>
    <w:lvl w:ilvl="1" w:tplc="A3DCBBE8">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3">
    <w:nsid w:val="3E7D7ADF"/>
    <w:multiLevelType w:val="hybridMultilevel"/>
    <w:tmpl w:val="190AF168"/>
    <w:lvl w:ilvl="0" w:tplc="0419000F">
      <w:start w:val="1"/>
      <w:numFmt w:val="decimal"/>
      <w:lvlText w:val="%1."/>
      <w:lvlJc w:val="left"/>
      <w:pPr>
        <w:tabs>
          <w:tab w:val="num" w:pos="720"/>
        </w:tabs>
        <w:ind w:left="720" w:hanging="360"/>
      </w:pPr>
      <w:rPr>
        <w:rFonts w:cs="Times New Roman"/>
      </w:rPr>
    </w:lvl>
    <w:lvl w:ilvl="1" w:tplc="7504A270">
      <w:start w:val="1"/>
      <w:numFmt w:val="decimal"/>
      <w:lvlText w:val="%2."/>
      <w:lvlJc w:val="left"/>
      <w:pPr>
        <w:tabs>
          <w:tab w:val="num" w:pos="720"/>
        </w:tabs>
        <w:ind w:left="720" w:hanging="363"/>
      </w:pPr>
      <w:rPr>
        <w:rFonts w:cs="Times New Roman" w:hint="default"/>
      </w:rPr>
    </w:lvl>
    <w:lvl w:ilvl="2" w:tplc="7152F0F8">
      <w:start w:val="1"/>
      <w:numFmt w:val="decimal"/>
      <w:lvlText w:val="%3."/>
      <w:lvlJc w:val="left"/>
      <w:pPr>
        <w:tabs>
          <w:tab w:val="num" w:pos="720"/>
        </w:tabs>
        <w:ind w:left="720" w:hanging="363"/>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4">
    <w:nsid w:val="3E8B2A76"/>
    <w:multiLevelType w:val="hybridMultilevel"/>
    <w:tmpl w:val="79E838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5">
    <w:nsid w:val="3EAF756C"/>
    <w:multiLevelType w:val="hybridMultilevel"/>
    <w:tmpl w:val="E96ED7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6">
    <w:nsid w:val="3EB973F7"/>
    <w:multiLevelType w:val="hybridMultilevel"/>
    <w:tmpl w:val="50347374"/>
    <w:lvl w:ilvl="0" w:tplc="C5E47516">
      <w:start w:val="1"/>
      <w:numFmt w:val="decimal"/>
      <w:lvlText w:val="%1."/>
      <w:lvlJc w:val="left"/>
      <w:pPr>
        <w:tabs>
          <w:tab w:val="num" w:pos="720"/>
        </w:tabs>
        <w:ind w:left="720" w:hanging="360"/>
      </w:pPr>
      <w:rPr>
        <w:rFonts w:cs="Times New Roman"/>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7">
    <w:nsid w:val="3EBE4A53"/>
    <w:multiLevelType w:val="hybridMultilevel"/>
    <w:tmpl w:val="4DD082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8">
    <w:nsid w:val="3F846902"/>
    <w:multiLevelType w:val="hybridMultilevel"/>
    <w:tmpl w:val="659C81EA"/>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9">
    <w:nsid w:val="3FA71B70"/>
    <w:multiLevelType w:val="singleLevel"/>
    <w:tmpl w:val="AE8C9D10"/>
    <w:lvl w:ilvl="0">
      <w:start w:val="1"/>
      <w:numFmt w:val="decimal"/>
      <w:lvlText w:val="%1."/>
      <w:lvlJc w:val="left"/>
      <w:pPr>
        <w:tabs>
          <w:tab w:val="num" w:pos="435"/>
        </w:tabs>
        <w:ind w:left="435" w:hanging="360"/>
      </w:pPr>
      <w:rPr>
        <w:rFonts w:cs="Times New Roman" w:hint="default"/>
      </w:rPr>
    </w:lvl>
  </w:abstractNum>
  <w:abstractNum w:abstractNumId="250">
    <w:nsid w:val="3FC53A11"/>
    <w:multiLevelType w:val="hybridMultilevel"/>
    <w:tmpl w:val="A1F47E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1">
    <w:nsid w:val="403B56D8"/>
    <w:multiLevelType w:val="hybridMultilevel"/>
    <w:tmpl w:val="A3C091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2">
    <w:nsid w:val="40941FDC"/>
    <w:multiLevelType w:val="hybridMultilevel"/>
    <w:tmpl w:val="003A12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3">
    <w:nsid w:val="40E438F0"/>
    <w:multiLevelType w:val="hybridMultilevel"/>
    <w:tmpl w:val="038EB6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4">
    <w:nsid w:val="40FB182D"/>
    <w:multiLevelType w:val="hybridMultilevel"/>
    <w:tmpl w:val="666CB6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5">
    <w:nsid w:val="410B7BAE"/>
    <w:multiLevelType w:val="hybridMultilevel"/>
    <w:tmpl w:val="48AEABF4"/>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56">
    <w:nsid w:val="413370FD"/>
    <w:multiLevelType w:val="hybridMultilevel"/>
    <w:tmpl w:val="50D8C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2434AB3"/>
    <w:multiLevelType w:val="hybridMultilevel"/>
    <w:tmpl w:val="050AD2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8">
    <w:nsid w:val="425D267C"/>
    <w:multiLevelType w:val="hybridMultilevel"/>
    <w:tmpl w:val="30AEDC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9">
    <w:nsid w:val="42C00BB2"/>
    <w:multiLevelType w:val="hybridMultilevel"/>
    <w:tmpl w:val="96B8B0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0">
    <w:nsid w:val="42CC53DB"/>
    <w:multiLevelType w:val="hybridMultilevel"/>
    <w:tmpl w:val="6C36CA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1">
    <w:nsid w:val="42EA409F"/>
    <w:multiLevelType w:val="hybridMultilevel"/>
    <w:tmpl w:val="C36C83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2">
    <w:nsid w:val="42FB4F66"/>
    <w:multiLevelType w:val="hybridMultilevel"/>
    <w:tmpl w:val="78D641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3">
    <w:nsid w:val="4304347D"/>
    <w:multiLevelType w:val="hybridMultilevel"/>
    <w:tmpl w:val="B562FE86"/>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4">
    <w:nsid w:val="43D33865"/>
    <w:multiLevelType w:val="hybridMultilevel"/>
    <w:tmpl w:val="4F6096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5">
    <w:nsid w:val="43FA01CC"/>
    <w:multiLevelType w:val="singleLevel"/>
    <w:tmpl w:val="F446D608"/>
    <w:lvl w:ilvl="0">
      <w:start w:val="1"/>
      <w:numFmt w:val="bullet"/>
      <w:lvlText w:val="-"/>
      <w:lvlJc w:val="left"/>
      <w:pPr>
        <w:tabs>
          <w:tab w:val="num" w:pos="1069"/>
        </w:tabs>
        <w:ind w:left="1069" w:hanging="360"/>
      </w:pPr>
      <w:rPr>
        <w:rFonts w:hint="default"/>
      </w:rPr>
    </w:lvl>
  </w:abstractNum>
  <w:abstractNum w:abstractNumId="266">
    <w:nsid w:val="440E028B"/>
    <w:multiLevelType w:val="hybridMultilevel"/>
    <w:tmpl w:val="5D7E1C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7">
    <w:nsid w:val="44BD4876"/>
    <w:multiLevelType w:val="hybridMultilevel"/>
    <w:tmpl w:val="430EC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8">
    <w:nsid w:val="44D44B27"/>
    <w:multiLevelType w:val="hybridMultilevel"/>
    <w:tmpl w:val="9BB605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9">
    <w:nsid w:val="44FF3CD1"/>
    <w:multiLevelType w:val="hybridMultilevel"/>
    <w:tmpl w:val="E320DF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0">
    <w:nsid w:val="451A3F79"/>
    <w:multiLevelType w:val="hybridMultilevel"/>
    <w:tmpl w:val="8C2C02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1">
    <w:nsid w:val="45E36140"/>
    <w:multiLevelType w:val="hybridMultilevel"/>
    <w:tmpl w:val="2A402D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2">
    <w:nsid w:val="462709BD"/>
    <w:multiLevelType w:val="hybridMultilevel"/>
    <w:tmpl w:val="7228CA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3">
    <w:nsid w:val="46586F0E"/>
    <w:multiLevelType w:val="hybridMultilevel"/>
    <w:tmpl w:val="7E3888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4">
    <w:nsid w:val="467A0674"/>
    <w:multiLevelType w:val="hybridMultilevel"/>
    <w:tmpl w:val="841CB2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5">
    <w:nsid w:val="46A146EE"/>
    <w:multiLevelType w:val="hybridMultilevel"/>
    <w:tmpl w:val="D68C68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6">
    <w:nsid w:val="46CF3637"/>
    <w:multiLevelType w:val="hybridMultilevel"/>
    <w:tmpl w:val="593CB2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7">
    <w:nsid w:val="46EE5754"/>
    <w:multiLevelType w:val="hybridMultilevel"/>
    <w:tmpl w:val="0868CD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8">
    <w:nsid w:val="471C4260"/>
    <w:multiLevelType w:val="hybridMultilevel"/>
    <w:tmpl w:val="401256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9">
    <w:nsid w:val="477D3DA9"/>
    <w:multiLevelType w:val="hybridMultilevel"/>
    <w:tmpl w:val="7D4673F0"/>
    <w:lvl w:ilvl="0" w:tplc="0419000F">
      <w:start w:val="1"/>
      <w:numFmt w:val="decimal"/>
      <w:lvlText w:val="%1."/>
      <w:lvlJc w:val="left"/>
      <w:pPr>
        <w:tabs>
          <w:tab w:val="num" w:pos="1037"/>
        </w:tabs>
        <w:ind w:left="1037" w:hanging="360"/>
      </w:pPr>
      <w:rPr>
        <w:rFonts w:cs="Times New Roman"/>
      </w:rPr>
    </w:lvl>
    <w:lvl w:ilvl="1" w:tplc="04190019" w:tentative="1">
      <w:start w:val="1"/>
      <w:numFmt w:val="lowerLetter"/>
      <w:lvlText w:val="%2."/>
      <w:lvlJc w:val="left"/>
      <w:pPr>
        <w:tabs>
          <w:tab w:val="num" w:pos="1757"/>
        </w:tabs>
        <w:ind w:left="1757" w:hanging="360"/>
      </w:pPr>
      <w:rPr>
        <w:rFonts w:cs="Times New Roman"/>
      </w:rPr>
    </w:lvl>
    <w:lvl w:ilvl="2" w:tplc="0419001B" w:tentative="1">
      <w:start w:val="1"/>
      <w:numFmt w:val="lowerRoman"/>
      <w:lvlText w:val="%3."/>
      <w:lvlJc w:val="right"/>
      <w:pPr>
        <w:tabs>
          <w:tab w:val="num" w:pos="2477"/>
        </w:tabs>
        <w:ind w:left="2477" w:hanging="180"/>
      </w:pPr>
      <w:rPr>
        <w:rFonts w:cs="Times New Roman"/>
      </w:rPr>
    </w:lvl>
    <w:lvl w:ilvl="3" w:tplc="0419000F" w:tentative="1">
      <w:start w:val="1"/>
      <w:numFmt w:val="decimal"/>
      <w:lvlText w:val="%4."/>
      <w:lvlJc w:val="left"/>
      <w:pPr>
        <w:tabs>
          <w:tab w:val="num" w:pos="3197"/>
        </w:tabs>
        <w:ind w:left="3197" w:hanging="360"/>
      </w:pPr>
      <w:rPr>
        <w:rFonts w:cs="Times New Roman"/>
      </w:rPr>
    </w:lvl>
    <w:lvl w:ilvl="4" w:tplc="04190019" w:tentative="1">
      <w:start w:val="1"/>
      <w:numFmt w:val="lowerLetter"/>
      <w:lvlText w:val="%5."/>
      <w:lvlJc w:val="left"/>
      <w:pPr>
        <w:tabs>
          <w:tab w:val="num" w:pos="3917"/>
        </w:tabs>
        <w:ind w:left="3917" w:hanging="360"/>
      </w:pPr>
      <w:rPr>
        <w:rFonts w:cs="Times New Roman"/>
      </w:rPr>
    </w:lvl>
    <w:lvl w:ilvl="5" w:tplc="0419001B" w:tentative="1">
      <w:start w:val="1"/>
      <w:numFmt w:val="lowerRoman"/>
      <w:lvlText w:val="%6."/>
      <w:lvlJc w:val="right"/>
      <w:pPr>
        <w:tabs>
          <w:tab w:val="num" w:pos="4637"/>
        </w:tabs>
        <w:ind w:left="4637" w:hanging="180"/>
      </w:pPr>
      <w:rPr>
        <w:rFonts w:cs="Times New Roman"/>
      </w:rPr>
    </w:lvl>
    <w:lvl w:ilvl="6" w:tplc="0419000F" w:tentative="1">
      <w:start w:val="1"/>
      <w:numFmt w:val="decimal"/>
      <w:lvlText w:val="%7."/>
      <w:lvlJc w:val="left"/>
      <w:pPr>
        <w:tabs>
          <w:tab w:val="num" w:pos="5357"/>
        </w:tabs>
        <w:ind w:left="5357" w:hanging="360"/>
      </w:pPr>
      <w:rPr>
        <w:rFonts w:cs="Times New Roman"/>
      </w:rPr>
    </w:lvl>
    <w:lvl w:ilvl="7" w:tplc="04190019" w:tentative="1">
      <w:start w:val="1"/>
      <w:numFmt w:val="lowerLetter"/>
      <w:lvlText w:val="%8."/>
      <w:lvlJc w:val="left"/>
      <w:pPr>
        <w:tabs>
          <w:tab w:val="num" w:pos="6077"/>
        </w:tabs>
        <w:ind w:left="6077" w:hanging="360"/>
      </w:pPr>
      <w:rPr>
        <w:rFonts w:cs="Times New Roman"/>
      </w:rPr>
    </w:lvl>
    <w:lvl w:ilvl="8" w:tplc="0419001B" w:tentative="1">
      <w:start w:val="1"/>
      <w:numFmt w:val="lowerRoman"/>
      <w:lvlText w:val="%9."/>
      <w:lvlJc w:val="right"/>
      <w:pPr>
        <w:tabs>
          <w:tab w:val="num" w:pos="6797"/>
        </w:tabs>
        <w:ind w:left="6797" w:hanging="180"/>
      </w:pPr>
      <w:rPr>
        <w:rFonts w:cs="Times New Roman"/>
      </w:rPr>
    </w:lvl>
  </w:abstractNum>
  <w:abstractNum w:abstractNumId="280">
    <w:nsid w:val="47B93C5B"/>
    <w:multiLevelType w:val="hybridMultilevel"/>
    <w:tmpl w:val="4454D4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1">
    <w:nsid w:val="47EE2F10"/>
    <w:multiLevelType w:val="hybridMultilevel"/>
    <w:tmpl w:val="80A2519A"/>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282">
    <w:nsid w:val="48064EE5"/>
    <w:multiLevelType w:val="hybridMultilevel"/>
    <w:tmpl w:val="CC0C84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3">
    <w:nsid w:val="48692DE8"/>
    <w:multiLevelType w:val="hybridMultilevel"/>
    <w:tmpl w:val="D74649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4">
    <w:nsid w:val="48A51DB3"/>
    <w:multiLevelType w:val="hybridMultilevel"/>
    <w:tmpl w:val="45D8DF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5">
    <w:nsid w:val="48AB1DB7"/>
    <w:multiLevelType w:val="hybridMultilevel"/>
    <w:tmpl w:val="56044B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6">
    <w:nsid w:val="48B33225"/>
    <w:multiLevelType w:val="hybridMultilevel"/>
    <w:tmpl w:val="C3ECC5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7">
    <w:nsid w:val="48CF7134"/>
    <w:multiLevelType w:val="hybridMultilevel"/>
    <w:tmpl w:val="46522F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8">
    <w:nsid w:val="491917ED"/>
    <w:multiLevelType w:val="hybridMultilevel"/>
    <w:tmpl w:val="48B008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9">
    <w:nsid w:val="491C05FE"/>
    <w:multiLevelType w:val="hybridMultilevel"/>
    <w:tmpl w:val="321252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0">
    <w:nsid w:val="49CC4AF3"/>
    <w:multiLevelType w:val="hybridMultilevel"/>
    <w:tmpl w:val="0F7673D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1">
    <w:nsid w:val="49F510E9"/>
    <w:multiLevelType w:val="hybridMultilevel"/>
    <w:tmpl w:val="FE7EBF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2">
    <w:nsid w:val="49F750F3"/>
    <w:multiLevelType w:val="hybridMultilevel"/>
    <w:tmpl w:val="8200D6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3">
    <w:nsid w:val="4A002802"/>
    <w:multiLevelType w:val="hybridMultilevel"/>
    <w:tmpl w:val="155A67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4">
    <w:nsid w:val="4A2E01CF"/>
    <w:multiLevelType w:val="hybridMultilevel"/>
    <w:tmpl w:val="18EA11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5">
    <w:nsid w:val="4A515674"/>
    <w:multiLevelType w:val="hybridMultilevel"/>
    <w:tmpl w:val="E18A02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6">
    <w:nsid w:val="4A5F5B10"/>
    <w:multiLevelType w:val="hybridMultilevel"/>
    <w:tmpl w:val="6688CC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7">
    <w:nsid w:val="4A665EBA"/>
    <w:multiLevelType w:val="hybridMultilevel"/>
    <w:tmpl w:val="B3EAA15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8">
    <w:nsid w:val="4A666D16"/>
    <w:multiLevelType w:val="hybridMultilevel"/>
    <w:tmpl w:val="49385030"/>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299">
    <w:nsid w:val="4A7B0479"/>
    <w:multiLevelType w:val="hybridMultilevel"/>
    <w:tmpl w:val="B08200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0">
    <w:nsid w:val="4AB37A47"/>
    <w:multiLevelType w:val="hybridMultilevel"/>
    <w:tmpl w:val="B06A83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1">
    <w:nsid w:val="4B040E7D"/>
    <w:multiLevelType w:val="hybridMultilevel"/>
    <w:tmpl w:val="E3861426"/>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2">
    <w:nsid w:val="4B0A04BA"/>
    <w:multiLevelType w:val="hybridMultilevel"/>
    <w:tmpl w:val="108AE1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3">
    <w:nsid w:val="4B8B57CB"/>
    <w:multiLevelType w:val="hybridMultilevel"/>
    <w:tmpl w:val="934C63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4">
    <w:nsid w:val="4BC45223"/>
    <w:multiLevelType w:val="hybridMultilevel"/>
    <w:tmpl w:val="7CD229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5">
    <w:nsid w:val="4C3D7785"/>
    <w:multiLevelType w:val="hybridMultilevel"/>
    <w:tmpl w:val="05C4B3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6">
    <w:nsid w:val="4C58012F"/>
    <w:multiLevelType w:val="hybridMultilevel"/>
    <w:tmpl w:val="BB541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4CF21833"/>
    <w:multiLevelType w:val="hybridMultilevel"/>
    <w:tmpl w:val="1C9498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8">
    <w:nsid w:val="4CF63BCC"/>
    <w:multiLevelType w:val="hybridMultilevel"/>
    <w:tmpl w:val="5E86C6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9">
    <w:nsid w:val="4D6E315B"/>
    <w:multiLevelType w:val="hybridMultilevel"/>
    <w:tmpl w:val="68C0FD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0">
    <w:nsid w:val="4DA17151"/>
    <w:multiLevelType w:val="hybridMultilevel"/>
    <w:tmpl w:val="061CB1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1">
    <w:nsid w:val="4E5609FC"/>
    <w:multiLevelType w:val="hybridMultilevel"/>
    <w:tmpl w:val="6C5A3950"/>
    <w:lvl w:ilvl="0" w:tplc="188E80C8">
      <w:start w:val="1"/>
      <w:numFmt w:val="decimal"/>
      <w:lvlText w:val="%1."/>
      <w:lvlJc w:val="left"/>
      <w:pPr>
        <w:tabs>
          <w:tab w:val="num" w:pos="720"/>
        </w:tabs>
        <w:ind w:left="720"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2">
    <w:nsid w:val="4E9900C0"/>
    <w:multiLevelType w:val="hybridMultilevel"/>
    <w:tmpl w:val="C63435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3">
    <w:nsid w:val="4E9B5444"/>
    <w:multiLevelType w:val="hybridMultilevel"/>
    <w:tmpl w:val="180CF6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4">
    <w:nsid w:val="4F9B20B3"/>
    <w:multiLevelType w:val="hybridMultilevel"/>
    <w:tmpl w:val="697882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5">
    <w:nsid w:val="4F9F466A"/>
    <w:multiLevelType w:val="hybridMultilevel"/>
    <w:tmpl w:val="0C9E4F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6">
    <w:nsid w:val="4FD86866"/>
    <w:multiLevelType w:val="hybridMultilevel"/>
    <w:tmpl w:val="D5EA08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7">
    <w:nsid w:val="50023164"/>
    <w:multiLevelType w:val="hybridMultilevel"/>
    <w:tmpl w:val="EA4274A0"/>
    <w:lvl w:ilvl="0" w:tplc="5768B65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8">
    <w:nsid w:val="5085565F"/>
    <w:multiLevelType w:val="hybridMultilevel"/>
    <w:tmpl w:val="6DC0CE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9">
    <w:nsid w:val="50B579D5"/>
    <w:multiLevelType w:val="hybridMultilevel"/>
    <w:tmpl w:val="883842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0">
    <w:nsid w:val="50FB7B0C"/>
    <w:multiLevelType w:val="hybridMultilevel"/>
    <w:tmpl w:val="AE1AC1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1">
    <w:nsid w:val="5116084D"/>
    <w:multiLevelType w:val="hybridMultilevel"/>
    <w:tmpl w:val="61205D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2">
    <w:nsid w:val="51783A32"/>
    <w:multiLevelType w:val="hybridMultilevel"/>
    <w:tmpl w:val="91085A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3">
    <w:nsid w:val="52123BA5"/>
    <w:multiLevelType w:val="hybridMultilevel"/>
    <w:tmpl w:val="BB02CA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4">
    <w:nsid w:val="522A5594"/>
    <w:multiLevelType w:val="hybridMultilevel"/>
    <w:tmpl w:val="CDC81C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5">
    <w:nsid w:val="524E2F4C"/>
    <w:multiLevelType w:val="hybridMultilevel"/>
    <w:tmpl w:val="8ADA50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6">
    <w:nsid w:val="52F24DF5"/>
    <w:multiLevelType w:val="multilevel"/>
    <w:tmpl w:val="50C4D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34378F2"/>
    <w:multiLevelType w:val="hybridMultilevel"/>
    <w:tmpl w:val="442473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8">
    <w:nsid w:val="536A55E4"/>
    <w:multiLevelType w:val="hybridMultilevel"/>
    <w:tmpl w:val="8DAEE8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9">
    <w:nsid w:val="537D36CE"/>
    <w:multiLevelType w:val="hybridMultilevel"/>
    <w:tmpl w:val="9510EA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0">
    <w:nsid w:val="538D067F"/>
    <w:multiLevelType w:val="hybridMultilevel"/>
    <w:tmpl w:val="C8AAA0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1">
    <w:nsid w:val="53A1097C"/>
    <w:multiLevelType w:val="hybridMultilevel"/>
    <w:tmpl w:val="2A44C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2">
    <w:nsid w:val="53AA69C3"/>
    <w:multiLevelType w:val="hybridMultilevel"/>
    <w:tmpl w:val="70FA8E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3">
    <w:nsid w:val="53D019DC"/>
    <w:multiLevelType w:val="hybridMultilevel"/>
    <w:tmpl w:val="9A5ADB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4">
    <w:nsid w:val="53E3685B"/>
    <w:multiLevelType w:val="hybridMultilevel"/>
    <w:tmpl w:val="924044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5">
    <w:nsid w:val="54033F75"/>
    <w:multiLevelType w:val="hybridMultilevel"/>
    <w:tmpl w:val="55A4E1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6">
    <w:nsid w:val="541A2676"/>
    <w:multiLevelType w:val="hybridMultilevel"/>
    <w:tmpl w:val="787812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7">
    <w:nsid w:val="541B53B4"/>
    <w:multiLevelType w:val="hybridMultilevel"/>
    <w:tmpl w:val="F3BE63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8">
    <w:nsid w:val="54D06C0D"/>
    <w:multiLevelType w:val="hybridMultilevel"/>
    <w:tmpl w:val="0884FFE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9">
    <w:nsid w:val="54E47978"/>
    <w:multiLevelType w:val="hybridMultilevel"/>
    <w:tmpl w:val="915A94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0">
    <w:nsid w:val="554A510D"/>
    <w:multiLevelType w:val="hybridMultilevel"/>
    <w:tmpl w:val="4B92A4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1">
    <w:nsid w:val="555B5854"/>
    <w:multiLevelType w:val="hybridMultilevel"/>
    <w:tmpl w:val="981CDE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2">
    <w:nsid w:val="55A146FD"/>
    <w:multiLevelType w:val="hybridMultilevel"/>
    <w:tmpl w:val="2B78FD3E"/>
    <w:lvl w:ilvl="0" w:tplc="12A0CD8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560B349F"/>
    <w:multiLevelType w:val="hybridMultilevel"/>
    <w:tmpl w:val="C908AA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4">
    <w:nsid w:val="56F24B09"/>
    <w:multiLevelType w:val="hybridMultilevel"/>
    <w:tmpl w:val="A476C27C"/>
    <w:lvl w:ilvl="0" w:tplc="4F6EBE24">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5">
    <w:nsid w:val="576E62F2"/>
    <w:multiLevelType w:val="hybridMultilevel"/>
    <w:tmpl w:val="5F00F1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6">
    <w:nsid w:val="57966067"/>
    <w:multiLevelType w:val="hybridMultilevel"/>
    <w:tmpl w:val="32A0A9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7">
    <w:nsid w:val="57F0637D"/>
    <w:multiLevelType w:val="hybridMultilevel"/>
    <w:tmpl w:val="E67A95C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8">
    <w:nsid w:val="584808C9"/>
    <w:multiLevelType w:val="hybridMultilevel"/>
    <w:tmpl w:val="689C95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9">
    <w:nsid w:val="58B442B8"/>
    <w:multiLevelType w:val="hybridMultilevel"/>
    <w:tmpl w:val="91423E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0">
    <w:nsid w:val="59067CCA"/>
    <w:multiLevelType w:val="hybridMultilevel"/>
    <w:tmpl w:val="58901D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1">
    <w:nsid w:val="593B06F9"/>
    <w:multiLevelType w:val="hybridMultilevel"/>
    <w:tmpl w:val="75DE49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2">
    <w:nsid w:val="594A4232"/>
    <w:multiLevelType w:val="hybridMultilevel"/>
    <w:tmpl w:val="552C04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3">
    <w:nsid w:val="598A3FD2"/>
    <w:multiLevelType w:val="hybridMultilevel"/>
    <w:tmpl w:val="30FEDC5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4">
    <w:nsid w:val="59A024CD"/>
    <w:multiLevelType w:val="hybridMultilevel"/>
    <w:tmpl w:val="27CE83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5">
    <w:nsid w:val="59C05287"/>
    <w:multiLevelType w:val="hybridMultilevel"/>
    <w:tmpl w:val="B1E427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6">
    <w:nsid w:val="5A390DA6"/>
    <w:multiLevelType w:val="hybridMultilevel"/>
    <w:tmpl w:val="82B248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7">
    <w:nsid w:val="5A8859F9"/>
    <w:multiLevelType w:val="hybridMultilevel"/>
    <w:tmpl w:val="B8341E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8">
    <w:nsid w:val="5AB221AD"/>
    <w:multiLevelType w:val="hybridMultilevel"/>
    <w:tmpl w:val="25EEA1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9">
    <w:nsid w:val="5ACD2361"/>
    <w:multiLevelType w:val="hybridMultilevel"/>
    <w:tmpl w:val="4EF21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B3663C2"/>
    <w:multiLevelType w:val="hybridMultilevel"/>
    <w:tmpl w:val="C61E05D6"/>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361">
    <w:nsid w:val="5B64524F"/>
    <w:multiLevelType w:val="hybridMultilevel"/>
    <w:tmpl w:val="C8F280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2">
    <w:nsid w:val="5B910D3F"/>
    <w:multiLevelType w:val="hybridMultilevel"/>
    <w:tmpl w:val="C62619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3">
    <w:nsid w:val="5C02137F"/>
    <w:multiLevelType w:val="hybridMultilevel"/>
    <w:tmpl w:val="5B3CA9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4">
    <w:nsid w:val="5C405E91"/>
    <w:multiLevelType w:val="hybridMultilevel"/>
    <w:tmpl w:val="42A65E5A"/>
    <w:lvl w:ilvl="0" w:tplc="0419000F">
      <w:start w:val="1"/>
      <w:numFmt w:val="decimal"/>
      <w:lvlText w:val="%1."/>
      <w:lvlJc w:val="left"/>
      <w:pPr>
        <w:tabs>
          <w:tab w:val="num" w:pos="854"/>
        </w:tabs>
        <w:ind w:left="854" w:hanging="360"/>
      </w:pPr>
      <w:rPr>
        <w:rFonts w:cs="Times New Roman"/>
      </w:rPr>
    </w:lvl>
    <w:lvl w:ilvl="1" w:tplc="04190019" w:tentative="1">
      <w:start w:val="1"/>
      <w:numFmt w:val="lowerLetter"/>
      <w:lvlText w:val="%2."/>
      <w:lvlJc w:val="left"/>
      <w:pPr>
        <w:tabs>
          <w:tab w:val="num" w:pos="1574"/>
        </w:tabs>
        <w:ind w:left="1574" w:hanging="360"/>
      </w:pPr>
      <w:rPr>
        <w:rFonts w:cs="Times New Roman"/>
      </w:rPr>
    </w:lvl>
    <w:lvl w:ilvl="2" w:tplc="0419001B" w:tentative="1">
      <w:start w:val="1"/>
      <w:numFmt w:val="lowerRoman"/>
      <w:lvlText w:val="%3."/>
      <w:lvlJc w:val="right"/>
      <w:pPr>
        <w:tabs>
          <w:tab w:val="num" w:pos="2294"/>
        </w:tabs>
        <w:ind w:left="2294" w:hanging="180"/>
      </w:pPr>
      <w:rPr>
        <w:rFonts w:cs="Times New Roman"/>
      </w:rPr>
    </w:lvl>
    <w:lvl w:ilvl="3" w:tplc="0419000F" w:tentative="1">
      <w:start w:val="1"/>
      <w:numFmt w:val="decimal"/>
      <w:lvlText w:val="%4."/>
      <w:lvlJc w:val="left"/>
      <w:pPr>
        <w:tabs>
          <w:tab w:val="num" w:pos="3014"/>
        </w:tabs>
        <w:ind w:left="3014" w:hanging="360"/>
      </w:pPr>
      <w:rPr>
        <w:rFonts w:cs="Times New Roman"/>
      </w:rPr>
    </w:lvl>
    <w:lvl w:ilvl="4" w:tplc="04190019" w:tentative="1">
      <w:start w:val="1"/>
      <w:numFmt w:val="lowerLetter"/>
      <w:lvlText w:val="%5."/>
      <w:lvlJc w:val="left"/>
      <w:pPr>
        <w:tabs>
          <w:tab w:val="num" w:pos="3734"/>
        </w:tabs>
        <w:ind w:left="3734" w:hanging="360"/>
      </w:pPr>
      <w:rPr>
        <w:rFonts w:cs="Times New Roman"/>
      </w:rPr>
    </w:lvl>
    <w:lvl w:ilvl="5" w:tplc="0419001B" w:tentative="1">
      <w:start w:val="1"/>
      <w:numFmt w:val="lowerRoman"/>
      <w:lvlText w:val="%6."/>
      <w:lvlJc w:val="right"/>
      <w:pPr>
        <w:tabs>
          <w:tab w:val="num" w:pos="4454"/>
        </w:tabs>
        <w:ind w:left="4454" w:hanging="180"/>
      </w:pPr>
      <w:rPr>
        <w:rFonts w:cs="Times New Roman"/>
      </w:rPr>
    </w:lvl>
    <w:lvl w:ilvl="6" w:tplc="0419000F" w:tentative="1">
      <w:start w:val="1"/>
      <w:numFmt w:val="decimal"/>
      <w:lvlText w:val="%7."/>
      <w:lvlJc w:val="left"/>
      <w:pPr>
        <w:tabs>
          <w:tab w:val="num" w:pos="5174"/>
        </w:tabs>
        <w:ind w:left="5174" w:hanging="360"/>
      </w:pPr>
      <w:rPr>
        <w:rFonts w:cs="Times New Roman"/>
      </w:rPr>
    </w:lvl>
    <w:lvl w:ilvl="7" w:tplc="04190019" w:tentative="1">
      <w:start w:val="1"/>
      <w:numFmt w:val="lowerLetter"/>
      <w:lvlText w:val="%8."/>
      <w:lvlJc w:val="left"/>
      <w:pPr>
        <w:tabs>
          <w:tab w:val="num" w:pos="5894"/>
        </w:tabs>
        <w:ind w:left="5894" w:hanging="360"/>
      </w:pPr>
      <w:rPr>
        <w:rFonts w:cs="Times New Roman"/>
      </w:rPr>
    </w:lvl>
    <w:lvl w:ilvl="8" w:tplc="0419001B" w:tentative="1">
      <w:start w:val="1"/>
      <w:numFmt w:val="lowerRoman"/>
      <w:lvlText w:val="%9."/>
      <w:lvlJc w:val="right"/>
      <w:pPr>
        <w:tabs>
          <w:tab w:val="num" w:pos="6614"/>
        </w:tabs>
        <w:ind w:left="6614" w:hanging="180"/>
      </w:pPr>
      <w:rPr>
        <w:rFonts w:cs="Times New Roman"/>
      </w:rPr>
    </w:lvl>
  </w:abstractNum>
  <w:abstractNum w:abstractNumId="365">
    <w:nsid w:val="5C491A08"/>
    <w:multiLevelType w:val="hybridMultilevel"/>
    <w:tmpl w:val="A6C430A4"/>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366">
    <w:nsid w:val="5C5159E6"/>
    <w:multiLevelType w:val="hybridMultilevel"/>
    <w:tmpl w:val="B71A1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5CBC748A"/>
    <w:multiLevelType w:val="hybridMultilevel"/>
    <w:tmpl w:val="4B2C55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8">
    <w:nsid w:val="5D49748B"/>
    <w:multiLevelType w:val="hybridMultilevel"/>
    <w:tmpl w:val="AE0C93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9">
    <w:nsid w:val="5DEF6D64"/>
    <w:multiLevelType w:val="hybridMultilevel"/>
    <w:tmpl w:val="CC22D3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0">
    <w:nsid w:val="5E081E96"/>
    <w:multiLevelType w:val="hybridMultilevel"/>
    <w:tmpl w:val="42FC3F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1">
    <w:nsid w:val="5E134C58"/>
    <w:multiLevelType w:val="hybridMultilevel"/>
    <w:tmpl w:val="11AE9C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2">
    <w:nsid w:val="5E3573AB"/>
    <w:multiLevelType w:val="hybridMultilevel"/>
    <w:tmpl w:val="8CE6D3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3">
    <w:nsid w:val="5EAE777D"/>
    <w:multiLevelType w:val="hybridMultilevel"/>
    <w:tmpl w:val="98C2F8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4">
    <w:nsid w:val="5F200B8A"/>
    <w:multiLevelType w:val="hybridMultilevel"/>
    <w:tmpl w:val="DCD44FC8"/>
    <w:lvl w:ilvl="0" w:tplc="188E80C8">
      <w:start w:val="1"/>
      <w:numFmt w:val="decimal"/>
      <w:lvlText w:val="%1."/>
      <w:lvlJc w:val="left"/>
      <w:pPr>
        <w:tabs>
          <w:tab w:val="num" w:pos="723"/>
        </w:tabs>
        <w:ind w:left="723" w:hanging="363"/>
      </w:pPr>
      <w:rPr>
        <w:rFonts w:cs="Times New Roman" w:hint="default"/>
      </w:rPr>
    </w:lvl>
    <w:lvl w:ilvl="1" w:tplc="04190019">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375">
    <w:nsid w:val="5F29785B"/>
    <w:multiLevelType w:val="hybridMultilevel"/>
    <w:tmpl w:val="3B56AD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6">
    <w:nsid w:val="5F4F3760"/>
    <w:multiLevelType w:val="hybridMultilevel"/>
    <w:tmpl w:val="364C7A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7">
    <w:nsid w:val="5F632F18"/>
    <w:multiLevelType w:val="hybridMultilevel"/>
    <w:tmpl w:val="F6221A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8">
    <w:nsid w:val="5F8116C9"/>
    <w:multiLevelType w:val="hybridMultilevel"/>
    <w:tmpl w:val="9A8C6D4A"/>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379">
    <w:nsid w:val="6048698C"/>
    <w:multiLevelType w:val="hybridMultilevel"/>
    <w:tmpl w:val="E730B2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0">
    <w:nsid w:val="61387192"/>
    <w:multiLevelType w:val="hybridMultilevel"/>
    <w:tmpl w:val="64300B9C"/>
    <w:lvl w:ilvl="0" w:tplc="8F8085F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1">
    <w:nsid w:val="617510AD"/>
    <w:multiLevelType w:val="hybridMultilevel"/>
    <w:tmpl w:val="65921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61762471"/>
    <w:multiLevelType w:val="hybridMultilevel"/>
    <w:tmpl w:val="53A66E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3">
    <w:nsid w:val="622E3B47"/>
    <w:multiLevelType w:val="hybridMultilevel"/>
    <w:tmpl w:val="A2A8A4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4">
    <w:nsid w:val="6234316E"/>
    <w:multiLevelType w:val="hybridMultilevel"/>
    <w:tmpl w:val="E718FF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5">
    <w:nsid w:val="62C4461F"/>
    <w:multiLevelType w:val="hybridMultilevel"/>
    <w:tmpl w:val="90AA4D6A"/>
    <w:lvl w:ilvl="0" w:tplc="4F6EBE24">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6">
    <w:nsid w:val="632C6D0C"/>
    <w:multiLevelType w:val="hybridMultilevel"/>
    <w:tmpl w:val="5A640C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7">
    <w:nsid w:val="636C618E"/>
    <w:multiLevelType w:val="hybridMultilevel"/>
    <w:tmpl w:val="90B87F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8">
    <w:nsid w:val="639B0A2F"/>
    <w:multiLevelType w:val="hybridMultilevel"/>
    <w:tmpl w:val="AB7641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9">
    <w:nsid w:val="639D519C"/>
    <w:multiLevelType w:val="hybridMultilevel"/>
    <w:tmpl w:val="4A1203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0">
    <w:nsid w:val="64206C15"/>
    <w:multiLevelType w:val="hybridMultilevel"/>
    <w:tmpl w:val="60E47C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1">
    <w:nsid w:val="643109C8"/>
    <w:multiLevelType w:val="hybridMultilevel"/>
    <w:tmpl w:val="0346EC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2">
    <w:nsid w:val="64711E2C"/>
    <w:multiLevelType w:val="hybridMultilevel"/>
    <w:tmpl w:val="5BBED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6496160C"/>
    <w:multiLevelType w:val="hybridMultilevel"/>
    <w:tmpl w:val="0C5EC4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4">
    <w:nsid w:val="64B55351"/>
    <w:multiLevelType w:val="hybridMultilevel"/>
    <w:tmpl w:val="24CACF5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5">
    <w:nsid w:val="64F26ED4"/>
    <w:multiLevelType w:val="hybridMultilevel"/>
    <w:tmpl w:val="220816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6">
    <w:nsid w:val="65326BD3"/>
    <w:multiLevelType w:val="hybridMultilevel"/>
    <w:tmpl w:val="A9FA5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7">
    <w:nsid w:val="653A28F6"/>
    <w:multiLevelType w:val="hybridMultilevel"/>
    <w:tmpl w:val="1B722778"/>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398">
    <w:nsid w:val="658E5223"/>
    <w:multiLevelType w:val="hybridMultilevel"/>
    <w:tmpl w:val="BFDA85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9">
    <w:nsid w:val="668254C4"/>
    <w:multiLevelType w:val="hybridMultilevel"/>
    <w:tmpl w:val="331C14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0">
    <w:nsid w:val="66BA339C"/>
    <w:multiLevelType w:val="hybridMultilevel"/>
    <w:tmpl w:val="2B5839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1">
    <w:nsid w:val="66BC175B"/>
    <w:multiLevelType w:val="hybridMultilevel"/>
    <w:tmpl w:val="826267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2">
    <w:nsid w:val="66F34BE9"/>
    <w:multiLevelType w:val="hybridMultilevel"/>
    <w:tmpl w:val="2A22E6D8"/>
    <w:lvl w:ilvl="0" w:tplc="D82E07B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7A85C81"/>
    <w:multiLevelType w:val="hybridMultilevel"/>
    <w:tmpl w:val="F3F81E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4">
    <w:nsid w:val="67C37A60"/>
    <w:multiLevelType w:val="singleLevel"/>
    <w:tmpl w:val="602043A8"/>
    <w:lvl w:ilvl="0">
      <w:start w:val="1"/>
      <w:numFmt w:val="decimal"/>
      <w:lvlText w:val="%1"/>
      <w:legacy w:legacy="1" w:legacySpace="0" w:legacyIndent="360"/>
      <w:lvlJc w:val="left"/>
      <w:rPr>
        <w:rFonts w:ascii="Times New Roman CYR" w:hAnsi="Times New Roman CYR" w:cs="Times New Roman CYR" w:hint="default"/>
      </w:rPr>
    </w:lvl>
  </w:abstractNum>
  <w:abstractNum w:abstractNumId="405">
    <w:nsid w:val="67E57C38"/>
    <w:multiLevelType w:val="hybridMultilevel"/>
    <w:tmpl w:val="83945C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6">
    <w:nsid w:val="68AF45C0"/>
    <w:multiLevelType w:val="hybridMultilevel"/>
    <w:tmpl w:val="53241E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7">
    <w:nsid w:val="68EE425D"/>
    <w:multiLevelType w:val="hybridMultilevel"/>
    <w:tmpl w:val="6338FB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8">
    <w:nsid w:val="690E0716"/>
    <w:multiLevelType w:val="hybridMultilevel"/>
    <w:tmpl w:val="EE6095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9">
    <w:nsid w:val="697A2FF4"/>
    <w:multiLevelType w:val="hybridMultilevel"/>
    <w:tmpl w:val="9DCAC7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0">
    <w:nsid w:val="69EC5AAE"/>
    <w:multiLevelType w:val="hybridMultilevel"/>
    <w:tmpl w:val="1EB801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1">
    <w:nsid w:val="6A713F68"/>
    <w:multiLevelType w:val="hybridMultilevel"/>
    <w:tmpl w:val="908CC6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2">
    <w:nsid w:val="6A8E1A7E"/>
    <w:multiLevelType w:val="hybridMultilevel"/>
    <w:tmpl w:val="38685F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3">
    <w:nsid w:val="6AC14779"/>
    <w:multiLevelType w:val="hybridMultilevel"/>
    <w:tmpl w:val="827666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4">
    <w:nsid w:val="6B137799"/>
    <w:multiLevelType w:val="hybridMultilevel"/>
    <w:tmpl w:val="0AB2C5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5">
    <w:nsid w:val="6B1A063B"/>
    <w:multiLevelType w:val="hybridMultilevel"/>
    <w:tmpl w:val="74C8B0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6">
    <w:nsid w:val="6C066381"/>
    <w:multiLevelType w:val="hybridMultilevel"/>
    <w:tmpl w:val="16F4F7D4"/>
    <w:lvl w:ilvl="0" w:tplc="3EA21B2A">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417">
    <w:nsid w:val="6C1120AC"/>
    <w:multiLevelType w:val="hybridMultilevel"/>
    <w:tmpl w:val="23CA69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8">
    <w:nsid w:val="6C2E774A"/>
    <w:multiLevelType w:val="hybridMultilevel"/>
    <w:tmpl w:val="470C04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9">
    <w:nsid w:val="6C7B044F"/>
    <w:multiLevelType w:val="hybridMultilevel"/>
    <w:tmpl w:val="10C0D2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0">
    <w:nsid w:val="6C874E08"/>
    <w:multiLevelType w:val="hybridMultilevel"/>
    <w:tmpl w:val="9B44FD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1">
    <w:nsid w:val="6C996D87"/>
    <w:multiLevelType w:val="hybridMultilevel"/>
    <w:tmpl w:val="4C3C0E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2">
    <w:nsid w:val="6CB6489D"/>
    <w:multiLevelType w:val="hybridMultilevel"/>
    <w:tmpl w:val="D702FAFC"/>
    <w:lvl w:ilvl="0" w:tplc="39084736">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23">
    <w:nsid w:val="6CD873FB"/>
    <w:multiLevelType w:val="hybridMultilevel"/>
    <w:tmpl w:val="879CE3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4">
    <w:nsid w:val="6D1B7FB7"/>
    <w:multiLevelType w:val="hybridMultilevel"/>
    <w:tmpl w:val="DC8EBD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5">
    <w:nsid w:val="6D8A28A6"/>
    <w:multiLevelType w:val="hybridMultilevel"/>
    <w:tmpl w:val="5060E764"/>
    <w:lvl w:ilvl="0" w:tplc="8F2050C6">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6DAE6BDE"/>
    <w:multiLevelType w:val="hybridMultilevel"/>
    <w:tmpl w:val="ED045F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7">
    <w:nsid w:val="6EA8011E"/>
    <w:multiLevelType w:val="hybridMultilevel"/>
    <w:tmpl w:val="061829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8">
    <w:nsid w:val="6EBF6290"/>
    <w:multiLevelType w:val="hybridMultilevel"/>
    <w:tmpl w:val="FE8271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9">
    <w:nsid w:val="6EC12E93"/>
    <w:multiLevelType w:val="hybridMultilevel"/>
    <w:tmpl w:val="D52A29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0">
    <w:nsid w:val="6EE17563"/>
    <w:multiLevelType w:val="hybridMultilevel"/>
    <w:tmpl w:val="64884E00"/>
    <w:lvl w:ilvl="0" w:tplc="0419000F">
      <w:start w:val="1"/>
      <w:numFmt w:val="decimal"/>
      <w:lvlText w:val="%1."/>
      <w:lvlJc w:val="left"/>
      <w:pPr>
        <w:tabs>
          <w:tab w:val="num" w:pos="720"/>
        </w:tabs>
        <w:ind w:left="720" w:hanging="360"/>
      </w:pPr>
      <w:rPr>
        <w:rFonts w:cs="Times New Roman"/>
      </w:rPr>
    </w:lvl>
    <w:lvl w:ilvl="1" w:tplc="0652BBEE">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1">
    <w:nsid w:val="6F001A11"/>
    <w:multiLevelType w:val="hybridMultilevel"/>
    <w:tmpl w:val="6A001F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2">
    <w:nsid w:val="6F695A14"/>
    <w:multiLevelType w:val="hybridMultilevel"/>
    <w:tmpl w:val="148A41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3">
    <w:nsid w:val="6F8F18A4"/>
    <w:multiLevelType w:val="hybridMultilevel"/>
    <w:tmpl w:val="01F09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4">
    <w:nsid w:val="6FA56D5C"/>
    <w:multiLevelType w:val="hybridMultilevel"/>
    <w:tmpl w:val="42A4E2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5">
    <w:nsid w:val="6FC35184"/>
    <w:multiLevelType w:val="hybridMultilevel"/>
    <w:tmpl w:val="DB084C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6">
    <w:nsid w:val="6FD22B22"/>
    <w:multiLevelType w:val="hybridMultilevel"/>
    <w:tmpl w:val="FC7601C8"/>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437">
    <w:nsid w:val="704428A3"/>
    <w:multiLevelType w:val="hybridMultilevel"/>
    <w:tmpl w:val="700A96B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8">
    <w:nsid w:val="704B39C6"/>
    <w:multiLevelType w:val="hybridMultilevel"/>
    <w:tmpl w:val="48462F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9">
    <w:nsid w:val="705D60AA"/>
    <w:multiLevelType w:val="hybridMultilevel"/>
    <w:tmpl w:val="6EB6B5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0">
    <w:nsid w:val="70B63F7D"/>
    <w:multiLevelType w:val="hybridMultilevel"/>
    <w:tmpl w:val="C9FEC2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1">
    <w:nsid w:val="70C51030"/>
    <w:multiLevelType w:val="hybridMultilevel"/>
    <w:tmpl w:val="66B49C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2">
    <w:nsid w:val="70CC1F5D"/>
    <w:multiLevelType w:val="hybridMultilevel"/>
    <w:tmpl w:val="F96647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3">
    <w:nsid w:val="7172660E"/>
    <w:multiLevelType w:val="hybridMultilevel"/>
    <w:tmpl w:val="D8A0ED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4">
    <w:nsid w:val="71870600"/>
    <w:multiLevelType w:val="hybridMultilevel"/>
    <w:tmpl w:val="E0AA94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5">
    <w:nsid w:val="71A21E7E"/>
    <w:multiLevelType w:val="hybridMultilevel"/>
    <w:tmpl w:val="F5320A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6">
    <w:nsid w:val="723E7721"/>
    <w:multiLevelType w:val="hybridMultilevel"/>
    <w:tmpl w:val="0C240B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7">
    <w:nsid w:val="72810A6A"/>
    <w:multiLevelType w:val="hybridMultilevel"/>
    <w:tmpl w:val="62E0C91A"/>
    <w:lvl w:ilvl="0" w:tplc="4F6EBE24">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8">
    <w:nsid w:val="729D4BB2"/>
    <w:multiLevelType w:val="hybridMultilevel"/>
    <w:tmpl w:val="782CC4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9">
    <w:nsid w:val="73240FFB"/>
    <w:multiLevelType w:val="singleLevel"/>
    <w:tmpl w:val="B558A3EE"/>
    <w:lvl w:ilvl="0">
      <w:start w:val="1"/>
      <w:numFmt w:val="decimal"/>
      <w:pStyle w:val="a"/>
      <w:lvlText w:val="%1."/>
      <w:lvlJc w:val="right"/>
      <w:pPr>
        <w:tabs>
          <w:tab w:val="num" w:pos="644"/>
        </w:tabs>
        <w:ind w:left="284"/>
      </w:pPr>
      <w:rPr>
        <w:rFonts w:cs="Times New Roman"/>
      </w:rPr>
    </w:lvl>
  </w:abstractNum>
  <w:abstractNum w:abstractNumId="450">
    <w:nsid w:val="73851039"/>
    <w:multiLevelType w:val="hybridMultilevel"/>
    <w:tmpl w:val="3BE66FDE"/>
    <w:lvl w:ilvl="0" w:tplc="0419000F">
      <w:start w:val="1"/>
      <w:numFmt w:val="decimal"/>
      <w:lvlText w:val="%1."/>
      <w:lvlJc w:val="left"/>
      <w:pPr>
        <w:tabs>
          <w:tab w:val="num" w:pos="720"/>
        </w:tabs>
        <w:ind w:left="720" w:hanging="360"/>
      </w:pPr>
      <w:rPr>
        <w:rFonts w:cs="Times New Roman"/>
      </w:rPr>
    </w:lvl>
    <w:lvl w:ilvl="1" w:tplc="188E80C8">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1">
    <w:nsid w:val="73890E39"/>
    <w:multiLevelType w:val="hybridMultilevel"/>
    <w:tmpl w:val="B2D663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2">
    <w:nsid w:val="742B5FFD"/>
    <w:multiLevelType w:val="hybridMultilevel"/>
    <w:tmpl w:val="772A04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3">
    <w:nsid w:val="74A001EE"/>
    <w:multiLevelType w:val="hybridMultilevel"/>
    <w:tmpl w:val="481A60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4">
    <w:nsid w:val="74F11DED"/>
    <w:multiLevelType w:val="hybridMultilevel"/>
    <w:tmpl w:val="8836E8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5">
    <w:nsid w:val="750A468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56">
    <w:nsid w:val="754E0058"/>
    <w:multiLevelType w:val="hybridMultilevel"/>
    <w:tmpl w:val="B9FEE2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7">
    <w:nsid w:val="758F332C"/>
    <w:multiLevelType w:val="hybridMultilevel"/>
    <w:tmpl w:val="9A38C7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8">
    <w:nsid w:val="76155D04"/>
    <w:multiLevelType w:val="hybridMultilevel"/>
    <w:tmpl w:val="50EE29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9">
    <w:nsid w:val="761A19C2"/>
    <w:multiLevelType w:val="hybridMultilevel"/>
    <w:tmpl w:val="9E2C7EBC"/>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460">
    <w:nsid w:val="7680531C"/>
    <w:multiLevelType w:val="hybridMultilevel"/>
    <w:tmpl w:val="30AA66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1">
    <w:nsid w:val="76BA0A31"/>
    <w:multiLevelType w:val="hybridMultilevel"/>
    <w:tmpl w:val="5FE696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2">
    <w:nsid w:val="770E1557"/>
    <w:multiLevelType w:val="hybridMultilevel"/>
    <w:tmpl w:val="C07249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3">
    <w:nsid w:val="77195293"/>
    <w:multiLevelType w:val="hybridMultilevel"/>
    <w:tmpl w:val="4ACCD1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4">
    <w:nsid w:val="77373E33"/>
    <w:multiLevelType w:val="hybridMultilevel"/>
    <w:tmpl w:val="B59CC4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5">
    <w:nsid w:val="77B6545C"/>
    <w:multiLevelType w:val="hybridMultilevel"/>
    <w:tmpl w:val="0E0AF5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6">
    <w:nsid w:val="77DA4067"/>
    <w:multiLevelType w:val="hybridMultilevel"/>
    <w:tmpl w:val="C97C1F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7">
    <w:nsid w:val="78471830"/>
    <w:multiLevelType w:val="hybridMultilevel"/>
    <w:tmpl w:val="37A4E0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8">
    <w:nsid w:val="787203C2"/>
    <w:multiLevelType w:val="hybridMultilevel"/>
    <w:tmpl w:val="962E108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9">
    <w:nsid w:val="789D7401"/>
    <w:multiLevelType w:val="hybridMultilevel"/>
    <w:tmpl w:val="30FCB5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0">
    <w:nsid w:val="78CB5EF3"/>
    <w:multiLevelType w:val="hybridMultilevel"/>
    <w:tmpl w:val="C4F0B6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1">
    <w:nsid w:val="78D26747"/>
    <w:multiLevelType w:val="hybridMultilevel"/>
    <w:tmpl w:val="ABF455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2">
    <w:nsid w:val="78F76D84"/>
    <w:multiLevelType w:val="hybridMultilevel"/>
    <w:tmpl w:val="682A91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3">
    <w:nsid w:val="79840C81"/>
    <w:multiLevelType w:val="hybridMultilevel"/>
    <w:tmpl w:val="C9B823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4">
    <w:nsid w:val="79A571DD"/>
    <w:multiLevelType w:val="hybridMultilevel"/>
    <w:tmpl w:val="DCC4D3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5">
    <w:nsid w:val="79E04C33"/>
    <w:multiLevelType w:val="hybridMultilevel"/>
    <w:tmpl w:val="FB4C49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6">
    <w:nsid w:val="7A4631D5"/>
    <w:multiLevelType w:val="hybridMultilevel"/>
    <w:tmpl w:val="FD08C6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7">
    <w:nsid w:val="7AA2775E"/>
    <w:multiLevelType w:val="hybridMultilevel"/>
    <w:tmpl w:val="222068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8">
    <w:nsid w:val="7AAE3CAA"/>
    <w:multiLevelType w:val="hybridMultilevel"/>
    <w:tmpl w:val="2522D7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9">
    <w:nsid w:val="7ABB3607"/>
    <w:multiLevelType w:val="hybridMultilevel"/>
    <w:tmpl w:val="839A1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nsid w:val="7B762140"/>
    <w:multiLevelType w:val="hybridMultilevel"/>
    <w:tmpl w:val="AD7C0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1">
    <w:nsid w:val="7B843C03"/>
    <w:multiLevelType w:val="hybridMultilevel"/>
    <w:tmpl w:val="14D21A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2">
    <w:nsid w:val="7BE26D93"/>
    <w:multiLevelType w:val="hybridMultilevel"/>
    <w:tmpl w:val="D0E439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3">
    <w:nsid w:val="7C355C4A"/>
    <w:multiLevelType w:val="hybridMultilevel"/>
    <w:tmpl w:val="80629D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4">
    <w:nsid w:val="7C367027"/>
    <w:multiLevelType w:val="hybridMultilevel"/>
    <w:tmpl w:val="BC2ECA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5">
    <w:nsid w:val="7C7031BF"/>
    <w:multiLevelType w:val="hybridMultilevel"/>
    <w:tmpl w:val="7682CB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6">
    <w:nsid w:val="7C727075"/>
    <w:multiLevelType w:val="hybridMultilevel"/>
    <w:tmpl w:val="2A4C21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7">
    <w:nsid w:val="7C994C27"/>
    <w:multiLevelType w:val="hybridMultilevel"/>
    <w:tmpl w:val="5EBA5F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8">
    <w:nsid w:val="7C9B1536"/>
    <w:multiLevelType w:val="hybridMultilevel"/>
    <w:tmpl w:val="C18001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9">
    <w:nsid w:val="7CE6542D"/>
    <w:multiLevelType w:val="hybridMultilevel"/>
    <w:tmpl w:val="009A66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0">
    <w:nsid w:val="7D11470E"/>
    <w:multiLevelType w:val="hybridMultilevel"/>
    <w:tmpl w:val="4C9445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1">
    <w:nsid w:val="7D410784"/>
    <w:multiLevelType w:val="hybridMultilevel"/>
    <w:tmpl w:val="26A85C1E"/>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abstractNum w:abstractNumId="492">
    <w:nsid w:val="7D934D85"/>
    <w:multiLevelType w:val="hybridMultilevel"/>
    <w:tmpl w:val="371A3AB4"/>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493">
    <w:nsid w:val="7DB02315"/>
    <w:multiLevelType w:val="hybridMultilevel"/>
    <w:tmpl w:val="0AAE2C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4">
    <w:nsid w:val="7DB73565"/>
    <w:multiLevelType w:val="hybridMultilevel"/>
    <w:tmpl w:val="23F49E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5">
    <w:nsid w:val="7DFE46AE"/>
    <w:multiLevelType w:val="hybridMultilevel"/>
    <w:tmpl w:val="7A323C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6">
    <w:nsid w:val="7E10706D"/>
    <w:multiLevelType w:val="hybridMultilevel"/>
    <w:tmpl w:val="A4249C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7">
    <w:nsid w:val="7E4437C5"/>
    <w:multiLevelType w:val="hybridMultilevel"/>
    <w:tmpl w:val="7F6E0C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8">
    <w:nsid w:val="7EE73C66"/>
    <w:multiLevelType w:val="hybridMultilevel"/>
    <w:tmpl w:val="BE1CBA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9">
    <w:nsid w:val="7F024424"/>
    <w:multiLevelType w:val="hybridMultilevel"/>
    <w:tmpl w:val="A9F253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0">
    <w:nsid w:val="7F6A638F"/>
    <w:multiLevelType w:val="hybridMultilevel"/>
    <w:tmpl w:val="74FC54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1">
    <w:nsid w:val="7FEF5373"/>
    <w:multiLevelType w:val="hybridMultilevel"/>
    <w:tmpl w:val="4EE4DE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pStyle w:val="1"/>
        <w:lvlText w:val=""/>
        <w:legacy w:legacy="1" w:legacySpace="0" w:legacyIndent="360"/>
        <w:lvlJc w:val="left"/>
        <w:pPr>
          <w:ind w:left="649" w:hanging="360"/>
        </w:pPr>
        <w:rPr>
          <w:rFonts w:ascii="Symbol" w:hAnsi="Symbol" w:hint="default"/>
        </w:rPr>
      </w:lvl>
    </w:lvlOverride>
  </w:num>
  <w:num w:numId="2">
    <w:abstractNumId w:val="422"/>
  </w:num>
  <w:num w:numId="3">
    <w:abstractNumId w:val="404"/>
  </w:num>
  <w:num w:numId="4">
    <w:abstractNumId w:val="40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
    <w:abstractNumId w:val="249"/>
  </w:num>
  <w:num w:numId="6">
    <w:abstractNumId w:val="304"/>
  </w:num>
  <w:num w:numId="7">
    <w:abstractNumId w:val="449"/>
  </w:num>
  <w:num w:numId="8">
    <w:abstractNumId w:val="449"/>
    <w:lvlOverride w:ilvl="0">
      <w:startOverride w:val="1"/>
    </w:lvlOverride>
  </w:num>
  <w:num w:numId="9">
    <w:abstractNumId w:val="455"/>
  </w:num>
  <w:num w:numId="10">
    <w:abstractNumId w:val="188"/>
  </w:num>
  <w:num w:numId="11">
    <w:abstractNumId w:val="140"/>
    <w:lvlOverride w:ilvl="0">
      <w:startOverride w:val="1"/>
    </w:lvlOverride>
  </w:num>
  <w:num w:numId="12">
    <w:abstractNumId w:val="301"/>
  </w:num>
  <w:num w:numId="13">
    <w:abstractNumId w:val="174"/>
  </w:num>
  <w:num w:numId="14">
    <w:abstractNumId w:val="146"/>
  </w:num>
  <w:num w:numId="15">
    <w:abstractNumId w:val="47"/>
  </w:num>
  <w:num w:numId="16">
    <w:abstractNumId w:val="129"/>
  </w:num>
  <w:num w:numId="17">
    <w:abstractNumId w:val="263"/>
  </w:num>
  <w:num w:numId="18">
    <w:abstractNumId w:val="37"/>
  </w:num>
  <w:num w:numId="19">
    <w:abstractNumId w:val="21"/>
  </w:num>
  <w:num w:numId="20">
    <w:abstractNumId w:val="248"/>
  </w:num>
  <w:num w:numId="21">
    <w:abstractNumId w:val="130"/>
  </w:num>
  <w:num w:numId="22">
    <w:abstractNumId w:val="66"/>
  </w:num>
  <w:num w:numId="23">
    <w:abstractNumId w:val="347"/>
  </w:num>
  <w:num w:numId="24">
    <w:abstractNumId w:val="290"/>
  </w:num>
  <w:num w:numId="25">
    <w:abstractNumId w:val="338"/>
  </w:num>
  <w:num w:numId="26">
    <w:abstractNumId w:val="164"/>
  </w:num>
  <w:num w:numId="27">
    <w:abstractNumId w:val="475"/>
  </w:num>
  <w:num w:numId="28">
    <w:abstractNumId w:val="264"/>
  </w:num>
  <w:num w:numId="29">
    <w:abstractNumId w:val="139"/>
  </w:num>
  <w:num w:numId="30">
    <w:abstractNumId w:val="478"/>
  </w:num>
  <w:num w:numId="31">
    <w:abstractNumId w:val="253"/>
  </w:num>
  <w:num w:numId="32">
    <w:abstractNumId w:val="396"/>
  </w:num>
  <w:num w:numId="33">
    <w:abstractNumId w:val="278"/>
  </w:num>
  <w:num w:numId="34">
    <w:abstractNumId w:val="30"/>
  </w:num>
  <w:num w:numId="35">
    <w:abstractNumId w:val="279"/>
  </w:num>
  <w:num w:numId="36">
    <w:abstractNumId w:val="73"/>
  </w:num>
  <w:num w:numId="37">
    <w:abstractNumId w:val="363"/>
  </w:num>
  <w:num w:numId="38">
    <w:abstractNumId w:val="41"/>
  </w:num>
  <w:num w:numId="39">
    <w:abstractNumId w:val="201"/>
  </w:num>
  <w:num w:numId="40">
    <w:abstractNumId w:val="390"/>
  </w:num>
  <w:num w:numId="41">
    <w:abstractNumId w:val="245"/>
  </w:num>
  <w:num w:numId="42">
    <w:abstractNumId w:val="354"/>
  </w:num>
  <w:num w:numId="43">
    <w:abstractNumId w:val="305"/>
  </w:num>
  <w:num w:numId="44">
    <w:abstractNumId w:val="424"/>
  </w:num>
  <w:num w:numId="45">
    <w:abstractNumId w:val="104"/>
  </w:num>
  <w:num w:numId="46">
    <w:abstractNumId w:val="345"/>
  </w:num>
  <w:num w:numId="47">
    <w:abstractNumId w:val="9"/>
  </w:num>
  <w:num w:numId="48">
    <w:abstractNumId w:val="405"/>
  </w:num>
  <w:num w:numId="49">
    <w:abstractNumId w:val="426"/>
  </w:num>
  <w:num w:numId="50">
    <w:abstractNumId w:val="487"/>
  </w:num>
  <w:num w:numId="51">
    <w:abstractNumId w:val="185"/>
  </w:num>
  <w:num w:numId="52">
    <w:abstractNumId w:val="35"/>
  </w:num>
  <w:num w:numId="53">
    <w:abstractNumId w:val="266"/>
  </w:num>
  <w:num w:numId="54">
    <w:abstractNumId w:val="415"/>
  </w:num>
  <w:num w:numId="55">
    <w:abstractNumId w:val="148"/>
  </w:num>
  <w:num w:numId="56">
    <w:abstractNumId w:val="28"/>
  </w:num>
  <w:num w:numId="57">
    <w:abstractNumId w:val="471"/>
  </w:num>
  <w:num w:numId="58">
    <w:abstractNumId w:val="437"/>
  </w:num>
  <w:num w:numId="59">
    <w:abstractNumId w:val="273"/>
  </w:num>
  <w:num w:numId="60">
    <w:abstractNumId w:val="287"/>
  </w:num>
  <w:num w:numId="61">
    <w:abstractNumId w:val="172"/>
  </w:num>
  <w:num w:numId="62">
    <w:abstractNumId w:val="433"/>
  </w:num>
  <w:num w:numId="63">
    <w:abstractNumId w:val="372"/>
  </w:num>
  <w:num w:numId="64">
    <w:abstractNumId w:val="361"/>
  </w:num>
  <w:num w:numId="65">
    <w:abstractNumId w:val="250"/>
  </w:num>
  <w:num w:numId="66">
    <w:abstractNumId w:val="282"/>
  </w:num>
  <w:num w:numId="67">
    <w:abstractNumId w:val="175"/>
  </w:num>
  <w:num w:numId="68">
    <w:abstractNumId w:val="152"/>
  </w:num>
  <w:num w:numId="69">
    <w:abstractNumId w:val="72"/>
  </w:num>
  <w:num w:numId="70">
    <w:abstractNumId w:val="236"/>
  </w:num>
  <w:num w:numId="71">
    <w:abstractNumId w:val="36"/>
  </w:num>
  <w:num w:numId="72">
    <w:abstractNumId w:val="467"/>
  </w:num>
  <w:num w:numId="73">
    <w:abstractNumId w:val="360"/>
  </w:num>
  <w:num w:numId="74">
    <w:abstractNumId w:val="369"/>
  </w:num>
  <w:num w:numId="75">
    <w:abstractNumId w:val="136"/>
  </w:num>
  <w:num w:numId="76">
    <w:abstractNumId w:val="183"/>
  </w:num>
  <w:num w:numId="77">
    <w:abstractNumId w:val="490"/>
  </w:num>
  <w:num w:numId="78">
    <w:abstractNumId w:val="298"/>
  </w:num>
  <w:num w:numId="79">
    <w:abstractNumId w:val="378"/>
  </w:num>
  <w:num w:numId="80">
    <w:abstractNumId w:val="23"/>
  </w:num>
  <w:num w:numId="81">
    <w:abstractNumId w:val="70"/>
  </w:num>
  <w:num w:numId="82">
    <w:abstractNumId w:val="64"/>
  </w:num>
  <w:num w:numId="83">
    <w:abstractNumId w:val="194"/>
  </w:num>
  <w:num w:numId="84">
    <w:abstractNumId w:val="84"/>
  </w:num>
  <w:num w:numId="85">
    <w:abstractNumId w:val="421"/>
  </w:num>
  <w:num w:numId="86">
    <w:abstractNumId w:val="62"/>
  </w:num>
  <w:num w:numId="87">
    <w:abstractNumId w:val="379"/>
  </w:num>
  <w:num w:numId="88">
    <w:abstractNumId w:val="99"/>
  </w:num>
  <w:num w:numId="89">
    <w:abstractNumId w:val="117"/>
  </w:num>
  <w:num w:numId="90">
    <w:abstractNumId w:val="95"/>
  </w:num>
  <w:num w:numId="91">
    <w:abstractNumId w:val="473"/>
  </w:num>
  <w:num w:numId="92">
    <w:abstractNumId w:val="459"/>
  </w:num>
  <w:num w:numId="93">
    <w:abstractNumId w:val="191"/>
  </w:num>
  <w:num w:numId="94">
    <w:abstractNumId w:val="87"/>
  </w:num>
  <w:num w:numId="95">
    <w:abstractNumId w:val="178"/>
  </w:num>
  <w:num w:numId="96">
    <w:abstractNumId w:val="168"/>
  </w:num>
  <w:num w:numId="97">
    <w:abstractNumId w:val="260"/>
  </w:num>
  <w:num w:numId="98">
    <w:abstractNumId w:val="268"/>
  </w:num>
  <w:num w:numId="99">
    <w:abstractNumId w:val="408"/>
  </w:num>
  <w:num w:numId="100">
    <w:abstractNumId w:val="322"/>
  </w:num>
  <w:num w:numId="101">
    <w:abstractNumId w:val="244"/>
  </w:num>
  <w:num w:numId="102">
    <w:abstractNumId w:val="481"/>
  </w:num>
  <w:num w:numId="103">
    <w:abstractNumId w:val="158"/>
  </w:num>
  <w:num w:numId="104">
    <w:abstractNumId w:val="229"/>
  </w:num>
  <w:num w:numId="105">
    <w:abstractNumId w:val="436"/>
  </w:num>
  <w:num w:numId="106">
    <w:abstractNumId w:val="196"/>
  </w:num>
  <w:num w:numId="107">
    <w:abstractNumId w:val="397"/>
  </w:num>
  <w:num w:numId="108">
    <w:abstractNumId w:val="211"/>
  </w:num>
  <w:num w:numId="109">
    <w:abstractNumId w:val="255"/>
  </w:num>
  <w:num w:numId="110">
    <w:abstractNumId w:val="165"/>
  </w:num>
  <w:num w:numId="111">
    <w:abstractNumId w:val="237"/>
  </w:num>
  <w:num w:numId="112">
    <w:abstractNumId w:val="46"/>
  </w:num>
  <w:num w:numId="113">
    <w:abstractNumId w:val="492"/>
  </w:num>
  <w:num w:numId="114">
    <w:abstractNumId w:val="209"/>
  </w:num>
  <w:num w:numId="115">
    <w:abstractNumId w:val="388"/>
  </w:num>
  <w:num w:numId="116">
    <w:abstractNumId w:val="420"/>
  </w:num>
  <w:num w:numId="117">
    <w:abstractNumId w:val="192"/>
  </w:num>
  <w:num w:numId="118">
    <w:abstractNumId w:val="340"/>
  </w:num>
  <w:num w:numId="119">
    <w:abstractNumId w:val="55"/>
  </w:num>
  <w:num w:numId="120">
    <w:abstractNumId w:val="212"/>
  </w:num>
  <w:num w:numId="121">
    <w:abstractNumId w:val="440"/>
  </w:num>
  <w:num w:numId="122">
    <w:abstractNumId w:val="362"/>
  </w:num>
  <w:num w:numId="123">
    <w:abstractNumId w:val="411"/>
  </w:num>
  <w:num w:numId="124">
    <w:abstractNumId w:val="429"/>
  </w:num>
  <w:num w:numId="125">
    <w:abstractNumId w:val="147"/>
  </w:num>
  <w:num w:numId="126">
    <w:abstractNumId w:val="401"/>
  </w:num>
  <w:num w:numId="127">
    <w:abstractNumId w:val="474"/>
  </w:num>
  <w:num w:numId="128">
    <w:abstractNumId w:val="190"/>
  </w:num>
  <w:num w:numId="129">
    <w:abstractNumId w:val="308"/>
  </w:num>
  <w:num w:numId="130">
    <w:abstractNumId w:val="79"/>
  </w:num>
  <w:num w:numId="131">
    <w:abstractNumId w:val="289"/>
  </w:num>
  <w:num w:numId="132">
    <w:abstractNumId w:val="352"/>
  </w:num>
  <w:num w:numId="133">
    <w:abstractNumId w:val="52"/>
  </w:num>
  <w:num w:numId="134">
    <w:abstractNumId w:val="450"/>
  </w:num>
  <w:num w:numId="135">
    <w:abstractNumId w:val="374"/>
  </w:num>
  <w:num w:numId="136">
    <w:abstractNumId w:val="126"/>
  </w:num>
  <w:num w:numId="137">
    <w:abstractNumId w:val="311"/>
  </w:num>
  <w:num w:numId="138">
    <w:abstractNumId w:val="63"/>
  </w:num>
  <w:num w:numId="139">
    <w:abstractNumId w:val="166"/>
  </w:num>
  <w:num w:numId="140">
    <w:abstractNumId w:val="216"/>
  </w:num>
  <w:num w:numId="141">
    <w:abstractNumId w:val="365"/>
  </w:num>
  <w:num w:numId="142">
    <w:abstractNumId w:val="317"/>
  </w:num>
  <w:num w:numId="143">
    <w:abstractNumId w:val="97"/>
  </w:num>
  <w:num w:numId="144">
    <w:abstractNumId w:val="214"/>
  </w:num>
  <w:num w:numId="145">
    <w:abstractNumId w:val="98"/>
  </w:num>
  <w:num w:numId="146">
    <w:abstractNumId w:val="297"/>
  </w:num>
  <w:num w:numId="147">
    <w:abstractNumId w:val="170"/>
  </w:num>
  <w:num w:numId="148">
    <w:abstractNumId w:val="107"/>
  </w:num>
  <w:num w:numId="149">
    <w:abstractNumId w:val="49"/>
  </w:num>
  <w:num w:numId="150">
    <w:abstractNumId w:val="270"/>
  </w:num>
  <w:num w:numId="151">
    <w:abstractNumId w:val="439"/>
  </w:num>
  <w:num w:numId="152">
    <w:abstractNumId w:val="480"/>
  </w:num>
  <w:num w:numId="153">
    <w:abstractNumId w:val="464"/>
  </w:num>
  <w:num w:numId="154">
    <w:abstractNumId w:val="329"/>
  </w:num>
  <w:num w:numId="155">
    <w:abstractNumId w:val="213"/>
  </w:num>
  <w:num w:numId="156">
    <w:abstractNumId w:val="43"/>
  </w:num>
  <w:num w:numId="157">
    <w:abstractNumId w:val="102"/>
  </w:num>
  <w:num w:numId="158">
    <w:abstractNumId w:val="296"/>
  </w:num>
  <w:num w:numId="159">
    <w:abstractNumId w:val="215"/>
  </w:num>
  <w:num w:numId="160">
    <w:abstractNumId w:val="456"/>
  </w:num>
  <w:num w:numId="161">
    <w:abstractNumId w:val="465"/>
  </w:num>
  <w:num w:numId="162">
    <w:abstractNumId w:val="257"/>
  </w:num>
  <w:num w:numId="163">
    <w:abstractNumId w:val="131"/>
  </w:num>
  <w:num w:numId="164">
    <w:abstractNumId w:val="179"/>
  </w:num>
  <w:num w:numId="165">
    <w:abstractNumId w:val="496"/>
  </w:num>
  <w:num w:numId="166">
    <w:abstractNumId w:val="141"/>
  </w:num>
  <w:num w:numId="167">
    <w:abstractNumId w:val="29"/>
  </w:num>
  <w:num w:numId="168">
    <w:abstractNumId w:val="7"/>
  </w:num>
  <w:num w:numId="169">
    <w:abstractNumId w:val="486"/>
  </w:num>
  <w:num w:numId="170">
    <w:abstractNumId w:val="67"/>
  </w:num>
  <w:num w:numId="171">
    <w:abstractNumId w:val="155"/>
  </w:num>
  <w:num w:numId="172">
    <w:abstractNumId w:val="161"/>
  </w:num>
  <w:num w:numId="173">
    <w:abstractNumId w:val="68"/>
  </w:num>
  <w:num w:numId="174">
    <w:abstractNumId w:val="80"/>
  </w:num>
  <w:num w:numId="175">
    <w:abstractNumId w:val="157"/>
  </w:num>
  <w:num w:numId="176">
    <w:abstractNumId w:val="27"/>
  </w:num>
  <w:num w:numId="177">
    <w:abstractNumId w:val="400"/>
  </w:num>
  <w:num w:numId="178">
    <w:abstractNumId w:val="57"/>
  </w:num>
  <w:num w:numId="179">
    <w:abstractNumId w:val="293"/>
  </w:num>
  <w:num w:numId="180">
    <w:abstractNumId w:val="221"/>
  </w:num>
  <w:num w:numId="181">
    <w:abstractNumId w:val="353"/>
  </w:num>
  <w:num w:numId="182">
    <w:abstractNumId w:val="25"/>
  </w:num>
  <w:num w:numId="183">
    <w:abstractNumId w:val="15"/>
  </w:num>
  <w:num w:numId="184">
    <w:abstractNumId w:val="431"/>
  </w:num>
  <w:num w:numId="185">
    <w:abstractNumId w:val="460"/>
  </w:num>
  <w:num w:numId="186">
    <w:abstractNumId w:val="477"/>
  </w:num>
  <w:num w:numId="187">
    <w:abstractNumId w:val="312"/>
  </w:num>
  <w:num w:numId="188">
    <w:abstractNumId w:val="292"/>
  </w:num>
  <w:num w:numId="189">
    <w:abstractNumId w:val="454"/>
  </w:num>
  <w:num w:numId="190">
    <w:abstractNumId w:val="413"/>
  </w:num>
  <w:num w:numId="191">
    <w:abstractNumId w:val="82"/>
  </w:num>
  <w:num w:numId="192">
    <w:abstractNumId w:val="227"/>
  </w:num>
  <w:num w:numId="193">
    <w:abstractNumId w:val="251"/>
  </w:num>
  <w:num w:numId="194">
    <w:abstractNumId w:val="115"/>
  </w:num>
  <w:num w:numId="195">
    <w:abstractNumId w:val="286"/>
  </w:num>
  <w:num w:numId="196">
    <w:abstractNumId w:val="299"/>
  </w:num>
  <w:num w:numId="197">
    <w:abstractNumId w:val="448"/>
  </w:num>
  <w:num w:numId="198">
    <w:abstractNumId w:val="32"/>
  </w:num>
  <w:num w:numId="199">
    <w:abstractNumId w:val="182"/>
  </w:num>
  <w:num w:numId="200">
    <w:abstractNumId w:val="44"/>
  </w:num>
  <w:num w:numId="201">
    <w:abstractNumId w:val="309"/>
  </w:num>
  <w:num w:numId="202">
    <w:abstractNumId w:val="330"/>
  </w:num>
  <w:num w:numId="203">
    <w:abstractNumId w:val="446"/>
  </w:num>
  <w:num w:numId="204">
    <w:abstractNumId w:val="494"/>
  </w:num>
  <w:num w:numId="205">
    <w:abstractNumId w:val="468"/>
  </w:num>
  <w:num w:numId="206">
    <w:abstractNumId w:val="294"/>
  </w:num>
  <w:num w:numId="207">
    <w:abstractNumId w:val="153"/>
  </w:num>
  <w:num w:numId="208">
    <w:abstractNumId w:val="241"/>
  </w:num>
  <w:num w:numId="209">
    <w:abstractNumId w:val="151"/>
  </w:num>
  <w:num w:numId="210">
    <w:abstractNumId w:val="427"/>
  </w:num>
  <w:num w:numId="211">
    <w:abstractNumId w:val="88"/>
  </w:num>
  <w:num w:numId="212">
    <w:abstractNumId w:val="76"/>
  </w:num>
  <w:num w:numId="213">
    <w:abstractNumId w:val="280"/>
  </w:num>
  <w:num w:numId="214">
    <w:abstractNumId w:val="483"/>
  </w:num>
  <w:num w:numId="215">
    <w:abstractNumId w:val="83"/>
  </w:num>
  <w:num w:numId="216">
    <w:abstractNumId w:val="445"/>
  </w:num>
  <w:num w:numId="217">
    <w:abstractNumId w:val="277"/>
  </w:num>
  <w:num w:numId="218">
    <w:abstractNumId w:val="89"/>
  </w:num>
  <w:num w:numId="219">
    <w:abstractNumId w:val="499"/>
  </w:num>
  <w:num w:numId="220">
    <w:abstractNumId w:val="325"/>
  </w:num>
  <w:num w:numId="221">
    <w:abstractNumId w:val="111"/>
  </w:num>
  <w:num w:numId="222">
    <w:abstractNumId w:val="394"/>
  </w:num>
  <w:num w:numId="223">
    <w:abstractNumId w:val="4"/>
  </w:num>
  <w:num w:numId="224">
    <w:abstractNumId w:val="239"/>
  </w:num>
  <w:num w:numId="225">
    <w:abstractNumId w:val="275"/>
  </w:num>
  <w:num w:numId="226">
    <w:abstractNumId w:val="416"/>
  </w:num>
  <w:num w:numId="227">
    <w:abstractNumId w:val="430"/>
  </w:num>
  <w:num w:numId="228">
    <w:abstractNumId w:val="77"/>
  </w:num>
  <w:num w:numId="229">
    <w:abstractNumId w:val="447"/>
  </w:num>
  <w:num w:numId="230">
    <w:abstractNumId w:val="341"/>
  </w:num>
  <w:num w:numId="231">
    <w:abstractNumId w:val="171"/>
  </w:num>
  <w:num w:numId="232">
    <w:abstractNumId w:val="491"/>
  </w:num>
  <w:num w:numId="233">
    <w:abstractNumId w:val="176"/>
  </w:num>
  <w:num w:numId="234">
    <w:abstractNumId w:val="223"/>
  </w:num>
  <w:num w:numId="235">
    <w:abstractNumId w:val="81"/>
  </w:num>
  <w:num w:numId="236">
    <w:abstractNumId w:val="380"/>
  </w:num>
  <w:num w:numId="237">
    <w:abstractNumId w:val="26"/>
  </w:num>
  <w:num w:numId="238">
    <w:abstractNumId w:val="376"/>
  </w:num>
  <w:num w:numId="239">
    <w:abstractNumId w:val="17"/>
  </w:num>
  <w:num w:numId="240">
    <w:abstractNumId w:val="307"/>
  </w:num>
  <w:num w:numId="241">
    <w:abstractNumId w:val="391"/>
  </w:num>
  <w:num w:numId="242">
    <w:abstractNumId w:val="395"/>
  </w:num>
  <w:num w:numId="243">
    <w:abstractNumId w:val="58"/>
  </w:num>
  <w:num w:numId="244">
    <w:abstractNumId w:val="258"/>
  </w:num>
  <w:num w:numId="245">
    <w:abstractNumId w:val="1"/>
  </w:num>
  <w:num w:numId="246">
    <w:abstractNumId w:val="493"/>
  </w:num>
  <w:num w:numId="247">
    <w:abstractNumId w:val="444"/>
  </w:num>
  <w:num w:numId="248">
    <w:abstractNumId w:val="262"/>
  </w:num>
  <w:num w:numId="249">
    <w:abstractNumId w:val="65"/>
  </w:num>
  <w:num w:numId="250">
    <w:abstractNumId w:val="373"/>
  </w:num>
  <w:num w:numId="251">
    <w:abstractNumId w:val="382"/>
  </w:num>
  <w:num w:numId="252">
    <w:abstractNumId w:val="428"/>
  </w:num>
  <w:num w:numId="253">
    <w:abstractNumId w:val="3"/>
  </w:num>
  <w:num w:numId="254">
    <w:abstractNumId w:val="321"/>
  </w:num>
  <w:num w:numId="255">
    <w:abstractNumId w:val="20"/>
  </w:num>
  <w:num w:numId="256">
    <w:abstractNumId w:val="234"/>
  </w:num>
  <w:num w:numId="257">
    <w:abstractNumId w:val="472"/>
  </w:num>
  <w:num w:numId="258">
    <w:abstractNumId w:val="320"/>
  </w:num>
  <w:num w:numId="259">
    <w:abstractNumId w:val="331"/>
  </w:num>
  <w:num w:numId="260">
    <w:abstractNumId w:val="310"/>
  </w:num>
  <w:num w:numId="261">
    <w:abstractNumId w:val="476"/>
  </w:num>
  <w:num w:numId="262">
    <w:abstractNumId w:val="121"/>
  </w:num>
  <w:num w:numId="263">
    <w:abstractNumId w:val="91"/>
  </w:num>
  <w:num w:numId="264">
    <w:abstractNumId w:val="335"/>
  </w:num>
  <w:num w:numId="265">
    <w:abstractNumId w:val="199"/>
  </w:num>
  <w:num w:numId="266">
    <w:abstractNumId w:val="358"/>
  </w:num>
  <w:num w:numId="267">
    <w:abstractNumId w:val="149"/>
  </w:num>
  <w:num w:numId="268">
    <w:abstractNumId w:val="434"/>
  </w:num>
  <w:num w:numId="269">
    <w:abstractNumId w:val="393"/>
  </w:num>
  <w:num w:numId="270">
    <w:abstractNumId w:val="389"/>
  </w:num>
  <w:num w:numId="271">
    <w:abstractNumId w:val="22"/>
  </w:num>
  <w:num w:numId="272">
    <w:abstractNumId w:val="332"/>
  </w:num>
  <w:num w:numId="273">
    <w:abstractNumId w:val="163"/>
  </w:num>
  <w:num w:numId="274">
    <w:abstractNumId w:val="60"/>
  </w:num>
  <w:num w:numId="275">
    <w:abstractNumId w:val="414"/>
  </w:num>
  <w:num w:numId="276">
    <w:abstractNumId w:val="24"/>
  </w:num>
  <w:num w:numId="277">
    <w:abstractNumId w:val="93"/>
  </w:num>
  <w:num w:numId="278">
    <w:abstractNumId w:val="488"/>
  </w:num>
  <w:num w:numId="279">
    <w:abstractNumId w:val="346"/>
  </w:num>
  <w:num w:numId="280">
    <w:abstractNumId w:val="207"/>
  </w:num>
  <w:num w:numId="281">
    <w:abstractNumId w:val="51"/>
  </w:num>
  <w:num w:numId="282">
    <w:abstractNumId w:val="5"/>
  </w:num>
  <w:num w:numId="283">
    <w:abstractNumId w:val="112"/>
  </w:num>
  <w:num w:numId="284">
    <w:abstractNumId w:val="109"/>
  </w:num>
  <w:num w:numId="285">
    <w:abstractNumId w:val="195"/>
  </w:num>
  <w:num w:numId="286">
    <w:abstractNumId w:val="357"/>
  </w:num>
  <w:num w:numId="287">
    <w:abstractNumId w:val="375"/>
  </w:num>
  <w:num w:numId="288">
    <w:abstractNumId w:val="271"/>
  </w:num>
  <w:num w:numId="289">
    <w:abstractNumId w:val="231"/>
  </w:num>
  <w:num w:numId="290">
    <w:abstractNumId w:val="189"/>
  </w:num>
  <w:num w:numId="291">
    <w:abstractNumId w:val="283"/>
  </w:num>
  <w:num w:numId="292">
    <w:abstractNumId w:val="6"/>
  </w:num>
  <w:num w:numId="293">
    <w:abstractNumId w:val="403"/>
  </w:num>
  <w:num w:numId="294">
    <w:abstractNumId w:val="74"/>
  </w:num>
  <w:num w:numId="295">
    <w:abstractNumId w:val="204"/>
  </w:num>
  <w:num w:numId="296">
    <w:abstractNumId w:val="238"/>
  </w:num>
  <w:num w:numId="297">
    <w:abstractNumId w:val="154"/>
  </w:num>
  <w:num w:numId="298">
    <w:abstractNumId w:val="501"/>
  </w:num>
  <w:num w:numId="299">
    <w:abstractNumId w:val="482"/>
  </w:num>
  <w:num w:numId="300">
    <w:abstractNumId w:val="348"/>
  </w:num>
  <w:num w:numId="301">
    <w:abstractNumId w:val="334"/>
  </w:num>
  <w:num w:numId="302">
    <w:abstractNumId w:val="337"/>
  </w:num>
  <w:num w:numId="303">
    <w:abstractNumId w:val="300"/>
  </w:num>
  <w:num w:numId="304">
    <w:abstractNumId w:val="336"/>
  </w:num>
  <w:num w:numId="305">
    <w:abstractNumId w:val="443"/>
  </w:num>
  <w:num w:numId="306">
    <w:abstractNumId w:val="355"/>
  </w:num>
  <w:num w:numId="307">
    <w:abstractNumId w:val="457"/>
  </w:num>
  <w:num w:numId="308">
    <w:abstractNumId w:val="368"/>
  </w:num>
  <w:num w:numId="309">
    <w:abstractNumId w:val="69"/>
  </w:num>
  <w:num w:numId="310">
    <w:abstractNumId w:val="417"/>
  </w:num>
  <w:num w:numId="311">
    <w:abstractNumId w:val="186"/>
  </w:num>
  <w:num w:numId="312">
    <w:abstractNumId w:val="240"/>
  </w:num>
  <w:num w:numId="313">
    <w:abstractNumId w:val="323"/>
  </w:num>
  <w:num w:numId="314">
    <w:abstractNumId w:val="133"/>
  </w:num>
  <w:num w:numId="315">
    <w:abstractNumId w:val="50"/>
  </w:num>
  <w:num w:numId="316">
    <w:abstractNumId w:val="75"/>
  </w:num>
  <w:num w:numId="317">
    <w:abstractNumId w:val="59"/>
  </w:num>
  <w:num w:numId="318">
    <w:abstractNumId w:val="105"/>
  </w:num>
  <w:num w:numId="319">
    <w:abstractNumId w:val="138"/>
  </w:num>
  <w:num w:numId="320">
    <w:abstractNumId w:val="254"/>
  </w:num>
  <w:num w:numId="321">
    <w:abstractNumId w:val="319"/>
  </w:num>
  <w:num w:numId="322">
    <w:abstractNumId w:val="235"/>
  </w:num>
  <w:num w:numId="323">
    <w:abstractNumId w:val="225"/>
  </w:num>
  <w:num w:numId="324">
    <w:abstractNumId w:val="407"/>
  </w:num>
  <w:num w:numId="325">
    <w:abstractNumId w:val="387"/>
  </w:num>
  <w:num w:numId="326">
    <w:abstractNumId w:val="233"/>
  </w:num>
  <w:num w:numId="327">
    <w:abstractNumId w:val="274"/>
  </w:num>
  <w:num w:numId="328">
    <w:abstractNumId w:val="177"/>
  </w:num>
  <w:num w:numId="329">
    <w:abstractNumId w:val="123"/>
  </w:num>
  <w:num w:numId="330">
    <w:abstractNumId w:val="219"/>
  </w:num>
  <w:num w:numId="331">
    <w:abstractNumId w:val="343"/>
  </w:num>
  <w:num w:numId="332">
    <w:abstractNumId w:val="438"/>
  </w:num>
  <w:num w:numId="333">
    <w:abstractNumId w:val="243"/>
  </w:num>
  <w:num w:numId="334">
    <w:abstractNumId w:val="281"/>
  </w:num>
  <w:num w:numId="335">
    <w:abstractNumId w:val="10"/>
  </w:num>
  <w:num w:numId="336">
    <w:abstractNumId w:val="198"/>
  </w:num>
  <w:num w:numId="337">
    <w:abstractNumId w:val="224"/>
  </w:num>
  <w:num w:numId="338">
    <w:abstractNumId w:val="242"/>
  </w:num>
  <w:num w:numId="339">
    <w:abstractNumId w:val="385"/>
  </w:num>
  <w:num w:numId="340">
    <w:abstractNumId w:val="344"/>
  </w:num>
  <w:num w:numId="341">
    <w:abstractNumId w:val="364"/>
  </w:num>
  <w:num w:numId="342">
    <w:abstractNumId w:val="122"/>
  </w:num>
  <w:num w:numId="343">
    <w:abstractNumId w:val="218"/>
  </w:num>
  <w:num w:numId="344">
    <w:abstractNumId w:val="453"/>
  </w:num>
  <w:num w:numId="345">
    <w:abstractNumId w:val="162"/>
  </w:num>
  <w:num w:numId="346">
    <w:abstractNumId w:val="418"/>
  </w:num>
  <w:num w:numId="347">
    <w:abstractNumId w:val="92"/>
  </w:num>
  <w:num w:numId="348">
    <w:abstractNumId w:val="406"/>
  </w:num>
  <w:num w:numId="349">
    <w:abstractNumId w:val="197"/>
  </w:num>
  <w:num w:numId="350">
    <w:abstractNumId w:val="409"/>
  </w:num>
  <w:num w:numId="351">
    <w:abstractNumId w:val="33"/>
  </w:num>
  <w:num w:numId="352">
    <w:abstractNumId w:val="206"/>
  </w:num>
  <w:num w:numId="353">
    <w:abstractNumId w:val="398"/>
  </w:num>
  <w:num w:numId="354">
    <w:abstractNumId w:val="8"/>
  </w:num>
  <w:num w:numId="355">
    <w:abstractNumId w:val="367"/>
  </w:num>
  <w:num w:numId="356">
    <w:abstractNumId w:val="40"/>
  </w:num>
  <w:num w:numId="357">
    <w:abstractNumId w:val="217"/>
  </w:num>
  <w:num w:numId="358">
    <w:abstractNumId w:val="291"/>
  </w:num>
  <w:num w:numId="359">
    <w:abstractNumId w:val="160"/>
  </w:num>
  <w:num w:numId="360">
    <w:abstractNumId w:val="458"/>
  </w:num>
  <w:num w:numId="361">
    <w:abstractNumId w:val="314"/>
  </w:num>
  <w:num w:numId="362">
    <w:abstractNumId w:val="116"/>
  </w:num>
  <w:num w:numId="363">
    <w:abstractNumId w:val="13"/>
  </w:num>
  <w:num w:numId="364">
    <w:abstractNumId w:val="284"/>
  </w:num>
  <w:num w:numId="365">
    <w:abstractNumId w:val="259"/>
  </w:num>
  <w:num w:numId="366">
    <w:abstractNumId w:val="208"/>
  </w:num>
  <w:num w:numId="367">
    <w:abstractNumId w:val="125"/>
  </w:num>
  <w:num w:numId="368">
    <w:abstractNumId w:val="11"/>
  </w:num>
  <w:num w:numId="369">
    <w:abstractNumId w:val="451"/>
  </w:num>
  <w:num w:numId="370">
    <w:abstractNumId w:val="210"/>
  </w:num>
  <w:num w:numId="371">
    <w:abstractNumId w:val="56"/>
  </w:num>
  <w:num w:numId="372">
    <w:abstractNumId w:val="497"/>
  </w:num>
  <w:num w:numId="373">
    <w:abstractNumId w:val="232"/>
  </w:num>
  <w:num w:numId="374">
    <w:abstractNumId w:val="101"/>
  </w:num>
  <w:num w:numId="375">
    <w:abstractNumId w:val="144"/>
  </w:num>
  <w:num w:numId="376">
    <w:abstractNumId w:val="318"/>
  </w:num>
  <w:num w:numId="377">
    <w:abstractNumId w:val="500"/>
  </w:num>
  <w:num w:numId="378">
    <w:abstractNumId w:val="435"/>
  </w:num>
  <w:num w:numId="379">
    <w:abstractNumId w:val="333"/>
  </w:num>
  <w:num w:numId="380">
    <w:abstractNumId w:val="12"/>
  </w:num>
  <w:num w:numId="381">
    <w:abstractNumId w:val="34"/>
  </w:num>
  <w:num w:numId="382">
    <w:abstractNumId w:val="349"/>
  </w:num>
  <w:num w:numId="383">
    <w:abstractNumId w:val="377"/>
  </w:num>
  <w:num w:numId="384">
    <w:abstractNumId w:val="489"/>
  </w:num>
  <w:num w:numId="385">
    <w:abstractNumId w:val="85"/>
  </w:num>
  <w:num w:numId="386">
    <w:abstractNumId w:val="94"/>
  </w:num>
  <w:num w:numId="387">
    <w:abstractNumId w:val="184"/>
  </w:num>
  <w:num w:numId="388">
    <w:abstractNumId w:val="469"/>
  </w:num>
  <w:num w:numId="389">
    <w:abstractNumId w:val="267"/>
  </w:num>
  <w:num w:numId="390">
    <w:abstractNumId w:val="202"/>
  </w:num>
  <w:num w:numId="391">
    <w:abstractNumId w:val="484"/>
  </w:num>
  <w:num w:numId="392">
    <w:abstractNumId w:val="272"/>
  </w:num>
  <w:num w:numId="393">
    <w:abstractNumId w:val="384"/>
  </w:num>
  <w:num w:numId="394">
    <w:abstractNumId w:val="103"/>
  </w:num>
  <w:num w:numId="395">
    <w:abstractNumId w:val="327"/>
  </w:num>
  <w:num w:numId="396">
    <w:abstractNumId w:val="419"/>
  </w:num>
  <w:num w:numId="397">
    <w:abstractNumId w:val="462"/>
  </w:num>
  <w:num w:numId="398">
    <w:abstractNumId w:val="452"/>
  </w:num>
  <w:num w:numId="399">
    <w:abstractNumId w:val="106"/>
  </w:num>
  <w:num w:numId="400">
    <w:abstractNumId w:val="498"/>
  </w:num>
  <w:num w:numId="401">
    <w:abstractNumId w:val="193"/>
  </w:num>
  <w:num w:numId="402">
    <w:abstractNumId w:val="371"/>
  </w:num>
  <w:num w:numId="403">
    <w:abstractNumId w:val="303"/>
  </w:num>
  <w:num w:numId="404">
    <w:abstractNumId w:val="180"/>
  </w:num>
  <w:num w:numId="405">
    <w:abstractNumId w:val="276"/>
  </w:num>
  <w:num w:numId="406">
    <w:abstractNumId w:val="441"/>
  </w:num>
  <w:num w:numId="407">
    <w:abstractNumId w:val="203"/>
  </w:num>
  <w:num w:numId="408">
    <w:abstractNumId w:val="119"/>
  </w:num>
  <w:num w:numId="409">
    <w:abstractNumId w:val="31"/>
  </w:num>
  <w:num w:numId="410">
    <w:abstractNumId w:val="316"/>
  </w:num>
  <w:num w:numId="411">
    <w:abstractNumId w:val="410"/>
  </w:num>
  <w:num w:numId="412">
    <w:abstractNumId w:val="339"/>
  </w:num>
  <w:num w:numId="413">
    <w:abstractNumId w:val="113"/>
  </w:num>
  <w:num w:numId="414">
    <w:abstractNumId w:val="442"/>
  </w:num>
  <w:num w:numId="415">
    <w:abstractNumId w:val="173"/>
  </w:num>
  <w:num w:numId="416">
    <w:abstractNumId w:val="228"/>
  </w:num>
  <w:num w:numId="417">
    <w:abstractNumId w:val="466"/>
  </w:num>
  <w:num w:numId="418">
    <w:abstractNumId w:val="386"/>
  </w:num>
  <w:num w:numId="419">
    <w:abstractNumId w:val="328"/>
  </w:num>
  <w:num w:numId="420">
    <w:abstractNumId w:val="370"/>
  </w:num>
  <w:num w:numId="421">
    <w:abstractNumId w:val="315"/>
  </w:num>
  <w:num w:numId="422">
    <w:abstractNumId w:val="124"/>
  </w:num>
  <w:num w:numId="423">
    <w:abstractNumId w:val="128"/>
  </w:num>
  <w:num w:numId="424">
    <w:abstractNumId w:val="187"/>
  </w:num>
  <w:num w:numId="425">
    <w:abstractNumId w:val="423"/>
  </w:num>
  <w:num w:numId="426">
    <w:abstractNumId w:val="461"/>
  </w:num>
  <w:num w:numId="427">
    <w:abstractNumId w:val="285"/>
  </w:num>
  <w:num w:numId="428">
    <w:abstractNumId w:val="302"/>
  </w:num>
  <w:num w:numId="429">
    <w:abstractNumId w:val="269"/>
  </w:num>
  <w:num w:numId="430">
    <w:abstractNumId w:val="200"/>
  </w:num>
  <w:num w:numId="431">
    <w:abstractNumId w:val="412"/>
  </w:num>
  <w:num w:numId="432">
    <w:abstractNumId w:val="86"/>
  </w:num>
  <w:num w:numId="433">
    <w:abstractNumId w:val="16"/>
  </w:num>
  <w:num w:numId="434">
    <w:abstractNumId w:val="495"/>
  </w:num>
  <w:num w:numId="435">
    <w:abstractNumId w:val="132"/>
  </w:num>
  <w:num w:numId="436">
    <w:abstractNumId w:val="383"/>
  </w:num>
  <w:num w:numId="437">
    <w:abstractNumId w:val="110"/>
  </w:num>
  <w:num w:numId="438">
    <w:abstractNumId w:val="399"/>
  </w:num>
  <w:num w:numId="439">
    <w:abstractNumId w:val="205"/>
  </w:num>
  <w:num w:numId="440">
    <w:abstractNumId w:val="295"/>
  </w:num>
  <w:num w:numId="441">
    <w:abstractNumId w:val="150"/>
  </w:num>
  <w:num w:numId="442">
    <w:abstractNumId w:val="108"/>
  </w:num>
  <w:num w:numId="443">
    <w:abstractNumId w:val="156"/>
  </w:num>
  <w:num w:numId="444">
    <w:abstractNumId w:val="169"/>
  </w:num>
  <w:num w:numId="445">
    <w:abstractNumId w:val="54"/>
  </w:num>
  <w:num w:numId="446">
    <w:abstractNumId w:val="53"/>
  </w:num>
  <w:num w:numId="447">
    <w:abstractNumId w:val="145"/>
  </w:num>
  <w:num w:numId="448">
    <w:abstractNumId w:val="324"/>
  </w:num>
  <w:num w:numId="449">
    <w:abstractNumId w:val="356"/>
  </w:num>
  <w:num w:numId="450">
    <w:abstractNumId w:val="45"/>
  </w:num>
  <w:num w:numId="451">
    <w:abstractNumId w:val="261"/>
  </w:num>
  <w:num w:numId="452">
    <w:abstractNumId w:val="114"/>
  </w:num>
  <w:num w:numId="453">
    <w:abstractNumId w:val="2"/>
  </w:num>
  <w:num w:numId="454">
    <w:abstractNumId w:val="142"/>
  </w:num>
  <w:num w:numId="455">
    <w:abstractNumId w:val="351"/>
  </w:num>
  <w:num w:numId="456">
    <w:abstractNumId w:val="118"/>
  </w:num>
  <w:num w:numId="457">
    <w:abstractNumId w:val="19"/>
  </w:num>
  <w:num w:numId="458">
    <w:abstractNumId w:val="220"/>
  </w:num>
  <w:num w:numId="459">
    <w:abstractNumId w:val="252"/>
  </w:num>
  <w:num w:numId="460">
    <w:abstractNumId w:val="463"/>
  </w:num>
  <w:num w:numId="461">
    <w:abstractNumId w:val="485"/>
  </w:num>
  <w:num w:numId="462">
    <w:abstractNumId w:val="78"/>
  </w:num>
  <w:num w:numId="463">
    <w:abstractNumId w:val="39"/>
  </w:num>
  <w:num w:numId="464">
    <w:abstractNumId w:val="120"/>
  </w:num>
  <w:num w:numId="465">
    <w:abstractNumId w:val="61"/>
  </w:num>
  <w:num w:numId="466">
    <w:abstractNumId w:val="159"/>
  </w:num>
  <w:num w:numId="467">
    <w:abstractNumId w:val="222"/>
  </w:num>
  <w:num w:numId="468">
    <w:abstractNumId w:val="226"/>
  </w:num>
  <w:num w:numId="469">
    <w:abstractNumId w:val="143"/>
  </w:num>
  <w:num w:numId="470">
    <w:abstractNumId w:val="167"/>
  </w:num>
  <w:num w:numId="471">
    <w:abstractNumId w:val="42"/>
  </w:num>
  <w:num w:numId="472">
    <w:abstractNumId w:val="18"/>
  </w:num>
  <w:num w:numId="473">
    <w:abstractNumId w:val="247"/>
  </w:num>
  <w:num w:numId="474">
    <w:abstractNumId w:val="246"/>
  </w:num>
  <w:num w:numId="475">
    <w:abstractNumId w:val="71"/>
  </w:num>
  <w:num w:numId="476">
    <w:abstractNumId w:val="38"/>
  </w:num>
  <w:num w:numId="477">
    <w:abstractNumId w:val="313"/>
  </w:num>
  <w:num w:numId="478">
    <w:abstractNumId w:val="90"/>
  </w:num>
  <w:num w:numId="479">
    <w:abstractNumId w:val="288"/>
  </w:num>
  <w:num w:numId="480">
    <w:abstractNumId w:val="135"/>
  </w:num>
  <w:num w:numId="481">
    <w:abstractNumId w:val="350"/>
  </w:num>
  <w:num w:numId="482">
    <w:abstractNumId w:val="137"/>
  </w:num>
  <w:num w:numId="483">
    <w:abstractNumId w:val="134"/>
  </w:num>
  <w:num w:numId="484">
    <w:abstractNumId w:val="470"/>
  </w:num>
  <w:num w:numId="485">
    <w:abstractNumId w:val="14"/>
  </w:num>
  <w:num w:numId="486">
    <w:abstractNumId w:val="48"/>
  </w:num>
  <w:num w:numId="487">
    <w:abstractNumId w:val="432"/>
  </w:num>
  <w:num w:numId="488">
    <w:abstractNumId w:val="100"/>
  </w:num>
  <w:num w:numId="489">
    <w:abstractNumId w:val="96"/>
  </w:num>
  <w:num w:numId="490">
    <w:abstractNumId w:val="425"/>
  </w:num>
  <w:num w:numId="491">
    <w:abstractNumId w:val="402"/>
  </w:num>
  <w:num w:numId="492">
    <w:abstractNumId w:val="342"/>
  </w:num>
  <w:num w:numId="493">
    <w:abstractNumId w:val="359"/>
  </w:num>
  <w:num w:numId="494">
    <w:abstractNumId w:val="181"/>
  </w:num>
  <w:num w:numId="495">
    <w:abstractNumId w:val="230"/>
  </w:num>
  <w:num w:numId="496">
    <w:abstractNumId w:val="381"/>
  </w:num>
  <w:num w:numId="497">
    <w:abstractNumId w:val="479"/>
  </w:num>
  <w:num w:numId="498">
    <w:abstractNumId w:val="366"/>
  </w:num>
  <w:num w:numId="499">
    <w:abstractNumId w:val="306"/>
  </w:num>
  <w:num w:numId="500">
    <w:abstractNumId w:val="127"/>
  </w:num>
  <w:num w:numId="501">
    <w:abstractNumId w:val="256"/>
  </w:num>
  <w:num w:numId="502">
    <w:abstractNumId w:val="392"/>
  </w:num>
  <w:num w:numId="503">
    <w:abstractNumId w:val="265"/>
  </w:num>
  <w:num w:numId="504">
    <w:abstractNumId w:val="326"/>
  </w:num>
  <w:numIdMacAtCleanup w:val="5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4CD3"/>
    <w:rsid w:val="001F0BC7"/>
    <w:rsid w:val="00344281"/>
    <w:rsid w:val="00C473DA"/>
    <w:rsid w:val="00D31453"/>
    <w:rsid w:val="00E209E2"/>
    <w:rsid w:val="00FD0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0">
    <w:name w:val="heading 1"/>
    <w:basedOn w:val="a0"/>
    <w:next w:val="a0"/>
    <w:link w:val="11"/>
    <w:uiPriority w:val="99"/>
    <w:qFormat/>
    <w:rsid w:val="00344281"/>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0"/>
    <w:next w:val="a0"/>
    <w:link w:val="20"/>
    <w:uiPriority w:val="99"/>
    <w:qFormat/>
    <w:rsid w:val="00344281"/>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0"/>
    <w:next w:val="a0"/>
    <w:link w:val="30"/>
    <w:uiPriority w:val="99"/>
    <w:qFormat/>
    <w:rsid w:val="00344281"/>
    <w:pPr>
      <w:keepNext/>
      <w:spacing w:before="240" w:after="60"/>
      <w:outlineLvl w:val="2"/>
    </w:pPr>
    <w:rPr>
      <w:rFonts w:ascii="Arial" w:eastAsia="Calibri" w:hAnsi="Arial" w:cs="Arial"/>
      <w:b/>
      <w:bCs/>
      <w:sz w:val="26"/>
      <w:szCs w:val="26"/>
      <w:lang w:val="ru-RU"/>
    </w:rPr>
  </w:style>
  <w:style w:type="paragraph" w:styleId="4">
    <w:name w:val="heading 4"/>
    <w:basedOn w:val="a0"/>
    <w:next w:val="a0"/>
    <w:link w:val="40"/>
    <w:uiPriority w:val="99"/>
    <w:qFormat/>
    <w:rsid w:val="00344281"/>
    <w:pPr>
      <w:keepNext/>
      <w:keepLines/>
      <w:spacing w:before="200" w:after="0" w:line="240" w:lineRule="auto"/>
      <w:outlineLvl w:val="3"/>
    </w:pPr>
    <w:rPr>
      <w:rFonts w:ascii="Cambria" w:eastAsia="Times New Roman" w:hAnsi="Cambria" w:cs="Times New Roman"/>
      <w:b/>
      <w:bCs/>
      <w:i/>
      <w:iCs/>
      <w:color w:val="4F81BD"/>
      <w:sz w:val="24"/>
      <w:szCs w:val="24"/>
      <w:lang w:val="ru-RU" w:eastAsia="ru-RU"/>
    </w:rPr>
  </w:style>
  <w:style w:type="paragraph" w:styleId="5">
    <w:name w:val="heading 5"/>
    <w:basedOn w:val="a0"/>
    <w:next w:val="a0"/>
    <w:link w:val="50"/>
    <w:uiPriority w:val="99"/>
    <w:qFormat/>
    <w:rsid w:val="00344281"/>
    <w:pPr>
      <w:keepNext/>
      <w:keepLines/>
      <w:spacing w:before="200" w:after="0" w:line="240" w:lineRule="auto"/>
      <w:outlineLvl w:val="4"/>
    </w:pPr>
    <w:rPr>
      <w:rFonts w:ascii="Cambria" w:eastAsia="Times New Roman" w:hAnsi="Cambria" w:cs="Times New Roman"/>
      <w:color w:val="243F60"/>
      <w:sz w:val="24"/>
      <w:szCs w:val="24"/>
      <w:lang w:val="ru-RU" w:eastAsia="ru-RU"/>
    </w:rPr>
  </w:style>
  <w:style w:type="paragraph" w:styleId="6">
    <w:name w:val="heading 6"/>
    <w:basedOn w:val="a0"/>
    <w:next w:val="a0"/>
    <w:link w:val="60"/>
    <w:uiPriority w:val="99"/>
    <w:qFormat/>
    <w:rsid w:val="00344281"/>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paragraph" w:styleId="7">
    <w:name w:val="heading 7"/>
    <w:basedOn w:val="a0"/>
    <w:next w:val="a0"/>
    <w:link w:val="70"/>
    <w:uiPriority w:val="99"/>
    <w:qFormat/>
    <w:rsid w:val="00344281"/>
    <w:pPr>
      <w:spacing w:before="240" w:after="60" w:line="240" w:lineRule="auto"/>
      <w:outlineLvl w:val="6"/>
    </w:pPr>
    <w:rPr>
      <w:rFonts w:ascii="Times New Roman" w:eastAsia="Times New Roman" w:hAnsi="Times New Roman" w:cs="Times New Roman"/>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C473D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C473DA"/>
    <w:rPr>
      <w:rFonts w:ascii="Tahoma" w:hAnsi="Tahoma" w:cs="Tahoma"/>
      <w:sz w:val="16"/>
      <w:szCs w:val="16"/>
    </w:rPr>
  </w:style>
  <w:style w:type="character" w:customStyle="1" w:styleId="11">
    <w:name w:val="Заголовок 1 Знак"/>
    <w:basedOn w:val="a1"/>
    <w:link w:val="10"/>
    <w:uiPriority w:val="99"/>
    <w:rsid w:val="00344281"/>
    <w:rPr>
      <w:rFonts w:ascii="Cambria" w:eastAsia="Times New Roman" w:hAnsi="Cambria" w:cs="Times New Roman"/>
      <w:b/>
      <w:bCs/>
      <w:color w:val="365F91"/>
      <w:sz w:val="28"/>
      <w:szCs w:val="28"/>
      <w:lang w:val="ru-RU" w:eastAsia="ru-RU"/>
    </w:rPr>
  </w:style>
  <w:style w:type="character" w:customStyle="1" w:styleId="20">
    <w:name w:val="Заголовок 2 Знак"/>
    <w:basedOn w:val="a1"/>
    <w:link w:val="2"/>
    <w:uiPriority w:val="99"/>
    <w:rsid w:val="00344281"/>
    <w:rPr>
      <w:rFonts w:ascii="Cambria" w:eastAsia="Times New Roman" w:hAnsi="Cambria" w:cs="Times New Roman"/>
      <w:b/>
      <w:bCs/>
      <w:color w:val="4F81BD"/>
      <w:sz w:val="26"/>
      <w:szCs w:val="26"/>
      <w:lang w:val="ru-RU" w:eastAsia="ru-RU"/>
    </w:rPr>
  </w:style>
  <w:style w:type="character" w:customStyle="1" w:styleId="30">
    <w:name w:val="Заголовок 3 Знак"/>
    <w:basedOn w:val="a1"/>
    <w:link w:val="3"/>
    <w:uiPriority w:val="99"/>
    <w:rsid w:val="00344281"/>
    <w:rPr>
      <w:rFonts w:ascii="Arial" w:eastAsia="Calibri" w:hAnsi="Arial" w:cs="Arial"/>
      <w:b/>
      <w:bCs/>
      <w:sz w:val="26"/>
      <w:szCs w:val="26"/>
      <w:lang w:val="ru-RU"/>
    </w:rPr>
  </w:style>
  <w:style w:type="character" w:customStyle="1" w:styleId="40">
    <w:name w:val="Заголовок 4 Знак"/>
    <w:basedOn w:val="a1"/>
    <w:link w:val="4"/>
    <w:uiPriority w:val="99"/>
    <w:rsid w:val="00344281"/>
    <w:rPr>
      <w:rFonts w:ascii="Cambria" w:eastAsia="Times New Roman" w:hAnsi="Cambria" w:cs="Times New Roman"/>
      <w:b/>
      <w:bCs/>
      <w:i/>
      <w:iCs/>
      <w:color w:val="4F81BD"/>
      <w:sz w:val="24"/>
      <w:szCs w:val="24"/>
      <w:lang w:val="ru-RU" w:eastAsia="ru-RU"/>
    </w:rPr>
  </w:style>
  <w:style w:type="character" w:customStyle="1" w:styleId="50">
    <w:name w:val="Заголовок 5 Знак"/>
    <w:basedOn w:val="a1"/>
    <w:link w:val="5"/>
    <w:uiPriority w:val="99"/>
    <w:rsid w:val="00344281"/>
    <w:rPr>
      <w:rFonts w:ascii="Cambria" w:eastAsia="Times New Roman" w:hAnsi="Cambria" w:cs="Times New Roman"/>
      <w:color w:val="243F60"/>
      <w:sz w:val="24"/>
      <w:szCs w:val="24"/>
      <w:lang w:val="ru-RU" w:eastAsia="ru-RU"/>
    </w:rPr>
  </w:style>
  <w:style w:type="character" w:customStyle="1" w:styleId="60">
    <w:name w:val="Заголовок 6 Знак"/>
    <w:basedOn w:val="a1"/>
    <w:link w:val="6"/>
    <w:uiPriority w:val="99"/>
    <w:rsid w:val="00344281"/>
    <w:rPr>
      <w:rFonts w:ascii="Cambria" w:eastAsia="Times New Roman" w:hAnsi="Cambria" w:cs="Times New Roman"/>
      <w:i/>
      <w:iCs/>
      <w:color w:val="243F60"/>
      <w:sz w:val="24"/>
      <w:szCs w:val="24"/>
      <w:lang w:val="ru-RU" w:eastAsia="ru-RU"/>
    </w:rPr>
  </w:style>
  <w:style w:type="character" w:customStyle="1" w:styleId="70">
    <w:name w:val="Заголовок 7 Знак"/>
    <w:basedOn w:val="a1"/>
    <w:link w:val="7"/>
    <w:uiPriority w:val="99"/>
    <w:rsid w:val="00344281"/>
    <w:rPr>
      <w:rFonts w:ascii="Times New Roman" w:eastAsia="Times New Roman" w:hAnsi="Times New Roman" w:cs="Times New Roman"/>
      <w:sz w:val="24"/>
      <w:szCs w:val="24"/>
      <w:lang w:val="ru-RU" w:eastAsia="ru-RU"/>
    </w:rPr>
  </w:style>
  <w:style w:type="numbering" w:customStyle="1" w:styleId="12">
    <w:name w:val="Нет списка1"/>
    <w:next w:val="a3"/>
    <w:uiPriority w:val="99"/>
    <w:semiHidden/>
    <w:unhideWhenUsed/>
    <w:rsid w:val="00344281"/>
  </w:style>
  <w:style w:type="paragraph" w:customStyle="1" w:styleId="Default">
    <w:name w:val="Default"/>
    <w:uiPriority w:val="99"/>
    <w:rsid w:val="0034428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6">
    <w:name w:val="Table Grid"/>
    <w:basedOn w:val="a2"/>
    <w:uiPriority w:val="99"/>
    <w:rsid w:val="00344281"/>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a8"/>
    <w:uiPriority w:val="99"/>
    <w:rsid w:val="00344281"/>
    <w:pPr>
      <w:spacing w:after="120" w:line="240" w:lineRule="auto"/>
      <w:ind w:left="283"/>
    </w:pPr>
    <w:rPr>
      <w:rFonts w:ascii="Times New Roman" w:eastAsia="Times New Roman" w:hAnsi="Times New Roman" w:cs="Times New Roman"/>
      <w:sz w:val="24"/>
      <w:szCs w:val="24"/>
      <w:lang w:val="ru-RU" w:eastAsia="ru-RU"/>
    </w:rPr>
  </w:style>
  <w:style w:type="character" w:customStyle="1" w:styleId="a8">
    <w:name w:val="Основной текст с отступом Знак"/>
    <w:basedOn w:val="a1"/>
    <w:link w:val="a7"/>
    <w:uiPriority w:val="99"/>
    <w:rsid w:val="00344281"/>
    <w:rPr>
      <w:rFonts w:ascii="Times New Roman" w:eastAsia="Times New Roman" w:hAnsi="Times New Roman" w:cs="Times New Roman"/>
      <w:sz w:val="24"/>
      <w:szCs w:val="24"/>
      <w:lang w:val="ru-RU" w:eastAsia="ru-RU"/>
    </w:rPr>
  </w:style>
  <w:style w:type="paragraph" w:customStyle="1" w:styleId="13">
    <w:name w:val="заголовок 1"/>
    <w:basedOn w:val="a0"/>
    <w:next w:val="a0"/>
    <w:uiPriority w:val="99"/>
    <w:rsid w:val="00344281"/>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4428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9">
    <w:name w:val="List Paragraph"/>
    <w:basedOn w:val="a0"/>
    <w:uiPriority w:val="99"/>
    <w:qFormat/>
    <w:rsid w:val="0034428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344281"/>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0">
    <w:name w:val="Стиль Маркерованый + 14 пт Полож"/>
    <w:basedOn w:val="a0"/>
    <w:link w:val="141"/>
    <w:rsid w:val="00344281"/>
    <w:pPr>
      <w:tabs>
        <w:tab w:val="num" w:pos="720"/>
        <w:tab w:val="num" w:pos="1440"/>
      </w:tabs>
      <w:spacing w:after="0" w:line="240" w:lineRule="auto"/>
      <w:ind w:left="1440" w:hanging="360"/>
    </w:pPr>
    <w:rPr>
      <w:rFonts w:ascii="Times New Roman" w:eastAsia="Calibri" w:hAnsi="Times New Roman" w:cs="Times New Roman"/>
      <w:color w:val="000000"/>
      <w:sz w:val="24"/>
      <w:szCs w:val="20"/>
      <w:lang w:val="x-none" w:eastAsia="ru-RU"/>
    </w:rPr>
  </w:style>
  <w:style w:type="character" w:customStyle="1" w:styleId="141">
    <w:name w:val="Стиль Маркерованый + 14 пт Полож Знак Знак"/>
    <w:link w:val="140"/>
    <w:locked/>
    <w:rsid w:val="00344281"/>
    <w:rPr>
      <w:rFonts w:ascii="Times New Roman" w:eastAsia="Calibri" w:hAnsi="Times New Roman" w:cs="Times New Roman"/>
      <w:color w:val="000000"/>
      <w:sz w:val="24"/>
      <w:szCs w:val="20"/>
      <w:lang w:val="x-none" w:eastAsia="ru-RU"/>
    </w:rPr>
  </w:style>
  <w:style w:type="paragraph" w:styleId="aa">
    <w:name w:val="TOC Heading"/>
    <w:basedOn w:val="10"/>
    <w:next w:val="a0"/>
    <w:uiPriority w:val="99"/>
    <w:qFormat/>
    <w:rsid w:val="00344281"/>
    <w:pPr>
      <w:spacing w:line="276" w:lineRule="auto"/>
      <w:outlineLvl w:val="9"/>
    </w:pPr>
  </w:style>
  <w:style w:type="paragraph" w:styleId="21">
    <w:name w:val="toc 2"/>
    <w:basedOn w:val="a0"/>
    <w:next w:val="a0"/>
    <w:autoRedefine/>
    <w:uiPriority w:val="39"/>
    <w:rsid w:val="0034428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0"/>
    <w:next w:val="a0"/>
    <w:autoRedefine/>
    <w:uiPriority w:val="39"/>
    <w:rsid w:val="00344281"/>
    <w:pPr>
      <w:spacing w:after="100" w:line="240" w:lineRule="auto"/>
    </w:pPr>
    <w:rPr>
      <w:rFonts w:ascii="Times New Roman" w:eastAsia="Times New Roman" w:hAnsi="Times New Roman" w:cs="Times New Roman"/>
      <w:sz w:val="24"/>
      <w:szCs w:val="24"/>
      <w:lang w:val="ru-RU" w:eastAsia="ru-RU"/>
    </w:rPr>
  </w:style>
  <w:style w:type="character" w:styleId="ab">
    <w:name w:val="Hyperlink"/>
    <w:uiPriority w:val="99"/>
    <w:rsid w:val="00344281"/>
    <w:rPr>
      <w:rFonts w:cs="Times New Roman"/>
      <w:color w:val="0000FF"/>
      <w:u w:val="single"/>
    </w:rPr>
  </w:style>
  <w:style w:type="paragraph" w:styleId="ac">
    <w:name w:val="Body Text"/>
    <w:aliases w:val="Знак"/>
    <w:basedOn w:val="a0"/>
    <w:link w:val="ad"/>
    <w:uiPriority w:val="99"/>
    <w:rsid w:val="00344281"/>
    <w:pPr>
      <w:spacing w:after="120" w:line="240" w:lineRule="auto"/>
    </w:pPr>
    <w:rPr>
      <w:rFonts w:ascii="Times New Roman" w:eastAsia="Times New Roman" w:hAnsi="Times New Roman" w:cs="Times New Roman"/>
      <w:sz w:val="24"/>
      <w:szCs w:val="24"/>
      <w:lang w:val="ru-RU" w:eastAsia="ru-RU"/>
    </w:rPr>
  </w:style>
  <w:style w:type="character" w:customStyle="1" w:styleId="ad">
    <w:name w:val="Основной текст Знак"/>
    <w:aliases w:val="Знак Знак"/>
    <w:basedOn w:val="a1"/>
    <w:link w:val="ac"/>
    <w:uiPriority w:val="99"/>
    <w:rsid w:val="00344281"/>
    <w:rPr>
      <w:rFonts w:ascii="Times New Roman" w:eastAsia="Times New Roman" w:hAnsi="Times New Roman" w:cs="Times New Roman"/>
      <w:sz w:val="24"/>
      <w:szCs w:val="24"/>
      <w:lang w:val="ru-RU" w:eastAsia="ru-RU"/>
    </w:rPr>
  </w:style>
  <w:style w:type="paragraph" w:styleId="ae">
    <w:name w:val="footnote text"/>
    <w:aliases w:val="Andy+,Andy-footnote,Знак3 Знак,Andy-footnote Знак Знак Знак Знак Знак Знак Знак Знак Знак"/>
    <w:basedOn w:val="a0"/>
    <w:link w:val="af"/>
    <w:uiPriority w:val="99"/>
    <w:rsid w:val="00344281"/>
    <w:pPr>
      <w:spacing w:after="0" w:line="240" w:lineRule="auto"/>
    </w:pPr>
    <w:rPr>
      <w:rFonts w:ascii="Times New Roman" w:eastAsia="Times New Roman" w:hAnsi="Times New Roman" w:cs="Times New Roman"/>
      <w:sz w:val="20"/>
      <w:szCs w:val="20"/>
      <w:lang w:val="ru-RU" w:eastAsia="ru-RU"/>
    </w:rPr>
  </w:style>
  <w:style w:type="character" w:customStyle="1" w:styleId="af">
    <w:name w:val="Текст сноски Знак"/>
    <w:aliases w:val="Andy+ Знак,Andy-footnote Знак,Знак3 Знак Знак,Andy-footnote Знак Знак Знак Знак Знак Знак Знак Знак Знак Знак"/>
    <w:basedOn w:val="a1"/>
    <w:link w:val="ae"/>
    <w:uiPriority w:val="99"/>
    <w:rsid w:val="00344281"/>
    <w:rPr>
      <w:rFonts w:ascii="Times New Roman" w:eastAsia="Times New Roman" w:hAnsi="Times New Roman" w:cs="Times New Roman"/>
      <w:sz w:val="20"/>
      <w:szCs w:val="20"/>
      <w:lang w:val="ru-RU" w:eastAsia="ru-RU"/>
    </w:rPr>
  </w:style>
  <w:style w:type="character" w:styleId="af0">
    <w:name w:val="footnote reference"/>
    <w:uiPriority w:val="99"/>
    <w:semiHidden/>
    <w:rsid w:val="00344281"/>
    <w:rPr>
      <w:rFonts w:cs="Times New Roman"/>
      <w:vertAlign w:val="superscript"/>
    </w:rPr>
  </w:style>
  <w:style w:type="paragraph" w:styleId="af1">
    <w:name w:val="Normal (Web)"/>
    <w:aliases w:val="Обычный (Web)"/>
    <w:basedOn w:val="a0"/>
    <w:uiPriority w:val="99"/>
    <w:rsid w:val="003442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annotation reference"/>
    <w:uiPriority w:val="99"/>
    <w:semiHidden/>
    <w:rsid w:val="00344281"/>
    <w:rPr>
      <w:rFonts w:cs="Times New Roman"/>
      <w:sz w:val="16"/>
      <w:szCs w:val="16"/>
    </w:rPr>
  </w:style>
  <w:style w:type="paragraph" w:styleId="af3">
    <w:name w:val="annotation text"/>
    <w:basedOn w:val="a0"/>
    <w:link w:val="af4"/>
    <w:uiPriority w:val="99"/>
    <w:semiHidden/>
    <w:rsid w:val="00344281"/>
    <w:pPr>
      <w:spacing w:after="0" w:line="240" w:lineRule="auto"/>
    </w:pPr>
    <w:rPr>
      <w:rFonts w:ascii="Times New Roman" w:eastAsia="Times New Roman" w:hAnsi="Times New Roman" w:cs="Times New Roman"/>
      <w:sz w:val="20"/>
      <w:szCs w:val="20"/>
      <w:lang w:val="ru-RU" w:eastAsia="ru-RU"/>
    </w:rPr>
  </w:style>
  <w:style w:type="character" w:customStyle="1" w:styleId="af4">
    <w:name w:val="Текст примечания Знак"/>
    <w:basedOn w:val="a1"/>
    <w:link w:val="af3"/>
    <w:uiPriority w:val="99"/>
    <w:semiHidden/>
    <w:rsid w:val="00344281"/>
    <w:rPr>
      <w:rFonts w:ascii="Times New Roman" w:eastAsia="Times New Roman" w:hAnsi="Times New Roman" w:cs="Times New Roman"/>
      <w:sz w:val="20"/>
      <w:szCs w:val="20"/>
      <w:lang w:val="ru-RU" w:eastAsia="ru-RU"/>
    </w:rPr>
  </w:style>
  <w:style w:type="paragraph" w:styleId="af5">
    <w:name w:val="annotation subject"/>
    <w:basedOn w:val="af3"/>
    <w:next w:val="af3"/>
    <w:link w:val="af6"/>
    <w:uiPriority w:val="99"/>
    <w:semiHidden/>
    <w:rsid w:val="00344281"/>
    <w:rPr>
      <w:b/>
      <w:bCs/>
    </w:rPr>
  </w:style>
  <w:style w:type="character" w:customStyle="1" w:styleId="af6">
    <w:name w:val="Тема примечания Знак"/>
    <w:basedOn w:val="af4"/>
    <w:link w:val="af5"/>
    <w:uiPriority w:val="99"/>
    <w:semiHidden/>
    <w:rsid w:val="00344281"/>
    <w:rPr>
      <w:rFonts w:ascii="Times New Roman" w:eastAsia="Times New Roman" w:hAnsi="Times New Roman" w:cs="Times New Roman"/>
      <w:b/>
      <w:bCs/>
      <w:sz w:val="20"/>
      <w:szCs w:val="20"/>
      <w:lang w:val="ru-RU" w:eastAsia="ru-RU"/>
    </w:rPr>
  </w:style>
  <w:style w:type="character" w:customStyle="1" w:styleId="af7">
    <w:name w:val="Знак Знак Знак"/>
    <w:uiPriority w:val="99"/>
    <w:rsid w:val="00344281"/>
    <w:rPr>
      <w:rFonts w:eastAsia="Times New Roman"/>
      <w:sz w:val="24"/>
    </w:rPr>
  </w:style>
  <w:style w:type="paragraph" w:customStyle="1" w:styleId="16">
    <w:name w:val="Абзац списка1"/>
    <w:basedOn w:val="a0"/>
    <w:link w:val="af8"/>
    <w:uiPriority w:val="99"/>
    <w:rsid w:val="00344281"/>
    <w:pPr>
      <w:ind w:left="720"/>
      <w:contextualSpacing/>
    </w:pPr>
    <w:rPr>
      <w:rFonts w:ascii="Calibri" w:eastAsia="Calibri" w:hAnsi="Calibri" w:cs="Times New Roman"/>
      <w:lang w:val="x-none" w:eastAsia="x-none"/>
    </w:rPr>
  </w:style>
  <w:style w:type="paragraph" w:styleId="31">
    <w:name w:val="Body Text 3"/>
    <w:basedOn w:val="a0"/>
    <w:link w:val="32"/>
    <w:uiPriority w:val="99"/>
    <w:rsid w:val="00344281"/>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1"/>
    <w:link w:val="31"/>
    <w:uiPriority w:val="99"/>
    <w:rsid w:val="00344281"/>
    <w:rPr>
      <w:rFonts w:ascii="Times New Roman" w:eastAsia="Times New Roman" w:hAnsi="Times New Roman" w:cs="Times New Roman"/>
      <w:sz w:val="16"/>
      <w:szCs w:val="16"/>
      <w:lang w:val="ru-RU" w:eastAsia="ru-RU"/>
    </w:rPr>
  </w:style>
  <w:style w:type="paragraph" w:styleId="22">
    <w:name w:val="Body Text Indent 2"/>
    <w:basedOn w:val="a0"/>
    <w:link w:val="23"/>
    <w:rsid w:val="00344281"/>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1"/>
    <w:link w:val="22"/>
    <w:rsid w:val="00344281"/>
    <w:rPr>
      <w:rFonts w:ascii="Times New Roman" w:eastAsia="Times New Roman" w:hAnsi="Times New Roman" w:cs="Times New Roman"/>
      <w:sz w:val="24"/>
      <w:szCs w:val="24"/>
      <w:lang w:val="ru-RU" w:eastAsia="ru-RU"/>
    </w:rPr>
  </w:style>
  <w:style w:type="paragraph" w:styleId="af9">
    <w:name w:val="header"/>
    <w:basedOn w:val="a0"/>
    <w:link w:val="afa"/>
    <w:uiPriority w:val="99"/>
    <w:rsid w:val="00344281"/>
    <w:pPr>
      <w:tabs>
        <w:tab w:val="center" w:pos="4677"/>
        <w:tab w:val="right" w:pos="9355"/>
      </w:tabs>
    </w:pPr>
    <w:rPr>
      <w:rFonts w:ascii="Calibri" w:eastAsia="Calibri" w:hAnsi="Calibri" w:cs="Times New Roman"/>
      <w:lang w:val="ru-RU"/>
    </w:rPr>
  </w:style>
  <w:style w:type="character" w:customStyle="1" w:styleId="afa">
    <w:name w:val="Верхний колонтитул Знак"/>
    <w:basedOn w:val="a1"/>
    <w:link w:val="af9"/>
    <w:uiPriority w:val="99"/>
    <w:rsid w:val="00344281"/>
    <w:rPr>
      <w:rFonts w:ascii="Calibri" w:eastAsia="Calibri" w:hAnsi="Calibri" w:cs="Times New Roman"/>
      <w:lang w:val="ru-RU"/>
    </w:rPr>
  </w:style>
  <w:style w:type="paragraph" w:customStyle="1" w:styleId="1">
    <w:name w:val="Маркированный 1"/>
    <w:basedOn w:val="a0"/>
    <w:uiPriority w:val="99"/>
    <w:rsid w:val="00344281"/>
    <w:pPr>
      <w:numPr>
        <w:numId w:val="1"/>
      </w:numPr>
      <w:spacing w:after="120" w:line="360" w:lineRule="auto"/>
      <w:ind w:left="1068"/>
      <w:jc w:val="both"/>
    </w:pPr>
    <w:rPr>
      <w:rFonts w:ascii="Times New Roman" w:eastAsia="Calibri" w:hAnsi="Times New Roman" w:cs="Times New Roman"/>
      <w:szCs w:val="20"/>
      <w:lang w:val="ru-RU" w:eastAsia="ru-RU"/>
    </w:rPr>
  </w:style>
  <w:style w:type="character" w:styleId="afb">
    <w:name w:val="Emphasis"/>
    <w:uiPriority w:val="99"/>
    <w:qFormat/>
    <w:rsid w:val="00344281"/>
    <w:rPr>
      <w:rFonts w:cs="Times New Roman"/>
      <w:i/>
    </w:rPr>
  </w:style>
  <w:style w:type="paragraph" w:customStyle="1" w:styleId="afc">
    <w:name w:val="Стиль"/>
    <w:uiPriority w:val="99"/>
    <w:rsid w:val="00344281"/>
    <w:pPr>
      <w:widowControl w:val="0"/>
      <w:autoSpaceDE w:val="0"/>
      <w:autoSpaceDN w:val="0"/>
      <w:adjustRightInd w:val="0"/>
      <w:spacing w:after="0" w:line="240" w:lineRule="auto"/>
    </w:pPr>
    <w:rPr>
      <w:rFonts w:ascii="Times New Roman" w:eastAsia="Calibri" w:hAnsi="Times New Roman" w:cs="Times New Roman"/>
      <w:sz w:val="20"/>
      <w:szCs w:val="24"/>
      <w:lang w:val="ru-RU" w:eastAsia="ru-RU"/>
    </w:rPr>
  </w:style>
  <w:style w:type="numbering" w:customStyle="1" w:styleId="110">
    <w:name w:val="Нет списка11"/>
    <w:next w:val="a3"/>
    <w:uiPriority w:val="99"/>
    <w:semiHidden/>
    <w:unhideWhenUsed/>
    <w:rsid w:val="00344281"/>
  </w:style>
  <w:style w:type="paragraph" w:customStyle="1" w:styleId="24">
    <w:name w:val="Обычный2"/>
    <w:rsid w:val="00344281"/>
    <w:pPr>
      <w:spacing w:after="0" w:line="240" w:lineRule="auto"/>
    </w:pPr>
    <w:rPr>
      <w:rFonts w:ascii="Times New Roman" w:eastAsia="Times New Roman" w:hAnsi="Times New Roman" w:cs="Times New Roman"/>
      <w:sz w:val="20"/>
      <w:szCs w:val="20"/>
      <w:lang w:val="ru-RU" w:eastAsia="ru-RU"/>
    </w:rPr>
  </w:style>
  <w:style w:type="character" w:styleId="afd">
    <w:name w:val="Strong"/>
    <w:uiPriority w:val="99"/>
    <w:qFormat/>
    <w:rsid w:val="00344281"/>
    <w:rPr>
      <w:rFonts w:cs="Times New Roman"/>
      <w:b/>
      <w:bCs/>
    </w:rPr>
  </w:style>
  <w:style w:type="character" w:customStyle="1" w:styleId="apple-converted-space">
    <w:name w:val="apple-converted-space"/>
    <w:uiPriority w:val="99"/>
    <w:rsid w:val="00344281"/>
    <w:rPr>
      <w:rFonts w:cs="Times New Roman"/>
    </w:rPr>
  </w:style>
  <w:style w:type="paragraph" w:customStyle="1" w:styleId="ConsPlusDocList">
    <w:name w:val="ConsPlusDocList"/>
    <w:uiPriority w:val="99"/>
    <w:rsid w:val="00344281"/>
    <w:pPr>
      <w:widowControl w:val="0"/>
      <w:autoSpaceDE w:val="0"/>
      <w:autoSpaceDN w:val="0"/>
      <w:spacing w:after="0" w:line="240" w:lineRule="auto"/>
    </w:pPr>
    <w:rPr>
      <w:rFonts w:ascii="Courier New" w:eastAsia="Times New Roman" w:hAnsi="Courier New" w:cs="Courier New"/>
      <w:sz w:val="20"/>
      <w:szCs w:val="20"/>
      <w:lang w:val="ru-RU" w:eastAsia="ru-RU"/>
    </w:rPr>
  </w:style>
  <w:style w:type="paragraph" w:styleId="33">
    <w:name w:val="Body Text Indent 3"/>
    <w:basedOn w:val="a0"/>
    <w:link w:val="34"/>
    <w:uiPriority w:val="99"/>
    <w:rsid w:val="00344281"/>
    <w:pPr>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1"/>
    <w:link w:val="33"/>
    <w:uiPriority w:val="99"/>
    <w:rsid w:val="00344281"/>
    <w:rPr>
      <w:rFonts w:ascii="Times New Roman" w:eastAsia="Times New Roman" w:hAnsi="Times New Roman" w:cs="Times New Roman"/>
      <w:sz w:val="16"/>
      <w:szCs w:val="16"/>
      <w:lang w:val="ru-RU" w:eastAsia="ru-RU"/>
    </w:rPr>
  </w:style>
  <w:style w:type="paragraph" w:styleId="25">
    <w:name w:val="Body Text 2"/>
    <w:basedOn w:val="a0"/>
    <w:link w:val="26"/>
    <w:uiPriority w:val="99"/>
    <w:rsid w:val="00344281"/>
    <w:pPr>
      <w:spacing w:after="120" w:line="480" w:lineRule="auto"/>
    </w:pPr>
    <w:rPr>
      <w:rFonts w:ascii="Times New Roman" w:eastAsia="Times New Roman" w:hAnsi="Times New Roman" w:cs="Times New Roman"/>
      <w:sz w:val="24"/>
      <w:szCs w:val="24"/>
      <w:lang w:val="ru-RU" w:eastAsia="ru-RU"/>
    </w:rPr>
  </w:style>
  <w:style w:type="character" w:customStyle="1" w:styleId="26">
    <w:name w:val="Основной текст 2 Знак"/>
    <w:basedOn w:val="a1"/>
    <w:link w:val="25"/>
    <w:uiPriority w:val="99"/>
    <w:rsid w:val="00344281"/>
    <w:rPr>
      <w:rFonts w:ascii="Times New Roman" w:eastAsia="Times New Roman" w:hAnsi="Times New Roman" w:cs="Times New Roman"/>
      <w:sz w:val="24"/>
      <w:szCs w:val="24"/>
      <w:lang w:val="ru-RU" w:eastAsia="ru-RU"/>
    </w:rPr>
  </w:style>
  <w:style w:type="paragraph" w:customStyle="1" w:styleId="afe">
    <w:name w:val="Текст основа"/>
    <w:basedOn w:val="a0"/>
    <w:link w:val="aff"/>
    <w:uiPriority w:val="99"/>
    <w:rsid w:val="00344281"/>
    <w:pPr>
      <w:autoSpaceDE w:val="0"/>
      <w:autoSpaceDN w:val="0"/>
      <w:adjustRightInd w:val="0"/>
      <w:spacing w:after="0" w:line="312" w:lineRule="auto"/>
      <w:ind w:firstLine="709"/>
      <w:jc w:val="both"/>
    </w:pPr>
    <w:rPr>
      <w:rFonts w:ascii="Times New Roman" w:eastAsia="Calibri" w:hAnsi="Times New Roman" w:cs="Times New Roman"/>
      <w:sz w:val="24"/>
      <w:szCs w:val="20"/>
      <w:lang w:val="x-none" w:eastAsia="x-none"/>
    </w:rPr>
  </w:style>
  <w:style w:type="character" w:customStyle="1" w:styleId="aff">
    <w:name w:val="Текст основа Знак"/>
    <w:link w:val="afe"/>
    <w:uiPriority w:val="99"/>
    <w:locked/>
    <w:rsid w:val="00344281"/>
    <w:rPr>
      <w:rFonts w:ascii="Times New Roman" w:eastAsia="Calibri" w:hAnsi="Times New Roman" w:cs="Times New Roman"/>
      <w:sz w:val="24"/>
      <w:szCs w:val="20"/>
      <w:lang w:val="x-none" w:eastAsia="x-none"/>
    </w:rPr>
  </w:style>
  <w:style w:type="paragraph" w:styleId="aff0">
    <w:name w:val="Title"/>
    <w:basedOn w:val="a0"/>
    <w:link w:val="aff1"/>
    <w:uiPriority w:val="99"/>
    <w:qFormat/>
    <w:rsid w:val="00344281"/>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f1">
    <w:name w:val="Название Знак"/>
    <w:basedOn w:val="a1"/>
    <w:link w:val="aff0"/>
    <w:uiPriority w:val="99"/>
    <w:rsid w:val="00344281"/>
    <w:rPr>
      <w:rFonts w:ascii="Times New Roman" w:eastAsia="Times New Roman" w:hAnsi="Times New Roman" w:cs="Times New Roman"/>
      <w:b/>
      <w:sz w:val="28"/>
      <w:szCs w:val="20"/>
      <w:lang w:val="ru-RU" w:eastAsia="ru-RU"/>
    </w:rPr>
  </w:style>
  <w:style w:type="character" w:styleId="aff2">
    <w:name w:val="page number"/>
    <w:uiPriority w:val="99"/>
    <w:rsid w:val="00344281"/>
    <w:rPr>
      <w:rFonts w:cs="Times New Roman"/>
    </w:rPr>
  </w:style>
  <w:style w:type="paragraph" w:styleId="aff3">
    <w:name w:val="footer"/>
    <w:basedOn w:val="a0"/>
    <w:link w:val="aff4"/>
    <w:uiPriority w:val="99"/>
    <w:rsid w:val="00344281"/>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f4">
    <w:name w:val="Нижний колонтитул Знак"/>
    <w:basedOn w:val="a1"/>
    <w:link w:val="aff3"/>
    <w:uiPriority w:val="99"/>
    <w:rsid w:val="00344281"/>
    <w:rPr>
      <w:rFonts w:ascii="Times New Roman" w:eastAsia="Times New Roman" w:hAnsi="Times New Roman" w:cs="Times New Roman"/>
      <w:sz w:val="20"/>
      <w:szCs w:val="20"/>
      <w:lang w:val="ru-RU" w:eastAsia="ru-RU"/>
    </w:rPr>
  </w:style>
  <w:style w:type="paragraph" w:styleId="aff5">
    <w:name w:val="Block Text"/>
    <w:basedOn w:val="a0"/>
    <w:uiPriority w:val="99"/>
    <w:rsid w:val="00344281"/>
    <w:pPr>
      <w:spacing w:after="0" w:line="240" w:lineRule="auto"/>
      <w:ind w:left="-180" w:right="-263"/>
      <w:jc w:val="both"/>
    </w:pPr>
    <w:rPr>
      <w:rFonts w:ascii="Times New Roman" w:eastAsia="Times New Roman" w:hAnsi="Times New Roman" w:cs="Times New Roman"/>
      <w:sz w:val="28"/>
      <w:szCs w:val="20"/>
      <w:lang w:val="ru-RU" w:eastAsia="ru-RU"/>
    </w:rPr>
  </w:style>
  <w:style w:type="paragraph" w:customStyle="1" w:styleId="ConsPlusTitle">
    <w:name w:val="ConsPlusTitle"/>
    <w:uiPriority w:val="99"/>
    <w:rsid w:val="0034428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p">
    <w:name w:val="p"/>
    <w:basedOn w:val="a0"/>
    <w:uiPriority w:val="99"/>
    <w:rsid w:val="003442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8">
    <w:name w:val="Абзац списка Знак"/>
    <w:link w:val="16"/>
    <w:uiPriority w:val="99"/>
    <w:locked/>
    <w:rsid w:val="00344281"/>
    <w:rPr>
      <w:rFonts w:ascii="Calibri" w:eastAsia="Calibri" w:hAnsi="Calibri" w:cs="Times New Roman"/>
      <w:lang w:val="x-none" w:eastAsia="x-none"/>
    </w:rPr>
  </w:style>
  <w:style w:type="paragraph" w:customStyle="1" w:styleId="FR1">
    <w:name w:val="FR1"/>
    <w:uiPriority w:val="99"/>
    <w:rsid w:val="00344281"/>
    <w:pPr>
      <w:widowControl w:val="0"/>
      <w:spacing w:after="0" w:line="240" w:lineRule="auto"/>
      <w:jc w:val="both"/>
    </w:pPr>
    <w:rPr>
      <w:rFonts w:ascii="Arial" w:eastAsia="Calibri" w:hAnsi="Arial" w:cs="Times New Roman"/>
      <w:b/>
      <w:sz w:val="16"/>
      <w:szCs w:val="20"/>
      <w:lang w:val="ru-RU" w:eastAsia="ru-RU"/>
    </w:rPr>
  </w:style>
  <w:style w:type="paragraph" w:customStyle="1" w:styleId="a">
    <w:name w:val="нумспис"/>
    <w:basedOn w:val="a0"/>
    <w:uiPriority w:val="99"/>
    <w:rsid w:val="00344281"/>
    <w:pPr>
      <w:widowControl w:val="0"/>
      <w:numPr>
        <w:numId w:val="7"/>
      </w:numPr>
      <w:spacing w:before="120" w:after="0" w:line="240" w:lineRule="auto"/>
    </w:pPr>
    <w:rPr>
      <w:rFonts w:ascii="Times New Roman" w:eastAsia="Calibri" w:hAnsi="Times New Roman" w:cs="Times New Roman"/>
      <w:sz w:val="24"/>
      <w:szCs w:val="20"/>
      <w:lang w:val="ru-RU" w:eastAsia="ru-RU"/>
    </w:rPr>
  </w:style>
  <w:style w:type="paragraph" w:customStyle="1" w:styleId="aff6">
    <w:name w:val="звёзд"/>
    <w:basedOn w:val="a0"/>
    <w:uiPriority w:val="99"/>
    <w:rsid w:val="00344281"/>
    <w:pPr>
      <w:widowControl w:val="0"/>
      <w:spacing w:after="0" w:line="240" w:lineRule="auto"/>
      <w:ind w:left="567" w:hanging="397"/>
    </w:pPr>
    <w:rPr>
      <w:rFonts w:ascii="Times New Roman" w:eastAsia="Calibri" w:hAnsi="Times New Roman" w:cs="Times New Roman"/>
      <w:sz w:val="24"/>
      <w:szCs w:val="20"/>
      <w:lang w:val="ru-RU" w:eastAsia="ru-RU"/>
    </w:rPr>
  </w:style>
  <w:style w:type="paragraph" w:customStyle="1" w:styleId="17">
    <w:name w:val="Стиль1"/>
    <w:basedOn w:val="aff7"/>
    <w:uiPriority w:val="99"/>
    <w:rsid w:val="00344281"/>
    <w:pPr>
      <w:tabs>
        <w:tab w:val="num" w:pos="360"/>
      </w:tabs>
      <w:ind w:left="0" w:firstLine="0"/>
    </w:pPr>
  </w:style>
  <w:style w:type="paragraph" w:customStyle="1" w:styleId="aff7">
    <w:name w:val="ответ"/>
    <w:uiPriority w:val="99"/>
    <w:rsid w:val="00344281"/>
    <w:pPr>
      <w:spacing w:after="0" w:line="240" w:lineRule="auto"/>
      <w:ind w:left="426" w:hanging="142"/>
    </w:pPr>
    <w:rPr>
      <w:rFonts w:ascii="Times New Roman" w:eastAsia="Calibri" w:hAnsi="Times New Roman" w:cs="Times New Roman"/>
      <w:sz w:val="16"/>
      <w:szCs w:val="20"/>
      <w:lang w:val="ru-RU" w:eastAsia="ru-RU"/>
    </w:rPr>
  </w:style>
  <w:style w:type="paragraph" w:customStyle="1" w:styleId="27">
    <w:name w:val="Стиль2"/>
    <w:basedOn w:val="17"/>
    <w:uiPriority w:val="99"/>
    <w:rsid w:val="00344281"/>
    <w:pPr>
      <w:widowControl w:val="0"/>
      <w:tabs>
        <w:tab w:val="clear" w:pos="360"/>
      </w:tabs>
      <w:ind w:left="568" w:hanging="284"/>
    </w:pPr>
    <w:rPr>
      <w:sz w:val="24"/>
    </w:rPr>
  </w:style>
  <w:style w:type="paragraph" w:styleId="aff8">
    <w:name w:val="Plain Text"/>
    <w:basedOn w:val="a0"/>
    <w:link w:val="aff9"/>
    <w:uiPriority w:val="99"/>
    <w:semiHidden/>
    <w:rsid w:val="00344281"/>
    <w:pPr>
      <w:spacing w:after="0" w:line="240" w:lineRule="auto"/>
    </w:pPr>
    <w:rPr>
      <w:rFonts w:ascii="Courier New" w:eastAsia="Calibri" w:hAnsi="Courier New" w:cs="Times New Roman"/>
      <w:sz w:val="20"/>
      <w:szCs w:val="20"/>
      <w:lang w:val="ru-RU" w:eastAsia="ru-RU"/>
    </w:rPr>
  </w:style>
  <w:style w:type="character" w:customStyle="1" w:styleId="aff9">
    <w:name w:val="Текст Знак"/>
    <w:basedOn w:val="a1"/>
    <w:link w:val="aff8"/>
    <w:uiPriority w:val="99"/>
    <w:semiHidden/>
    <w:rsid w:val="00344281"/>
    <w:rPr>
      <w:rFonts w:ascii="Courier New" w:eastAsia="Calibri" w:hAnsi="Courier New" w:cs="Times New Roman"/>
      <w:sz w:val="20"/>
      <w:szCs w:val="20"/>
      <w:lang w:val="ru-RU" w:eastAsia="ru-RU"/>
    </w:rPr>
  </w:style>
  <w:style w:type="paragraph" w:styleId="affa">
    <w:name w:val="Subtitle"/>
    <w:basedOn w:val="a0"/>
    <w:link w:val="affb"/>
    <w:uiPriority w:val="99"/>
    <w:qFormat/>
    <w:rsid w:val="00344281"/>
    <w:pPr>
      <w:spacing w:after="0" w:line="240" w:lineRule="auto"/>
      <w:jc w:val="center"/>
    </w:pPr>
    <w:rPr>
      <w:rFonts w:ascii="Times New Roman" w:eastAsia="Calibri" w:hAnsi="Times New Roman" w:cs="Times New Roman"/>
      <w:b/>
      <w:i/>
      <w:sz w:val="24"/>
      <w:szCs w:val="20"/>
      <w:lang w:val="ru-RU" w:eastAsia="ru-RU"/>
    </w:rPr>
  </w:style>
  <w:style w:type="character" w:customStyle="1" w:styleId="affb">
    <w:name w:val="Подзаголовок Знак"/>
    <w:basedOn w:val="a1"/>
    <w:link w:val="affa"/>
    <w:uiPriority w:val="99"/>
    <w:rsid w:val="00344281"/>
    <w:rPr>
      <w:rFonts w:ascii="Times New Roman" w:eastAsia="Calibri" w:hAnsi="Times New Roman" w:cs="Times New Roman"/>
      <w:b/>
      <w:i/>
      <w:sz w:val="24"/>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104</Pages>
  <Words>44015</Words>
  <Characters>250890</Characters>
  <Application>Microsoft Office Word</Application>
  <DocSecurity>0</DocSecurity>
  <Lines>2090</Lines>
  <Paragraphs>588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2018-2019_z38_03_01_15_1_plx_Аудит</vt:lpstr>
      <vt:lpstr>Лист1</vt:lpstr>
    </vt:vector>
  </TitlesOfParts>
  <Company/>
  <LinksUpToDate>false</LinksUpToDate>
  <CharactersWithSpaces>294317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2018-2019_z38_03_01_15_1_plx_Аудит</dc:title>
  <dc:creator>FastReport.NET</dc:creator>
  <cp:lastModifiedBy>Юлия Н. Киркач</cp:lastModifiedBy>
  <cp:revision>4</cp:revision>
  <cp:lastPrinted>2018-09-19T16:43:00Z</cp:lastPrinted>
  <dcterms:created xsi:type="dcterms:W3CDTF">2018-09-19T16:40:00Z</dcterms:created>
  <dcterms:modified xsi:type="dcterms:W3CDTF">2018-09-21T12:12:00Z</dcterms:modified>
</cp:coreProperties>
</file>