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DDC" w:rsidRPr="00FE6191" w:rsidRDefault="00FE619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з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FE619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FB4DD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3545" w:type="dxa"/>
          </w:tcPr>
          <w:p w:rsidR="00FB4DDC" w:rsidRDefault="00FB4DDC"/>
        </w:tc>
        <w:tc>
          <w:tcPr>
            <w:tcW w:w="1560" w:type="dxa"/>
          </w:tcPr>
          <w:p w:rsidR="00FB4DDC" w:rsidRDefault="00FB4DD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FB4DDC">
        <w:trPr>
          <w:trHeight w:hRule="exact" w:val="138"/>
        </w:trPr>
        <w:tc>
          <w:tcPr>
            <w:tcW w:w="143" w:type="dxa"/>
          </w:tcPr>
          <w:p w:rsidR="00FB4DDC" w:rsidRDefault="00FB4DDC"/>
        </w:tc>
        <w:tc>
          <w:tcPr>
            <w:tcW w:w="1844" w:type="dxa"/>
          </w:tcPr>
          <w:p w:rsidR="00FB4DDC" w:rsidRDefault="00FB4DDC"/>
        </w:tc>
        <w:tc>
          <w:tcPr>
            <w:tcW w:w="2694" w:type="dxa"/>
          </w:tcPr>
          <w:p w:rsidR="00FB4DDC" w:rsidRDefault="00FB4DDC"/>
        </w:tc>
        <w:tc>
          <w:tcPr>
            <w:tcW w:w="3545" w:type="dxa"/>
          </w:tcPr>
          <w:p w:rsidR="00FB4DDC" w:rsidRDefault="00FB4DDC"/>
        </w:tc>
        <w:tc>
          <w:tcPr>
            <w:tcW w:w="1560" w:type="dxa"/>
          </w:tcPr>
          <w:p w:rsidR="00FB4DDC" w:rsidRDefault="00FB4DDC"/>
        </w:tc>
        <w:tc>
          <w:tcPr>
            <w:tcW w:w="852" w:type="dxa"/>
          </w:tcPr>
          <w:p w:rsidR="00FB4DDC" w:rsidRDefault="00FB4DDC"/>
        </w:tc>
        <w:tc>
          <w:tcPr>
            <w:tcW w:w="143" w:type="dxa"/>
          </w:tcPr>
          <w:p w:rsidR="00FB4DDC" w:rsidRDefault="00FB4DDC"/>
        </w:tc>
      </w:tr>
      <w:tr w:rsidR="00FB4DD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4DDC" w:rsidRDefault="00FB4DDC"/>
        </w:tc>
      </w:tr>
      <w:tr w:rsidR="00FB4DDC">
        <w:trPr>
          <w:trHeight w:hRule="exact" w:val="248"/>
        </w:trPr>
        <w:tc>
          <w:tcPr>
            <w:tcW w:w="143" w:type="dxa"/>
          </w:tcPr>
          <w:p w:rsidR="00FB4DDC" w:rsidRDefault="00FB4DDC"/>
        </w:tc>
        <w:tc>
          <w:tcPr>
            <w:tcW w:w="1844" w:type="dxa"/>
          </w:tcPr>
          <w:p w:rsidR="00FB4DDC" w:rsidRDefault="00FB4DDC"/>
        </w:tc>
        <w:tc>
          <w:tcPr>
            <w:tcW w:w="2694" w:type="dxa"/>
          </w:tcPr>
          <w:p w:rsidR="00FB4DDC" w:rsidRDefault="00FB4DDC"/>
        </w:tc>
        <w:tc>
          <w:tcPr>
            <w:tcW w:w="3545" w:type="dxa"/>
          </w:tcPr>
          <w:p w:rsidR="00FB4DDC" w:rsidRDefault="00FB4DDC"/>
        </w:tc>
        <w:tc>
          <w:tcPr>
            <w:tcW w:w="1560" w:type="dxa"/>
          </w:tcPr>
          <w:p w:rsidR="00FB4DDC" w:rsidRDefault="00FB4DDC"/>
        </w:tc>
        <w:tc>
          <w:tcPr>
            <w:tcW w:w="852" w:type="dxa"/>
          </w:tcPr>
          <w:p w:rsidR="00FB4DDC" w:rsidRDefault="00FB4DDC"/>
        </w:tc>
        <w:tc>
          <w:tcPr>
            <w:tcW w:w="143" w:type="dxa"/>
          </w:tcPr>
          <w:p w:rsidR="00FB4DDC" w:rsidRDefault="00FB4DDC"/>
        </w:tc>
      </w:tr>
      <w:tr w:rsidR="00FB4DDC" w:rsidRPr="00FE6191">
        <w:trPr>
          <w:trHeight w:hRule="exact" w:val="277"/>
        </w:trPr>
        <w:tc>
          <w:tcPr>
            <w:tcW w:w="143" w:type="dxa"/>
          </w:tcPr>
          <w:p w:rsidR="00FB4DDC" w:rsidRDefault="00FB4DDC"/>
        </w:tc>
        <w:tc>
          <w:tcPr>
            <w:tcW w:w="1844" w:type="dxa"/>
          </w:tcPr>
          <w:p w:rsidR="00FB4DDC" w:rsidRDefault="00FB4DD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138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361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B4DDC" w:rsidRPr="00FE6191" w:rsidRDefault="00FB4DDC">
            <w:pPr>
              <w:spacing w:after="0" w:line="240" w:lineRule="auto"/>
              <w:rPr>
                <w:lang w:val="ru-RU"/>
              </w:rPr>
            </w:pPr>
          </w:p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Бухгалтерский учет</w:t>
            </w:r>
          </w:p>
          <w:p w:rsidR="00FB4DDC" w:rsidRPr="00FE6191" w:rsidRDefault="00FB4DDC">
            <w:pPr>
              <w:spacing w:after="0" w:line="240" w:lineRule="auto"/>
              <w:rPr>
                <w:lang w:val="ru-RU"/>
              </w:rPr>
            </w:pPr>
          </w:p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:rsidR="00FB4DDC" w:rsidRPr="00FE6191" w:rsidRDefault="00FB4DDC">
            <w:pPr>
              <w:spacing w:after="0" w:line="240" w:lineRule="auto"/>
              <w:rPr>
                <w:lang w:val="ru-RU"/>
              </w:rPr>
            </w:pPr>
          </w:p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Шароватова Е.А. ________________</w:t>
            </w: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_</w:t>
            </w: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138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48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77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138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500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B4DDC" w:rsidRPr="00FE6191" w:rsidRDefault="00FB4DDC">
            <w:pPr>
              <w:spacing w:after="0" w:line="240" w:lineRule="auto"/>
              <w:rPr>
                <w:lang w:val="ru-RU"/>
              </w:rPr>
            </w:pPr>
          </w:p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2020-2021 учебном году на заседании кафедры Бухгалтерский учет</w:t>
            </w:r>
          </w:p>
          <w:p w:rsidR="00FB4DDC" w:rsidRPr="00FE6191" w:rsidRDefault="00FB4DDC">
            <w:pPr>
              <w:spacing w:after="0" w:line="240" w:lineRule="auto"/>
              <w:rPr>
                <w:lang w:val="ru-RU"/>
              </w:rPr>
            </w:pPr>
          </w:p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:rsidR="00FB4DDC" w:rsidRPr="00FE6191" w:rsidRDefault="00FB4DDC">
            <w:pPr>
              <w:spacing w:after="0" w:line="240" w:lineRule="auto"/>
              <w:rPr>
                <w:lang w:val="ru-RU"/>
              </w:rPr>
            </w:pPr>
          </w:p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Шароватова Е.А. _________________</w:t>
            </w: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138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48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77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138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222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B4DDC" w:rsidRPr="00FE6191" w:rsidRDefault="00FB4DDC">
            <w:pPr>
              <w:spacing w:after="0" w:line="240" w:lineRule="auto"/>
              <w:rPr>
                <w:lang w:val="ru-RU"/>
              </w:rPr>
            </w:pPr>
          </w:p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</w:t>
            </w: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Бухгалтерский учет</w:t>
            </w:r>
          </w:p>
          <w:p w:rsidR="00FB4DDC" w:rsidRPr="00FE6191" w:rsidRDefault="00FB4DDC">
            <w:pPr>
              <w:spacing w:after="0" w:line="240" w:lineRule="auto"/>
              <w:rPr>
                <w:lang w:val="ru-RU"/>
              </w:rPr>
            </w:pPr>
          </w:p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Лабынцев Н.Т. _________________</w:t>
            </w:r>
          </w:p>
          <w:p w:rsidR="00FB4DDC" w:rsidRPr="00FE6191" w:rsidRDefault="00FB4DDC">
            <w:pPr>
              <w:spacing w:after="0" w:line="240" w:lineRule="auto"/>
              <w:rPr>
                <w:lang w:val="ru-RU"/>
              </w:rPr>
            </w:pPr>
          </w:p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Шароватова Е.А. _________________</w:t>
            </w: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138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387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77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77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222"/>
        </w:trPr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B4DDC" w:rsidRPr="00FE6191" w:rsidRDefault="00FB4DDC">
            <w:pPr>
              <w:spacing w:after="0" w:line="240" w:lineRule="auto"/>
              <w:rPr>
                <w:lang w:val="ru-RU"/>
              </w:rPr>
            </w:pPr>
          </w:p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FB4DDC" w:rsidRPr="00FE6191" w:rsidRDefault="00FB4DDC">
            <w:pPr>
              <w:spacing w:after="0" w:line="240" w:lineRule="auto"/>
              <w:rPr>
                <w:lang w:val="ru-RU"/>
              </w:rPr>
            </w:pPr>
          </w:p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</w:t>
            </w: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 xml:space="preserve"> Лабынцев Н.Т. _________________</w:t>
            </w:r>
          </w:p>
          <w:p w:rsidR="00FB4DDC" w:rsidRPr="00FE6191" w:rsidRDefault="00FB4DDC">
            <w:pPr>
              <w:spacing w:after="0" w:line="240" w:lineRule="auto"/>
              <w:rPr>
                <w:lang w:val="ru-RU"/>
              </w:rPr>
            </w:pPr>
          </w:p>
          <w:p w:rsidR="00FB4DDC" w:rsidRPr="00FE6191" w:rsidRDefault="00FE6191">
            <w:pPr>
              <w:spacing w:after="0" w:line="240" w:lineRule="auto"/>
              <w:rPr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Шароватова Е.А. _________________</w:t>
            </w: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</w:tbl>
    <w:p w:rsidR="00FB4DDC" w:rsidRPr="00FE6191" w:rsidRDefault="00FE6191">
      <w:pPr>
        <w:rPr>
          <w:sz w:val="0"/>
          <w:szCs w:val="0"/>
          <w:lang w:val="ru-RU"/>
        </w:rPr>
      </w:pPr>
      <w:r w:rsidRPr="00FE619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FB4D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5104" w:type="dxa"/>
          </w:tcPr>
          <w:p w:rsidR="00FB4DDC" w:rsidRDefault="00FB4D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B4DDC" w:rsidRPr="00FE619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развитие совокупности компетенций, определяющих формирование у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 теоретических знаний и практических навыков по методологии и технологии бухгалтерского управленческого учета в организациях; формирование управленческих решений.</w:t>
            </w:r>
          </w:p>
        </w:tc>
      </w:tr>
      <w:tr w:rsidR="00FB4DDC" w:rsidRPr="00FE6191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глубоких и устойчивых знаний о содержании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бухгалтерского управленческого учета как базовой дисциплины в системе специальных дисциплин, егопринципах и назначении; усвоение теоретических основ и получение практических знаний в части исчисления затрат на производство и реализацию и их группировки по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видам, объектам калькулирования, местам возникновения и центрам ответственности; формирование представления о современных системах производственного учета и условиях их применения в зависимости от отраслевой и технологической специфики организации; получен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практических навыков в части использования информации управленческого учета для принятия эффективных управленческих решений в современных условиях неопределенности и жесткой конкурентной борьбы; приобретение умений и навыков по подготовке внутрифирменно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управленческой отчетности с учетом отраслевой специфики экономического субъекта; возможность применения полученных знаний для создания более эффективной системы управления финансово-экономической деятельностью фирмы.</w:t>
            </w:r>
          </w:p>
        </w:tc>
      </w:tr>
      <w:tr w:rsidR="00FB4DDC" w:rsidRPr="00FE6191">
        <w:trPr>
          <w:trHeight w:hRule="exact" w:val="277"/>
        </w:trPr>
        <w:tc>
          <w:tcPr>
            <w:tcW w:w="766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</w:t>
            </w: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СТРУКТУРЕ ОБРАЗОВАТЕЛЬНОЙ ПРОГРАММЫ</w:t>
            </w:r>
          </w:p>
        </w:tc>
      </w:tr>
      <w:tr w:rsidR="00FB4DD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FB4DDC" w:rsidRPr="00FE619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B4DDC" w:rsidRPr="00FE619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освоения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</w:t>
            </w:r>
          </w:p>
        </w:tc>
      </w:tr>
      <w:tr w:rsidR="00FB4DD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финансовый учет</w:t>
            </w:r>
          </w:p>
        </w:tc>
      </w:tr>
      <w:tr w:rsidR="00FB4DD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в экономике</w:t>
            </w:r>
          </w:p>
        </w:tc>
      </w:tr>
      <w:tr w:rsidR="00FB4D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принятия управленческих решений</w:t>
            </w:r>
          </w:p>
        </w:tc>
      </w:tr>
      <w:tr w:rsidR="00FB4DDC" w:rsidRPr="00FE619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B4DD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</w:p>
        </w:tc>
      </w:tr>
      <w:tr w:rsidR="00FB4D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 финансовая отчетность</w:t>
            </w:r>
          </w:p>
        </w:tc>
      </w:tr>
      <w:tr w:rsidR="00FB4DDC">
        <w:trPr>
          <w:trHeight w:hRule="exact" w:val="277"/>
        </w:trPr>
        <w:tc>
          <w:tcPr>
            <w:tcW w:w="766" w:type="dxa"/>
          </w:tcPr>
          <w:p w:rsidR="00FB4DDC" w:rsidRDefault="00FB4DDC"/>
        </w:tc>
        <w:tc>
          <w:tcPr>
            <w:tcW w:w="2071" w:type="dxa"/>
          </w:tcPr>
          <w:p w:rsidR="00FB4DDC" w:rsidRDefault="00FB4DDC"/>
        </w:tc>
        <w:tc>
          <w:tcPr>
            <w:tcW w:w="1844" w:type="dxa"/>
          </w:tcPr>
          <w:p w:rsidR="00FB4DDC" w:rsidRDefault="00FB4DDC"/>
        </w:tc>
        <w:tc>
          <w:tcPr>
            <w:tcW w:w="5104" w:type="dxa"/>
          </w:tcPr>
          <w:p w:rsidR="00FB4DDC" w:rsidRDefault="00FB4DDC"/>
        </w:tc>
        <w:tc>
          <w:tcPr>
            <w:tcW w:w="993" w:type="dxa"/>
          </w:tcPr>
          <w:p w:rsidR="00FB4DDC" w:rsidRDefault="00FB4DDC"/>
        </w:tc>
      </w:tr>
      <w:tr w:rsidR="00FB4DDC" w:rsidRPr="00FE6191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B4DDC" w:rsidRPr="00FE619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B4DDC" w:rsidRPr="00FE6191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Правовое обеспечение  для достижения цели и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 задач управленческого учета в информационно- коммуникативной  среде экономического субъекта;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Вариации корпоративного правового обеспечения для достижения цели и выполнения задач управленческого учета в информационно-коммуникативной  среде эконом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ического субъекта;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 разработки корпоративного правового обеспечения для достижения цели и выполнения задач управленческого учета в информационно-коммуникативной  среде экономического субъекта.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B4DDC" w:rsidRPr="00FE6191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Диагностировать действующую систему стандартизац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ииуправленческого учета в различных сферах деятельности;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типовую структуру стандарта по  управленческому учету экономического субъекта;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методический подход к формированию стандарта по управленческому учету  в различных сферах деятельн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ости экономического субъекта.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B4DDC" w:rsidRPr="00FE619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оценки типового  стандарта по  управленческому учету экономического субъекта;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отбора и оценки исходных данных для оценки информационного обеспечения управленческого учета;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выявления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 экономического характера при анализе эффективности производственной деятельности.</w:t>
            </w:r>
          </w:p>
        </w:tc>
      </w:tr>
      <w:tr w:rsidR="00FB4DDC" w:rsidRPr="00FE619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B4DDC" w:rsidRPr="00FE6191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подходы к обобщению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 информации в сфере управленческого учета;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приемы и методы получения и обобщения экономической информации в сфере управленческого учета;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основы управления хозяйственной деятельностью на базе структурирования затрат эконом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ического субъекта.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B4DDC" w:rsidRPr="00FE6191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Определить состав необходимых для управления учетно- экономических показателей;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 расчет экономических показателей для целей управления из системы управленческого учета;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Обосновать приемы сбора, анализа и обработки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данных, необходимых для решения профессиональных задач в области управленческого учета.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FB4DDC" w:rsidRDefault="00FE61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188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FB4D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1135" w:type="dxa"/>
          </w:tcPr>
          <w:p w:rsidR="00FB4DDC" w:rsidRDefault="00FB4DDC"/>
        </w:tc>
        <w:tc>
          <w:tcPr>
            <w:tcW w:w="1277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426" w:type="dxa"/>
          </w:tcPr>
          <w:p w:rsidR="00FB4DDC" w:rsidRDefault="00FB4D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FB4DDC" w:rsidRPr="00FE6191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Методическими основами систематизации и обобщения информации управленческого учета;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Методическими основами получения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количественных и качественных показателей управленческого учета в соответствии с задачами управления  экономическим субъектом;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обобщать свой собственный опыт и опыт окружающего социума и делать обоснованные выводы.</w:t>
            </w:r>
          </w:p>
        </w:tc>
      </w:tr>
      <w:tr w:rsidR="00FB4DDC" w:rsidRPr="00FE619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ПК-3: способностью </w:t>
            </w: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B4DDC" w:rsidRPr="00FE6191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экономических показателей в отношении различных объектов уп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равленческого учета, влияющих на финансовые результаты организации;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подходы к расчету различных экономических показателей, имеющих влияние на финансовые результаты организации;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Варианты определения влияния различных аналитических показателей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 управленческого учета на финансовые результаты в системе менеджмента организации.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B4DDC" w:rsidRPr="00FE6191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набор экономических показателей в отношении различных объектов управленческого учета, влияющих на финансовые результаты организации;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Выбирать оп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тимальные для организации возможные методики расчета различных экономических показателей, имеющих влияние на финансовые результаты организации;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методики расчета различных экономических показателей, имеющих влияние на прибыль организации, для о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ценки результативности бизнеса.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B4DDC" w:rsidRPr="00FE6191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группировки экономических показателей из системы управленческого учета для последующей их оценки и анализа;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получать обобщения экономически показателей в разрезе объектов управленческого учет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для оценки различных производственных ситуаций;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оценки влияния результатов участия объектов управленческого учета в формировании совокупной прибыли организации.</w:t>
            </w:r>
          </w:p>
        </w:tc>
      </w:tr>
      <w:tr w:rsidR="00FB4DDC" w:rsidRPr="00FE6191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ПК-5: способностью анализировать и интерпретировать финансовую, бухгалтерскую и </w:t>
            </w: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B4DDC" w:rsidRPr="00FE6191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управленческого учета в системе управления хозяйствен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деятельностью;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показатели, позволяющие контролировать, анализировать и регулировать доходы и расходы предприятия и источники их получения;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расчета основных показателей, позволяющие контролировать, анализировать и регулировать доходы и р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асходы предприятия и источники их получения.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B4DDC" w:rsidRPr="00FE6191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структуру  показателей в зависимости от целейуправления на основе различных группировок  затрат экономического субъекта;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показатели управленческого учета в целях принятия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 решений, ценообразования, выбора наиболее эффективных направлений деятельности на основе различных группировок затрат;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методику расчетапоказателей управленческого учета в целях принятия управленческих решений, ценообразования, в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ыбора наиболее эффективных направлений деятельности на основе различных группировок затрат.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B4DDC" w:rsidRPr="00FE6191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обработки экономической информации из системы управленческого учета экономического субъекта;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использовать теоретические знания в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 обработки экономической информации из системы управленческого учета экономического субъектав различных производственных ситуациях;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разрешения  кризисных ситуаций в организации на основе знаний приемов и способов обработки информации управле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нческого учета.</w:t>
            </w:r>
          </w:p>
        </w:tc>
      </w:tr>
      <w:tr w:rsidR="00FB4DDC" w:rsidRPr="00FE6191">
        <w:trPr>
          <w:trHeight w:hRule="exact" w:val="277"/>
        </w:trPr>
        <w:tc>
          <w:tcPr>
            <w:tcW w:w="99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B4DD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FB4DDC" w:rsidRPr="00FE619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Введение в управленческий учет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</w:tbl>
    <w:p w:rsidR="00FB4DDC" w:rsidRPr="00FE6191" w:rsidRDefault="00FE6191">
      <w:pPr>
        <w:rPr>
          <w:sz w:val="0"/>
          <w:szCs w:val="0"/>
          <w:lang w:val="ru-RU"/>
        </w:rPr>
      </w:pPr>
      <w:r w:rsidRPr="00FE619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83"/>
        <w:gridCol w:w="1096"/>
        <w:gridCol w:w="1216"/>
        <w:gridCol w:w="675"/>
        <w:gridCol w:w="390"/>
        <w:gridCol w:w="949"/>
      </w:tblGrid>
      <w:tr w:rsidR="00FB4D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</w:p>
        </w:tc>
        <w:tc>
          <w:tcPr>
            <w:tcW w:w="851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1135" w:type="dxa"/>
          </w:tcPr>
          <w:p w:rsidR="00FB4DDC" w:rsidRDefault="00FB4DDC"/>
        </w:tc>
        <w:tc>
          <w:tcPr>
            <w:tcW w:w="1277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426" w:type="dxa"/>
          </w:tcPr>
          <w:p w:rsidR="00FB4DDC" w:rsidRDefault="00FB4D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FB4DD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Содержание, принципы и назначение управленческого учета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управленческого учета и его место в системе хозяйственного учета. Предпосылки появления управленческого учета в РФ.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учет как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 информационной системы организации. Цель и задачи управленческого учета. Предмет и объект управленческого учета.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учета для управления. Сравнительная характеристика финансового и управленческого учета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  <w:tr w:rsidR="00FB4DD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Содержание, принципы и назначение управленческого учета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управленческого учета и его место в системе хозяйственного учета. Предпосылки появления управленческого учета в РФ.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как элемент информационной системы организации. Цель и задачи управленческого учета. Предмет и объект управленческого учета.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учета для управления. Сравнительная характеристика финансового и управленческого учета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ОК-6 ОПК- 2 ПК-3 ПК-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  <w:tr w:rsidR="00FB4DD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Содержание, принципы и назначение управленческого учета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управленческого учета и его место в системе хозяйственного учета.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2.Предпосылки появления управленческого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РФ.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3.Управленческий учет как элемент информационной системы организации.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4.Цель и задачи управленческого учета.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5.Предмет и объект управленческого учета.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6.Принципы учета для управления.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7.Сравнительная характеристика финансового и управленческог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учета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  <w:tr w:rsidR="00FB4DD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Затраты как объект управленческого учета.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различия понятий издержки, затраты и расходы/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классификации затрат в управленческом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Зависимость затрат от изменения объема производства и сбыта продукции, деление затрат на постоянные и переменные.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точки нулевой прибыли (безубыточности). Использование данных о величине маржинального дохода для оптимизации управленческих реш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ений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</w:tbl>
    <w:p w:rsidR="00FB4DDC" w:rsidRDefault="00FE61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8"/>
        <w:gridCol w:w="812"/>
        <w:gridCol w:w="681"/>
        <w:gridCol w:w="1093"/>
        <w:gridCol w:w="1213"/>
        <w:gridCol w:w="672"/>
        <w:gridCol w:w="388"/>
        <w:gridCol w:w="946"/>
      </w:tblGrid>
      <w:tr w:rsidR="00FB4D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1135" w:type="dxa"/>
          </w:tcPr>
          <w:p w:rsidR="00FB4DDC" w:rsidRDefault="00FB4DDC"/>
        </w:tc>
        <w:tc>
          <w:tcPr>
            <w:tcW w:w="1277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426" w:type="dxa"/>
          </w:tcPr>
          <w:p w:rsidR="00FB4DDC" w:rsidRDefault="00FB4D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FB4DD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Затраты как объект управленческого учета.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различия понятий издержки, затраты и расходы/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затрат в управленческом учете.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Зависимость затрат от изменения объема производства и сбыта продукции, деление затрат на постоянные и переменные.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точки нулевой прибыли (безубыточности). Использование данных о величине маржинального дох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ода для оптимизации управленческих решений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  <w:tr w:rsidR="00FB4DDC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Затраты как объект управленческого учета.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 и различия понятий издержки, затраты и расходы.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2.Особенности классификации затрат в управленческом учете.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3.Зависимость затрат от изменения объема производства и сбыта продукции, деление затрат на постоянные и переменные.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4.Понятие точки нулевойприбыли (безубыточности).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5.Использование данных о величин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маржинальногодохода для оптимизации управленческих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  <w:tr w:rsidR="00FB4DD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Организация управленческого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  <w:tr w:rsidR="00FB4DD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 Классификация методов учета затрат и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 себестоимости продукции.</w:t>
            </w:r>
          </w:p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Позаказный метод учета затрат и калькулирования себестоимости продукции. Попроцессный метод учета затрат и калькулирования себестоимости продукции. Попередельный метод учета затрат и калькулирования себестоимости пр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смешанного калькулирования себестоимости продукции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  <w:tr w:rsidR="00FB4DD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Классификация методов учета затрат и калькулирования себестоимости продукции.</w:t>
            </w:r>
          </w:p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Позаказный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 учета затрат и калькулирования себестоимости продукции. Попроцессный метод учета затрат и калькулирования себестоимости продукции. Попередельный метод учета затрат и калькулирования себестоимости продукции.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смешанного калькулирования себестоим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ости продукции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</w:tbl>
    <w:p w:rsidR="00FB4DDC" w:rsidRDefault="00FE61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2"/>
        <w:gridCol w:w="134"/>
        <w:gridCol w:w="801"/>
        <w:gridCol w:w="683"/>
        <w:gridCol w:w="1096"/>
        <w:gridCol w:w="1217"/>
        <w:gridCol w:w="675"/>
        <w:gridCol w:w="390"/>
        <w:gridCol w:w="949"/>
      </w:tblGrid>
      <w:tr w:rsidR="00FB4D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1135" w:type="dxa"/>
          </w:tcPr>
          <w:p w:rsidR="00FB4DDC" w:rsidRDefault="00FB4DDC"/>
        </w:tc>
        <w:tc>
          <w:tcPr>
            <w:tcW w:w="1277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426" w:type="dxa"/>
          </w:tcPr>
          <w:p w:rsidR="00FB4DDC" w:rsidRDefault="00FB4D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FB4DD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Классификация методов учета затрат и калькулирования себестоимости продукции.</w:t>
            </w:r>
          </w:p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Позаказный метод учета затрат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калькулирования себестоимости продукции. Попроцессный метод учета затрат и калькулирования себестоимости продукции. Попередельный метод учета затрат и калькулирования себестоимости продукции.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смешанного калькулирования себестоимости продукции /Ср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  <w:tr w:rsidR="00FB4DD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Бюджетирование в системе управленческого учета</w:t>
            </w:r>
          </w:p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сущность бюджетирования, его роль и место в микроэкономике.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Методические основы организации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бюджетирования.</w:t>
            </w:r>
          </w:p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 бюджетирования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  <w:tr w:rsidR="00FB4DD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Бюджетирование в системе управленческого учета</w:t>
            </w:r>
          </w:p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сущность бюджетирования, его роль и место в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микроэкономике.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основы организации бюджетирования.</w:t>
            </w:r>
          </w:p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 бюджетирования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  <w:tr w:rsidR="00FB4DD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Бюджетирование в системе управленческого учета</w:t>
            </w:r>
          </w:p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сущность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бюджетирования, его роль и место в микроэкономике.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основы организации бюджетирования.</w:t>
            </w:r>
          </w:p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 бюджетирования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  <w:tr w:rsidR="00FB4DD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Перечень тем представлен в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приложении 1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  <w:tr w:rsidR="00FB4DD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Л1.1 Л1.4 Л1.3 Л1.2 Л2.2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</w:tr>
      <w:tr w:rsidR="00FB4DDC">
        <w:trPr>
          <w:trHeight w:hRule="exact" w:val="277"/>
        </w:trPr>
        <w:tc>
          <w:tcPr>
            <w:tcW w:w="993" w:type="dxa"/>
          </w:tcPr>
          <w:p w:rsidR="00FB4DDC" w:rsidRDefault="00FB4DDC"/>
        </w:tc>
        <w:tc>
          <w:tcPr>
            <w:tcW w:w="3545" w:type="dxa"/>
          </w:tcPr>
          <w:p w:rsidR="00FB4DDC" w:rsidRDefault="00FB4DDC"/>
        </w:tc>
        <w:tc>
          <w:tcPr>
            <w:tcW w:w="143" w:type="dxa"/>
          </w:tcPr>
          <w:p w:rsidR="00FB4DDC" w:rsidRDefault="00FB4DDC"/>
        </w:tc>
        <w:tc>
          <w:tcPr>
            <w:tcW w:w="851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1135" w:type="dxa"/>
          </w:tcPr>
          <w:p w:rsidR="00FB4DDC" w:rsidRDefault="00FB4DDC"/>
        </w:tc>
        <w:tc>
          <w:tcPr>
            <w:tcW w:w="1277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426" w:type="dxa"/>
          </w:tcPr>
          <w:p w:rsidR="00FB4DDC" w:rsidRDefault="00FB4DDC"/>
        </w:tc>
        <w:tc>
          <w:tcPr>
            <w:tcW w:w="993" w:type="dxa"/>
          </w:tcPr>
          <w:p w:rsidR="00FB4DDC" w:rsidRDefault="00FB4DDC"/>
        </w:tc>
      </w:tr>
      <w:tr w:rsidR="00FB4DD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B4DDC" w:rsidRPr="00FE619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средств для </w:t>
            </w: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промежуточной аттестации</w:t>
            </w:r>
          </w:p>
        </w:tc>
      </w:tr>
      <w:tr w:rsidR="00FB4DDC" w:rsidRPr="00FE6191">
        <w:trPr>
          <w:trHeight w:hRule="exact" w:val="410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управленческого учета и его место в системе хозяйственного учета.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Предпосылки появления управленческого учета в РФ.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Управленческий учет как элемент информационной системы организа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Цель и задачи управленческого учета.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объект управленческого учета.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Принципы учета для целей управления.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Сравнительная характеристика финансового и управленческого учета.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Сущность и различия понятий издержки, затраты и расходы.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Особенности классификации затрат в управленческом учете.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Зависимость затрат от изменения объема производства и сбыта продукции, деление затрат на постоянные и переменные.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точки нулевой прибыли (безубыточности).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Использование данных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величине маржинального дохода для оптимизации управленческих решений.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о системе учета затрат на производство и ее слагаемых.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Экономическая сущность себестоимости и её виды: цеховая, производственная, полная, индивидуальная, среднеотраслев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ая, плановая, фактическая.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Состав затрат в структуре себестоимости для целей управленческого, бухгалтерского и налогового учета.</w:t>
            </w:r>
          </w:p>
        </w:tc>
      </w:tr>
    </w:tbl>
    <w:p w:rsidR="00FB4DDC" w:rsidRPr="00FE6191" w:rsidRDefault="00FE6191">
      <w:pPr>
        <w:rPr>
          <w:sz w:val="0"/>
          <w:szCs w:val="0"/>
          <w:lang w:val="ru-RU"/>
        </w:rPr>
      </w:pPr>
      <w:r w:rsidRPr="00FE619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1863"/>
        <w:gridCol w:w="1950"/>
        <w:gridCol w:w="1974"/>
        <w:gridCol w:w="2117"/>
        <w:gridCol w:w="698"/>
        <w:gridCol w:w="993"/>
      </w:tblGrid>
      <w:tr w:rsidR="00FB4DD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FB4DDC" w:rsidRDefault="00FB4DDC"/>
        </w:tc>
        <w:tc>
          <w:tcPr>
            <w:tcW w:w="2269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FB4DDC" w:rsidRPr="00FE6191">
        <w:trPr>
          <w:trHeight w:hRule="exact" w:val="619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Экономическая сущность  калькулирования и его значение.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Принципы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 в системе управленческого учета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Организация управленческого учета по объекту учета затрат и калькулирования себестоимости продукции, выполненных работ и оказанных услуг.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Организация управленческого учета по признаку оперативности.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0. Организация управленческого учета по признаку полноты включения затрат в себестоимость продукции, выполненных работ и оказанных услуг.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Выбор и проектирование систем учета и контроля затрат в организациях.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Позаказный метод учета затрат и калькули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рования себестоимости продукции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Попроцессный метод учета затрат и калькулирования себестоимости продукции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Попередельный метод учета затрат и калькулирования себестоимости продукции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смешанногокалькулирования себестоимости продукции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Уч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 фактической себестоимости продукции, достоинства и недостатки метода.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Нормативный метод учета затрат.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Учет затрат и исчисление себестоимости продукции на основе полной и сокращенной номенклатуры затрат.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Организация системы учета полных затра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т, её преимущества и недостатки.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Система  «директ-кост»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direct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cost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методические особенности, достоинства и недостатки. Разновидности методики директ-кост.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Использование данных директ-коста для обоснования управленческих решений.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сущность бюджетирования, его роль и место в микроэкономике.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Методические основы организации бюджетирования.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Технология бюджетирования.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Организация взаимосвязи финансового и управленческого учета.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Сущность, значение и правила ф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ормирования внутренней управленческой отчетности.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Использование данных управленческого учета для обоснования управленческих решений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Виды бюджетов и их структур.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Взаимосвязь управленческого учета  и бюджетирования</w:t>
            </w:r>
          </w:p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Объекты управленческого уче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</w:t>
            </w:r>
          </w:p>
        </w:tc>
      </w:tr>
      <w:tr w:rsidR="00FB4DDC" w:rsidRPr="00FE619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B4DDC" w:rsidRPr="00FE619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FB4DDC" w:rsidRPr="00FE6191">
        <w:trPr>
          <w:trHeight w:hRule="exact" w:val="277"/>
        </w:trPr>
        <w:tc>
          <w:tcPr>
            <w:tcW w:w="71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B4DDC" w:rsidRPr="00FE6191" w:rsidRDefault="00FB4DDC">
            <w:pPr>
              <w:rPr>
                <w:lang w:val="ru-RU"/>
              </w:rPr>
            </w:pPr>
          </w:p>
        </w:tc>
      </w:tr>
      <w:tr w:rsidR="00FB4DDC" w:rsidRPr="00FE619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FB4D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B4DDC" w:rsidRPr="00FE619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Синицкая Н.Я.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учет в схемах и определениях: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B4DD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Финансы и статистика,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FB4D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Шеремет А.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 учет: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FB4DD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Ивашкевич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Практикум по управленческому учету и контроллингу: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"Финансы и кредит", "Бухгалтерский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Финансы и статистика,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FB4DDC" w:rsidRPr="00FE619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Булгакова С.В.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учет:  учебник для бакалавров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=441585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Воронеж : Издательский дом ВГУ,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 ых пользователей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B4D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B4DD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Маркарьян Э. А., Маркарьян С. Э., Герасименко Г.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анализ в отраслях: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398</w:t>
            </w:r>
          </w:p>
        </w:tc>
      </w:tr>
      <w:tr w:rsidR="00FB4DDC" w:rsidRPr="00FE619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Левкин Г.Г.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Контроллинг и управление логистическими рисками: учебное пособие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=362872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; Берлин 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 ых пользователей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</w:tbl>
    <w:p w:rsidR="00FB4DDC" w:rsidRDefault="00FE61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05"/>
        <w:gridCol w:w="1934"/>
        <w:gridCol w:w="1938"/>
        <w:gridCol w:w="2127"/>
        <w:gridCol w:w="699"/>
        <w:gridCol w:w="994"/>
      </w:tblGrid>
      <w:tr w:rsidR="00FB4DD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FB4DDC" w:rsidRDefault="00FB4DDC"/>
        </w:tc>
        <w:tc>
          <w:tcPr>
            <w:tcW w:w="2269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FB4D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B4DD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B4DD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Шароватова Е. А., Ткаченко И. Ю., Чухрова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управленческий учет: метод.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указания по выполнению курсовой работы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FB4DDC" w:rsidRPr="00FE6191">
        <w:trPr>
          <w:trHeight w:hRule="exact" w:val="289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Е.В. Коваленко, Р.П. Макарова, А.А. Петрова, И.Р. Трушкина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управленческий учет: Методические указания к практическим занятиям и самостоятельной работе для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 по направлению подготовки 38.03.01 «Экономика» (уровень бакалавриата) / Е.В. Коваленко, Р.П. Макарова, А.А. Петрова, И.Р. Трушкина ; Министерство сельского хозяйства РФ, Санкт- Петербургский государственный аграрный университет, Кафедра бухгалт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ерского учета и аудита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=445944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СПбГАУ,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B4DDC" w:rsidRPr="00FE61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FB4DDC" w:rsidRPr="00FE619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и практика управленческого учета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B4DDC" w:rsidRPr="00FE619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Интернет-ресурс для бухгалтера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klerk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B4DDC" w:rsidRPr="00FE619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учет. Налоги. Аудит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Перечень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 обеспечения</w:t>
            </w:r>
          </w:p>
        </w:tc>
      </w:tr>
      <w:tr w:rsidR="00FB4DD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B4DD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FB4DD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FB4DDC">
        <w:trPr>
          <w:trHeight w:hRule="exact" w:val="277"/>
        </w:trPr>
        <w:tc>
          <w:tcPr>
            <w:tcW w:w="710" w:type="dxa"/>
          </w:tcPr>
          <w:p w:rsidR="00FB4DDC" w:rsidRDefault="00FB4DDC"/>
        </w:tc>
        <w:tc>
          <w:tcPr>
            <w:tcW w:w="58" w:type="dxa"/>
          </w:tcPr>
          <w:p w:rsidR="00FB4DDC" w:rsidRDefault="00FB4DDC"/>
        </w:tc>
        <w:tc>
          <w:tcPr>
            <w:tcW w:w="1929" w:type="dxa"/>
          </w:tcPr>
          <w:p w:rsidR="00FB4DDC" w:rsidRDefault="00FB4DDC"/>
        </w:tc>
        <w:tc>
          <w:tcPr>
            <w:tcW w:w="1986" w:type="dxa"/>
          </w:tcPr>
          <w:p w:rsidR="00FB4DDC" w:rsidRDefault="00FB4DDC"/>
        </w:tc>
        <w:tc>
          <w:tcPr>
            <w:tcW w:w="2127" w:type="dxa"/>
          </w:tcPr>
          <w:p w:rsidR="00FB4DDC" w:rsidRDefault="00FB4DDC"/>
        </w:tc>
        <w:tc>
          <w:tcPr>
            <w:tcW w:w="2269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993" w:type="dxa"/>
          </w:tcPr>
          <w:p w:rsidR="00FB4DDC" w:rsidRDefault="00FB4DDC"/>
        </w:tc>
      </w:tr>
      <w:tr w:rsidR="00FB4DDC" w:rsidRPr="00FE61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B4DD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Default="00FE6191">
            <w:pPr>
              <w:spacing w:after="0" w:line="240" w:lineRule="auto"/>
              <w:rPr>
                <w:sz w:val="19"/>
                <w:szCs w:val="19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</w:t>
            </w: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FB4DDC">
        <w:trPr>
          <w:trHeight w:hRule="exact" w:val="277"/>
        </w:trPr>
        <w:tc>
          <w:tcPr>
            <w:tcW w:w="710" w:type="dxa"/>
          </w:tcPr>
          <w:p w:rsidR="00FB4DDC" w:rsidRDefault="00FB4DDC"/>
        </w:tc>
        <w:tc>
          <w:tcPr>
            <w:tcW w:w="58" w:type="dxa"/>
          </w:tcPr>
          <w:p w:rsidR="00FB4DDC" w:rsidRDefault="00FB4DDC"/>
        </w:tc>
        <w:tc>
          <w:tcPr>
            <w:tcW w:w="1929" w:type="dxa"/>
          </w:tcPr>
          <w:p w:rsidR="00FB4DDC" w:rsidRDefault="00FB4DDC"/>
        </w:tc>
        <w:tc>
          <w:tcPr>
            <w:tcW w:w="1986" w:type="dxa"/>
          </w:tcPr>
          <w:p w:rsidR="00FB4DDC" w:rsidRDefault="00FB4DDC"/>
        </w:tc>
        <w:tc>
          <w:tcPr>
            <w:tcW w:w="2127" w:type="dxa"/>
          </w:tcPr>
          <w:p w:rsidR="00FB4DDC" w:rsidRDefault="00FB4DDC"/>
        </w:tc>
        <w:tc>
          <w:tcPr>
            <w:tcW w:w="2269" w:type="dxa"/>
          </w:tcPr>
          <w:p w:rsidR="00FB4DDC" w:rsidRDefault="00FB4DDC"/>
        </w:tc>
        <w:tc>
          <w:tcPr>
            <w:tcW w:w="710" w:type="dxa"/>
          </w:tcPr>
          <w:p w:rsidR="00FB4DDC" w:rsidRDefault="00FB4DDC"/>
        </w:tc>
        <w:tc>
          <w:tcPr>
            <w:tcW w:w="993" w:type="dxa"/>
          </w:tcPr>
          <w:p w:rsidR="00FB4DDC" w:rsidRDefault="00FB4DDC"/>
        </w:tc>
      </w:tr>
      <w:tr w:rsidR="00FB4DDC" w:rsidRPr="00FE61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ОБУЧАЮЩИХСЯ ПО ОСВОЕНИЮ </w:t>
            </w:r>
            <w:r w:rsidRPr="00FE61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FB4DDC" w:rsidRPr="00FE61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4DDC" w:rsidRPr="00FE6191" w:rsidRDefault="00FE619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61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E6191" w:rsidRDefault="00FE6191">
      <w:pPr>
        <w:rPr>
          <w:lang w:val="ru-RU"/>
        </w:rPr>
      </w:pPr>
    </w:p>
    <w:p w:rsidR="00FE6191" w:rsidRDefault="00FE6191">
      <w:pPr>
        <w:rPr>
          <w:lang w:val="ru-RU"/>
        </w:rPr>
      </w:pPr>
      <w:r>
        <w:rPr>
          <w:lang w:val="ru-RU"/>
        </w:rPr>
        <w:br w:type="page"/>
      </w:r>
    </w:p>
    <w:p w:rsidR="00FE6191" w:rsidRDefault="00FE6191" w:rsidP="00FE619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2464219" wp14:editId="7C627B9D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191" w:rsidRDefault="00FE6191" w:rsidP="00FE6191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FE6191" w:rsidRPr="002E3FA9" w:rsidRDefault="00FE6191" w:rsidP="00FE6191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2E3FA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FE6191" w:rsidRPr="002E3FA9" w:rsidRDefault="00FE6191" w:rsidP="00FE619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FE6191" w:rsidRPr="002E3FA9" w:rsidRDefault="00FE6191" w:rsidP="00FE619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FE6191" w:rsidRPr="002E3FA9" w:rsidRDefault="00FE6191" w:rsidP="00FE619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2E3FA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2E3FA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2E3FA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2E3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E6191" w:rsidRPr="002E3FA9" w:rsidRDefault="00FE6191" w:rsidP="00FE619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80487762" w:history="1">
            <w:r w:rsidRPr="002E3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E6191" w:rsidRPr="002E3FA9" w:rsidRDefault="00FE6191" w:rsidP="00FE619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80487763" w:history="1">
            <w:r w:rsidRPr="002E3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E6191" w:rsidRPr="002E3FA9" w:rsidRDefault="00FE6191" w:rsidP="00FE619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80487764" w:history="1">
            <w:r w:rsidRPr="002E3FA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Pr="002E3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E6191" w:rsidRPr="002E3FA9" w:rsidRDefault="00FE6191" w:rsidP="00FE619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E3FA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6191" w:rsidRDefault="00FE6191">
      <w:pPr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80487761"/>
      <w:r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br w:type="page"/>
      </w:r>
    </w:p>
    <w:p w:rsidR="00FE6191" w:rsidRPr="002E3FA9" w:rsidRDefault="00FE6191" w:rsidP="00FE619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2E3FA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FE6191" w:rsidRPr="002E3FA9" w:rsidRDefault="00FE6191" w:rsidP="00FE619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E6191" w:rsidRPr="002E3FA9" w:rsidRDefault="00FE6191" w:rsidP="00FE619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2E3F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2E3F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FE6191" w:rsidRPr="002E3FA9" w:rsidRDefault="00FE6191" w:rsidP="00FE619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80487762"/>
      <w:r w:rsidRPr="002E3FA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2E3FA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FE6191" w:rsidRPr="002E3FA9" w:rsidRDefault="00FE6191" w:rsidP="00FE619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635"/>
        <w:gridCol w:w="2315"/>
        <w:gridCol w:w="2103"/>
      </w:tblGrid>
      <w:tr w:rsidR="00FE6191" w:rsidRPr="002E3FA9" w:rsidTr="008555D3">
        <w:trPr>
          <w:trHeight w:val="752"/>
        </w:trPr>
        <w:tc>
          <w:tcPr>
            <w:tcW w:w="1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6191" w:rsidRPr="002E3FA9" w:rsidRDefault="00FE6191" w:rsidP="008555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6191" w:rsidRPr="002E3FA9" w:rsidRDefault="00FE6191" w:rsidP="008555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6191" w:rsidRPr="002E3FA9" w:rsidRDefault="00FE6191" w:rsidP="008555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6191" w:rsidRPr="002E3FA9" w:rsidRDefault="00FE6191" w:rsidP="008555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FE6191" w:rsidRPr="002E3FA9" w:rsidTr="008555D3">
        <w:trPr>
          <w:trHeight w:val="4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ОК-6:способностью использовать основы правовых знаний в различных сферах деятельности</w:t>
            </w:r>
          </w:p>
        </w:tc>
      </w:tr>
      <w:tr w:rsidR="00FE6191" w:rsidRPr="002E3FA9" w:rsidTr="008555D3">
        <w:trPr>
          <w:trHeight w:val="1241"/>
        </w:trPr>
        <w:tc>
          <w:tcPr>
            <w:tcW w:w="1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З. Правовое обеспечение для достижения цели и выполнения задач управленческого учета в информационно-коммуникативной среде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 w:eastAsia="ru-RU"/>
              </w:rPr>
              <w:t>экономического субъекта;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 w:eastAsia="ru-RU"/>
              </w:rPr>
              <w:t xml:space="preserve">Вариации корпоративного правового обеспечения для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достижения цели и выполнения задач управленческого учета в </w:t>
            </w:r>
            <w:r w:rsidRPr="002E3FA9">
              <w:rPr>
                <w:rFonts w:ascii="Times New Roman" w:eastAsia="Times New Roman" w:hAnsi="Times New Roman" w:cs="Times New Roman"/>
                <w:spacing w:val="-3"/>
                <w:sz w:val="20"/>
                <w:szCs w:val="24"/>
                <w:lang w:val="ru-RU" w:eastAsia="ru-RU"/>
              </w:rPr>
              <w:t xml:space="preserve">информационно-коммуникативной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 w:eastAsia="ru-RU"/>
              </w:rPr>
              <w:t>среде экономического субъекта;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Приемы разработки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 w:eastAsia="ru-RU"/>
              </w:rPr>
              <w:t xml:space="preserve">корпоративного правового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обеспечения для достижения цели и выполнения задач управленческого учета в </w:t>
            </w:r>
            <w:r w:rsidRPr="002E3FA9">
              <w:rPr>
                <w:rFonts w:ascii="Times New Roman" w:eastAsia="Times New Roman" w:hAnsi="Times New Roman" w:cs="Times New Roman"/>
                <w:spacing w:val="-3"/>
                <w:sz w:val="20"/>
                <w:szCs w:val="24"/>
                <w:lang w:val="ru-RU" w:eastAsia="ru-RU"/>
              </w:rPr>
              <w:t xml:space="preserve">информационно-коммуникативной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 w:eastAsia="ru-RU"/>
              </w:rPr>
              <w:t>среде экономического субъекта.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 w:eastAsia="ru-RU"/>
              </w:rPr>
              <w:t xml:space="preserve">У. Диагностировать действующую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систему стандартизации управленческого учета в различных сферах деятельности; Формировать типовую структуру стандарта по управленческому учету экономического субъекта;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pacing w:val="-2"/>
                <w:sz w:val="20"/>
                <w:szCs w:val="24"/>
                <w:lang w:val="ru-RU" w:eastAsia="ru-RU"/>
              </w:rPr>
              <w:t xml:space="preserve">Применять методический подход к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 w:eastAsia="ru-RU"/>
              </w:rPr>
              <w:t xml:space="preserve">формированию стандарта по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управленческому учету в различных сферах деятельности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 w:eastAsia="ru-RU"/>
              </w:rPr>
              <w:t>экономического субъекта.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В. Приемами оценки типового стандарта по управленческому учету экономического субъекта;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 xml:space="preserve">Методами отбора и оценки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4"/>
                <w:lang w:val="ru-RU" w:eastAsia="ru-RU"/>
              </w:rPr>
              <w:t xml:space="preserve">исходных данных для оценки информационного обеспечения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управленческого учета;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4"/>
                <w:lang w:val="ru-RU" w:eastAsia="ru-RU"/>
              </w:rPr>
              <w:t>Навыками выявления проблем экономического характера при анализе эффективности производственной деятельности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6191" w:rsidRPr="002E3FA9" w:rsidRDefault="00FE6191" w:rsidP="008555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Пороговый уровень предполагает работу с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экономической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информацией учетно-аналитического значения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для менеджмента </w:t>
            </w:r>
            <w:r w:rsidRPr="002E3FA9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 w:eastAsia="ru-RU"/>
              </w:rPr>
              <w:t xml:space="preserve">организации, выполнение различных мыслительных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операций, дающие общее представление о виде деятельности, основных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закономерностях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функционирования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объектов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профессиональной деятельности, методов и алгоритмов решения </w:t>
            </w:r>
            <w:r w:rsidRPr="002E3FA9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 w:eastAsia="ru-RU"/>
              </w:rPr>
              <w:t>практических задач.</w:t>
            </w:r>
          </w:p>
          <w:p w:rsidR="00FE6191" w:rsidRPr="002E3FA9" w:rsidRDefault="00FE6191" w:rsidP="008555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Базовый уровень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позволяет решать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типовые задачи, принимать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профессиональные и управленческие решения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известным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алгоритмам, правилам и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методикам.</w:t>
            </w:r>
          </w:p>
          <w:p w:rsidR="00FE6191" w:rsidRPr="002E3FA9" w:rsidRDefault="00FE6191" w:rsidP="008555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 w:eastAsia="ru-RU"/>
              </w:rPr>
              <w:t xml:space="preserve">Повышенный уровень: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предполагает готовность решать практические задачи повышенной сложности, нетиповые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задачи, принимать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профессиональные и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управленческие решения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в условиях неполной определенности, при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недостаточно </w:t>
            </w:r>
            <w:r w:rsidRPr="002E3FA9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 w:eastAsia="ru-RU"/>
              </w:rPr>
              <w:t>документальном,</w:t>
            </w:r>
            <w:r w:rsidRPr="002E3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E3FA9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 w:eastAsia="ru-RU"/>
              </w:rPr>
              <w:t>нормативном и методическом обеспечении</w:t>
            </w:r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6191" w:rsidRPr="002E3FA9" w:rsidRDefault="00FE6191" w:rsidP="008555D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 w:line="230" w:lineRule="exact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соответствие проблеме исследования; полнота и содержательность ответа; умение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приводить примеры; умение отстаивать свою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позицию; умение пользоваться дополнительной литературой; соответствие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представленной в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ответах информации материалам лекции и учебной литературы, сведениям из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информационных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ресурсов Интернет; обоснованность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 xml:space="preserve">обращения к базам </w:t>
            </w:r>
            <w:r w:rsidRPr="002E3FA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данных; целенаправленность поиска и отбора; объем </w:t>
            </w:r>
            <w:r w:rsidRPr="002E3FA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 w:eastAsia="ru-RU"/>
              </w:rPr>
              <w:t>выполненных работы (в полном, объеме)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КЗ – кейс-задача,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– тест,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 – реферат,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КР – курсовая работа</w:t>
            </w:r>
          </w:p>
        </w:tc>
      </w:tr>
      <w:tr w:rsidR="00FE6191" w:rsidRPr="002E3FA9" w:rsidTr="008555D3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ОПК-2: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FE6191" w:rsidRPr="002E3FA9" w:rsidTr="008555D3">
        <w:trPr>
          <w:trHeight w:val="630"/>
        </w:trPr>
        <w:tc>
          <w:tcPr>
            <w:tcW w:w="1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З. Основные подходы к обобщению экономической информации в сфере управленческого учета. Основные приемы и методы получения и обобщения экономической информации в сфере управленческого учета;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Методические основы управления хозяйственной деятельностью на базе структурирования затрат экономического субъекта;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У. Определить состав необходимых для управления учетно-экономических показателей;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Провести расчет экономических показателей для целей управления из системы управленческого учета;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Обосновать приемы сбора, анализа и обработки данных, необходимых для решения профессиональных задач в области управленческого учета.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В. Методическими основами систематизации и обобщения информации управленческого учета;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Методическими основами получения количественных и качественных показателей управленческого учета в соответствии с задачами управления экономическим субъектом;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Способностью обобщать свой собственный опыт и опыт окружающего социума и делать обоснованные выводы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Пороговый уровень предполагает работу с экономической информацией учетно-аналитического значения для менеджмента организации, выполнение различных мыслительных операций, дающие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задач.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Базовый уровень позволяет решать типовые задачи, принимать профессиональные и управленческие решения по известным алгоритмам, правилам и методикам.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Повышенный уровень: предполагает 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 документальном, нормативном и методическом обеспечении</w:t>
            </w:r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соответствие проблеме исследования; полнота и содержательность ответа; умение приводить примеры;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объеме</w:t>
            </w:r>
            <w:r w:rsidRPr="002E3FA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– тест,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 – реферат,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КР – курсовая работа</w:t>
            </w:r>
          </w:p>
        </w:tc>
      </w:tr>
      <w:tr w:rsidR="00FE6191" w:rsidRPr="002E3FA9" w:rsidTr="008555D3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ПК-3: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FE6191" w:rsidRPr="002E3FA9" w:rsidTr="008555D3">
        <w:trPr>
          <w:trHeight w:val="630"/>
        </w:trPr>
        <w:tc>
          <w:tcPr>
            <w:tcW w:w="1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З. Значение экономических показателей в отношении различных объектов управленческого учета, влияющих на финансовые результаты организации;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Основные подходы к расчету различных экономических показателей, имеющих влияние на финансовые результаты организации;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Варианты определения влияния различных аналитических показателей объектов управленческого учета на финансовые результаты в системе менеджмента организации;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У. Формировать набор экономических показателей в отношении различных объектов управленческого учета, влияющих на финансовые результаты организации;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Выбирать оптимальные для организации возможные методики расчета различных экономических показателей, имеющих влияние на финансовые результаты организации;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Использовать методики расчета различных экономических показателей, имеющих влияние на прибыль организации, для оценки результативности бизнеса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В. Навыками группировки экономических показателей из системы управленческого учета для последующей их оценки и анализа;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Способностью получать обобщения экономически показателей в разрезе объектов управленческого учета для оценки различных производственных ситуаций;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Методикой оценки влияния результатов участия объектов управленческого учета в формировании совокупной прибыли организации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Пороговый уровень предполагает работу с экономической информацией учетно-аналитического значения для менеджмента организации, выполнение различных мыслительных операций, дающие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задач. Базовый уровень позволяет решать типовые задачи, принимать профессиональные и управленческие решения по известным алгоритмам, правилам и методикам.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Повышенный уровень: предполагает 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 документальном, нормативном и методическом обеспечении</w:t>
            </w:r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соответствие проблеме исследования; полнота и содержательность ответа; умение приводить примеры;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объеме)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– тест,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 – реферат,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КР – курсовая работа</w:t>
            </w:r>
          </w:p>
        </w:tc>
      </w:tr>
      <w:tr w:rsidR="00FE6191" w:rsidRPr="002E3FA9" w:rsidTr="008555D3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FE6191" w:rsidRPr="002E3FA9" w:rsidTr="008555D3">
        <w:trPr>
          <w:trHeight w:val="630"/>
        </w:trPr>
        <w:tc>
          <w:tcPr>
            <w:tcW w:w="1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З. Значение управленческого учета в системе управления хозяйственной деятельностью; Основные показатели, позволяющие контролировать, анализировать и регулировать доходы и расходы предприятия и источники их получения;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Методы расчета основных показателей, позволяющие контролировать, анализировать и регулировать доходы и расходы предприятия и источники их получения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У. Формировать структуру показателей в зависимости от целей управления на основе различных группировок затрат экономического субъекта;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Применять показатели управленческого учета в целях принятия управленческих решений, ценообразования, выбора наиболее эффективных направлений деятельности на основе различных группировок затрат;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Использовать методику расчета показателей управленческого учета в целях принятия управленческих решений, ценообразования, выбора наиболее эффективных направлений деятельности на основе различных группировок затрат;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В. Навыками обработки экономической информации из системы управленческого учета экономического субъекта;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Способностью использовать теоретические знания в части обработки экономической информации из системы управленческого учета экономического субъекта в различных производственных ситуациях;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Методикой разрешения кризисных ситуаций в организации на основе знаний приемов и способов обработки информации управленческого учета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Пороговый уровень предполагает работу с экономической информацией учетно-аналитического значения для менеджмента организации, выполнение различных мыслительных операций, дающие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задач.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Базовый уровень позволяет решать типовые задачи, принимать профессиональные и управленческие решения по известным алгоритмам, правилам и методикам.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Повышенный уровень: предполагает 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 документальном, нормативном и методическом обеспечении</w:t>
            </w:r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0"/>
                <w:szCs w:val="28"/>
                <w:lang w:val="ru-RU" w:eastAsia="ru-RU"/>
              </w:rPr>
              <w:t>соответствие проблеме исследования; полнота и содержательность ответа; умение приводить примеры;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объеме)</w:t>
            </w:r>
          </w:p>
        </w:tc>
        <w:tc>
          <w:tcPr>
            <w:tcW w:w="10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– тест,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 – реферат,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КР – курсовая работа</w:t>
            </w:r>
          </w:p>
        </w:tc>
      </w:tr>
    </w:tbl>
    <w:p w:rsidR="00FE6191" w:rsidRPr="002E3FA9" w:rsidRDefault="00FE6191" w:rsidP="00FE61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E6191" w:rsidRPr="002E3FA9" w:rsidRDefault="00FE6191" w:rsidP="00FE61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FE6191" w:rsidRPr="002E3FA9" w:rsidRDefault="00FE6191" w:rsidP="00FE619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E3F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FE6191" w:rsidRPr="002E3FA9" w:rsidRDefault="00FE6191" w:rsidP="00FE619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E3F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E6191" w:rsidRPr="002E3FA9" w:rsidRDefault="00FE6191" w:rsidP="00FE619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E3F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FE6191" w:rsidRPr="002E3FA9" w:rsidRDefault="00FE6191" w:rsidP="00FE619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E3F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E6191" w:rsidRPr="002E3FA9" w:rsidRDefault="00FE6191" w:rsidP="00FE61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80487763"/>
      <w:r w:rsidRPr="002E3FA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E6191" w:rsidRPr="002E3FA9" w:rsidRDefault="00FE6191" w:rsidP="00FE6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E6191" w:rsidRPr="002E3FA9" w:rsidRDefault="00FE6191" w:rsidP="00FE61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6191" w:rsidRPr="002E3FA9" w:rsidRDefault="00FE6191" w:rsidP="00FE619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FE6191" w:rsidRPr="002E3FA9" w:rsidRDefault="00FE6191" w:rsidP="00FE619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FE6191" w:rsidRPr="002E3FA9" w:rsidRDefault="00FE6191" w:rsidP="00FE6191">
      <w:pPr>
        <w:widowControl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2E3FA9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по дисциплине   Бухгалтерский управленческий учет</w:t>
      </w:r>
    </w:p>
    <w:p w:rsidR="00FE6191" w:rsidRPr="002E3FA9" w:rsidRDefault="00FE6191" w:rsidP="00FE6191">
      <w:pPr>
        <w:widowControl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Содержание управленческого учета и его место в системе хозяйственного учета.</w:t>
      </w:r>
      <w:r w:rsidRPr="002E3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Предпосылки появления управленческого учета в РФ.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Управленческий учет как элемент информационной системы организации. Цель и задачи управленческого учета.</w:t>
      </w:r>
      <w:r w:rsidRPr="002E3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 Предмет и объект управленческого учета.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Принципы учета для управления. </w:t>
      </w: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Сравнительная характеристика финансового и управленческого учета.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Сущность и различия понятий издержки, затраты и расходы. Особенности классификации затрат в управленческом учете.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Зависи</w:t>
      </w:r>
      <w:r w:rsidRPr="002E3FA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мость затрат от изменения объема производства и сбыта продукции,</w:t>
      </w:r>
      <w:r w:rsidRPr="002E3FA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 деление затрат на постоянные и переменные. 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Понятие т</w:t>
      </w:r>
      <w:r w:rsidRPr="002E3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очки нулевой </w:t>
      </w:r>
      <w:r w:rsidRPr="002E3FA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прибыли (безубыточности). Использование данных о вели</w:t>
      </w:r>
      <w:r w:rsidRPr="002E3F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чине маржинального дохода для оптимизации управленческих решений.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 системе учета затрат на производство и ее слагаемых. Экономическая сущность себестоимости и её виды: цеховая, производственная, полная, индивидуальная, среднеотраслевая, плановая, фактическая. Состав затрат в структуре себестоимости для целей управленческого, бухгалтерского и налогового учета.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сущность калькулирования и его значение. Принципы калькулирования.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управленческого учета по объекту учета затрат и калькулирования себестоимости продукции, выполненных работ и оказанных услуг. 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управленческого учета по признаку оперативности.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управленческого учета по признаку полноты включения затрат в себестоимость продукции, выполненных работ и оказанных услуг.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Выбор и проектирование систем учета и контроля затрат в организациях. 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Позаказный метод учета затрат и калькулирования себестоимости продукции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Попроцессный метод учета затрат и калькулирования себестоимости продукции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Попередельный метод учета затрат и калькулирования себестоимости продукции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смешанного калькулирования себестоимости продукции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Учет фактической себестоимости продукции,</w:t>
      </w:r>
      <w:r w:rsidRPr="002E3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д</w:t>
      </w:r>
      <w:r w:rsidRPr="002E3FA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остоинства и недостатки метода. 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Норматив</w:t>
      </w:r>
      <w:r w:rsidRPr="002E3FA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ный метод учета затрат.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Учет затрат и исчисление себестоимости продукции на основе полной и сокращенной номенклатуры затрат. Организация системы учета полных затрат, её преимущества и недостатки.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«директ-кост» (</w:t>
      </w:r>
      <w:r w:rsidRPr="002E3FA9">
        <w:rPr>
          <w:rFonts w:ascii="Times New Roman" w:eastAsia="Times New Roman" w:hAnsi="Times New Roman" w:cs="Times New Roman"/>
          <w:sz w:val="24"/>
          <w:szCs w:val="24"/>
          <w:lang w:eastAsia="ru-RU"/>
        </w:rPr>
        <w:t>direct</w:t>
      </w: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E3FA9">
        <w:rPr>
          <w:rFonts w:ascii="Times New Roman" w:eastAsia="Times New Roman" w:hAnsi="Times New Roman" w:cs="Times New Roman"/>
          <w:sz w:val="24"/>
          <w:szCs w:val="24"/>
          <w:lang w:eastAsia="ru-RU"/>
        </w:rPr>
        <w:t>cost</w:t>
      </w: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): методические особенности, достоинства и недостатки. </w:t>
      </w:r>
      <w:r w:rsidRPr="002E3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Разновидности методики директ-кост. Использование данных директ-коста для обо</w:t>
      </w:r>
      <w:r w:rsidRPr="002E3F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снования управленческих решений.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Экономическая сущность бюджетирования, его роль и место в микроэкономике.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Методические основы организации бюджетирования.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Технология бюджетирования.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Организация взаимосвязи финансового и управленческого учета.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Сущность, значение и правила формирования внутренней управленческой отчетности.</w:t>
      </w:r>
    </w:p>
    <w:p w:rsidR="00FE6191" w:rsidRPr="002E3FA9" w:rsidRDefault="00FE6191" w:rsidP="00FE6191">
      <w:pPr>
        <w:numPr>
          <w:ilvl w:val="0"/>
          <w:numId w:val="5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Использование данных управленческого учета для обоснования управленческих решений.</w:t>
      </w:r>
    </w:p>
    <w:p w:rsidR="00FE6191" w:rsidRPr="002E3FA9" w:rsidRDefault="00FE6191" w:rsidP="00FE6191">
      <w:pPr>
        <w:shd w:val="clear" w:color="auto" w:fill="FFFFFF"/>
        <w:tabs>
          <w:tab w:val="left" w:leader="dot" w:pos="6245"/>
        </w:tabs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</w:p>
    <w:p w:rsidR="00FE6191" w:rsidRPr="002E3FA9" w:rsidRDefault="00FE6191" w:rsidP="00FE619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E6191" w:rsidRPr="002E3FA9" w:rsidRDefault="00FE6191" w:rsidP="00FE619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FE6191" w:rsidRPr="002E3FA9" w:rsidRDefault="00FE6191" w:rsidP="00FE619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E6191" w:rsidRPr="002E3FA9" w:rsidRDefault="00FE6191" w:rsidP="00FE61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6191" w:rsidRPr="002E3FA9" w:rsidRDefault="00FE6191" w:rsidP="00FE619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FE6191" w:rsidRPr="002E3FA9" w:rsidRDefault="00FE6191" w:rsidP="00FE61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2E3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Тесты </w:t>
      </w:r>
    </w:p>
    <w:p w:rsidR="00FE6191" w:rsidRPr="002E3FA9" w:rsidRDefault="00FE6191" w:rsidP="00FE61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FE6191" w:rsidRPr="002E3FA9" w:rsidRDefault="00FE6191" w:rsidP="00FE619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2E3FA9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2E3FA9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2E3FA9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Бухгалтерский управленческий учет</w:t>
      </w:r>
    </w:p>
    <w:p w:rsidR="00FE6191" w:rsidRPr="002E3FA9" w:rsidRDefault="00FE6191" w:rsidP="00FE61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E6191" w:rsidRPr="002E3FA9" w:rsidRDefault="00FE6191" w:rsidP="00FE61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3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FE6191" w:rsidRPr="002E3FA9" w:rsidRDefault="00FE6191" w:rsidP="00FE61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E3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1. Введение в управленческий учет </w:t>
      </w:r>
    </w:p>
    <w:p w:rsidR="00FE6191" w:rsidRPr="002E3FA9" w:rsidRDefault="00FE6191" w:rsidP="00FE6191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Основное содержание управленческого учета составляет: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учет финансовой деятельности предприятия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учет затрат на производство *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учет движения источников собственного капитала</w:t>
      </w:r>
    </w:p>
    <w:p w:rsidR="00FE6191" w:rsidRPr="002E3FA9" w:rsidRDefault="00FE6191" w:rsidP="00FE6191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Периодичность составления управленческой отчетности регламентируется 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государством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главным бухгалтером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руководителем предприятия *</w:t>
      </w:r>
    </w:p>
    <w:p w:rsidR="00FE6191" w:rsidRPr="002E3FA9" w:rsidRDefault="00FE6191" w:rsidP="00FE6191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Одной из важнейших задач управленческого учета является: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управление прибылью предприятия *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разработка форм внутренней отчетной документации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обеспечение процесса реализации продукции</w:t>
      </w:r>
    </w:p>
    <w:p w:rsidR="00FE6191" w:rsidRPr="002E3FA9" w:rsidRDefault="00FE6191" w:rsidP="00FE6191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Функциональной обязанностью бухгалтера-аналитика является:</w:t>
      </w:r>
    </w:p>
    <w:p w:rsidR="00FE6191" w:rsidRPr="002E3FA9" w:rsidRDefault="00FE6191" w:rsidP="00FE6191">
      <w:pPr>
        <w:numPr>
          <w:ilvl w:val="0"/>
          <w:numId w:val="2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налоговое консультирование руководителя</w:t>
      </w:r>
    </w:p>
    <w:p w:rsidR="00FE6191" w:rsidRPr="002E3FA9" w:rsidRDefault="00FE6191" w:rsidP="00FE6191">
      <w:pPr>
        <w:numPr>
          <w:ilvl w:val="0"/>
          <w:numId w:val="2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анализ бухгалтерской отчетности</w:t>
      </w:r>
    </w:p>
    <w:p w:rsidR="00FE6191" w:rsidRPr="002E3FA9" w:rsidRDefault="00FE6191" w:rsidP="00FE6191">
      <w:pPr>
        <w:numPr>
          <w:ilvl w:val="0"/>
          <w:numId w:val="2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информационное обеспечение  процесса принятия управленческих решений * </w:t>
      </w:r>
    </w:p>
    <w:p w:rsidR="00FE6191" w:rsidRPr="002E3FA9" w:rsidRDefault="00FE6191" w:rsidP="00FE6191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Взаимодействие бухгалтерского и управленческого учета достигается на основе: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преемственности и комплексного использования первичной информации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принципов учета *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направленности информации</w:t>
      </w:r>
    </w:p>
    <w:p w:rsidR="00FE6191" w:rsidRPr="002E3FA9" w:rsidRDefault="00FE6191" w:rsidP="00FE6191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 принципам управленческого учета не относится: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1) оценка результатов деятельности подразделений предприятия 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полнота и аналитичность затрат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использование различных планово-учетных цен в процессе учета и контроля *</w:t>
      </w:r>
    </w:p>
    <w:p w:rsidR="00FE6191" w:rsidRPr="002E3FA9" w:rsidRDefault="00FE6191" w:rsidP="00FE6191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Предметом управленческого учета  является: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производственная деятельность организации и ее структурных подразделений *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показатели внутренней отчетности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показатели совокупной выручки предприятия </w:t>
      </w:r>
    </w:p>
    <w:p w:rsidR="00FE6191" w:rsidRPr="002E3FA9" w:rsidRDefault="00FE6191" w:rsidP="00FE6191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Бухгалтер, осуществляющий управленческий учет, должен придавать особое значение соблюдению такого этического принципа, как: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конфиденциальность *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независимость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объективность</w:t>
      </w:r>
    </w:p>
    <w:p w:rsidR="00FE6191" w:rsidRPr="002E3FA9" w:rsidRDefault="00FE6191" w:rsidP="00FE6191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 управленческого учета  на предприятиях:</w:t>
      </w:r>
    </w:p>
    <w:p w:rsidR="00FE6191" w:rsidRPr="002E3FA9" w:rsidRDefault="00FE6191" w:rsidP="00FE6191">
      <w:pPr>
        <w:numPr>
          <w:ilvl w:val="0"/>
          <w:numId w:val="3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строго обязательна</w:t>
      </w:r>
    </w:p>
    <w:p w:rsidR="00FE6191" w:rsidRPr="002E3FA9" w:rsidRDefault="00FE6191" w:rsidP="00FE6191">
      <w:pPr>
        <w:numPr>
          <w:ilvl w:val="0"/>
          <w:numId w:val="3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обязательна для предприятий ряда отраслей</w:t>
      </w:r>
    </w:p>
    <w:p w:rsidR="00FE6191" w:rsidRPr="002E3FA9" w:rsidRDefault="00FE6191" w:rsidP="00FE6191">
      <w:pPr>
        <w:numPr>
          <w:ilvl w:val="0"/>
          <w:numId w:val="3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зависит от решения администрации</w:t>
      </w:r>
    </w:p>
    <w:p w:rsidR="00FE6191" w:rsidRPr="002E3FA9" w:rsidRDefault="00FE6191" w:rsidP="00FE6191">
      <w:pPr>
        <w:numPr>
          <w:ilvl w:val="0"/>
          <w:numId w:val="1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настоящее время необходимым условием развития управленческого учета в России является: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подготовка квалифицированных кадров *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принятие закона об управленческом учете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разработка и утверждение соответствующими министерствами обязательных к применению стандартов управленческого учета 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2. Организация управленческого учета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Маржинальный доход представляет собой: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 сумму превышения нормативного значения  затрат  над их фактическим значением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2)  сумму превышения выручки от реализации над суммой переменных затрат в себестоимости реализованной продукции 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 сумму превышения фактической прибыли над суммой платежей в бюджет от фактической прибыли 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По объектам учёта затрат выделяются: 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попроцессный, попередельный и позаказный методы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2) методы полной и сокращённой себестоимости; 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метод учёта фактической себестоимости и нормативный метод.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Отклонения, выявленные в системе нормативного учета: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должны быть отражены на счетах учета;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учитываться только оперативно, без отражения на счетах;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могут учитываться на счетах или оперативно.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Нормативный метод  в первую очередь предназначен для: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управления затратами;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установления цен и ценовой политики;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подготовки и составления финансовой отчетности. 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В конце месяца фактические общепроизводственные расходы списываются проводкой: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Дтсч.26Ктсч. 25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2) Дт сч. 20 Кт сч. 25 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Дт сч. 43 Кт сч. 25 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Дебетовый оборот по счету 40 «Выпуск продукции (работ, услуг)» показывает: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плановую себестоимость проданной продукции;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фактическую производственную себестоимость выпущенной продукции;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плановую себестоимость готовой продукции; 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г) фактическую себестоимость проданной продукции. 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Оприходование на склад готовой продукции по нормативной себестоимости отражается записью: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Д-т сч. 20 «Основное производство» - К-т сч. 43 «Готовая продукция»;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  Д-т   сч.   40   «Выпуск   продукции   (работ,   услуг)»   -   К-т   сч.   20   «Основное производство»;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Д-т сч. 43 «Готовая продукция» - К-т сч. 40 «Выпуск продукции (работ, услуг)» 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В условиях материалоемкого производства в качестве базы для распре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деления косвенных расходов между отдельными видами продукции (ра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бот, услуг) при нормативном методе целесообразно выбрать: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нормативное количество производства изделий каждого вида;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стоимость материальных ресурсов, необходимых для изготовления каждого изделия;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стоимость прямых трудовых затрат, необходимых для выполнения каждого из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делия.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Система нормативного учета  предназначена для: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учета нормативной и фактической себестоимости продукции;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контроля затрат в ходе их осуществления;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выявления и анализа отклонений фактических затрат от пре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дусмотренных по нормативу.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Определить запас прочности организации в натуральных величинах, если фактический выпуск составляет 20 единиц, цена реализации 1 изделия – 16 у.е., переменные затраты на одно изделие – 6 у.е., постоянные затраты периода 100 у.е.: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 5 единиц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2)  10 единиц </w:t>
      </w:r>
    </w:p>
    <w:p w:rsidR="00FE6191" w:rsidRPr="002E3FA9" w:rsidRDefault="00FE6191" w:rsidP="00FE6191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 0 единиц</w:t>
      </w:r>
    </w:p>
    <w:p w:rsidR="00FE6191" w:rsidRPr="002E3FA9" w:rsidRDefault="00FE6191" w:rsidP="00FE6191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3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выполнению. </w:t>
      </w:r>
      <w:r w:rsidRPr="002E3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Укажите номер правильного варианта ответа. Возможен только один правильный ответ.</w:t>
      </w:r>
    </w:p>
    <w:p w:rsidR="00FE6191" w:rsidRPr="002E3FA9" w:rsidRDefault="00FE6191" w:rsidP="00FE61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FE6191" w:rsidRPr="002E3FA9" w:rsidRDefault="00FE6191" w:rsidP="00FE619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:rsidR="00FE6191" w:rsidRPr="002E3FA9" w:rsidRDefault="00FE6191" w:rsidP="00FE619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:rsidR="00FE6191" w:rsidRPr="002E3FA9" w:rsidRDefault="00FE6191" w:rsidP="00FE619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:rsidR="00FE6191" w:rsidRPr="002E3FA9" w:rsidRDefault="00FE6191" w:rsidP="00FE619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:rsidR="00FE6191" w:rsidRPr="002E3FA9" w:rsidRDefault="00FE6191" w:rsidP="00FE619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</w:p>
    <w:p w:rsidR="00FE6191" w:rsidRPr="002E3FA9" w:rsidRDefault="00FE6191" w:rsidP="00FE619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E6191" w:rsidRPr="002E3FA9" w:rsidRDefault="00FE6191" w:rsidP="00FE619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«____»__________________2016 г. </w:t>
      </w:r>
    </w:p>
    <w:p w:rsidR="00FE6191" w:rsidRPr="002E3FA9" w:rsidRDefault="00FE6191" w:rsidP="00FE619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E6191" w:rsidRPr="002E3FA9" w:rsidRDefault="00FE6191" w:rsidP="00FE61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6191" w:rsidRPr="002E3FA9" w:rsidRDefault="00FE6191" w:rsidP="00FE619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FE6191" w:rsidRPr="002E3FA9" w:rsidRDefault="00FE6191" w:rsidP="00FE6191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FE6191" w:rsidRPr="002E3FA9" w:rsidRDefault="00FE6191" w:rsidP="00FE619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2E3FA9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2E3FA9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2E3FA9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Бухгалтерский управленческий учет</w:t>
      </w: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Задание:</w:t>
      </w:r>
      <w:r w:rsidRPr="002E3FA9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 Тема: </w:t>
      </w:r>
      <w:r w:rsidRPr="002E3FA9">
        <w:rPr>
          <w:rFonts w:ascii="Times New Roman" w:eastAsia="Calibri" w:hAnsi="Times New Roman" w:cs="Times New Roman"/>
          <w:sz w:val="26"/>
          <w:szCs w:val="26"/>
          <w:lang w:val="ru-RU" w:eastAsia="ru-RU"/>
        </w:rPr>
        <w:t>Формирование организационной и финансовой структуры экономического субъекта.</w:t>
      </w:r>
    </w:p>
    <w:p w:rsidR="00FE6191" w:rsidRPr="002E3FA9" w:rsidRDefault="00FE6191" w:rsidP="00FE619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Коммерческая организация ООО «Меркурий» осуществляет следующие виды деятельности: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производство ПВХ-профиля;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изготовление металлопластиковых конструкций;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оказание строительных услуг;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торговля строительными материалами оптом и в розницу.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В штате организации работает 121 человек: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цех по производству ПВХ-профиля – 20 человек;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ген.директор – 1 человек;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магазин розничной торговли – 10 человек;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цех по изготовлению металлопластиковых конструкций – 35 человек (в том числе 4 выездных бригады по установке конструкций);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оказание строительных услуг – 22 человека;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зам. Ген.директора по производству – 1 человек;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коммерческий директор – 1 человек;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бухгалтерия – 3 человека;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зам. по экономике и хоз.части;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кадровик  – 1 человек;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юрист – 1 человек;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 xml:space="preserve"> – отдел логистики  – 4 человека;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обслуживающий персонал – 5 человек;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секретариат  – 4 человека;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транспортный участок  – 4 человека;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 w:rsidRPr="002E3FA9">
        <w:rPr>
          <w:rFonts w:ascii="Times New Roman" w:eastAsia="Calibri" w:hAnsi="Times New Roman" w:cs="Times New Roman"/>
          <w:lang w:val="ru-RU" w:eastAsia="ru-RU"/>
        </w:rPr>
        <w:t>– отдел продаж  – 8 человек.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FE6191" w:rsidRPr="002E3FA9" w:rsidRDefault="00FE6191" w:rsidP="00FE619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выполнению.</w:t>
      </w:r>
      <w:r w:rsidRPr="002E3FA9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p w:rsidR="00FE6191" w:rsidRPr="002E3FA9" w:rsidRDefault="00FE6191" w:rsidP="00FE619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2E3FA9">
        <w:rPr>
          <w:rFonts w:ascii="Times New Roman" w:eastAsia="Times New Roman" w:hAnsi="Times New Roman" w:cs="Times New Roman"/>
          <w:lang w:val="ru-RU" w:eastAsia="ru-RU"/>
        </w:rPr>
        <w:t>Сформировать организационную структуру экономического субъекта.</w:t>
      </w:r>
    </w:p>
    <w:p w:rsidR="00FE6191" w:rsidRPr="002E3FA9" w:rsidRDefault="00FE6191" w:rsidP="00FE619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2E3FA9">
        <w:rPr>
          <w:rFonts w:ascii="Times New Roman" w:eastAsia="Times New Roman" w:hAnsi="Times New Roman" w:cs="Times New Roman"/>
          <w:lang w:val="ru-RU" w:eastAsia="ru-RU"/>
        </w:rPr>
        <w:t>Для каждого вида деятельности установить объект калькулирования и калькуляционную единицу.</w:t>
      </w:r>
    </w:p>
    <w:p w:rsidR="00FE6191" w:rsidRPr="002E3FA9" w:rsidRDefault="00FE6191" w:rsidP="00FE619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2E3FA9">
        <w:rPr>
          <w:rFonts w:ascii="Times New Roman" w:eastAsia="Times New Roman" w:hAnsi="Times New Roman" w:cs="Times New Roman"/>
          <w:lang w:val="ru-RU" w:eastAsia="ru-RU"/>
        </w:rPr>
        <w:t>Разработать техническое задание для бухгалтерии по организации аналитического учета затрат ООО «Меркурий» на счетах бухгалтерского учета. Нарисовать соответствующую схему.</w:t>
      </w:r>
    </w:p>
    <w:p w:rsidR="00FE6191" w:rsidRPr="002E3FA9" w:rsidRDefault="00FE6191" w:rsidP="00FE619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2E3FA9">
        <w:rPr>
          <w:rFonts w:ascii="Times New Roman" w:eastAsia="Times New Roman" w:hAnsi="Times New Roman" w:cs="Times New Roman"/>
          <w:lang w:val="ru-RU" w:eastAsia="ru-RU"/>
        </w:rPr>
        <w:t>Для каждого объекта калькулирования (см. п.2) разработать состав статей калькуляции.</w:t>
      </w:r>
    </w:p>
    <w:p w:rsidR="00FE6191" w:rsidRPr="002E3FA9" w:rsidRDefault="00FE6191" w:rsidP="00FE619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2E3FA9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2E3FA9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 решения задачи, подробная аргументация своего решение, хорошее знание теоретических аспектов решения задачи</w:t>
      </w:r>
    </w:p>
    <w:p w:rsidR="00FE6191" w:rsidRPr="002E3FA9" w:rsidRDefault="00FE6191" w:rsidP="00FE619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:rsidR="00FE6191" w:rsidRPr="002E3FA9" w:rsidRDefault="00FE6191" w:rsidP="00FE619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:rsidR="00FE6191" w:rsidRPr="002E3FA9" w:rsidRDefault="00FE6191" w:rsidP="00FE619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:rsidR="00FE6191" w:rsidRPr="002E3FA9" w:rsidRDefault="00FE6191" w:rsidP="00FE619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:rsidR="00FE6191" w:rsidRPr="002E3FA9" w:rsidRDefault="00FE6191" w:rsidP="00FE6191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</w:p>
    <w:p w:rsidR="00FE6191" w:rsidRPr="002E3FA9" w:rsidRDefault="00FE6191" w:rsidP="00FE619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E6191" w:rsidRPr="002E3FA9" w:rsidRDefault="00FE6191" w:rsidP="00FE619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FE6191" w:rsidRPr="002E3FA9" w:rsidRDefault="00FE6191" w:rsidP="00FE619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E6191" w:rsidRPr="002E3FA9" w:rsidRDefault="00FE6191" w:rsidP="00FE61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6191" w:rsidRPr="002E3FA9" w:rsidRDefault="00FE6191" w:rsidP="00FE619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Темы рефератов</w:t>
      </w: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2E3FA9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Бухгалтерский управленческий учет </w:t>
      </w:r>
    </w:p>
    <w:p w:rsidR="00FE6191" w:rsidRPr="002E3FA9" w:rsidRDefault="00FE6191" w:rsidP="00FE619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и значение управленческого учета.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Затраты и их классификация в управленческом учете.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бухгалтера-аналитика в принятии управленческих решений.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систем учета затрат на производство и калькулирование себестоимости продукции.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позаказного учета затрат на производство и калькулирования.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попередельного метода учета затрат и калькулирования.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попроцессного метода учета затрат и калькулирования.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Нормативный метод учета затрат и калькулирования.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центров ответственности и порядок их формирования на предприятии.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Постоянные и переменные затраты в управленческом учете. Анализ зависимости «затраты - объём производства - прибыль».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"Директ-кост" в системе управленческого учета.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Бюджетирование: назначение, цели и виды бюджетов.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Разработка генерального бюджета и взаимосвязь его элементов.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Варианты организации управленческого учета на предприятии: автономная и интегрированная системы.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Сегментарная отчетность организации.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формирования внутрифирменной управленческой отчетности.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Принятие управленческих решений на основе информации управленческого учета.</w:t>
      </w:r>
    </w:p>
    <w:p w:rsidR="00FE6191" w:rsidRPr="002E3FA9" w:rsidRDefault="00FE6191" w:rsidP="00FE6191">
      <w:pPr>
        <w:numPr>
          <w:ilvl w:val="0"/>
          <w:numId w:val="6"/>
        </w:numPr>
        <w:spacing w:after="0" w:line="24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Управленческий учет и ценообразование.</w:t>
      </w:r>
    </w:p>
    <w:p w:rsidR="00FE6191" w:rsidRPr="002E3FA9" w:rsidRDefault="00FE6191" w:rsidP="00FE61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7 мин.</w:t>
      </w:r>
      <w:r w:rsidRPr="002E3FA9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</w:t>
      </w:r>
    </w:p>
    <w:p w:rsidR="00FE6191" w:rsidRPr="002E3FA9" w:rsidRDefault="00FE6191" w:rsidP="00FE6191">
      <w:pPr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оценивания: полнота и содержательность реферата, доклада, презентации; умение приводить примеры; 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 и др.</w:t>
      </w:r>
    </w:p>
    <w:p w:rsidR="00FE6191" w:rsidRPr="002E3FA9" w:rsidRDefault="00FE6191" w:rsidP="00FE6191">
      <w:pPr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:rsidR="00FE6191" w:rsidRPr="002E3FA9" w:rsidRDefault="00FE6191" w:rsidP="00FE6191">
      <w:pPr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:rsidR="00FE6191" w:rsidRPr="002E3FA9" w:rsidRDefault="00FE6191" w:rsidP="00FE6191">
      <w:pPr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:rsidR="00FE6191" w:rsidRPr="002E3FA9" w:rsidRDefault="00FE6191" w:rsidP="00FE6191">
      <w:pPr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:rsidR="00FE6191" w:rsidRPr="002E3FA9" w:rsidRDefault="00FE6191" w:rsidP="00FE619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</w:p>
    <w:p w:rsidR="00FE6191" w:rsidRPr="002E3FA9" w:rsidRDefault="00FE6191" w:rsidP="00FE619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E6191" w:rsidRPr="002E3FA9" w:rsidRDefault="00FE6191" w:rsidP="00FE619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FE6191" w:rsidRPr="002E3FA9" w:rsidRDefault="00FE6191" w:rsidP="00FE619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80487764"/>
      <w:r w:rsidRPr="002E3FA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FE6191" w:rsidRPr="002E3FA9" w:rsidRDefault="00FE6191" w:rsidP="00FE6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E6191" w:rsidRPr="002E3FA9" w:rsidRDefault="00FE6191" w:rsidP="00FE619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E6191" w:rsidRPr="002E3FA9" w:rsidRDefault="00FE6191" w:rsidP="00FE619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защиты курсовой работы, экзамена. </w:t>
      </w:r>
    </w:p>
    <w:p w:rsidR="00FE6191" w:rsidRPr="002E3FA9" w:rsidRDefault="00FE6191" w:rsidP="00FE61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FE6191" w:rsidRPr="002E3FA9" w:rsidRDefault="00FE6191" w:rsidP="00FE619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Защита курсовой работы проводится за счет времени, отведенного на освоение дисциплины.</w:t>
      </w:r>
    </w:p>
    <w:p w:rsidR="00FE6191" w:rsidRDefault="00FE6191" w:rsidP="00FE6191">
      <w:pPr>
        <w:rPr>
          <w:lang w:val="ru-RU"/>
        </w:rPr>
      </w:pPr>
      <w:r>
        <w:rPr>
          <w:lang w:val="ru-RU"/>
        </w:rPr>
        <w:br w:type="page"/>
      </w:r>
    </w:p>
    <w:p w:rsidR="00FE6191" w:rsidRDefault="00FE6191" w:rsidP="00FE619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92D41A0" wp14:editId="083B8041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у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191" w:rsidRDefault="00FE6191" w:rsidP="00FE6191">
      <w:pPr>
        <w:rPr>
          <w:lang w:val="ru-RU"/>
        </w:rPr>
      </w:pPr>
      <w:r>
        <w:rPr>
          <w:lang w:val="ru-RU"/>
        </w:rPr>
        <w:br w:type="page"/>
      </w: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Методические  указания  по  освоению  дисциплины  «Бухгалтерский управленческий учет»  адресованы  студентам </w:t>
      </w: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FE6191" w:rsidRPr="002E3FA9" w:rsidRDefault="00FE6191" w:rsidP="00FE6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предусмотрены следующие виды занятий:</w:t>
      </w: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1.Лекции;</w:t>
      </w: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2. Практические занятия;</w:t>
      </w: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3. Курсовая работа.</w:t>
      </w: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по ряду  рассмотренных  на  лекциях  вопросов,  развиваются профессиональные навыки.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FE6191" w:rsidRPr="002E3FA9" w:rsidRDefault="00FE6191" w:rsidP="00FE6191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подготовить реферат или сообщение по теме занятия. </w:t>
      </w:r>
    </w:p>
    <w:p w:rsidR="00FE6191" w:rsidRPr="002E3FA9" w:rsidRDefault="00FE6191" w:rsidP="00FE6191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FE6191" w:rsidRPr="002E3FA9" w:rsidRDefault="00FE6191" w:rsidP="00FE6191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80808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FE6191" w:rsidRPr="002E3FA9" w:rsidRDefault="00FE6191" w:rsidP="00FE6191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FE6191" w:rsidRPr="002E3FA9" w:rsidRDefault="00FE6191" w:rsidP="00FE6191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FE6191" w:rsidRPr="002E3FA9" w:rsidRDefault="00FE6191" w:rsidP="00FE6191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2E3FA9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http://biblioclub.ru/.  . Также обучающиеся могут  взять  на  дом необходимую  литературу  на  абонементе  вузовской библиотеки или воспользоваться читальными залами вуза</w:t>
      </w: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Раздел 1. В ходе лекционных занятий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Тема 1.1.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Содержание, принципы и назначение управленческого учета.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Проанализировать с</w:t>
      </w:r>
      <w:r w:rsidRPr="002E3FA9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одержание управленческого учета и его место в системе хозяйственного учета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2. Изучить п</w:t>
      </w:r>
      <w:r w:rsidRPr="002E3FA9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редпосылки появления управленческого учета в РФ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3. Раскрыть ц</w:t>
      </w:r>
      <w:r w:rsidRPr="002E3FA9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val="ru-RU" w:eastAsia="ru-RU"/>
        </w:rPr>
        <w:t>ель и задачи управленческого учета, его п</w:t>
      </w:r>
      <w:r w:rsidRPr="002E3FA9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редмет и объект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4. Рассмотреть п</w:t>
      </w:r>
      <w:r w:rsidRPr="002E3FA9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ринципы учета для управления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5. Дать сравнительная характеристика финансового и управленческого учета.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Тема 1.2.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Затраты как объект управленческого учета.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 xml:space="preserve">При изучении вопросов темы студенты самостоятельно должны: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Провести мониторинг научных воззрений относительно </w:t>
      </w:r>
      <w:r w:rsidRPr="002E3FA9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понятий издержки, затраты и расходы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; 2. Изучить </w:t>
      </w:r>
      <w:r w:rsidRPr="002E3FA9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особенности классификации затрат в управленческом учете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3. Рассмотреть з</w:t>
      </w:r>
      <w:r w:rsidRPr="002E3FA9">
        <w:rPr>
          <w:rFonts w:ascii="Times New Roman" w:eastAsia="Calibri" w:hAnsi="Times New Roman" w:cs="Times New Roman"/>
          <w:color w:val="000000"/>
          <w:spacing w:val="-5"/>
          <w:sz w:val="24"/>
          <w:szCs w:val="24"/>
          <w:lang w:val="ru-RU" w:eastAsia="ru-RU"/>
        </w:rPr>
        <w:t>ависи</w:t>
      </w:r>
      <w:r w:rsidRPr="002E3FA9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ru-RU" w:eastAsia="ru-RU"/>
        </w:rPr>
        <w:t>мость затрат от изменения объема производства и сбыта продукции,</w:t>
      </w:r>
      <w:r w:rsidRPr="002E3FA9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 деление затрат на постоянные и переменные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4. Исследовать достоинства и недостатки анализа безубыточности.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Тема </w:t>
      </w:r>
      <w:r w:rsidRPr="002E3FA9">
        <w:rPr>
          <w:rFonts w:ascii="Times New Roman" w:eastAsia="Calibri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1.3.</w:t>
      </w:r>
      <w:r w:rsidRPr="002E3FA9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 Методические основы управленческого учета затрат.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1.</w:t>
      </w: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Изучить сущность организации управленческого учета затрат; 2. Ознакомиться с содержанием себестоимости; 3. Рассмотреть экономическую сущность калькулирования; 4. Охарактеризовать состав затрат в структуре себестоимости для целей управленческого, бухгалтерского и налогового учета; 5. Изучить принципы калькулирования.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Тема </w:t>
      </w: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2.1.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E3FA9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>Классификация методов учета затрат и калькулирования.</w:t>
      </w:r>
      <w:r w:rsidRPr="002E3FA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 xml:space="preserve"> 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</w:t>
      </w: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позаказным метод учета затрат и калькулирования себестоимости продукции; 2. Изучить попроцессный метод учета затрат и калькулирования себестоимости продукции; 3.Рассмотреть методы смешанного калькулирования себестоимости продукции.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2.2.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E3FA9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Классификация методов учета затрат и калькулирования себестоимости продукции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признаку оперативности.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</w:t>
      </w: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у</w:t>
      </w:r>
      <w:r w:rsidRPr="002E3FA9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>четом фактической себестоимости продукции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2. Изучить порядок учета косвенных расхов; 3. Рассмотреть особенности нормативного метода учета затрат.</w:t>
      </w:r>
    </w:p>
    <w:p w:rsidR="00FE6191" w:rsidRPr="002E3FA9" w:rsidRDefault="00FE6191" w:rsidP="00FE6191">
      <w:pPr>
        <w:shd w:val="clear" w:color="auto" w:fill="FFFFFF"/>
        <w:tabs>
          <w:tab w:val="left" w:leader="dot" w:pos="62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2.3.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E3FA9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>Классификация методов учета затрат и калькулирования себестоимости продукции по признаку полноты включения затрат в себестоимость продукции, выполненных работ и оказанных услуг.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 Рассмотреть порядок у</w:t>
      </w:r>
      <w:r w:rsidRPr="002E3FA9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>чета затрат и исчисление себестоимости продукции на основе полной и сокращенной номенклатуры затрат; 2. Изучить содержание с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истемы  «директ- кост» (</w:t>
      </w:r>
      <w:r w:rsidRPr="002E3FA9">
        <w:rPr>
          <w:rFonts w:ascii="Times New Roman" w:eastAsia="Calibri" w:hAnsi="Times New Roman" w:cs="Times New Roman"/>
          <w:sz w:val="24"/>
          <w:szCs w:val="24"/>
          <w:lang w:eastAsia="ru-RU"/>
        </w:rPr>
        <w:t>direct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</w:t>
      </w:r>
      <w:r w:rsidRPr="002E3FA9">
        <w:rPr>
          <w:rFonts w:ascii="Times New Roman" w:eastAsia="Calibri" w:hAnsi="Times New Roman" w:cs="Times New Roman"/>
          <w:sz w:val="24"/>
          <w:szCs w:val="24"/>
          <w:lang w:eastAsia="ru-RU"/>
        </w:rPr>
        <w:t>cost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): методические особенности, её достоинства и недостатки.</w:t>
      </w:r>
    </w:p>
    <w:p w:rsidR="00FE6191" w:rsidRPr="002E3FA9" w:rsidRDefault="00FE6191" w:rsidP="00FE619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2.4. Б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юджетирование в системе управленческого учета.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 Рассмотреть э</w:t>
      </w:r>
      <w:r w:rsidRPr="002E3FA9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кономическую сущность бюджетирования, его роль и место в микроэкономике; 2. Изучить методические основы организации бюджетирования; 3.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содержанием технологии бюджетирования.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Тема 2.5. 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 управленческого учета.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 Изучить о</w:t>
      </w:r>
      <w:r w:rsidRPr="002E3FA9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val="ru-RU" w:eastAsia="ru-RU"/>
        </w:rPr>
        <w:t>рганизацию взаимосвязи финансового и управленческого учета; 2. Рассмотреть сущность, значение и правила формирования внутренней управленческой отчетности.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u w:val="single"/>
          <w:lang w:val="ru-RU" w:eastAsia="ru-RU"/>
        </w:rPr>
      </w:pPr>
    </w:p>
    <w:p w:rsidR="00FE6191" w:rsidRPr="002E3FA9" w:rsidRDefault="00FE6191" w:rsidP="00FE619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E3FA9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Раздел 2. В ходе практических занятий</w:t>
      </w:r>
      <w:r w:rsidRPr="002E3FA9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углубляются и закрепляются знания студентов  по  ряду  рассмотренных  на  лекциях  вопросов,  развиваются навыки: экономического исследования, сбора, обработки и анализа экономических данных в системе управленческого учета; по выявлению проблем экономического характера при анализе эффективности производственной деятельности самостоятельной работы, самоорганизации и организации выполнения поручений; анализа экономических явлений и процессов с помощью методов управленческого учета; экономического исследования процессов в управленческом учете, терминологическим аппаратом управленческого учета, обобщения</w:t>
      </w:r>
      <w:r w:rsidRPr="002E3F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полученной информации в виде докладов, выступлений. </w:t>
      </w:r>
    </w:p>
    <w:p w:rsidR="00FE6191" w:rsidRPr="002E3FA9" w:rsidRDefault="00FE6191" w:rsidP="00FE619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FE6191" w:rsidRPr="002E3FA9" w:rsidRDefault="00FE6191" w:rsidP="00FE619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FE6191" w:rsidRPr="002E3FA9" w:rsidRDefault="00FE6191" w:rsidP="00FE619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:rsidR="00FE6191" w:rsidRPr="002E3FA9" w:rsidRDefault="00FE6191" w:rsidP="00FE619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FE6191" w:rsidRPr="002E3FA9" w:rsidRDefault="00FE6191" w:rsidP="00FE619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FE6191" w:rsidRPr="002E3FA9" w:rsidRDefault="00FE6191" w:rsidP="00FE619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E6191" w:rsidRPr="002E3FA9" w:rsidRDefault="00FE6191" w:rsidP="00FE619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E6191" w:rsidRPr="002E3FA9" w:rsidRDefault="00FE6191" w:rsidP="00FE619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FE6191" w:rsidRPr="002E3FA9" w:rsidRDefault="00FE6191" w:rsidP="00FE619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FE6191" w:rsidRPr="002E3FA9" w:rsidRDefault="00FE6191" w:rsidP="00FE6191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FE6191" w:rsidRPr="002E3FA9" w:rsidRDefault="00FE6191" w:rsidP="00FE6191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:rsidR="00FE6191" w:rsidRPr="002E3FA9" w:rsidRDefault="00FE6191" w:rsidP="00FE6191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размещение  материалов  курса  в системе дистанционного обучения http://elearning.rsue.ru/</w:t>
      </w:r>
    </w:p>
    <w:p w:rsidR="00FE6191" w:rsidRPr="002E3FA9" w:rsidRDefault="00FE6191" w:rsidP="00FE619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2E3FA9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E6191" w:rsidRPr="002E3FA9" w:rsidRDefault="00FE6191" w:rsidP="00FE619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FE6191" w:rsidRPr="002E3FA9" w:rsidRDefault="00FE6191" w:rsidP="00FE6191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>Раздел 3. Курсовая работа.</w:t>
      </w: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Учебным планом по дисциплине «Бухгалтерский управленческий учет» предусмотрено выполнение курсовой работы. Ниже представлены краткие методические указания по выполнению курсовой работы. Подробные </w:t>
      </w:r>
      <w:r w:rsidRPr="002E3FA9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методические указания  по выполнению </w:t>
      </w:r>
      <w:r w:rsidRPr="002E3FA9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курсовой работы по дисциплине «Бухгалтерский управленческий учет» направления подготовки 38.03.01 Экономика Профиль 38.03.01.01 «Бухгалтерский учет, анализ и аудит» (уровень бакалавриата) имеется в электронном виде на кафедре бухгалтерского учета (ауд.509).</w:t>
      </w:r>
    </w:p>
    <w:p w:rsidR="00FE6191" w:rsidRPr="002E3FA9" w:rsidRDefault="00FE6191" w:rsidP="00FE6191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1. ПОРЯДОК ВЫПОЛНЕНИЯ И ЗАЩИТЫ КУРСОВОЙ РАБОТЫ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Целью написания курсовой работы является закрепление полученных знаний по профилирующей дисциплине, изучаемой в университете, выявление знаний и умений в практической работе. 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результатам написания курсовой работы студент должен уметь в своей деятельности использовать нормативные правовые документы, что позволит разграничивать их действие в бухгалтерском и управленческом учете; овладеть способностью на основе типовых методик и действующей нормативно-правовой базы рассчитать экономические показатели, характеризующие деятельность хозяйствующих субъектов; осуществлять сбор, анализ и обработку данных, необходимых для решения поставленных экономических задач; а также критически оценивать предлагаемые варианты управленческих решений и разрабатывать и обосновывать предложения по их совершенствованию с учетом рисков и возможных социально-экономических последствий.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Материал курсовой работы может в дальнейшем использоваться в выпускной квалификационной работе, которая представляется на последнем курсе обучения. Курсовая работа  состоит из теоретической и практической части (в соответствии с выбранным вариантом). Теоретическая  часть курсовой работы  включает в себя - введение, основную часть, заключение, список использованной литературы, приложения. План работы составляется студентом самостоятельно и согласовывается с руководителем курсовой работы. 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 введении обосновывается актуальность выбранной темы, формулируется цель и задачи работы. В основной части необходимо исследовать экономическое обоснование исследуемых категорий, их роль и значение в управленческом учете. Необходимо раскрыть современное состояние исследуемого объекта в мировой и отечественной практике. На основании проведенного исследования разработать модель организации управленческого учета по изучаемой проблеме. В тексте использовать примеры, расчеты, таблицы и т.д.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заключении подвести итоги исследования и внести предложения по организации управленческого учета на условном (или реальном) предприятия в условиях рыночных отношений.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Список использованных источников оформляется в соответствии с общепринятыми правилами. Приложением к курсовой работе могут быть аналитические таблицы, тексты разработанных студентом рекомендаций, схемы документооборота,  формы внутренней отчётности и т.д. Все приложения должны быть пронумерованы, в тексте на них должны быть сделаны ссылки. 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Практическая  часть курсовой работы предусматривает решение 5 задач (студент выбирает соответствующий вариант согласно первой букве своей фамилии). 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Расположение текста должно соответствовать содержанию. Все разделы должны быть озаглавлены. В конце работы студент ставит дату и свою подпись.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Выполненная и оформленная в сброшюрованном виде курсовая работа  сдается на кафедру не позднее месяца до окончания семестра, где она регистрируется и передается научному руководителю, который готовит письменный отзыв на курсовую работу. После проверки студент знакомится  с замечаниями. В случае отрицательного отзыва научного руководителя обучающийся должен переделать работу и повторно представить её научному руководителю в течение десяти дней.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Курсовая работа  допускается к защите научным руководителем после устранения замечаний, содержащихся в отзыве. В случае недопуска курсовой работы  к защите, научный руководитель проставляет в экзаменационной ведомости обучающемуся неудовлетворительную оценку.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Аттестация курсовых работ  проводится до начала экзаменационной сессии. Если обучающийся очной формы обучения не аттестован по курсовой работе, то он не допускается к экзамену  по этой дисциплине.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Аттестация по курсовым работам производится в виде ее защиты научному руководителю. Дата защиты назначается научным руководителем в соответствии с утвержденным графиком учебного процесса, и доводится до сведения студентов не позднее, чем за 7 дней до защиты.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защите курсовой работы обучающемуся предоставляется время для выступления, в котором он докладывает об основных результатах проведенного исследования. После выступления обучающийся отвечает на вопросы научного руководителя и имеющиеся замечания.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Формой аттестации обучающегося по курсовым работам является дифференцированный зачет.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за выполнение и защиту курсовой работы является дифференцированной и проводится по 100-балльной шкале по результатам аттестации. Основой для определения баллов, набранных при защите курсовой работы, служит объём и глубина изучения рассматриваемой проблемы,  понимание ими сущности излагаемых вопросов, умение применить теоретические знания к решению практических задач. При оценке курсовой работы  принимается во внимание качество ответов, содержание работы и ее оформление.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количество баллов, которое может набрать обучающийся  при выполнении и защите курсовой работы, составляет 100 баллов. Общими критериями для выставления оценок на защите являются:</w:t>
      </w:r>
    </w:p>
    <w:p w:rsidR="00FE6191" w:rsidRPr="002E3FA9" w:rsidRDefault="00FE6191" w:rsidP="00FE61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- 84-100 баллов «отлично» - изложенный материал фактически верен, цели и задачи соответствуют поставленным, наличие глубоких исчерпывающих знаний в области изучаемого вопроса, грамотное и логически стройное изложение материала, широкое использование дополнительной литературы, демонстрация основных компетенций;</w:t>
      </w:r>
    </w:p>
    <w:p w:rsidR="00FE6191" w:rsidRPr="002E3FA9" w:rsidRDefault="00FE6191" w:rsidP="00FE6191">
      <w:pPr>
        <w:numPr>
          <w:ilvl w:val="0"/>
          <w:numId w:val="12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67-83 баллов оценка «хорошо» - наличие твердых и достаточно полных знаний в рамках поставленного вопроса; правильные действия по применению знаний на практике, четкое изложение материала; допускаются отдельные логические и стилистические погрешности;</w:t>
      </w:r>
    </w:p>
    <w:p w:rsidR="00FE6191" w:rsidRPr="002E3FA9" w:rsidRDefault="00FE6191" w:rsidP="00FE6191">
      <w:pPr>
        <w:numPr>
          <w:ilvl w:val="0"/>
          <w:numId w:val="12"/>
        </w:numPr>
        <w:tabs>
          <w:tab w:val="left" w:pos="10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50-66 баллов оценка «удовлетворительно» - наличие твердых знаний в рамках поставленного вопроса, изложение ответов с отдельными ошибками, исправленных после замечаний научного руководителя; правильные в целом действия по применению знаний на практике;</w:t>
      </w:r>
    </w:p>
    <w:p w:rsidR="00FE6191" w:rsidRPr="002E3FA9" w:rsidRDefault="00FE6191" w:rsidP="00FE6191">
      <w:pPr>
        <w:numPr>
          <w:ilvl w:val="0"/>
          <w:numId w:val="12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E3FA9">
        <w:rPr>
          <w:rFonts w:ascii="Times New Roman" w:eastAsia="Times New Roman" w:hAnsi="Times New Roman" w:cs="Times New Roman"/>
          <w:spacing w:val="8"/>
          <w:sz w:val="24"/>
          <w:szCs w:val="24"/>
          <w:lang w:val="x-none" w:eastAsia="x-none"/>
        </w:rPr>
        <w:t>0-</w:t>
      </w:r>
      <w:r w:rsidRPr="002E3FA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49 баллов оценка «неудовлетворительно» - обучающийся не понимает сущности излагаемого материала, неумение применять знания на практике, неуверенность и неточность ответов на дополнительные вопросы.</w:t>
      </w:r>
    </w:p>
    <w:p w:rsidR="00FE6191" w:rsidRPr="002E3FA9" w:rsidRDefault="00FE6191" w:rsidP="00FE6191">
      <w:pPr>
        <w:tabs>
          <w:tab w:val="left" w:pos="130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Оценка по курсовой работе  объявляется после защиты и выставляется в ведомости и зачетной книжке обучающегося. В случае получения неудовлетворительной оценки по итогам защиты курсовой работы  обучающийся должен представить исправленную работу в установленный научным руководителем не позднее начала экзаменационной сессии.</w:t>
      </w:r>
    </w:p>
    <w:p w:rsidR="00FE6191" w:rsidRPr="002E3FA9" w:rsidRDefault="00FE6191" w:rsidP="00FE6191">
      <w:pPr>
        <w:tabs>
          <w:tab w:val="left" w:pos="0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Студент, не представивший в установленный срок работу, или не защитивший ее, считается имеющим академическую задолженность.</w:t>
      </w:r>
    </w:p>
    <w:p w:rsidR="00FE6191" w:rsidRPr="002E3FA9" w:rsidRDefault="00FE6191" w:rsidP="00FE6191">
      <w:pPr>
        <w:tabs>
          <w:tab w:val="left" w:pos="0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Лучшая курсовая работа  ежегодно представляется на научной студенческой конференции.</w:t>
      </w:r>
    </w:p>
    <w:p w:rsidR="00FE6191" w:rsidRPr="002E3FA9" w:rsidRDefault="00FE6191" w:rsidP="00FE6191">
      <w:pPr>
        <w:spacing w:after="0" w:line="240" w:lineRule="auto"/>
        <w:ind w:firstLine="992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2. ТЕМАТИКА КУРСОВЫХ РАБОТ</w:t>
      </w:r>
    </w:p>
    <w:p w:rsidR="00FE6191" w:rsidRPr="002E3FA9" w:rsidRDefault="00FE6191" w:rsidP="00FE61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(теоретическая часть курсовой работы).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Курсовую работу студенты выполняют по одной из следующих тем (теоретическая  часть) или вариантов (практическая часть):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68"/>
        <w:gridCol w:w="2880"/>
        <w:gridCol w:w="2880"/>
      </w:tblGrid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trHeight w:val="1090"/>
        </w:trPr>
        <w:tc>
          <w:tcPr>
            <w:tcW w:w="4068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Начальная буква фамилии  студента</w:t>
            </w:r>
          </w:p>
        </w:tc>
        <w:tc>
          <w:tcPr>
            <w:tcW w:w="288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№ темы 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(теоретическая часть)</w:t>
            </w:r>
          </w:p>
        </w:tc>
        <w:tc>
          <w:tcPr>
            <w:tcW w:w="288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варианта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(практическая часть)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4068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А, Б, В, Г, Д</w:t>
            </w:r>
          </w:p>
        </w:tc>
        <w:tc>
          <w:tcPr>
            <w:tcW w:w="288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1-7</w:t>
            </w:r>
          </w:p>
        </w:tc>
        <w:tc>
          <w:tcPr>
            <w:tcW w:w="2880" w:type="dxa"/>
            <w:vMerge w:val="restart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1-й вариант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  <w:trHeight w:val="344"/>
        </w:trPr>
        <w:tc>
          <w:tcPr>
            <w:tcW w:w="4068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Е, Ё, Ж, З, И</w:t>
            </w:r>
          </w:p>
        </w:tc>
        <w:tc>
          <w:tcPr>
            <w:tcW w:w="288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8-14</w:t>
            </w:r>
          </w:p>
        </w:tc>
        <w:tc>
          <w:tcPr>
            <w:tcW w:w="2880" w:type="dxa"/>
            <w:vMerge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  <w:trHeight w:val="367"/>
        </w:trPr>
        <w:tc>
          <w:tcPr>
            <w:tcW w:w="4068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К, Л, М, Н</w:t>
            </w:r>
          </w:p>
        </w:tc>
        <w:tc>
          <w:tcPr>
            <w:tcW w:w="288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15-21</w:t>
            </w:r>
          </w:p>
        </w:tc>
        <w:tc>
          <w:tcPr>
            <w:tcW w:w="2880" w:type="dxa"/>
            <w:vMerge w:val="restart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2-й вариант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068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 П, Р, С, Т</w:t>
            </w:r>
          </w:p>
        </w:tc>
        <w:tc>
          <w:tcPr>
            <w:tcW w:w="288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22-28</w:t>
            </w:r>
          </w:p>
        </w:tc>
        <w:tc>
          <w:tcPr>
            <w:tcW w:w="2880" w:type="dxa"/>
            <w:vMerge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  <w:trHeight w:val="401"/>
        </w:trPr>
        <w:tc>
          <w:tcPr>
            <w:tcW w:w="4068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У, Ф, Х, Ц, Ч</w:t>
            </w:r>
          </w:p>
        </w:tc>
        <w:tc>
          <w:tcPr>
            <w:tcW w:w="288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29-35</w:t>
            </w:r>
          </w:p>
        </w:tc>
        <w:tc>
          <w:tcPr>
            <w:tcW w:w="2880" w:type="dxa"/>
            <w:vMerge w:val="restart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3-й вариант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4068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Ш, Щ, Э, Ю, Я</w:t>
            </w:r>
          </w:p>
        </w:tc>
        <w:tc>
          <w:tcPr>
            <w:tcW w:w="288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36-42</w:t>
            </w:r>
          </w:p>
        </w:tc>
        <w:tc>
          <w:tcPr>
            <w:tcW w:w="2880" w:type="dxa"/>
            <w:vMerge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FE6191" w:rsidRPr="002E3FA9" w:rsidRDefault="00FE6191" w:rsidP="00FE619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Тематика курсовых работ по дисциплине  Бухгалтерский управленческий учет</w:t>
      </w:r>
    </w:p>
    <w:p w:rsidR="00FE6191" w:rsidRPr="002E3FA9" w:rsidRDefault="00FE6191" w:rsidP="00FE619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 Производственный учет в системе управления предприятием.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 Управленческий и финансовый учет: единство и различие.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 Учетные системы на предприятии.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 Международные системы учета и отчетности.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 Предмет и методы управленческого учета.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6.Затраты как объект управленческого учёта.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Производственный учёт как составная часть управленческого учёта.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 Классификация затрат в системе управленческого учета.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 Экономическая  сущность и развитие управленческого учета в России.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Формирование центров ответственности  в управленческом учёте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 Функции управленческого учета.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12.Принципы управленческого учёта.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13.Управленческий учет снабженческо-заготовительной деятельности.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14.Трансферные цены в управленческом учете.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15.Управленческий учет производственной деятельности.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16.Функции бухгалтера аналитика.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17.Методы оценки затрат в управленческом учете.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18.Методы оценки затрат и объекты калькулирования, отвечающие целям управления себестоимостью.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19.Классификация систем учета затрат на производство и калькуляция продукции.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20.Система позаказного учета затрат на производство и калькулирования.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Система учёта полной себестоимости.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22.Система попроцессного метода учета затрат и себестоимости.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23.Нормативный метод учета затрат и калькулирования.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24.Модели учета затрат на производство и результатов хозяйственной деятельности.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25.Управленческий учет финансового-сбытовой деятельности.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26.Калькулирования себестоимости по системе  «стандарт-кост».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27.Управленческий учет и ценообразование.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28.Управленческий учет организационной деятельности.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29.Формирование центров затрат, ответственности и рентабельности на предприятии.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30.Интегрированный и автономный варианты организации управленческого учёта.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31.Постоянные и переменные затраты в управленческом учете.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32.»Директ-кост» в системе управленческого учета.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33.Возможности применения системы «директ-кост» в отечественном учете затрат.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34.Отраслевые особенности производства и выбор системы управленческого учёта.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35.Принятие управленческих решений по планированию ассортимента выпуска и реализации продукции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36.Анализ безубыточности производства и его значение в управленческом учёте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37.Принятие управленческих решений по ценообразованию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38.Учет отклонений от предварительно  установленной  себестоимости.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39.Нормативное регулирование отечественного учёта и возможность выбора  системы учёта и контроля на предприятии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40.Варианты и способы управления себестоимостью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 Организация бюджетирования  и контроля затрат в системе управленческого учета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42.Выбор оптимальной стратегии в управлении прибылью, затратами</w:t>
      </w:r>
    </w:p>
    <w:p w:rsidR="00FE6191" w:rsidRPr="002E3FA9" w:rsidRDefault="00FE6191" w:rsidP="00FE61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3.ЗАДАЧИ  (практическая часть курсовой работы).</w:t>
      </w:r>
    </w:p>
    <w:p w:rsidR="00FE6191" w:rsidRPr="002E3FA9" w:rsidRDefault="00FE6191" w:rsidP="00FE61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Тематика практической части курсовой работы охватывает всю программу курса по дисциплине «Бухгалтерский управленческий учет» и </w:t>
      </w:r>
      <w:r w:rsidRPr="002E3FA9">
        <w:rPr>
          <w:rFonts w:ascii="Times New Roman" w:eastAsia="Calibri" w:hAnsi="Times New Roman" w:cs="Times New Roman"/>
          <w:bCs/>
          <w:snapToGrid w:val="0"/>
          <w:sz w:val="24"/>
          <w:szCs w:val="24"/>
          <w:lang w:val="ru-RU" w:eastAsia="ru-RU"/>
        </w:rPr>
        <w:t xml:space="preserve"> 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включает решение приведенных ниже заданий.</w:t>
      </w:r>
    </w:p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ЗАДАНИЕ  1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Суммарные (совокупные) издержки складываются из постоянных и переменных. Исходя из нижеприведенных данных определить:</w:t>
      </w:r>
    </w:p>
    <w:p w:rsidR="00FE6191" w:rsidRPr="002E3FA9" w:rsidRDefault="00FE6191" w:rsidP="00FE619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Совокупные издержки на весь объем производства и еди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softHyphen/>
        <w:t xml:space="preserve">ницу продукции при условии изменения объема выпуска. </w:t>
      </w:r>
    </w:p>
    <w:p w:rsidR="00FE6191" w:rsidRPr="002E3FA9" w:rsidRDefault="00FE6191" w:rsidP="00FE619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Построить график поведения пропорциональных затрат (постоянных и переменных):</w:t>
      </w:r>
    </w:p>
    <w:p w:rsidR="00FE6191" w:rsidRPr="002E3FA9" w:rsidRDefault="00FE6191" w:rsidP="00FE619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а) на весь объем выпуска,</w:t>
      </w:r>
    </w:p>
    <w:p w:rsidR="00FE6191" w:rsidRPr="002E3FA9" w:rsidRDefault="00FE6191" w:rsidP="00FE619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б) на единицу продукции </w:t>
      </w:r>
    </w:p>
    <w:p w:rsidR="00FE6191" w:rsidRPr="002E3FA9" w:rsidRDefault="00FE6191" w:rsidP="00FE619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Определить точку безубыточности (поры прибыли) для предприятия при условии</w:t>
      </w:r>
      <w:r w:rsidRPr="002E3FA9">
        <w:rPr>
          <w:rFonts w:ascii="Times New Roman" w:eastAsia="Calibri" w:hAnsi="Times New Roman" w:cs="Times New Roman"/>
          <w:smallCaps/>
          <w:snapToGrid w:val="0"/>
          <w:sz w:val="24"/>
          <w:szCs w:val="24"/>
          <w:lang w:val="ru-RU" w:eastAsia="ru-RU"/>
        </w:rPr>
        <w:t xml:space="preserve">, 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что цена реализации единицы продукции составляет: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1-й вариант  -   40 руб.,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2-й вариант  -   60 руб.;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3-й вариант  -   80 руб. </w:t>
      </w:r>
    </w:p>
    <w:p w:rsidR="00FE6191" w:rsidRPr="002E3FA9" w:rsidRDefault="00FE6191" w:rsidP="00FE6191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Исходные данные:</w:t>
      </w:r>
    </w:p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1 –й вариант</w:t>
      </w:r>
    </w:p>
    <w:tbl>
      <w:tblPr>
        <w:tblW w:w="0" w:type="auto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165"/>
        <w:gridCol w:w="16"/>
        <w:gridCol w:w="1181"/>
        <w:gridCol w:w="1182"/>
        <w:gridCol w:w="1452"/>
        <w:gridCol w:w="1452"/>
        <w:gridCol w:w="1453"/>
      </w:tblGrid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384" w:type="dxa"/>
            <w:vMerge w:val="restart"/>
          </w:tcPr>
          <w:p w:rsidR="00FE6191" w:rsidRPr="002E3FA9" w:rsidRDefault="00FE6191" w:rsidP="008555D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выпуска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шт/мес</w:t>
            </w:r>
          </w:p>
        </w:tc>
        <w:tc>
          <w:tcPr>
            <w:tcW w:w="3544" w:type="dxa"/>
            <w:gridSpan w:val="4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весь выпуск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  <w:tc>
          <w:tcPr>
            <w:tcW w:w="4357" w:type="dxa"/>
            <w:gridSpan w:val="3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ед. продукции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384" w:type="dxa"/>
            <w:vMerge/>
          </w:tcPr>
          <w:p w:rsidR="00FE6191" w:rsidRPr="002E3FA9" w:rsidRDefault="00FE6191" w:rsidP="008555D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1" w:type="dxa"/>
            <w:gridSpan w:val="2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181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перем.</w:t>
            </w:r>
          </w:p>
        </w:tc>
        <w:tc>
          <w:tcPr>
            <w:tcW w:w="1182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</w:t>
            </w:r>
          </w:p>
        </w:tc>
        <w:tc>
          <w:tcPr>
            <w:tcW w:w="1452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452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перемен</w:t>
            </w:r>
          </w:p>
        </w:tc>
        <w:tc>
          <w:tcPr>
            <w:tcW w:w="1453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совокупн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  <w:trHeight w:val="1692"/>
        </w:trPr>
        <w:tc>
          <w:tcPr>
            <w:tcW w:w="1384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100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200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300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400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500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600</w:t>
            </w:r>
          </w:p>
        </w:tc>
        <w:tc>
          <w:tcPr>
            <w:tcW w:w="1165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197" w:type="dxa"/>
            <w:gridSpan w:val="2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182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12000</w:t>
            </w:r>
          </w:p>
        </w:tc>
        <w:tc>
          <w:tcPr>
            <w:tcW w:w="1452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2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2 –й вариант</w:t>
      </w:r>
    </w:p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181"/>
        <w:gridCol w:w="1181"/>
        <w:gridCol w:w="1182"/>
        <w:gridCol w:w="1452"/>
        <w:gridCol w:w="1452"/>
        <w:gridCol w:w="1453"/>
      </w:tblGrid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384" w:type="dxa"/>
            <w:vMerge w:val="restart"/>
          </w:tcPr>
          <w:p w:rsidR="00FE6191" w:rsidRPr="002E3FA9" w:rsidRDefault="00FE6191" w:rsidP="008555D3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выпуска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шт/мес</w:t>
            </w:r>
          </w:p>
        </w:tc>
        <w:tc>
          <w:tcPr>
            <w:tcW w:w="3544" w:type="dxa"/>
            <w:gridSpan w:val="3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весь выпуск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  <w:tc>
          <w:tcPr>
            <w:tcW w:w="4357" w:type="dxa"/>
            <w:gridSpan w:val="3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ед. продукции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384" w:type="dxa"/>
            <w:vMerge/>
          </w:tcPr>
          <w:p w:rsidR="00FE6191" w:rsidRPr="002E3FA9" w:rsidRDefault="00FE6191" w:rsidP="008555D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1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181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перем.</w:t>
            </w:r>
          </w:p>
        </w:tc>
        <w:tc>
          <w:tcPr>
            <w:tcW w:w="1182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</w:t>
            </w:r>
          </w:p>
        </w:tc>
        <w:tc>
          <w:tcPr>
            <w:tcW w:w="1452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452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перемен</w:t>
            </w:r>
          </w:p>
        </w:tc>
        <w:tc>
          <w:tcPr>
            <w:tcW w:w="1453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совокупн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150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300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450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600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750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1181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15000</w:t>
            </w:r>
          </w:p>
        </w:tc>
        <w:tc>
          <w:tcPr>
            <w:tcW w:w="1181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182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18000</w:t>
            </w:r>
          </w:p>
        </w:tc>
        <w:tc>
          <w:tcPr>
            <w:tcW w:w="1452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2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3–й вариант</w:t>
      </w:r>
    </w:p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181"/>
        <w:gridCol w:w="1181"/>
        <w:gridCol w:w="1182"/>
        <w:gridCol w:w="1452"/>
        <w:gridCol w:w="1452"/>
        <w:gridCol w:w="1453"/>
      </w:tblGrid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384" w:type="dxa"/>
            <w:vMerge w:val="restart"/>
          </w:tcPr>
          <w:p w:rsidR="00FE6191" w:rsidRPr="002E3FA9" w:rsidRDefault="00FE6191" w:rsidP="008555D3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выпуска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шт/мес</w:t>
            </w:r>
          </w:p>
        </w:tc>
        <w:tc>
          <w:tcPr>
            <w:tcW w:w="3544" w:type="dxa"/>
            <w:gridSpan w:val="3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весь выпуск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  <w:tc>
          <w:tcPr>
            <w:tcW w:w="4357" w:type="dxa"/>
            <w:gridSpan w:val="3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ед. продукции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384" w:type="dxa"/>
            <w:vMerge/>
          </w:tcPr>
          <w:p w:rsidR="00FE6191" w:rsidRPr="002E3FA9" w:rsidRDefault="00FE6191" w:rsidP="008555D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81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181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перем.</w:t>
            </w:r>
          </w:p>
        </w:tc>
        <w:tc>
          <w:tcPr>
            <w:tcW w:w="1182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</w:t>
            </w:r>
          </w:p>
        </w:tc>
        <w:tc>
          <w:tcPr>
            <w:tcW w:w="1452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452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перемен</w:t>
            </w:r>
          </w:p>
        </w:tc>
        <w:tc>
          <w:tcPr>
            <w:tcW w:w="1453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совокупн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200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400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600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800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1000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1181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1181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182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24000</w:t>
            </w:r>
          </w:p>
        </w:tc>
        <w:tc>
          <w:tcPr>
            <w:tcW w:w="1452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2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:rsidR="00FE6191" w:rsidRPr="002E3FA9" w:rsidRDefault="00FE6191" w:rsidP="00FE6191">
      <w:pPr>
        <w:keepNext/>
        <w:keepLines/>
        <w:spacing w:before="200" w:after="0" w:line="240" w:lineRule="auto"/>
        <w:outlineLvl w:val="1"/>
        <w:rPr>
          <w:rFonts w:ascii="Times New Roman" w:eastAsia="Calibri" w:hAnsi="Times New Roman" w:cs="Times New Roman"/>
          <w:bCs/>
          <w:color w:val="4F81BD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ЗАДАНИЕ 2</w:t>
      </w:r>
    </w:p>
    <w:p w:rsidR="00FE6191" w:rsidRPr="002E3FA9" w:rsidRDefault="00FE6191" w:rsidP="00FE619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Определить объем выпуска  изделия  КР-4  при следующем условии:</w:t>
      </w:r>
    </w:p>
    <w:p w:rsidR="00FE6191" w:rsidRPr="002E3FA9" w:rsidRDefault="00FE6191" w:rsidP="00FE619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"/>
        <w:gridCol w:w="3725"/>
        <w:gridCol w:w="1620"/>
        <w:gridCol w:w="1696"/>
        <w:gridCol w:w="1724"/>
      </w:tblGrid>
      <w:tr w:rsidR="00FE6191" w:rsidRPr="002E3FA9" w:rsidTr="008555D3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725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62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1 вариант</w:t>
            </w:r>
          </w:p>
        </w:tc>
        <w:tc>
          <w:tcPr>
            <w:tcW w:w="1696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2 вариант</w:t>
            </w:r>
          </w:p>
        </w:tc>
        <w:tc>
          <w:tcPr>
            <w:tcW w:w="1724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3 вариант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trHeight w:val="665"/>
        </w:trPr>
        <w:tc>
          <w:tcPr>
            <w:tcW w:w="595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25" w:type="dxa"/>
          </w:tcPr>
          <w:p w:rsidR="00FE6191" w:rsidRPr="002E3FA9" w:rsidRDefault="00FE6191" w:rsidP="008555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Переменные затраты  на единицу изделия, руб.  </w:t>
            </w:r>
          </w:p>
        </w:tc>
        <w:tc>
          <w:tcPr>
            <w:tcW w:w="162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696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3600</w:t>
            </w:r>
          </w:p>
        </w:tc>
        <w:tc>
          <w:tcPr>
            <w:tcW w:w="1724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2400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595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25" w:type="dxa"/>
          </w:tcPr>
          <w:p w:rsidR="00FE6191" w:rsidRPr="002E3FA9" w:rsidRDefault="00FE6191" w:rsidP="008555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Цена реализации одного изделия, руб.  </w:t>
            </w:r>
          </w:p>
        </w:tc>
        <w:tc>
          <w:tcPr>
            <w:tcW w:w="162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696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4800</w:t>
            </w:r>
          </w:p>
        </w:tc>
        <w:tc>
          <w:tcPr>
            <w:tcW w:w="1724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3200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595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25" w:type="dxa"/>
          </w:tcPr>
          <w:p w:rsidR="00FE6191" w:rsidRPr="002E3FA9" w:rsidRDefault="00FE6191" w:rsidP="008555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Планируемая прибыль за период, руб.  </w:t>
            </w:r>
          </w:p>
        </w:tc>
        <w:tc>
          <w:tcPr>
            <w:tcW w:w="162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1696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24000</w:t>
            </w:r>
          </w:p>
        </w:tc>
        <w:tc>
          <w:tcPr>
            <w:tcW w:w="1724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16000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trHeight w:val="702"/>
        </w:trPr>
        <w:tc>
          <w:tcPr>
            <w:tcW w:w="595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725" w:type="dxa"/>
          </w:tcPr>
          <w:p w:rsidR="00FE6191" w:rsidRPr="002E3FA9" w:rsidRDefault="00FE6191" w:rsidP="008555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Расходы, связанные с управл. предприятия, руб.  </w:t>
            </w:r>
          </w:p>
        </w:tc>
        <w:tc>
          <w:tcPr>
            <w:tcW w:w="162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70000</w:t>
            </w:r>
          </w:p>
        </w:tc>
        <w:tc>
          <w:tcPr>
            <w:tcW w:w="1696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8400</w:t>
            </w:r>
          </w:p>
        </w:tc>
        <w:tc>
          <w:tcPr>
            <w:tcW w:w="1724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56000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trHeight w:val="723"/>
        </w:trPr>
        <w:tc>
          <w:tcPr>
            <w:tcW w:w="595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725" w:type="dxa"/>
          </w:tcPr>
          <w:p w:rsidR="00FE6191" w:rsidRPr="002E3FA9" w:rsidRDefault="00FE6191" w:rsidP="008555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Расходы, связанные с рекламой и реализацией продукции, руб. </w:t>
            </w:r>
          </w:p>
        </w:tc>
        <w:tc>
          <w:tcPr>
            <w:tcW w:w="162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696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12000</w:t>
            </w:r>
          </w:p>
        </w:tc>
        <w:tc>
          <w:tcPr>
            <w:tcW w:w="1724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8000</w:t>
            </w:r>
          </w:p>
        </w:tc>
      </w:tr>
    </w:tbl>
    <w:p w:rsidR="00FE6191" w:rsidRPr="002E3FA9" w:rsidRDefault="00FE6191" w:rsidP="00FE6191">
      <w:pPr>
        <w:spacing w:after="0" w:line="240" w:lineRule="auto"/>
        <w:ind w:firstLine="108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108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ЗАДАНИЕ  3</w:t>
      </w:r>
    </w:p>
    <w:p w:rsidR="00FE6191" w:rsidRPr="002E3FA9" w:rsidRDefault="00FE6191" w:rsidP="00FE6191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маржинальный доход по изделиям А, Б, В  и прибыль предприятия при следующем условии:</w:t>
      </w:r>
    </w:p>
    <w:p w:rsidR="00FE6191" w:rsidRPr="002E3FA9" w:rsidRDefault="00FE6191" w:rsidP="00FE61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"/>
        <w:gridCol w:w="3725"/>
        <w:gridCol w:w="1620"/>
        <w:gridCol w:w="1696"/>
        <w:gridCol w:w="1724"/>
      </w:tblGrid>
      <w:tr w:rsidR="00FE6191" w:rsidRPr="002E3FA9" w:rsidTr="008555D3">
        <w:tblPrEx>
          <w:tblCellMar>
            <w:top w:w="0" w:type="dxa"/>
            <w:bottom w:w="0" w:type="dxa"/>
          </w:tblCellMar>
        </w:tblPrEx>
        <w:tc>
          <w:tcPr>
            <w:tcW w:w="595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725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62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1 вариант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1696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2 вариант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1724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3 вариант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trHeight w:val="963"/>
        </w:trPr>
        <w:tc>
          <w:tcPr>
            <w:tcW w:w="595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25" w:type="dxa"/>
          </w:tcPr>
          <w:p w:rsidR="00FE6191" w:rsidRPr="002E3FA9" w:rsidRDefault="00FE6191" w:rsidP="008555D3">
            <w:pPr>
              <w:spacing w:after="0" w:line="240" w:lineRule="auto"/>
              <w:ind w:firstLine="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Цена реализации  изделия                                                </w:t>
            </w:r>
          </w:p>
          <w:p w:rsidR="00FE6191" w:rsidRPr="002E3FA9" w:rsidRDefault="00FE6191" w:rsidP="008555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  - 1700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  -  1500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 -  1800</w:t>
            </w:r>
          </w:p>
        </w:tc>
        <w:tc>
          <w:tcPr>
            <w:tcW w:w="1696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А-2550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Б-2250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В-2700</w:t>
            </w:r>
          </w:p>
        </w:tc>
        <w:tc>
          <w:tcPr>
            <w:tcW w:w="1724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А-850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Б-750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В-900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trHeight w:val="533"/>
        </w:trPr>
        <w:tc>
          <w:tcPr>
            <w:tcW w:w="595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25" w:type="dxa"/>
          </w:tcPr>
          <w:p w:rsidR="00FE6191" w:rsidRPr="002E3FA9" w:rsidRDefault="00FE6191" w:rsidP="008555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Переменные затраты на одно  изделие, руб.  </w:t>
            </w:r>
          </w:p>
        </w:tc>
        <w:tc>
          <w:tcPr>
            <w:tcW w:w="162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  - 1400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  -  1100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 -  1600</w:t>
            </w:r>
          </w:p>
        </w:tc>
        <w:tc>
          <w:tcPr>
            <w:tcW w:w="1696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А-2100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Б-1650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В-2400</w:t>
            </w:r>
          </w:p>
        </w:tc>
        <w:tc>
          <w:tcPr>
            <w:tcW w:w="1724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А-1050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Б-550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В-800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595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25" w:type="dxa"/>
          </w:tcPr>
          <w:p w:rsidR="00FE6191" w:rsidRPr="002E3FA9" w:rsidRDefault="00FE6191" w:rsidP="008555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Постоянные затраты за период  </w:t>
            </w:r>
          </w:p>
        </w:tc>
        <w:tc>
          <w:tcPr>
            <w:tcW w:w="162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696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15000</w:t>
            </w:r>
          </w:p>
        </w:tc>
        <w:tc>
          <w:tcPr>
            <w:tcW w:w="1724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</w:tr>
    </w:tbl>
    <w:p w:rsidR="00FE6191" w:rsidRPr="002E3FA9" w:rsidRDefault="00FE6191" w:rsidP="00FE61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Сделайте вывод о самой рентабельной продукции для предприятия.</w:t>
      </w:r>
    </w:p>
    <w:p w:rsidR="00FE6191" w:rsidRPr="002E3FA9" w:rsidRDefault="00FE6191" w:rsidP="00FE6191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ЗАДАНИЕ 4</w:t>
      </w:r>
    </w:p>
    <w:p w:rsidR="00FE6191" w:rsidRPr="002E3FA9" w:rsidRDefault="00FE6191" w:rsidP="00FE6191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Исходные данные:</w:t>
      </w:r>
    </w:p>
    <w:p w:rsidR="00FE6191" w:rsidRPr="002E3FA9" w:rsidRDefault="00FE6191" w:rsidP="00FE6191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Вариант 1</w:t>
      </w:r>
    </w:p>
    <w:p w:rsidR="00FE6191" w:rsidRPr="002E3FA9" w:rsidRDefault="00FE6191" w:rsidP="00FE6191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Предприятие производит продукцию одного вида.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на сырье и материалы составили 40 руб./шт. и полностью используются 1-ом этапе производства.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Издержки на управление и сбыт составили 150000 руб./месяц.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rect id="_x0000_s1029" style="position:absolute;left:0;text-align:left;margin-left:390.15pt;margin-top:11.6pt;width:57.6pt;height:38.25pt;z-index:251644416" o:allowincell="f">
            <v:textbox>
              <w:txbxContent>
                <w:p w:rsidR="00FE6191" w:rsidRDefault="00FE6191" w:rsidP="00FE6191">
                  <w:pPr>
                    <w:jc w:val="center"/>
                  </w:pPr>
                  <w:r>
                    <w:t>Рынок</w:t>
                  </w:r>
                </w:p>
                <w:p w:rsidR="00FE6191" w:rsidRDefault="00FE6191" w:rsidP="00FE6191">
                  <w:pPr>
                    <w:jc w:val="center"/>
                  </w:pPr>
                  <w:r>
                    <w:t>сбыта</w:t>
                  </w:r>
                </w:p>
              </w:txbxContent>
            </v:textbox>
          </v:rect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rect id="_x0000_s1028" style="position:absolute;left:0;text-align:left;margin-left:318.15pt;margin-top:11.6pt;width:50.4pt;height:38.25pt;z-index:251643392" o:allowincell="f">
            <v:textbox>
              <w:txbxContent>
                <w:p w:rsidR="00FE6191" w:rsidRDefault="00FE6191" w:rsidP="00FE6191">
                  <w:pPr>
                    <w:jc w:val="center"/>
                  </w:pPr>
                  <w:r>
                    <w:t>3</w:t>
                  </w:r>
                </w:p>
                <w:p w:rsidR="00FE6191" w:rsidRDefault="00FE6191" w:rsidP="00FE6191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rect id="_x0000_s1027" style="position:absolute;left:0;text-align:left;margin-left:246.15pt;margin-top:11.6pt;width:50.4pt;height:38.25pt;z-index:251642368" o:allowincell="f">
            <v:textbox>
              <w:txbxContent>
                <w:p w:rsidR="00FE6191" w:rsidRDefault="00FE6191" w:rsidP="00FE6191">
                  <w:pPr>
                    <w:jc w:val="center"/>
                  </w:pPr>
                  <w:r>
                    <w:t>2</w:t>
                  </w:r>
                </w:p>
                <w:p w:rsidR="00FE6191" w:rsidRDefault="00FE6191" w:rsidP="00FE6191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rect id="_x0000_s1026" style="position:absolute;left:0;text-align:left;margin-left:174.15pt;margin-top:11.6pt;width:50.4pt;height:38.25pt;z-index:251641344" o:allowincell="f">
            <v:textbox>
              <w:txbxContent>
                <w:p w:rsidR="00FE6191" w:rsidRDefault="00FE6191" w:rsidP="00FE6191">
                  <w:pPr>
                    <w:jc w:val="center"/>
                  </w:pPr>
                  <w:r>
                    <w:t>1</w:t>
                  </w:r>
                </w:p>
                <w:p w:rsidR="00FE6191" w:rsidRDefault="00FE6191" w:rsidP="00FE6191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Последовательность                       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Стадии обработки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36" style="position:absolute;left:0;text-align:left;z-index:251651584" from="411.75pt,1.55pt" to="411.75pt,44.7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34" style="position:absolute;left:0;text-align:left;z-index:251649536" from="339.75pt,1.55pt" to="339.75pt,44.7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32" style="position:absolute;left:0;text-align:left;z-index:251647488" from="267.75pt,1.55pt" to="267.75pt,44.7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30" style="position:absolute;left:0;text-align:left;z-index:251645440" from="195.75pt,1.55pt" to="195.75pt,37.55pt" o:allowincell="f">
            <v:stroke endarrow="open"/>
          </v:line>
        </w:pic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Количество произве-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денной и реализован-   10000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9000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8000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6000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35" style="position:absolute;left:0;text-align:left;z-index:251650560" from="339.75pt,9.15pt" to="339.75pt,59.5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33" style="position:absolute;left:0;text-align:left;z-index:251648512" from="267.75pt,9.15pt" to="267.75pt,59.5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31" style="position:absolute;left:0;text-align:left;z-index:251646464" from="195.75pt,9.15pt" to="195.75pt,59.5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ной продукции 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   (шт./мес.)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процесса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изготовления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160000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180000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200000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  -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(руб./мес.)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Определить себестоимость единицы реализованной продукции.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Рассчитать стоимостную оценку полуфабрикатов (1000 шт.) последовательно на 1-ом этапе, затем на 2-ом этапе производства.</w:t>
      </w:r>
    </w:p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Вариант 2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Предприятие производит продукцию одного вида.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на сырье и материалы составили 60 руб./шт. и полностью используются 1-ом этапе производства.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Издержки на управление и сбыт составили 2250000 руб./месяц.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Определить себестоимость единицы реализованной продукции.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Рассчитать стоимостную оценку полуфабрикатов (1500 шт.) последовательно на 1-ом этапе, затем на 2-ом этапе производства.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rect id="_x0000_s1040" style="position:absolute;left:0;text-align:left;margin-left:390.15pt;margin-top:2.4pt;width:57.6pt;height:31.35pt;z-index:251655680" o:allowincell="f">
            <v:textbox>
              <w:txbxContent>
                <w:p w:rsidR="00FE6191" w:rsidRDefault="00FE6191" w:rsidP="00FE6191">
                  <w:pPr>
                    <w:jc w:val="center"/>
                  </w:pPr>
                  <w:r>
                    <w:t>Рынок</w:t>
                  </w:r>
                </w:p>
                <w:p w:rsidR="00FE6191" w:rsidRDefault="00FE6191" w:rsidP="00FE6191">
                  <w:pPr>
                    <w:jc w:val="center"/>
                  </w:pPr>
                  <w:r>
                    <w:t>сбыта</w:t>
                  </w:r>
                </w:p>
              </w:txbxContent>
            </v:textbox>
          </v:rect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rect id="_x0000_s1039" style="position:absolute;left:0;text-align:left;margin-left:318.15pt;margin-top:2.4pt;width:50.4pt;height:31.35pt;z-index:251654656" o:allowincell="f">
            <v:textbox>
              <w:txbxContent>
                <w:p w:rsidR="00FE6191" w:rsidRDefault="00FE6191" w:rsidP="00FE6191">
                  <w:pPr>
                    <w:jc w:val="center"/>
                  </w:pPr>
                  <w:r>
                    <w:t>3</w:t>
                  </w:r>
                </w:p>
                <w:p w:rsidR="00FE6191" w:rsidRDefault="00FE6191" w:rsidP="00FE6191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rect id="_x0000_s1038" style="position:absolute;left:0;text-align:left;margin-left:246.15pt;margin-top:2.4pt;width:50.4pt;height:31.35pt;z-index:251653632" o:allowincell="f">
            <v:textbox>
              <w:txbxContent>
                <w:p w:rsidR="00FE6191" w:rsidRDefault="00FE6191" w:rsidP="00FE6191">
                  <w:pPr>
                    <w:jc w:val="center"/>
                  </w:pPr>
                  <w:r>
                    <w:t>2</w:t>
                  </w:r>
                </w:p>
                <w:p w:rsidR="00FE6191" w:rsidRDefault="00FE6191" w:rsidP="00FE6191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rect id="_x0000_s1037" style="position:absolute;left:0;text-align:left;margin-left:174.15pt;margin-top:2.4pt;width:50.4pt;height:31.35pt;z-index:251652608" o:allowincell="f">
            <v:textbox>
              <w:txbxContent>
                <w:p w:rsidR="00FE6191" w:rsidRDefault="00FE6191" w:rsidP="00FE6191">
                  <w:pPr>
                    <w:jc w:val="center"/>
                  </w:pPr>
                  <w:r>
                    <w:t>1</w:t>
                  </w:r>
                </w:p>
                <w:p w:rsidR="00FE6191" w:rsidRDefault="00FE6191" w:rsidP="00FE6191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Последовательность                       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Стадии обработки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47" style="position:absolute;left:0;text-align:left;z-index:251662848" from="411.75pt,1.55pt" to="411.75pt,44.7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45" style="position:absolute;left:0;text-align:left;z-index:251660800" from="339.75pt,1.55pt" to="339.75pt,44.7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43" style="position:absolute;left:0;text-align:left;z-index:251658752" from="267.75pt,1.55pt" to="267.75pt,44.7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41" style="position:absolute;left:0;text-align:left;z-index:251656704" from="195.75pt,1.55pt" to="195.75pt,37.55pt" o:allowincell="f">
            <v:stroke endarrow="open"/>
          </v:line>
        </w:pic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Количество произве-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денной и реализован-   15000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13500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12000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9000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46" style="position:absolute;left:0;text-align:left;z-index:251661824" from="339.75pt,9.15pt" to="339.75pt,59.5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44" style="position:absolute;left:0;text-align:left;z-index:251659776" from="267.75pt,9.15pt" to="267.75pt,59.5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42" style="position:absolute;left:0;text-align:left;z-index:251657728" from="195.75pt,9.15pt" to="195.75pt,59.5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ной продукции 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   (шт./мес.)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процесса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изготовления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240000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270000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300000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 -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(руб./мес.)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Вариант 3</w:t>
      </w:r>
    </w:p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Предприятие производит продукцию одного вида.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на сырье и материалы составили 30 руб./шт. и полностью используются 1-ом этапе производства.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Издержки на управление и сбыт составили 1125000 руб./месяц.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rect id="_x0000_s1051" style="position:absolute;left:0;text-align:left;margin-left:390.15pt;margin-top:10.55pt;width:57.6pt;height:39.3pt;z-index:251666944" o:allowincell="f">
            <v:textbox>
              <w:txbxContent>
                <w:p w:rsidR="00FE6191" w:rsidRDefault="00FE6191" w:rsidP="00FE6191">
                  <w:pPr>
                    <w:jc w:val="center"/>
                  </w:pPr>
                  <w:r>
                    <w:t>Рынок</w:t>
                  </w:r>
                </w:p>
                <w:p w:rsidR="00FE6191" w:rsidRDefault="00FE6191" w:rsidP="00FE6191">
                  <w:pPr>
                    <w:jc w:val="center"/>
                  </w:pPr>
                  <w:r>
                    <w:t>сбыта</w:t>
                  </w:r>
                </w:p>
              </w:txbxContent>
            </v:textbox>
          </v:rect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rect id="_x0000_s1050" style="position:absolute;left:0;text-align:left;margin-left:318.15pt;margin-top:10.55pt;width:50.4pt;height:39.3pt;z-index:251665920" o:allowincell="f">
            <v:textbox>
              <w:txbxContent>
                <w:p w:rsidR="00FE6191" w:rsidRDefault="00FE6191" w:rsidP="00FE6191">
                  <w:pPr>
                    <w:jc w:val="center"/>
                  </w:pPr>
                  <w:r>
                    <w:t>3</w:t>
                  </w:r>
                </w:p>
                <w:p w:rsidR="00FE6191" w:rsidRDefault="00FE6191" w:rsidP="00FE6191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rect id="_x0000_s1049" style="position:absolute;left:0;text-align:left;margin-left:246.15pt;margin-top:10.55pt;width:50.4pt;height:39.3pt;z-index:251664896" o:allowincell="f">
            <v:textbox>
              <w:txbxContent>
                <w:p w:rsidR="00FE6191" w:rsidRDefault="00FE6191" w:rsidP="00FE6191">
                  <w:pPr>
                    <w:jc w:val="center"/>
                  </w:pPr>
                  <w:r>
                    <w:t>2</w:t>
                  </w:r>
                </w:p>
                <w:p w:rsidR="00FE6191" w:rsidRDefault="00FE6191" w:rsidP="00FE6191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rect id="_x0000_s1048" style="position:absolute;left:0;text-align:left;margin-left:174.15pt;margin-top:10.55pt;width:50.4pt;height:39.3pt;z-index:251663872" o:allowincell="f">
            <v:textbox>
              <w:txbxContent>
                <w:p w:rsidR="00FE6191" w:rsidRDefault="00FE6191" w:rsidP="00FE6191">
                  <w:pPr>
                    <w:jc w:val="center"/>
                  </w:pPr>
                  <w:r>
                    <w:t>1</w:t>
                  </w:r>
                </w:p>
                <w:p w:rsidR="00FE6191" w:rsidRDefault="00FE6191" w:rsidP="00FE6191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Последовательность                       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Стадии обработки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58" style="position:absolute;left:0;text-align:left;z-index:251674112" from="411.75pt,1.55pt" to="411.75pt,27.9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56" style="position:absolute;left:0;text-align:left;z-index:251672064" from="339.75pt,1.55pt" to="339.75pt,27.9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54" style="position:absolute;left:0;text-align:left;z-index:251670016" from="267.75pt,1.55pt" to="267.75pt,27.9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52" style="position:absolute;left:0;text-align:left;z-index:251667968" from="195.75pt,1.55pt" to="195.75pt,27.95pt" o:allowincell="f">
            <v:stroke endarrow="open"/>
          </v:line>
        </w:pic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Количество произве-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денной и реализован-   7500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6750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6000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4500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57" style="position:absolute;left:0;text-align:left;z-index:251673088" from="339.75pt,9.15pt" to="339.75pt,59.5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55" style="position:absolute;left:0;text-align:left;z-index:251671040" from="267.75pt,9.15pt" to="267.75pt,59.5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pict>
          <v:line id="_x0000_s1053" style="position:absolute;left:0;text-align:left;z-index:251668992" from="195.75pt,9.15pt" to="195.75pt,59.55pt" o:allowincell="f">
            <v:stroke endarrow="open"/>
          </v:line>
        </w:pic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ной продукции 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   (шт./мес.)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процесса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изготовления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120000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135000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150000</w:t>
      </w: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   -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(руб./мес.)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Определить себестоимость единицы реализованной продукции.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Рассчитать стоимостную оценку полуфабрикатов (750 шт.) последовательно на 1-ом этапе, затем на 2-ом этапе производства.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before="240" w:after="60" w:line="240" w:lineRule="auto"/>
        <w:jc w:val="center"/>
        <w:outlineLvl w:val="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5</w:t>
      </w:r>
    </w:p>
    <w:p w:rsidR="00FE6191" w:rsidRPr="002E3FA9" w:rsidRDefault="00FE6191" w:rsidP="00FE6191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1</w:t>
      </w:r>
    </w:p>
    <w:p w:rsidR="00FE6191" w:rsidRPr="002E3FA9" w:rsidRDefault="00FE6191" w:rsidP="00FE6191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участке производства с полной загрузкой мощностей изготавливается продукция видов А и В (исходные данные приведены в таблице).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предприятие поступает предложение о производстве дополнительно 70 шт. продукции А в месяц по цене 94 руб./шт. В связи с обязательствами по поставке продукции А дополнительное количество его может быть изготовлено исключительно за счет производства продукта В.</w:t>
      </w:r>
    </w:p>
    <w:p w:rsidR="00FE6191" w:rsidRPr="002E3FA9" w:rsidRDefault="00FE6191" w:rsidP="00FE6191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7"/>
        <w:gridCol w:w="1547"/>
        <w:gridCol w:w="1547"/>
        <w:gridCol w:w="1547"/>
        <w:gridCol w:w="1547"/>
        <w:gridCol w:w="1547"/>
      </w:tblGrid>
      <w:tr w:rsidR="00FE6191" w:rsidRPr="002E3FA9" w:rsidTr="008555D3">
        <w:tblPrEx>
          <w:tblCellMar>
            <w:top w:w="0" w:type="dxa"/>
            <w:bottom w:w="0" w:type="dxa"/>
          </w:tblCellMar>
        </w:tblPrEx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Изготавливаемое кол-во, шт.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Время обработки, машино-мин. на ед.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Выручка от реализации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Предельная себестоимость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покрытия постоянных издержек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</w:tr>
    </w:tbl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Поскольку производство каждого продукта связано с различными затратами времени работы оборудования, необходимо:</w:t>
      </w:r>
    </w:p>
    <w:p w:rsidR="00FE6191" w:rsidRPr="002E3FA9" w:rsidRDefault="00FE6191" w:rsidP="00FE619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суммарную выручку за месяц до принятия указанного в условии предложения.</w:t>
      </w:r>
    </w:p>
    <w:p w:rsidR="00FE6191" w:rsidRPr="002E3FA9" w:rsidRDefault="00FE6191" w:rsidP="00FE619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как изменится суммарная выручка за отчетный месяц при согласии на производство дополнительно 70 шт. продукта А в месяц.</w:t>
      </w:r>
    </w:p>
    <w:p w:rsidR="00FE6191" w:rsidRPr="002E3FA9" w:rsidRDefault="00FE6191" w:rsidP="00FE619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Сделать вывод о целесообразности принятия дополнительного заказа.</w:t>
      </w:r>
    </w:p>
    <w:p w:rsidR="00FE6191" w:rsidRPr="002E3FA9" w:rsidRDefault="00FE6191" w:rsidP="00FE6191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2</w:t>
      </w:r>
    </w:p>
    <w:p w:rsidR="00FE6191" w:rsidRPr="002E3FA9" w:rsidRDefault="00FE6191" w:rsidP="00FE6191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участке производства с полной загрузкой мощностей изготавливается продукция видов С и 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7"/>
        <w:gridCol w:w="1547"/>
        <w:gridCol w:w="1547"/>
        <w:gridCol w:w="1547"/>
        <w:gridCol w:w="1840"/>
        <w:gridCol w:w="1733"/>
      </w:tblGrid>
      <w:tr w:rsidR="00FE6191" w:rsidRPr="002E3FA9" w:rsidTr="008555D3">
        <w:tblPrEx>
          <w:tblCellMar>
            <w:top w:w="0" w:type="dxa"/>
            <w:bottom w:w="0" w:type="dxa"/>
          </w:tblCellMar>
        </w:tblPrEx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Изготавливаемое кол-во, шт.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Время обработки, машино-мин. на ед.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Выручка от реализации</w:t>
            </w:r>
          </w:p>
        </w:tc>
        <w:tc>
          <w:tcPr>
            <w:tcW w:w="184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Предельная себестоимость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  <w:tc>
          <w:tcPr>
            <w:tcW w:w="1733" w:type="dxa"/>
          </w:tcPr>
          <w:p w:rsidR="00FE6191" w:rsidRPr="002E3FA9" w:rsidRDefault="00FE6191" w:rsidP="008555D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покрытия постоянных издержек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trHeight w:val="477"/>
        </w:trPr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540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276</w:t>
            </w:r>
          </w:p>
        </w:tc>
        <w:tc>
          <w:tcPr>
            <w:tcW w:w="184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162</w:t>
            </w:r>
          </w:p>
        </w:tc>
        <w:tc>
          <w:tcPr>
            <w:tcW w:w="1733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114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720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234</w:t>
            </w:r>
          </w:p>
        </w:tc>
        <w:tc>
          <w:tcPr>
            <w:tcW w:w="1840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1733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</w:tr>
    </w:tbl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предприятие поступает предложение о производстве дополнительно 210 шт. продукции С в месяц по цене 282 руб./шт. В связи с обязательствами по поставке продукции С дополнительное количество его может быть изготовлено исключительно за счет производства продукта Д.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Поскольку производство каждого продукта связано с различными затратами времени работы оборудования, необходимо:</w:t>
      </w:r>
    </w:p>
    <w:p w:rsidR="00FE6191" w:rsidRPr="002E3FA9" w:rsidRDefault="00FE6191" w:rsidP="00FE6191">
      <w:pPr>
        <w:numPr>
          <w:ilvl w:val="0"/>
          <w:numId w:val="10"/>
        </w:num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суммарную выручку за месяц до принятия указанного в условии предложения.</w:t>
      </w:r>
    </w:p>
    <w:p w:rsidR="00FE6191" w:rsidRPr="002E3FA9" w:rsidRDefault="00FE6191" w:rsidP="00FE6191">
      <w:pPr>
        <w:numPr>
          <w:ilvl w:val="0"/>
          <w:numId w:val="10"/>
        </w:num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как изменится суммарная выручка за отчетный месяц при согласии на производство дополнительно 210 шт. продукта С в месяц.</w:t>
      </w:r>
    </w:p>
    <w:p w:rsidR="00FE6191" w:rsidRPr="002E3FA9" w:rsidRDefault="00FE6191" w:rsidP="00FE6191">
      <w:pPr>
        <w:numPr>
          <w:ilvl w:val="0"/>
          <w:numId w:val="10"/>
        </w:num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Сделать вывод о целесообразности принятия дополнительного заказа.</w:t>
      </w:r>
    </w:p>
    <w:p w:rsidR="00FE6191" w:rsidRPr="002E3FA9" w:rsidRDefault="00FE6191" w:rsidP="00FE61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3</w:t>
      </w:r>
    </w:p>
    <w:p w:rsidR="00FE6191" w:rsidRPr="002E3FA9" w:rsidRDefault="00FE6191" w:rsidP="00FE6191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участке производства с полной загрузкой мощностей изготавливается продукция видов А и 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7"/>
        <w:gridCol w:w="1547"/>
        <w:gridCol w:w="1547"/>
        <w:gridCol w:w="1547"/>
        <w:gridCol w:w="1547"/>
        <w:gridCol w:w="2296"/>
      </w:tblGrid>
      <w:tr w:rsidR="00FE6191" w:rsidRPr="002E3FA9" w:rsidTr="008555D3">
        <w:tblPrEx>
          <w:tblCellMar>
            <w:top w:w="0" w:type="dxa"/>
            <w:bottom w:w="0" w:type="dxa"/>
          </w:tblCellMar>
        </w:tblPrEx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Изготавливаемое кол-во, шт.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Время обработки, машино-мин. на ед.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Выручка от реализации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Предельная себестоимость</w:t>
            </w:r>
          </w:p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  <w:tc>
          <w:tcPr>
            <w:tcW w:w="2296" w:type="dxa"/>
          </w:tcPr>
          <w:p w:rsidR="00FE6191" w:rsidRPr="002E3FA9" w:rsidRDefault="00FE6191" w:rsidP="008555D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покрытия постоянных издержек</w:t>
            </w:r>
          </w:p>
          <w:p w:rsidR="00FE6191" w:rsidRPr="002E3FA9" w:rsidRDefault="00FE6191" w:rsidP="008555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225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460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270</w:t>
            </w:r>
          </w:p>
        </w:tc>
        <w:tc>
          <w:tcPr>
            <w:tcW w:w="2296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190</w:t>
            </w:r>
          </w:p>
        </w:tc>
      </w:tr>
      <w:tr w:rsidR="00FE6191" w:rsidRPr="002E3FA9" w:rsidTr="008555D3">
        <w:tblPrEx>
          <w:tblCellMar>
            <w:top w:w="0" w:type="dxa"/>
            <w:bottom w:w="0" w:type="dxa"/>
          </w:tblCellMar>
        </w:tblPrEx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390</w:t>
            </w:r>
          </w:p>
        </w:tc>
        <w:tc>
          <w:tcPr>
            <w:tcW w:w="1547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225</w:t>
            </w:r>
          </w:p>
        </w:tc>
        <w:tc>
          <w:tcPr>
            <w:tcW w:w="2296" w:type="dxa"/>
          </w:tcPr>
          <w:p w:rsidR="00FE6191" w:rsidRPr="002E3FA9" w:rsidRDefault="00FE6191" w:rsidP="008555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2E3F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165</w:t>
            </w:r>
          </w:p>
        </w:tc>
      </w:tr>
    </w:tbl>
    <w:p w:rsidR="00FE6191" w:rsidRPr="002E3FA9" w:rsidRDefault="00FE6191" w:rsidP="00FE6191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предприятие поступает предложение о производстве дополнительно 350 шт. продукции А в месяц по цене 470 руб./шт. В связи с обязательствами по поставке продукции А дополнительное количество его может быть изготовлено исключительно за счет производства продукта В.</w:t>
      </w: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E6191" w:rsidRPr="002E3FA9" w:rsidRDefault="00FE6191" w:rsidP="00FE619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Поскольку производство каждого продукта связано с различными затратами времени работы оборудования, необходимо:</w:t>
      </w:r>
    </w:p>
    <w:p w:rsidR="00FE6191" w:rsidRPr="002E3FA9" w:rsidRDefault="00FE6191" w:rsidP="00FE619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суммарную выручку за месяц до принятия указанного в условии предложения.</w:t>
      </w:r>
    </w:p>
    <w:p w:rsidR="00FE6191" w:rsidRPr="002E3FA9" w:rsidRDefault="00FE6191" w:rsidP="00FE619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как изменится суммарная выручка за отчетный месяц при согласии на производство дополнительно 350 шт. продукта А в месяц.</w:t>
      </w:r>
    </w:p>
    <w:p w:rsidR="00FE6191" w:rsidRPr="002E3FA9" w:rsidRDefault="00FE6191" w:rsidP="00FE6191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E3FA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Сделать вывод о целесообразности принятия дополнительного заказа.</w:t>
      </w:r>
    </w:p>
    <w:p w:rsidR="00FB4DDC" w:rsidRPr="00FE6191" w:rsidRDefault="00FB4DDC">
      <w:pPr>
        <w:rPr>
          <w:lang w:val="ru-RU"/>
        </w:rPr>
      </w:pPr>
    </w:p>
    <w:sectPr w:rsidR="00FB4DDC" w:rsidRPr="00FE619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02913"/>
    <w:multiLevelType w:val="singleLevel"/>
    <w:tmpl w:val="E47AA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2176518A"/>
    <w:multiLevelType w:val="hybridMultilevel"/>
    <w:tmpl w:val="A9F6F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A1F216A"/>
    <w:multiLevelType w:val="hybridMultilevel"/>
    <w:tmpl w:val="0DF24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44814"/>
    <w:multiLevelType w:val="hybridMultilevel"/>
    <w:tmpl w:val="E94244E4"/>
    <w:lvl w:ilvl="0" w:tplc="860CE5B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410807A9"/>
    <w:multiLevelType w:val="hybridMultilevel"/>
    <w:tmpl w:val="60CCE850"/>
    <w:lvl w:ilvl="0" w:tplc="BBC2B8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A950BF4"/>
    <w:multiLevelType w:val="singleLevel"/>
    <w:tmpl w:val="E47AA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4E6B319E"/>
    <w:multiLevelType w:val="hybridMultilevel"/>
    <w:tmpl w:val="653ACD54"/>
    <w:lvl w:ilvl="0" w:tplc="349CA5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1C82EA1"/>
    <w:multiLevelType w:val="hybridMultilevel"/>
    <w:tmpl w:val="58D41622"/>
    <w:lvl w:ilvl="0" w:tplc="991C5B6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b/>
      </w:rPr>
    </w:lvl>
    <w:lvl w:ilvl="2" w:tplc="A2B8FE58">
      <w:start w:val="1"/>
      <w:numFmt w:val="decimal"/>
      <w:lvlText w:val="%3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52F24DF5"/>
    <w:multiLevelType w:val="multilevel"/>
    <w:tmpl w:val="50C4D1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808393D"/>
    <w:multiLevelType w:val="hybridMultilevel"/>
    <w:tmpl w:val="390E5672"/>
    <w:lvl w:ilvl="0" w:tplc="5F50F8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5C56172"/>
    <w:multiLevelType w:val="hybridMultilevel"/>
    <w:tmpl w:val="341A4988"/>
    <w:lvl w:ilvl="0" w:tplc="E9D65D8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0"/>
  </w:num>
  <w:num w:numId="9">
    <w:abstractNumId w:val="6"/>
  </w:num>
  <w:num w:numId="10">
    <w:abstractNumId w:val="1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D31453"/>
    <w:rsid w:val="00E209E2"/>
    <w:rsid w:val="00FB4DDC"/>
    <w:rsid w:val="00FE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  <w15:docId w15:val="{750296E1-997E-429B-A9C5-90619746E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://library.rsu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11430</Words>
  <Characters>65151</Characters>
  <Application>Microsoft Office Word</Application>
  <DocSecurity>0</DocSecurity>
  <Lines>542</Lines>
  <Paragraphs>152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76429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2018-2019_z38_03_01_15_1_plx_Бухгалтерский управленческий учет</dc:title>
  <dc:creator>FastReport.NET</dc:creator>
  <cp:lastModifiedBy>Елена В. Кузьмичева</cp:lastModifiedBy>
  <cp:revision>3</cp:revision>
  <dcterms:created xsi:type="dcterms:W3CDTF">2018-10-18T09:05:00Z</dcterms:created>
  <dcterms:modified xsi:type="dcterms:W3CDTF">2018-10-18T09:08:00Z</dcterms:modified>
</cp:coreProperties>
</file>