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78A" w:rsidRDefault="0072600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СТР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 СТР ЗА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400DD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8"/>
        <w:gridCol w:w="938"/>
        <w:gridCol w:w="923"/>
        <w:gridCol w:w="815"/>
        <w:gridCol w:w="811"/>
        <w:gridCol w:w="3166"/>
        <w:gridCol w:w="408"/>
        <w:gridCol w:w="1040"/>
        <w:gridCol w:w="1065"/>
      </w:tblGrid>
      <w:tr w:rsidR="002F778A">
        <w:trPr>
          <w:trHeight w:hRule="exact" w:val="555"/>
        </w:trPr>
        <w:tc>
          <w:tcPr>
            <w:tcW w:w="1135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  <w:tc>
          <w:tcPr>
            <w:tcW w:w="852" w:type="dxa"/>
          </w:tcPr>
          <w:p w:rsidR="002F778A" w:rsidRDefault="002F778A"/>
        </w:tc>
        <w:tc>
          <w:tcPr>
            <w:tcW w:w="852" w:type="dxa"/>
          </w:tcPr>
          <w:p w:rsidR="002F778A" w:rsidRDefault="002F778A"/>
        </w:tc>
        <w:tc>
          <w:tcPr>
            <w:tcW w:w="3403" w:type="dxa"/>
          </w:tcPr>
          <w:p w:rsidR="002F778A" w:rsidRDefault="002F778A"/>
        </w:tc>
        <w:tc>
          <w:tcPr>
            <w:tcW w:w="426" w:type="dxa"/>
          </w:tcPr>
          <w:p w:rsidR="002F778A" w:rsidRDefault="002F778A"/>
        </w:tc>
        <w:tc>
          <w:tcPr>
            <w:tcW w:w="1135" w:type="dxa"/>
          </w:tcPr>
          <w:p w:rsidR="002F778A" w:rsidRDefault="002F77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F778A">
        <w:trPr>
          <w:trHeight w:hRule="exact" w:val="166"/>
        </w:trPr>
        <w:tc>
          <w:tcPr>
            <w:tcW w:w="1135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  <w:tc>
          <w:tcPr>
            <w:tcW w:w="852" w:type="dxa"/>
          </w:tcPr>
          <w:p w:rsidR="002F778A" w:rsidRDefault="002F778A"/>
        </w:tc>
        <w:tc>
          <w:tcPr>
            <w:tcW w:w="852" w:type="dxa"/>
          </w:tcPr>
          <w:p w:rsidR="002F778A" w:rsidRDefault="002F778A"/>
        </w:tc>
        <w:tc>
          <w:tcPr>
            <w:tcW w:w="3403" w:type="dxa"/>
          </w:tcPr>
          <w:p w:rsidR="002F778A" w:rsidRDefault="002F778A"/>
        </w:tc>
        <w:tc>
          <w:tcPr>
            <w:tcW w:w="426" w:type="dxa"/>
          </w:tcPr>
          <w:p w:rsidR="002F778A" w:rsidRDefault="002F778A"/>
        </w:tc>
        <w:tc>
          <w:tcPr>
            <w:tcW w:w="1135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</w:tr>
      <w:tr w:rsidR="002F778A" w:rsidRPr="0072600A">
        <w:trPr>
          <w:trHeight w:hRule="exact" w:val="589"/>
        </w:trPr>
        <w:tc>
          <w:tcPr>
            <w:tcW w:w="1135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</w:tr>
      <w:tr w:rsidR="002F778A" w:rsidRPr="0072600A">
        <w:trPr>
          <w:trHeight w:hRule="exact" w:val="416"/>
        </w:trPr>
        <w:tc>
          <w:tcPr>
            <w:tcW w:w="1135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</w:tr>
      <w:tr w:rsidR="002F778A" w:rsidRPr="0072600A" w:rsidTr="0072600A">
        <w:trPr>
          <w:trHeight w:hRule="exact" w:val="400"/>
        </w:trPr>
        <w:tc>
          <w:tcPr>
            <w:tcW w:w="483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</w:tr>
      <w:tr w:rsidR="002F778A">
        <w:trPr>
          <w:trHeight w:hRule="exact" w:val="277"/>
        </w:trPr>
        <w:tc>
          <w:tcPr>
            <w:tcW w:w="313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781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2F778A" w:rsidTr="0072600A">
        <w:trPr>
          <w:trHeight w:hRule="exact" w:val="579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>
            <w:pPr>
              <w:spacing w:after="0" w:line="240" w:lineRule="auto"/>
              <w:rPr>
                <w:sz w:val="24"/>
                <w:szCs w:val="24"/>
              </w:rPr>
            </w:pPr>
          </w:p>
          <w:p w:rsidR="002F778A" w:rsidRDefault="00400D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</w:tr>
      <w:tr w:rsidR="002F778A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2F778A">
        <w:trPr>
          <w:trHeight w:hRule="exact" w:val="277"/>
        </w:trPr>
        <w:tc>
          <w:tcPr>
            <w:tcW w:w="1135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  <w:tc>
          <w:tcPr>
            <w:tcW w:w="852" w:type="dxa"/>
          </w:tcPr>
          <w:p w:rsidR="002F778A" w:rsidRDefault="002F778A"/>
        </w:tc>
        <w:tc>
          <w:tcPr>
            <w:tcW w:w="852" w:type="dxa"/>
          </w:tcPr>
          <w:p w:rsidR="002F778A" w:rsidRDefault="002F778A"/>
        </w:tc>
        <w:tc>
          <w:tcPr>
            <w:tcW w:w="3403" w:type="dxa"/>
          </w:tcPr>
          <w:p w:rsidR="002F778A" w:rsidRDefault="002F778A"/>
        </w:tc>
        <w:tc>
          <w:tcPr>
            <w:tcW w:w="426" w:type="dxa"/>
          </w:tcPr>
          <w:p w:rsidR="002F778A" w:rsidRDefault="002F778A"/>
        </w:tc>
        <w:tc>
          <w:tcPr>
            <w:tcW w:w="1135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</w:tr>
      <w:tr w:rsidR="002F778A">
        <w:trPr>
          <w:trHeight w:hRule="exact" w:val="694"/>
        </w:trPr>
        <w:tc>
          <w:tcPr>
            <w:tcW w:w="1064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Н.Т. _________________</w:t>
            </w:r>
          </w:p>
        </w:tc>
      </w:tr>
      <w:tr w:rsidR="002F778A">
        <w:trPr>
          <w:trHeight w:hRule="exact" w:val="583"/>
        </w:trPr>
        <w:tc>
          <w:tcPr>
            <w:tcW w:w="1135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  <w:tc>
          <w:tcPr>
            <w:tcW w:w="852" w:type="dxa"/>
          </w:tcPr>
          <w:p w:rsidR="002F778A" w:rsidRDefault="002F778A"/>
        </w:tc>
        <w:tc>
          <w:tcPr>
            <w:tcW w:w="852" w:type="dxa"/>
          </w:tcPr>
          <w:p w:rsidR="002F778A" w:rsidRDefault="002F778A"/>
        </w:tc>
        <w:tc>
          <w:tcPr>
            <w:tcW w:w="3403" w:type="dxa"/>
          </w:tcPr>
          <w:p w:rsidR="002F778A" w:rsidRDefault="002F778A"/>
        </w:tc>
        <w:tc>
          <w:tcPr>
            <w:tcW w:w="426" w:type="dxa"/>
          </w:tcPr>
          <w:p w:rsidR="002F778A" w:rsidRDefault="002F778A"/>
        </w:tc>
        <w:tc>
          <w:tcPr>
            <w:tcW w:w="1135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</w:tr>
      <w:tr w:rsidR="002F778A" w:rsidRPr="0072600A">
        <w:trPr>
          <w:trHeight w:hRule="exact" w:val="589"/>
        </w:trPr>
        <w:tc>
          <w:tcPr>
            <w:tcW w:w="1135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</w:tr>
      <w:tr w:rsidR="002F778A" w:rsidRPr="0072600A">
        <w:trPr>
          <w:trHeight w:hRule="exact" w:val="972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</w:tr>
      <w:tr w:rsidR="002F778A">
        <w:trPr>
          <w:trHeight w:hRule="exact" w:val="27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F778A" w:rsidRDefault="00400D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</w:tr>
      <w:tr w:rsidR="002F778A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2F778A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Н.Т. _________________</w:t>
            </w:r>
          </w:p>
        </w:tc>
      </w:tr>
      <w:tr w:rsidR="002F778A">
        <w:trPr>
          <w:trHeight w:hRule="exact" w:val="277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2F778A">
        <w:trPr>
          <w:trHeight w:hRule="exact" w:val="166"/>
        </w:trPr>
        <w:tc>
          <w:tcPr>
            <w:tcW w:w="1135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  <w:tc>
          <w:tcPr>
            <w:tcW w:w="852" w:type="dxa"/>
          </w:tcPr>
          <w:p w:rsidR="002F778A" w:rsidRDefault="002F778A"/>
        </w:tc>
        <w:tc>
          <w:tcPr>
            <w:tcW w:w="852" w:type="dxa"/>
          </w:tcPr>
          <w:p w:rsidR="002F778A" w:rsidRDefault="002F778A"/>
        </w:tc>
        <w:tc>
          <w:tcPr>
            <w:tcW w:w="3403" w:type="dxa"/>
          </w:tcPr>
          <w:p w:rsidR="002F778A" w:rsidRDefault="002F778A"/>
        </w:tc>
        <w:tc>
          <w:tcPr>
            <w:tcW w:w="426" w:type="dxa"/>
          </w:tcPr>
          <w:p w:rsidR="002F778A" w:rsidRDefault="002F778A"/>
        </w:tc>
        <w:tc>
          <w:tcPr>
            <w:tcW w:w="1135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</w:tr>
      <w:tr w:rsidR="002F778A">
        <w:trPr>
          <w:trHeight w:hRule="exact" w:val="250"/>
        </w:trPr>
        <w:tc>
          <w:tcPr>
            <w:tcW w:w="1135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  <w:tc>
          <w:tcPr>
            <w:tcW w:w="852" w:type="dxa"/>
          </w:tcPr>
          <w:p w:rsidR="002F778A" w:rsidRDefault="002F778A"/>
        </w:tc>
        <w:tc>
          <w:tcPr>
            <w:tcW w:w="852" w:type="dxa"/>
          </w:tcPr>
          <w:p w:rsidR="002F778A" w:rsidRDefault="002F778A"/>
        </w:tc>
        <w:tc>
          <w:tcPr>
            <w:tcW w:w="3403" w:type="dxa"/>
          </w:tcPr>
          <w:p w:rsidR="002F778A" w:rsidRDefault="002F778A"/>
        </w:tc>
        <w:tc>
          <w:tcPr>
            <w:tcW w:w="426" w:type="dxa"/>
          </w:tcPr>
          <w:p w:rsidR="002F778A" w:rsidRDefault="002F778A"/>
        </w:tc>
        <w:tc>
          <w:tcPr>
            <w:tcW w:w="1135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</w:tr>
      <w:tr w:rsidR="002F778A" w:rsidRPr="0072600A">
        <w:trPr>
          <w:trHeight w:hRule="exact" w:val="478"/>
        </w:trPr>
        <w:tc>
          <w:tcPr>
            <w:tcW w:w="1135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</w:tr>
      <w:tr w:rsidR="002F778A" w:rsidRPr="0072600A">
        <w:trPr>
          <w:trHeight w:hRule="exact" w:val="833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</w:tr>
      <w:tr w:rsidR="002F778A">
        <w:trPr>
          <w:trHeight w:hRule="exact" w:val="27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F778A" w:rsidRDefault="00400D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</w:tr>
      <w:tr w:rsidR="002F778A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2F778A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Н.Т. _________________</w:t>
            </w:r>
          </w:p>
        </w:tc>
      </w:tr>
      <w:tr w:rsidR="002F778A">
        <w:trPr>
          <w:trHeight w:hRule="exact" w:val="277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2F778A">
        <w:trPr>
          <w:trHeight w:hRule="exact" w:val="166"/>
        </w:trPr>
        <w:tc>
          <w:tcPr>
            <w:tcW w:w="1135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  <w:tc>
          <w:tcPr>
            <w:tcW w:w="852" w:type="dxa"/>
          </w:tcPr>
          <w:p w:rsidR="002F778A" w:rsidRDefault="002F778A"/>
        </w:tc>
        <w:tc>
          <w:tcPr>
            <w:tcW w:w="852" w:type="dxa"/>
          </w:tcPr>
          <w:p w:rsidR="002F778A" w:rsidRDefault="002F778A"/>
        </w:tc>
        <w:tc>
          <w:tcPr>
            <w:tcW w:w="3403" w:type="dxa"/>
          </w:tcPr>
          <w:p w:rsidR="002F778A" w:rsidRDefault="002F778A"/>
        </w:tc>
        <w:tc>
          <w:tcPr>
            <w:tcW w:w="426" w:type="dxa"/>
          </w:tcPr>
          <w:p w:rsidR="002F778A" w:rsidRDefault="002F778A"/>
        </w:tc>
        <w:tc>
          <w:tcPr>
            <w:tcW w:w="1135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</w:tr>
      <w:tr w:rsidR="002F778A" w:rsidRPr="0072600A">
        <w:trPr>
          <w:trHeight w:hRule="exact" w:val="589"/>
        </w:trPr>
        <w:tc>
          <w:tcPr>
            <w:tcW w:w="1135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</w:tr>
      <w:tr w:rsidR="002F778A" w:rsidRPr="0072600A">
        <w:trPr>
          <w:trHeight w:hRule="exact" w:val="833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</w:tr>
      <w:tr w:rsidR="002F778A">
        <w:trPr>
          <w:trHeight w:hRule="exact" w:val="416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F778A" w:rsidRDefault="00400D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</w:tr>
      <w:tr w:rsidR="002F778A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2F778A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Н.Т. _________________</w:t>
            </w:r>
          </w:p>
        </w:tc>
      </w:tr>
      <w:tr w:rsidR="002F778A">
        <w:trPr>
          <w:trHeight w:hRule="exact" w:val="416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</w:tbl>
    <w:p w:rsidR="002F778A" w:rsidRDefault="00400DD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4"/>
        <w:gridCol w:w="1755"/>
        <w:gridCol w:w="4785"/>
        <w:gridCol w:w="973"/>
      </w:tblGrid>
      <w:tr w:rsidR="002F77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5104" w:type="dxa"/>
          </w:tcPr>
          <w:p w:rsidR="002F778A" w:rsidRDefault="002F77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F778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F778A" w:rsidRPr="0072600A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у студента мировоззрения, способствующего осознанному отношению к учебным занятиям, планированию своей карьеры, к тому, чтобы начать ее осуществление не после окончания учебы, а немедленно, с первого года обучения. Дать студентам представление о научных и практических аспектах профессиональной деятельности в области бухгалтерского учета.</w:t>
            </w:r>
          </w:p>
        </w:tc>
      </w:tr>
      <w:tr w:rsidR="002F778A" w:rsidRPr="0072600A">
        <w:trPr>
          <w:trHeight w:hRule="exact" w:val="18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процессе достижения цели следует решить ряд задач: развитие способностей студента к самостоятельной деятельности в сфере управления учетным процессом: организаторских, аналитических, коммуникативных, исследовательских, самоорганизации и самоконтроля; изучение и участие в разработке нормативной, организационно-методической документации для решения отдельных задач в сфере бухгалтерского учета; формирование и развитие у студентов профессионально значимых качеств, устойчивого интереса к профессиональной деятельности в сфере бухгалтерского учета, потребности в самообразовании; сбор необходимых материалов и документов для выполнения работы в соответствии с полученным заданием в сфере бухгалтерского учета.</w:t>
            </w:r>
          </w:p>
        </w:tc>
      </w:tr>
      <w:tr w:rsidR="002F778A" w:rsidRPr="0072600A">
        <w:trPr>
          <w:trHeight w:hRule="exact" w:val="277"/>
        </w:trPr>
        <w:tc>
          <w:tcPr>
            <w:tcW w:w="766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</w:tr>
      <w:tr w:rsidR="002F778A" w:rsidRPr="0072600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F778A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2F778A" w:rsidRPr="0072600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F778A" w:rsidRPr="0072600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2F778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</w:p>
        </w:tc>
      </w:tr>
      <w:tr w:rsidR="002F778A" w:rsidRPr="0072600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информационные технологии в экономике</w:t>
            </w:r>
          </w:p>
        </w:tc>
      </w:tr>
      <w:tr w:rsidR="002F778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2F778A" w:rsidRPr="0072600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F778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2F778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2F778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2F778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2F778A">
        <w:trPr>
          <w:trHeight w:hRule="exact" w:val="277"/>
        </w:trPr>
        <w:tc>
          <w:tcPr>
            <w:tcW w:w="766" w:type="dxa"/>
          </w:tcPr>
          <w:p w:rsidR="002F778A" w:rsidRDefault="002F778A"/>
        </w:tc>
        <w:tc>
          <w:tcPr>
            <w:tcW w:w="2071" w:type="dxa"/>
          </w:tcPr>
          <w:p w:rsidR="002F778A" w:rsidRDefault="002F778A"/>
        </w:tc>
        <w:tc>
          <w:tcPr>
            <w:tcW w:w="1844" w:type="dxa"/>
          </w:tcPr>
          <w:p w:rsidR="002F778A" w:rsidRDefault="002F778A"/>
        </w:tc>
        <w:tc>
          <w:tcPr>
            <w:tcW w:w="5104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</w:tr>
      <w:tr w:rsidR="002F778A" w:rsidRPr="0072600A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F778A" w:rsidRPr="0072600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7:   </w:t>
            </w:r>
            <w:proofErr w:type="gramEnd"/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к самоорганизации и самообразованию</w:t>
            </w:r>
          </w:p>
        </w:tc>
      </w:tr>
      <w:tr w:rsidR="002F778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778A" w:rsidRPr="0072600A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 экономической теории, теории в области управленческих и социальных наук, структуру и тенденции развития российской и мировой экономик, о многообразии экономических процессов, в их связи с развитием процессов в сфере бухгалтерского учета</w:t>
            </w:r>
          </w:p>
        </w:tc>
      </w:tr>
      <w:tr w:rsidR="002F778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778A" w:rsidRPr="0072600A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понятийно-</w:t>
            </w:r>
            <w:proofErr w:type="spellStart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категоральный</w:t>
            </w:r>
            <w:proofErr w:type="spellEnd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аппарат, основные законы гуманитарных и социальных наук в профессиональной деятельности; интерпретировать понятийно-терминологический аппарат; применять методы и средства познания для интеллектуального развития, повышения культурного уровня, профессиональной компетентности</w:t>
            </w:r>
          </w:p>
        </w:tc>
      </w:tr>
      <w:tr w:rsidR="002F778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778A" w:rsidRPr="0072600A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методами, способами и средствами получения, хранения, переработки информации, имеет навыки работы с компьютером как средством управления информацией работать с информацией в глобальных компьютерных сетях, использовать организационную и компьютерную технику в режиме пользователя для решения профессиональных задач</w:t>
            </w:r>
          </w:p>
        </w:tc>
      </w:tr>
      <w:tr w:rsidR="002F778A" w:rsidRPr="0072600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2F778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778A" w:rsidRPr="0072600A">
        <w:trPr>
          <w:trHeight w:hRule="exact" w:val="478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методику сбора, обобщения и критической оценки данных, полученных в процессе изучения дисциплины по проблемам бухгалтерского учёта, аудита и анализа хозяйственной деятельности в хозяйствующих субъектах</w:t>
            </w:r>
          </w:p>
        </w:tc>
      </w:tr>
      <w:tr w:rsidR="002F778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778A" w:rsidRPr="0072600A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обобщать, анализировать и критически оценивать, полученные от хозяйствующих субъектов в процессе изучения </w:t>
            </w:r>
            <w:proofErr w:type="gramStart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proofErr w:type="gramEnd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данные по проблемам бухгалтерского учёта, аудита и анализа хозяйственной деятельности в хозяйствующих субъектах</w:t>
            </w:r>
          </w:p>
        </w:tc>
      </w:tr>
      <w:tr w:rsidR="002F778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F778A" w:rsidRPr="0072600A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представления результатов обобщения и критического анализа результатов изучения дисциплины на отечественных предприятиях по проблемам бухгалтерского учёта, аудита и анализа хозяйственной деятельности в хозяйствующих субъектах</w:t>
            </w:r>
          </w:p>
        </w:tc>
      </w:tr>
      <w:tr w:rsidR="002F778A" w:rsidRPr="0072600A">
        <w:trPr>
          <w:trHeight w:hRule="exact" w:val="277"/>
        </w:trPr>
        <w:tc>
          <w:tcPr>
            <w:tcW w:w="766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</w:tr>
      <w:tr w:rsidR="002F778A" w:rsidRPr="0072600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</w:tbl>
    <w:p w:rsidR="002F778A" w:rsidRPr="00400DDE" w:rsidRDefault="00400DDE">
      <w:pPr>
        <w:rPr>
          <w:sz w:val="0"/>
          <w:szCs w:val="0"/>
          <w:lang w:val="ru-RU"/>
        </w:rPr>
      </w:pPr>
      <w:r w:rsidRPr="00400DD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306"/>
        <w:gridCol w:w="949"/>
        <w:gridCol w:w="687"/>
        <w:gridCol w:w="1103"/>
        <w:gridCol w:w="1236"/>
        <w:gridCol w:w="693"/>
        <w:gridCol w:w="388"/>
        <w:gridCol w:w="971"/>
      </w:tblGrid>
      <w:tr w:rsidR="002F778A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2F778A" w:rsidRDefault="002F778A"/>
        </w:tc>
        <w:tc>
          <w:tcPr>
            <w:tcW w:w="710" w:type="dxa"/>
          </w:tcPr>
          <w:p w:rsidR="002F778A" w:rsidRDefault="002F778A"/>
        </w:tc>
        <w:tc>
          <w:tcPr>
            <w:tcW w:w="1135" w:type="dxa"/>
          </w:tcPr>
          <w:p w:rsidR="002F778A" w:rsidRDefault="002F778A"/>
        </w:tc>
        <w:tc>
          <w:tcPr>
            <w:tcW w:w="1277" w:type="dxa"/>
          </w:tcPr>
          <w:p w:rsidR="002F778A" w:rsidRDefault="002F778A"/>
        </w:tc>
        <w:tc>
          <w:tcPr>
            <w:tcW w:w="710" w:type="dxa"/>
          </w:tcPr>
          <w:p w:rsidR="002F778A" w:rsidRDefault="002F778A"/>
        </w:tc>
        <w:tc>
          <w:tcPr>
            <w:tcW w:w="426" w:type="dxa"/>
          </w:tcPr>
          <w:p w:rsidR="002F778A" w:rsidRDefault="002F77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F778A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F778A" w:rsidRPr="0072600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Высшее образование в России. Компетенции экономиста направления «</w:t>
            </w:r>
            <w:proofErr w:type="gramStart"/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Экономика»  профиля</w:t>
            </w:r>
            <w:proofErr w:type="gramEnd"/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«Бухгалтерский учет, анализ и аудит»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</w:tr>
      <w:tr w:rsidR="002F778A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Особенности обучения в вузе по профилю подготовки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Организационные основы деятельности вуза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РГЭУ (РИНХ) – один из ведущих образовательных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центров юга России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Пребывание в вузе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обучения в вузе, аудиторные занятия,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зачеты и экзамены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Внеаудиторная учебная работа студентов, учебный распорядок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Работа на лекциях, подготовка к занятиям и экзаменам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Работа в библиотеке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Активное и рациональное чтение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Научно-исследовательская работа студентов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</w:tr>
      <w:tr w:rsidR="002F778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Общая характеристика профиля подготовки «Бухгалтерский учет, анализ и аудит»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spellStart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Балльно</w:t>
            </w:r>
            <w:proofErr w:type="spellEnd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-рейтинговая оценка подготовки студентов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Выбор профессии – ответственный шаг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Компетенции специалистов экономического профиля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специальности «Бухгалтерский учет, анализ и аудит»</w:t>
            </w:r>
          </w:p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</w:tr>
      <w:tr w:rsidR="002F778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Общая характеристика профиля подготовки «Бухгалтерский учет, анализ и аудит»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spellStart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Балльно</w:t>
            </w:r>
            <w:proofErr w:type="spellEnd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-рейтинговая оценка подготовки студентов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Выбор профессии – ответственный шаг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Компетенции специалистов экономического профиля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специальности «Бухгалтерский учет, анализ и аудит»</w:t>
            </w:r>
          </w:p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</w:tr>
      <w:tr w:rsidR="002F778A" w:rsidRPr="0072600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Эволюция профессии бухгалтера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</w:tr>
      <w:tr w:rsidR="002F778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 Предпосылки возникновения бухгалтерского учета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Условия и предпосылки возникновения учета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в странах Древнего Востока (Месопотамии, Древнем Египте, Вавилоне)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в странах античного мира – Греция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в странах античного мира – Рим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Бухгалтерский учет в эпоху средневековья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</w:tr>
    </w:tbl>
    <w:p w:rsidR="002F778A" w:rsidRDefault="00400DD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86"/>
        <w:gridCol w:w="920"/>
        <w:gridCol w:w="665"/>
        <w:gridCol w:w="1081"/>
        <w:gridCol w:w="1202"/>
        <w:gridCol w:w="665"/>
        <w:gridCol w:w="383"/>
        <w:gridCol w:w="937"/>
      </w:tblGrid>
      <w:tr w:rsidR="002F778A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2F778A" w:rsidRDefault="002F778A"/>
        </w:tc>
        <w:tc>
          <w:tcPr>
            <w:tcW w:w="710" w:type="dxa"/>
          </w:tcPr>
          <w:p w:rsidR="002F778A" w:rsidRDefault="002F778A"/>
        </w:tc>
        <w:tc>
          <w:tcPr>
            <w:tcW w:w="1135" w:type="dxa"/>
          </w:tcPr>
          <w:p w:rsidR="002F778A" w:rsidRDefault="002F778A"/>
        </w:tc>
        <w:tc>
          <w:tcPr>
            <w:tcW w:w="1277" w:type="dxa"/>
          </w:tcPr>
          <w:p w:rsidR="002F778A" w:rsidRDefault="002F778A"/>
        </w:tc>
        <w:tc>
          <w:tcPr>
            <w:tcW w:w="710" w:type="dxa"/>
          </w:tcPr>
          <w:p w:rsidR="002F778A" w:rsidRDefault="002F778A"/>
        </w:tc>
        <w:tc>
          <w:tcPr>
            <w:tcW w:w="426" w:type="dxa"/>
          </w:tcPr>
          <w:p w:rsidR="002F778A" w:rsidRDefault="002F77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F778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 Учет становится наукой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в.)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Возникновение науки об учете в Италии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Экономическая теория учета во Франции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 Немецкая школа бухгалтерского учета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 Английская школа учета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Становление учета в России</w:t>
            </w:r>
          </w:p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</w:tr>
      <w:tr w:rsidR="002F778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  Профессиональные организации бухгалтеров, их роль в развитии бухгалтерской науки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Формирование профессиональной организации специалистов бухгалтерской профессии – Института профессиональных бухгалтеров (ИПБ России)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бухгалтерских служб в России Федеральные органы России, обеспечивающие управление бухгалтерской службы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Международные профессиональные организации бухгалтеров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</w:tr>
      <w:tr w:rsidR="002F778A" w:rsidRPr="0072600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3. Информационные технологии в освоении профессии бухгалтера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</w:tr>
      <w:tr w:rsidR="002F778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 Ресурсы «Интернет» при освоении специальности бухгалтера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1.Структура и содержание информационных ресурсов. 2.Классификация и кодирование информации.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3.Электронный документооборот.</w:t>
            </w:r>
          </w:p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4.Системы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документооборотом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</w:tr>
      <w:tr w:rsidR="002F778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Аналитические возможности компьютерных программ учета, аудита и анализа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Классы систем бухгалтерского учета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Состояние АСБУ.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Программный комплекс «1-С: Предприятие».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Работа </w:t>
            </w:r>
            <w:proofErr w:type="gramStart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  объектами</w:t>
            </w:r>
            <w:proofErr w:type="gramEnd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аналитикой в системах бухгалтерского учета.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5.Тенденции и перспективы развития систем бухгалтерского учета</w:t>
            </w:r>
          </w:p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</w:tr>
      <w:tr w:rsidR="002F778A" w:rsidRPr="0072600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4.  Роль государства в регулировании профессиональной деятельности бухгалтера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</w:tr>
    </w:tbl>
    <w:p w:rsidR="002F778A" w:rsidRPr="00400DDE" w:rsidRDefault="00400DDE">
      <w:pPr>
        <w:rPr>
          <w:sz w:val="0"/>
          <w:szCs w:val="0"/>
          <w:lang w:val="ru-RU"/>
        </w:rPr>
      </w:pPr>
      <w:r w:rsidRPr="00400DD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500"/>
        <w:gridCol w:w="918"/>
        <w:gridCol w:w="664"/>
        <w:gridCol w:w="1079"/>
        <w:gridCol w:w="1200"/>
        <w:gridCol w:w="664"/>
        <w:gridCol w:w="382"/>
        <w:gridCol w:w="935"/>
      </w:tblGrid>
      <w:tr w:rsidR="002F778A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2F778A" w:rsidRDefault="002F778A"/>
        </w:tc>
        <w:tc>
          <w:tcPr>
            <w:tcW w:w="710" w:type="dxa"/>
          </w:tcPr>
          <w:p w:rsidR="002F778A" w:rsidRDefault="002F778A"/>
        </w:tc>
        <w:tc>
          <w:tcPr>
            <w:tcW w:w="1135" w:type="dxa"/>
          </w:tcPr>
          <w:p w:rsidR="002F778A" w:rsidRDefault="002F778A"/>
        </w:tc>
        <w:tc>
          <w:tcPr>
            <w:tcW w:w="1277" w:type="dxa"/>
          </w:tcPr>
          <w:p w:rsidR="002F778A" w:rsidRDefault="002F778A"/>
        </w:tc>
        <w:tc>
          <w:tcPr>
            <w:tcW w:w="710" w:type="dxa"/>
          </w:tcPr>
          <w:p w:rsidR="002F778A" w:rsidRDefault="002F778A"/>
        </w:tc>
        <w:tc>
          <w:tcPr>
            <w:tcW w:w="426" w:type="dxa"/>
          </w:tcPr>
          <w:p w:rsidR="002F778A" w:rsidRDefault="002F77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F778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 Основные положения закона «О бухгалтерском учете»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Система нормативного регулирования бухгалтерского учета и отчетности в РФ.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Назначение, задачи и требования, предъявляемые к бухучету, согласно «Закона о бухгалтерском учете в РФ».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Цели, задачи и основные направления программы реформирования российского учета в соответствии с МСФО</w:t>
            </w:r>
          </w:p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Л2.4 Л3.1</w:t>
            </w:r>
          </w:p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</w:tr>
      <w:tr w:rsidR="002F778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 Основные положения закона «О бухгалтерском учете»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Система нормативного регулирования бухгалтерского учета и отчетности в РФ.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Назначение, задачи и требования, предъявляемые к бухучету, согласно «Закона о бухгалтерском учете в РФ».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Цели, задачи и основные направления программы реформирования российского учета в соответствии с МСФО</w:t>
            </w:r>
          </w:p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</w:tr>
      <w:tr w:rsidR="002F778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 Стандарты бухгалтерского учета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1.Информационное, методическое и методологическое обеспечение бухгалтерского учета.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2.Учетная политика предприятия, ее назначение и требования, предъявляемые к ней.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3.Правила, используемые при формировании Учетной политики предприятия и способы учета, подлежащие раскрытию в ней.</w:t>
            </w:r>
          </w:p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</w:tr>
      <w:tr w:rsidR="002F778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10. Требования, предъявляемые к профессии бухгалтера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профессии и профессиональной деятельности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Квалификационная характеристика бухгалтера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профессионального суждения бухгалтера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Учетно-аналитический процесс деятельности бухгалтера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Профессиональная этика работников бухгалтерии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</w:tr>
      <w:tr w:rsidR="002F778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11.  Международные тенденции в развитии бухгалтерской профессии сегодня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Международные стандарты финансовой отчетности (МСФО)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учета и отчетности в РФ в современных условиях хозяйствования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принципы учета, используемые в международной и российской учетной практике</w:t>
            </w:r>
          </w:p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</w:tr>
      <w:tr w:rsidR="002F778A" w:rsidRPr="0072600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Модуль 5. Бухгалтерский учет в системе управления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</w:tr>
    </w:tbl>
    <w:p w:rsidR="002F778A" w:rsidRPr="00400DDE" w:rsidRDefault="00400DDE">
      <w:pPr>
        <w:rPr>
          <w:sz w:val="0"/>
          <w:szCs w:val="0"/>
          <w:lang w:val="ru-RU"/>
        </w:rPr>
      </w:pPr>
      <w:r w:rsidRPr="00400DD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9"/>
        <w:gridCol w:w="3589"/>
        <w:gridCol w:w="902"/>
        <w:gridCol w:w="665"/>
        <w:gridCol w:w="1067"/>
        <w:gridCol w:w="1183"/>
        <w:gridCol w:w="653"/>
        <w:gridCol w:w="374"/>
        <w:gridCol w:w="922"/>
      </w:tblGrid>
      <w:tr w:rsidR="002F778A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2F778A" w:rsidRDefault="002F778A"/>
        </w:tc>
        <w:tc>
          <w:tcPr>
            <w:tcW w:w="710" w:type="dxa"/>
          </w:tcPr>
          <w:p w:rsidR="002F778A" w:rsidRDefault="002F778A"/>
        </w:tc>
        <w:tc>
          <w:tcPr>
            <w:tcW w:w="1135" w:type="dxa"/>
          </w:tcPr>
          <w:p w:rsidR="002F778A" w:rsidRDefault="002F778A"/>
        </w:tc>
        <w:tc>
          <w:tcPr>
            <w:tcW w:w="1277" w:type="dxa"/>
          </w:tcPr>
          <w:p w:rsidR="002F778A" w:rsidRDefault="002F778A"/>
        </w:tc>
        <w:tc>
          <w:tcPr>
            <w:tcW w:w="710" w:type="dxa"/>
          </w:tcPr>
          <w:p w:rsidR="002F778A" w:rsidRDefault="002F778A"/>
        </w:tc>
        <w:tc>
          <w:tcPr>
            <w:tcW w:w="426" w:type="dxa"/>
          </w:tcPr>
          <w:p w:rsidR="002F778A" w:rsidRDefault="002F77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F778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12.  Экономический субъект – сложная система управления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Характеристика предприятия и его производственная структура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Административно-управленческий персонал и его функции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Имущество предприятия и его классификация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</w:tr>
      <w:tr w:rsidR="002F778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13. Бухгалтерский учет, его виды и место в системе управления экономическими субъектами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Хозяйственный учет, его виды и место в системе управления экономическими субъектами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Функции управления и их информационные потребности</w:t>
            </w:r>
          </w:p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</w:tr>
      <w:tr w:rsidR="002F778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14. Организация работы службы бухгалтерии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Структура бухгалтерского аппарата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Организация бухгалтерского учета на предприятии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назначение документов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Учетные регистры, их виды и содержание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бухгалтерской отчетности, ее состав и виды</w:t>
            </w:r>
          </w:p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</w:tr>
      <w:tr w:rsidR="002F778A" w:rsidRPr="0072600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Модуль 6. Предмет и метод бухгалтерского учета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2F778A">
            <w:pPr>
              <w:rPr>
                <w:lang w:val="ru-RU"/>
              </w:rPr>
            </w:pPr>
          </w:p>
        </w:tc>
      </w:tr>
      <w:tr w:rsidR="002F778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15. Предмет и объекты бухгалтерского учета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Объекты бухгалтерского учета и оценка средств хозяйства, исходя из «Закона о бухгалтерском учете РФ».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трактовки предмета и метода бухгалтерского учета в экономической литературе.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группировки, используемые в экономической классификации средств хозяйства.</w:t>
            </w:r>
          </w:p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</w:tr>
      <w:tr w:rsidR="002F778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15. Предмет и объекты бухгалтерского учета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Объекты бухгалтерского учета и оценка средств хозяйства, исходя из «Закона о бухгалтерском учете РФ».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трактовки предмета и метода бухгалтерского учета в экономической литературе.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группировки, используемые в экономической классификации средств хозяйства.</w:t>
            </w:r>
          </w:p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</w:tr>
      <w:tr w:rsidR="002F778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16. Методы бухгалтерского учета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Составные элементы (приемы) метода бухгалтерского учета и их взаимосвязь.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 ведения бухгалтерского учета основных объектов</w:t>
            </w:r>
          </w:p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</w:tr>
    </w:tbl>
    <w:p w:rsidR="002F778A" w:rsidRDefault="00400DD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272"/>
        <w:gridCol w:w="1425"/>
        <w:gridCol w:w="1565"/>
        <w:gridCol w:w="795"/>
        <w:gridCol w:w="588"/>
        <w:gridCol w:w="997"/>
        <w:gridCol w:w="614"/>
        <w:gridCol w:w="570"/>
        <w:gridCol w:w="652"/>
        <w:gridCol w:w="342"/>
        <w:gridCol w:w="1741"/>
      </w:tblGrid>
      <w:tr w:rsidR="002F778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851" w:type="dxa"/>
          </w:tcPr>
          <w:p w:rsidR="002F778A" w:rsidRDefault="002F778A"/>
        </w:tc>
        <w:tc>
          <w:tcPr>
            <w:tcW w:w="710" w:type="dxa"/>
          </w:tcPr>
          <w:p w:rsidR="002F778A" w:rsidRDefault="002F778A"/>
        </w:tc>
        <w:tc>
          <w:tcPr>
            <w:tcW w:w="1135" w:type="dxa"/>
          </w:tcPr>
          <w:p w:rsidR="002F778A" w:rsidRDefault="002F778A"/>
        </w:tc>
        <w:tc>
          <w:tcPr>
            <w:tcW w:w="710" w:type="dxa"/>
          </w:tcPr>
          <w:p w:rsidR="002F778A" w:rsidRDefault="002F778A"/>
        </w:tc>
        <w:tc>
          <w:tcPr>
            <w:tcW w:w="568" w:type="dxa"/>
          </w:tcPr>
          <w:p w:rsidR="002F778A" w:rsidRDefault="002F778A"/>
        </w:tc>
        <w:tc>
          <w:tcPr>
            <w:tcW w:w="710" w:type="dxa"/>
          </w:tcPr>
          <w:p w:rsidR="002F778A" w:rsidRDefault="002F778A"/>
        </w:tc>
        <w:tc>
          <w:tcPr>
            <w:tcW w:w="426" w:type="dxa"/>
          </w:tcPr>
          <w:p w:rsidR="002F778A" w:rsidRDefault="002F77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F778A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ПК-9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</w:t>
            </w:r>
          </w:p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</w:tr>
      <w:tr w:rsidR="002F778A">
        <w:trPr>
          <w:trHeight w:hRule="exact" w:val="277"/>
        </w:trPr>
        <w:tc>
          <w:tcPr>
            <w:tcW w:w="710" w:type="dxa"/>
          </w:tcPr>
          <w:p w:rsidR="002F778A" w:rsidRDefault="002F778A"/>
        </w:tc>
        <w:tc>
          <w:tcPr>
            <w:tcW w:w="285" w:type="dxa"/>
          </w:tcPr>
          <w:p w:rsidR="002F778A" w:rsidRDefault="002F778A"/>
        </w:tc>
        <w:tc>
          <w:tcPr>
            <w:tcW w:w="1702" w:type="dxa"/>
          </w:tcPr>
          <w:p w:rsidR="002F778A" w:rsidRDefault="002F778A"/>
        </w:tc>
        <w:tc>
          <w:tcPr>
            <w:tcW w:w="1986" w:type="dxa"/>
          </w:tcPr>
          <w:p w:rsidR="002F778A" w:rsidRDefault="002F778A"/>
        </w:tc>
        <w:tc>
          <w:tcPr>
            <w:tcW w:w="851" w:type="dxa"/>
          </w:tcPr>
          <w:p w:rsidR="002F778A" w:rsidRDefault="002F778A"/>
        </w:tc>
        <w:tc>
          <w:tcPr>
            <w:tcW w:w="710" w:type="dxa"/>
          </w:tcPr>
          <w:p w:rsidR="002F778A" w:rsidRDefault="002F778A"/>
        </w:tc>
        <w:tc>
          <w:tcPr>
            <w:tcW w:w="1135" w:type="dxa"/>
          </w:tcPr>
          <w:p w:rsidR="002F778A" w:rsidRDefault="002F778A"/>
        </w:tc>
        <w:tc>
          <w:tcPr>
            <w:tcW w:w="710" w:type="dxa"/>
          </w:tcPr>
          <w:p w:rsidR="002F778A" w:rsidRDefault="002F778A"/>
        </w:tc>
        <w:tc>
          <w:tcPr>
            <w:tcW w:w="568" w:type="dxa"/>
          </w:tcPr>
          <w:p w:rsidR="002F778A" w:rsidRDefault="002F778A"/>
        </w:tc>
        <w:tc>
          <w:tcPr>
            <w:tcW w:w="710" w:type="dxa"/>
          </w:tcPr>
          <w:p w:rsidR="002F778A" w:rsidRDefault="002F778A"/>
        </w:tc>
        <w:tc>
          <w:tcPr>
            <w:tcW w:w="426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</w:tr>
      <w:tr w:rsidR="002F778A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F778A" w:rsidRPr="0072600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2F778A" w:rsidRPr="0072600A">
        <w:trPr>
          <w:trHeight w:hRule="exact" w:val="8169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Какова структура и задачи вуза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Каковы формы занятий и требования, предъявляемые к ним в вузе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 каким направлениям проводится внеаудиторная работа в вузе?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Расскажите о проведении научно-исследовательской работы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Что такое </w:t>
            </w:r>
            <w:proofErr w:type="spellStart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балльно</w:t>
            </w:r>
            <w:proofErr w:type="spellEnd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-рейтинговая система оценки знаний студентов и ее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преимущества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 каким критериям оценивается работа студента в семестре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Какими личностными качествами должен обладать бухгалтер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Что предусматривают общие профессиональные компетенции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Какими профессиональными качествами должен обладать выпускник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специальности «Бухгалтерский учет, анализ и аудит»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Каковы этапы зарождения и становления бухгалтерского учета как науки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Кто был основателем понятий «счет» и «двойная запись»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Как развивалась французская школа бухгалтерского учета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Кто являлся организатором немецкой школы учета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Как развивался бухгалтерский учет в России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Каковы особенности бухгалтерской профессии сегодня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Какие изменения произошли в структуре бухгалтерского учета на со-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временном этапе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Ресурсы «Интернет» при освоении специальности бухгалтера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Концепция бухгалтерского учета в рыночных условиях РФ (цель, задачи и принципы организации учета).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Состав и требования к учетной информации, исходя из Концепции учета в рыночных условиях РФ, для внешних пользователей.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Цели, задачи и основные направления программы реформирования российского учета в соответствии с МСФО (Международные стандарты финансовой отчетности).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Роль и значение учета в системе управления.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Виды хозяйственного учета – оперативный, бухгалтерский и статистический: их назначение, цели и область применения.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Назначение, задачи и требования, предъявляемые к бухучету, согласно закона «О бухгалтерском учете».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Система нормативного регулирования бухгалтерского учета и отчетности в РФ.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Права и обязанности главного бухгалтера на предприятии.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Объекты бухгалтерского учета и оценка средств хозяйства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Информационное, методическое и методологическое обеспечение бухгалтерского учета.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Основные трактовки предмета и метода бухгалтерского учета в экономической литературе.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Основные группировки, используемые в экономической классификации средств хозяйства.</w:t>
            </w:r>
          </w:p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Составные элементы (приемы) метода бухгалтерского учета и их взаимосвязь.</w:t>
            </w:r>
          </w:p>
        </w:tc>
      </w:tr>
      <w:tr w:rsidR="002F778A" w:rsidRPr="0072600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2F778A" w:rsidRPr="0072600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2F778A" w:rsidRPr="0072600A">
        <w:trPr>
          <w:trHeight w:hRule="exact" w:val="277"/>
        </w:trPr>
        <w:tc>
          <w:tcPr>
            <w:tcW w:w="710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</w:tr>
      <w:tr w:rsidR="002F778A" w:rsidRPr="0072600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F77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F77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F778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F778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бухгалтерского учета: учеб. пособие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2F778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В.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и практикум для </w:t>
            </w:r>
            <w:proofErr w:type="spellStart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академ</w:t>
            </w:r>
            <w:proofErr w:type="spellEnd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2F778A" w:rsidRPr="0072600A" w:rsidTr="007501B3">
        <w:trPr>
          <w:trHeight w:hRule="exact" w:val="94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Н.П.</w:t>
            </w:r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(финансовый, управленческий) учет: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7501B3" w:rsidRDefault="00A721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hyperlink r:id="rId7" w:history="1">
              <w:r w:rsidR="007501B3" w:rsidRPr="00DB30D4">
                <w:rPr>
                  <w:rStyle w:val="a6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7501B3" w:rsidRPr="00DB30D4">
                <w:rPr>
                  <w:rStyle w:val="a6"/>
                  <w:rFonts w:ascii="Times New Roman" w:hAnsi="Times New Roman" w:cs="Times New Roman"/>
                  <w:sz w:val="19"/>
                  <w:szCs w:val="19"/>
                  <w:lang w:val="ru-RU"/>
                </w:rPr>
                <w:t>://</w:t>
              </w:r>
              <w:proofErr w:type="spellStart"/>
              <w:r w:rsidR="007501B3" w:rsidRPr="00DB30D4">
                <w:rPr>
                  <w:rStyle w:val="a6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="007501B3" w:rsidRPr="00DB30D4">
                <w:rPr>
                  <w:rStyle w:val="a6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proofErr w:type="spellStart"/>
              <w:r w:rsidR="007501B3" w:rsidRPr="00DB30D4">
                <w:rPr>
                  <w:rStyle w:val="a6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</w:hyperlink>
            <w:r w:rsidR="007501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доступ для зарегистрированных пользователей</w:t>
            </w:r>
          </w:p>
        </w:tc>
      </w:tr>
      <w:tr w:rsidR="002F77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F778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2F778A" w:rsidRDefault="00400DD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5"/>
        <w:gridCol w:w="1899"/>
        <w:gridCol w:w="1850"/>
        <w:gridCol w:w="3130"/>
        <w:gridCol w:w="1662"/>
        <w:gridCol w:w="988"/>
      </w:tblGrid>
      <w:tr w:rsidR="002F778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z38.03.01.15_1.plx</w:t>
            </w:r>
          </w:p>
        </w:tc>
        <w:tc>
          <w:tcPr>
            <w:tcW w:w="3403" w:type="dxa"/>
          </w:tcPr>
          <w:p w:rsidR="002F778A" w:rsidRDefault="002F778A"/>
        </w:tc>
        <w:tc>
          <w:tcPr>
            <w:tcW w:w="1702" w:type="dxa"/>
          </w:tcPr>
          <w:p w:rsidR="002F778A" w:rsidRDefault="002F778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F778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F778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аудита (базовый курс):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2F778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Концептуальные основы бухгалтерского учета и система нормативного регулирования бухгалтерского учета в Российской Федерации: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2F778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 В., Соколов В. Я.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2F778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Соколов Я. В., Соколов В. Я.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</w:tr>
      <w:tr w:rsidR="002F778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2F778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2F778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F778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Шурыгин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и аудит: </w:t>
            </w:r>
            <w:proofErr w:type="gramStart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метод. </w:t>
            </w:r>
            <w:proofErr w:type="spellStart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</w:t>
            </w:r>
            <w:proofErr w:type="spellEnd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2F778A" w:rsidRPr="0072600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F778A" w:rsidRPr="0072600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финансов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F778A" w:rsidRPr="0072600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«Система </w:t>
            </w:r>
            <w:proofErr w:type="gramStart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Главбух»-</w:t>
            </w:r>
            <w:proofErr w:type="gramEnd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справочная система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</w:t>
            </w:r>
            <w:proofErr w:type="spellEnd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F778A" w:rsidRPr="0072600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Главбух электронный журнал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proofErr w:type="spellEnd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F778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F778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F778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Предприятие</w:t>
            </w:r>
            <w:proofErr w:type="spellEnd"/>
          </w:p>
        </w:tc>
      </w:tr>
      <w:tr w:rsidR="002F778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F778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2F778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2F778A">
        <w:trPr>
          <w:trHeight w:hRule="exact" w:val="277"/>
        </w:trPr>
        <w:tc>
          <w:tcPr>
            <w:tcW w:w="710" w:type="dxa"/>
          </w:tcPr>
          <w:p w:rsidR="002F778A" w:rsidRDefault="002F778A"/>
        </w:tc>
        <w:tc>
          <w:tcPr>
            <w:tcW w:w="1986" w:type="dxa"/>
          </w:tcPr>
          <w:p w:rsidR="002F778A" w:rsidRDefault="002F778A"/>
        </w:tc>
        <w:tc>
          <w:tcPr>
            <w:tcW w:w="1986" w:type="dxa"/>
          </w:tcPr>
          <w:p w:rsidR="002F778A" w:rsidRDefault="002F778A"/>
        </w:tc>
        <w:tc>
          <w:tcPr>
            <w:tcW w:w="3403" w:type="dxa"/>
          </w:tcPr>
          <w:p w:rsidR="002F778A" w:rsidRDefault="002F778A"/>
        </w:tc>
        <w:tc>
          <w:tcPr>
            <w:tcW w:w="1702" w:type="dxa"/>
          </w:tcPr>
          <w:p w:rsidR="002F778A" w:rsidRDefault="002F778A"/>
        </w:tc>
        <w:tc>
          <w:tcPr>
            <w:tcW w:w="993" w:type="dxa"/>
          </w:tcPr>
          <w:p w:rsidR="002F778A" w:rsidRDefault="002F778A"/>
        </w:tc>
      </w:tr>
      <w:tr w:rsidR="002F778A" w:rsidRPr="0072600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F778A" w:rsidRPr="0072600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Default="00400DD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</w:t>
            </w:r>
          </w:p>
        </w:tc>
      </w:tr>
      <w:tr w:rsidR="002F778A" w:rsidRPr="0072600A">
        <w:trPr>
          <w:trHeight w:hRule="exact" w:val="277"/>
        </w:trPr>
        <w:tc>
          <w:tcPr>
            <w:tcW w:w="710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F778A" w:rsidRPr="00400DDE" w:rsidRDefault="002F778A">
            <w:pPr>
              <w:rPr>
                <w:lang w:val="ru-RU"/>
              </w:rPr>
            </w:pPr>
          </w:p>
        </w:tc>
      </w:tr>
      <w:tr w:rsidR="002F778A" w:rsidRPr="0072600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2F778A" w:rsidRPr="0072600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778A" w:rsidRPr="00400DDE" w:rsidRDefault="00400DD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00D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72155" w:rsidRDefault="00A72155">
      <w:pPr>
        <w:rPr>
          <w:lang w:val="ru-RU"/>
        </w:rPr>
      </w:pPr>
    </w:p>
    <w:p w:rsidR="00A72155" w:rsidRDefault="00A72155">
      <w:pPr>
        <w:rPr>
          <w:lang w:val="ru-RU"/>
        </w:rPr>
      </w:pPr>
      <w:r>
        <w:rPr>
          <w:lang w:val="ru-RU"/>
        </w:rPr>
        <w:br w:type="page"/>
      </w:r>
    </w:p>
    <w:p w:rsidR="00A72155" w:rsidRPr="00A72155" w:rsidRDefault="00A72155" w:rsidP="00A72155">
      <w:pPr>
        <w:rPr>
          <w:lang w:val="ru-RU"/>
        </w:rPr>
      </w:pPr>
      <w:r w:rsidRPr="00A72155">
        <w:rPr>
          <w:noProof/>
          <w:lang w:val="ru-RU" w:eastAsia="ru-RU"/>
        </w:rPr>
        <w:drawing>
          <wp:inline distT="0" distB="0" distL="0" distR="0" wp14:anchorId="6CFE1E7A" wp14:editId="6BE42946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55" w:rsidRPr="00A72155" w:rsidRDefault="00A72155" w:rsidP="00A72155">
      <w:pPr>
        <w:rPr>
          <w:lang w:val="ru-RU"/>
        </w:rPr>
      </w:pPr>
      <w:r w:rsidRPr="00A72155">
        <w:rPr>
          <w:lang w:val="ru-RU"/>
        </w:rPr>
        <w:br w:type="page"/>
      </w:r>
    </w:p>
    <w:p w:rsidR="00A72155" w:rsidRPr="00A72155" w:rsidRDefault="00A72155" w:rsidP="00A72155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lang w:val="ru-RU" w:eastAsia="ru-RU"/>
        </w:rPr>
      </w:pPr>
      <w:r w:rsidRPr="00A72155">
        <w:rPr>
          <w:rFonts w:ascii="Times New Roman" w:eastAsia="Calibri" w:hAnsi="Times New Roman" w:cs="Times New Roman"/>
          <w:b/>
          <w:bCs/>
          <w:color w:val="000000"/>
          <w:sz w:val="28"/>
          <w:lang w:val="ru-RU" w:eastAsia="ru-RU"/>
        </w:rPr>
        <w:t>Оглавление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A72155" w:rsidRPr="00A72155" w:rsidRDefault="00A72155" w:rsidP="00A72155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72155">
        <w:rPr>
          <w:rFonts w:ascii="Times New Roman" w:eastAsia="Calibri" w:hAnsi="Times New Roman" w:cs="Times New Roman"/>
          <w:sz w:val="28"/>
          <w:lang w:val="ru-RU" w:eastAsia="ru-RU"/>
        </w:rPr>
        <w:fldChar w:fldCharType="begin"/>
      </w:r>
      <w:r w:rsidRPr="00A72155">
        <w:rPr>
          <w:rFonts w:ascii="Times New Roman" w:eastAsia="Calibri" w:hAnsi="Times New Roman" w:cs="Times New Roman"/>
          <w:sz w:val="28"/>
          <w:lang w:val="ru-RU" w:eastAsia="ru-RU"/>
        </w:rPr>
        <w:instrText xml:space="preserve"> TOC \o "1-3" \h \z \u </w:instrText>
      </w:r>
      <w:r w:rsidRPr="00A72155">
        <w:rPr>
          <w:rFonts w:ascii="Times New Roman" w:eastAsia="Calibri" w:hAnsi="Times New Roman" w:cs="Times New Roman"/>
          <w:sz w:val="28"/>
          <w:lang w:val="ru-RU" w:eastAsia="ru-RU"/>
        </w:rPr>
        <w:fldChar w:fldCharType="separate"/>
      </w:r>
      <w:hyperlink r:id="rId9" w:anchor="_Toc480487761" w:history="1">
        <w:r w:rsidRPr="00A72155">
          <w:rPr>
            <w:rFonts w:ascii="Times New Roman" w:eastAsia="Calibri" w:hAnsi="Times New Roman" w:cs="Times New Roman"/>
            <w:noProof/>
            <w:color w:val="6600CC"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A72155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  <w:tab/>
        </w:r>
      </w:hyperlink>
      <w:r w:rsidRPr="00A7215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</w:t>
      </w:r>
    </w:p>
    <w:p w:rsidR="00A72155" w:rsidRPr="00A72155" w:rsidRDefault="0072600A" w:rsidP="00A72155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0" w:anchor="_Toc480487762" w:history="1">
        <w:r w:rsidR="00A72155" w:rsidRPr="00A72155">
          <w:rPr>
            <w:rFonts w:ascii="Times New Roman" w:eastAsia="Calibri" w:hAnsi="Times New Roman" w:cs="Times New Roman"/>
            <w:noProof/>
            <w:color w:val="6600CC"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A72155" w:rsidRPr="00A72155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  <w:tab/>
        </w:r>
      </w:hyperlink>
      <w:r w:rsidR="00A72155" w:rsidRPr="00A7215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</w:t>
      </w:r>
    </w:p>
    <w:p w:rsidR="00A72155" w:rsidRPr="00A72155" w:rsidRDefault="0072600A" w:rsidP="00A72155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1" w:anchor="_Toc480487763" w:history="1">
        <w:r w:rsidR="00A72155" w:rsidRPr="00A72155">
          <w:rPr>
            <w:rFonts w:ascii="Times New Roman" w:eastAsia="Calibri" w:hAnsi="Times New Roman" w:cs="Times New Roman"/>
            <w:noProof/>
            <w:color w:val="6600CC"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A72155" w:rsidRPr="00A72155">
          <w:rPr>
            <w:rFonts w:ascii="Times New Roman" w:eastAsia="Calibri" w:hAnsi="Times New Roman" w:cs="Times New Roman"/>
            <w:noProof/>
            <w:webHidden/>
            <w:color w:val="6600CC"/>
            <w:sz w:val="24"/>
            <w:szCs w:val="24"/>
            <w:lang w:val="ru-RU" w:eastAsia="ru-RU"/>
          </w:rPr>
          <w:tab/>
          <w:t>5</w:t>
        </w:r>
      </w:hyperlink>
    </w:p>
    <w:p w:rsidR="00A72155" w:rsidRPr="00A72155" w:rsidRDefault="0072600A" w:rsidP="00A72155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2" w:anchor="_Toc480487764" w:history="1">
        <w:r w:rsidR="00A72155" w:rsidRPr="00A72155">
          <w:rPr>
            <w:rFonts w:ascii="Times New Roman" w:eastAsia="Calibri" w:hAnsi="Times New Roman" w:cs="Times New Roman"/>
            <w:noProof/>
            <w:color w:val="6600CC"/>
            <w:sz w:val="24"/>
            <w:szCs w:val="24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компетен…………………</w:t>
        </w:r>
      </w:hyperlink>
      <w:r w:rsidR="00A72155" w:rsidRPr="00A7215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</w:t>
      </w:r>
    </w:p>
    <w:p w:rsidR="00A72155" w:rsidRPr="00A72155" w:rsidRDefault="00A72155" w:rsidP="00A72155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</w:p>
    <w:p w:rsidR="00A72155" w:rsidRPr="00A72155" w:rsidRDefault="00A72155" w:rsidP="00A72155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lang w:val="ru-RU" w:eastAsia="ru-RU"/>
        </w:rPr>
        <w:fldChar w:fldCharType="end"/>
      </w: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A72155" w:rsidRPr="00A72155" w:rsidRDefault="00A72155" w:rsidP="00A72155">
      <w:pPr>
        <w:rPr>
          <w:rFonts w:ascii="Arial" w:eastAsia="Times New Roman" w:hAnsi="Arial" w:cs="Arial"/>
          <w:b/>
          <w:bCs/>
          <w:kern w:val="32"/>
          <w:sz w:val="28"/>
          <w:szCs w:val="28"/>
          <w:lang w:val="ru-RU" w:eastAsia="ru-RU"/>
        </w:rPr>
      </w:pPr>
      <w:bookmarkStart w:id="1" w:name="_Toc453750942"/>
      <w:bookmarkStart w:id="2" w:name="_Toc420739500"/>
      <w:r w:rsidRPr="00A72155">
        <w:rPr>
          <w:rFonts w:ascii="Arial" w:eastAsia="Times New Roman" w:hAnsi="Arial" w:cs="Arial"/>
          <w:b/>
          <w:bCs/>
          <w:kern w:val="32"/>
          <w:sz w:val="28"/>
          <w:szCs w:val="28"/>
          <w:lang w:val="ru-RU" w:eastAsia="ru-RU"/>
        </w:rPr>
        <w:br w:type="page"/>
      </w:r>
    </w:p>
    <w:p w:rsidR="00A72155" w:rsidRPr="00A72155" w:rsidRDefault="00A72155" w:rsidP="00A72155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28"/>
          <w:szCs w:val="28"/>
          <w:lang w:val="ru-RU" w:eastAsia="ru-RU"/>
        </w:rPr>
      </w:pPr>
      <w:r w:rsidRPr="00A72155">
        <w:rPr>
          <w:rFonts w:ascii="Arial" w:eastAsia="Times New Roman" w:hAnsi="Arial" w:cs="Arial"/>
          <w:b/>
          <w:bCs/>
          <w:kern w:val="32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A72155" w:rsidRPr="00A72155" w:rsidRDefault="00A72155" w:rsidP="00A72155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72155" w:rsidRPr="00A72155" w:rsidRDefault="00A72155" w:rsidP="00A72155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72155" w:rsidRPr="00A72155" w:rsidRDefault="00A72155" w:rsidP="00A72155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72155" w:rsidRPr="00A72155" w:rsidRDefault="00A72155" w:rsidP="00A72155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28"/>
          <w:szCs w:val="28"/>
          <w:lang w:val="ru-RU" w:eastAsia="ru-RU"/>
        </w:rPr>
      </w:pPr>
      <w:bookmarkStart w:id="3" w:name="_Toc453750943"/>
      <w:r w:rsidRPr="00A72155">
        <w:rPr>
          <w:rFonts w:ascii="Arial" w:eastAsia="Times New Roman" w:hAnsi="Arial" w:cs="Arial"/>
          <w:b/>
          <w:bCs/>
          <w:kern w:val="32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</w:p>
    <w:p w:rsidR="00A72155" w:rsidRPr="00A72155" w:rsidRDefault="00A72155" w:rsidP="00A7215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72155" w:rsidRPr="00A72155" w:rsidRDefault="00A72155" w:rsidP="00A7215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2210"/>
        <w:gridCol w:w="2940"/>
        <w:gridCol w:w="1632"/>
      </w:tblGrid>
      <w:tr w:rsidR="00A72155" w:rsidRPr="00A72155" w:rsidTr="006D6640">
        <w:trPr>
          <w:trHeight w:val="75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72155" w:rsidRPr="00A72155" w:rsidRDefault="00A72155" w:rsidP="00A72155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72155" w:rsidRPr="00A72155" w:rsidRDefault="00A72155" w:rsidP="00A72155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72155" w:rsidRPr="00A72155" w:rsidRDefault="00A72155" w:rsidP="00A72155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72155" w:rsidRPr="00A72155" w:rsidRDefault="00A72155" w:rsidP="00A72155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A72155" w:rsidRPr="0072600A" w:rsidTr="006D6640">
        <w:trPr>
          <w:trHeight w:val="288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72155" w:rsidRPr="00A72155" w:rsidRDefault="00A72155" w:rsidP="00A72155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ОК-7: способностью к самоорганизации и самообразованию</w:t>
            </w:r>
          </w:p>
        </w:tc>
      </w:tr>
      <w:tr w:rsidR="00A72155" w:rsidRPr="00A72155" w:rsidTr="006D6640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З- основные положения экономической теории, теории в области управленческих и социальных наук, структуру и тенденции развития российской и мировой экономик, о многообразии экономических процессов, в их связи с развитием процессов в сфере бухгалтерского учета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У – применять понятийно-</w:t>
            </w:r>
            <w:proofErr w:type="spellStart"/>
            <w:r w:rsidRPr="00A721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категоральный</w:t>
            </w:r>
            <w:proofErr w:type="spellEnd"/>
            <w:r w:rsidRPr="00A721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аппарат, основные законы гуманитарных и социальных наук в профессиональной деятельности; интерпретировать понятийно-терминологический аппарат; применять методы и средства познания для интеллектуального развития, повышения культурного уровня, профессиональной компетентности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Н - основными методами, способами и средствами получения, хранения, переработки информации, имеет навыки работы с компьютером как средством управления информацией работать с информацией в глобальных компьютерных сетях, использовать организационную и компьютерную технику в режиме пользователя для решения профессиональных задач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18"/>
                <w:szCs w:val="18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позволяет  решать  типовые  задачи,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Повышенный  уровень: предполагает  готовность  решать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A721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72155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A721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A72155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72155" w:rsidRPr="00A72155" w:rsidRDefault="00A72155" w:rsidP="00A72155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 w:eastAsia="ru-RU"/>
              </w:rPr>
              <w:t>К-коллоквиумов,  С -собеседования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Д – доклад, Р – реферат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СЗ – кейсы, ситуационные задания,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Т – тест,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СР – самостоятельная работа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</w:p>
        </w:tc>
      </w:tr>
      <w:tr w:rsidR="00A72155" w:rsidRPr="0072600A" w:rsidTr="006D6640">
        <w:trPr>
          <w:trHeight w:val="145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ПК-9: способностью организовать деятельность малой группы, созданной для реализации конкретного экономического проекта</w:t>
            </w: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ab/>
            </w:r>
          </w:p>
        </w:tc>
      </w:tr>
      <w:tr w:rsidR="00A72155" w:rsidRPr="00A72155" w:rsidTr="006D6640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З - методику сбора, обобщения и критической оценки данных, полученных в процессе изучения дисциплины по проблемам бухгалтерского учёта, аудита и анализа хозяйственной деятельности в хозяйствующих субъектах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У - обобщать, анализировать и критически оценивать, полученные от хозяйствующих субъектов в процессе изучения дисциплины данные по проблемам бухгалтерского учёта, аудита и анализа хозяйственной деятельности в хозяйствующих субъектах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>Н- способами представления результатов обобщения и критического анализа результатов изучения дисциплины на отечественных предприятиях по проблемам бухгалтерского учёта, аудита и анализа хозяйственной деятельности в хозяйствующих субъектах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функционирования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Базовый уровень: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позволяет  решать  типовые  задачи,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Повышенный  уровень: предполагает  готовность  решать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документальном, нормативном   и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соответствие проблеме исследования; </w:t>
            </w:r>
            <w:r w:rsidRPr="00A721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72155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обоснованность обращения к базам данных;</w:t>
            </w:r>
            <w:r w:rsidRPr="00A721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A72155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72155" w:rsidRPr="00A72155" w:rsidRDefault="00A72155" w:rsidP="00A72155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u-RU" w:eastAsia="ru-RU"/>
              </w:rPr>
              <w:t>К-коллоквиумов,  С -собеседования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Д – доклад, Р – реферат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СЗ – кейсы, ситуационные задания,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 xml:space="preserve">Т – тест,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  <w:t>СР – самостоятельная работа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  <w:lang w:val="ru-RU" w:eastAsia="ru-RU"/>
              </w:rPr>
            </w:pPr>
          </w:p>
        </w:tc>
      </w:tr>
      <w:bookmarkEnd w:id="2"/>
    </w:tbl>
    <w:p w:rsidR="00A72155" w:rsidRPr="00A72155" w:rsidRDefault="00A72155" w:rsidP="00A72155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</w:p>
    <w:p w:rsidR="00A72155" w:rsidRPr="00A72155" w:rsidRDefault="00A72155" w:rsidP="00A7215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lang w:val="ru-RU" w:eastAsia="ru-RU"/>
        </w:rPr>
      </w:pPr>
      <w:r w:rsidRPr="00A72155">
        <w:rPr>
          <w:rFonts w:ascii="Times New Roman" w:eastAsia="Times New Roman" w:hAnsi="Times New Roman" w:cs="Times New Roman"/>
          <w:b/>
          <w:lang w:val="ru-RU" w:eastAsia="ru-RU"/>
        </w:rPr>
        <w:t xml:space="preserve">2.2 Шкалы оценивания:   </w:t>
      </w:r>
    </w:p>
    <w:p w:rsidR="00A72155" w:rsidRPr="00A72155" w:rsidRDefault="00A72155" w:rsidP="00A721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72155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A72155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шкале.</w:t>
      </w:r>
    </w:p>
    <w:p w:rsidR="00A72155" w:rsidRPr="00A72155" w:rsidRDefault="00A72155" w:rsidP="00A721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A72155">
        <w:rPr>
          <w:rFonts w:ascii="Times New Roman" w:eastAsia="Times New Roman" w:hAnsi="Times New Roman" w:cs="Times New Roman"/>
          <w:i/>
          <w:sz w:val="18"/>
          <w:szCs w:val="18"/>
          <w:u w:val="single"/>
          <w:lang w:val="ru-RU" w:eastAsia="ru-RU"/>
        </w:rPr>
        <w:t>Максимально возможные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баллы, которые студент </w:t>
      </w:r>
      <w:r w:rsidRPr="00A72155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 xml:space="preserve">может 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A72155" w:rsidRPr="00A72155" w:rsidRDefault="00A72155" w:rsidP="00A721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1. Семинары и практические занятия. Студенту зачисляется </w:t>
      </w:r>
      <w:r w:rsidRPr="00A72155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0,5 балла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(максимально 18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A72155" w:rsidRPr="00A72155" w:rsidRDefault="00A72155" w:rsidP="00A721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2. Самостоятельная работа предполагает освоение студентом отдельных теоретических вопросов по изучаемым темам. Преподаватель указывает источники для изучения  и проверяет степень усвоения материала по качеству рефератов (по выбору студента). </w:t>
      </w:r>
      <w:r w:rsidRPr="00A72155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Число баллов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A72155">
        <w:rPr>
          <w:rFonts w:ascii="Times New Roman" w:eastAsia="Times New Roman" w:hAnsi="Times New Roman" w:cs="Times New Roman"/>
          <w:i/>
          <w:sz w:val="18"/>
          <w:szCs w:val="18"/>
          <w:u w:val="single"/>
          <w:lang w:val="ru-RU" w:eastAsia="ru-RU"/>
        </w:rPr>
        <w:t>отчет по практическим занятиям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A72155" w:rsidRPr="00A72155" w:rsidRDefault="00A72155" w:rsidP="00A721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A72155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 xml:space="preserve"> баллов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A72155" w:rsidRPr="00A72155" w:rsidRDefault="00A72155" w:rsidP="00A721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Путем суммирования баллов контрольных точек формируется </w:t>
      </w:r>
      <w:r w:rsidRPr="00A72155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общее число баллов текущей аттестации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 w:rsidRPr="00A72155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50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. При этом в зачётную книжку проставляется не только общая оценка «Зачтено» при сумме баллов 51 и выше, но и число заработанных баллов. </w:t>
      </w:r>
    </w:p>
    <w:p w:rsidR="00A72155" w:rsidRPr="00A72155" w:rsidRDefault="00A72155" w:rsidP="00A721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A72155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Внимание!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A72155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отказаться от неё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и попробовать повысить балл посредством </w:t>
      </w:r>
      <w:r w:rsidRPr="00A72155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сдачи зачета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A72155" w:rsidRPr="00A72155" w:rsidRDefault="00A72155" w:rsidP="00A721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A72155">
        <w:rPr>
          <w:rFonts w:ascii="Times New Roman" w:eastAsia="Times New Roman" w:hAnsi="Times New Roman" w:cs="Times New Roman"/>
          <w:i/>
          <w:sz w:val="18"/>
          <w:szCs w:val="18"/>
          <w:lang w:val="ru-RU" w:eastAsia="ru-RU"/>
        </w:rPr>
        <w:t>Внимание!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A72155">
        <w:rPr>
          <w:rFonts w:ascii="Times New Roman" w:eastAsia="Times New Roman" w:hAnsi="Times New Roman" w:cs="Times New Roman"/>
          <w:i/>
          <w:sz w:val="18"/>
          <w:szCs w:val="18"/>
          <w:u w:val="single"/>
          <w:lang w:val="ru-RU" w:eastAsia="ru-RU"/>
        </w:rPr>
        <w:t>обязательно согласована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с преподавателем и деканатом.</w:t>
      </w:r>
    </w:p>
    <w:p w:rsidR="00A72155" w:rsidRPr="00A72155" w:rsidRDefault="00A72155" w:rsidP="00A72155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/>
          <w:sz w:val="18"/>
          <w:szCs w:val="18"/>
          <w:lang w:val="ru-RU"/>
        </w:rPr>
      </w:pPr>
      <w:bookmarkStart w:id="4" w:name="_Toc420739503"/>
      <w:r w:rsidRPr="00A72155">
        <w:rPr>
          <w:rFonts w:ascii="Calibri" w:eastAsia="Calibri" w:hAnsi="Calibri"/>
          <w:sz w:val="18"/>
          <w:szCs w:val="18"/>
          <w:lang w:val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руководствуются следующим:</w:t>
      </w:r>
    </w:p>
    <w:p w:rsidR="00A72155" w:rsidRPr="00A72155" w:rsidRDefault="00A72155" w:rsidP="00A721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- 84-100 баллов (оценка «отлично»)</w:t>
      </w:r>
      <w:r w:rsidRPr="00A72155">
        <w:rPr>
          <w:rFonts w:ascii="Times New Roman" w:eastAsia="Times New Roman" w:hAnsi="Times New Roman" w:cs="Times New Roman"/>
          <w:iCs/>
          <w:spacing w:val="-1"/>
          <w:sz w:val="18"/>
          <w:szCs w:val="18"/>
          <w:lang w:val="ru-RU" w:eastAsia="ru-RU"/>
        </w:rPr>
        <w:t xml:space="preserve"> - изложенный материал фактически верен, </w:t>
      </w:r>
      <w:r w:rsidRPr="00A72155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 xml:space="preserve">наличие глубоких исчерпывающих знаний в объеме пройденной 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72155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при ответе, усвоение основной и знакомство с дополнительной литературой;</w:t>
      </w:r>
    </w:p>
    <w:p w:rsidR="00A72155" w:rsidRPr="00A72155" w:rsidRDefault="00A72155" w:rsidP="00A72155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- 67-83 баллов (оценка «хорошо»)</w:t>
      </w:r>
      <w:r w:rsidRPr="00A72155">
        <w:rPr>
          <w:rFonts w:ascii="Times New Roman" w:eastAsia="Times New Roman" w:hAnsi="Times New Roman" w:cs="Times New Roman"/>
          <w:iCs/>
          <w:spacing w:val="-1"/>
          <w:sz w:val="18"/>
          <w:szCs w:val="18"/>
          <w:lang w:val="ru-RU" w:eastAsia="ru-RU"/>
        </w:rPr>
        <w:t xml:space="preserve"> - </w:t>
      </w:r>
      <w:r w:rsidRPr="00A72155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>наличие твердых и достаточно полных знаний в объеме пройден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A72155" w:rsidRPr="00A72155" w:rsidRDefault="00A72155" w:rsidP="00A72155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A72155">
        <w:rPr>
          <w:rFonts w:ascii="Times New Roman" w:eastAsia="Times New Roman" w:hAnsi="Times New Roman" w:cs="Times New Roman"/>
          <w:spacing w:val="-1"/>
          <w:sz w:val="18"/>
          <w:szCs w:val="1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действия по применению знаний на практике;</w:t>
      </w:r>
    </w:p>
    <w:p w:rsidR="00A72155" w:rsidRPr="00A72155" w:rsidRDefault="00A72155" w:rsidP="00A72155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/>
          <w:sz w:val="18"/>
          <w:szCs w:val="18"/>
          <w:lang w:val="ru-RU"/>
        </w:rPr>
      </w:pPr>
      <w:r w:rsidRPr="00A72155">
        <w:rPr>
          <w:rFonts w:ascii="Calibri" w:eastAsia="Calibri" w:hAnsi="Calibri"/>
          <w:sz w:val="18"/>
          <w:szCs w:val="18"/>
          <w:lang w:val="ru-RU"/>
        </w:rPr>
        <w:t>- 0-49 баллов (оценка неудовлетворительно)</w:t>
      </w:r>
      <w:r w:rsidRPr="00A72155">
        <w:rPr>
          <w:rFonts w:ascii="Calibri" w:eastAsia="Calibri" w:hAnsi="Calibri"/>
          <w:iCs/>
          <w:sz w:val="18"/>
          <w:szCs w:val="18"/>
          <w:lang w:val="ru-RU"/>
        </w:rPr>
        <w:t xml:space="preserve"> - ответы не связаны с вопросами, </w:t>
      </w:r>
      <w:r w:rsidRPr="00A72155">
        <w:rPr>
          <w:rFonts w:ascii="Calibri" w:eastAsia="Calibri" w:hAnsi="Calibri"/>
          <w:sz w:val="18"/>
          <w:szCs w:val="1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A72155" w:rsidRPr="00A72155" w:rsidRDefault="00A72155" w:rsidP="00A72155">
      <w:pPr>
        <w:keepNext/>
        <w:spacing w:after="6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2"/>
          <w:lang w:val="ru-RU" w:eastAsia="ru-RU"/>
        </w:rPr>
      </w:pP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bookmarkEnd w:id="4"/>
    <w:p w:rsidR="00A72155" w:rsidRPr="00A72155" w:rsidRDefault="00A72155" w:rsidP="00A721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A72155" w:rsidRPr="00A72155" w:rsidRDefault="00A72155" w:rsidP="00A721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A72155" w:rsidRPr="00A72155" w:rsidRDefault="00A72155" w:rsidP="00A721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72155" w:rsidRPr="00A72155" w:rsidRDefault="00A72155" w:rsidP="00A721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72155" w:rsidRPr="00A72155" w:rsidRDefault="00A72155" w:rsidP="00A721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72155" w:rsidRPr="00A72155" w:rsidRDefault="00A72155" w:rsidP="00A721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A72155" w:rsidRPr="00A72155" w:rsidRDefault="00A72155" w:rsidP="00A721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A72155" w:rsidRPr="00A72155" w:rsidRDefault="00A72155" w:rsidP="00A721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Вопросы для коллоквиумов, собеседования</w:t>
      </w:r>
    </w:p>
    <w:p w:rsidR="00A72155" w:rsidRPr="00A72155" w:rsidRDefault="00A72155" w:rsidP="00A721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A7215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Введение в специальность</w:t>
      </w:r>
    </w:p>
    <w:p w:rsidR="00A72155" w:rsidRPr="00A72155" w:rsidRDefault="00A72155" w:rsidP="00A721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A72155" w:rsidRPr="00A72155" w:rsidRDefault="00A72155" w:rsidP="00A72155">
      <w:pPr>
        <w:spacing w:after="0" w:line="240" w:lineRule="auto"/>
        <w:ind w:firstLine="709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Вопросы для самостоятельного изучения и собеседования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Каковы задачи вуза?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Кто осуществляет руководство деятельностью вуза?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Какова структура вуза?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Какой работой занимаются факультет, кафедра, деканат?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Каких специалистов выпускает РГЭУ (РИНХ)?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Какова структура РГЭУ (РИНХ)?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Каковы формы занятий в вузе?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Расскажите о лекции. Каким требованиям она должна соответствовать?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По каким направлениям проводится внеаудиторная работа в вузе?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Как организуется работа на лекциях?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Как организована работа в библиотеке?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Расскажите о проведении научно-исследовательской работы?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Назовите методы информационного поиска.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Что такое алфавитный каталог?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Дайте характеристику предметному каталогу.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Для чего предназначен электронный каталог?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Для чего предназначены библиографические указатели?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Как правильно работать с книгой?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Где зародилась учетная профессия? Как назывались первые учетные работники?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Почему профессию учетного работника обожествляли?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Согласны ли вы с автором, что профессия «бухгалтер» является интересной?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Каковы этапы зарождения и становления бухгалтерского учета как науки?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Кто был основателем понятий «счет» и «двойная запись»?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Как развивалась французская школа бухгалтерского учета?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Кто являлся организатором немецкой школы учета?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Как развивался бухгалтерский учет в России?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Почему профессию учетного работника обожествляли?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Каковы особенности бухгалтерской профессии сегодня?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Какие изменения произошли в структуре бухгалтерского учета на современном этапе?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Каковы особенности бухгалтерской профессии?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Что включают в себя этические и психологические особенности бухгалтера?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Какими профессиональными качествами должен обладать выпускник специальности «Бухгалтерский учет, анализ и аудит»?</w:t>
      </w:r>
    </w:p>
    <w:p w:rsidR="00A72155" w:rsidRPr="00A72155" w:rsidRDefault="00A72155" w:rsidP="00A721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В чем сущность Кодекса этики бухгалтера?</w:t>
      </w:r>
    </w:p>
    <w:p w:rsidR="00A72155" w:rsidRPr="00A72155" w:rsidRDefault="00A72155" w:rsidP="00A721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4063"/>
      </w:tblGrid>
      <w:tr w:rsidR="00A72155" w:rsidRPr="00A72155" w:rsidTr="006D6640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 </w:t>
            </w:r>
            <w:r w:rsidRPr="00A72155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 w:eastAsia="ru-RU"/>
              </w:rPr>
              <w:t>Критерии оценивания:</w:t>
            </w:r>
          </w:p>
        </w:tc>
      </w:tr>
      <w:tr w:rsidR="00A72155" w:rsidRPr="00A72155" w:rsidTr="006D6640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«зачтено» выставляется, если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 ответ представлен в объеме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70%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в полном объеме или частично</w:t>
            </w: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50%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использованы</w:t>
            </w:r>
          </w:p>
        </w:tc>
      </w:tr>
      <w:tr w:rsidR="00A72155" w:rsidRPr="00A72155" w:rsidTr="006D6640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«не зачтено» выставляется, если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 ответ представлен в объеме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30%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частично </w:t>
            </w: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50%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не использованы</w:t>
            </w:r>
          </w:p>
        </w:tc>
      </w:tr>
    </w:tbl>
    <w:p w:rsidR="00A72155" w:rsidRPr="00A72155" w:rsidRDefault="00A72155" w:rsidP="00A72155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 Составитель ________________________ Э.Ю. Демьяненко</w:t>
      </w:r>
    </w:p>
    <w:p w:rsidR="00A72155" w:rsidRPr="00A72155" w:rsidRDefault="00A72155" w:rsidP="00A72155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A72155" w:rsidRPr="00A72155" w:rsidRDefault="00A72155" w:rsidP="00A721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72155" w:rsidRPr="00A72155" w:rsidRDefault="00A72155" w:rsidP="00A721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72155" w:rsidRPr="00A72155" w:rsidRDefault="00A72155" w:rsidP="00A721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72155" w:rsidRPr="00A72155" w:rsidRDefault="00A72155" w:rsidP="00A721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72155" w:rsidRPr="00A72155" w:rsidRDefault="00A72155" w:rsidP="00A721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A72155" w:rsidRPr="00A72155" w:rsidRDefault="00A72155" w:rsidP="00A721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рефератов, докладов</w:t>
      </w:r>
    </w:p>
    <w:p w:rsidR="00A72155" w:rsidRPr="00A72155" w:rsidRDefault="00A72155" w:rsidP="00A721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A7215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Введение в специальность</w:t>
      </w:r>
    </w:p>
    <w:p w:rsidR="00A72155" w:rsidRPr="00A72155" w:rsidRDefault="00A72155" w:rsidP="00A72155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A72155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Роль экономиста (бухгалтера) в управлении предприятием </w:t>
      </w:r>
    </w:p>
    <w:p w:rsidR="00A72155" w:rsidRPr="00A72155" w:rsidRDefault="00A72155" w:rsidP="00A72155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A72155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Экономист (бухгалтер), его права и обязанности </w:t>
      </w:r>
    </w:p>
    <w:p w:rsidR="00A72155" w:rsidRPr="00A72155" w:rsidRDefault="00A72155" w:rsidP="00A72155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Сущность реформы бухгалтерского учета и основные направления его совершенствования в России</w:t>
      </w:r>
      <w:r w:rsidRPr="00A72155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 </w:t>
      </w:r>
    </w:p>
    <w:p w:rsidR="00A72155" w:rsidRPr="00A72155" w:rsidRDefault="00A72155" w:rsidP="00A72155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Профессиональные организации бухгалтеров, их роль в развитии бухгалтерской науки</w:t>
      </w:r>
      <w:r w:rsidRPr="00A72155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 </w:t>
      </w:r>
    </w:p>
    <w:p w:rsidR="00A72155" w:rsidRPr="00A72155" w:rsidRDefault="00A72155" w:rsidP="00A72155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A72155">
        <w:rPr>
          <w:rFonts w:ascii="Times New Roman" w:eastAsia="Times New Roman" w:hAnsi="Times New Roman" w:cs="Times New Roman"/>
          <w:color w:val="000000"/>
          <w:lang w:val="ru-RU" w:eastAsia="ru-RU"/>
        </w:rPr>
        <w:t>Роль учета в системе управления экономикой хозяйствующего субъекта</w:t>
      </w:r>
    </w:p>
    <w:p w:rsidR="00A72155" w:rsidRPr="00A72155" w:rsidRDefault="00A72155" w:rsidP="00A72155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A72155">
        <w:rPr>
          <w:rFonts w:ascii="Times New Roman" w:eastAsia="Times New Roman" w:hAnsi="Times New Roman" w:cs="Times New Roman"/>
          <w:spacing w:val="-2"/>
          <w:lang w:val="ru-RU" w:eastAsia="ru-RU"/>
        </w:rPr>
        <w:t>Сущность Кодекса этики бухгалтера</w:t>
      </w:r>
    </w:p>
    <w:p w:rsidR="00A72155" w:rsidRPr="00A72155" w:rsidRDefault="00A72155" w:rsidP="00A72155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A72155">
        <w:rPr>
          <w:rFonts w:ascii="Times New Roman" w:eastAsia="Times New Roman" w:hAnsi="Times New Roman" w:cs="Times New Roman"/>
          <w:color w:val="000000"/>
          <w:lang w:val="ru-RU" w:eastAsia="ru-RU"/>
        </w:rPr>
        <w:t>Международные тенденции в развитии бухгалтерской профессии сегодня</w:t>
      </w:r>
    </w:p>
    <w:p w:rsidR="00A72155" w:rsidRPr="00A72155" w:rsidRDefault="00A72155" w:rsidP="00A72155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Государственное регулирование бухгалтерского учета в России</w:t>
      </w:r>
    </w:p>
    <w:p w:rsidR="00A72155" w:rsidRPr="00A72155" w:rsidRDefault="00A72155" w:rsidP="00A72155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Предпосылки возникновения бухгалтерского учета</w:t>
      </w:r>
    </w:p>
    <w:p w:rsidR="00A72155" w:rsidRPr="00A72155" w:rsidRDefault="00A72155" w:rsidP="00A72155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Особенности учета в первобытном обществе</w:t>
      </w:r>
    </w:p>
    <w:p w:rsidR="00A72155" w:rsidRPr="00A72155" w:rsidRDefault="00A72155" w:rsidP="00A72155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Периодизация развития бухгалтерского учета</w:t>
      </w:r>
    </w:p>
    <w:p w:rsidR="00A72155" w:rsidRPr="00A72155" w:rsidRDefault="00A72155" w:rsidP="00A72155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Учет в Древнем мире: Персия, Иудея, Китай</w:t>
      </w:r>
    </w:p>
    <w:p w:rsidR="00A72155" w:rsidRPr="00A72155" w:rsidRDefault="00A72155" w:rsidP="00A7215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Организация учета в Древнем Египте</w:t>
      </w:r>
    </w:p>
    <w:p w:rsidR="00A72155" w:rsidRPr="00A72155" w:rsidRDefault="00A72155" w:rsidP="00A7215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Особенности учета Месопотамии</w:t>
      </w:r>
    </w:p>
    <w:p w:rsidR="00A72155" w:rsidRPr="00A72155" w:rsidRDefault="00A72155" w:rsidP="00A72155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A72155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Организация учета в Древней Греции </w:t>
      </w:r>
    </w:p>
    <w:p w:rsidR="00A72155" w:rsidRPr="00A72155" w:rsidRDefault="00A72155" w:rsidP="00A72155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Особенности учета в период Эллинизма</w:t>
      </w:r>
    </w:p>
    <w:p w:rsidR="00A72155" w:rsidRPr="00A72155" w:rsidRDefault="00A72155" w:rsidP="00A72155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Организация учета в Древнем Риме</w:t>
      </w:r>
    </w:p>
    <w:p w:rsidR="00A72155" w:rsidRPr="00A72155" w:rsidRDefault="00A72155" w:rsidP="00A72155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Развитие стоимостной парадигмы бухгалтерского учета в средние века</w:t>
      </w:r>
    </w:p>
    <w:p w:rsidR="00A72155" w:rsidRPr="00A72155" w:rsidRDefault="00A72155" w:rsidP="00A72155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Развитие учета в античности</w:t>
      </w:r>
    </w:p>
    <w:p w:rsidR="00A72155" w:rsidRPr="00A72155" w:rsidRDefault="00A72155" w:rsidP="00A72155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Эволюция профессии  бухгалтер</w:t>
      </w:r>
    </w:p>
    <w:p w:rsidR="00A72155" w:rsidRPr="00A72155" w:rsidRDefault="00A72155" w:rsidP="00A72155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Основные положения закона «О бухгалтерском учете»</w:t>
      </w:r>
    </w:p>
    <w:p w:rsidR="00A72155" w:rsidRPr="00A72155" w:rsidRDefault="00A72155" w:rsidP="00A72155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Основные требования к ведению бухгалтерского учета </w:t>
      </w:r>
    </w:p>
    <w:p w:rsidR="00A72155" w:rsidRPr="00A72155" w:rsidRDefault="00A72155" w:rsidP="00A72155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Стандарты бухгалтерского учета</w:t>
      </w:r>
    </w:p>
    <w:p w:rsidR="00A72155" w:rsidRPr="00A72155" w:rsidRDefault="00A72155" w:rsidP="00A72155">
      <w:pPr>
        <w:numPr>
          <w:ilvl w:val="0"/>
          <w:numId w:val="3"/>
        </w:num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pacing w:val="-2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Подходы к определению бухгалтерского учета как науки в трудах ученых разных стран</w:t>
      </w:r>
    </w:p>
    <w:p w:rsidR="00A72155" w:rsidRPr="00A72155" w:rsidRDefault="00A72155" w:rsidP="00A72155">
      <w:pPr>
        <w:widowControl w:val="0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Ресурсы «Интернет» при освоении специальности бухгалтера</w:t>
      </w:r>
    </w:p>
    <w:p w:rsidR="00A72155" w:rsidRPr="00A72155" w:rsidRDefault="00A72155" w:rsidP="00A721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A72155" w:rsidRPr="00A72155" w:rsidRDefault="00A72155" w:rsidP="00A721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Максимальное время выступления: до 7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A72155" w:rsidRPr="00A72155" w:rsidTr="006D6640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Критерии оценивания:</w:t>
            </w:r>
          </w:p>
        </w:tc>
      </w:tr>
      <w:tr w:rsidR="00A72155" w:rsidRPr="00A72155" w:rsidTr="006D6640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«зачтено» выставляется, если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 материал представлен в объеме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 дополнительные источники литературы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80%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в полном объеме или частично</w:t>
            </w: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70%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использованы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представлена</w:t>
            </w:r>
          </w:p>
        </w:tc>
      </w:tr>
      <w:tr w:rsidR="00A72155" w:rsidRPr="0072600A" w:rsidTr="006D6640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«не зачтено» выставляется, если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 материал представлен в объеме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 дополнительные источники литературы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20%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частично </w:t>
            </w: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30%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не использованы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не представлена</w:t>
            </w:r>
          </w:p>
        </w:tc>
      </w:tr>
    </w:tbl>
    <w:p w:rsidR="00A72155" w:rsidRPr="00A72155" w:rsidRDefault="00A72155" w:rsidP="00A72155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 Составитель ________________________ Э.Ю. Демьяненко </w:t>
      </w:r>
    </w:p>
    <w:p w:rsidR="00A72155" w:rsidRPr="00A72155" w:rsidRDefault="00A72155" w:rsidP="00A72155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A72155">
        <w:rPr>
          <w:rFonts w:ascii="Times New Roman" w:eastAsia="Times New Roman" w:hAnsi="Times New Roman" w:cs="Times New Roman"/>
          <w:lang w:val="ru-RU" w:eastAsia="ru-RU"/>
        </w:rPr>
        <w:t>              </w:t>
      </w:r>
    </w:p>
    <w:p w:rsidR="00A72155" w:rsidRPr="00A72155" w:rsidRDefault="00A72155" w:rsidP="00A721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A72155" w:rsidRPr="00A72155" w:rsidRDefault="00A72155" w:rsidP="00A721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72155" w:rsidRPr="00A72155" w:rsidRDefault="00A72155" w:rsidP="00A721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72155" w:rsidRPr="00A72155" w:rsidRDefault="00A72155" w:rsidP="00A721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72155" w:rsidRPr="00A72155" w:rsidRDefault="00A72155" w:rsidP="00A721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72155" w:rsidRPr="00A72155" w:rsidRDefault="00A72155" w:rsidP="00A7215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72155" w:rsidRPr="00A72155" w:rsidRDefault="00A72155" w:rsidP="00A721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A72155" w:rsidRPr="00A72155" w:rsidRDefault="00A72155" w:rsidP="00A7215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</w:t>
      </w:r>
    </w:p>
    <w:p w:rsidR="00A72155" w:rsidRPr="00A72155" w:rsidRDefault="00A72155" w:rsidP="00A721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Кейс-задача</w:t>
      </w:r>
    </w:p>
    <w:p w:rsidR="00A72155" w:rsidRPr="00A72155" w:rsidRDefault="00A72155" w:rsidP="00A721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A72155" w:rsidRPr="00A72155" w:rsidRDefault="00A72155" w:rsidP="00A721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A7215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Введение в специальность</w:t>
      </w:r>
    </w:p>
    <w:p w:rsidR="00A72155" w:rsidRPr="00A72155" w:rsidRDefault="00A72155" w:rsidP="00A72155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Задание:</w:t>
      </w: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 xml:space="preserve">Составить </w:t>
      </w:r>
      <w:proofErr w:type="spellStart"/>
      <w:r w:rsidRPr="00A72155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профессиограмму</w:t>
      </w:r>
      <w:proofErr w:type="spellEnd"/>
      <w:r w:rsidRPr="00A72155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 xml:space="preserve"> профессии «бухгалтер» по следующей схеме.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1) паспорт профессии: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характеристика профессии, история ее зарождения и развития;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смежные специальности и профессии;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2) подготовка кадров: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форма и уровни профессионального образования и подготовки кадров;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уровень получаемой квалификации;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3) характеристика ведущей деятельности на каждой стадии профессионального становления: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профессиональная компетентность специалиста;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профессионально важные качества;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ind w:left="708"/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4"/>
          <w:szCs w:val="24"/>
          <w:lang w:val="ru-RU" w:eastAsia="ru-RU"/>
        </w:rPr>
        <w:t>профессионально значимые психофизиологические свойства.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440"/>
      </w:tblGrid>
      <w:tr w:rsidR="00A72155" w:rsidRPr="00A72155" w:rsidTr="006D6640"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Регламент решения </w:t>
            </w:r>
          </w:p>
        </w:tc>
      </w:tr>
      <w:tr w:rsidR="00A72155" w:rsidRPr="00A72155" w:rsidTr="006D664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10-115 мин.</w:t>
            </w:r>
          </w:p>
        </w:tc>
      </w:tr>
      <w:tr w:rsidR="00A72155" w:rsidRPr="00A72155" w:rsidTr="006D664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до 3 мин.</w:t>
            </w:r>
          </w:p>
        </w:tc>
      </w:tr>
      <w:tr w:rsidR="00A72155" w:rsidRPr="00A72155" w:rsidTr="006D664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до 1 мин.</w:t>
            </w:r>
          </w:p>
        </w:tc>
      </w:tr>
      <w:tr w:rsidR="00A72155" w:rsidRPr="00A72155" w:rsidTr="006D664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до 14 мин.</w:t>
            </w:r>
          </w:p>
        </w:tc>
      </w:tr>
    </w:tbl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A72155" w:rsidRPr="00A72155" w:rsidTr="006D6640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Критерии оценивания:</w:t>
            </w:r>
          </w:p>
        </w:tc>
      </w:tr>
      <w:tr w:rsidR="00A72155" w:rsidRPr="0072600A" w:rsidTr="006D6640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Задача решена в полном объеме</w:t>
            </w:r>
          </w:p>
        </w:tc>
      </w:tr>
      <w:tr w:rsidR="00A72155" w:rsidRPr="00A72155" w:rsidTr="006D6640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Задача не решена </w:t>
            </w:r>
          </w:p>
        </w:tc>
      </w:tr>
    </w:tbl>
    <w:p w:rsidR="00A72155" w:rsidRPr="00A72155" w:rsidRDefault="00A72155" w:rsidP="00A721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A72155" w:rsidRPr="00A72155" w:rsidRDefault="00A72155" w:rsidP="00A72155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 Составитель ________________________ Э.Ю. Демьяненко</w:t>
      </w:r>
    </w:p>
    <w:p w:rsidR="00A72155" w:rsidRPr="00A72155" w:rsidRDefault="00A72155" w:rsidP="00A72155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A72155">
        <w:rPr>
          <w:rFonts w:ascii="Calibri" w:eastAsia="Times New Roman" w:hAnsi="Calibri" w:cs="Times New Roman"/>
          <w:lang w:val="ru-RU" w:eastAsia="ru-RU"/>
        </w:rPr>
        <w:t xml:space="preserve">                                            </w:t>
      </w:r>
      <w:r w:rsidRPr="00A72155">
        <w:rPr>
          <w:rFonts w:ascii="Times New Roman" w:eastAsia="Times New Roman" w:hAnsi="Times New Roman" w:cs="Times New Roman"/>
          <w:vertAlign w:val="superscript"/>
          <w:lang w:val="ru-RU" w:eastAsia="ru-RU"/>
        </w:rPr>
        <w:t>(подпись)</w:t>
      </w:r>
    </w:p>
    <w:p w:rsidR="00A72155" w:rsidRPr="00A72155" w:rsidRDefault="00A72155" w:rsidP="00A72155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A72155" w:rsidRPr="00A72155" w:rsidRDefault="00A72155" w:rsidP="00A72155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A72155">
        <w:rPr>
          <w:rFonts w:ascii="Calibri" w:eastAsia="Times New Roman" w:hAnsi="Calibri" w:cs="Times New Roman"/>
          <w:lang w:val="ru-RU" w:eastAsia="ru-RU"/>
        </w:rPr>
        <w:t> </w:t>
      </w:r>
    </w:p>
    <w:p w:rsidR="00A72155" w:rsidRPr="00A72155" w:rsidRDefault="00A72155" w:rsidP="00A721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A72155" w:rsidRPr="00A72155" w:rsidRDefault="00A72155" w:rsidP="00A721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72155" w:rsidRPr="00A72155" w:rsidRDefault="00A72155" w:rsidP="00A721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72155" w:rsidRPr="00A72155" w:rsidRDefault="00A72155" w:rsidP="00A721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72155" w:rsidRPr="00A72155" w:rsidRDefault="00A72155" w:rsidP="00A7215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72155" w:rsidRPr="00A72155" w:rsidRDefault="00A72155" w:rsidP="00A721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A72155" w:rsidRPr="00A72155" w:rsidRDefault="00A72155" w:rsidP="00A721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Кейс-задачи</w:t>
      </w:r>
    </w:p>
    <w:p w:rsidR="00A72155" w:rsidRPr="00A72155" w:rsidRDefault="00A72155" w:rsidP="00A721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A7215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Введение в специальность</w:t>
      </w:r>
    </w:p>
    <w:p w:rsidR="00A72155" w:rsidRPr="00A72155" w:rsidRDefault="00A72155" w:rsidP="00A721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b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b/>
          <w:lang w:val="ru-RU" w:eastAsia="ru-RU"/>
        </w:rPr>
        <w:t xml:space="preserve">Задание. 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1. Составьте руководство для студента первокурсника, которое включает правила обучения по выбранной специальности.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2. Дайте оценку существующей системе обучения в вузе. Что бы вы хотели изменить и почему?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3. Предложите другие формы обучения или, возможно, усовершенствуйте существующие.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4. Перечислите ваши мотивации к учебе.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5. Как убедить себя в желании учиться?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6. Как у вас прошла адаптация к обучению в вузе?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b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b/>
          <w:lang w:val="ru-RU" w:eastAsia="ru-RU"/>
        </w:rPr>
        <w:t xml:space="preserve">Задание. 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1. Какую форму контроля знаний студента Вы можете предложить? Обоснуйте предложенную систему.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2. Составьте краткий кодекс этики бухгалтера. Введите в него требования, которые вы считаете необходимыми.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b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b/>
          <w:lang w:val="ru-RU" w:eastAsia="ru-RU"/>
        </w:rPr>
        <w:t xml:space="preserve">Задание. 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Составьте таблицу (схему), в которой обозначены этапы становления бухгалтерского учета, основателей и последователей развития, основные предпосылки развития бухучета и т.д.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b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b/>
          <w:lang w:val="ru-RU" w:eastAsia="ru-RU"/>
        </w:rPr>
        <w:t xml:space="preserve">Задание. 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 xml:space="preserve">Составить </w:t>
      </w:r>
      <w:proofErr w:type="spellStart"/>
      <w:r w:rsidRPr="00A72155">
        <w:rPr>
          <w:rFonts w:ascii="TimesNewRomanPSMT" w:eastAsia="Times New Roman" w:hAnsi="TimesNewRomanPSMT" w:cs="TimesNewRomanPSMT"/>
          <w:lang w:val="ru-RU" w:eastAsia="ru-RU"/>
        </w:rPr>
        <w:t>профессиограмму</w:t>
      </w:r>
      <w:proofErr w:type="spellEnd"/>
      <w:r w:rsidRPr="00A72155">
        <w:rPr>
          <w:rFonts w:ascii="TimesNewRomanPSMT" w:eastAsia="Times New Roman" w:hAnsi="TimesNewRomanPSMT" w:cs="TimesNewRomanPSMT"/>
          <w:lang w:val="ru-RU" w:eastAsia="ru-RU"/>
        </w:rPr>
        <w:t xml:space="preserve"> профессии «бухгалтер» по следующей схеме.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паспорт профессии: характеристика профессии, история ее зарождения и развития; смежные специальности и профессии;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подготовка кадров: форма и уровни профессионального образования и подготовки кадров;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уровень получаемой квалификации;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характеристика ведущей деятельности на каждой стадии профессионального становления: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профессиональная компетентность специалиста; профессионально важные качества; профессионально значимые психофизиологические свойства.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A72155">
        <w:rPr>
          <w:rFonts w:ascii="Times New Roman" w:eastAsia="Times New Roman" w:hAnsi="Times New Roman" w:cs="Times New Roman"/>
          <w:b/>
          <w:lang w:val="ru-RU" w:eastAsia="ru-RU"/>
        </w:rPr>
        <w:t xml:space="preserve">Задание. 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lang w:val="ru-RU" w:eastAsia="ru-RU"/>
        </w:rPr>
      </w:pPr>
    </w:p>
    <w:p w:rsidR="00A72155" w:rsidRPr="00A72155" w:rsidRDefault="00A72155" w:rsidP="00A721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A72155" w:rsidRPr="00A72155" w:rsidRDefault="00A72155" w:rsidP="00A721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Исходные данные:</w:t>
      </w:r>
    </w:p>
    <w:p w:rsidR="00A72155" w:rsidRPr="00A72155" w:rsidRDefault="00A72155" w:rsidP="00A7215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A72155">
        <w:rPr>
          <w:rFonts w:ascii="Times New Roman" w:eastAsia="Times New Roman" w:hAnsi="Times New Roman" w:cs="Times New Roman"/>
          <w:b/>
          <w:lang w:val="ru-RU" w:eastAsia="ru-RU"/>
        </w:rPr>
        <w:t>Состав имущества и источники его образования  ОАО «Импульс»</w:t>
      </w:r>
    </w:p>
    <w:tbl>
      <w:tblPr>
        <w:tblW w:w="92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7508"/>
        <w:gridCol w:w="1254"/>
      </w:tblGrid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№  п/п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Наименование имущества и источников его формирования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Сумма,</w:t>
            </w:r>
          </w:p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руб.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Кирпич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284 000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Нераспределенная прибыль прошлых лет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1 202 000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автобазе за предоставленные услуги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65 200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Шифер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146 400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Компьютеры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282 110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Телефакс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92 000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Задолженность </w:t>
            </w:r>
            <w:proofErr w:type="spellStart"/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энергосбыту</w:t>
            </w:r>
            <w:proofErr w:type="spellEnd"/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за электроэнергию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6 000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шиферному заводу за 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124 200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Подъемные краны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210 000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Железобетонные конструкции и детали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186 000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Краска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2 050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Трубы водопроводные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12 000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1 400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экспедитора по подотчетным суммам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3 200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Наличные деньги в кассе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Доходы будущих периодов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824 000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Спецодежда и </w:t>
            </w:r>
            <w:proofErr w:type="spellStart"/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спецобувь</w:t>
            </w:r>
            <w:proofErr w:type="spellEnd"/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14 200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Бульдозеры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482 000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Здание управления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607 000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Денежные средства на расчетном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2 403 000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перед бюджетом по налогам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182 100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заказчиков за сданные им объекты строительства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410 000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Гвозди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7 200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работникам предприятия по заработной плате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704 000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поставщику за цемент и 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302 000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Грузовые автомобили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366 500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Незаконченный строительством объект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5 518 840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Уставный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2 000 000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Приобретенные программные средства на праве пользования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9 800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Добавочный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542 800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Долгосрочные кредиты банка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1 800 000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Резервный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290 000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Полученный аванс от заказчика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750 000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Денежные средства на валютном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120 000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Пиломатериалы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36 400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Прибыль отчетного года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2 402 000</w:t>
            </w:r>
          </w:p>
        </w:tc>
      </w:tr>
      <w:tr w:rsidR="00A72155" w:rsidRPr="00A72155" w:rsidTr="006D664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ИТОГО: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A72155">
        <w:rPr>
          <w:rFonts w:ascii="Times New Roman" w:eastAsia="Times New Roman" w:hAnsi="Times New Roman" w:cs="Times New Roman"/>
          <w:b/>
          <w:lang w:val="ru-RU" w:eastAsia="ru-RU"/>
        </w:rPr>
        <w:t xml:space="preserve">Задание. 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A72155" w:rsidRPr="00A72155" w:rsidRDefault="00A72155" w:rsidP="00A72155">
      <w:pPr>
        <w:spacing w:after="0" w:line="240" w:lineRule="auto"/>
        <w:ind w:firstLine="567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Исходные данные:</w:t>
      </w:r>
    </w:p>
    <w:p w:rsidR="00A72155" w:rsidRPr="00A72155" w:rsidRDefault="00A72155" w:rsidP="00A7215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A72155">
        <w:rPr>
          <w:rFonts w:ascii="Times New Roman" w:eastAsia="Times New Roman" w:hAnsi="Times New Roman" w:cs="Times New Roman"/>
          <w:b/>
          <w:lang w:val="ru-RU" w:eastAsia="ru-RU"/>
        </w:rPr>
        <w:t>Состав имущества и источники его образования  ОАО «Импульс»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7506"/>
        <w:gridCol w:w="1524"/>
      </w:tblGrid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№ п/п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Наименование активов общества и источников их образования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Сумма, </w:t>
            </w:r>
          </w:p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тыс. руб. 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Незавершенное производство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1200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работникам по оплате труда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875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Денежные средства в кассе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Готовая продукция на складе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430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Основные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3540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бюджету по налогам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440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подотчетных лиц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Денежные средства на валютном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52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Токарные станки в цехах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1200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Резервный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1700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Товары на складе для перепродажи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2600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Компьютеры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240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Трубопровод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860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органам соцстрахования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87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Сырье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450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Целевые поступления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1230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Транспортные средства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450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Добавочный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1300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Инструменты со сроком использования более года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137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Ограждение завода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245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Топливо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835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Долгосрочный заем, полученный от другого юридического лица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6800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Краткосрочные кредиты банка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5400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Здание цеха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2500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Нераспределенная прибыль организации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870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организации за полученные от поставщиков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2130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Здание заводоуправления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4200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Полуфабрикаты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479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Дебиторская задолженность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975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Деловая репутация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5236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Денежные средства на расчетном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3114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Финансовые вложения в 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750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по полученным краткосрочным займам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630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разным кредиторам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2918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5000</w:t>
            </w:r>
          </w:p>
        </w:tc>
      </w:tr>
      <w:tr w:rsidR="00A72155" w:rsidRPr="00A72155" w:rsidTr="006D664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Износ основных средств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120</w:t>
            </w:r>
          </w:p>
        </w:tc>
      </w:tr>
    </w:tbl>
    <w:p w:rsidR="00A72155" w:rsidRPr="00A72155" w:rsidRDefault="00A72155" w:rsidP="00A72155">
      <w:pPr>
        <w:spacing w:after="0" w:line="240" w:lineRule="auto"/>
        <w:ind w:firstLine="567"/>
        <w:rPr>
          <w:rFonts w:ascii="Times New Roman" w:eastAsia="Times New Roman" w:hAnsi="Times New Roman" w:cs="Times New Roman"/>
          <w:lang w:val="ru-RU" w:eastAsia="ru-RU"/>
        </w:rPr>
      </w:pP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A72155">
        <w:rPr>
          <w:rFonts w:ascii="Times New Roman" w:eastAsia="Times New Roman" w:hAnsi="Times New Roman" w:cs="Times New Roman"/>
          <w:b/>
          <w:lang w:val="ru-RU" w:eastAsia="ru-RU"/>
        </w:rPr>
        <w:t xml:space="preserve">Задание. 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Сгруппировать имущество и источники его образования машиностроительного завода по их составу и размещению. Для группировки рекомендуется использовать таблицы 1 и 2.                                                                   </w:t>
      </w:r>
      <w:r w:rsidRPr="00A72155">
        <w:rPr>
          <w:rFonts w:ascii="Times New Roman" w:eastAsia="Times New Roman" w:hAnsi="Times New Roman" w:cs="Times New Roman"/>
          <w:b/>
          <w:lang w:val="ru-RU" w:eastAsia="ru-RU"/>
        </w:rPr>
        <w:t>тыс. руб.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8073"/>
        <w:gridCol w:w="1062"/>
      </w:tblGrid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№ </w:t>
            </w: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Наименование имущества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Сумма 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Здание заводоуправления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2586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Ограда кирпичная вокруг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325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Здание проходной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580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Металлический сейф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10,5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Фрезерные станки в цехах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1120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Наличные деньги в кассе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40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Здание механического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2500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Здание сборочного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2350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Трубопровод для подачи пара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750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Персональные компьютеры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288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850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Уголь каменный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24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Прибыль отчетного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1200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Шкафы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600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персоналу по заработной плате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750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Денежные средства на расчетном счете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615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Столы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180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Автомобили грузовые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600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Станки не законченные сборкой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1480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бюджету по налогам и сборам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278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органам социального страхования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387,5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Станки готовые на складе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1924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Продукция, отгруженная покупателям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600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по подотчетным суммам инженера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1,85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Уставный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6500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Краткосрочные кредиты банков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1250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разным организациям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35,75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Вложения в уставный капитал другой организации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100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Банковский кредит сроком на три месяца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750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Расходы на освоение нового производства, запуск которого ожидается в будущем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172,5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Прирост стоимости </w:t>
            </w:r>
            <w:proofErr w:type="spellStart"/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внеоборотных</w:t>
            </w:r>
            <w:proofErr w:type="spellEnd"/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активов, выявленный по результатам переоценки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72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Инвестиции в долговые ценные бумаги, срок погашения которых девять месяцев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35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Кредит банка сроком более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120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Аванс, выданный на командировку работнику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5,5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345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Бюджетные средства, предоставленные на безвозмездной основе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1000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Резервный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975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Резерв на выплату отпускных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254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Задолженность прочим кредиторам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55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Нераспределенная прибыль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2200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Затраты по приобретению оборудования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450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Заем, полученный путем выпуска облигаций, сроком погашения три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700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Промышленный образец, право на использование оформлено лицензионным договором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64,8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Тара цеховая металлическая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80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Разное вспомогательное оборудование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125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Сталь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110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Прочая дебиторская задолженность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12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Масло машинное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2,4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Металлолом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</w:p>
        </w:tc>
      </w:tr>
      <w:tr w:rsidR="00A72155" w:rsidRPr="00A72155" w:rsidTr="006D6640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Резерв на ремонт основных средств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300</w:t>
            </w:r>
          </w:p>
        </w:tc>
      </w:tr>
    </w:tbl>
    <w:p w:rsidR="00A72155" w:rsidRPr="00A72155" w:rsidRDefault="00A72155" w:rsidP="00A7215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A72155">
        <w:rPr>
          <w:rFonts w:ascii="Times New Roman" w:eastAsia="Times New Roman" w:hAnsi="Times New Roman" w:cs="Times New Roman"/>
          <w:b/>
          <w:lang w:val="ru-RU" w:eastAsia="ru-RU"/>
        </w:rPr>
        <w:t>Задание.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Для правильного ответа на поставленный вопрос Вы должны выбрать один из четырёх приведённых вариантов.</w:t>
      </w:r>
    </w:p>
    <w:p w:rsidR="00A72155" w:rsidRPr="00A72155" w:rsidRDefault="00A72155" w:rsidP="00A7215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Вы собираетесь открыть своё предприятие, например по выпуску дыроколов. Что Вы проведёте сначала: менеджмент; инновации; агентские операции; маркетинг?</w:t>
      </w:r>
    </w:p>
    <w:p w:rsidR="00A72155" w:rsidRPr="00A72155" w:rsidRDefault="00A72155" w:rsidP="00A7215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Назовите слово которое в буквальном переводе с итальянского означает «кладущий в ящик»: кассир, кладовщик; инкассатор; банкир.</w:t>
      </w:r>
    </w:p>
    <w:p w:rsidR="00A72155" w:rsidRPr="00A72155" w:rsidRDefault="00A72155" w:rsidP="00A7215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У предприятия есть акционеры, поставщики, дебиторы, кредиторы. Кому из них будет выгодна инфляция?</w:t>
      </w:r>
    </w:p>
    <w:p w:rsidR="00A72155" w:rsidRPr="00A72155" w:rsidRDefault="00A72155" w:rsidP="00A7215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Назовите материальный носитель учётных записей, который использовался в Египте: глиняные таблички, папирус, медные доски, холст.</w:t>
      </w:r>
    </w:p>
    <w:p w:rsidR="00A72155" w:rsidRPr="00A72155" w:rsidRDefault="00A72155" w:rsidP="00A7215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Кто сформулировал правило двойной записи: «Тот, кто получает, - дебетуется, тот, кто выдаёт, - кредитуется»: французский математик  Э. </w:t>
      </w:r>
      <w:proofErr w:type="spellStart"/>
      <w:r w:rsidRPr="00A72155">
        <w:rPr>
          <w:rFonts w:ascii="Times New Roman" w:eastAsia="Times New Roman" w:hAnsi="Times New Roman" w:cs="Times New Roman"/>
          <w:lang w:val="ru-RU" w:eastAsia="ru-RU"/>
        </w:rPr>
        <w:t>Дегранж</w:t>
      </w:r>
      <w:proofErr w:type="spellEnd"/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; итальянский математик Л. </w:t>
      </w:r>
      <w:proofErr w:type="spellStart"/>
      <w:r w:rsidRPr="00A72155">
        <w:rPr>
          <w:rFonts w:ascii="Times New Roman" w:eastAsia="Times New Roman" w:hAnsi="Times New Roman" w:cs="Times New Roman"/>
          <w:lang w:val="ru-RU" w:eastAsia="ru-RU"/>
        </w:rPr>
        <w:t>Пачоли</w:t>
      </w:r>
      <w:proofErr w:type="spellEnd"/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, итальянский математик, механик, философ и врач Д. </w:t>
      </w:r>
      <w:proofErr w:type="spellStart"/>
      <w:r w:rsidRPr="00A72155">
        <w:rPr>
          <w:rFonts w:ascii="Times New Roman" w:eastAsia="Times New Roman" w:hAnsi="Times New Roman" w:cs="Times New Roman"/>
          <w:lang w:val="ru-RU" w:eastAsia="ru-RU"/>
        </w:rPr>
        <w:t>Кардано</w:t>
      </w:r>
      <w:proofErr w:type="spellEnd"/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; итальянский учёный А. </w:t>
      </w:r>
      <w:proofErr w:type="spellStart"/>
      <w:r w:rsidRPr="00A72155">
        <w:rPr>
          <w:rFonts w:ascii="Times New Roman" w:eastAsia="Times New Roman" w:hAnsi="Times New Roman" w:cs="Times New Roman"/>
          <w:lang w:val="ru-RU" w:eastAsia="ru-RU"/>
        </w:rPr>
        <w:t>ди</w:t>
      </w:r>
      <w:proofErr w:type="spellEnd"/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A72155">
        <w:rPr>
          <w:rFonts w:ascii="Times New Roman" w:eastAsia="Times New Roman" w:hAnsi="Times New Roman" w:cs="Times New Roman"/>
          <w:lang w:val="ru-RU" w:eastAsia="ru-RU"/>
        </w:rPr>
        <w:t>Пиетро</w:t>
      </w:r>
      <w:proofErr w:type="spellEnd"/>
      <w:r w:rsidRPr="00A72155">
        <w:rPr>
          <w:rFonts w:ascii="Times New Roman" w:eastAsia="Times New Roman" w:hAnsi="Times New Roman" w:cs="Times New Roman"/>
          <w:lang w:val="ru-RU" w:eastAsia="ru-RU"/>
        </w:rPr>
        <w:t>?</w:t>
      </w:r>
    </w:p>
    <w:p w:rsidR="00A72155" w:rsidRPr="00A72155" w:rsidRDefault="00A72155" w:rsidP="00A7215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Сю свою жизнь он провёл в постоянных заботах о том, «чтобы деньги бережны везде были  на нужные в военном походе расходы», чтобы « денег как возможно собирать, понеже деньги суть артерия войны»: Иван Грозный, Пётр </w:t>
      </w:r>
      <w:r w:rsidRPr="00A72155">
        <w:rPr>
          <w:rFonts w:ascii="Times New Roman" w:eastAsia="Times New Roman" w:hAnsi="Times New Roman" w:cs="Times New Roman"/>
          <w:lang w:eastAsia="ru-RU"/>
        </w:rPr>
        <w:t>I</w:t>
      </w:r>
      <w:r w:rsidRPr="00A72155">
        <w:rPr>
          <w:rFonts w:ascii="Times New Roman" w:eastAsia="Times New Roman" w:hAnsi="Times New Roman" w:cs="Times New Roman"/>
          <w:lang w:val="ru-RU" w:eastAsia="ru-RU"/>
        </w:rPr>
        <w:t>; А.В. Суворов; С.Ю. Витте?</w:t>
      </w:r>
    </w:p>
    <w:p w:rsidR="00A72155" w:rsidRPr="00A72155" w:rsidRDefault="00A72155" w:rsidP="00A7215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При Петре </w:t>
      </w:r>
      <w:r w:rsidRPr="00A72155">
        <w:rPr>
          <w:rFonts w:ascii="Times New Roman" w:eastAsia="Times New Roman" w:hAnsi="Times New Roman" w:cs="Times New Roman"/>
          <w:lang w:eastAsia="ru-RU"/>
        </w:rPr>
        <w:t>I</w:t>
      </w: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 казна страны пополнялась за счёт подушных подателей. Плательщики подушной подати  были включены в податные списки. Какое ещё название имели эти списки: ведомости; ревизские сказки; выписки; регистрационный журнал?</w:t>
      </w:r>
    </w:p>
    <w:p w:rsidR="00A72155" w:rsidRPr="00A72155" w:rsidRDefault="00A72155" w:rsidP="00A7215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Будучи за границей, Пётр </w:t>
      </w:r>
      <w:r w:rsidRPr="00A72155">
        <w:rPr>
          <w:rFonts w:ascii="Times New Roman" w:eastAsia="Times New Roman" w:hAnsi="Times New Roman" w:cs="Times New Roman"/>
          <w:lang w:eastAsia="ru-RU"/>
        </w:rPr>
        <w:t>I</w:t>
      </w: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 усвоил основы тогдашней  хозяйственной (экономической) мысли, которая базировалась на двух положениях. Первое: каждый народ, чтобы не обеднеть, должен сам производить всё нужное ему, не обращаясь к помощи чужого труда, труда других народов. Второе: каждый народ, чтобы богатеть, должен вывозить возможно более плодов своего труда за границу и ввозить как можно меньше чужих товаров. Как Вы назовёте такую экономическую теорию: монетаризм, теория физиократов; кейнсианство; меркантилизм?</w:t>
      </w:r>
    </w:p>
    <w:p w:rsidR="00A72155" w:rsidRPr="00A72155" w:rsidRDefault="00A72155" w:rsidP="00A7215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В 1994 г. исполняется 500 лет со дня выхода книги, оказавшей существенное влияние на развитие двойной бухгалтерии. Что это за книга и кто её автор: французский учёный Ж. </w:t>
      </w:r>
      <w:proofErr w:type="spellStart"/>
      <w:r w:rsidRPr="00A72155">
        <w:rPr>
          <w:rFonts w:ascii="Times New Roman" w:eastAsia="Times New Roman" w:hAnsi="Times New Roman" w:cs="Times New Roman"/>
          <w:lang w:val="ru-RU" w:eastAsia="ru-RU"/>
        </w:rPr>
        <w:t>Савари</w:t>
      </w:r>
      <w:proofErr w:type="spellEnd"/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; итальянский математик Л. </w:t>
      </w:r>
      <w:proofErr w:type="spellStart"/>
      <w:r w:rsidRPr="00A72155">
        <w:rPr>
          <w:rFonts w:ascii="Times New Roman" w:eastAsia="Times New Roman" w:hAnsi="Times New Roman" w:cs="Times New Roman"/>
          <w:lang w:val="ru-RU" w:eastAsia="ru-RU"/>
        </w:rPr>
        <w:t>Пачоли</w:t>
      </w:r>
      <w:proofErr w:type="spellEnd"/>
      <w:r w:rsidRPr="00A72155">
        <w:rPr>
          <w:rFonts w:ascii="Times New Roman" w:eastAsia="Times New Roman" w:hAnsi="Times New Roman" w:cs="Times New Roman"/>
          <w:lang w:val="ru-RU" w:eastAsia="ru-RU"/>
        </w:rPr>
        <w:t>; французский учёный М. де ла Порт; английский учёный  Э.Т. Джонс?</w:t>
      </w:r>
    </w:p>
    <w:p w:rsidR="00A72155" w:rsidRPr="00A72155" w:rsidRDefault="00A72155" w:rsidP="00A7215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Кто автор изречения: «Счетоводство – это зеркало прошедшего, руководитель будущего, порядок во всех сферах хозяйства, статистика  и история предприятия»: итальянский юрист Ф. Вилла; итальянский юрист Д. </w:t>
      </w:r>
      <w:proofErr w:type="spellStart"/>
      <w:r w:rsidRPr="00A72155">
        <w:rPr>
          <w:rFonts w:ascii="Times New Roman" w:eastAsia="Times New Roman" w:hAnsi="Times New Roman" w:cs="Times New Roman"/>
          <w:lang w:val="ru-RU" w:eastAsia="ru-RU"/>
        </w:rPr>
        <w:t>Чербони</w:t>
      </w:r>
      <w:proofErr w:type="spellEnd"/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; французский математик  Э. </w:t>
      </w:r>
      <w:proofErr w:type="spellStart"/>
      <w:r w:rsidRPr="00A72155">
        <w:rPr>
          <w:rFonts w:ascii="Times New Roman" w:eastAsia="Times New Roman" w:hAnsi="Times New Roman" w:cs="Times New Roman"/>
          <w:lang w:val="ru-RU" w:eastAsia="ru-RU"/>
        </w:rPr>
        <w:t>Дегранж</w:t>
      </w:r>
      <w:proofErr w:type="spellEnd"/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; итальянский учёный В. </w:t>
      </w:r>
      <w:proofErr w:type="spellStart"/>
      <w:r w:rsidRPr="00A72155">
        <w:rPr>
          <w:rFonts w:ascii="Times New Roman" w:eastAsia="Times New Roman" w:hAnsi="Times New Roman" w:cs="Times New Roman"/>
          <w:lang w:val="ru-RU" w:eastAsia="ru-RU"/>
        </w:rPr>
        <w:t>Джитти</w:t>
      </w:r>
      <w:proofErr w:type="spellEnd"/>
      <w:r w:rsidRPr="00A72155">
        <w:rPr>
          <w:rFonts w:ascii="Times New Roman" w:eastAsia="Times New Roman" w:hAnsi="Times New Roman" w:cs="Times New Roman"/>
          <w:lang w:val="ru-RU" w:eastAsia="ru-RU"/>
        </w:rPr>
        <w:t>?</w:t>
      </w:r>
    </w:p>
    <w:p w:rsidR="00A72155" w:rsidRPr="00A72155" w:rsidRDefault="00A72155" w:rsidP="00A7215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Слова: «бухгалтер», «дебет», «кредит» появились в русском учёте в эпоху правления»: Ивана Грозного, Петра </w:t>
      </w:r>
      <w:r w:rsidRPr="00A72155">
        <w:rPr>
          <w:rFonts w:ascii="Times New Roman" w:eastAsia="Times New Roman" w:hAnsi="Times New Roman" w:cs="Times New Roman"/>
          <w:lang w:eastAsia="ru-RU"/>
        </w:rPr>
        <w:t>I</w:t>
      </w: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; Елизаветы Петровны; Екатерины </w:t>
      </w:r>
      <w:r w:rsidRPr="00A72155">
        <w:rPr>
          <w:rFonts w:ascii="Times New Roman" w:eastAsia="Times New Roman" w:hAnsi="Times New Roman" w:cs="Times New Roman"/>
          <w:lang w:eastAsia="ru-RU"/>
        </w:rPr>
        <w:t>II</w:t>
      </w:r>
      <w:r w:rsidRPr="00A72155">
        <w:rPr>
          <w:rFonts w:ascii="Times New Roman" w:eastAsia="Times New Roman" w:hAnsi="Times New Roman" w:cs="Times New Roman"/>
          <w:lang w:val="ru-RU" w:eastAsia="ru-RU"/>
        </w:rPr>
        <w:t>?</w:t>
      </w:r>
    </w:p>
    <w:p w:rsidR="00A72155" w:rsidRPr="00A72155" w:rsidRDefault="00A72155" w:rsidP="00A7215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Французский учёный Жан </w:t>
      </w:r>
      <w:proofErr w:type="spellStart"/>
      <w:r w:rsidRPr="00A72155">
        <w:rPr>
          <w:rFonts w:ascii="Times New Roman" w:eastAsia="Times New Roman" w:hAnsi="Times New Roman" w:cs="Times New Roman"/>
          <w:lang w:val="ru-RU" w:eastAsia="ru-RU"/>
        </w:rPr>
        <w:t>Бурнисьен</w:t>
      </w:r>
      <w:proofErr w:type="spellEnd"/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 назвал его «бюллетень здоровья предприятия»: прибыль; счёт в банке; баланс; доход?</w:t>
      </w:r>
    </w:p>
    <w:p w:rsidR="00A72155" w:rsidRPr="00A72155" w:rsidRDefault="00A72155" w:rsidP="00A7215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«Учёт имеет своей целью победу над временем. Он, возвращая нас к прошлому, позволяет заглядывать в будущее.» Кто это написал: американский инженер-путеец  Г. </w:t>
      </w:r>
      <w:proofErr w:type="spellStart"/>
      <w:r w:rsidRPr="00A72155">
        <w:rPr>
          <w:rFonts w:ascii="Times New Roman" w:eastAsia="Times New Roman" w:hAnsi="Times New Roman" w:cs="Times New Roman"/>
          <w:lang w:val="ru-RU" w:eastAsia="ru-RU"/>
        </w:rPr>
        <w:t>Эмерсон</w:t>
      </w:r>
      <w:proofErr w:type="spellEnd"/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; итальянский учёный  Ф. Беста; профессор Гарвардского университета Р. Энтони; японский мыслитель  Ю. </w:t>
      </w:r>
      <w:proofErr w:type="spellStart"/>
      <w:r w:rsidRPr="00A72155">
        <w:rPr>
          <w:rFonts w:ascii="Times New Roman" w:eastAsia="Times New Roman" w:hAnsi="Times New Roman" w:cs="Times New Roman"/>
          <w:lang w:val="ru-RU" w:eastAsia="ru-RU"/>
        </w:rPr>
        <w:t>Фукудзава</w:t>
      </w:r>
      <w:proofErr w:type="spellEnd"/>
      <w:r w:rsidRPr="00A72155">
        <w:rPr>
          <w:rFonts w:ascii="Times New Roman" w:eastAsia="Times New Roman" w:hAnsi="Times New Roman" w:cs="Times New Roman"/>
          <w:lang w:val="ru-RU" w:eastAsia="ru-RU"/>
        </w:rPr>
        <w:t>?</w:t>
      </w:r>
    </w:p>
    <w:p w:rsidR="00A72155" w:rsidRPr="00A72155" w:rsidRDefault="00A72155" w:rsidP="00A7215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В книге Клода Ст. Джорджа-младшего «История управленческой мысли» есть глава под названием «Управленческий континуум». В ней содержится описание развития менеджмента с 5000 г. до нашей эры, когда шумеры  изобрели клинопись, тем самым открыв возможность  регистрации событий, вплоть до 50-х годов нашего века. К какому веку в управленческом континууме отнесена двойная бухгалтерия как основной вклад в развитие менеджмента: </w:t>
      </w:r>
      <w:r w:rsidRPr="00A72155">
        <w:rPr>
          <w:rFonts w:ascii="Times New Roman" w:eastAsia="Times New Roman" w:hAnsi="Times New Roman" w:cs="Times New Roman"/>
          <w:lang w:eastAsia="ru-RU"/>
        </w:rPr>
        <w:t>I</w:t>
      </w: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 в;  </w:t>
      </w:r>
      <w:r w:rsidRPr="00A72155">
        <w:rPr>
          <w:rFonts w:ascii="Times New Roman" w:eastAsia="Times New Roman" w:hAnsi="Times New Roman" w:cs="Times New Roman"/>
          <w:lang w:eastAsia="ru-RU"/>
        </w:rPr>
        <w:t>X</w:t>
      </w: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 в; </w:t>
      </w:r>
      <w:r w:rsidRPr="00A72155">
        <w:rPr>
          <w:rFonts w:ascii="Times New Roman" w:eastAsia="Times New Roman" w:hAnsi="Times New Roman" w:cs="Times New Roman"/>
          <w:lang w:eastAsia="ru-RU"/>
        </w:rPr>
        <w:t>XIV</w:t>
      </w: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 в; </w:t>
      </w:r>
      <w:r w:rsidRPr="00A72155">
        <w:rPr>
          <w:rFonts w:ascii="Times New Roman" w:eastAsia="Times New Roman" w:hAnsi="Times New Roman" w:cs="Times New Roman"/>
          <w:lang w:eastAsia="ru-RU"/>
        </w:rPr>
        <w:t>XV</w:t>
      </w: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 в.?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A72155">
        <w:rPr>
          <w:rFonts w:ascii="Times New Roman" w:eastAsia="Times New Roman" w:hAnsi="Times New Roman" w:cs="Times New Roman"/>
          <w:b/>
          <w:lang w:val="ru-RU" w:eastAsia="ru-RU"/>
        </w:rPr>
        <w:t xml:space="preserve">Задание. 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На Петербургском телевидении есть передача «Блеф-клуб». В ходе игры один игрок задаёт вопрос: «Верите ли Вы, что …?», а другой должен догадаться, блефует он или нет, и дать ответ: «верю» или «не верю».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Вопросы для игры «Блеф»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1. Верите ли Вы, что все хозяйственные операции можно назвать модификациями?</w:t>
      </w:r>
    </w:p>
    <w:p w:rsidR="00A72155" w:rsidRPr="00A72155" w:rsidRDefault="00A72155" w:rsidP="00A7215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color w:val="000000"/>
          <w:lang w:val="ru-RU" w:eastAsia="ru-RU"/>
        </w:rPr>
        <w:t>2.  Верите ли Вы, что в качестве учетных регистров применялись веревки?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color w:val="000000"/>
          <w:lang w:val="ru-RU" w:eastAsia="ru-RU"/>
        </w:rPr>
        <w:t>3.   Верите ли Вы, что абак - один из первых видов счетной техники в мире?</w:t>
      </w:r>
    </w:p>
    <w:p w:rsidR="00A72155" w:rsidRPr="00A72155" w:rsidRDefault="00A72155" w:rsidP="00A72155">
      <w:pPr>
        <w:shd w:val="clear" w:color="auto" w:fill="FFFFFF"/>
        <w:tabs>
          <w:tab w:val="left" w:pos="432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spacing w:val="-7"/>
          <w:lang w:val="ru-RU" w:eastAsia="ru-RU"/>
        </w:rPr>
        <w:t>4.</w:t>
      </w:r>
      <w:r w:rsidRPr="00A72155">
        <w:rPr>
          <w:rFonts w:ascii="Times New Roman" w:eastAsia="Times New Roman" w:hAnsi="Times New Roman" w:cs="Times New Roman"/>
          <w:lang w:val="ru-RU" w:eastAsia="ru-RU"/>
        </w:rPr>
        <w:tab/>
        <w:t>Верите ли Вы, что американскую форму счетоводства</w:t>
      </w:r>
      <w:r w:rsidRPr="00A72155">
        <w:rPr>
          <w:rFonts w:ascii="Times New Roman" w:eastAsia="Times New Roman" w:hAnsi="Times New Roman" w:cs="Times New Roman"/>
          <w:lang w:val="ru-RU" w:eastAsia="ru-RU"/>
        </w:rPr>
        <w:br/>
        <w:t>(журнал-Главная)   придумал француз?</w:t>
      </w:r>
    </w:p>
    <w:p w:rsidR="00A72155" w:rsidRPr="00A72155" w:rsidRDefault="00A72155" w:rsidP="00A72155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Лука </w:t>
      </w:r>
      <w:proofErr w:type="spellStart"/>
      <w:r w:rsidRPr="00A72155">
        <w:rPr>
          <w:rFonts w:ascii="Times New Roman" w:eastAsia="Times New Roman" w:hAnsi="Times New Roman" w:cs="Times New Roman"/>
          <w:lang w:val="ru-RU" w:eastAsia="ru-RU"/>
        </w:rPr>
        <w:t>Пачоли</w:t>
      </w:r>
      <w:proofErr w:type="spellEnd"/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 известен в истории учета как человек, который разделил счета на синтетические и аналитические?</w:t>
      </w:r>
    </w:p>
    <w:p w:rsidR="00A72155" w:rsidRPr="00A72155" w:rsidRDefault="00A72155" w:rsidP="00A72155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Верите ли Вы, что Чарльз Бэббидж - создатель первой "аналитической машины" с программным управлением' - написал книгу об экономике  сельского хозяйства?</w:t>
      </w:r>
    </w:p>
    <w:p w:rsidR="00A72155" w:rsidRPr="00A72155" w:rsidRDefault="00A72155" w:rsidP="00A72155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Верите ли Вы, что на предприятии может быть такая ситуация: денег на  счете  в  банке  нет,  а  прибыль  есть?</w:t>
      </w:r>
    </w:p>
    <w:p w:rsidR="00A72155" w:rsidRPr="00A72155" w:rsidRDefault="00A72155" w:rsidP="00A72155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Верите ли Вы, что французский социалист, теоретик анархизма П. Ж. Прудон написал: "Бухгалтер и есть настоящий экономист, у которого клика мнимых ученых  украла его имя"?</w:t>
      </w:r>
    </w:p>
    <w:p w:rsidR="00A72155" w:rsidRPr="00A72155" w:rsidRDefault="00A72155" w:rsidP="00A72155">
      <w:pPr>
        <w:widowControl w:val="0"/>
        <w:numPr>
          <w:ilvl w:val="0"/>
          <w:numId w:val="6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правило </w:t>
      </w:r>
      <w:proofErr w:type="spellStart"/>
      <w:r w:rsidRPr="00A72155">
        <w:rPr>
          <w:rFonts w:ascii="Times New Roman" w:eastAsia="Times New Roman" w:hAnsi="Times New Roman" w:cs="Times New Roman"/>
          <w:lang w:val="ru-RU" w:eastAsia="ru-RU"/>
        </w:rPr>
        <w:t>Дегранжа</w:t>
      </w:r>
      <w:proofErr w:type="spellEnd"/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 гласит: обороты журнала должны быть равны дебетовым и кредитовым оборотам Главной книги?</w:t>
      </w:r>
    </w:p>
    <w:p w:rsidR="00A72155" w:rsidRPr="00A72155" w:rsidRDefault="00A72155" w:rsidP="00A72155">
      <w:pPr>
        <w:widowControl w:val="0"/>
        <w:numPr>
          <w:ilvl w:val="0"/>
          <w:numId w:val="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в Положении о бухгалтерском учете и отчетности в Российской Федерации, утвержденном приказом </w:t>
      </w:r>
      <w:r w:rsidRPr="00A72155">
        <w:rPr>
          <w:rFonts w:ascii="Times New Roman" w:eastAsia="Times New Roman" w:hAnsi="Times New Roman" w:cs="Times New Roman"/>
          <w:spacing w:val="-3"/>
          <w:lang w:val="ru-RU" w:eastAsia="ru-RU"/>
        </w:rPr>
        <w:t xml:space="preserve">Министерства финансов Российской Федерации от 20 марта 1992 г., </w:t>
      </w:r>
      <w:r w:rsidRPr="00A72155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нашло подтверждение высказывание Э. П. </w:t>
      </w:r>
      <w:proofErr w:type="spellStart"/>
      <w:r w:rsidRPr="00A72155">
        <w:rPr>
          <w:rFonts w:ascii="Times New Roman" w:eastAsia="Times New Roman" w:hAnsi="Times New Roman" w:cs="Times New Roman"/>
          <w:spacing w:val="-2"/>
          <w:lang w:val="ru-RU" w:eastAsia="ru-RU"/>
        </w:rPr>
        <w:t>Леоте</w:t>
      </w:r>
      <w:proofErr w:type="spellEnd"/>
      <w:r w:rsidRPr="00A72155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, французского </w:t>
      </w:r>
      <w:r w:rsidRPr="00A72155">
        <w:rPr>
          <w:rFonts w:ascii="Times New Roman" w:eastAsia="Times New Roman" w:hAnsi="Times New Roman" w:cs="Times New Roman"/>
          <w:lang w:val="ru-RU" w:eastAsia="ru-RU"/>
        </w:rPr>
        <w:t>преподавателя коммерческих дисциплин: "Закон не может предписать обязательные формы счетоводства. Это значило бы посягнуть  на  свободу,   здравый смысл и прогресс"?</w:t>
      </w:r>
    </w:p>
    <w:p w:rsidR="00A72155" w:rsidRPr="00A72155" w:rsidRDefault="00A72155" w:rsidP="00A72155">
      <w:pPr>
        <w:widowControl w:val="0"/>
        <w:numPr>
          <w:ilvl w:val="0"/>
          <w:numId w:val="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Верите ли Вы, что при оценке навоза некоторые бухгалтеры исходили из того, что навоз - "дар природы" и, как воздух и вода,  ничего не стоит?</w:t>
      </w:r>
    </w:p>
    <w:p w:rsidR="00A72155" w:rsidRPr="00A72155" w:rsidRDefault="00A72155" w:rsidP="00A72155">
      <w:pPr>
        <w:widowControl w:val="0"/>
        <w:numPr>
          <w:ilvl w:val="0"/>
          <w:numId w:val="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имена трех государственных аудиторов, которых назначил 24 марта 1324 г. Эдуард </w:t>
      </w:r>
      <w:r w:rsidRPr="00A72155">
        <w:rPr>
          <w:rFonts w:ascii="Times New Roman" w:eastAsia="Times New Roman" w:hAnsi="Times New Roman" w:cs="Times New Roman"/>
          <w:lang w:eastAsia="ru-RU"/>
        </w:rPr>
        <w:t>II</w:t>
      </w: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 в Англии, сохранились до наших дней?</w:t>
      </w:r>
    </w:p>
    <w:p w:rsidR="00A72155" w:rsidRPr="00A72155" w:rsidRDefault="00A72155" w:rsidP="00A72155">
      <w:pPr>
        <w:widowControl w:val="0"/>
        <w:numPr>
          <w:ilvl w:val="0"/>
          <w:numId w:val="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Верите ли Вы,  что в  СССР существовал копиручет?</w:t>
      </w:r>
    </w:p>
    <w:p w:rsidR="00A72155" w:rsidRPr="00A72155" w:rsidRDefault="00A72155" w:rsidP="00A72155">
      <w:pPr>
        <w:widowControl w:val="0"/>
        <w:numPr>
          <w:ilvl w:val="0"/>
          <w:numId w:val="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в члены Общества счетоводов, основанного в  1892 г.  Ф.  В.   </w:t>
      </w:r>
      <w:proofErr w:type="spellStart"/>
      <w:r w:rsidRPr="00A72155">
        <w:rPr>
          <w:rFonts w:ascii="Times New Roman" w:eastAsia="Times New Roman" w:hAnsi="Times New Roman" w:cs="Times New Roman"/>
          <w:lang w:val="ru-RU" w:eastAsia="ru-RU"/>
        </w:rPr>
        <w:t>Езерским</w:t>
      </w:r>
      <w:proofErr w:type="spellEnd"/>
      <w:r w:rsidRPr="00A72155">
        <w:rPr>
          <w:rFonts w:ascii="Times New Roman" w:eastAsia="Times New Roman" w:hAnsi="Times New Roman" w:cs="Times New Roman"/>
          <w:lang w:val="ru-RU" w:eastAsia="ru-RU"/>
        </w:rPr>
        <w:t>,  принимались женщины?</w:t>
      </w:r>
    </w:p>
    <w:p w:rsidR="00A72155" w:rsidRPr="00A72155" w:rsidRDefault="00A72155" w:rsidP="00A72155">
      <w:pPr>
        <w:widowControl w:val="0"/>
        <w:numPr>
          <w:ilvl w:val="0"/>
          <w:numId w:val="8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Верите ли Вы, что в Обществе счетоводов </w:t>
      </w:r>
      <w:proofErr w:type="spellStart"/>
      <w:r w:rsidRPr="00A72155">
        <w:rPr>
          <w:rFonts w:ascii="Times New Roman" w:eastAsia="Times New Roman" w:hAnsi="Times New Roman" w:cs="Times New Roman"/>
          <w:lang w:val="ru-RU" w:eastAsia="ru-RU"/>
        </w:rPr>
        <w:t>Езерского</w:t>
      </w:r>
      <w:proofErr w:type="spellEnd"/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 не допускались  игры в  карты,   биллиард,  кегли,  спиртные  напитки?</w:t>
      </w:r>
    </w:p>
    <w:p w:rsidR="00A72155" w:rsidRPr="00A72155" w:rsidRDefault="00A72155" w:rsidP="00A72155">
      <w:pPr>
        <w:widowControl w:val="0"/>
        <w:numPr>
          <w:ilvl w:val="0"/>
          <w:numId w:val="8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Верите ли Вы, что Египет был родиной "счетоводства на свободных  листах"?</w:t>
      </w:r>
    </w:p>
    <w:p w:rsidR="00A72155" w:rsidRPr="00A72155" w:rsidRDefault="00A72155" w:rsidP="00A72155">
      <w:pPr>
        <w:widowControl w:val="0"/>
        <w:numPr>
          <w:ilvl w:val="0"/>
          <w:numId w:val="8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Верите ли Вы, что в Древней Греции государству были выгодны недостачи у материально ответственных лиц?</w:t>
      </w:r>
    </w:p>
    <w:p w:rsidR="00A72155" w:rsidRPr="00A72155" w:rsidRDefault="00A72155" w:rsidP="00A72155">
      <w:pPr>
        <w:shd w:val="clear" w:color="auto" w:fill="FFFFFF"/>
        <w:spacing w:after="0" w:line="240" w:lineRule="auto"/>
        <w:ind w:left="5"/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</w:pPr>
      <w:r w:rsidRPr="00A72155"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  <w:t>Задание.</w:t>
      </w:r>
    </w:p>
    <w:p w:rsidR="00A72155" w:rsidRPr="00A72155" w:rsidRDefault="00A72155" w:rsidP="00A72155">
      <w:pPr>
        <w:shd w:val="clear" w:color="auto" w:fill="FFFFFF"/>
        <w:spacing w:after="0" w:line="240" w:lineRule="auto"/>
        <w:ind w:left="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72155">
        <w:rPr>
          <w:rFonts w:ascii="Times New Roman" w:eastAsia="Times New Roman" w:hAnsi="Times New Roman" w:cs="Times New Roman"/>
          <w:bCs/>
          <w:spacing w:val="-11"/>
          <w:lang w:val="ru-RU" w:eastAsia="ru-RU"/>
        </w:rPr>
        <w:t>Криптограмма .</w:t>
      </w:r>
      <w:r w:rsidRPr="00A72155">
        <w:rPr>
          <w:rFonts w:ascii="Times New Roman" w:eastAsia="Times New Roman" w:hAnsi="Times New Roman" w:cs="Times New Roman"/>
          <w:spacing w:val="-3"/>
          <w:lang w:val="ru-RU" w:eastAsia="ru-RU"/>
        </w:rPr>
        <w:t xml:space="preserve"> Зашифрованное    слово    обозначает    </w:t>
      </w:r>
      <w:r w:rsidRPr="00A72155">
        <w:rPr>
          <w:rFonts w:ascii="Times New Roman" w:eastAsia="Times New Roman" w:hAnsi="Times New Roman" w:cs="Times New Roman"/>
          <w:bCs/>
          <w:spacing w:val="-3"/>
          <w:lang w:val="ru-RU" w:eastAsia="ru-RU"/>
        </w:rPr>
        <w:t xml:space="preserve">список,    перечень,    учетный </w:t>
      </w:r>
      <w:r w:rsidRPr="00A72155">
        <w:rPr>
          <w:rFonts w:ascii="Times New Roman" w:eastAsia="Times New Roman" w:hAnsi="Times New Roman" w:cs="Times New Roman"/>
          <w:bCs/>
          <w:lang w:val="ru-RU" w:eastAsia="ru-RU"/>
        </w:rPr>
        <w:t>документ,  имеющий правовое  значение</w:t>
      </w:r>
      <w:r w:rsidRPr="00A72155">
        <w:rPr>
          <w:rFonts w:ascii="Times New Roman" w:eastAsia="Times New Roman" w:hAnsi="Times New Roman" w:cs="Times New Roman"/>
          <w:bCs/>
          <w:spacing w:val="-11"/>
          <w:lang w:val="ru-RU" w:eastAsia="ru-RU"/>
        </w:rPr>
        <w:t xml:space="preserve">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07"/>
        <w:gridCol w:w="298"/>
        <w:gridCol w:w="302"/>
        <w:gridCol w:w="298"/>
        <w:gridCol w:w="302"/>
        <w:gridCol w:w="302"/>
        <w:gridCol w:w="302"/>
        <w:gridCol w:w="298"/>
        <w:gridCol w:w="302"/>
        <w:gridCol w:w="298"/>
        <w:gridCol w:w="302"/>
        <w:gridCol w:w="293"/>
        <w:gridCol w:w="298"/>
        <w:gridCol w:w="298"/>
        <w:gridCol w:w="298"/>
        <w:gridCol w:w="293"/>
        <w:gridCol w:w="298"/>
        <w:gridCol w:w="293"/>
        <w:gridCol w:w="302"/>
        <w:gridCol w:w="288"/>
        <w:gridCol w:w="307"/>
      </w:tblGrid>
      <w:tr w:rsidR="00A72155" w:rsidRPr="00A72155" w:rsidTr="006D6640">
        <w:trPr>
          <w:trHeight w:hRule="exact" w:val="346"/>
        </w:trPr>
        <w:tc>
          <w:tcPr>
            <w:tcW w:w="1507" w:type="dxa"/>
            <w:gridSpan w:val="5"/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79" w:type="dxa"/>
            <w:gridSpan w:val="7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72155" w:rsidRPr="00A72155" w:rsidTr="006D6640">
        <w:trPr>
          <w:trHeight w:hRule="exact" w:val="326"/>
        </w:trPr>
        <w:tc>
          <w:tcPr>
            <w:tcW w:w="1507" w:type="dxa"/>
            <w:gridSpan w:val="5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ind w:left="120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79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72155" w:rsidRPr="00A72155" w:rsidTr="006D6640">
        <w:trPr>
          <w:trHeight w:hRule="exact" w:val="322"/>
        </w:trPr>
        <w:tc>
          <w:tcPr>
            <w:tcW w:w="1507" w:type="dxa"/>
            <w:gridSpan w:val="5"/>
            <w:vMerge w:val="restart"/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</w:t>
            </w:r>
          </w:p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72155" w:rsidRPr="00A72155" w:rsidTr="006D6640">
        <w:trPr>
          <w:trHeight w:hRule="exact" w:val="322"/>
        </w:trPr>
        <w:tc>
          <w:tcPr>
            <w:tcW w:w="2707" w:type="dxa"/>
            <w:gridSpan w:val="5"/>
            <w:vMerge/>
            <w:vAlign w:val="center"/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77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72155" w:rsidRPr="00A72155" w:rsidTr="006D6640">
        <w:trPr>
          <w:trHeight w:hRule="exact" w:val="331"/>
        </w:trPr>
        <w:tc>
          <w:tcPr>
            <w:tcW w:w="1507" w:type="dxa"/>
            <w:gridSpan w:val="5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ind w:left="119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77" w:type="dxa"/>
            <w:gridSpan w:val="8"/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72155" w:rsidRPr="00A72155" w:rsidTr="006D6640">
        <w:trPr>
          <w:trHeight w:hRule="exact" w:val="326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1" w:type="dxa"/>
            <w:gridSpan w:val="6"/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72155" w:rsidRPr="00A72155" w:rsidTr="006D6640">
        <w:trPr>
          <w:trHeight w:hRule="exact" w:val="331"/>
        </w:trPr>
        <w:tc>
          <w:tcPr>
            <w:tcW w:w="1205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1" w:type="dxa"/>
            <w:gridSpan w:val="6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72155" w:rsidRPr="00A72155" w:rsidTr="006D6640">
        <w:trPr>
          <w:trHeight w:hRule="exact" w:val="326"/>
        </w:trPr>
        <w:tc>
          <w:tcPr>
            <w:tcW w:w="907" w:type="dxa"/>
            <w:gridSpan w:val="3"/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8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8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7" w:type="dxa"/>
            <w:gridSpan w:val="3"/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72155" w:rsidRPr="00A72155" w:rsidTr="006D6640">
        <w:trPr>
          <w:trHeight w:hRule="exact" w:val="346"/>
        </w:trPr>
        <w:tc>
          <w:tcPr>
            <w:tcW w:w="907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ind w:left="60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7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72155" w:rsidRPr="00A72155" w:rsidRDefault="00A72155" w:rsidP="00A72155">
      <w:pPr>
        <w:shd w:val="clear" w:color="auto" w:fill="FFFFFF"/>
        <w:spacing w:after="0" w:line="240" w:lineRule="auto"/>
        <w:ind w:firstLine="24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18"/>
          <w:szCs w:val="18"/>
          <w:lang w:eastAsia="ru-RU"/>
        </w:rPr>
        <w:t>I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. Бухгалтерия была веревочной, деревянной, восковой, папирусной, пергамен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 xml:space="preserve">тной. Дайте еще одно определение. 2. Промежуточное учетное звено между синтетическим и аналитическими счетами. 3. Запись хозяйственных операций в порядке их совершения. 4. Продукция, законченная обработкой, надлежаще </w:t>
      </w:r>
      <w:r w:rsidRPr="00A72155">
        <w:rPr>
          <w:rFonts w:ascii="Times New Roman" w:eastAsia="Times New Roman" w:hAnsi="Times New Roman" w:cs="Times New Roman"/>
          <w:spacing w:val="-2"/>
          <w:sz w:val="18"/>
          <w:szCs w:val="18"/>
          <w:lang w:val="ru-RU" w:eastAsia="ru-RU"/>
        </w:rPr>
        <w:t xml:space="preserve">оформленная и принятая на склад. 5. Материальный носитель учетных записей, 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использовался в Египте для веде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 xml:space="preserve">ния учета. </w:t>
      </w:r>
      <w:r w:rsidRPr="00A72155">
        <w:rPr>
          <w:rFonts w:ascii="Times New Roman" w:eastAsia="Times New Roman" w:hAnsi="Times New Roman" w:cs="Times New Roman"/>
          <w:i/>
          <w:iCs/>
          <w:sz w:val="18"/>
          <w:szCs w:val="18"/>
          <w:lang w:val="ru-RU" w:eastAsia="ru-RU"/>
        </w:rPr>
        <w:t xml:space="preserve">6. 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Вид измерителей, применяемых в бухгалтерском уче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>те. 7. Элемент методики бухгал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>терского учета." на пирамиде Хеопса египетскими письменами было обозначено, сколько чеснока, редьки, лука съели рабочие. Об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>щая стоимость работ составила, по Геродоту, 1600 талантов се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>ребра. 8. Элемент методики бух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softHyphen/>
        <w:t>галтерского учета. 9. Взаимосвязь счетов бухгалтерского учета.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721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Задание.</w:t>
      </w:r>
    </w:p>
    <w:p w:rsidR="00A72155" w:rsidRPr="00A72155" w:rsidRDefault="00A72155" w:rsidP="00A72155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72155">
        <w:rPr>
          <w:rFonts w:ascii="Times New Roman" w:eastAsia="Times New Roman" w:hAnsi="Times New Roman" w:cs="Times New Roman"/>
          <w:bCs/>
          <w:lang w:val="ru-RU" w:eastAsia="ru-RU"/>
        </w:rPr>
        <w:t xml:space="preserve">Криптограмма.  </w:t>
      </w:r>
      <w:r w:rsidRPr="00A72155">
        <w:rPr>
          <w:rFonts w:ascii="Times New Roman" w:eastAsia="Times New Roman" w:hAnsi="Times New Roman" w:cs="Times New Roman"/>
          <w:spacing w:val="-3"/>
          <w:lang w:val="ru-RU" w:eastAsia="ru-RU"/>
        </w:rPr>
        <w:t xml:space="preserve">Зашифрованное    слово    обозначает    </w:t>
      </w:r>
      <w:r w:rsidRPr="00A72155">
        <w:rPr>
          <w:rFonts w:ascii="Times New Roman" w:eastAsia="Times New Roman" w:hAnsi="Times New Roman" w:cs="Times New Roman"/>
          <w:bCs/>
          <w:spacing w:val="-3"/>
          <w:lang w:val="ru-RU" w:eastAsia="ru-RU"/>
        </w:rPr>
        <w:t xml:space="preserve">список,    перечень,    учетный </w:t>
      </w:r>
      <w:r w:rsidRPr="00A72155">
        <w:rPr>
          <w:rFonts w:ascii="Times New Roman" w:eastAsia="Times New Roman" w:hAnsi="Times New Roman" w:cs="Times New Roman"/>
          <w:bCs/>
          <w:lang w:val="ru-RU" w:eastAsia="ru-RU"/>
        </w:rPr>
        <w:t>документ,  имеющий правовое  значение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07"/>
        <w:gridCol w:w="298"/>
        <w:gridCol w:w="302"/>
        <w:gridCol w:w="302"/>
        <w:gridCol w:w="302"/>
        <w:gridCol w:w="302"/>
        <w:gridCol w:w="298"/>
        <w:gridCol w:w="307"/>
        <w:gridCol w:w="298"/>
        <w:gridCol w:w="298"/>
        <w:gridCol w:w="298"/>
        <w:gridCol w:w="298"/>
        <w:gridCol w:w="293"/>
        <w:gridCol w:w="298"/>
        <w:gridCol w:w="293"/>
        <w:gridCol w:w="298"/>
        <w:gridCol w:w="298"/>
        <w:gridCol w:w="298"/>
        <w:gridCol w:w="293"/>
        <w:gridCol w:w="302"/>
      </w:tblGrid>
      <w:tr w:rsidR="00A72155" w:rsidRPr="00A72155" w:rsidTr="006D6640">
        <w:trPr>
          <w:trHeight w:hRule="exact" w:val="331"/>
        </w:trPr>
        <w:tc>
          <w:tcPr>
            <w:tcW w:w="1511" w:type="dxa"/>
            <w:gridSpan w:val="5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ind w:left="121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(</w:t>
            </w:r>
          </w:p>
        </w:tc>
        <w:tc>
          <w:tcPr>
            <w:tcW w:w="29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9" w:type="dxa"/>
            <w:gridSpan w:val="5"/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72155" w:rsidRPr="00A72155" w:rsidTr="006D6640">
        <w:trPr>
          <w:trHeight w:hRule="exact" w:val="341"/>
        </w:trPr>
        <w:tc>
          <w:tcPr>
            <w:tcW w:w="1209" w:type="dxa"/>
            <w:gridSpan w:val="4"/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ind w:left="14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/>
                <w:bCs/>
                <w:w w:val="55"/>
                <w:position w:val="-6"/>
                <w:sz w:val="40"/>
                <w:szCs w:val="40"/>
                <w:lang w:eastAsia="ru-RU"/>
              </w:rPr>
              <w:t>I</w:t>
            </w: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9" w:type="dxa"/>
            <w:gridSpan w:val="5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72155" w:rsidRPr="00A72155" w:rsidTr="006D6640">
        <w:trPr>
          <w:trHeight w:hRule="exact" w:val="326"/>
        </w:trPr>
        <w:tc>
          <w:tcPr>
            <w:tcW w:w="307" w:type="dxa"/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02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ind w:left="59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7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91" w:type="dxa"/>
            <w:gridSpan w:val="4"/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72155" w:rsidRPr="00A72155" w:rsidTr="006D6640">
        <w:trPr>
          <w:trHeight w:hRule="exact" w:val="331"/>
        </w:trPr>
        <w:tc>
          <w:tcPr>
            <w:tcW w:w="30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/>
                <w:bCs/>
                <w:spacing w:val="-15"/>
                <w:w w:val="84"/>
                <w:sz w:val="32"/>
                <w:szCs w:val="32"/>
                <w:lang w:val="ru-RU" w:eastAsia="ru-RU"/>
              </w:rPr>
              <w:t>[    |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91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72155" w:rsidRPr="00A72155" w:rsidTr="006D6640">
        <w:trPr>
          <w:trHeight w:hRule="exact" w:val="317"/>
        </w:trPr>
        <w:tc>
          <w:tcPr>
            <w:tcW w:w="307" w:type="dxa"/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06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ind w:left="119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72155" w:rsidRPr="00A72155" w:rsidTr="006D6640">
        <w:trPr>
          <w:trHeight w:hRule="exact" w:val="326"/>
        </w:trPr>
        <w:tc>
          <w:tcPr>
            <w:tcW w:w="60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ind w:left="30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9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72155" w:rsidRPr="00A72155" w:rsidTr="006D6640">
        <w:trPr>
          <w:trHeight w:hRule="exact" w:val="341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9" w:type="dxa"/>
            <w:gridSpan w:val="5"/>
            <w:shd w:val="clear" w:color="auto" w:fill="FFFFFF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72155" w:rsidRPr="00A72155" w:rsidRDefault="00A72155" w:rsidP="00A72155">
      <w:pPr>
        <w:shd w:val="clear" w:color="auto" w:fill="FFFFFF"/>
        <w:spacing w:after="0" w:line="240" w:lineRule="auto"/>
        <w:ind w:firstLine="25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18"/>
          <w:szCs w:val="18"/>
          <w:lang w:eastAsia="ru-RU"/>
        </w:rPr>
        <w:t>I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. Бланк с отпечатанной на нем таблицей. 2. Делаются из менее плотной бумаги, нежели бланки. Хранятся не в картотеках, а в специальных папках. 3. Графленые сброшюрованные листы бумаги. Страницы нумеруются, указывается их общее количество. Нашли широкое применение еще в </w:t>
      </w:r>
      <w:r w:rsidRPr="00A72155">
        <w:rPr>
          <w:rFonts w:ascii="Times New Roman" w:eastAsia="Times New Roman" w:hAnsi="Times New Roman" w:cs="Times New Roman"/>
          <w:sz w:val="18"/>
          <w:szCs w:val="18"/>
          <w:lang w:eastAsia="ru-RU"/>
        </w:rPr>
        <w:t>XVIII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в. 4. Название регистров, совмещающих систематическую и хронологическую записи, а также регистров, в которых отражают показатели синтетического счета и аналитических счетов, открытых к нему. 5, Бухгалтерский учет хозяйственных средств и процессов </w:t>
      </w:r>
      <w:r w:rsidRPr="00A72155">
        <w:rPr>
          <w:rFonts w:ascii="Times New Roman" w:eastAsia="Times New Roman" w:hAnsi="Times New Roman" w:cs="Times New Roman"/>
          <w:spacing w:val="-2"/>
          <w:sz w:val="18"/>
          <w:szCs w:val="18"/>
          <w:lang w:val="ru-RU" w:eastAsia="ru-RU"/>
        </w:rPr>
        <w:t>в обобщенных показателях. Ведется только в стоимостном измерении. 6. Детали</w:t>
      </w:r>
      <w:r w:rsidRPr="00A72155">
        <w:rPr>
          <w:rFonts w:ascii="Times New Roman" w:eastAsia="Times New Roman" w:hAnsi="Times New Roman" w:cs="Times New Roman"/>
          <w:spacing w:val="-2"/>
          <w:sz w:val="18"/>
          <w:szCs w:val="18"/>
          <w:lang w:val="ru-RU" w:eastAsia="ru-RU"/>
        </w:rPr>
        <w:softHyphen/>
      </w:r>
      <w:r w:rsidRPr="00A72155">
        <w:rPr>
          <w:rFonts w:ascii="Times New Roman" w:eastAsia="Times New Roman" w:hAnsi="Times New Roman" w:cs="Times New Roman"/>
          <w:spacing w:val="-4"/>
          <w:sz w:val="18"/>
          <w:szCs w:val="18"/>
          <w:lang w:val="ru-RU" w:eastAsia="ru-RU"/>
        </w:rPr>
        <w:t xml:space="preserve">зированный бухгалтерский учет хозяйственных операций предприятия при помощи </w:t>
      </w:r>
      <w:r w:rsidRPr="00A72155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аналитических счетов. 7. Документ, составляемый на ЭВМ, автоматически распечатываемый.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72155" w:rsidRPr="00A72155" w:rsidRDefault="00A72155" w:rsidP="00A72155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Составитель ________________________ Э.Ю. Демьяненко</w:t>
      </w:r>
    </w:p>
    <w:p w:rsidR="00A72155" w:rsidRPr="00A72155" w:rsidRDefault="00A72155" w:rsidP="00A72155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A72155">
        <w:rPr>
          <w:rFonts w:ascii="Calibri" w:eastAsia="Times New Roman" w:hAnsi="Calibri" w:cs="Times New Roman"/>
          <w:lang w:val="ru-RU" w:eastAsia="ru-RU"/>
        </w:rPr>
        <w:t xml:space="preserve">                                                </w:t>
      </w:r>
      <w:r w:rsidRPr="00A72155">
        <w:rPr>
          <w:rFonts w:ascii="Times New Roman" w:eastAsia="Times New Roman" w:hAnsi="Times New Roman" w:cs="Times New Roman"/>
          <w:vertAlign w:val="superscript"/>
          <w:lang w:val="ru-RU" w:eastAsia="ru-RU"/>
        </w:rPr>
        <w:t>(подпись)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«____»__________________2018 г.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A72155" w:rsidRPr="00A72155" w:rsidRDefault="00A72155" w:rsidP="00A721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72155" w:rsidRPr="00A72155" w:rsidRDefault="00A72155" w:rsidP="00A721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72155" w:rsidRPr="00A72155" w:rsidRDefault="00A72155" w:rsidP="00A721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72155" w:rsidRPr="00A72155" w:rsidRDefault="00A72155" w:rsidP="00A721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A72155" w:rsidRPr="00A72155" w:rsidRDefault="00A72155" w:rsidP="00A721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72155" w:rsidRPr="00A72155" w:rsidRDefault="00A72155" w:rsidP="00A721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A72155" w:rsidRPr="00A72155" w:rsidRDefault="00A72155" w:rsidP="00A72155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A72155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A72155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A72155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A72155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Введение в специальность</w:t>
      </w:r>
    </w:p>
    <w:p w:rsidR="00A72155" w:rsidRPr="00A72155" w:rsidRDefault="00A72155" w:rsidP="00A7215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Какова структура и задачи вуза</w:t>
      </w:r>
    </w:p>
    <w:p w:rsidR="00A72155" w:rsidRPr="00A72155" w:rsidRDefault="00A72155" w:rsidP="00A7215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Каковы формы занятий и требования, предъявляемые к ним в вузе</w:t>
      </w:r>
    </w:p>
    <w:p w:rsidR="00A72155" w:rsidRPr="00A72155" w:rsidRDefault="00A72155" w:rsidP="00A7215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По каким направлениям проводится внеаудиторная работа в вузе?</w:t>
      </w:r>
    </w:p>
    <w:p w:rsidR="00A72155" w:rsidRPr="00A72155" w:rsidRDefault="00A72155" w:rsidP="00A7215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Расскажите о проведении научно-исследовательской работы</w:t>
      </w:r>
    </w:p>
    <w:p w:rsidR="00A72155" w:rsidRPr="00A72155" w:rsidRDefault="00A72155" w:rsidP="00A7215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Что такое </w:t>
      </w:r>
      <w:proofErr w:type="spellStart"/>
      <w:r w:rsidRPr="00A72155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A72155">
        <w:rPr>
          <w:rFonts w:ascii="Times New Roman" w:eastAsia="Times New Roman" w:hAnsi="Times New Roman" w:cs="Times New Roman"/>
          <w:lang w:val="ru-RU" w:eastAsia="ru-RU"/>
        </w:rPr>
        <w:t>-рейтинговая система оценки знаний студентов и ее</w:t>
      </w:r>
    </w:p>
    <w:p w:rsidR="00A72155" w:rsidRPr="00A72155" w:rsidRDefault="00A72155" w:rsidP="00A7215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преимущества</w:t>
      </w:r>
    </w:p>
    <w:p w:rsidR="00A72155" w:rsidRPr="00A72155" w:rsidRDefault="00A72155" w:rsidP="00A7215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По каким критериям оценивается работа студента в семестре</w:t>
      </w:r>
    </w:p>
    <w:p w:rsidR="00A72155" w:rsidRPr="00A72155" w:rsidRDefault="00A72155" w:rsidP="00A7215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Какими личностными качествами должен обладать бухгалтер</w:t>
      </w:r>
    </w:p>
    <w:p w:rsidR="00A72155" w:rsidRPr="00A72155" w:rsidRDefault="00A72155" w:rsidP="00A7215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Что предусматривают общие профессиональные компетенции</w:t>
      </w:r>
    </w:p>
    <w:p w:rsidR="00A72155" w:rsidRPr="00A72155" w:rsidRDefault="00A72155" w:rsidP="00A7215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Какими профессиональными качествами должен обладать выпускник</w:t>
      </w:r>
    </w:p>
    <w:p w:rsidR="00A72155" w:rsidRPr="00A72155" w:rsidRDefault="00A72155" w:rsidP="00A7215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специальности «Бухгалтерский учет, анализ и аудит»</w:t>
      </w:r>
    </w:p>
    <w:p w:rsidR="00A72155" w:rsidRPr="00A72155" w:rsidRDefault="00A72155" w:rsidP="00A7215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Каковы этапы зарождения и становления бухгалтерского учета как науки</w:t>
      </w:r>
    </w:p>
    <w:p w:rsidR="00A72155" w:rsidRPr="00A72155" w:rsidRDefault="00A72155" w:rsidP="00A7215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Кто был основателем понятий «счет» и «двойная запись»</w:t>
      </w:r>
    </w:p>
    <w:p w:rsidR="00A72155" w:rsidRPr="00A72155" w:rsidRDefault="00A72155" w:rsidP="00A7215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Как развивалась французская школа бухгалтерского учета</w:t>
      </w:r>
    </w:p>
    <w:p w:rsidR="00A72155" w:rsidRPr="00A72155" w:rsidRDefault="00A72155" w:rsidP="00A7215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Кто являлся организатором немецкой школы учета</w:t>
      </w:r>
    </w:p>
    <w:p w:rsidR="00A72155" w:rsidRPr="00A72155" w:rsidRDefault="00A72155" w:rsidP="00A7215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Как развивался бухгалтерский учет в России</w:t>
      </w:r>
    </w:p>
    <w:p w:rsidR="00A72155" w:rsidRPr="00A72155" w:rsidRDefault="00A72155" w:rsidP="00A7215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Каковы особенности бухгалтерской профессии сегодня</w:t>
      </w:r>
    </w:p>
    <w:p w:rsidR="00A72155" w:rsidRPr="00A72155" w:rsidRDefault="00A72155" w:rsidP="00A7215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Какие изменения произошли в структуре бухгалтерского учета на со-</w:t>
      </w:r>
    </w:p>
    <w:p w:rsidR="00A72155" w:rsidRPr="00A72155" w:rsidRDefault="00A72155" w:rsidP="00A7215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временном этапе</w:t>
      </w:r>
    </w:p>
    <w:p w:rsidR="00A72155" w:rsidRPr="00A72155" w:rsidRDefault="00A72155" w:rsidP="00A7215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Ресурсы «Интернет» при освоении специальности бухгалтера</w:t>
      </w:r>
    </w:p>
    <w:p w:rsidR="00A72155" w:rsidRPr="00A72155" w:rsidRDefault="00A72155" w:rsidP="00A7215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Концепция бухгалтерского учета в рыночных условиях РФ (цель, задачи и принципы организации учета).</w:t>
      </w:r>
    </w:p>
    <w:p w:rsidR="00A72155" w:rsidRPr="00A72155" w:rsidRDefault="00A72155" w:rsidP="00A7215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Состав и требования к учетной информации, исходя из Концепции учета в рыночных условиях РФ, для внешних пользователей.</w:t>
      </w:r>
    </w:p>
    <w:p w:rsidR="00A72155" w:rsidRPr="00A72155" w:rsidRDefault="00A72155" w:rsidP="00A7215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Цели, задачи и основные направления программы реформирования российского учета в соответствии с МСФО (Международные стандарты финансовой отчетности).</w:t>
      </w:r>
    </w:p>
    <w:p w:rsidR="00A72155" w:rsidRPr="00A72155" w:rsidRDefault="00A72155" w:rsidP="00A72155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Роль и значение учета в системе управления.</w:t>
      </w:r>
    </w:p>
    <w:p w:rsidR="00A72155" w:rsidRPr="00A72155" w:rsidRDefault="00A72155" w:rsidP="00A72155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Виды хозяйственного учета – оперативный, бухгалтерский и статистический: их назначение, цели и область применения.</w:t>
      </w:r>
    </w:p>
    <w:p w:rsidR="00A72155" w:rsidRPr="00A72155" w:rsidRDefault="00A72155" w:rsidP="00A72155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Назначение, задачи и требования, предъявляемые к бухучету, согласно закона «О бухгалтерском учете».</w:t>
      </w:r>
    </w:p>
    <w:p w:rsidR="00A72155" w:rsidRPr="00A72155" w:rsidRDefault="00A72155" w:rsidP="00A72155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Система нормативного регулирования бухгалтерского учета и отчетности в РФ.</w:t>
      </w:r>
    </w:p>
    <w:p w:rsidR="00A72155" w:rsidRPr="00A72155" w:rsidRDefault="00A72155" w:rsidP="00A7215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Права и обязанности главного бухгалтера на предприятии.</w:t>
      </w:r>
    </w:p>
    <w:p w:rsidR="00A72155" w:rsidRPr="00A72155" w:rsidRDefault="00A72155" w:rsidP="00A7215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Объекты бухгалтерского учета и оценка средств хозяйства</w:t>
      </w:r>
    </w:p>
    <w:p w:rsidR="00A72155" w:rsidRPr="00A72155" w:rsidRDefault="00A72155" w:rsidP="00A7215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Информационное, методическое и методологическое обеспечение бухгалтерского учета.</w:t>
      </w:r>
    </w:p>
    <w:p w:rsidR="00A72155" w:rsidRPr="00A72155" w:rsidRDefault="00A72155" w:rsidP="00A7215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Основные трактовки предмета и метода бухгалтерского учета в экономической литературе.</w:t>
      </w:r>
    </w:p>
    <w:p w:rsidR="00A72155" w:rsidRPr="00A72155" w:rsidRDefault="00A72155" w:rsidP="00A7215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Основные группировки, используемые в экономической классификации средств хозяйства.</w:t>
      </w:r>
    </w:p>
    <w:p w:rsidR="00A72155" w:rsidRPr="00A72155" w:rsidRDefault="00A72155" w:rsidP="00A7215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Составные элементы (приемы) метода бухгалтерского учета и их взаимосвязь.</w:t>
      </w:r>
    </w:p>
    <w:p w:rsidR="00A72155" w:rsidRPr="00A72155" w:rsidRDefault="00A72155" w:rsidP="00A72155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ko-KR"/>
        </w:rPr>
      </w:pPr>
    </w:p>
    <w:p w:rsidR="00A72155" w:rsidRPr="00A72155" w:rsidRDefault="00A72155" w:rsidP="00A72155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Составитель ________________________ Э.Ю. Демьяненко</w:t>
      </w:r>
    </w:p>
    <w:p w:rsidR="00A72155" w:rsidRPr="00A72155" w:rsidRDefault="00A72155" w:rsidP="00A72155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72155" w:rsidRPr="00A72155" w:rsidRDefault="00A72155" w:rsidP="00A72155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680"/>
        <w:gridCol w:w="2700"/>
        <w:gridCol w:w="1363"/>
      </w:tblGrid>
      <w:tr w:rsidR="00A72155" w:rsidRPr="00A72155" w:rsidTr="006D6640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Регламент проведения </w:t>
            </w:r>
          </w:p>
        </w:tc>
      </w:tr>
      <w:tr w:rsidR="00A72155" w:rsidRPr="00A72155" w:rsidTr="006D664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до 20 мин.</w:t>
            </w:r>
          </w:p>
        </w:tc>
      </w:tr>
      <w:tr w:rsidR="00A72155" w:rsidRPr="00A72155" w:rsidTr="006D664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до 5 мин.</w:t>
            </w:r>
          </w:p>
        </w:tc>
      </w:tr>
      <w:tr w:rsidR="00A72155" w:rsidRPr="00A72155" w:rsidTr="006D664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До 25 мин.</w:t>
            </w:r>
          </w:p>
        </w:tc>
      </w:tr>
      <w:tr w:rsidR="00A72155" w:rsidRPr="00A72155" w:rsidTr="006D6640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Критерии оценивания:</w:t>
            </w:r>
          </w:p>
        </w:tc>
      </w:tr>
      <w:tr w:rsidR="00A72155" w:rsidRPr="00A72155" w:rsidTr="006D6640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«зачтено» выставляется, если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 ответ представлен в объеме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70%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в полном объеме или частично</w:t>
            </w: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E"/>
            </w: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50%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использованы</w:t>
            </w:r>
          </w:p>
        </w:tc>
      </w:tr>
      <w:tr w:rsidR="00A72155" w:rsidRPr="00A72155" w:rsidTr="006D6640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Оценка «не зачтено» выставляется, если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1. ответ представлен в объеме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30%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частично </w:t>
            </w: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sym w:font="Symbol" w:char="F03C"/>
            </w: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50%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 xml:space="preserve"> не использованы</w:t>
            </w:r>
          </w:p>
        </w:tc>
      </w:tr>
    </w:tbl>
    <w:p w:rsidR="00A72155" w:rsidRPr="00A72155" w:rsidRDefault="00A72155" w:rsidP="00A721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72155" w:rsidRPr="00A72155" w:rsidRDefault="00A72155" w:rsidP="00A721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Министерство образования и науки Российской Федерации</w:t>
      </w:r>
    </w:p>
    <w:p w:rsidR="00A72155" w:rsidRPr="00A72155" w:rsidRDefault="00A72155" w:rsidP="00A721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72155" w:rsidRPr="00A72155" w:rsidRDefault="00A72155" w:rsidP="00A721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72155" w:rsidRPr="00A72155" w:rsidRDefault="00A72155" w:rsidP="00A721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A72155" w:rsidRPr="00A72155" w:rsidRDefault="00A72155" w:rsidP="00A72155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A72155" w:rsidRPr="00A72155" w:rsidRDefault="00A72155" w:rsidP="00A72155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  <w:r w:rsidRPr="00A72155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ЗАЧЕТНОЕ ЗАДАНИЕ № 1</w:t>
      </w:r>
    </w:p>
    <w:p w:rsidR="00A72155" w:rsidRPr="00A72155" w:rsidRDefault="00A72155" w:rsidP="00A72155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A72155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A72155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A72155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A72155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ВВЕДЕНИЕ В СПЕЦИАЛЬНОСТЬ</w:t>
      </w:r>
    </w:p>
    <w:p w:rsidR="00A72155" w:rsidRPr="00A72155" w:rsidRDefault="00A72155" w:rsidP="00A721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lang w:val="ru-RU" w:eastAsia="ru-RU"/>
        </w:rPr>
      </w:pPr>
    </w:p>
    <w:tbl>
      <w:tblPr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A72155" w:rsidRPr="00A72155" w:rsidTr="006D6640">
        <w:tc>
          <w:tcPr>
            <w:tcW w:w="10740" w:type="dxa"/>
            <w:hideMark/>
          </w:tcPr>
          <w:p w:rsidR="00A72155" w:rsidRPr="00A72155" w:rsidRDefault="00A72155" w:rsidP="00A721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>Раздел 1. Дайте развернутый ответ.</w:t>
            </w: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1. </w:t>
            </w: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Как развивался бухгалтерский учет в России</w:t>
            </w:r>
          </w:p>
          <w:p w:rsidR="00A72155" w:rsidRPr="00A72155" w:rsidRDefault="00A72155" w:rsidP="00A7215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/>
                <w:snapToGrid w:val="0"/>
                <w:lang w:val="ru-RU" w:eastAsia="ru-RU"/>
              </w:rPr>
              <w:t>Раздел 2.</w:t>
            </w:r>
          </w:p>
        </w:tc>
      </w:tr>
    </w:tbl>
    <w:p w:rsidR="00A72155" w:rsidRPr="00A72155" w:rsidRDefault="00A72155" w:rsidP="00A72155">
      <w:pPr>
        <w:tabs>
          <w:tab w:val="num" w:pos="720"/>
        </w:tabs>
        <w:spacing w:after="0" w:line="240" w:lineRule="auto"/>
        <w:ind w:left="540" w:hanging="720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A72155">
        <w:rPr>
          <w:rFonts w:ascii="Times New Roman" w:eastAsia="Times New Roman" w:hAnsi="Times New Roman" w:cs="Times New Roman"/>
          <w:b/>
          <w:snapToGrid w:val="0"/>
          <w:lang w:val="ru-RU" w:eastAsia="ru-RU"/>
        </w:rPr>
        <w:t>Укажите номер правильного ответа:</w:t>
      </w:r>
    </w:p>
    <w:tbl>
      <w:tblPr>
        <w:tblW w:w="10740" w:type="dxa"/>
        <w:tblInd w:w="-540" w:type="dxa"/>
        <w:tblLook w:val="04A0" w:firstRow="1" w:lastRow="0" w:firstColumn="1" w:lastColumn="0" w:noHBand="0" w:noVBand="1"/>
      </w:tblPr>
      <w:tblGrid>
        <w:gridCol w:w="648"/>
        <w:gridCol w:w="9241"/>
        <w:gridCol w:w="222"/>
        <w:gridCol w:w="629"/>
      </w:tblGrid>
      <w:tr w:rsidR="00A72155" w:rsidRPr="00A72155" w:rsidTr="006D6640">
        <w:trPr>
          <w:gridBefore w:val="1"/>
          <w:gridAfter w:val="1"/>
          <w:wBefore w:w="648" w:type="dxa"/>
          <w:wAfter w:w="629" w:type="dxa"/>
          <w:cantSplit/>
        </w:trPr>
        <w:tc>
          <w:tcPr>
            <w:tcW w:w="9463" w:type="dxa"/>
            <w:gridSpan w:val="2"/>
          </w:tcPr>
          <w:p w:rsidR="00A72155" w:rsidRPr="00A72155" w:rsidRDefault="00A72155" w:rsidP="00A72155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Основным видом профессиональной деятельности экономиста по специальности «Бухгалтерский учёт, анализ и аудит» является:</w:t>
            </w:r>
          </w:p>
          <w:p w:rsidR="00A72155" w:rsidRPr="00A72155" w:rsidRDefault="00A72155" w:rsidP="00A72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1) научно-методическая;</w:t>
            </w:r>
          </w:p>
          <w:p w:rsidR="00A72155" w:rsidRPr="00A72155" w:rsidRDefault="00A72155" w:rsidP="00A72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2) учётно-аналитическая;</w:t>
            </w:r>
          </w:p>
          <w:p w:rsidR="00A72155" w:rsidRPr="00A72155" w:rsidRDefault="00A72155" w:rsidP="00A72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3) экспертно-консультационная.</w:t>
            </w:r>
          </w:p>
          <w:p w:rsidR="00A72155" w:rsidRPr="00A72155" w:rsidRDefault="00A72155" w:rsidP="00A72155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Основным видом профессиональной деятельности экономиста по специальности «Бухгалтерский учёт, анализ и аудит» является:</w:t>
            </w:r>
          </w:p>
          <w:p w:rsidR="00A72155" w:rsidRPr="00A72155" w:rsidRDefault="00A72155" w:rsidP="00A72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1) научно-методическая;</w:t>
            </w:r>
          </w:p>
          <w:p w:rsidR="00A72155" w:rsidRPr="00A72155" w:rsidRDefault="00A72155" w:rsidP="00A72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2) контрольно-ревизионная;</w:t>
            </w:r>
          </w:p>
          <w:p w:rsidR="00A72155" w:rsidRPr="00A72155" w:rsidRDefault="00A72155" w:rsidP="00A72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3) внешнеэкономическая.</w:t>
            </w:r>
          </w:p>
          <w:p w:rsidR="00A72155" w:rsidRPr="00A72155" w:rsidRDefault="00A72155" w:rsidP="00A72155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 смежной профессиональной деятельности экономиста по специальности «Бухгалтерский учёт, анализ и аудит» относится:</w:t>
            </w:r>
          </w:p>
          <w:p w:rsidR="00A72155" w:rsidRPr="00A72155" w:rsidRDefault="00A72155" w:rsidP="00A72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1) контрольно-ревизионная;</w:t>
            </w:r>
          </w:p>
          <w:p w:rsidR="00A72155" w:rsidRPr="00A72155" w:rsidRDefault="00A72155" w:rsidP="00A72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2) аудиторская;</w:t>
            </w:r>
          </w:p>
          <w:p w:rsidR="00A72155" w:rsidRPr="00A72155" w:rsidRDefault="00A72155" w:rsidP="00A72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3) правовая.</w:t>
            </w:r>
          </w:p>
          <w:p w:rsidR="00A72155" w:rsidRPr="00A72155" w:rsidRDefault="00A72155" w:rsidP="00A72155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 смежной профессиональной деятельности экономиста по специальности «Бухгалтерский учёт, анализ и аудит» относится:</w:t>
            </w:r>
          </w:p>
          <w:p w:rsidR="00A72155" w:rsidRPr="00A72155" w:rsidRDefault="00A72155" w:rsidP="00A72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1) контрольно-ревизионная;</w:t>
            </w:r>
          </w:p>
          <w:p w:rsidR="00A72155" w:rsidRPr="00A72155" w:rsidRDefault="00A72155" w:rsidP="00A72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2) организационно-управленческая;</w:t>
            </w:r>
          </w:p>
          <w:p w:rsidR="00A72155" w:rsidRPr="00A72155" w:rsidRDefault="00A72155" w:rsidP="00A72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3) научно-методическая.</w:t>
            </w:r>
          </w:p>
          <w:p w:rsidR="00A72155" w:rsidRPr="00A72155" w:rsidRDefault="00A72155" w:rsidP="00A72155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Цикл общепрофессиональных дисциплин включает следующие дисциплины:</w:t>
            </w:r>
          </w:p>
          <w:p w:rsidR="00A72155" w:rsidRPr="00A72155" w:rsidRDefault="00A72155" w:rsidP="00A72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1) бухгалтерский (финансовый) учёт;</w:t>
            </w:r>
          </w:p>
          <w:p w:rsidR="00A72155" w:rsidRPr="00A72155" w:rsidRDefault="00A72155" w:rsidP="00A72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2) налоги и налогообложение;</w:t>
            </w:r>
          </w:p>
          <w:p w:rsidR="00A72155" w:rsidRPr="00A72155" w:rsidRDefault="00A72155" w:rsidP="00A72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3) аудит.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</w:pPr>
            <w:r w:rsidRPr="00A72155"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  <w:t>6. Двойная запись обеспечивает связь между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1) счетами;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2) счетами и балансом;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3) разделами баланса;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4) объектами учета.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</w:pPr>
            <w:r w:rsidRPr="00A72155"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  <w:t>7. Почему возникла двойная бухгалтерия?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1) без двойной бухгалтерии был невозможен экономический подъем;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2) без двойной бухгалтерии человечество не могло исследовать космос;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3) появились деньги и был введен всеобщий измеритель;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4) возникла необходимость подсчета финансового результата хозяйственной деятельности.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</w:pPr>
            <w:r w:rsidRPr="00A72155"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  <w:t>8. Дайте русский вариант: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1) аудитор – это …;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2) анализ – это …;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3) компетентность – это …;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4) этика – это …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</w:pPr>
            <w:r w:rsidRPr="00A72155"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  <w:t>9. Когда в России появилось слово «бухгалтер»?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1) с зарождением русского государства;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2) в 1642-1643 гг. при возобновлении стенной иконописи в Московском Успенском соборе;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3) в 1667-1671 гг. во время строительства первого русского корабля «Орел»;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4) в 1710 г. во время реформ Петра I.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</w:pPr>
            <w:r w:rsidRPr="00A72155">
              <w:rPr>
                <w:rFonts w:ascii="TimesNewRomanPS-ItalicMT" w:eastAsia="Times New Roman" w:hAnsi="TimesNewRomanPS-ItalicMT" w:cs="TimesNewRomanPS-ItalicMT"/>
                <w:iCs/>
                <w:sz w:val="20"/>
                <w:szCs w:val="20"/>
                <w:lang w:val="ru-RU" w:eastAsia="ru-RU"/>
              </w:rPr>
              <w:t>10. Бухгалтерский счет состоит из 2-х частей: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1) дебета и кредита;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2) актива и пассива;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</w:pPr>
            <w:r w:rsidRPr="00A72155">
              <w:rPr>
                <w:rFonts w:ascii="TimesNewRomanPSMT" w:eastAsia="Times New Roman" w:hAnsi="TimesNewRomanPSMT" w:cs="TimesNewRomanPSMT"/>
                <w:sz w:val="20"/>
                <w:szCs w:val="20"/>
                <w:lang w:val="ru-RU" w:eastAsia="ru-RU"/>
              </w:rPr>
              <w:t>3) дебета и пассива.</w:t>
            </w:r>
          </w:p>
          <w:p w:rsidR="00A72155" w:rsidRPr="00A72155" w:rsidRDefault="00A72155" w:rsidP="00A72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72155" w:rsidRPr="00A72155" w:rsidRDefault="00A72155" w:rsidP="00A7215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КРИТЕРИИ ОЦЕНКИ </w:t>
            </w:r>
          </w:p>
          <w:p w:rsidR="00A72155" w:rsidRPr="00A72155" w:rsidRDefault="00A72155" w:rsidP="00A7215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Раздел 1.</w:t>
            </w: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Развернутый ответ – </w:t>
            </w: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45</w:t>
            </w: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баллов</w:t>
            </w:r>
          </w:p>
          <w:p w:rsidR="00A72155" w:rsidRPr="00A72155" w:rsidRDefault="00A72155" w:rsidP="00A7215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Раздел 2.</w:t>
            </w: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Вопросы 1-10 – по </w:t>
            </w: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5,5 </w:t>
            </w: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баллов за каждый правильный ответ – максимально </w:t>
            </w: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55</w:t>
            </w: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баллов.</w:t>
            </w:r>
          </w:p>
          <w:p w:rsidR="00A72155" w:rsidRPr="00A72155" w:rsidRDefault="00A72155" w:rsidP="00A7215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Всего 100 баллов.</w:t>
            </w:r>
          </w:p>
          <w:p w:rsidR="00A72155" w:rsidRPr="00A72155" w:rsidRDefault="00A72155" w:rsidP="00A7215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Для оценки </w:t>
            </w: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«зачтено»</w:t>
            </w: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следует набрать не менее 50 баллов.</w:t>
            </w:r>
          </w:p>
          <w:p w:rsidR="00A72155" w:rsidRPr="00A72155" w:rsidRDefault="00A72155" w:rsidP="00A7215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Зав. кафедрой____________________           Экзаменатор___________________</w:t>
            </w:r>
          </w:p>
          <w:p w:rsidR="00A72155" w:rsidRPr="00A72155" w:rsidRDefault="00A72155" w:rsidP="00A72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23.05.2018 г.</w:t>
            </w:r>
          </w:p>
        </w:tc>
      </w:tr>
      <w:tr w:rsidR="00A72155" w:rsidRPr="00A72155" w:rsidTr="006D6640">
        <w:trPr>
          <w:cantSplit/>
        </w:trPr>
        <w:tc>
          <w:tcPr>
            <w:tcW w:w="10740" w:type="dxa"/>
            <w:gridSpan w:val="4"/>
          </w:tcPr>
          <w:p w:rsidR="00A72155" w:rsidRPr="00A72155" w:rsidRDefault="00A72155" w:rsidP="00A7215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Министерство образования и науки Российской Федерации</w:t>
            </w:r>
          </w:p>
          <w:p w:rsidR="00A72155" w:rsidRPr="00A72155" w:rsidRDefault="00A72155" w:rsidP="00A72155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A72155" w:rsidRPr="00A72155" w:rsidRDefault="00A72155" w:rsidP="00A7215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A72155" w:rsidRPr="00A72155" w:rsidRDefault="00A72155" w:rsidP="00A72155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sz w:val="28"/>
                <w:szCs w:val="28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Кафедра бухгалтерского учета</w:t>
            </w:r>
          </w:p>
          <w:p w:rsidR="00A72155" w:rsidRPr="00A72155" w:rsidRDefault="00A72155" w:rsidP="00A7215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ko-KR"/>
              </w:rPr>
            </w:pPr>
          </w:p>
          <w:p w:rsidR="00A72155" w:rsidRPr="00A72155" w:rsidRDefault="00A72155" w:rsidP="00A7215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ko-KR"/>
              </w:rPr>
            </w:pPr>
            <w:r w:rsidRPr="00A72155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ko-KR"/>
              </w:rPr>
              <w:t>ЗАЧЕТНОЕ ЗАДАНИЕ № 2</w:t>
            </w:r>
          </w:p>
          <w:p w:rsidR="00A72155" w:rsidRPr="00A72155" w:rsidRDefault="00A72155" w:rsidP="00A7215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 w:eastAsia="ko-KR"/>
              </w:rPr>
            </w:pPr>
            <w:r w:rsidRPr="00A72155">
              <w:rPr>
                <w:rFonts w:ascii="Times New Roman" w:eastAsia="Calibri" w:hAnsi="Times New Roman" w:cs="Times New Roman"/>
                <w:sz w:val="28"/>
                <w:szCs w:val="28"/>
                <w:lang w:val="ru-RU" w:eastAsia="ko-KR"/>
              </w:rPr>
              <w:t>по дисциплине</w:t>
            </w:r>
            <w:r w:rsidRPr="00A7215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ru-RU" w:eastAsia="ko-KR"/>
              </w:rPr>
              <w:t xml:space="preserve"> </w:t>
            </w:r>
            <w:r w:rsidRPr="00A72155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ru-RU" w:eastAsia="ko-KR"/>
              </w:rPr>
              <w:t xml:space="preserve">  </w:t>
            </w:r>
            <w:r w:rsidRPr="00A72155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ko-KR"/>
              </w:rPr>
              <w:t>ВВЕДЕНИЕ В СПЕЦИАЛЬНОСТЬ</w:t>
            </w:r>
          </w:p>
          <w:p w:rsidR="00A72155" w:rsidRPr="00A72155" w:rsidRDefault="00A72155" w:rsidP="00A72155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  <w:tr w:rsidR="00A72155" w:rsidRPr="00A72155" w:rsidTr="006D6640">
        <w:trPr>
          <w:gridAfter w:val="2"/>
          <w:wAfter w:w="851" w:type="dxa"/>
        </w:trPr>
        <w:tc>
          <w:tcPr>
            <w:tcW w:w="9889" w:type="dxa"/>
            <w:gridSpan w:val="2"/>
            <w:hideMark/>
          </w:tcPr>
          <w:p w:rsidR="00A72155" w:rsidRPr="00A72155" w:rsidRDefault="00A72155" w:rsidP="00A7215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1.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1. Что предусматривают общие профессиональные компетенции</w:t>
            </w:r>
          </w:p>
          <w:p w:rsidR="00A72155" w:rsidRPr="00A72155" w:rsidRDefault="00A72155" w:rsidP="00A7215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2.</w:t>
            </w:r>
          </w:p>
        </w:tc>
      </w:tr>
    </w:tbl>
    <w:p w:rsidR="00A72155" w:rsidRPr="00A72155" w:rsidRDefault="00A72155" w:rsidP="00A72155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A72155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Укажите номер правильного ответа: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 Наёмный профессиональный бухгалтер (аудитор):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аттестованный профессиональный бухгалтер (аудитор), занимающий должность бухгалтера или аудитора в коммерческой или некоммерческой организации, на предприятии или в учреждении;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аттестованный бухгалтер (аудитор), индивидуально оказывающий услуги по аудиту, бухгалтерскому учёту, налогообложению или иные профессиональные услуги третьим лицам в соответствии с полученной лицензией;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лица, отвечающие за управление организацией, вне зависимости от занимаемой должности.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2. Клиенты, работодатели и другие заинтересованные лица испытывают потребность в специалистах, являющихся профессионалами в сфере бухгалтерского учёта и аудита. Это требование называется: 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достоверность;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уверенность;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профессионализм.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3. Действия профессионального бухгалтера (аудитора) должны поддерживать хорошую репутацию его профессии и не дискредитировать её. Этот фундаментальный принцип называется: 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1) профессиональное поведение; 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конфиденциальность;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объективность.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4. Профессиональный бухгалтер (аудитор) обязан тщательно и квалифицированно выполнять указания клиента или работодателя в той мере, насколько они соответствуют требованиям честности, объективности и независимости. Этот фундаментальный принцип называется: 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честность;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профессиональная компетентность и должная тщательность;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регламентирующие документы.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 Общество испытывает потребность в достоверной информации и информационных системах. Это требование называется: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достоверность;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уверенность;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профессионализм.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 xml:space="preserve">6. Чем знаменит выдающийся итальянский математик Лука </w:t>
      </w:r>
      <w:proofErr w:type="spellStart"/>
      <w:r w:rsidRPr="00A72155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Пачоли</w:t>
      </w:r>
      <w:proofErr w:type="spellEnd"/>
      <w:r w:rsidRPr="00A72155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?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открытие двойной записи;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исследование космоса;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открытие закона всемирного тяготения;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ведение телевизионной программы «Умники и умницы».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7. Формирование полной и достоверной информации о деятельности предприятия и его финансово-хозяйственном положении является задачей учета: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оперативного;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бухгалтерского;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статистического;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налогового.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8. Объектами бухгалтерского учета являются: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имущество, источники образования имущества;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хозяйственные процессы, имущество;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имущество, источники его образования, хозяйственные процессы;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источники образования имущества, хозяйственные процессы.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9. К собственным источникам образования имущества относят: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дебиторскую задолженность;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прибыль;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уставной капитал;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долгосрочные займы.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10. Способ проверки соответствия фактического наличия имущества с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данными бухгалтерского учета – это: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документация;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калькуляция;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оценка;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инвентаризация.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-540" w:type="dxa"/>
        <w:tblLook w:val="04A0" w:firstRow="1" w:lastRow="0" w:firstColumn="1" w:lastColumn="0" w:noHBand="0" w:noVBand="1"/>
      </w:tblPr>
      <w:tblGrid>
        <w:gridCol w:w="10962"/>
      </w:tblGrid>
      <w:tr w:rsidR="00A72155" w:rsidRPr="0072600A" w:rsidTr="006D6640">
        <w:trPr>
          <w:cantSplit/>
        </w:trPr>
        <w:tc>
          <w:tcPr>
            <w:tcW w:w="0" w:type="auto"/>
          </w:tcPr>
          <w:p w:rsidR="00A72155" w:rsidRPr="00A72155" w:rsidRDefault="00A72155" w:rsidP="00A7215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КРИТЕРИИ ОЦЕНКИ </w:t>
            </w:r>
          </w:p>
          <w:p w:rsidR="00A72155" w:rsidRPr="00A72155" w:rsidRDefault="00A72155" w:rsidP="00A7215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Раздел 1.</w:t>
            </w: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Развернутый ответ – </w:t>
            </w: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45</w:t>
            </w: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баллов</w:t>
            </w:r>
          </w:p>
          <w:p w:rsidR="00A72155" w:rsidRPr="00A72155" w:rsidRDefault="00A72155" w:rsidP="00A7215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Раздел 2.</w:t>
            </w: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Вопросы 1-10 – по </w:t>
            </w: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5,5 </w:t>
            </w: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баллов за каждый правильный ответ – максимально </w:t>
            </w: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55</w:t>
            </w: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баллов.</w:t>
            </w:r>
          </w:p>
          <w:p w:rsidR="00A72155" w:rsidRPr="00A72155" w:rsidRDefault="00A72155" w:rsidP="00A7215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72155" w:rsidRPr="00A72155" w:rsidRDefault="00A72155" w:rsidP="00A7215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Всего 100 баллов.</w:t>
            </w:r>
          </w:p>
          <w:p w:rsidR="00A72155" w:rsidRPr="00A72155" w:rsidRDefault="00A72155" w:rsidP="00A7215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Для оценки </w:t>
            </w: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«зачтено»</w:t>
            </w: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следует набрать не менее 50 баллов.</w:t>
            </w:r>
          </w:p>
        </w:tc>
      </w:tr>
      <w:tr w:rsidR="00A72155" w:rsidRPr="00A72155" w:rsidTr="006D6640">
        <w:trPr>
          <w:cantSplit/>
          <w:trHeight w:val="1513"/>
        </w:trPr>
        <w:tc>
          <w:tcPr>
            <w:tcW w:w="0" w:type="auto"/>
          </w:tcPr>
          <w:p w:rsidR="00A72155" w:rsidRPr="00A72155" w:rsidRDefault="00A72155" w:rsidP="00A72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72155" w:rsidRPr="00A72155" w:rsidRDefault="00A72155" w:rsidP="00A72155">
            <w:pPr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Зав. кафедрой____________________                             Экзаменатор___________________</w:t>
            </w:r>
          </w:p>
          <w:p w:rsidR="00A72155" w:rsidRPr="00A72155" w:rsidRDefault="00A72155" w:rsidP="00A72155">
            <w:pPr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18.05.2018 г.</w:t>
            </w:r>
          </w:p>
        </w:tc>
      </w:tr>
    </w:tbl>
    <w:p w:rsidR="00A72155" w:rsidRPr="00A72155" w:rsidRDefault="00A72155" w:rsidP="00A721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72155" w:rsidRPr="00A72155" w:rsidRDefault="00A72155" w:rsidP="00A721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72155" w:rsidRPr="00A72155" w:rsidRDefault="00A72155" w:rsidP="00A721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72155" w:rsidRPr="00A72155" w:rsidRDefault="00A72155" w:rsidP="00A721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A72155" w:rsidRPr="00A72155" w:rsidRDefault="00A72155" w:rsidP="00A72155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A72155" w:rsidRPr="00A72155" w:rsidRDefault="00A72155" w:rsidP="00A72155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  <w:r w:rsidRPr="00A72155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ЗАЧЕТНОЕ ЗАДАНИЕ № 3</w:t>
      </w:r>
    </w:p>
    <w:p w:rsidR="00A72155" w:rsidRPr="00A72155" w:rsidRDefault="00A72155" w:rsidP="00A72155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A72155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A72155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A72155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A72155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ВВЕДЕНИЕ В СПЕЦИАЛЬНОСТЬ</w:t>
      </w:r>
    </w:p>
    <w:tbl>
      <w:tblPr>
        <w:tblW w:w="9885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9885"/>
      </w:tblGrid>
      <w:tr w:rsidR="00A72155" w:rsidRPr="0072600A" w:rsidTr="006D6640">
        <w:tc>
          <w:tcPr>
            <w:tcW w:w="9889" w:type="dxa"/>
            <w:hideMark/>
          </w:tcPr>
          <w:p w:rsidR="00A72155" w:rsidRPr="00A72155" w:rsidRDefault="00A72155" w:rsidP="00A7215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1.</w:t>
            </w: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  <w:p w:rsidR="00A72155" w:rsidRPr="00A72155" w:rsidRDefault="00A72155" w:rsidP="00A72155">
            <w:pPr>
              <w:autoSpaceDE w:val="0"/>
              <w:autoSpaceDN w:val="0"/>
              <w:adjustRightInd w:val="0"/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>1. Кто был основателем понятий «счет» и «двойная запись»</w:t>
            </w:r>
          </w:p>
        </w:tc>
      </w:tr>
    </w:tbl>
    <w:p w:rsidR="00A72155" w:rsidRPr="00A72155" w:rsidRDefault="00A72155" w:rsidP="00A72155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A72155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Раздел 2.</w:t>
      </w:r>
    </w:p>
    <w:p w:rsidR="00A72155" w:rsidRPr="00A72155" w:rsidRDefault="00A72155" w:rsidP="00A72155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A72155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Укажите номер правильного ответа: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 Формами учётного аппарата организации являются: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централизованная и децентрализованная;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штабная;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комбинированная.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 Какой тип организации структуры бухгалтерии используется на малых предприятиях: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линейный;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линейно-штабной;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комбинированный.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3. В крупных организациях и производственных объединениях, имеющих территориально-отдаленные структурные подразделения, используется тип организации бухгалтерии: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линейный;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комбинированный;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линейно-штабной.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4.Материальный отдел осуществляет следующие операции: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учёт расчётов с поставщиками;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учёт расчётов с рабочими и служащими по оплате труда и социальному страхованию;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учёт наличия и движения готовых изделий на складах отдела сбыта.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5.Отдел учёта хозяйственных операций учётно-операционного подразделения включает: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1) отдел контроля операционного дня;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2) сектор учёта материалов;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3) сектор депозитного хранения.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6. Какой прием бухгалтерского учета начал применяться в конце XV в. и является основным в настоящее время?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инвентаризация;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двойная запись;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калькуляция;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оценка.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7. Какой учетный измеритель применяется в учете?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качественный;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количественный;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денежный;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финансовый.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8. С помощью какого измерителя можно определить количество затраченного труда, исчисленного в единицу времени?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стоимостной;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натуральный;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трудовой;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денежный;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5) количественный.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9. Где находят первые следы учета?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Вавилон;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Древняя Греция;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Египет;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Персия.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sz w:val="20"/>
          <w:szCs w:val="20"/>
          <w:lang w:val="ru-RU" w:eastAsia="ru-RU"/>
        </w:rPr>
        <w:t>10. Родиной какого счетного прибора стала Древняя Греция?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1) конторские счеты;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2) калькулятор;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3) абак;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  <w:t>4) арифмометр.</w:t>
      </w:r>
    </w:p>
    <w:tbl>
      <w:tblPr>
        <w:tblW w:w="9913" w:type="dxa"/>
        <w:tblInd w:w="-540" w:type="dxa"/>
        <w:tblLook w:val="04A0" w:firstRow="1" w:lastRow="0" w:firstColumn="1" w:lastColumn="0" w:noHBand="0" w:noVBand="1"/>
      </w:tblPr>
      <w:tblGrid>
        <w:gridCol w:w="9913"/>
      </w:tblGrid>
      <w:tr w:rsidR="00A72155" w:rsidRPr="0072600A" w:rsidTr="006D6640">
        <w:trPr>
          <w:cantSplit/>
        </w:trPr>
        <w:tc>
          <w:tcPr>
            <w:tcW w:w="0" w:type="auto"/>
          </w:tcPr>
          <w:p w:rsidR="00A72155" w:rsidRPr="00A72155" w:rsidRDefault="00A72155" w:rsidP="00A72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72155" w:rsidRPr="00A72155" w:rsidRDefault="00A72155" w:rsidP="00A7215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КРИТЕРИИ ОЦЕНКИ </w:t>
            </w:r>
          </w:p>
          <w:p w:rsidR="00A72155" w:rsidRPr="00A72155" w:rsidRDefault="00A72155" w:rsidP="00A7215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Раздел 1.</w:t>
            </w: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Развернутый ответ – </w:t>
            </w: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45</w:t>
            </w: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баллов</w:t>
            </w:r>
          </w:p>
          <w:p w:rsidR="00A72155" w:rsidRPr="00A72155" w:rsidRDefault="00A72155" w:rsidP="00A7215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Раздел 2.</w:t>
            </w: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 Вопросы 1-10 – по </w:t>
            </w: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5,5 </w:t>
            </w: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баллов за каждый правильный ответ – максимально </w:t>
            </w: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55</w:t>
            </w: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баллов.</w:t>
            </w:r>
          </w:p>
          <w:p w:rsidR="00A72155" w:rsidRPr="00A72155" w:rsidRDefault="00A72155" w:rsidP="00A7215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Всего 100 баллов.</w:t>
            </w:r>
          </w:p>
          <w:p w:rsidR="00A72155" w:rsidRPr="00A72155" w:rsidRDefault="00A72155" w:rsidP="00A7215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Для оценки </w:t>
            </w:r>
            <w:r w:rsidRPr="00A7215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«зачтено»</w:t>
            </w:r>
            <w:r w:rsidRPr="00A7215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следует набрать не менее 50 баллов.</w:t>
            </w:r>
          </w:p>
          <w:p w:rsidR="00A72155" w:rsidRPr="00A72155" w:rsidRDefault="00A72155" w:rsidP="00A721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72155" w:rsidRPr="00A72155" w:rsidTr="006D6640">
        <w:trPr>
          <w:cantSplit/>
          <w:trHeight w:val="531"/>
        </w:trPr>
        <w:tc>
          <w:tcPr>
            <w:tcW w:w="0" w:type="auto"/>
          </w:tcPr>
          <w:p w:rsidR="00A72155" w:rsidRPr="00A72155" w:rsidRDefault="00A72155" w:rsidP="00A72155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Зав. кафедрой____________________       Экзаменатор___________________</w:t>
            </w:r>
          </w:p>
          <w:p w:rsidR="00A72155" w:rsidRPr="00A72155" w:rsidRDefault="00A72155" w:rsidP="00A72155">
            <w:pPr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21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18.05.2018 г.</w:t>
            </w:r>
          </w:p>
          <w:p w:rsidR="00A72155" w:rsidRPr="00A72155" w:rsidRDefault="00A72155" w:rsidP="00A72155">
            <w:pPr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72155" w:rsidRPr="00A72155" w:rsidRDefault="00A72155" w:rsidP="00A721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72155" w:rsidRPr="00A72155" w:rsidRDefault="00A72155" w:rsidP="00A721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72155" w:rsidRPr="00A72155" w:rsidRDefault="00A72155" w:rsidP="00A721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72155" w:rsidRPr="00A72155" w:rsidRDefault="00A72155" w:rsidP="00A721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A72155" w:rsidRPr="00A72155" w:rsidRDefault="00A72155" w:rsidP="00A721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Тесты письменные и/или компьютерные*</w:t>
      </w:r>
    </w:p>
    <w:p w:rsidR="00A72155" w:rsidRPr="00A72155" w:rsidRDefault="00A72155" w:rsidP="00A72155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A72155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A72155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A72155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A72155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ВВЕДЕНИЕ В СПЕЦИАЛЬНОСТЬ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 w:rsidRPr="00A7215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1. Банк тестов по модулям и (или) темам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1. Какой прием бухгалтерского учета начал применяться в конце XV в. и является основным в настоящее время?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инвентаризация;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двойная запись;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калькуляция;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оценка.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2. Какой учетный измеритель применяется в учете?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качественный;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количественный;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денежный;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финансовый.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3. С помощью какого измерителя можно определить количество затраченного труда, исчисленного в единицу времени?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стоимостной;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натуральный;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трудовой;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денежный;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5) количественный.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4. Где находят первые следы учета?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Вавилон;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Древняя Греция;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Египет;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Персия.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5. Родиной какого счетного прибора стала Древняя Греция?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конторские счеты;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калькулятор;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абак;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арифмометр.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 xml:space="preserve">6. Чем знаменит выдающийся итальянский математик Лука </w:t>
      </w:r>
      <w:proofErr w:type="spellStart"/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Пачоли</w:t>
      </w:r>
      <w:proofErr w:type="spellEnd"/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?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открытие двойной записи;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исследование космоса;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открытие закона всемирного тяготения;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ведение телевизионной программы «Умники и умницы».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7. Формирование полной и достоверной информации о деятельности предприятия и его финансово-хозяйственном положении является задачей учета: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оперативного;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бухгалтерского;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статистического;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налогового.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8. Объектами бухгалтерского учета являются: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имущество, источники образования имущества;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хозяйственные процессы, имущество;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имущество, источники его образования, хозяйственные процессы;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источники образования имущества, хозяйственные процессы.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9. К собственным источникам образования имущества относят: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дебиторскую задолженность;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прибыль;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уставной капитал;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долгосрочные займы.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10. Способ проверки соответствия фактического наличия имущества с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данными бухгалтерского учета – это: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документация;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калькуляция;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оценка;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инвентаризация.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11. Задолженность юридических или физических лиц данному предприятию называется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бухгалтерской;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дебиторской;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кредиторской;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периодической.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12. Вид имущества, не имеющий материально-вещественной формы, но способный приносить доход предприятию: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основные средства;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денежные средства;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товары отгруженные;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нематериальные активы.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13. Совокупность способов и приемов, с помощью которых производится бухгалтерский учет: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объекты бухгалтерского учета;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метод бухгалтерского учета;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предмет бухгалтерского учета;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хозяйственная операция.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14. Счет, предназначенный для учета имущества: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активный;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пассивный;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активно-пассивный;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пассивно-активный.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15. Сальдо – это: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дебет счета;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остаток счета;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оборот;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кредит счета.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16. Записи на счетах бухгалтерского учета производятся на основании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документов;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устного распоряжения;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приказа руководителя;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приказа вышестоящей организации.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17. Формула для получения конечного сальдо на пассивном счете: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 xml:space="preserve">1) </w:t>
      </w:r>
      <w:proofErr w:type="spellStart"/>
      <w:r w:rsidRPr="00A72155">
        <w:rPr>
          <w:rFonts w:ascii="TimesNewRomanPSMT" w:eastAsia="Times New Roman" w:hAnsi="TimesNewRomanPSMT" w:cs="TimesNewRomanPSMT"/>
          <w:lang w:val="ru-RU" w:eastAsia="ru-RU"/>
        </w:rPr>
        <w:t>Ск</w:t>
      </w:r>
      <w:proofErr w:type="spellEnd"/>
      <w:r w:rsidRPr="00A72155">
        <w:rPr>
          <w:rFonts w:ascii="TimesNewRomanPSMT" w:eastAsia="Times New Roman" w:hAnsi="TimesNewRomanPSMT" w:cs="TimesNewRomanPSMT"/>
          <w:lang w:val="ru-RU" w:eastAsia="ru-RU"/>
        </w:rPr>
        <w:t xml:space="preserve"> = </w:t>
      </w:r>
      <w:proofErr w:type="spellStart"/>
      <w:r w:rsidRPr="00A72155">
        <w:rPr>
          <w:rFonts w:ascii="TimesNewRomanPSMT" w:eastAsia="Times New Roman" w:hAnsi="TimesNewRomanPSMT" w:cs="TimesNewRomanPSMT"/>
          <w:lang w:val="ru-RU" w:eastAsia="ru-RU"/>
        </w:rPr>
        <w:t>Сн</w:t>
      </w:r>
      <w:proofErr w:type="spellEnd"/>
      <w:r w:rsidRPr="00A72155">
        <w:rPr>
          <w:rFonts w:ascii="TimesNewRomanPSMT" w:eastAsia="Times New Roman" w:hAnsi="TimesNewRomanPSMT" w:cs="TimesNewRomanPSMT"/>
          <w:lang w:val="ru-RU" w:eastAsia="ru-RU"/>
        </w:rPr>
        <w:t xml:space="preserve"> – </w:t>
      </w:r>
      <w:proofErr w:type="spellStart"/>
      <w:r w:rsidRPr="00A72155">
        <w:rPr>
          <w:rFonts w:ascii="TimesNewRomanPSMT" w:eastAsia="Times New Roman" w:hAnsi="TimesNewRomanPSMT" w:cs="TimesNewRomanPSMT"/>
          <w:lang w:val="ru-RU" w:eastAsia="ru-RU"/>
        </w:rPr>
        <w:t>Обд</w:t>
      </w:r>
      <w:proofErr w:type="spellEnd"/>
      <w:r w:rsidRPr="00A72155">
        <w:rPr>
          <w:rFonts w:ascii="TimesNewRomanPSMT" w:eastAsia="Times New Roman" w:hAnsi="TimesNewRomanPSMT" w:cs="TimesNewRomanPSMT"/>
          <w:lang w:val="ru-RU" w:eastAsia="ru-RU"/>
        </w:rPr>
        <w:t xml:space="preserve"> + </w:t>
      </w:r>
      <w:proofErr w:type="spellStart"/>
      <w:r w:rsidRPr="00A72155">
        <w:rPr>
          <w:rFonts w:ascii="TimesNewRomanPSMT" w:eastAsia="Times New Roman" w:hAnsi="TimesNewRomanPSMT" w:cs="TimesNewRomanPSMT"/>
          <w:lang w:val="ru-RU" w:eastAsia="ru-RU"/>
        </w:rPr>
        <w:t>Обк</w:t>
      </w:r>
      <w:proofErr w:type="spellEnd"/>
      <w:r w:rsidRPr="00A72155">
        <w:rPr>
          <w:rFonts w:ascii="TimesNewRomanPSMT" w:eastAsia="Times New Roman" w:hAnsi="TimesNewRomanPSMT" w:cs="TimesNewRomanPSMT"/>
          <w:lang w:val="ru-RU" w:eastAsia="ru-RU"/>
        </w:rPr>
        <w:t>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 xml:space="preserve">2) </w:t>
      </w:r>
      <w:proofErr w:type="spellStart"/>
      <w:r w:rsidRPr="00A72155">
        <w:rPr>
          <w:rFonts w:ascii="TimesNewRomanPSMT" w:eastAsia="Times New Roman" w:hAnsi="TimesNewRomanPSMT" w:cs="TimesNewRomanPSMT"/>
          <w:lang w:val="ru-RU" w:eastAsia="ru-RU"/>
        </w:rPr>
        <w:t>Ск</w:t>
      </w:r>
      <w:proofErr w:type="spellEnd"/>
      <w:r w:rsidRPr="00A72155">
        <w:rPr>
          <w:rFonts w:ascii="TimesNewRomanPSMT" w:eastAsia="Times New Roman" w:hAnsi="TimesNewRomanPSMT" w:cs="TimesNewRomanPSMT"/>
          <w:lang w:val="ru-RU" w:eastAsia="ru-RU"/>
        </w:rPr>
        <w:t xml:space="preserve"> = </w:t>
      </w:r>
      <w:proofErr w:type="spellStart"/>
      <w:r w:rsidRPr="00A72155">
        <w:rPr>
          <w:rFonts w:ascii="TimesNewRomanPSMT" w:eastAsia="Times New Roman" w:hAnsi="TimesNewRomanPSMT" w:cs="TimesNewRomanPSMT"/>
          <w:lang w:val="ru-RU" w:eastAsia="ru-RU"/>
        </w:rPr>
        <w:t>Сн</w:t>
      </w:r>
      <w:proofErr w:type="spellEnd"/>
      <w:r w:rsidRPr="00A72155">
        <w:rPr>
          <w:rFonts w:ascii="TimesNewRomanPSMT" w:eastAsia="Times New Roman" w:hAnsi="TimesNewRomanPSMT" w:cs="TimesNewRomanPSMT"/>
          <w:lang w:val="ru-RU" w:eastAsia="ru-RU"/>
        </w:rPr>
        <w:t xml:space="preserve"> + </w:t>
      </w:r>
      <w:proofErr w:type="spellStart"/>
      <w:r w:rsidRPr="00A72155">
        <w:rPr>
          <w:rFonts w:ascii="TimesNewRomanPSMT" w:eastAsia="Times New Roman" w:hAnsi="TimesNewRomanPSMT" w:cs="TimesNewRomanPSMT"/>
          <w:lang w:val="ru-RU" w:eastAsia="ru-RU"/>
        </w:rPr>
        <w:t>Обд</w:t>
      </w:r>
      <w:proofErr w:type="spellEnd"/>
      <w:r w:rsidRPr="00A72155">
        <w:rPr>
          <w:rFonts w:ascii="TimesNewRomanPSMT" w:eastAsia="Times New Roman" w:hAnsi="TimesNewRomanPSMT" w:cs="TimesNewRomanPSMT"/>
          <w:lang w:val="ru-RU" w:eastAsia="ru-RU"/>
        </w:rPr>
        <w:t xml:space="preserve"> - </w:t>
      </w:r>
      <w:proofErr w:type="spellStart"/>
      <w:r w:rsidRPr="00A72155">
        <w:rPr>
          <w:rFonts w:ascii="TimesNewRomanPSMT" w:eastAsia="Times New Roman" w:hAnsi="TimesNewRomanPSMT" w:cs="TimesNewRomanPSMT"/>
          <w:lang w:val="ru-RU" w:eastAsia="ru-RU"/>
        </w:rPr>
        <w:t>Обк</w:t>
      </w:r>
      <w:proofErr w:type="spellEnd"/>
      <w:r w:rsidRPr="00A72155">
        <w:rPr>
          <w:rFonts w:ascii="TimesNewRomanPSMT" w:eastAsia="Times New Roman" w:hAnsi="TimesNewRomanPSMT" w:cs="TimesNewRomanPSMT"/>
          <w:lang w:val="ru-RU" w:eastAsia="ru-RU"/>
        </w:rPr>
        <w:t>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 xml:space="preserve">3) </w:t>
      </w:r>
      <w:proofErr w:type="spellStart"/>
      <w:r w:rsidRPr="00A72155">
        <w:rPr>
          <w:rFonts w:ascii="TimesNewRomanPSMT" w:eastAsia="Times New Roman" w:hAnsi="TimesNewRomanPSMT" w:cs="TimesNewRomanPSMT"/>
          <w:lang w:val="ru-RU" w:eastAsia="ru-RU"/>
        </w:rPr>
        <w:t>Ск</w:t>
      </w:r>
      <w:proofErr w:type="spellEnd"/>
      <w:r w:rsidRPr="00A72155">
        <w:rPr>
          <w:rFonts w:ascii="TimesNewRomanPSMT" w:eastAsia="Times New Roman" w:hAnsi="TimesNewRomanPSMT" w:cs="TimesNewRomanPSMT"/>
          <w:lang w:val="ru-RU" w:eastAsia="ru-RU"/>
        </w:rPr>
        <w:t xml:space="preserve"> + </w:t>
      </w:r>
      <w:proofErr w:type="spellStart"/>
      <w:r w:rsidRPr="00A72155">
        <w:rPr>
          <w:rFonts w:ascii="TimesNewRomanPSMT" w:eastAsia="Times New Roman" w:hAnsi="TimesNewRomanPSMT" w:cs="TimesNewRomanPSMT"/>
          <w:lang w:val="ru-RU" w:eastAsia="ru-RU"/>
        </w:rPr>
        <w:t>Обк</w:t>
      </w:r>
      <w:proofErr w:type="spellEnd"/>
      <w:r w:rsidRPr="00A72155">
        <w:rPr>
          <w:rFonts w:ascii="TimesNewRomanPSMT" w:eastAsia="Times New Roman" w:hAnsi="TimesNewRomanPSMT" w:cs="TimesNewRomanPSMT"/>
          <w:lang w:val="ru-RU" w:eastAsia="ru-RU"/>
        </w:rPr>
        <w:t xml:space="preserve"> = </w:t>
      </w:r>
      <w:proofErr w:type="spellStart"/>
      <w:r w:rsidRPr="00A72155">
        <w:rPr>
          <w:rFonts w:ascii="TimesNewRomanPSMT" w:eastAsia="Times New Roman" w:hAnsi="TimesNewRomanPSMT" w:cs="TimesNewRomanPSMT"/>
          <w:lang w:val="ru-RU" w:eastAsia="ru-RU"/>
        </w:rPr>
        <w:t>Сн</w:t>
      </w:r>
      <w:proofErr w:type="spellEnd"/>
      <w:r w:rsidRPr="00A72155">
        <w:rPr>
          <w:rFonts w:ascii="TimesNewRomanPSMT" w:eastAsia="Times New Roman" w:hAnsi="TimesNewRomanPSMT" w:cs="TimesNewRomanPSMT"/>
          <w:lang w:val="ru-RU" w:eastAsia="ru-RU"/>
        </w:rPr>
        <w:t xml:space="preserve"> + </w:t>
      </w:r>
      <w:proofErr w:type="spellStart"/>
      <w:r w:rsidRPr="00A72155">
        <w:rPr>
          <w:rFonts w:ascii="TimesNewRomanPSMT" w:eastAsia="Times New Roman" w:hAnsi="TimesNewRomanPSMT" w:cs="TimesNewRomanPSMT"/>
          <w:lang w:val="ru-RU" w:eastAsia="ru-RU"/>
        </w:rPr>
        <w:t>Обд</w:t>
      </w:r>
      <w:proofErr w:type="spellEnd"/>
      <w:r w:rsidRPr="00A72155">
        <w:rPr>
          <w:rFonts w:ascii="TimesNewRomanPSMT" w:eastAsia="Times New Roman" w:hAnsi="TimesNewRomanPSMT" w:cs="TimesNewRomanPSMT"/>
          <w:lang w:val="ru-RU" w:eastAsia="ru-RU"/>
        </w:rPr>
        <w:t>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 xml:space="preserve">4) </w:t>
      </w:r>
      <w:proofErr w:type="spellStart"/>
      <w:r w:rsidRPr="00A72155">
        <w:rPr>
          <w:rFonts w:ascii="TimesNewRomanPSMT" w:eastAsia="Times New Roman" w:hAnsi="TimesNewRomanPSMT" w:cs="TimesNewRomanPSMT"/>
          <w:lang w:val="ru-RU" w:eastAsia="ru-RU"/>
        </w:rPr>
        <w:t>Ск</w:t>
      </w:r>
      <w:proofErr w:type="spellEnd"/>
      <w:r w:rsidRPr="00A72155">
        <w:rPr>
          <w:rFonts w:ascii="TimesNewRomanPSMT" w:eastAsia="Times New Roman" w:hAnsi="TimesNewRomanPSMT" w:cs="TimesNewRomanPSMT"/>
          <w:lang w:val="ru-RU" w:eastAsia="ru-RU"/>
        </w:rPr>
        <w:t xml:space="preserve"> = </w:t>
      </w:r>
      <w:proofErr w:type="spellStart"/>
      <w:r w:rsidRPr="00A72155">
        <w:rPr>
          <w:rFonts w:ascii="TimesNewRomanPSMT" w:eastAsia="Times New Roman" w:hAnsi="TimesNewRomanPSMT" w:cs="TimesNewRomanPSMT"/>
          <w:lang w:val="ru-RU" w:eastAsia="ru-RU"/>
        </w:rPr>
        <w:t>Сн</w:t>
      </w:r>
      <w:proofErr w:type="spellEnd"/>
      <w:r w:rsidRPr="00A72155">
        <w:rPr>
          <w:rFonts w:ascii="TimesNewRomanPSMT" w:eastAsia="Times New Roman" w:hAnsi="TimesNewRomanPSMT" w:cs="TimesNewRomanPSMT"/>
          <w:lang w:val="ru-RU" w:eastAsia="ru-RU"/>
        </w:rPr>
        <w:t xml:space="preserve"> + </w:t>
      </w:r>
      <w:proofErr w:type="spellStart"/>
      <w:r w:rsidRPr="00A72155">
        <w:rPr>
          <w:rFonts w:ascii="TimesNewRomanPSMT" w:eastAsia="Times New Roman" w:hAnsi="TimesNewRomanPSMT" w:cs="TimesNewRomanPSMT"/>
          <w:lang w:val="ru-RU" w:eastAsia="ru-RU"/>
        </w:rPr>
        <w:t>Обк</w:t>
      </w:r>
      <w:proofErr w:type="spellEnd"/>
      <w:r w:rsidRPr="00A72155">
        <w:rPr>
          <w:rFonts w:ascii="TimesNewRomanPSMT" w:eastAsia="Times New Roman" w:hAnsi="TimesNewRomanPSMT" w:cs="TimesNewRomanPSMT"/>
          <w:lang w:val="ru-RU" w:eastAsia="ru-RU"/>
        </w:rPr>
        <w:t xml:space="preserve"> – </w:t>
      </w:r>
      <w:proofErr w:type="spellStart"/>
      <w:r w:rsidRPr="00A72155">
        <w:rPr>
          <w:rFonts w:ascii="TimesNewRomanPSMT" w:eastAsia="Times New Roman" w:hAnsi="TimesNewRomanPSMT" w:cs="TimesNewRomanPSMT"/>
          <w:lang w:val="ru-RU" w:eastAsia="ru-RU"/>
        </w:rPr>
        <w:t>Обд</w:t>
      </w:r>
      <w:proofErr w:type="spellEnd"/>
      <w:r w:rsidRPr="00A72155">
        <w:rPr>
          <w:rFonts w:ascii="TimesNewRomanPSMT" w:eastAsia="Times New Roman" w:hAnsi="TimesNewRomanPSMT" w:cs="TimesNewRomanPSMT"/>
          <w:lang w:val="ru-RU" w:eastAsia="ru-RU"/>
        </w:rPr>
        <w:t>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18. Незавершенное производство – это: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продукция, находящаяся в отработке на рабочих местах на конец текущего месяца;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сырье и материалы, находящиеся на общезаводском складе;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продукция, сданная на склад, но не реализованная;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товары отгруженные.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19. Левая часть бухгалтерского баланса называется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активом;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пассивом;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дебетом;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кредитом.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20. Итог актива баланса должен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быть меньше итога пассива баланса;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быть больше итога пассива баланса;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быть равен итогу массива;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не должен равняться итогу пассива баланса.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 xml:space="preserve">21. К </w:t>
      </w:r>
      <w:proofErr w:type="spellStart"/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внеоборотным</w:t>
      </w:r>
      <w:proofErr w:type="spellEnd"/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 xml:space="preserve"> активам относятся: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уставный капитал;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касса;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расчетный счет;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нематериальные активы.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22. К капиталу и резервам в балансе относятся: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расчеты с персоналом по оплате труда;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валютные счета;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сырье и материалы;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добавочный капитал.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 xml:space="preserve">23. Кого, по мнению </w:t>
      </w:r>
      <w:proofErr w:type="spellStart"/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Т.Манна</w:t>
      </w:r>
      <w:proofErr w:type="spellEnd"/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, называли «вялыми душами, только и готовыми записывать своими тростинками все, что прикажут…»?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студентов;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египетских писцов-бухгалтеров;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целовальников;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казначеев.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24. Статья баланса – это: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раздел баланса;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отдельная строка, отражающая числовой показатель, который характеризует состояние имущества, его источников и обязательств;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итог баланса;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часть баланса.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 xml:space="preserve">25. Корреспонденция счетов – это </w:t>
      </w:r>
      <w:r w:rsidRPr="00A72155">
        <w:rPr>
          <w:rFonts w:ascii="TimesNewRomanPS-ItalicMT" w:eastAsia="Times New Roman" w:hAnsi="TimesNewRomanPS-ItalicMT" w:cs="TimesNewRomanPS-ItalicMT"/>
          <w:lang w:val="ru-RU" w:eastAsia="ru-RU"/>
        </w:rPr>
        <w:t>___________взаимосвязь между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дебетом одного и кредитом другого счета;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дебетом двух счетов;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кредитом двух счетов;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дебетом и кредитом одного счета.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26. Двойная запись обеспечивает связь между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счетами;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счетами и балансом;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разделами баланса;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объектами учета.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27. Почему возникла двойная бухгалтерия?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без двойной бухгалтерии был невозможен экономический подъем;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без двойной бухгалтерии человечество не могло исследовать космос;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появились деньги и был введен всеобщий измеритель;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возникла необходимость подсчета финансового результата хозяйствен-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ной деятельности.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28. Бухгалтерский счет состоит из 2-х частей: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дебета и кредита;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актива и пассива;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дебета и пассива;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кредита и актива.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29. Дайте русский вариант: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аудитор – это …;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анализ – это …;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компетентность – это …;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этика – это …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30. Учетные регистры – это: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первичные документы;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таблицы специальной формы;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бухгалтерские книги.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-ItalicMT" w:eastAsia="Times New Roman" w:hAnsi="TimesNewRomanPS-ItalicMT" w:cs="TimesNewRomanPS-ItalicMT"/>
          <w:iCs/>
          <w:lang w:val="ru-RU" w:eastAsia="ru-RU"/>
        </w:rPr>
      </w:pPr>
      <w:r w:rsidRPr="00A72155">
        <w:rPr>
          <w:rFonts w:ascii="TimesNewRomanPS-ItalicMT" w:eastAsia="Times New Roman" w:hAnsi="TimesNewRomanPS-ItalicMT" w:cs="TimesNewRomanPS-ItalicMT"/>
          <w:iCs/>
          <w:lang w:val="ru-RU" w:eastAsia="ru-RU"/>
        </w:rPr>
        <w:t>31. Когда в России появилось слово «бухгалтер»?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1) с зарождением русского государства;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2) в 1642-1643 гг. при возобновлении стенной иконописи в Московском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Успенском соборе;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3) в 1667-1671 гг. во время строительства первого русского корабля «Орел»;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4) в 1710 г. во время реформ Петра I.</w:t>
      </w:r>
    </w:p>
    <w:p w:rsidR="00A72155" w:rsidRPr="00A72155" w:rsidRDefault="00A72155" w:rsidP="00A7215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Основным видом профессиональной деятельности экономиста по специальности «Бухгалтерский учёт, анализ и аудит» является: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1) научно-методическая;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2) учётно-аналитическая;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3) экспертно-консультационная.</w:t>
      </w:r>
    </w:p>
    <w:p w:rsidR="00A72155" w:rsidRPr="00A72155" w:rsidRDefault="00A72155" w:rsidP="00A7215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Основным видом профессиональной деятельности экономиста по специальности «Бухгалтерский учёт, анализ и аудит» является: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1) научно-методическая;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2) контрольно-ревизионная;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3) внешнеэкономическая.</w:t>
      </w:r>
    </w:p>
    <w:p w:rsidR="00A72155" w:rsidRPr="00A72155" w:rsidRDefault="00A72155" w:rsidP="00A7215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К смежной профессиональной деятельности экономиста по специальности «Бухгалтерский учёт, анализ и аудит» относится: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1) контрольно-ревизионная;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2) аудиторская;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3) правовая.</w:t>
      </w:r>
    </w:p>
    <w:p w:rsidR="00A72155" w:rsidRPr="00A72155" w:rsidRDefault="00A72155" w:rsidP="00A7215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К смежной профессиональной деятельности экономиста по специальности «Бухгалтерский учёт, анализ и аудит» относится: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1) контрольно-ревизионная;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2) организационно-управленческая;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3) научно-методическая.</w:t>
      </w:r>
    </w:p>
    <w:p w:rsidR="00A72155" w:rsidRPr="00A72155" w:rsidRDefault="00A72155" w:rsidP="00A7215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Цикл общепрофессиональных дисциплин включает следующие дисциплины: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1) бухгалтерский (финансовый) учёт;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2) налоги и налогообложение;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3) аудит.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6. Наёмный профессиональный бухгалтер (аудитор):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1) аттестованный профессиональный бухгалтер (аудитор), занимающий должность бухгалтера или аудитора в коммерческой или некоммерческой организации, на предприятии или в учреждении;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2) аттестованный бухгалтер (аудитор), индивидуально оказывающий услуги по аудиту, бухгалтерскому учёту, налогообложению или иные профессиональные услуги третьим лицам в соответствии с полученной лицензией;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3) лица, отвечающие за управление организацией, вне зависимости от занимаемой должности.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7. Клиенты, работодатели и другие заинтересованные лица испытывают потребность в специалистах, являющихся профессионалами в сфере бухгалтерского учёта и аудита. Это требование называется: 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1) достоверность;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2) уверенность;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3) профессионализм.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8. Действия профессионального бухгалтера (аудитора) должны поддерживать хорошую репутацию его профессии и не дискредитировать её. Этот фундаментальный принцип называется: 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1) профессиональное поведение; 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2) конфиденциальность;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3) объективность.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9. Профессиональный бухгалтер (аудитор) обязан тщательно и квалифицированно выполнять указания клиента или работодателя в той мере, насколько они соответствуют требованиям честности, объективности и независимости. Этот фундаментальный принцип называется: 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1) честность;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2) профессиональная компетентность и должная тщательность;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3) регламентирующие документы.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10. Общество испытывает потребность в достоверной информации и информационных системах. Это требование называется: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1) достоверность;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2) уверенность;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3) профессионализм.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11. Формами учётного аппарата организации являются: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1) централизованная и децентрализованная;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2) штабная;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3) комбинированная.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12. Какой тип организации структуры бухгалтерии используется на малых предприятиях: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1) линейный;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2) линейно-штабной;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3) комбинированный.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13. В крупных организациях и производственных объединениях, имеющих территориально-отдаленные структурные подразделения, используется тип организации бухгалтерии: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1) линейный;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2) комбинированный;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3) линейно-штабной.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14.Материальный отдел осуществляет следующие операции: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1) учёт расчётов с поставщиками;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2) учёт расчётов с рабочими и служащими по оплате труда и социальному страхованию;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3) учёт наличия и движения готовых изделий на складах отдела сбыта.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15.Отдел учёта хозяйственных операций учётно-операционного подразделения включает: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1) отдел контроля операционного дня;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2) сектор учёта материалов;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3) сектор депозитного хранения.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16. Что такое должностная инструкции: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1) документ, разрабатываемый для каждого отдела или службы с чётким разделением всех функций, обязанностей, прав и ответственности;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2) документ, разрабатываемый с учётом технологического и квалификационного разделения труда для каждого работника в соответствии с занимаемой им должности;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3) оба варианта правильны.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17. На должность главного бухгалтера может быть назначено лицо, имеющее: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1) высшее профессиональное (экономическое) образование и стаж бухгалтерско-финансовой работы, в том числе на руководящих должностях, не менее 5 лет;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2) среднее профессиональное (экономическое) образование без предъявления требований к стажу работы или специальная подготовка по установленной программе;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3) высшее профессиональное (экономическое) образование без предъявления требований к стажу работы или среднее профессиональное (экономическое) образование, стаж работы в должности бухгалтера не менее 3 лет.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18. Бухгалтер материальной группы обязан вести: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1) учёт расчётов с поставщиками, кредиторами и дебиторами;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2) учёт поступающих денежных средств, денежных документов;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3) учёт расчётов с персоналом организации по оплате труда.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19. Материально ответственным лицом является: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1) кассир;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2) главный бухгалтер;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3) каждый работник бухгалтерской службы.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20. Бухгалтер-кассир обязан вести: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1) учёт расчётов с поставщиками, кредиторами и дебиторами;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2) учёт поступающих денежных средств, денежных документов;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3) учёт расчётов с персоналом организации по оплате труда.</w:t>
      </w:r>
    </w:p>
    <w:p w:rsidR="00A72155" w:rsidRPr="00A72155" w:rsidRDefault="00A72155" w:rsidP="00A72155">
      <w:pPr>
        <w:numPr>
          <w:ilvl w:val="0"/>
          <w:numId w:val="11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Что определяет предмет бухгалтерского учета?</w:t>
      </w:r>
    </w:p>
    <w:p w:rsidR="00A72155" w:rsidRPr="00A72155" w:rsidRDefault="00A72155" w:rsidP="00A72155">
      <w:pPr>
        <w:numPr>
          <w:ilvl w:val="0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собственный и заемный капитал;</w:t>
      </w:r>
    </w:p>
    <w:p w:rsidR="00A72155" w:rsidRPr="00A72155" w:rsidRDefault="00A72155" w:rsidP="00A72155">
      <w:pPr>
        <w:numPr>
          <w:ilvl w:val="0"/>
          <w:numId w:val="12"/>
        </w:numPr>
        <w:tabs>
          <w:tab w:val="num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активы организации, источники их формирования, возникшие обязательства и полученные результаты;</w:t>
      </w:r>
    </w:p>
    <w:p w:rsidR="00A72155" w:rsidRPr="00A72155" w:rsidRDefault="00A72155" w:rsidP="00A72155">
      <w:pPr>
        <w:numPr>
          <w:ilvl w:val="0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активы организаций и их место в формировании финансовых результатов организации;</w:t>
      </w:r>
    </w:p>
    <w:p w:rsidR="00A72155" w:rsidRPr="00A72155" w:rsidRDefault="00A72155" w:rsidP="00A72155">
      <w:pPr>
        <w:numPr>
          <w:ilvl w:val="0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хозяйственные операции.</w:t>
      </w:r>
    </w:p>
    <w:p w:rsidR="00A72155" w:rsidRPr="00A72155" w:rsidRDefault="00A72155" w:rsidP="00A72155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По составу и функциональной роли имущество организации подразделяется на: </w:t>
      </w:r>
    </w:p>
    <w:p w:rsidR="00A72155" w:rsidRPr="00A72155" w:rsidRDefault="00A72155" w:rsidP="00A72155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A72155">
        <w:rPr>
          <w:rFonts w:ascii="Times New Roman" w:eastAsia="Times New Roman" w:hAnsi="Times New Roman" w:cs="Times New Roman"/>
          <w:lang w:val="ru-RU" w:eastAsia="ru-RU"/>
        </w:rPr>
        <w:t>внеоборотные</w:t>
      </w:r>
      <w:proofErr w:type="spellEnd"/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 активы; б) капитальные вложения, в) оборотные активы; г) уставный капитал, д) отвлеченные активы</w:t>
      </w:r>
    </w:p>
    <w:p w:rsidR="00A72155" w:rsidRPr="00A72155" w:rsidRDefault="00A72155" w:rsidP="00A72155">
      <w:pPr>
        <w:numPr>
          <w:ilvl w:val="1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а, б, в;</w:t>
      </w:r>
    </w:p>
    <w:p w:rsidR="00A72155" w:rsidRPr="00A72155" w:rsidRDefault="00A72155" w:rsidP="00A72155">
      <w:pPr>
        <w:numPr>
          <w:ilvl w:val="1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а, в, д;</w:t>
      </w:r>
    </w:p>
    <w:p w:rsidR="00A72155" w:rsidRPr="00A72155" w:rsidRDefault="00A72155" w:rsidP="00A72155">
      <w:pPr>
        <w:numPr>
          <w:ilvl w:val="1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б, в, д;</w:t>
      </w:r>
    </w:p>
    <w:p w:rsidR="00A72155" w:rsidRPr="00A72155" w:rsidRDefault="00A72155" w:rsidP="00A72155">
      <w:pPr>
        <w:numPr>
          <w:ilvl w:val="1"/>
          <w:numId w:val="1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а, б, д.</w:t>
      </w:r>
    </w:p>
    <w:p w:rsidR="00A72155" w:rsidRPr="00A72155" w:rsidRDefault="00A72155" w:rsidP="00A72155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 w:rsidRPr="00A72155">
        <w:rPr>
          <w:rFonts w:ascii="Times New Roman" w:eastAsia="Times New Roman" w:hAnsi="Times New Roman" w:cs="Times New Roman"/>
          <w:lang w:val="ru-RU" w:eastAsia="ru-RU"/>
        </w:rPr>
        <w:t>Внеоборотные</w:t>
      </w:r>
      <w:proofErr w:type="spellEnd"/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 активы включают: а) нематериальные активы; б) валютные средства; в) производственные запасы; г) капитальные вложения; д) основные средства</w:t>
      </w:r>
    </w:p>
    <w:p w:rsidR="00A72155" w:rsidRPr="00A72155" w:rsidRDefault="00A72155" w:rsidP="00A72155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а, б, д;</w:t>
      </w:r>
    </w:p>
    <w:p w:rsidR="00A72155" w:rsidRPr="00A72155" w:rsidRDefault="00A72155" w:rsidP="00A72155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а, г, д;</w:t>
      </w:r>
    </w:p>
    <w:p w:rsidR="00A72155" w:rsidRPr="00A72155" w:rsidRDefault="00A72155" w:rsidP="00A72155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а, б, г;</w:t>
      </w:r>
    </w:p>
    <w:p w:rsidR="00A72155" w:rsidRPr="00A72155" w:rsidRDefault="00A72155" w:rsidP="00A72155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б, в, д.</w:t>
      </w:r>
    </w:p>
    <w:p w:rsidR="00A72155" w:rsidRPr="00A72155" w:rsidRDefault="00A72155" w:rsidP="00A72155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Что входит в состав основных средств ?</w:t>
      </w:r>
    </w:p>
    <w:p w:rsidR="00A72155" w:rsidRPr="00A72155" w:rsidRDefault="00A72155" w:rsidP="00A72155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средства труда, по которым срок полезного использования превышает 12 месяцев;</w:t>
      </w:r>
    </w:p>
    <w:p w:rsidR="00A72155" w:rsidRPr="00A72155" w:rsidRDefault="00A72155" w:rsidP="00A72155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средства труда, предназначенные для непроизводственной сферы;</w:t>
      </w:r>
    </w:p>
    <w:p w:rsidR="00A72155" w:rsidRPr="00A72155" w:rsidRDefault="00A72155" w:rsidP="00A72155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предметы стоимостью более стократного размера минимальной месячной оплаты труда;</w:t>
      </w:r>
    </w:p>
    <w:p w:rsidR="00A72155" w:rsidRPr="00A72155" w:rsidRDefault="00A72155" w:rsidP="00A72155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Предметы труда, используемые в производственных целях.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5. В состав нематериальных активов включаются: а) исключительное право патентообладателя на изобретение; б) интеллектуальные и деловые качества персонала организации; в) исключительное право на товарный знак; г) исключительное авторское право на программы для ЭВМ; д) имущество собственника в натуральной форме.</w:t>
      </w:r>
    </w:p>
    <w:p w:rsidR="00A72155" w:rsidRPr="00A72155" w:rsidRDefault="00A72155" w:rsidP="00A72155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1. а, б, в;</w:t>
      </w:r>
    </w:p>
    <w:p w:rsidR="00A72155" w:rsidRPr="00A72155" w:rsidRDefault="00A72155" w:rsidP="00A72155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2. а, в, г;</w:t>
      </w:r>
    </w:p>
    <w:p w:rsidR="00A72155" w:rsidRPr="00A72155" w:rsidRDefault="00A72155" w:rsidP="00A72155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3. б, в, г, д;</w:t>
      </w:r>
    </w:p>
    <w:p w:rsidR="00A72155" w:rsidRPr="00A72155" w:rsidRDefault="00A72155" w:rsidP="00A72155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4. а, б, д.</w:t>
      </w:r>
    </w:p>
    <w:p w:rsidR="00A72155" w:rsidRPr="00A72155" w:rsidRDefault="00A72155" w:rsidP="00A72155">
      <w:p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lang w:val="ru-RU" w:eastAsia="ru-RU"/>
        </w:rPr>
      </w:pPr>
      <w:r w:rsidRPr="00A72155">
        <w:rPr>
          <w:rFonts w:ascii="Times New Roman" w:eastAsia="Times New Roman" w:hAnsi="Times New Roman" w:cs="Times New Roman"/>
          <w:bCs/>
          <w:iCs/>
          <w:lang w:val="ru-RU" w:eastAsia="ru-RU"/>
        </w:rPr>
        <w:t>6. Бухгалтерский баланс — это обобщенное отражение и экономическая груп</w:t>
      </w:r>
      <w:r w:rsidRPr="00A72155">
        <w:rPr>
          <w:rFonts w:ascii="Times New Roman" w:eastAsia="Times New Roman" w:hAnsi="Times New Roman" w:cs="Times New Roman"/>
          <w:bCs/>
          <w:iCs/>
          <w:lang w:val="ru-RU" w:eastAsia="ru-RU"/>
        </w:rPr>
        <w:softHyphen/>
        <w:t>пировка активов организации:</w:t>
      </w:r>
    </w:p>
    <w:p w:rsidR="00A72155" w:rsidRPr="00A72155" w:rsidRDefault="00A72155" w:rsidP="00A72155">
      <w:pPr>
        <w:numPr>
          <w:ilvl w:val="0"/>
          <w:numId w:val="15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на определенную дату в натурально-стоимостных показателях;</w:t>
      </w:r>
    </w:p>
    <w:p w:rsidR="00A72155" w:rsidRPr="00A72155" w:rsidRDefault="00A72155" w:rsidP="00A72155">
      <w:pPr>
        <w:numPr>
          <w:ilvl w:val="0"/>
          <w:numId w:val="15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в денежной оценке по видам и источникам образования на определенную дату;</w:t>
      </w:r>
    </w:p>
    <w:p w:rsidR="00A72155" w:rsidRPr="00A72155" w:rsidRDefault="00A72155" w:rsidP="00A72155">
      <w:pPr>
        <w:numPr>
          <w:ilvl w:val="0"/>
          <w:numId w:val="15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в денежной и натуральной форме по видам и источникам образования за определенный период времени.</w:t>
      </w:r>
    </w:p>
    <w:p w:rsidR="00A72155" w:rsidRPr="00A72155" w:rsidRDefault="00A72155" w:rsidP="00A72155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7. В чем состоит назначение бухгалтерского баланса?</w:t>
      </w:r>
    </w:p>
    <w:p w:rsidR="00A72155" w:rsidRPr="00A72155" w:rsidRDefault="00A72155" w:rsidP="00A72155">
      <w:pPr>
        <w:numPr>
          <w:ilvl w:val="0"/>
          <w:numId w:val="1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подтвердить наличие активов организации;</w:t>
      </w:r>
    </w:p>
    <w:p w:rsidR="00A72155" w:rsidRPr="00A72155" w:rsidRDefault="00A72155" w:rsidP="00A72155">
      <w:pPr>
        <w:numPr>
          <w:ilvl w:val="0"/>
          <w:numId w:val="1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подтвердить равенство активов и пассивов организации;</w:t>
      </w:r>
    </w:p>
    <w:p w:rsidR="00A72155" w:rsidRPr="00A72155" w:rsidRDefault="00A72155" w:rsidP="00A72155">
      <w:pPr>
        <w:numPr>
          <w:ilvl w:val="0"/>
          <w:numId w:val="1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обобщать данные о финансовом положении организации на отчетную дату.</w:t>
      </w:r>
    </w:p>
    <w:p w:rsidR="00A72155" w:rsidRPr="00A72155" w:rsidRDefault="00A72155" w:rsidP="00A721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8. Чем вызвано равенство актива и пассива баланса?</w:t>
      </w:r>
    </w:p>
    <w:p w:rsidR="00A72155" w:rsidRPr="00A72155" w:rsidRDefault="00A72155" w:rsidP="00A72155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сущностью двойной записи;</w:t>
      </w:r>
    </w:p>
    <w:p w:rsidR="00A72155" w:rsidRPr="00A72155" w:rsidRDefault="00A72155" w:rsidP="00A72155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в балансе приведены данные об имуществе организации: с одной стороны по его видам, а с другой – по источникам его формирования;</w:t>
      </w:r>
    </w:p>
    <w:p w:rsidR="00A72155" w:rsidRPr="00A72155" w:rsidRDefault="00A72155" w:rsidP="00A72155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использованием денежного измерителя. 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9. </w:t>
      </w:r>
      <w:proofErr w:type="spellStart"/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Субсчет</w:t>
      </w:r>
      <w:proofErr w:type="spellEnd"/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-это</w:t>
      </w:r>
    </w:p>
    <w:p w:rsidR="00A72155" w:rsidRPr="00A72155" w:rsidRDefault="00A72155" w:rsidP="00A7215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счет синтетического учета</w:t>
      </w:r>
    </w:p>
    <w:p w:rsidR="00A72155" w:rsidRPr="00A72155" w:rsidRDefault="00A72155" w:rsidP="00A72155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счет аналитического учета</w:t>
      </w:r>
    </w:p>
    <w:p w:rsidR="00A72155" w:rsidRPr="00A72155" w:rsidRDefault="00A72155" w:rsidP="00A72155">
      <w:pPr>
        <w:widowControl w:val="0"/>
        <w:numPr>
          <w:ilvl w:val="0"/>
          <w:numId w:val="18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способ группировки данных аналитического учета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10. Сальдо конечное по пассивному счету равно нулю, если</w:t>
      </w:r>
    </w:p>
    <w:p w:rsidR="00A72155" w:rsidRPr="00A72155" w:rsidRDefault="00A72155" w:rsidP="00A7215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по счету в течение месяца не было движения</w:t>
      </w:r>
    </w:p>
    <w:p w:rsidR="00A72155" w:rsidRPr="00A72155" w:rsidRDefault="00A72155" w:rsidP="00A7215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оборот по дебету счета равен обороту по кредиту счета</w:t>
      </w:r>
    </w:p>
    <w:p w:rsidR="00A72155" w:rsidRPr="00A72155" w:rsidRDefault="00A72155" w:rsidP="00A7215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сальдо начальное плюс кредитовый оборот равны дебетовому обороту 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11. Классификация счетов по структуре предназначена для:</w:t>
      </w:r>
    </w:p>
    <w:p w:rsidR="00A72155" w:rsidRPr="00A72155" w:rsidRDefault="00A72155" w:rsidP="00A7215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соизмерения дебетовых и кредитовых оборотов по счету</w:t>
      </w:r>
    </w:p>
    <w:p w:rsidR="00A72155" w:rsidRPr="00A72155" w:rsidRDefault="00A72155" w:rsidP="00A7215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понимания значения оборотов и остатков по счетам</w:t>
      </w:r>
    </w:p>
    <w:p w:rsidR="00A72155" w:rsidRPr="00A72155" w:rsidRDefault="00A72155" w:rsidP="00A7215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построения системы контроля 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12. Операции второго типа балансовых изменений валюту баланса:</w:t>
      </w:r>
    </w:p>
    <w:p w:rsidR="00A72155" w:rsidRPr="00A72155" w:rsidRDefault="00A72155" w:rsidP="00A7215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увеличивают</w:t>
      </w:r>
    </w:p>
    <w:p w:rsidR="00A72155" w:rsidRPr="00A72155" w:rsidRDefault="00A72155" w:rsidP="00A7215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не изменяют</w:t>
      </w:r>
    </w:p>
    <w:p w:rsidR="00A72155" w:rsidRPr="00A72155" w:rsidRDefault="00A72155" w:rsidP="00A7215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уменьшают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13. Особенности отражения операций на </w:t>
      </w:r>
      <w:proofErr w:type="spellStart"/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забалансовых</w:t>
      </w:r>
      <w:proofErr w:type="spellEnd"/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 счетах состоят в</w:t>
      </w:r>
    </w:p>
    <w:p w:rsidR="00A72155" w:rsidRPr="00A72155" w:rsidRDefault="00A72155" w:rsidP="00A7215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необходимости составления особых документов</w:t>
      </w:r>
    </w:p>
    <w:p w:rsidR="00A72155" w:rsidRPr="00A72155" w:rsidRDefault="00A72155" w:rsidP="00A7215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простой записи</w:t>
      </w:r>
    </w:p>
    <w:p w:rsidR="00A72155" w:rsidRPr="00A72155" w:rsidRDefault="00A72155" w:rsidP="00A7215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двойной записи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14. </w:t>
      </w:r>
      <w:proofErr w:type="spellStart"/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Забалансовые</w:t>
      </w:r>
      <w:proofErr w:type="spellEnd"/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 счета используются для:</w:t>
      </w:r>
    </w:p>
    <w:p w:rsidR="00A72155" w:rsidRPr="00A72155" w:rsidRDefault="00A72155" w:rsidP="00A72155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учета средств,  принадлежащих данному хозяйствующему субъекту    </w:t>
      </w:r>
    </w:p>
    <w:p w:rsidR="00A72155" w:rsidRPr="00A72155" w:rsidRDefault="00A72155" w:rsidP="00A72155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 xml:space="preserve">учета средств переданных другим организациям       </w:t>
      </w:r>
    </w:p>
    <w:p w:rsidR="00A72155" w:rsidRPr="00A72155" w:rsidRDefault="00A72155" w:rsidP="00A72155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для учета средств, принятых на ответственное хранение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15. В пассиве баланса сгруппированы:</w:t>
      </w:r>
    </w:p>
    <w:p w:rsidR="00A72155" w:rsidRPr="00A72155" w:rsidRDefault="00A72155" w:rsidP="00A72155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имущество</w:t>
      </w:r>
    </w:p>
    <w:p w:rsidR="00A72155" w:rsidRPr="00A72155" w:rsidRDefault="00A72155" w:rsidP="00A72155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источники</w:t>
      </w:r>
    </w:p>
    <w:p w:rsidR="00A72155" w:rsidRPr="00A72155" w:rsidRDefault="00A72155" w:rsidP="00A72155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результаты хозяйственной деятельности</w:t>
      </w:r>
    </w:p>
    <w:p w:rsidR="00A72155" w:rsidRPr="00A72155" w:rsidRDefault="00A72155" w:rsidP="00A72155">
      <w:pPr>
        <w:tabs>
          <w:tab w:val="left" w:pos="3765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A72155">
        <w:rPr>
          <w:rFonts w:ascii="Times New Roman" w:eastAsia="Times New Roman" w:hAnsi="Times New Roman" w:cs="Times New Roman"/>
          <w:color w:val="000000"/>
          <w:lang w:val="ru-RU" w:eastAsia="ru-RU"/>
        </w:rPr>
        <w:t>16. Что такое документ:</w:t>
      </w:r>
    </w:p>
    <w:p w:rsidR="00A72155" w:rsidRPr="00A72155" w:rsidRDefault="00A72155" w:rsidP="00A72155">
      <w:pPr>
        <w:numPr>
          <w:ilvl w:val="0"/>
          <w:numId w:val="25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письменное свидетельство действительного совершения хозяйственной операции или дающее право на ее совершение;</w:t>
      </w:r>
    </w:p>
    <w:p w:rsidR="00A72155" w:rsidRPr="00A72155" w:rsidRDefault="00A72155" w:rsidP="00A72155">
      <w:pPr>
        <w:numPr>
          <w:ilvl w:val="0"/>
          <w:numId w:val="25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сведения о факте хозяйственной деятельности;</w:t>
      </w:r>
    </w:p>
    <w:p w:rsidR="00A72155" w:rsidRPr="00A72155" w:rsidRDefault="00A72155" w:rsidP="00A72155">
      <w:pPr>
        <w:numPr>
          <w:ilvl w:val="0"/>
          <w:numId w:val="25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источник информации о совершении хозяйственной операции.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17. Каким нормативным документом регулируется порядок составления документов?</w:t>
      </w:r>
    </w:p>
    <w:p w:rsidR="00A72155" w:rsidRPr="00A72155" w:rsidRDefault="00A72155" w:rsidP="00A72155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Положением о бухгалтерском учете;</w:t>
      </w:r>
    </w:p>
    <w:p w:rsidR="00A72155" w:rsidRPr="00A72155" w:rsidRDefault="00A72155" w:rsidP="00A72155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Законом о бухгалтерском учете;</w:t>
      </w:r>
    </w:p>
    <w:p w:rsidR="00A72155" w:rsidRPr="00A72155" w:rsidRDefault="00A72155" w:rsidP="00A72155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Планом счетов бухгалтерского учета.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18. Документы бухгалтерского оформления применяются для:</w:t>
      </w:r>
    </w:p>
    <w:p w:rsidR="00A72155" w:rsidRPr="00A72155" w:rsidRDefault="00A72155" w:rsidP="00A72155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записей на счетах бухгалтерского учета;</w:t>
      </w:r>
    </w:p>
    <w:p w:rsidR="00A72155" w:rsidRPr="00A72155" w:rsidRDefault="00A72155" w:rsidP="00A72155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осуществления бухгалтерских записей;</w:t>
      </w:r>
    </w:p>
    <w:p w:rsidR="00A72155" w:rsidRPr="00A72155" w:rsidRDefault="00A72155" w:rsidP="00A72155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сокращения объема первичной документации.</w:t>
      </w:r>
    </w:p>
    <w:p w:rsidR="00A72155" w:rsidRPr="00A72155" w:rsidRDefault="00A72155" w:rsidP="00A72155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Оправдательные документы:</w:t>
      </w:r>
    </w:p>
    <w:p w:rsidR="00A72155" w:rsidRPr="00A72155" w:rsidRDefault="00A72155" w:rsidP="00A72155">
      <w:pPr>
        <w:numPr>
          <w:ilvl w:val="0"/>
          <w:numId w:val="29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подтверждают факт совершения хозяйственной операции;</w:t>
      </w:r>
    </w:p>
    <w:p w:rsidR="00A72155" w:rsidRPr="00A72155" w:rsidRDefault="00A72155" w:rsidP="00A72155">
      <w:pPr>
        <w:numPr>
          <w:ilvl w:val="0"/>
          <w:numId w:val="29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содержат приказ на совершение хозяйственной операции;</w:t>
      </w:r>
    </w:p>
    <w:p w:rsidR="00A72155" w:rsidRPr="00A72155" w:rsidRDefault="00A72155" w:rsidP="00A72155">
      <w:pPr>
        <w:numPr>
          <w:ilvl w:val="0"/>
          <w:numId w:val="29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служат основанием для записей на счетах бухгалтерского учета.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20. Инвентаризация – это:</w:t>
      </w:r>
    </w:p>
    <w:p w:rsidR="00A72155" w:rsidRPr="00A72155" w:rsidRDefault="00A72155" w:rsidP="00A72155">
      <w:pPr>
        <w:numPr>
          <w:ilvl w:val="0"/>
          <w:numId w:val="3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сверка учетных записей с фактическим наличием имущества;</w:t>
      </w:r>
    </w:p>
    <w:p w:rsidR="00A72155" w:rsidRPr="00A72155" w:rsidRDefault="00A72155" w:rsidP="00A72155">
      <w:pPr>
        <w:numPr>
          <w:ilvl w:val="0"/>
          <w:numId w:val="3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проверка наличия и состояния материальных ценностей, денежных средств;</w:t>
      </w:r>
    </w:p>
    <w:p w:rsidR="00A72155" w:rsidRPr="00A72155" w:rsidRDefault="00A72155" w:rsidP="00A72155">
      <w:pPr>
        <w:numPr>
          <w:ilvl w:val="0"/>
          <w:numId w:val="3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уточнение фактического наличия имущества и финансовых обязательств путем сопоставления их с данными бухгалтерского учета на определенную дату.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A72155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2. Инструкция по выполнению. </w:t>
      </w:r>
      <w:r w:rsidRPr="00A72155">
        <w:rPr>
          <w:rFonts w:ascii="Times New Roman" w:eastAsia="Times New Roman" w:hAnsi="Times New Roman" w:cs="Times New Roman"/>
          <w:color w:val="000000"/>
          <w:lang w:val="ru-RU" w:eastAsia="ru-RU"/>
        </w:rPr>
        <w:t>Укажите номер правильного варианта ответа. Возможен только один правильный ответ.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</w:p>
    <w:p w:rsidR="00A72155" w:rsidRPr="00A72155" w:rsidRDefault="00A72155" w:rsidP="00A72155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lang w:val="ru-RU" w:eastAsia="ru-RU"/>
        </w:rPr>
      </w:pPr>
      <w:r w:rsidRPr="00A72155">
        <w:rPr>
          <w:rFonts w:ascii="Times New Roman" w:eastAsia="Times New Roman" w:hAnsi="Times New Roman" w:cs="Times New Roman"/>
          <w:b/>
          <w:lang w:val="ru-RU" w:eastAsia="ru-RU"/>
        </w:rPr>
        <w:t>3. Критерии оценки: 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В зависимости от количества набранных балов: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менее 50 % -  не зачтено </w:t>
      </w:r>
    </w:p>
    <w:p w:rsidR="00A72155" w:rsidRPr="00A72155" w:rsidRDefault="00A72155" w:rsidP="00A72155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50-100 %     - зачтено</w:t>
      </w:r>
    </w:p>
    <w:p w:rsidR="00A72155" w:rsidRPr="00A72155" w:rsidRDefault="00A72155" w:rsidP="00A721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A72155" w:rsidRPr="00A72155" w:rsidRDefault="00A72155" w:rsidP="00A72155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Составитель ________________________ Э.Ю. Демьяненко</w:t>
      </w:r>
    </w:p>
    <w:p w:rsidR="00A72155" w:rsidRPr="00A72155" w:rsidRDefault="00A72155" w:rsidP="00A721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vertAlign w:val="superscript"/>
          <w:lang w:val="ru-RU" w:eastAsia="ru-RU"/>
        </w:rPr>
      </w:pPr>
      <w:r w:rsidRPr="00A72155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72155" w:rsidRPr="00A72155" w:rsidRDefault="00A72155" w:rsidP="00A721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A72155" w:rsidRPr="00A72155" w:rsidRDefault="00A72155" w:rsidP="00A72155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</w:pPr>
      <w:bookmarkStart w:id="5" w:name="_Toc480487764"/>
      <w:r w:rsidRPr="00A72155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A72155" w:rsidRPr="00A72155" w:rsidRDefault="00A72155" w:rsidP="00A7215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A72155" w:rsidRPr="00A72155" w:rsidRDefault="00A72155" w:rsidP="00A721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A72155" w:rsidRPr="00A72155" w:rsidRDefault="00A72155" w:rsidP="00A721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72155" w:rsidRPr="00A72155" w:rsidRDefault="00A72155" w:rsidP="00A721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A7215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A721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 Зачет проводится по расписанию экзаменационной сессии в письменном виде.  Количество заданий в зачетном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A72155" w:rsidRPr="00A72155" w:rsidRDefault="00A72155" w:rsidP="00A72155">
      <w:pPr>
        <w:rPr>
          <w:lang w:val="ru-RU"/>
        </w:rPr>
      </w:pPr>
      <w:r w:rsidRPr="00A72155">
        <w:rPr>
          <w:lang w:val="ru-RU"/>
        </w:rPr>
        <w:br w:type="page"/>
      </w:r>
    </w:p>
    <w:p w:rsidR="00A72155" w:rsidRPr="00A72155" w:rsidRDefault="00A72155" w:rsidP="00A72155">
      <w:pPr>
        <w:rPr>
          <w:lang w:val="ru-RU"/>
        </w:rPr>
      </w:pPr>
      <w:r w:rsidRPr="00A72155">
        <w:rPr>
          <w:noProof/>
          <w:lang w:val="ru-RU" w:eastAsia="ru-RU"/>
        </w:rPr>
        <w:drawing>
          <wp:inline distT="0" distB="0" distL="0" distR="0" wp14:anchorId="333616B0" wp14:editId="3D113EE5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55" w:rsidRPr="00A72155" w:rsidRDefault="00A72155" w:rsidP="00A72155">
      <w:pPr>
        <w:rPr>
          <w:lang w:val="ru-RU"/>
        </w:rPr>
      </w:pPr>
      <w:r w:rsidRPr="00A72155">
        <w:rPr>
          <w:lang w:val="ru-RU"/>
        </w:rPr>
        <w:br w:type="page"/>
      </w:r>
    </w:p>
    <w:p w:rsidR="00A72155" w:rsidRPr="00A72155" w:rsidRDefault="00A72155" w:rsidP="00A72155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</w:t>
      </w:r>
    </w:p>
    <w:p w:rsidR="00A72155" w:rsidRPr="00A72155" w:rsidRDefault="00A72155" w:rsidP="00A721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Методические  указания  по  освоению  дисциплины  «Введение в специальность»  адресованы  студентам всех форм обучения. Учебным планом по направлению подготовки 38.03.01 «Экономика» предусмотрены следующие виды занятий:</w:t>
      </w:r>
    </w:p>
    <w:p w:rsidR="00A72155" w:rsidRPr="00A72155" w:rsidRDefault="00A72155" w:rsidP="00A721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- практические занятия.</w:t>
      </w:r>
    </w:p>
    <w:p w:rsidR="00A72155" w:rsidRPr="00A72155" w:rsidRDefault="00A72155" w:rsidP="00A721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подготовке к занятиям рассматриваются темы, представленные ниже, даются  рекомендации для самостоятельной работы и подготовке к практическим занятиям. 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  <w:r w:rsidRPr="00A72155">
        <w:rPr>
          <w:rFonts w:ascii="Times New Roman" w:eastAsia="Times New Roman" w:hAnsi="Times New Roman" w:cs="Times New Roman"/>
          <w:bCs/>
          <w:lang w:val="ru-RU" w:eastAsia="ru-RU"/>
        </w:rPr>
        <w:t>Тема 1. Особенности обучения в вузе по профилю подготовки</w:t>
      </w:r>
    </w:p>
    <w:p w:rsidR="00A72155" w:rsidRPr="00A72155" w:rsidRDefault="00A72155" w:rsidP="00A72155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1. Организационные основы деятельности вуза</w:t>
      </w:r>
    </w:p>
    <w:p w:rsidR="00A72155" w:rsidRPr="00A72155" w:rsidRDefault="00A72155" w:rsidP="00A72155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2. РГЭУ (РИНХ) – один из ведущих образовательных</w:t>
      </w:r>
    </w:p>
    <w:p w:rsidR="00A72155" w:rsidRPr="00A72155" w:rsidRDefault="00A72155" w:rsidP="00A72155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центров юга России</w:t>
      </w:r>
    </w:p>
    <w:p w:rsidR="00A72155" w:rsidRPr="00A72155" w:rsidRDefault="00A72155" w:rsidP="00A72155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3. Пребывание в вузе</w:t>
      </w:r>
    </w:p>
    <w:p w:rsidR="00A72155" w:rsidRPr="00A72155" w:rsidRDefault="00A72155" w:rsidP="00A72155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4. Особенности обучения в вузе, аудиторные занятия,</w:t>
      </w:r>
    </w:p>
    <w:p w:rsidR="00A72155" w:rsidRPr="00A72155" w:rsidRDefault="00A72155" w:rsidP="00A72155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зачеты и экзамены</w:t>
      </w:r>
    </w:p>
    <w:p w:rsidR="00A72155" w:rsidRPr="00A72155" w:rsidRDefault="00A72155" w:rsidP="00A72155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5. Внеаудиторная учебная работа студентов, учебный распорядок</w:t>
      </w:r>
    </w:p>
    <w:p w:rsidR="00A72155" w:rsidRPr="00A72155" w:rsidRDefault="00A72155" w:rsidP="00A72155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6. Работа на лекциях, подготовка к занятиям и экзаменам</w:t>
      </w:r>
    </w:p>
    <w:p w:rsidR="00A72155" w:rsidRPr="00A72155" w:rsidRDefault="00A72155" w:rsidP="00A72155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7. Работа в библиотеке</w:t>
      </w:r>
    </w:p>
    <w:p w:rsidR="00A72155" w:rsidRPr="00A72155" w:rsidRDefault="00A72155" w:rsidP="00A72155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8. Активное и рациональное чтение</w:t>
      </w:r>
    </w:p>
    <w:p w:rsidR="00A72155" w:rsidRPr="00A72155" w:rsidRDefault="00A72155" w:rsidP="00A72155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9. Научно-исследовательская работа студентов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bCs/>
          <w:lang w:val="ru-RU" w:eastAsia="ru-RU"/>
        </w:rPr>
        <w:t xml:space="preserve">Тема 2. Общая характеристика профиля подготовки </w:t>
      </w:r>
      <w:r w:rsidRPr="00A72155">
        <w:rPr>
          <w:rFonts w:ascii="Times New Roman" w:eastAsia="Times New Roman" w:hAnsi="Times New Roman" w:cs="Times New Roman"/>
          <w:lang w:val="ru-RU" w:eastAsia="ru-RU"/>
        </w:rPr>
        <w:t>«Бухгалтерский учет, анализ и аудит»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 xml:space="preserve">1. </w:t>
      </w:r>
      <w:proofErr w:type="spellStart"/>
      <w:r w:rsidRPr="00A72155">
        <w:rPr>
          <w:rFonts w:ascii="TimesNewRomanPSMT" w:eastAsia="Times New Roman" w:hAnsi="TimesNewRomanPSMT" w:cs="TimesNewRomanPSMT"/>
          <w:lang w:val="ru-RU" w:eastAsia="ru-RU"/>
        </w:rPr>
        <w:t>Балльно</w:t>
      </w:r>
      <w:proofErr w:type="spellEnd"/>
      <w:r w:rsidRPr="00A72155">
        <w:rPr>
          <w:rFonts w:ascii="TimesNewRomanPSMT" w:eastAsia="Times New Roman" w:hAnsi="TimesNewRomanPSMT" w:cs="TimesNewRomanPSMT"/>
          <w:lang w:val="ru-RU" w:eastAsia="ru-RU"/>
        </w:rPr>
        <w:t>-рейтинговая оценка подготовки студентов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2. Выбор профессии – ответственный шаг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3. Компетенции специалистов экономического профиля</w:t>
      </w:r>
    </w:p>
    <w:p w:rsidR="00A72155" w:rsidRPr="00A72155" w:rsidRDefault="00A72155" w:rsidP="00A72155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sz w:val="20"/>
          <w:szCs w:val="20"/>
          <w:lang w:val="ru-RU" w:eastAsia="ru-RU"/>
        </w:rPr>
      </w:pPr>
      <w:r w:rsidRPr="00A72155">
        <w:rPr>
          <w:rFonts w:ascii="TimesNewRomanPSMT" w:eastAsia="Times New Roman" w:hAnsi="TimesNewRomanPSMT" w:cs="TimesNewRomanPSMT"/>
          <w:lang w:val="ru-RU" w:eastAsia="ru-RU"/>
        </w:rPr>
        <w:t>по специальности «Бухгалтерский учет, анализ и аудит»</w:t>
      </w:r>
    </w:p>
    <w:p w:rsidR="00A72155" w:rsidRPr="00A72155" w:rsidRDefault="00A72155" w:rsidP="00A7215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Тема 3.  Предпосылки возникновения бухгалтерского учета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bCs/>
          <w:lang w:val="ru-RU" w:eastAsia="ru-RU"/>
        </w:rPr>
      </w:pPr>
      <w:r w:rsidRPr="00A72155">
        <w:rPr>
          <w:rFonts w:ascii="Times New Roman" w:eastAsia="Times New Roman" w:hAnsi="Times New Roman" w:cs="Times New Roman"/>
          <w:bCs/>
          <w:lang w:val="ru-RU" w:eastAsia="ru-RU"/>
        </w:rPr>
        <w:t>1. Условия и предпосылки возникновения учета</w:t>
      </w:r>
    </w:p>
    <w:p w:rsidR="00A72155" w:rsidRPr="00A72155" w:rsidRDefault="00A72155" w:rsidP="00A721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lang w:val="ru-RU" w:eastAsia="ru-RU"/>
        </w:rPr>
      </w:pPr>
      <w:r w:rsidRPr="00A72155">
        <w:rPr>
          <w:rFonts w:ascii="Times New Roman" w:eastAsia="Times New Roman" w:hAnsi="Times New Roman" w:cs="Times New Roman"/>
          <w:bCs/>
          <w:color w:val="000000"/>
          <w:lang w:val="ru-RU" w:eastAsia="ru-RU"/>
        </w:rPr>
        <w:t>2. Учет в странах Древнего Востока (Месопотамии, Древнем Египте, Вавилоне)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bCs/>
          <w:lang w:val="ru-RU" w:eastAsia="ru-RU"/>
        </w:rPr>
      </w:pPr>
      <w:r w:rsidRPr="00A72155">
        <w:rPr>
          <w:rFonts w:ascii="Times New Roman" w:eastAsia="Times New Roman" w:hAnsi="Times New Roman" w:cs="Times New Roman"/>
          <w:bCs/>
          <w:lang w:val="ru-RU" w:eastAsia="ru-RU"/>
        </w:rPr>
        <w:t>3. Учет в странах античного мира – Греция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bCs/>
          <w:lang w:val="ru-RU" w:eastAsia="ru-RU"/>
        </w:rPr>
      </w:pPr>
      <w:r w:rsidRPr="00A72155">
        <w:rPr>
          <w:rFonts w:ascii="Times New Roman" w:eastAsia="Times New Roman" w:hAnsi="Times New Roman" w:cs="Times New Roman"/>
          <w:bCs/>
          <w:lang w:val="ru-RU" w:eastAsia="ru-RU"/>
        </w:rPr>
        <w:t>4. Учет в странах античного мира – Рим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bCs/>
          <w:color w:val="000000"/>
          <w:lang w:val="ru-RU" w:eastAsia="ru-RU"/>
        </w:rPr>
        <w:t>5. Бухгалтерский учет в эпоху средневековья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Тема 4.  Учет становится наукой (</w:t>
      </w:r>
      <w:r w:rsidRPr="00A72155">
        <w:rPr>
          <w:rFonts w:ascii="Times New Roman" w:eastAsia="Times New Roman" w:hAnsi="Times New Roman" w:cs="Times New Roman"/>
          <w:lang w:eastAsia="ru-RU"/>
        </w:rPr>
        <w:t>XIX</w:t>
      </w: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 в. – начало </w:t>
      </w:r>
      <w:r w:rsidRPr="00A72155">
        <w:rPr>
          <w:rFonts w:ascii="Times New Roman" w:eastAsia="Times New Roman" w:hAnsi="Times New Roman" w:cs="Times New Roman"/>
          <w:lang w:eastAsia="ru-RU"/>
        </w:rPr>
        <w:t>XX</w:t>
      </w:r>
      <w:r w:rsidRPr="00A72155">
        <w:rPr>
          <w:rFonts w:ascii="Times New Roman" w:eastAsia="Times New Roman" w:hAnsi="Times New Roman" w:cs="Times New Roman"/>
          <w:lang w:val="ru-RU" w:eastAsia="ru-RU"/>
        </w:rPr>
        <w:t>в.)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 Возникновение науки об учете в Италии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 Экономическая теория учета во Франции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 Немецкая школа бухгалтерского учета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4 Английская школа учета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5. Становление учета в России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Тема 5.   Профессиональные организации бухгалтеров, их роль в развитии бухгалтерской науки</w:t>
      </w:r>
    </w:p>
    <w:p w:rsidR="00A72155" w:rsidRPr="00A72155" w:rsidRDefault="00A72155" w:rsidP="00A72155">
      <w:pPr>
        <w:widowControl w:val="0"/>
        <w:spacing w:after="0" w:line="280" w:lineRule="auto"/>
        <w:rPr>
          <w:rFonts w:ascii="Times New Roman" w:eastAsia="Times New Roman" w:hAnsi="Times New Roman" w:cs="Times New Roman"/>
          <w:snapToGrid w:val="0"/>
          <w:lang w:val="ru-RU" w:eastAsia="ru-RU"/>
        </w:rPr>
      </w:pPr>
      <w:r w:rsidRPr="00A72155">
        <w:rPr>
          <w:rFonts w:ascii="Times New Roman" w:eastAsia="Times New Roman" w:hAnsi="Times New Roman" w:cs="Times New Roman"/>
          <w:snapToGrid w:val="0"/>
          <w:lang w:val="ru-RU" w:eastAsia="ru-RU"/>
        </w:rPr>
        <w:t>1. Формирование профессиональной организации специалистов бухгалтерской профессии – Института профессиональных бухгалтеров (ИПБ России)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2. Развитие бухгалтерских служб в России Федеральные органы России, обеспечивающие управление бухгалтерской службы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3. Международные профессиональные организации бухгалтеров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Тема 6.  Ресурсы «Интернет» при освоении специальности бухгалтера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1.Структура и содержание информационных ресурсов. 2.Классификация и кодирование информации. 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3.Электронный документооборот. 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4.Системы управления документооборотом.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Тема 7. </w:t>
      </w:r>
      <w:r w:rsidRPr="00A72155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A72155">
        <w:rPr>
          <w:rFonts w:ascii="Times New Roman" w:eastAsia="Times New Roman" w:hAnsi="Times New Roman" w:cs="Times New Roman"/>
          <w:lang w:val="ru-RU"/>
        </w:rPr>
        <w:t>Аналитические возможности компьютерных программ учета, аудита и анализа</w:t>
      </w:r>
    </w:p>
    <w:p w:rsidR="00A72155" w:rsidRPr="00A72155" w:rsidRDefault="00A72155" w:rsidP="00A72155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1. Классы систем бухгалтерского учета</w:t>
      </w:r>
    </w:p>
    <w:p w:rsidR="00A72155" w:rsidRPr="00A72155" w:rsidRDefault="00A72155" w:rsidP="00A72155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2. Состояние АСБУ. </w:t>
      </w:r>
    </w:p>
    <w:p w:rsidR="00A72155" w:rsidRPr="00A72155" w:rsidRDefault="00A72155" w:rsidP="00A72155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3. Программный комплекс «1-С: Предприятие».</w:t>
      </w:r>
    </w:p>
    <w:p w:rsidR="00A72155" w:rsidRPr="00A72155" w:rsidRDefault="00A72155" w:rsidP="00A72155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4. Работа с  объектами и аналитикой в системах бухгалтерского учета. 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5.Тенденции и перспективы развития систем бухгалтерского учета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Тема 8.  Основные положения закона «О бухгалтерском учете»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1. Система нормативного регулирования бухгалтерского учета и отчетности в РФ.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2. Назначение, задачи и требования, предъявляемые к бухучету, согласно «Закона о бухгалтерском учете в РФ».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3. Цели, задачи и основные направления программы реформирования российского учета в соответствии с МСФО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Тема 9.  Стандарты бухгалтерского учета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1.Информационное, методическое и методологическое обеспечение бухгалтерского учета.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2.Учетная политика предприятия, ее назначение и требования, предъявляемые к ней.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3.Правила, используемые при формировании Учетной политики предприятия и способы учета, подлежащие раскрытию в ней.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Тема 10. Требования, предъявляемые к профессии бухгалтера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1. Понятие профессии и профессиональной деятельности</w:t>
      </w:r>
    </w:p>
    <w:p w:rsidR="00A72155" w:rsidRPr="00A72155" w:rsidRDefault="00A72155" w:rsidP="00A721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2. </w:t>
      </w:r>
      <w:r w:rsidRPr="00A72155">
        <w:rPr>
          <w:rFonts w:ascii="Times New Roman" w:eastAsia="Times New Roman" w:hAnsi="Times New Roman" w:cs="Times New Roman"/>
          <w:color w:val="000000"/>
          <w:lang w:val="ru-RU" w:eastAsia="ru-RU"/>
        </w:rPr>
        <w:t>Квалификационная характеристика бухгалтера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3. Понятие профессионального суждения бухгалтера</w:t>
      </w:r>
    </w:p>
    <w:p w:rsidR="00A72155" w:rsidRPr="00A72155" w:rsidRDefault="00A72155" w:rsidP="00A72155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4. Учетно-аналитический процесс деятельности бухгалтера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bCs/>
          <w:color w:val="000000"/>
          <w:lang w:val="ru-RU" w:eastAsia="ru-RU"/>
        </w:rPr>
        <w:t>5. Профессиональная этика работников бухгалтерии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Тема 11. </w:t>
      </w:r>
      <w:r w:rsidRPr="00A72155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Международные тенденции в развитии бухгалтерской профессии сегодня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1. Международные стандарты финансовой отчетности (МСФО)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2. Развитие учета и отчетности в РФ в современных условиях хозяйствования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3. Основные принципы учета, используемые в международной и российской учетной практике</w:t>
      </w:r>
    </w:p>
    <w:p w:rsidR="00A72155" w:rsidRPr="00A72155" w:rsidRDefault="00A72155" w:rsidP="00A721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 xml:space="preserve">Тема 12. </w:t>
      </w:r>
      <w:r w:rsidRPr="00A721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Экономический субъект – сложная система управления</w:t>
      </w:r>
    </w:p>
    <w:p w:rsidR="00A72155" w:rsidRPr="00A72155" w:rsidRDefault="00A72155" w:rsidP="00A721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7215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Характеристика предприятия и его производственная структура</w:t>
      </w:r>
    </w:p>
    <w:p w:rsidR="00A72155" w:rsidRPr="00A72155" w:rsidRDefault="00A72155" w:rsidP="00A721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7215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Административно-управленческий персонал и его функции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color w:val="000000"/>
          <w:sz w:val="24"/>
          <w:szCs w:val="20"/>
          <w:lang w:val="ru-RU" w:eastAsia="ru-RU"/>
        </w:rPr>
        <w:t>3. Имущество предприятия и его классификация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Тема 13. Бухгалтерский учет, его виды и место в системе управления экономическими субъектами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1. Хозяйственный учет, его виды и место в системе управления экономическими субъектами</w:t>
      </w:r>
    </w:p>
    <w:p w:rsidR="00A72155" w:rsidRPr="00A72155" w:rsidRDefault="00A72155" w:rsidP="00A72155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2. Функции управления и их информационные потребности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3. Задачи бухгалтерского учета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Тема 14. Организация работы службы бухгалтерии</w:t>
      </w:r>
    </w:p>
    <w:p w:rsidR="00A72155" w:rsidRPr="00A72155" w:rsidRDefault="00A72155" w:rsidP="00A721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A72155">
        <w:rPr>
          <w:rFonts w:ascii="Times New Roman" w:eastAsia="Times New Roman" w:hAnsi="Times New Roman" w:cs="Times New Roman"/>
          <w:color w:val="000000"/>
          <w:lang w:val="ru-RU" w:eastAsia="ru-RU"/>
        </w:rPr>
        <w:t>1. Структура бухгалтерского аппарата</w:t>
      </w:r>
    </w:p>
    <w:p w:rsidR="00A72155" w:rsidRPr="00A72155" w:rsidRDefault="00A72155" w:rsidP="00A721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A72155">
        <w:rPr>
          <w:rFonts w:ascii="Times New Roman" w:eastAsia="Times New Roman" w:hAnsi="Times New Roman" w:cs="Times New Roman"/>
          <w:color w:val="000000"/>
          <w:lang w:val="ru-RU" w:eastAsia="ru-RU"/>
        </w:rPr>
        <w:t>2. Организация бухгалтерского учета на предприятии</w:t>
      </w:r>
    </w:p>
    <w:p w:rsidR="00A72155" w:rsidRPr="00A72155" w:rsidRDefault="00A72155" w:rsidP="00A721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A72155">
        <w:rPr>
          <w:rFonts w:ascii="Times New Roman" w:eastAsia="Times New Roman" w:hAnsi="Times New Roman" w:cs="Times New Roman"/>
          <w:color w:val="000000"/>
          <w:lang w:val="ru-RU" w:eastAsia="ru-RU"/>
        </w:rPr>
        <w:t>3. Понятие и назначение документов</w:t>
      </w:r>
    </w:p>
    <w:p w:rsidR="00A72155" w:rsidRPr="00A72155" w:rsidRDefault="00A72155" w:rsidP="00A721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A72155">
        <w:rPr>
          <w:rFonts w:ascii="Times New Roman" w:eastAsia="Times New Roman" w:hAnsi="Times New Roman" w:cs="Times New Roman"/>
          <w:color w:val="000000"/>
          <w:lang w:val="ru-RU" w:eastAsia="ru-RU"/>
        </w:rPr>
        <w:t>4. Учетные регистры, их виды и содержание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color w:val="000000"/>
          <w:lang w:val="ru-RU" w:eastAsia="ru-RU"/>
        </w:rPr>
        <w:t>5. Понятие бухгалтерской отчетности, ее состав и виды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Тема 15. Предмет и объекты бухгалтерского учета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1. Объекты бухгалтерского учета и оценка средств хозяйства, исходя из «Закона о бухгалтерском учете РФ».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2. Основные трактовки предмета и метода бухгалтерского учета в экономической литературе.</w:t>
      </w:r>
    </w:p>
    <w:p w:rsidR="00A72155" w:rsidRPr="00A72155" w:rsidRDefault="00A72155" w:rsidP="00A72155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3. Основные группировки, используемые в экономической классификации средств хозяйства.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Тема 16. Методы бухгалтерского учета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1. Составные элементы (приемы) метода бухгалтерского учета и их взаимосвязь.</w:t>
      </w:r>
    </w:p>
    <w:p w:rsidR="00A72155" w:rsidRPr="00A72155" w:rsidRDefault="00A72155" w:rsidP="00A72155">
      <w:pPr>
        <w:framePr w:hSpace="180" w:wrap="around" w:vAnchor="text" w:hAnchor="text" w:y="1"/>
        <w:spacing w:after="0" w:line="240" w:lineRule="auto"/>
        <w:suppressOverlap/>
        <w:rPr>
          <w:rFonts w:ascii="Times New Roman" w:eastAsia="Times New Roman" w:hAnsi="Times New Roman" w:cs="Times New Roman"/>
          <w:lang w:val="ru-RU" w:eastAsia="ru-RU"/>
        </w:rPr>
      </w:pPr>
      <w:r w:rsidRPr="00A72155">
        <w:rPr>
          <w:rFonts w:ascii="Times New Roman" w:eastAsia="Times New Roman" w:hAnsi="Times New Roman" w:cs="Times New Roman"/>
          <w:lang w:val="ru-RU" w:eastAsia="ru-RU"/>
        </w:rPr>
        <w:t>2. Принципы ведения бухгалтерского учета основных объектов</w:t>
      </w:r>
    </w:p>
    <w:p w:rsidR="00A72155" w:rsidRPr="00A72155" w:rsidRDefault="00A72155" w:rsidP="00A721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6"/>
          <w:sz w:val="24"/>
          <w:szCs w:val="20"/>
          <w:lang w:val="ru-RU" w:eastAsia="ru-RU"/>
        </w:rPr>
      </w:pPr>
    </w:p>
    <w:p w:rsidR="00A72155" w:rsidRPr="00A72155" w:rsidRDefault="00A72155" w:rsidP="00A72155">
      <w:pPr>
        <w:widowControl w:val="0"/>
        <w:tabs>
          <w:tab w:val="left" w:pos="11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721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вопросов,  развиваются навыки: </w:t>
      </w:r>
      <w:r w:rsidRPr="00A72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экономического исследования, сбора, обработки и анализа экономических и социальных данных в сфере экономических процессов;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моделей; экономического исследования производственных процессов коммерческих предприятий, терминологическим аппаратом, обобщения полученной информации в виде докладов, выступлений; </w:t>
      </w:r>
      <w:r w:rsidRPr="00A721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поиска, анализа и использования нормативных и правовых документов в своей профессиональной деятельности на основе использования современных методов обработки деловой информации и корпоративных информационных систем.</w:t>
      </w:r>
    </w:p>
    <w:p w:rsidR="00A72155" w:rsidRPr="00A72155" w:rsidRDefault="00A72155" w:rsidP="00A721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При подготовке к практическим занятиям каждый студент должен:  </w:t>
      </w:r>
    </w:p>
    <w:p w:rsidR="00A72155" w:rsidRPr="00A72155" w:rsidRDefault="00A72155" w:rsidP="00A721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– изучить рекомендованную учебную литературу;  </w:t>
      </w:r>
    </w:p>
    <w:p w:rsidR="00A72155" w:rsidRPr="00A72155" w:rsidRDefault="00A72155" w:rsidP="00A721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– изучить конспекты лекций;  </w:t>
      </w:r>
    </w:p>
    <w:p w:rsidR="00A72155" w:rsidRPr="00A72155" w:rsidRDefault="00A72155" w:rsidP="00A721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– подготовить ответы на все вопросы по изучаемой теме;  </w:t>
      </w:r>
    </w:p>
    <w:p w:rsidR="00A72155" w:rsidRPr="00A72155" w:rsidRDefault="00A72155" w:rsidP="00A721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A72155" w:rsidRPr="00A72155" w:rsidRDefault="00A72155" w:rsidP="00A721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72155" w:rsidRPr="00A72155" w:rsidRDefault="00A72155" w:rsidP="00A721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72155" w:rsidRPr="00A72155" w:rsidRDefault="00A72155" w:rsidP="00A721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A72155" w:rsidRPr="00A72155" w:rsidRDefault="00A72155" w:rsidP="00A721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A72155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т.ч</w:t>
      </w:r>
      <w:proofErr w:type="spellEnd"/>
      <w:r w:rsidRPr="00A72155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. интерактивные) методы обучения, в частности:   </w:t>
      </w:r>
    </w:p>
    <w:p w:rsidR="00A72155" w:rsidRPr="00A72155" w:rsidRDefault="00A72155" w:rsidP="00A72155">
      <w:pPr>
        <w:widowControl w:val="0"/>
        <w:numPr>
          <w:ilvl w:val="0"/>
          <w:numId w:val="3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A72155" w:rsidRPr="00A72155" w:rsidRDefault="00A72155" w:rsidP="00A72155">
      <w:pPr>
        <w:widowControl w:val="0"/>
        <w:numPr>
          <w:ilvl w:val="0"/>
          <w:numId w:val="3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использование информационных ресурсов и баз данных;</w:t>
      </w:r>
    </w:p>
    <w:p w:rsidR="00A72155" w:rsidRPr="00A72155" w:rsidRDefault="00A72155" w:rsidP="00A721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A72155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4" w:history="1">
        <w:r w:rsidRPr="00A72155">
          <w:rPr>
            <w:rFonts w:ascii="Times New Roman" w:eastAsia="Times New Roman" w:hAnsi="Times New Roman" w:cs="Times New Roman"/>
            <w:bCs/>
            <w:color w:val="6600CC"/>
            <w:sz w:val="24"/>
            <w:szCs w:val="20"/>
            <w:lang w:val="ru-RU" w:eastAsia="ru-RU"/>
          </w:rPr>
          <w:t>http://library.rsue.ru/</w:t>
        </w:r>
      </w:hyperlink>
      <w:r w:rsidRPr="00A72155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2F778A" w:rsidRPr="00400DDE" w:rsidRDefault="002F778A">
      <w:pPr>
        <w:rPr>
          <w:lang w:val="ru-RU"/>
        </w:rPr>
      </w:pPr>
    </w:p>
    <w:sectPr w:rsidR="002F778A" w:rsidRPr="00400DD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A2A28"/>
    <w:multiLevelType w:val="hybridMultilevel"/>
    <w:tmpl w:val="30EC45D6"/>
    <w:lvl w:ilvl="0" w:tplc="72161056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794622B"/>
    <w:multiLevelType w:val="hybridMultilevel"/>
    <w:tmpl w:val="02FA9F1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34D2E508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DE7756"/>
    <w:multiLevelType w:val="hybridMultilevel"/>
    <w:tmpl w:val="D44AD2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FA2FFA"/>
    <w:multiLevelType w:val="hybridMultilevel"/>
    <w:tmpl w:val="1F9AB5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2E39B6">
      <w:start w:val="1"/>
      <w:numFmt w:val="decimal"/>
      <w:lvlText w:val="%2."/>
      <w:lvlJc w:val="left"/>
      <w:pPr>
        <w:tabs>
          <w:tab w:val="num" w:pos="-1420"/>
        </w:tabs>
        <w:ind w:left="720" w:firstLine="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64B0093"/>
    <w:multiLevelType w:val="hybridMultilevel"/>
    <w:tmpl w:val="8FA4EB6C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03E2051"/>
    <w:multiLevelType w:val="singleLevel"/>
    <w:tmpl w:val="0ADE4890"/>
    <w:lvl w:ilvl="0">
      <w:start w:val="10"/>
      <w:numFmt w:val="decimal"/>
      <w:lvlText w:val="%1."/>
      <w:legacy w:legacy="1" w:legacySpace="0" w:legacyIndent="39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7285956"/>
    <w:multiLevelType w:val="hybridMultilevel"/>
    <w:tmpl w:val="4BAA0C68"/>
    <w:lvl w:ilvl="0" w:tplc="913E5B2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2A7B29"/>
    <w:multiLevelType w:val="hybridMultilevel"/>
    <w:tmpl w:val="1C38175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727457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2627F2"/>
    <w:multiLevelType w:val="singleLevel"/>
    <w:tmpl w:val="72F46CC2"/>
    <w:lvl w:ilvl="0">
      <w:start w:val="15"/>
      <w:numFmt w:val="decimal"/>
      <w:lvlText w:val="%1."/>
      <w:legacy w:legacy="1" w:legacySpace="0" w:legacyIndent="4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2EF36137"/>
    <w:multiLevelType w:val="hybridMultilevel"/>
    <w:tmpl w:val="9E9445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EA3EFB"/>
    <w:multiLevelType w:val="hybridMultilevel"/>
    <w:tmpl w:val="ADB80A0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3947507"/>
    <w:multiLevelType w:val="hybridMultilevel"/>
    <w:tmpl w:val="DBE43F6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D772C2C"/>
    <w:multiLevelType w:val="hybridMultilevel"/>
    <w:tmpl w:val="93C4485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941E6D"/>
    <w:multiLevelType w:val="hybridMultilevel"/>
    <w:tmpl w:val="1520D944"/>
    <w:lvl w:ilvl="0" w:tplc="BA4A2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7457C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982817"/>
    <w:multiLevelType w:val="hybridMultilevel"/>
    <w:tmpl w:val="53C64FD6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27785C"/>
    <w:multiLevelType w:val="hybridMultilevel"/>
    <w:tmpl w:val="7C54055C"/>
    <w:lvl w:ilvl="0" w:tplc="78DC22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7">
    <w:nsid w:val="44A94629"/>
    <w:multiLevelType w:val="hybridMultilevel"/>
    <w:tmpl w:val="A15CB7F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4574250F"/>
    <w:multiLevelType w:val="hybridMultilevel"/>
    <w:tmpl w:val="DD66227E"/>
    <w:lvl w:ilvl="0" w:tplc="CDCC9E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474200"/>
    <w:multiLevelType w:val="hybridMultilevel"/>
    <w:tmpl w:val="9B801F4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4AAE31F1"/>
    <w:multiLevelType w:val="hybridMultilevel"/>
    <w:tmpl w:val="58AACB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D550C2F"/>
    <w:multiLevelType w:val="hybridMultilevel"/>
    <w:tmpl w:val="1FC67B0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52EB3C7F"/>
    <w:multiLevelType w:val="hybridMultilevel"/>
    <w:tmpl w:val="46CC824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4A22083"/>
    <w:multiLevelType w:val="hybridMultilevel"/>
    <w:tmpl w:val="CF6AB77A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7F23804"/>
    <w:multiLevelType w:val="hybridMultilevel"/>
    <w:tmpl w:val="81DA2D0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0A4B8F"/>
    <w:multiLevelType w:val="multilevel"/>
    <w:tmpl w:val="F38E2EA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3144FAF"/>
    <w:multiLevelType w:val="hybridMultilevel"/>
    <w:tmpl w:val="3D1CB8B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53B4F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8">
    <w:nsid w:val="6C8327D0"/>
    <w:multiLevelType w:val="hybridMultilevel"/>
    <w:tmpl w:val="08CE2FB6"/>
    <w:lvl w:ilvl="0" w:tplc="3B04880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197725C"/>
    <w:multiLevelType w:val="hybridMultilevel"/>
    <w:tmpl w:val="F5369AB4"/>
    <w:lvl w:ilvl="0" w:tplc="202456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80"/>
        </w:tabs>
        <w:ind w:left="3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100"/>
        </w:tabs>
        <w:ind w:left="11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820"/>
        </w:tabs>
        <w:ind w:left="18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540"/>
        </w:tabs>
        <w:ind w:left="25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260"/>
        </w:tabs>
        <w:ind w:left="32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980"/>
        </w:tabs>
        <w:ind w:left="39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700"/>
        </w:tabs>
        <w:ind w:left="47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420"/>
        </w:tabs>
        <w:ind w:left="5420" w:hanging="180"/>
      </w:pPr>
    </w:lvl>
  </w:abstractNum>
  <w:abstractNum w:abstractNumId="30">
    <w:nsid w:val="7C4652BC"/>
    <w:multiLevelType w:val="singleLevel"/>
    <w:tmpl w:val="98EC1DCA"/>
    <w:lvl w:ilvl="0">
      <w:start w:val="5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>
      <w:startOverride w:val="5"/>
    </w:lvlOverride>
  </w:num>
  <w:num w:numId="7">
    <w:abstractNumId w:val="5"/>
    <w:lvlOverride w:ilvl="0">
      <w:startOverride w:val="10"/>
    </w:lvlOverride>
  </w:num>
  <w:num w:numId="8">
    <w:abstractNumId w:val="9"/>
    <w:lvlOverride w:ilvl="0">
      <w:startOverride w:val="15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F778A"/>
    <w:rsid w:val="00400DDE"/>
    <w:rsid w:val="0072600A"/>
    <w:rsid w:val="007501B3"/>
    <w:rsid w:val="00A72155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52A7550-A276-40F4-BF79-E3872BE38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A7215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0"/>
    <w:next w:val="a0"/>
    <w:link w:val="20"/>
    <w:semiHidden/>
    <w:unhideWhenUsed/>
    <w:qFormat/>
    <w:rsid w:val="00A7215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3">
    <w:name w:val="heading 3"/>
    <w:basedOn w:val="a0"/>
    <w:next w:val="a0"/>
    <w:link w:val="30"/>
    <w:semiHidden/>
    <w:unhideWhenUsed/>
    <w:qFormat/>
    <w:rsid w:val="00A7215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0"/>
    <w:next w:val="a0"/>
    <w:link w:val="40"/>
    <w:semiHidden/>
    <w:unhideWhenUsed/>
    <w:qFormat/>
    <w:rsid w:val="00A72155"/>
    <w:pPr>
      <w:keepNext/>
      <w:widowControl w:val="0"/>
      <w:spacing w:after="0" w:line="240" w:lineRule="auto"/>
      <w:ind w:firstLine="720"/>
      <w:jc w:val="both"/>
      <w:outlineLvl w:val="3"/>
    </w:pPr>
    <w:rPr>
      <w:rFonts w:ascii="Times New Roman" w:eastAsia="Times New Roman" w:hAnsi="Times New Roman" w:cs="Times New Roman"/>
      <w:b/>
      <w:color w:val="000000"/>
      <w:sz w:val="24"/>
      <w:szCs w:val="20"/>
      <w:lang w:val="ru-RU" w:eastAsia="ru-RU"/>
    </w:rPr>
  </w:style>
  <w:style w:type="paragraph" w:styleId="5">
    <w:name w:val="heading 5"/>
    <w:basedOn w:val="a0"/>
    <w:next w:val="a0"/>
    <w:link w:val="50"/>
    <w:semiHidden/>
    <w:unhideWhenUsed/>
    <w:qFormat/>
    <w:rsid w:val="00A72155"/>
    <w:pPr>
      <w:keepNext/>
      <w:shd w:val="clear" w:color="auto" w:fill="FFFFFF"/>
      <w:spacing w:before="288" w:after="0" w:line="240" w:lineRule="auto"/>
      <w:ind w:left="1464"/>
      <w:outlineLvl w:val="4"/>
    </w:pPr>
    <w:rPr>
      <w:rFonts w:ascii="Times New Roman" w:eastAsia="Times New Roman" w:hAnsi="Times New Roman" w:cs="Times New Roman"/>
      <w:spacing w:val="-11"/>
      <w:sz w:val="30"/>
      <w:szCs w:val="30"/>
      <w:lang w:val="ru-RU" w:eastAsia="ru-RU"/>
    </w:rPr>
  </w:style>
  <w:style w:type="paragraph" w:styleId="6">
    <w:name w:val="heading 6"/>
    <w:basedOn w:val="a0"/>
    <w:next w:val="a0"/>
    <w:link w:val="60"/>
    <w:semiHidden/>
    <w:unhideWhenUsed/>
    <w:qFormat/>
    <w:rsid w:val="00A72155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semiHidden/>
    <w:unhideWhenUsed/>
    <w:rsid w:val="00400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semiHidden/>
    <w:rsid w:val="00400DDE"/>
    <w:rPr>
      <w:rFonts w:ascii="Segoe UI" w:hAnsi="Segoe UI" w:cs="Segoe UI"/>
      <w:sz w:val="18"/>
      <w:szCs w:val="18"/>
    </w:rPr>
  </w:style>
  <w:style w:type="character" w:styleId="a6">
    <w:name w:val="Hyperlink"/>
    <w:basedOn w:val="a1"/>
    <w:unhideWhenUsed/>
    <w:rsid w:val="007501B3"/>
    <w:rPr>
      <w:color w:val="0563C1" w:themeColor="hyperlink"/>
      <w:u w:val="single"/>
    </w:rPr>
  </w:style>
  <w:style w:type="character" w:customStyle="1" w:styleId="10">
    <w:name w:val="Заголовок 1 Знак"/>
    <w:basedOn w:val="a1"/>
    <w:link w:val="1"/>
    <w:rsid w:val="00A72155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1"/>
    <w:link w:val="2"/>
    <w:semiHidden/>
    <w:rsid w:val="00A72155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30">
    <w:name w:val="Заголовок 3 Знак"/>
    <w:basedOn w:val="a1"/>
    <w:link w:val="3"/>
    <w:semiHidden/>
    <w:rsid w:val="00A72155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1"/>
    <w:link w:val="4"/>
    <w:semiHidden/>
    <w:rsid w:val="00A72155"/>
    <w:rPr>
      <w:rFonts w:ascii="Times New Roman" w:eastAsia="Times New Roman" w:hAnsi="Times New Roman" w:cs="Times New Roman"/>
      <w:b/>
      <w:color w:val="000000"/>
      <w:sz w:val="24"/>
      <w:szCs w:val="20"/>
      <w:lang w:val="ru-RU" w:eastAsia="ru-RU"/>
    </w:rPr>
  </w:style>
  <w:style w:type="character" w:customStyle="1" w:styleId="50">
    <w:name w:val="Заголовок 5 Знак"/>
    <w:basedOn w:val="a1"/>
    <w:link w:val="5"/>
    <w:semiHidden/>
    <w:rsid w:val="00A72155"/>
    <w:rPr>
      <w:rFonts w:ascii="Times New Roman" w:eastAsia="Times New Roman" w:hAnsi="Times New Roman" w:cs="Times New Roman"/>
      <w:spacing w:val="-11"/>
      <w:sz w:val="30"/>
      <w:szCs w:val="30"/>
      <w:shd w:val="clear" w:color="auto" w:fill="FFFFFF"/>
      <w:lang w:val="ru-RU" w:eastAsia="ru-RU"/>
    </w:rPr>
  </w:style>
  <w:style w:type="character" w:customStyle="1" w:styleId="60">
    <w:name w:val="Заголовок 6 Знак"/>
    <w:basedOn w:val="a1"/>
    <w:link w:val="6"/>
    <w:semiHidden/>
    <w:rsid w:val="00A72155"/>
    <w:rPr>
      <w:rFonts w:ascii="Times New Roman" w:eastAsia="Times New Roman" w:hAnsi="Times New Roman" w:cs="Times New Roman"/>
      <w:b/>
      <w:bCs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A72155"/>
  </w:style>
  <w:style w:type="numbering" w:customStyle="1" w:styleId="110">
    <w:name w:val="Нет списка11"/>
    <w:next w:val="a3"/>
    <w:uiPriority w:val="99"/>
    <w:semiHidden/>
    <w:unhideWhenUsed/>
    <w:rsid w:val="00A72155"/>
  </w:style>
  <w:style w:type="character" w:styleId="a7">
    <w:name w:val="FollowedHyperlink"/>
    <w:basedOn w:val="a1"/>
    <w:uiPriority w:val="99"/>
    <w:semiHidden/>
    <w:unhideWhenUsed/>
    <w:rsid w:val="00A72155"/>
    <w:rPr>
      <w:color w:val="954F72" w:themeColor="followedHyperlink"/>
      <w:u w:val="single"/>
    </w:rPr>
  </w:style>
  <w:style w:type="paragraph" w:styleId="a8">
    <w:name w:val="Normal (Web)"/>
    <w:basedOn w:val="a0"/>
    <w:semiHidden/>
    <w:unhideWhenUsed/>
    <w:rsid w:val="00A72155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2">
    <w:name w:val="toc 1"/>
    <w:basedOn w:val="a0"/>
    <w:next w:val="a0"/>
    <w:autoRedefine/>
    <w:semiHidden/>
    <w:unhideWhenUsed/>
    <w:rsid w:val="00A72155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9">
    <w:name w:val="footnote text"/>
    <w:basedOn w:val="a0"/>
    <w:link w:val="aa"/>
    <w:semiHidden/>
    <w:unhideWhenUsed/>
    <w:rsid w:val="00A72155"/>
    <w:pPr>
      <w:spacing w:after="0" w:line="240" w:lineRule="auto"/>
      <w:ind w:firstLine="57"/>
      <w:jc w:val="both"/>
    </w:pPr>
    <w:rPr>
      <w:rFonts w:ascii="Verdana" w:eastAsia="Verdana" w:hAnsi="Verdana" w:cs="Times New Roman"/>
      <w:sz w:val="20"/>
      <w:szCs w:val="20"/>
      <w:lang w:val="ru-RU"/>
    </w:rPr>
  </w:style>
  <w:style w:type="character" w:customStyle="1" w:styleId="aa">
    <w:name w:val="Текст сноски Знак"/>
    <w:basedOn w:val="a1"/>
    <w:link w:val="a9"/>
    <w:semiHidden/>
    <w:rsid w:val="00A72155"/>
    <w:rPr>
      <w:rFonts w:ascii="Verdana" w:eastAsia="Verdana" w:hAnsi="Verdana" w:cs="Times New Roman"/>
      <w:sz w:val="20"/>
      <w:szCs w:val="20"/>
      <w:lang w:val="ru-RU"/>
    </w:rPr>
  </w:style>
  <w:style w:type="paragraph" w:styleId="ab">
    <w:name w:val="header"/>
    <w:basedOn w:val="a0"/>
    <w:link w:val="ac"/>
    <w:semiHidden/>
    <w:unhideWhenUsed/>
    <w:rsid w:val="00A7215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Верхний колонтитул Знак"/>
    <w:basedOn w:val="a1"/>
    <w:link w:val="ab"/>
    <w:semiHidden/>
    <w:rsid w:val="00A7215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er"/>
    <w:basedOn w:val="a0"/>
    <w:link w:val="ae"/>
    <w:semiHidden/>
    <w:unhideWhenUsed/>
    <w:rsid w:val="00A7215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ae">
    <w:name w:val="Нижний колонтитул Знак"/>
    <w:basedOn w:val="a1"/>
    <w:link w:val="ad"/>
    <w:semiHidden/>
    <w:rsid w:val="00A7215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">
    <w:name w:val="Title"/>
    <w:basedOn w:val="a0"/>
    <w:link w:val="af0"/>
    <w:qFormat/>
    <w:rsid w:val="00A72155"/>
    <w:pPr>
      <w:widowControl w:val="0"/>
      <w:snapToGrid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f0">
    <w:name w:val="Название Знак"/>
    <w:basedOn w:val="a1"/>
    <w:link w:val="af"/>
    <w:rsid w:val="00A72155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f1">
    <w:name w:val="Body Text"/>
    <w:basedOn w:val="a0"/>
    <w:link w:val="af2"/>
    <w:semiHidden/>
    <w:unhideWhenUsed/>
    <w:rsid w:val="00A7215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af2">
    <w:name w:val="Основной текст Знак"/>
    <w:basedOn w:val="a1"/>
    <w:link w:val="af1"/>
    <w:semiHidden/>
    <w:rsid w:val="00A72155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paragraph" w:styleId="af3">
    <w:name w:val="Body Text Indent"/>
    <w:basedOn w:val="a0"/>
    <w:link w:val="af4"/>
    <w:semiHidden/>
    <w:unhideWhenUsed/>
    <w:rsid w:val="00A72155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4">
    <w:name w:val="Основной текст с отступом Знак"/>
    <w:basedOn w:val="a1"/>
    <w:link w:val="af3"/>
    <w:semiHidden/>
    <w:rsid w:val="00A72155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5">
    <w:name w:val="Subtitle"/>
    <w:basedOn w:val="a0"/>
    <w:link w:val="af6"/>
    <w:qFormat/>
    <w:rsid w:val="00A72155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0"/>
      <w:lang w:val="ru-RU" w:eastAsia="ru-RU"/>
    </w:rPr>
  </w:style>
  <w:style w:type="character" w:customStyle="1" w:styleId="af6">
    <w:name w:val="Подзаголовок Знак"/>
    <w:basedOn w:val="a1"/>
    <w:link w:val="af5"/>
    <w:rsid w:val="00A72155"/>
    <w:rPr>
      <w:rFonts w:ascii="Times New Roman" w:eastAsia="Times New Roman" w:hAnsi="Times New Roman" w:cs="Times New Roman"/>
      <w:b/>
      <w:i/>
      <w:sz w:val="24"/>
      <w:szCs w:val="20"/>
      <w:lang w:val="ru-RU" w:eastAsia="ru-RU"/>
    </w:rPr>
  </w:style>
  <w:style w:type="paragraph" w:styleId="21">
    <w:name w:val="Body Text 2"/>
    <w:basedOn w:val="a0"/>
    <w:link w:val="22"/>
    <w:semiHidden/>
    <w:unhideWhenUsed/>
    <w:rsid w:val="00A72155"/>
    <w:pPr>
      <w:tabs>
        <w:tab w:val="left" w:pos="3765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character" w:customStyle="1" w:styleId="22">
    <w:name w:val="Основной текст 2 Знак"/>
    <w:basedOn w:val="a1"/>
    <w:link w:val="21"/>
    <w:semiHidden/>
    <w:rsid w:val="00A72155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styleId="31">
    <w:name w:val="Body Text 3"/>
    <w:basedOn w:val="a0"/>
    <w:link w:val="32"/>
    <w:semiHidden/>
    <w:unhideWhenUsed/>
    <w:rsid w:val="00A72155"/>
    <w:pPr>
      <w:tabs>
        <w:tab w:val="left" w:pos="3765"/>
      </w:tabs>
      <w:spacing w:after="0" w:line="240" w:lineRule="auto"/>
    </w:pPr>
    <w:rPr>
      <w:rFonts w:ascii="Times New Roman" w:eastAsia="Times New Roman" w:hAnsi="Times New Roman" w:cs="Times New Roman"/>
      <w:i/>
      <w:color w:val="000000"/>
      <w:szCs w:val="20"/>
      <w:lang w:val="ru-RU" w:eastAsia="ru-RU"/>
    </w:rPr>
  </w:style>
  <w:style w:type="character" w:customStyle="1" w:styleId="32">
    <w:name w:val="Основной текст 3 Знак"/>
    <w:basedOn w:val="a1"/>
    <w:link w:val="31"/>
    <w:semiHidden/>
    <w:rsid w:val="00A72155"/>
    <w:rPr>
      <w:rFonts w:ascii="Times New Roman" w:eastAsia="Times New Roman" w:hAnsi="Times New Roman" w:cs="Times New Roman"/>
      <w:i/>
      <w:color w:val="000000"/>
      <w:szCs w:val="20"/>
      <w:lang w:val="ru-RU" w:eastAsia="ru-RU"/>
    </w:rPr>
  </w:style>
  <w:style w:type="paragraph" w:styleId="23">
    <w:name w:val="Body Text Indent 2"/>
    <w:basedOn w:val="a0"/>
    <w:link w:val="24"/>
    <w:semiHidden/>
    <w:unhideWhenUsed/>
    <w:rsid w:val="00A72155"/>
    <w:pPr>
      <w:widowControl w:val="0"/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24">
    <w:name w:val="Основной текст с отступом 2 Знак"/>
    <w:basedOn w:val="a1"/>
    <w:link w:val="23"/>
    <w:semiHidden/>
    <w:rsid w:val="00A7215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33">
    <w:name w:val="Body Text Indent 3"/>
    <w:basedOn w:val="a0"/>
    <w:link w:val="34"/>
    <w:semiHidden/>
    <w:unhideWhenUsed/>
    <w:rsid w:val="00A72155"/>
    <w:pPr>
      <w:widowControl w:val="0"/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34">
    <w:name w:val="Основной текст с отступом 3 Знак"/>
    <w:basedOn w:val="a1"/>
    <w:link w:val="33"/>
    <w:semiHidden/>
    <w:rsid w:val="00A72155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7">
    <w:name w:val="Block Text"/>
    <w:basedOn w:val="a0"/>
    <w:semiHidden/>
    <w:unhideWhenUsed/>
    <w:rsid w:val="00A72155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customStyle="1" w:styleId="af8">
    <w:name w:val="Знак"/>
    <w:basedOn w:val="a0"/>
    <w:rsid w:val="00A7215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13">
    <w:name w:val="заголовок 1"/>
    <w:basedOn w:val="a0"/>
    <w:next w:val="a0"/>
    <w:rsid w:val="00A72155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ConsPlusTitle">
    <w:name w:val="ConsPlusTitle"/>
    <w:rsid w:val="00A72155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val="ru-RU" w:eastAsia="ru-RU"/>
    </w:rPr>
  </w:style>
  <w:style w:type="paragraph" w:customStyle="1" w:styleId="ConsPlusNonformat">
    <w:name w:val="ConsPlusNonformat"/>
    <w:rsid w:val="00A7215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ConsPlusNormal">
    <w:name w:val="ConsPlusNormal"/>
    <w:rsid w:val="00A72155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FR1">
    <w:name w:val="FR1"/>
    <w:rsid w:val="00A7215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  <w:style w:type="paragraph" w:customStyle="1" w:styleId="14">
    <w:name w:val="Обычный1"/>
    <w:rsid w:val="00A72155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11">
    <w:name w:val="Заголовок 11"/>
    <w:basedOn w:val="14"/>
    <w:next w:val="14"/>
    <w:rsid w:val="00A72155"/>
    <w:pPr>
      <w:keepNext/>
      <w:widowControl/>
      <w:snapToGrid/>
      <w:spacing w:line="240" w:lineRule="auto"/>
      <w:ind w:firstLine="0"/>
      <w:jc w:val="center"/>
      <w:outlineLvl w:val="0"/>
    </w:pPr>
    <w:rPr>
      <w:sz w:val="28"/>
    </w:rPr>
  </w:style>
  <w:style w:type="paragraph" w:customStyle="1" w:styleId="15">
    <w:name w:val="Основной текст1"/>
    <w:basedOn w:val="14"/>
    <w:rsid w:val="00A72155"/>
    <w:pPr>
      <w:widowControl/>
      <w:snapToGrid/>
      <w:spacing w:line="240" w:lineRule="auto"/>
      <w:ind w:firstLine="0"/>
      <w:jc w:val="center"/>
    </w:pPr>
    <w:rPr>
      <w:sz w:val="28"/>
    </w:rPr>
  </w:style>
  <w:style w:type="paragraph" w:customStyle="1" w:styleId="310">
    <w:name w:val="Основной текст 31"/>
    <w:basedOn w:val="14"/>
    <w:rsid w:val="00A72155"/>
    <w:pPr>
      <w:widowControl/>
      <w:snapToGrid/>
      <w:spacing w:line="240" w:lineRule="auto"/>
      <w:ind w:firstLine="0"/>
    </w:pPr>
    <w:rPr>
      <w:sz w:val="28"/>
    </w:rPr>
  </w:style>
  <w:style w:type="paragraph" w:customStyle="1" w:styleId="210">
    <w:name w:val="Основной текст с отступом 21"/>
    <w:basedOn w:val="14"/>
    <w:rsid w:val="00A72155"/>
    <w:pPr>
      <w:widowControl/>
      <w:snapToGrid/>
      <w:spacing w:line="240" w:lineRule="auto"/>
      <w:ind w:firstLine="360"/>
    </w:pPr>
    <w:rPr>
      <w:sz w:val="28"/>
    </w:rPr>
  </w:style>
  <w:style w:type="paragraph" w:customStyle="1" w:styleId="af9">
    <w:name w:val="Знак Знак Знак"/>
    <w:basedOn w:val="a0"/>
    <w:autoRedefine/>
    <w:rsid w:val="00A72155"/>
    <w:pPr>
      <w:spacing w:after="160" w:line="24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5">
    <w:name w:val="Знак2 Знак Знак Знак Знак Знак Знак Знак Знак Знак Знак Знак Знак"/>
    <w:basedOn w:val="a0"/>
    <w:rsid w:val="00A7215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16">
    <w:name w:val="Абзац списка1"/>
    <w:basedOn w:val="a0"/>
    <w:rsid w:val="00A72155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afa">
    <w:name w:val="список с точками"/>
    <w:basedOn w:val="a0"/>
    <w:rsid w:val="00A72155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b">
    <w:name w:val="Знак Знак Знак Знак"/>
    <w:basedOn w:val="a0"/>
    <w:rsid w:val="00A72155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Cell">
    <w:name w:val="ConsPlusCell"/>
    <w:rsid w:val="00A7215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ConsNormal">
    <w:name w:val="ConsNormal"/>
    <w:rsid w:val="00A72155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c">
    <w:name w:val="[О] Подзаголовок"/>
    <w:rsid w:val="00A72155"/>
    <w:pPr>
      <w:tabs>
        <w:tab w:val="right" w:leader="dot" w:pos="5669"/>
      </w:tabs>
      <w:snapToGrid w:val="0"/>
      <w:spacing w:after="0" w:line="200" w:lineRule="atLeast"/>
      <w:ind w:left="283"/>
    </w:pPr>
    <w:rPr>
      <w:rFonts w:ascii="TextBook" w:eastAsia="Times New Roman" w:hAnsi="TextBook" w:cs="Times New Roman"/>
      <w:sz w:val="18"/>
      <w:szCs w:val="20"/>
      <w:lang w:val="ru-RU" w:eastAsia="ru-RU"/>
    </w:rPr>
  </w:style>
  <w:style w:type="paragraph" w:customStyle="1" w:styleId="Default">
    <w:name w:val="Default"/>
    <w:rsid w:val="00A7215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17">
    <w:name w:val="Обычный1"/>
    <w:rsid w:val="00A72155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140">
    <w:name w:val="Стиль Маркерованый + 14 пт Полож Знак Знак"/>
    <w:link w:val="141"/>
    <w:locked/>
    <w:rsid w:val="00A72155"/>
    <w:rPr>
      <w:rFonts w:ascii="Calibri" w:eastAsia="Calibri" w:hAnsi="Calibri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0"/>
    <w:link w:val="140"/>
    <w:rsid w:val="00A7215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</w:rPr>
  </w:style>
  <w:style w:type="paragraph" w:customStyle="1" w:styleId="18">
    <w:name w:val="Заголовок оглавления1"/>
    <w:basedOn w:val="1"/>
    <w:next w:val="a0"/>
    <w:semiHidden/>
    <w:rsid w:val="00A72155"/>
    <w:pPr>
      <w:keepLines/>
      <w:spacing w:before="480" w:after="0" w:line="276" w:lineRule="auto"/>
      <w:outlineLvl w:val="9"/>
    </w:pPr>
    <w:rPr>
      <w:rFonts w:ascii="Cambria" w:eastAsia="Calibri" w:hAnsi="Cambria" w:cs="Times New Roman"/>
      <w:color w:val="365F91"/>
      <w:kern w:val="0"/>
      <w:sz w:val="28"/>
      <w:szCs w:val="28"/>
    </w:rPr>
  </w:style>
  <w:style w:type="paragraph" w:customStyle="1" w:styleId="a">
    <w:name w:val="нумспис"/>
    <w:basedOn w:val="a0"/>
    <w:rsid w:val="00A72155"/>
    <w:pPr>
      <w:widowControl w:val="0"/>
      <w:numPr>
        <w:numId w:val="1"/>
      </w:numPr>
      <w:tabs>
        <w:tab w:val="num" w:pos="284"/>
      </w:tabs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d">
    <w:name w:val="Îáû÷íûé"/>
    <w:rsid w:val="00A721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10">
    <w:name w:val="a1"/>
    <w:basedOn w:val="a0"/>
    <w:rsid w:val="00A72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style-span">
    <w:name w:val="apple-style-span"/>
    <w:basedOn w:val="a1"/>
    <w:rsid w:val="00A72155"/>
  </w:style>
  <w:style w:type="character" w:customStyle="1" w:styleId="100">
    <w:name w:val="Знак Знак10"/>
    <w:rsid w:val="00A72155"/>
    <w:rPr>
      <w:rFonts w:ascii="Times New Roman" w:eastAsia="Times New Roman" w:hAnsi="Times New Roman" w:cs="Times New Roman" w:hint="default"/>
      <w:szCs w:val="24"/>
      <w:lang w:eastAsia="ru-RU"/>
    </w:rPr>
  </w:style>
  <w:style w:type="character" w:customStyle="1" w:styleId="BodyTextIndentChar">
    <w:name w:val="Body Text Indent Char"/>
    <w:locked/>
    <w:rsid w:val="00A72155"/>
    <w:rPr>
      <w:sz w:val="24"/>
      <w:lang w:val="ru-RU" w:eastAsia="ru-RU" w:bidi="ar-SA"/>
    </w:rPr>
  </w:style>
  <w:style w:type="character" w:customStyle="1" w:styleId="apple-converted-space">
    <w:name w:val="apple-converted-space"/>
    <w:basedOn w:val="a1"/>
    <w:rsid w:val="00A72155"/>
  </w:style>
  <w:style w:type="table" w:styleId="afe">
    <w:name w:val="Table Grid"/>
    <w:basedOn w:val="a2"/>
    <w:rsid w:val="00A721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hyperlink" Target="http://biblioclub.ru" TargetMode="External"/><Relationship Id="rId12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12786</Words>
  <Characters>72882</Characters>
  <Application>Microsoft Office Word</Application>
  <DocSecurity>0</DocSecurity>
  <Lines>607</Lines>
  <Paragraphs>170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2018-2019_z38_03_01_15_1_plx_Введение в специальность</vt:lpstr>
      <vt:lpstr>Лист1</vt:lpstr>
    </vt:vector>
  </TitlesOfParts>
  <Company/>
  <LinksUpToDate>false</LinksUpToDate>
  <CharactersWithSpaces>85498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2018-2019_z38_03_01_15_1_plx_Введение в специальность</dc:title>
  <dc:creator>FastReport.NET</dc:creator>
  <cp:lastModifiedBy>Елена В. Кузьмичева</cp:lastModifiedBy>
  <cp:revision>6</cp:revision>
  <cp:lastPrinted>2018-09-06T07:26:00Z</cp:lastPrinted>
  <dcterms:created xsi:type="dcterms:W3CDTF">2018-09-06T07:26:00Z</dcterms:created>
  <dcterms:modified xsi:type="dcterms:W3CDTF">2018-10-12T06:54:00Z</dcterms:modified>
</cp:coreProperties>
</file>