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303" w:rsidRDefault="000114C0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5095" cy="8910320"/>
            <wp:effectExtent l="0" t="0" r="0" b="0"/>
            <wp:docPr id="6" name="Рисунок 6" descr="\\Fileserver.rseu.ru\free$\423 кафедра ФМиФР\Вика Скрипова\Для Алифановой ЕН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Для Алифановой ЕН\тит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1303" w:rsidRDefault="00C61303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C61303" w:rsidRDefault="00C61303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5095" cy="8910320"/>
            <wp:effectExtent l="0" t="0" r="0" b="0"/>
            <wp:docPr id="2" name="Рисунок 2" descr="\\Fileserver.rseu.ru\free$\423 кафедра ФМиФР\Вика Скрипова\РАЗМЕЩЕНИЕ\05.10.2018\Очка\2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5.10.2018\Очка\2о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7E0E58" w:rsidRDefault="007E0E5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979"/>
        <w:gridCol w:w="948"/>
        <w:gridCol w:w="137"/>
        <w:gridCol w:w="662"/>
        <w:gridCol w:w="137"/>
        <w:gridCol w:w="816"/>
        <w:gridCol w:w="821"/>
        <w:gridCol w:w="1023"/>
        <w:gridCol w:w="2156"/>
        <w:gridCol w:w="401"/>
        <w:gridCol w:w="1042"/>
        <w:gridCol w:w="953"/>
      </w:tblGrid>
      <w:tr w:rsidR="007E0E58" w:rsidTr="00D57C90">
        <w:trPr>
          <w:trHeight w:hRule="exact" w:val="555"/>
        </w:trPr>
        <w:tc>
          <w:tcPr>
            <w:tcW w:w="131" w:type="dxa"/>
          </w:tcPr>
          <w:p w:rsidR="007E0E58" w:rsidRDefault="007E0E58"/>
        </w:tc>
        <w:tc>
          <w:tcPr>
            <w:tcW w:w="979" w:type="dxa"/>
          </w:tcPr>
          <w:p w:rsidR="007E0E58" w:rsidRDefault="007E0E58"/>
        </w:tc>
        <w:tc>
          <w:tcPr>
            <w:tcW w:w="948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662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816" w:type="dxa"/>
          </w:tcPr>
          <w:p w:rsidR="007E0E58" w:rsidRDefault="007E0E58"/>
        </w:tc>
        <w:tc>
          <w:tcPr>
            <w:tcW w:w="821" w:type="dxa"/>
          </w:tcPr>
          <w:p w:rsidR="007E0E58" w:rsidRDefault="007E0E58"/>
        </w:tc>
        <w:tc>
          <w:tcPr>
            <w:tcW w:w="3179" w:type="dxa"/>
            <w:gridSpan w:val="2"/>
          </w:tcPr>
          <w:p w:rsidR="007E0E58" w:rsidRDefault="007E0E58"/>
        </w:tc>
        <w:tc>
          <w:tcPr>
            <w:tcW w:w="401" w:type="dxa"/>
          </w:tcPr>
          <w:p w:rsidR="007E0E58" w:rsidRDefault="007E0E58"/>
        </w:tc>
        <w:tc>
          <w:tcPr>
            <w:tcW w:w="1042" w:type="dxa"/>
          </w:tcPr>
          <w:p w:rsidR="007E0E58" w:rsidRDefault="007E0E58"/>
        </w:tc>
        <w:tc>
          <w:tcPr>
            <w:tcW w:w="953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E0E58" w:rsidTr="00D57C90">
        <w:trPr>
          <w:trHeight w:hRule="exact" w:val="138"/>
        </w:trPr>
        <w:tc>
          <w:tcPr>
            <w:tcW w:w="131" w:type="dxa"/>
          </w:tcPr>
          <w:p w:rsidR="007E0E58" w:rsidRDefault="007E0E58"/>
        </w:tc>
        <w:tc>
          <w:tcPr>
            <w:tcW w:w="979" w:type="dxa"/>
          </w:tcPr>
          <w:p w:rsidR="007E0E58" w:rsidRDefault="007E0E58"/>
        </w:tc>
        <w:tc>
          <w:tcPr>
            <w:tcW w:w="948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662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816" w:type="dxa"/>
          </w:tcPr>
          <w:p w:rsidR="007E0E58" w:rsidRDefault="007E0E58"/>
        </w:tc>
        <w:tc>
          <w:tcPr>
            <w:tcW w:w="821" w:type="dxa"/>
          </w:tcPr>
          <w:p w:rsidR="007E0E58" w:rsidRDefault="007E0E58"/>
        </w:tc>
        <w:tc>
          <w:tcPr>
            <w:tcW w:w="3179" w:type="dxa"/>
            <w:gridSpan w:val="2"/>
          </w:tcPr>
          <w:p w:rsidR="007E0E58" w:rsidRDefault="007E0E58"/>
        </w:tc>
        <w:tc>
          <w:tcPr>
            <w:tcW w:w="401" w:type="dxa"/>
          </w:tcPr>
          <w:p w:rsidR="007E0E58" w:rsidRDefault="007E0E58"/>
        </w:tc>
        <w:tc>
          <w:tcPr>
            <w:tcW w:w="1042" w:type="dxa"/>
          </w:tcPr>
          <w:p w:rsidR="007E0E58" w:rsidRDefault="007E0E58"/>
        </w:tc>
        <w:tc>
          <w:tcPr>
            <w:tcW w:w="953" w:type="dxa"/>
          </w:tcPr>
          <w:p w:rsidR="007E0E58" w:rsidRDefault="007E0E58"/>
        </w:tc>
      </w:tr>
      <w:tr w:rsidR="007E0E58" w:rsidTr="00D57C90">
        <w:trPr>
          <w:trHeight w:hRule="exact" w:val="14"/>
        </w:trPr>
        <w:tc>
          <w:tcPr>
            <w:tcW w:w="10206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0E58" w:rsidRDefault="007E0E58"/>
        </w:tc>
      </w:tr>
      <w:tr w:rsidR="007E0E58" w:rsidTr="00D57C90">
        <w:trPr>
          <w:trHeight w:hRule="exact" w:val="13"/>
        </w:trPr>
        <w:tc>
          <w:tcPr>
            <w:tcW w:w="131" w:type="dxa"/>
          </w:tcPr>
          <w:p w:rsidR="007E0E58" w:rsidRDefault="007E0E58"/>
        </w:tc>
        <w:tc>
          <w:tcPr>
            <w:tcW w:w="979" w:type="dxa"/>
          </w:tcPr>
          <w:p w:rsidR="007E0E58" w:rsidRDefault="007E0E58"/>
        </w:tc>
        <w:tc>
          <w:tcPr>
            <w:tcW w:w="948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662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816" w:type="dxa"/>
          </w:tcPr>
          <w:p w:rsidR="007E0E58" w:rsidRDefault="007E0E58"/>
        </w:tc>
        <w:tc>
          <w:tcPr>
            <w:tcW w:w="821" w:type="dxa"/>
          </w:tcPr>
          <w:p w:rsidR="007E0E58" w:rsidRDefault="007E0E58"/>
        </w:tc>
        <w:tc>
          <w:tcPr>
            <w:tcW w:w="3179" w:type="dxa"/>
            <w:gridSpan w:val="2"/>
          </w:tcPr>
          <w:p w:rsidR="007E0E58" w:rsidRDefault="007E0E58"/>
        </w:tc>
        <w:tc>
          <w:tcPr>
            <w:tcW w:w="401" w:type="dxa"/>
          </w:tcPr>
          <w:p w:rsidR="007E0E58" w:rsidRDefault="007E0E58"/>
        </w:tc>
        <w:tc>
          <w:tcPr>
            <w:tcW w:w="1042" w:type="dxa"/>
          </w:tcPr>
          <w:p w:rsidR="007E0E58" w:rsidRDefault="007E0E58"/>
        </w:tc>
        <w:tc>
          <w:tcPr>
            <w:tcW w:w="953" w:type="dxa"/>
          </w:tcPr>
          <w:p w:rsidR="007E0E58" w:rsidRDefault="007E0E58"/>
        </w:tc>
      </w:tr>
      <w:tr w:rsidR="007E0E58" w:rsidTr="00D57C90">
        <w:trPr>
          <w:trHeight w:hRule="exact" w:val="14"/>
        </w:trPr>
        <w:tc>
          <w:tcPr>
            <w:tcW w:w="10206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0E58" w:rsidRDefault="007E0E58"/>
        </w:tc>
      </w:tr>
      <w:tr w:rsidR="007E0E58" w:rsidTr="00D57C90">
        <w:trPr>
          <w:trHeight w:hRule="exact" w:val="96"/>
        </w:trPr>
        <w:tc>
          <w:tcPr>
            <w:tcW w:w="131" w:type="dxa"/>
          </w:tcPr>
          <w:p w:rsidR="007E0E58" w:rsidRDefault="007E0E58"/>
        </w:tc>
        <w:tc>
          <w:tcPr>
            <w:tcW w:w="979" w:type="dxa"/>
          </w:tcPr>
          <w:p w:rsidR="007E0E58" w:rsidRDefault="007E0E58"/>
        </w:tc>
        <w:tc>
          <w:tcPr>
            <w:tcW w:w="948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662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816" w:type="dxa"/>
          </w:tcPr>
          <w:p w:rsidR="007E0E58" w:rsidRDefault="007E0E58"/>
        </w:tc>
        <w:tc>
          <w:tcPr>
            <w:tcW w:w="821" w:type="dxa"/>
          </w:tcPr>
          <w:p w:rsidR="007E0E58" w:rsidRDefault="007E0E58"/>
        </w:tc>
        <w:tc>
          <w:tcPr>
            <w:tcW w:w="3179" w:type="dxa"/>
            <w:gridSpan w:val="2"/>
          </w:tcPr>
          <w:p w:rsidR="007E0E58" w:rsidRDefault="007E0E58"/>
        </w:tc>
        <w:tc>
          <w:tcPr>
            <w:tcW w:w="401" w:type="dxa"/>
          </w:tcPr>
          <w:p w:rsidR="007E0E58" w:rsidRDefault="007E0E58"/>
        </w:tc>
        <w:tc>
          <w:tcPr>
            <w:tcW w:w="1042" w:type="dxa"/>
          </w:tcPr>
          <w:p w:rsidR="007E0E58" w:rsidRDefault="007E0E58"/>
        </w:tc>
        <w:tc>
          <w:tcPr>
            <w:tcW w:w="953" w:type="dxa"/>
          </w:tcPr>
          <w:p w:rsidR="007E0E58" w:rsidRDefault="007E0E58"/>
        </w:tc>
      </w:tr>
      <w:tr w:rsidR="007E0E58" w:rsidRPr="000114C0" w:rsidTr="00D57C90">
        <w:trPr>
          <w:trHeight w:hRule="exact" w:val="478"/>
        </w:trPr>
        <w:tc>
          <w:tcPr>
            <w:tcW w:w="131" w:type="dxa"/>
          </w:tcPr>
          <w:p w:rsidR="007E0E58" w:rsidRDefault="007E0E58"/>
        </w:tc>
        <w:tc>
          <w:tcPr>
            <w:tcW w:w="979" w:type="dxa"/>
          </w:tcPr>
          <w:p w:rsidR="007E0E58" w:rsidRDefault="007E0E58"/>
        </w:tc>
        <w:tc>
          <w:tcPr>
            <w:tcW w:w="948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662" w:type="dxa"/>
          </w:tcPr>
          <w:p w:rsidR="007E0E58" w:rsidRDefault="007E0E58"/>
        </w:tc>
        <w:tc>
          <w:tcPr>
            <w:tcW w:w="137" w:type="dxa"/>
          </w:tcPr>
          <w:p w:rsidR="007E0E58" w:rsidRDefault="007E0E58"/>
        </w:tc>
        <w:tc>
          <w:tcPr>
            <w:tcW w:w="521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416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D57C90" w:rsidTr="00D57C90">
        <w:trPr>
          <w:trHeight w:hRule="exact" w:val="683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50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57C90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</w:t>
            </w:r>
          </w:p>
          <w:p w:rsidR="00D57C90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D57C90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 процесса Торопова Т.В.</w:t>
            </w:r>
            <w:r w:rsidR="00D57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D57C90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7E0E58" w:rsidRPr="00F077AF" w:rsidRDefault="00D57C90" w:rsidP="00D57C90">
            <w:pPr>
              <w:tabs>
                <w:tab w:val="left" w:pos="2820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ab/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D57C90" w:rsidTr="00D57C90">
        <w:trPr>
          <w:trHeight w:hRule="exact" w:val="563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72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3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E0E58" w:rsidRPr="00D57C90" w:rsidRDefault="007E0E58" w:rsidP="00D57C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A725B3" w:rsidRPr="000114C0" w:rsidTr="00D57C90">
        <w:trPr>
          <w:gridAfter w:val="4"/>
          <w:wAfter w:w="4552" w:type="dxa"/>
          <w:trHeight w:hRule="exact" w:val="439"/>
        </w:trPr>
        <w:tc>
          <w:tcPr>
            <w:tcW w:w="56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25B3" w:rsidRPr="00F077AF" w:rsidRDefault="00CA43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 w:rsidR="00A725B3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="00A725B3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5B13" w:rsidRDefault="00CA43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 w:rsidR="00A725B3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A725B3" w:rsidRPr="00F077AF" w:rsidRDefault="00CA43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</w:tr>
      <w:tr w:rsidR="007E0E58" w:rsidRPr="000114C0" w:rsidTr="00D57C90">
        <w:trPr>
          <w:trHeight w:hRule="exact" w:val="960"/>
        </w:trPr>
        <w:tc>
          <w:tcPr>
            <w:tcW w:w="131" w:type="dxa"/>
          </w:tcPr>
          <w:p w:rsidR="007E0E58" w:rsidRDefault="007E0E58">
            <w:pPr>
              <w:rPr>
                <w:lang w:val="ru-RU"/>
              </w:rPr>
            </w:pPr>
          </w:p>
          <w:p w:rsidR="00D35B13" w:rsidRPr="00F077AF" w:rsidRDefault="00D35B13">
            <w:pPr>
              <w:rPr>
                <w:lang w:val="ru-RU"/>
              </w:rPr>
            </w:pPr>
          </w:p>
        </w:tc>
        <w:tc>
          <w:tcPr>
            <w:tcW w:w="1007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CA4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A4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A4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Е.Н. _________________</w:t>
            </w:r>
          </w:p>
        </w:tc>
      </w:tr>
      <w:tr w:rsidR="007E0E58" w:rsidRPr="000114C0" w:rsidTr="00D57C90">
        <w:trPr>
          <w:trHeight w:hRule="exact" w:val="138"/>
        </w:trPr>
        <w:tc>
          <w:tcPr>
            <w:tcW w:w="131" w:type="dxa"/>
          </w:tcPr>
          <w:p w:rsidR="007E0E58" w:rsidRPr="00D35B13" w:rsidRDefault="007E0E5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92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7E0E58" w:rsidRPr="00D35B13" w:rsidRDefault="00574CCD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D35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Программу</w:t>
            </w:r>
            <w:proofErr w:type="spellEnd"/>
            <w:r w:rsidRPr="00D35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5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составил</w:t>
            </w:r>
            <w:proofErr w:type="spellEnd"/>
            <w:r w:rsidR="00F077AF" w:rsidRPr="00D35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(и):</w:t>
            </w:r>
          </w:p>
        </w:tc>
        <w:tc>
          <w:tcPr>
            <w:tcW w:w="8148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</w:t>
            </w:r>
            <w:proofErr w:type="gramStart"/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профессор, </w:t>
            </w:r>
            <w:proofErr w:type="spellStart"/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Е.Н.</w:t>
            </w:r>
            <w:r w:rsidR="00574C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</w:t>
            </w:r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;к.э.н., доцент, З</w:t>
            </w:r>
            <w:r w:rsidR="00574C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ахарченко Е.С. __________</w:t>
            </w:r>
          </w:p>
        </w:tc>
      </w:tr>
      <w:tr w:rsidR="007E0E58" w:rsidRPr="000114C0" w:rsidTr="00D57C90">
        <w:trPr>
          <w:trHeight w:hRule="exact" w:val="328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92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48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416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4"/>
        </w:trPr>
        <w:tc>
          <w:tcPr>
            <w:tcW w:w="10206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3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4"/>
        </w:trPr>
        <w:tc>
          <w:tcPr>
            <w:tcW w:w="10206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96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478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521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38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070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50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57C90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</w:t>
            </w:r>
          </w:p>
          <w:p w:rsidR="00D57C90" w:rsidRDefault="00D57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 процесса Торопова Т.В.</w:t>
            </w:r>
            <w:r w:rsidR="00D57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D57C90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651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07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E0E58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D35B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CA4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A4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A4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</w:p>
          <w:p w:rsidR="00D35B13" w:rsidRPr="00F077AF" w:rsidRDefault="00D35B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7E0E58" w:rsidRPr="00CA431B" w:rsidTr="00D57C90">
        <w:trPr>
          <w:trHeight w:hRule="exact" w:val="910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07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D35B13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Е.Н. _</w:t>
            </w:r>
            <w:r w:rsidR="00D35B13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D35B13" w:rsidRDefault="00D35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06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1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</w:t>
            </w:r>
            <w:proofErr w:type="gramStart"/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профессор, </w:t>
            </w:r>
            <w:proofErr w:type="spellStart"/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Е.Н.</w:t>
            </w:r>
            <w:r w:rsidR="00574C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</w:t>
            </w:r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;к.э.н., доцент, З</w:t>
            </w:r>
            <w:r w:rsidR="00574C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ахарченко Е.С. __________</w:t>
            </w:r>
          </w:p>
        </w:tc>
      </w:tr>
      <w:tr w:rsidR="007E0E58" w:rsidRPr="000114C0" w:rsidTr="00D57C90">
        <w:trPr>
          <w:trHeight w:hRule="exact" w:val="166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4"/>
        </w:trPr>
        <w:tc>
          <w:tcPr>
            <w:tcW w:w="10206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96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4"/>
        </w:trPr>
        <w:tc>
          <w:tcPr>
            <w:tcW w:w="10206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24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478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521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1068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50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57C90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</w:t>
            </w:r>
          </w:p>
          <w:p w:rsidR="00D57C90" w:rsidRDefault="00D57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 процесса Торопова Т.В.</w:t>
            </w:r>
            <w:r w:rsidR="00D57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D57C90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707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07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E0E58" w:rsidRDefault="00F0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  <w:p w:rsidR="00D35B13" w:rsidRDefault="00D35B13" w:rsidP="00D35B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CA4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A4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A4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  <w:p w:rsidR="00D35B13" w:rsidRDefault="00D35B13" w:rsidP="00D35B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</w:p>
          <w:p w:rsidR="00D35B13" w:rsidRDefault="00D35B13" w:rsidP="00D35B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</w:p>
          <w:p w:rsidR="00D35B13" w:rsidRPr="00F077AF" w:rsidRDefault="00D35B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D35B13" w:rsidRPr="000114C0" w:rsidTr="00D57C90">
        <w:trPr>
          <w:gridAfter w:val="12"/>
          <w:wAfter w:w="10075" w:type="dxa"/>
          <w:trHeight w:hRule="exact" w:val="427"/>
        </w:trPr>
        <w:tc>
          <w:tcPr>
            <w:tcW w:w="131" w:type="dxa"/>
          </w:tcPr>
          <w:p w:rsidR="00D35B13" w:rsidRPr="00D35B13" w:rsidRDefault="00D35B13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856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07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Е.Н. _________________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06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1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</w:t>
            </w:r>
            <w:proofErr w:type="gramStart"/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профессор, </w:t>
            </w:r>
            <w:proofErr w:type="spellStart"/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Е.Н.</w:t>
            </w:r>
            <w:r w:rsidR="00574C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</w:t>
            </w:r>
            <w:r w:rsidR="00574CCD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;к.э.н., доцент, З</w:t>
            </w:r>
            <w:r w:rsidR="00574CC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ахарченко Е.С. __________</w:t>
            </w:r>
          </w:p>
        </w:tc>
      </w:tr>
      <w:tr w:rsidR="007E0E58" w:rsidRPr="000114C0" w:rsidTr="00D57C90">
        <w:trPr>
          <w:trHeight w:hRule="exact" w:val="262"/>
        </w:trPr>
        <w:tc>
          <w:tcPr>
            <w:tcW w:w="13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7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6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1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3179" w:type="dxa"/>
            <w:gridSpan w:val="2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042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</w:tbl>
    <w:p w:rsidR="007E0E58" w:rsidRPr="00F077AF" w:rsidRDefault="007E0E58">
      <w:pPr>
        <w:rPr>
          <w:sz w:val="0"/>
          <w:szCs w:val="0"/>
          <w:lang w:val="ru-RU"/>
        </w:rPr>
      </w:pPr>
    </w:p>
    <w:p w:rsidR="00D57C90" w:rsidRPr="00DE43B7" w:rsidRDefault="00D57C90">
      <w:pPr>
        <w:rPr>
          <w:lang w:val="ru-RU"/>
        </w:rPr>
      </w:pPr>
      <w:r w:rsidRPr="00DE43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3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E0E58" w:rsidTr="00D57C90">
        <w:trPr>
          <w:trHeight w:hRule="exact" w:val="416"/>
        </w:trPr>
        <w:tc>
          <w:tcPr>
            <w:tcW w:w="4287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26" w:type="dxa"/>
          </w:tcPr>
          <w:p w:rsidR="007E0E58" w:rsidRDefault="007E0E58"/>
        </w:tc>
        <w:tc>
          <w:tcPr>
            <w:tcW w:w="699" w:type="dxa"/>
          </w:tcPr>
          <w:p w:rsidR="007E0E58" w:rsidRDefault="007E0E58"/>
        </w:tc>
        <w:tc>
          <w:tcPr>
            <w:tcW w:w="1119" w:type="dxa"/>
          </w:tcPr>
          <w:p w:rsidR="007E0E58" w:rsidRDefault="007E0E58"/>
        </w:tc>
        <w:tc>
          <w:tcPr>
            <w:tcW w:w="1255" w:type="dxa"/>
          </w:tcPr>
          <w:p w:rsidR="007E0E58" w:rsidRDefault="007E0E58"/>
        </w:tc>
        <w:tc>
          <w:tcPr>
            <w:tcW w:w="703" w:type="dxa"/>
          </w:tcPr>
          <w:p w:rsidR="007E0E58" w:rsidRDefault="007E0E58"/>
        </w:tc>
        <w:tc>
          <w:tcPr>
            <w:tcW w:w="401" w:type="dxa"/>
          </w:tcPr>
          <w:p w:rsidR="007E0E58" w:rsidRDefault="007E0E58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E0E58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E0E58" w:rsidRPr="000114C0" w:rsidTr="00D57C90">
        <w:trPr>
          <w:trHeight w:hRule="exact" w:val="50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выработать у студентов целостное представление о мониторинге финансовых рынков и практические навыки их анализа.</w:t>
            </w:r>
          </w:p>
        </w:tc>
      </w:tr>
      <w:tr w:rsidR="007E0E58" w:rsidRPr="000114C0" w:rsidTr="00D57C90">
        <w:trPr>
          <w:trHeight w:hRule="exact" w:val="1386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овладение студентами широким спектром методов инвестиционного анализа и мониторинга финансовых рынков и навыками их практического применения; овладение студентами навыками прогнозирования конъюнктуры мирового рынка и принятия решений на основе технического анализа; овладение студентами навыками фундаментального анализа как основы принятия инвестиционных решений; обучение навыкам использования инструментов и механизма финансовых рынков в решении стратегических задач предприятий в сфере финансового мониторинга.</w:t>
            </w:r>
            <w:proofErr w:type="gramEnd"/>
          </w:p>
        </w:tc>
      </w:tr>
      <w:tr w:rsidR="007E0E58" w:rsidRPr="000114C0" w:rsidTr="00D57C90">
        <w:trPr>
          <w:trHeight w:hRule="exact" w:val="277"/>
        </w:trPr>
        <w:tc>
          <w:tcPr>
            <w:tcW w:w="76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0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67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E0E58" w:rsidTr="00D57C90">
        <w:trPr>
          <w:trHeight w:hRule="exact" w:val="277"/>
        </w:trPr>
        <w:tc>
          <w:tcPr>
            <w:tcW w:w="2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E0E58" w:rsidRPr="000114C0" w:rsidTr="00D57C90">
        <w:trPr>
          <w:trHeight w:hRule="exact" w:val="50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  <w:proofErr w:type="spellEnd"/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7E0E58" w:rsidRPr="000114C0" w:rsidTr="00D57C90">
        <w:trPr>
          <w:trHeight w:hRule="exact" w:val="279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7E0E58" w:rsidRPr="000114C0" w:rsidTr="00D57C90">
        <w:trPr>
          <w:trHeight w:hRule="exact" w:val="50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валютно-кредитные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proofErr w:type="spellEnd"/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proofErr w:type="spellEnd"/>
          </w:p>
        </w:tc>
      </w:tr>
      <w:tr w:rsidR="007E0E58" w:rsidTr="00D57C90">
        <w:trPr>
          <w:trHeight w:hRule="exact" w:val="287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7E0E58" w:rsidRPr="000114C0" w:rsidTr="00D57C90">
        <w:trPr>
          <w:trHeight w:hRule="exact" w:val="279"/>
        </w:trPr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76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0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67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416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E0E58" w:rsidRPr="000114C0" w:rsidTr="00D57C90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7E0E58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D72327" w:rsidP="008609AF">
            <w:pPr>
              <w:tabs>
                <w:tab w:val="left" w:pos="9008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понятий</w:t>
            </w:r>
            <w:r w:rsidR="008609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</w:t>
            </w:r>
            <w:r w:rsidR="00DE4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 финансовых рынков</w:t>
            </w:r>
            <w:r w:rsidR="008609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="00DE4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 w:rsidR="008609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="00DE4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фундаментальный и технический анализ</w:t>
            </w:r>
            <w:r w:rsidR="008609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7E0E58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0E58" w:rsidRPr="000114C0" w:rsidTr="00DE43B7">
        <w:trPr>
          <w:trHeight w:hRule="exact" w:val="531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DE43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 знания к анализу функционирования финансовых рынков и динамике цен ликвидных финансовых активов</w:t>
            </w:r>
          </w:p>
        </w:tc>
      </w:tr>
      <w:tr w:rsidR="007E0E58" w:rsidRPr="007E3261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89176B" w:rsidRDefault="00F077A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8917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Владеть:</w:t>
            </w:r>
          </w:p>
        </w:tc>
      </w:tr>
      <w:tr w:rsidR="007E0E58" w:rsidRPr="000114C0" w:rsidTr="0089176B">
        <w:trPr>
          <w:trHeight w:hRule="exact" w:val="431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89176B" w:rsidRDefault="008917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проведения </w:t>
            </w:r>
            <w:r w:rsidRPr="0089176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анализа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состояния и развития</w:t>
            </w:r>
            <w:r w:rsidRPr="0089176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конъюнктуры 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рового и российского финансовых рынков</w:t>
            </w:r>
          </w:p>
        </w:tc>
      </w:tr>
      <w:tr w:rsidR="007E0E58" w:rsidRPr="000114C0" w:rsidTr="00D57C90">
        <w:trPr>
          <w:trHeight w:hRule="exact" w:val="69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7E0E58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DE43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</w:t>
            </w:r>
            <w:r w:rsidR="00F077AF"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оценки состояния и развития финансовых рынков</w:t>
            </w:r>
          </w:p>
        </w:tc>
      </w:tr>
      <w:tr w:rsidR="007E0E58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0E58" w:rsidRPr="000114C0" w:rsidTr="00D57C90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DE43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тенденции развития финансовых рынков</w:t>
            </w:r>
          </w:p>
        </w:tc>
      </w:tr>
      <w:tr w:rsidR="007E0E58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DE43B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пакетами прикладных программ для исследования и анализа конъюнктуры финансовых рынков</w:t>
            </w:r>
          </w:p>
        </w:tc>
      </w:tr>
      <w:tr w:rsidR="007E0E58" w:rsidRPr="000114C0" w:rsidTr="00D57C90">
        <w:trPr>
          <w:trHeight w:hRule="exact" w:val="277"/>
        </w:trPr>
        <w:tc>
          <w:tcPr>
            <w:tcW w:w="76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0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67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 w:rsidTr="00D57C9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E0E58" w:rsidTr="00D57C90">
        <w:trPr>
          <w:trHeight w:hRule="exact" w:val="416"/>
        </w:trPr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E0E58" w:rsidRPr="000114C0" w:rsidTr="00D57C90">
        <w:trPr>
          <w:trHeight w:hRule="exact" w:val="697"/>
        </w:trPr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  <w:tc>
          <w:tcPr>
            <w:tcW w:w="3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и методические аспекты анализа финансовых рынков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</w:tbl>
    <w:p w:rsidR="007E0E58" w:rsidRPr="00F077AF" w:rsidRDefault="00F077AF">
      <w:pPr>
        <w:rPr>
          <w:sz w:val="0"/>
          <w:szCs w:val="0"/>
          <w:lang w:val="ru-RU"/>
        </w:rPr>
      </w:pPr>
      <w:r w:rsidRPr="00F077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7E0E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135" w:type="dxa"/>
          </w:tcPr>
          <w:p w:rsidR="007E0E58" w:rsidRDefault="007E0E58"/>
        </w:tc>
        <w:tc>
          <w:tcPr>
            <w:tcW w:w="1277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426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E0E58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Типология моделей функционирования финансовых рынков.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финансового рынка и его структуры. Структурн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функциональный метод анализа. Дискуссионные вопросы методологии классификации и сегментации финансовых рынков.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Банковская и небанковская смешанная модель функционирования рынка. Влияние модели (типа) финансирования экономики на формирование модели финансового рынка. Американская и германо-японская модели финансового рынка: структура участников и специфика формирования источников финансирования в экономике, особенности ценообразования и механизма перелива капитала. Характеристика российского финансового рынка как развивающегося рынка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emerging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рынка. /</w:t>
            </w:r>
            <w:proofErr w:type="spellStart"/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Типология моделей функционирования финансовых рынков.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финансового рынка и его структуры. Структурн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функциональный метод анализа. Дискуссионные вопросы методологии классификации и сегментации финансовых рынков.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Банковская и небанковская смешанная модель функционирования рынка. Влияние модели (типа) финансирования экономики на формирование модели финансового рынка. Американская и германо-японская модели финансового рынка: структура участников и специфика формирования источников финансирования в экономике, особенности ценообразования и механизма перелива капитала.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Эффективность финансового рынка и его развития.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гипотезы эффективного рынка. Формы эффективного рынка: сильная, средняя, слабая. Тестирование формы эффективности рынка. Выявление рыночных аномалий. Значение гипотезы эффективного рынка для развития методов инвестиционного анализа на финансовом рынке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</w:tbl>
    <w:p w:rsidR="007E0E58" w:rsidRDefault="00F077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7E0E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135" w:type="dxa"/>
          </w:tcPr>
          <w:p w:rsidR="007E0E58" w:rsidRDefault="007E0E58"/>
        </w:tc>
        <w:tc>
          <w:tcPr>
            <w:tcW w:w="1277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426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E0E5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Эффективность финансового рынка и его развития.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гипотезы эффективного рынка. Формы эффективного рынка: сильная, средняя, слабая. Тестирование формы эффективности рынка. Выявление рыночных аномалий. Значение гипотезы эффективного рынка для развития методов инвестиционного анализа на финансовом рынке.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Индикаторы развития финансовых рынков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обобщающих показателей финансовых рынков. Показатели объёма и структуры. Показатели инвестиционного качества финансовых активов. Показатели динамики рынков. Биржевые индексы различных активов (сегментов) на финансовых рынках.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Фондовые индексы: виды и основные характеристики. Методы расчёта. Фондовые индексы в международной и российской практике.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Показатели движения финансовых потоков (исследование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financial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Integrity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McKinsey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МВФ). Индекс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транспарентности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Индекс противодействия отмыванию денег (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Базельский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институт управления).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Индикаторы развития финансовых рынков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обобщающих показателей финансовых рынков. Показатели объёма и структуры. Показатели инвестиционного качества финансовых активов. Показатели динамики рынков. Биржевые индексы различных активов (сегментов) на финансовых рынках.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Фондовые индексы: виды и основные характеристики. Методы расчёта. Фондовые индексы в международной и российской практике.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Показатели движения финансовых потоков (исследование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financial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Integrity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McKinsey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МВФ). Индекс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транспарентности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Индекс противодействия отмыванию денег (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Базельский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институт управления).  /</w:t>
            </w:r>
            <w:proofErr w:type="spellStart"/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 w:rsidRPr="000114C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Фундаментальный и технический анализ финансовых рынков.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</w:tbl>
    <w:p w:rsidR="007E0E58" w:rsidRPr="00F077AF" w:rsidRDefault="00F077AF">
      <w:pPr>
        <w:rPr>
          <w:sz w:val="0"/>
          <w:szCs w:val="0"/>
          <w:lang w:val="ru-RU"/>
        </w:rPr>
      </w:pPr>
      <w:r w:rsidRPr="00F077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7E0E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135" w:type="dxa"/>
          </w:tcPr>
          <w:p w:rsidR="007E0E58" w:rsidRDefault="007E0E58"/>
        </w:tc>
        <w:tc>
          <w:tcPr>
            <w:tcW w:w="1277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426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E0E58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Система фундаментального анализа и макроэкономический анализ в его структуре.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Фундаментальный и технический анализ на финансовых рынках. Сравнительная характеристика подходов. Понятие, цели, методы и направления фундаментального анализа. Система фундаментального анализа по уровням: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макроэкономический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отраслевой, эмитента, финансового актива. Макроэкономический анализ в системе фундаментального анализа. Цели, задачи и основные методы фундаментального анализа на макроэкономическом уровне. Основные индикаторы деловой активности в системе фундаментального анализа. Расчет различных видов доходности финансовых активов: текущая, совокупная, за период владения, за счет прироста курсовой стоимости. Временная структура процентных ставок. Типы кривой доходности облигаций. Оценка и анализ доходности других финансовых активов. Модель ценообразования на рынке (САРМ). Графическое изображение линии капитала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capital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CML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линии рынка ценных бумаг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Альфа и бета коэффициенты. Бета-коэффициент как показатель систематического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САРМ: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</w:tbl>
    <w:p w:rsidR="007E0E58" w:rsidRDefault="00F077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7E0E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135" w:type="dxa"/>
          </w:tcPr>
          <w:p w:rsidR="007E0E58" w:rsidRDefault="007E0E58"/>
        </w:tc>
        <w:tc>
          <w:tcPr>
            <w:tcW w:w="1277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426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E0E58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Система фундаментального анализа и макроэкономический анализ в его структуре.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Фундаментальный и технический анализ на финансовых рынках. Сравнительная характеристика подходов. Понятие, цели, методы и направления фундаментального анализа. Система фундаментального анализа по уровням: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макроэкономический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отраслевой, эмитента, финансового актива. Макроэкономический анализ в системе фундаментального анализа. Цели, задачи и основные методы фундаментального анализа на макроэкономическом уровне. Основные индикаторы деловой активности в системе фундаментального анализа. Расчет различных видов доходности финансовых активов: текущая, совокупная, за период владения, за счет прироста курсовой стоимости. Временная структура процентных ставок. Типы кривой доходности облигаций. Оценка и анализ доходности других финансовых активов. Модель ценообразования на рынке (САРМ). Графическое изображение линии капитала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capital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CML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линии рынка ценных бумаг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Альфа и бета коэффициенты. Бета-коэффициент как показатель систематического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САРМ: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</w:tbl>
    <w:p w:rsidR="007E0E58" w:rsidRDefault="00F077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7E0E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135" w:type="dxa"/>
          </w:tcPr>
          <w:p w:rsidR="007E0E58" w:rsidRDefault="007E0E58"/>
        </w:tc>
        <w:tc>
          <w:tcPr>
            <w:tcW w:w="1277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426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E0E58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Технический анализ финансовых рынков: цели, методы, инструментарий.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цели и основные методы технического анализа. Понятие рыночной конъюнктуры. Графическое исследование конъюнктуры биржевого рынка. Инструментарий графического анализа. Способы визуализации данных: типы графиков, цели и особенности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линейных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чартов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гистограмм, точечных диаграмм, графиков "японских подсвечников" и других видов графиков и диаграмм динамики курсов финансовых активов. Графики объема торговли и открытых позиций. Классический технический анализ.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скользящих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в техническом анализе. Простые, взвешенные, экспоненциальные скользящие средние. Фильтры на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скользящих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средних. Интерпретация результатов, прогноз динамики цены и рекомендации по принятию инвестиционных решений.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Осцилляторы. Цели и особенности применения. Виды осцилляторов. Использование осцилляторов для оценки динамики денежных потоков.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Технический анализ финансовых рынков: цели, методы, инструментарий.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цели и основные методы технического анализа. Понятие рыночной конъюнктуры. Графическое исследование конъюнктуры биржевого рынка. Инструментарий графического анализа. Способы визуализации данных: типы графиков, цели и особенности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линейных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чартов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гистограмм, точечных диаграмм, графиков "японских подсвечников" и других видов графиков и диаграмм динамики курсов финансовых активов. Графики объема торговли и открытых позиций. Классический технический анализ.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скользящих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в техническом анализе. Простые, взвешенные, экспоненциальные скользящие средние. Фильтры на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скользящих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средних. Интерпретация результатов, прогноз динамики цены и рекомендации по принятию инвестиционных решений.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Осцилляторы. Цели и особенности применения. Виды осцилляторов. Использование осцилляторов для оценки динамики денежных потоков.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</w:tbl>
    <w:p w:rsidR="007E0E58" w:rsidRDefault="00F077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9"/>
        <w:gridCol w:w="133"/>
        <w:gridCol w:w="797"/>
        <w:gridCol w:w="681"/>
        <w:gridCol w:w="1102"/>
        <w:gridCol w:w="1213"/>
        <w:gridCol w:w="672"/>
        <w:gridCol w:w="388"/>
        <w:gridCol w:w="946"/>
      </w:tblGrid>
      <w:tr w:rsidR="007E0E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135" w:type="dxa"/>
          </w:tcPr>
          <w:p w:rsidR="007E0E58" w:rsidRDefault="007E0E58"/>
        </w:tc>
        <w:tc>
          <w:tcPr>
            <w:tcW w:w="1277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426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E0E58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Типология моделей финансирования экономики и моделей функционирования финансовых рынков. Характеристика российского финансового рынка как развивающегося рынка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emerging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Эффективность финансового рынка и показатели его развития. Особенности и проблемы расчета фондовых индексов на российском финансовом рынке.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Система фундаментального анализа и макроэкономический анализ в его структуре. Факторы, влияющие на спрос и предложение финансовых активов. Влияние макроэкономической нестабильности на динамику различных сегментов финансового рынка.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4.Технический анализ финансовых рынков: цели, методы, инструментарий. Индикаторы роста/падения, широты роста/падения. Методика  расчета, интерпретация результатов.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Презентация: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Оценка и анализ обобщающих показателей состояния российского фондового рынка (на основе данных, подготовленных студентами по индивидуальным заданиям).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Рыночные аномалии на фондовом рынке.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биржевых таблиц, показателей внебиржевого рынка по данным специализированных информационных агентств.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Взаимосвязь динамики биржевых индексов развитых и развивающихся рынков.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Аналитическое эссе: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Оценка и анализ обобщающих показателей развития финансового рынка России (по сегментам).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Мировой финансовый кризис: влияние на фондовые рынки.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Л2.3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(проект). Перечень тем представлен в Приложении 1 к рабочей программе дисциплины. /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Л2.5 Л2.1 Л2.2 Л2.4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Л2.5 Л2.1 Л2.2 Л2.3</w:t>
            </w:r>
          </w:p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</w:tr>
      <w:tr w:rsidR="007E0E58">
        <w:trPr>
          <w:trHeight w:hRule="exact" w:val="277"/>
        </w:trPr>
        <w:tc>
          <w:tcPr>
            <w:tcW w:w="993" w:type="dxa"/>
          </w:tcPr>
          <w:p w:rsidR="007E0E58" w:rsidRDefault="007E0E58"/>
        </w:tc>
        <w:tc>
          <w:tcPr>
            <w:tcW w:w="3545" w:type="dxa"/>
          </w:tcPr>
          <w:p w:rsidR="007E0E58" w:rsidRDefault="007E0E58"/>
        </w:tc>
        <w:tc>
          <w:tcPr>
            <w:tcW w:w="143" w:type="dxa"/>
          </w:tcPr>
          <w:p w:rsidR="007E0E58" w:rsidRDefault="007E0E58"/>
        </w:tc>
        <w:tc>
          <w:tcPr>
            <w:tcW w:w="851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135" w:type="dxa"/>
          </w:tcPr>
          <w:p w:rsidR="007E0E58" w:rsidRDefault="007E0E58"/>
        </w:tc>
        <w:tc>
          <w:tcPr>
            <w:tcW w:w="1277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426" w:type="dxa"/>
          </w:tcPr>
          <w:p w:rsidR="007E0E58" w:rsidRDefault="007E0E58"/>
        </w:tc>
        <w:tc>
          <w:tcPr>
            <w:tcW w:w="993" w:type="dxa"/>
          </w:tcPr>
          <w:p w:rsidR="007E0E58" w:rsidRDefault="007E0E58"/>
        </w:tc>
      </w:tr>
      <w:tr w:rsidR="007E0E5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</w:tbl>
    <w:p w:rsidR="007E0E58" w:rsidRPr="00F077AF" w:rsidRDefault="00F077AF">
      <w:pPr>
        <w:rPr>
          <w:sz w:val="0"/>
          <w:szCs w:val="0"/>
          <w:lang w:val="ru-RU"/>
        </w:rPr>
      </w:pPr>
      <w:r w:rsidRPr="00F077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98"/>
        <w:gridCol w:w="1987"/>
        <w:gridCol w:w="2169"/>
        <w:gridCol w:w="659"/>
        <w:gridCol w:w="963"/>
      </w:tblGrid>
      <w:tr w:rsidR="007E0E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  <w:p w:rsidR="00574CCD" w:rsidRPr="00574CCD" w:rsidRDefault="00574CCD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</w:tc>
        <w:tc>
          <w:tcPr>
            <w:tcW w:w="2127" w:type="dxa"/>
          </w:tcPr>
          <w:p w:rsidR="007E0E58" w:rsidRDefault="007E0E58"/>
        </w:tc>
        <w:tc>
          <w:tcPr>
            <w:tcW w:w="2269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E0E58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экзамену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финансового рынка и его структуры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Дискуссионные вопросы классификации финансовых рынков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Общая и сравнительная характеристика основных моделей функционирования фондовых рынков: американская, япон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германская, смешанная модели.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Формирование смешанной модели функционирования российского фондового рынка.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Формирующиеся (развивающиеся) финансовые рынки: опишите характерные черты и тенденции развития.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обобщающих показателей состояния и развития финансовых рынков.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финансовых рисков.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Систематический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несистематические риски: проведите классификацию и общую характеристику.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Фундаментальный и технический анализ на финансовых рынках: проведите сравнительную характеристику подходов.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Сущность гипотезы эффективного рынка и его формы. Рынки с информационной асимметрией.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Фундаментальный анализ: цели, задачи, основные направления.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Цели, задачи и основные методы фундаментального анализа на макроэкономическом уровне.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Факторы влияния на спрос и предложение рыночных ценных бумаг и других финансовых активов.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индикаторы деловой активности в системе фундаментального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Взаимосвязь динамики фондового рынка и цикла деловой активности.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доходности ценных бумаг.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Метод капитализации дохода в оценке ценных бумаг.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Факторные модели в фундаментальном анализе.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 ценообразования на рынке капиталов (САРМ)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Линия рынка ценных бумаг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Альфа и Бета коэффициенты.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Биржевые индексы финансовых активов и фондовые индексы: понятие, цели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характеристики фондовых индексов и требования к ним.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Виды фондовых индексов и их классификация.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Использование методов технического анализа для исследования динамики биржевых индексов.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Методы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расчѐта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фондовых индексов. Особенности их использования в анализе.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Особенности и проблемы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расчѐта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фондовых индексов на российском рынке ценных бумаг.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Принципы технического анализа на финансовых рынках.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Цели и методы технического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Инструментарий графического анализа. Типы графиков, цели и особенности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линейных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чартов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гистограмм, точечных диаграмм, особенности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Цели и особенности построения графиков «японских подсвечников». Основы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Графики объема торговли и открытых позиций. Построение и основы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Ценовой тренд. Уровни сопротивления и поддержки. Линии канала. Основы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Каналы тренда: виды, особенности построения и использования в техническом анализе.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Классические фигуры технического анализа: основные графические обратные модели (разворотные фигуры).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Классические фигуры технического анализа: фигуры продолжения.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Простые, взвешенные, экспоненциальные скользящие средние: особенности расчета и применение в техническом анализе.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Принципы использования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скользящих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в техническом анализе.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Методы построения фильтров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скользящих средних. Основы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Осцилляторы: общая характеристика, принципы анализа.</w:t>
            </w:r>
          </w:p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Индекс относительной силы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RSI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Осциллятор Вильямса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WmR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%). Расчет и анализ.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Объемные показатели как индикатор состояния финансовых рынков.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</w:t>
            </w:r>
          </w:p>
        </w:tc>
      </w:tr>
      <w:tr w:rsidR="007E0E58" w:rsidRPr="000114C0">
        <w:trPr>
          <w:trHeight w:hRule="exact" w:val="277"/>
        </w:trPr>
        <w:tc>
          <w:tcPr>
            <w:tcW w:w="710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0E58" w:rsidRPr="00F077AF" w:rsidRDefault="007E0E58">
            <w:pPr>
              <w:rPr>
                <w:lang w:val="ru-RU"/>
              </w:rPr>
            </w:pPr>
          </w:p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E0E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0E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0E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0E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Берзон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бумаг: учеб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7E0E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бумаг: учеб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вузов, обучающихся по спец. 080105 "Финансы и кредит", 080109 "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080102 "Мировая экономика"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7E0E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П., Белоглазова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7E0E58" w:rsidRDefault="00F077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05"/>
        <w:gridCol w:w="1931"/>
        <w:gridCol w:w="1943"/>
        <w:gridCol w:w="2128"/>
        <w:gridCol w:w="699"/>
        <w:gridCol w:w="994"/>
      </w:tblGrid>
      <w:tr w:rsidR="007E0E5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2127" w:type="dxa"/>
          </w:tcPr>
          <w:p w:rsidR="007E0E58" w:rsidRDefault="007E0E58"/>
        </w:tc>
        <w:tc>
          <w:tcPr>
            <w:tcW w:w="2269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E0E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0E58" w:rsidRPr="000114C0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преступлениям террористической и экстремистской направленности: Вопросы теории и практики оперативно-розыскной деятельности: учебн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E0E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0E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7E0E5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0E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технического анализа на мировом валютном рынке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FOREX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ЕВРО,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E0E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Слепов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Звонова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финансовый рынок: учеб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E0E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Просветов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 анализ: Задачи и решения: учеб</w:t>
            </w:r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proofErr w:type="gram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E0E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Суэтин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в мировой экономике: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E0E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Найман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трейдера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E0E58" w:rsidRPr="000114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E0E58" w:rsidRPr="000114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айт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Московской биржи.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moex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7E0E58" w:rsidRPr="000114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НАУФОР.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naufor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E0E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CBONDS.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rewiew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http://review.cbonds.info</w:t>
            </w:r>
          </w:p>
        </w:tc>
      </w:tr>
      <w:tr w:rsidR="007E0E58" w:rsidRPr="000114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IPO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компаниям из стран СНГ.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russianipo</w:t>
            </w:r>
            <w:proofErr w:type="spellEnd"/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</w:p>
        </w:tc>
      </w:tr>
      <w:tr w:rsidR="007E0E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ETFGI Global ETF and ETP Directory. http://www.etfgi.com</w:t>
            </w:r>
          </w:p>
        </w:tc>
      </w:tr>
      <w:tr w:rsidR="007E0E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E0E5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E0E5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Meta stock</w:t>
            </w:r>
          </w:p>
        </w:tc>
      </w:tr>
      <w:tr w:rsidR="007E0E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E0E5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E0E5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7E0E58">
        <w:trPr>
          <w:trHeight w:hRule="exact" w:val="277"/>
        </w:trPr>
        <w:tc>
          <w:tcPr>
            <w:tcW w:w="710" w:type="dxa"/>
          </w:tcPr>
          <w:p w:rsidR="007E0E58" w:rsidRDefault="007E0E58"/>
        </w:tc>
        <w:tc>
          <w:tcPr>
            <w:tcW w:w="58" w:type="dxa"/>
          </w:tcPr>
          <w:p w:rsidR="007E0E58" w:rsidRDefault="007E0E58"/>
        </w:tc>
        <w:tc>
          <w:tcPr>
            <w:tcW w:w="1929" w:type="dxa"/>
          </w:tcPr>
          <w:p w:rsidR="007E0E58" w:rsidRDefault="007E0E58"/>
        </w:tc>
        <w:tc>
          <w:tcPr>
            <w:tcW w:w="1986" w:type="dxa"/>
          </w:tcPr>
          <w:p w:rsidR="007E0E58" w:rsidRDefault="007E0E58"/>
        </w:tc>
        <w:tc>
          <w:tcPr>
            <w:tcW w:w="2127" w:type="dxa"/>
          </w:tcPr>
          <w:p w:rsidR="007E0E58" w:rsidRDefault="007E0E58"/>
        </w:tc>
        <w:tc>
          <w:tcPr>
            <w:tcW w:w="2269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993" w:type="dxa"/>
          </w:tcPr>
          <w:p w:rsidR="007E0E58" w:rsidRDefault="007E0E58"/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E0E5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Default="00F077AF">
            <w:pPr>
              <w:spacing w:after="0" w:line="240" w:lineRule="auto"/>
              <w:rPr>
                <w:sz w:val="19"/>
                <w:szCs w:val="19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0E58">
        <w:trPr>
          <w:trHeight w:hRule="exact" w:val="277"/>
        </w:trPr>
        <w:tc>
          <w:tcPr>
            <w:tcW w:w="710" w:type="dxa"/>
          </w:tcPr>
          <w:p w:rsidR="007E0E58" w:rsidRDefault="007E0E58"/>
        </w:tc>
        <w:tc>
          <w:tcPr>
            <w:tcW w:w="58" w:type="dxa"/>
          </w:tcPr>
          <w:p w:rsidR="007E0E58" w:rsidRDefault="007E0E58"/>
        </w:tc>
        <w:tc>
          <w:tcPr>
            <w:tcW w:w="1929" w:type="dxa"/>
          </w:tcPr>
          <w:p w:rsidR="007E0E58" w:rsidRDefault="007E0E58"/>
        </w:tc>
        <w:tc>
          <w:tcPr>
            <w:tcW w:w="1986" w:type="dxa"/>
          </w:tcPr>
          <w:p w:rsidR="007E0E58" w:rsidRDefault="007E0E58"/>
        </w:tc>
        <w:tc>
          <w:tcPr>
            <w:tcW w:w="2127" w:type="dxa"/>
          </w:tcPr>
          <w:p w:rsidR="007E0E58" w:rsidRDefault="007E0E58"/>
        </w:tc>
        <w:tc>
          <w:tcPr>
            <w:tcW w:w="2269" w:type="dxa"/>
          </w:tcPr>
          <w:p w:rsidR="007E0E58" w:rsidRDefault="007E0E58"/>
        </w:tc>
        <w:tc>
          <w:tcPr>
            <w:tcW w:w="710" w:type="dxa"/>
          </w:tcPr>
          <w:p w:rsidR="007E0E58" w:rsidRDefault="007E0E58"/>
        </w:tc>
        <w:tc>
          <w:tcPr>
            <w:tcW w:w="993" w:type="dxa"/>
          </w:tcPr>
          <w:p w:rsidR="007E0E58" w:rsidRDefault="007E0E58"/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E0E58" w:rsidRPr="000114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0E58" w:rsidRPr="00F077AF" w:rsidRDefault="00F07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61303" w:rsidRDefault="00C61303">
      <w:pPr>
        <w:rPr>
          <w:lang w:val="ru-RU"/>
        </w:rPr>
      </w:pPr>
    </w:p>
    <w:p w:rsidR="00C61303" w:rsidRDefault="00C61303">
      <w:pPr>
        <w:rPr>
          <w:lang w:val="ru-RU"/>
        </w:rPr>
      </w:pPr>
      <w:r>
        <w:rPr>
          <w:lang w:val="ru-RU"/>
        </w:rPr>
        <w:br w:type="page"/>
      </w:r>
    </w:p>
    <w:p w:rsidR="00C61303" w:rsidRDefault="00C6130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5095" cy="8910320"/>
            <wp:effectExtent l="0" t="0" r="0" b="0"/>
            <wp:docPr id="3" name="Рисунок 3" descr="\\Fileserver.rseu.ru\free$\423 кафедра ФМиФР\Вика Скрипова\РАЗМЕЩЕНИЕ\05.10.2018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5.10.2018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03" w:rsidRDefault="00C61303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lang w:val="ru-RU" w:eastAsia="ru-RU"/>
        </w:rPr>
      </w:sdtEndPr>
      <w:sdtContent>
        <w:p w:rsidR="00C61303" w:rsidRPr="00C61303" w:rsidRDefault="00C61303" w:rsidP="00C6130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C6130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C61303" w:rsidRPr="00C61303" w:rsidRDefault="00C61303" w:rsidP="006F1519">
          <w:pPr>
            <w:tabs>
              <w:tab w:val="right" w:leader="dot" w:pos="9345"/>
            </w:tabs>
            <w:spacing w:after="0" w:line="240" w:lineRule="auto"/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r w:rsidRPr="00C61303">
            <w:rPr>
              <w:rFonts w:ascii="Times New Roman" w:eastAsia="Times New Roman" w:hAnsi="Times New Roman" w:cs="Times New Roman"/>
              <w:sz w:val="32"/>
              <w:szCs w:val="32"/>
              <w:lang w:val="ru-RU" w:eastAsia="ru-RU"/>
            </w:rPr>
            <w:fldChar w:fldCharType="begin"/>
          </w:r>
          <w:r w:rsidRPr="00C61303">
            <w:rPr>
              <w:rFonts w:ascii="Times New Roman" w:eastAsia="Times New Roman" w:hAnsi="Times New Roman" w:cs="Times New Roman"/>
              <w:sz w:val="32"/>
              <w:szCs w:val="32"/>
              <w:lang w:val="ru-RU" w:eastAsia="ru-RU"/>
            </w:rPr>
            <w:instrText xml:space="preserve"> TOC \o "1-3" \h \z \u </w:instrText>
          </w:r>
          <w:r w:rsidRPr="00C61303">
            <w:rPr>
              <w:rFonts w:ascii="Times New Roman" w:eastAsia="Times New Roman" w:hAnsi="Times New Roman" w:cs="Times New Roman"/>
              <w:sz w:val="32"/>
              <w:szCs w:val="32"/>
              <w:lang w:val="ru-RU" w:eastAsia="ru-RU"/>
            </w:rPr>
            <w:fldChar w:fldCharType="separate"/>
          </w:r>
          <w:hyperlink r:id="rId10" w:anchor="_Toc480487761" w:history="1">
            <w:r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1 Перечень компетенций с указанием этапов их ф</w:t>
            </w:r>
            <w:r w:rsidR="006F1519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 xml:space="preserve">ормирования в процессе освоения </w:t>
            </w:r>
            <w:r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образовательной программы</w:t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_Toc480487761 \h </w:instrText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C61303" w:rsidRPr="00C61303" w:rsidRDefault="00C61303" w:rsidP="00C61303">
          <w:pPr>
            <w:spacing w:after="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</w:p>
        <w:p w:rsidR="00C61303" w:rsidRPr="00C61303" w:rsidRDefault="000114C0" w:rsidP="00C6130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11" w:anchor="_Toc480487762" w:history="1">
            <w:r w:rsidR="00C61303"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_Toc480487762 \h </w:instrTex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C61303" w:rsidRPr="00C61303" w:rsidRDefault="00C61303" w:rsidP="00C61303">
          <w:pPr>
            <w:spacing w:after="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</w:p>
        <w:p w:rsidR="00C61303" w:rsidRPr="00C61303" w:rsidRDefault="000114C0" w:rsidP="00C6130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12" w:anchor="_Toc480487763" w:history="1">
            <w:r w:rsidR="00C61303"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_Toc480487763 \h </w:instrTex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6</w: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C61303" w:rsidRPr="00C61303" w:rsidRDefault="00C61303" w:rsidP="00C61303">
          <w:pPr>
            <w:spacing w:after="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</w:p>
        <w:p w:rsidR="00C61303" w:rsidRPr="00C61303" w:rsidRDefault="000114C0" w:rsidP="00C6130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  <w:hyperlink r:id="rId13" w:anchor="_Toc480487764" w:history="1">
            <w:r w:rsidR="00C61303"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_Toc480487764 \h </w:instrTex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14</w:t>
            </w:r>
            <w:r w:rsidR="00C61303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C61303" w:rsidRPr="00C61303" w:rsidRDefault="00C61303" w:rsidP="00C61303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C61303" w:rsidRPr="00C61303" w:rsidRDefault="00C61303" w:rsidP="00C61303">
          <w:pPr>
            <w:spacing w:after="0" w:line="360" w:lineRule="auto"/>
            <w:rPr>
              <w:lang w:val="ru-RU" w:eastAsia="ru-RU"/>
            </w:rPr>
          </w:pPr>
          <w:r w:rsidRPr="00C61303">
            <w:rPr>
              <w:rFonts w:ascii="Times New Roman" w:eastAsia="Times New Roman" w:hAnsi="Times New Roman" w:cs="Times New Roman"/>
              <w:b/>
              <w:bCs/>
              <w:sz w:val="32"/>
              <w:szCs w:val="32"/>
              <w:lang w:val="ru-RU" w:eastAsia="ru-RU"/>
            </w:rPr>
            <w:fldChar w:fldCharType="end"/>
          </w:r>
        </w:p>
      </w:sdtContent>
    </w:sdt>
    <w:p w:rsidR="00C61303" w:rsidRPr="00C61303" w:rsidRDefault="00C61303" w:rsidP="00C61303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C61303" w:rsidRPr="00C61303" w:rsidRDefault="00C61303" w:rsidP="00C61303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1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61303" w:rsidRPr="00C61303" w:rsidRDefault="00C61303" w:rsidP="00C6130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03" w:rsidRPr="00C61303" w:rsidRDefault="00C61303" w:rsidP="00C6130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61303" w:rsidRPr="00C61303" w:rsidRDefault="00C61303" w:rsidP="00C61303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61303" w:rsidRPr="00C61303" w:rsidRDefault="00C61303" w:rsidP="00C613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1764"/>
        <w:gridCol w:w="2882"/>
        <w:gridCol w:w="1697"/>
      </w:tblGrid>
      <w:tr w:rsidR="00C61303" w:rsidRPr="00C61303" w:rsidTr="00374CF1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61303" w:rsidRPr="000114C0" w:rsidTr="00374CF1">
        <w:trPr>
          <w:trHeight w:val="430"/>
        </w:trPr>
        <w:tc>
          <w:tcPr>
            <w:tcW w:w="9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position w:val="2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ОПК – 2 </w:t>
            </w:r>
            <w:r w:rsidRPr="00C6130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C61303" w:rsidRPr="00C61303" w:rsidTr="00374CF1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F15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Знать: определения понятий «мониторинг финансовых рынков», «фундаментальный и технический анализ»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литературы, в том числе поиск информации с использованием информационно-телекоммуникационных средств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З-задания,</w:t>
            </w: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</w:t>
            </w:r>
            <w:proofErr w:type="gramStart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р-</w:t>
            </w:r>
            <w:proofErr w:type="gramEnd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контрольная работа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C61303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F15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Уметь: применять теоретические знания к анализу функционирования финансовых рынков и динамике цен ликвидных финансовых активов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текстовой и графической информации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З-задания,</w:t>
            </w: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</w:t>
            </w: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</w:t>
            </w:r>
            <w:proofErr w:type="gramStart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р-</w:t>
            </w:r>
            <w:proofErr w:type="gramEnd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контрольная работа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61303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  <w:lang w:val="ru-RU"/>
              </w:rPr>
            </w:pPr>
            <w:r w:rsidRPr="006F151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Владеть: навыками проведения анализа состояния и развития конъюнктуры мирового и российского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текстовой и графической информации;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фундаментального и технического анализа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данных; уметь обосновать использование тех или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иных инструментов технического и фундаментального анализа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Т-тесты,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</w:t>
            </w:r>
            <w:proofErr w:type="gramStart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р-</w:t>
            </w:r>
            <w:proofErr w:type="gramEnd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контрольная работа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61303" w:rsidRPr="000114C0" w:rsidTr="00374CF1">
        <w:trPr>
          <w:trHeight w:val="630"/>
        </w:trPr>
        <w:tc>
          <w:tcPr>
            <w:tcW w:w="9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position w:val="2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ПК-6 - </w:t>
            </w:r>
            <w:r w:rsidRPr="00C6130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 w:eastAsia="ru-RU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C61303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  <w:lang w:val="ru-RU"/>
              </w:rPr>
            </w:pPr>
            <w:r w:rsidRPr="006F15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Знать: систему показателей оценки состояния и развития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литературы, в том числе поиск информации с использованием информационно-телекоммуникационных средств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– опрос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</w:t>
            </w:r>
            <w:proofErr w:type="gramStart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р-</w:t>
            </w:r>
            <w:proofErr w:type="gramEnd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контрольная работа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61303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  <w:lang w:val="ru-RU"/>
              </w:rPr>
            </w:pPr>
            <w:r w:rsidRPr="006F15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Уметь: выявлять тенденции развития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текстовой и графической информации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– опрос</w:t>
            </w: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</w:t>
            </w:r>
            <w:proofErr w:type="gramStart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р-</w:t>
            </w:r>
            <w:proofErr w:type="gramEnd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контрольная работа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61303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  <w:lang w:val="ru-RU"/>
              </w:rPr>
            </w:pPr>
            <w:r w:rsidRPr="006F15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Владеть: современными пакетами прикладных программ для исследования и анализа конъюнктуры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</w:t>
            </w:r>
            <w:proofErr w:type="spellStart"/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текствой</w:t>
            </w:r>
            <w:proofErr w:type="spellEnd"/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графической информации;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фундаменталь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ного и технического анализа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уметь обосновать использование тех или иных инструментов технического и фундаментального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анализа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Т-тесты, </w:t>
            </w:r>
          </w:p>
          <w:p w:rsidR="00C61303" w:rsidRPr="00C61303" w:rsidRDefault="00C61303" w:rsidP="00C61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– опрос</w:t>
            </w:r>
          </w:p>
          <w:p w:rsidR="00C61303" w:rsidRPr="00C61303" w:rsidRDefault="00C61303" w:rsidP="00C613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</w:t>
            </w:r>
            <w:proofErr w:type="gramStart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р-</w:t>
            </w:r>
            <w:proofErr w:type="gramEnd"/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контрольная работа</w:t>
            </w:r>
          </w:p>
          <w:p w:rsidR="00C61303" w:rsidRPr="00C61303" w:rsidRDefault="00C61303" w:rsidP="00C613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C61303" w:rsidRPr="00C61303" w:rsidRDefault="00C61303" w:rsidP="00C613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C61303" w:rsidRPr="00C61303" w:rsidRDefault="00C61303" w:rsidP="00C613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61303" w:rsidRPr="00C61303" w:rsidRDefault="00C61303" w:rsidP="00C613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61303" w:rsidRPr="00C61303" w:rsidRDefault="00C61303" w:rsidP="00C613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C6130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дан полный, развёрнутый ответ на поставленный вопрос, в соответствии с  логикой изложения, допускаются отдельные логические и стилистические оценки; усвоил основную литературу, рекомендованную в рабочей программе дисциплины; наличие глубоких исчерпывающих знаний по дисциплине;</w:t>
      </w:r>
    </w:p>
    <w:p w:rsidR="00C61303" w:rsidRPr="00C61303" w:rsidRDefault="00C61303" w:rsidP="00C613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C6130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дан не четкий ответ на поставленный вопрос; на дополнительные вопросы даны четкие уверенные ответы; усвоена основная литература, рекомендованная в рабочей программе дисциплины; наличие исчерпывающих знаний по дисциплине;</w:t>
      </w:r>
    </w:p>
    <w:p w:rsidR="00C61303" w:rsidRPr="00C61303" w:rsidRDefault="00C61303" w:rsidP="00C613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наличие твердых знаний по дисциплине; изложение ответов на вопросы с ошибками; </w:t>
      </w:r>
      <w:r w:rsidRPr="00C6130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правильные в целом 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C61303" w:rsidRPr="00C61303" w:rsidRDefault="00C61303" w:rsidP="00C61303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C6130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ответы не связаны с вопросами, 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61303" w:rsidRPr="00C61303" w:rsidRDefault="00C61303" w:rsidP="00C61303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3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Default="00C6130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61303" w:rsidRPr="00C61303" w:rsidRDefault="00C61303" w:rsidP="00C61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финансового мониторинга и финансовых рынков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C61303" w:rsidRPr="00C61303" w:rsidRDefault="00C61303" w:rsidP="00C61303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Мониторинг финансовых рынков</w:t>
      </w:r>
    </w:p>
    <w:p w:rsidR="00C61303" w:rsidRPr="00C61303" w:rsidRDefault="00C61303" w:rsidP="00C6130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C6130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Понятие финансового рынка и его структуры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Дискуссионные вопросы классификации финансовых рынков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Общая и сравнительная характеристика основных моделей функционирования фондовых рынков: американская, японо-германская, смешанная модели.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Формирование смешанной модели функционирования российского фондового рынка.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Формирующиеся (развивающиеся) финансовые рынки: опишите характерные черты и тенденции развития.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Система обобщающих показателей состояния и развития финансовых рынков.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Понятие и виды финансовых рисков.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proofErr w:type="gram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Систематический</w:t>
      </w:r>
      <w:proofErr w:type="gram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и несистематические риски: проведите классификацию и общую характеристику.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Фундаментальный и технический анализ на финансовых рынках: проведите сравнительную характеристику подходов.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Сущность гипотезы эффективного рынка и его формы. Рынки с информационной асимметрией.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Фундаментальный анализ: цели, задачи, основные направления.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Цели, задачи и основные методы фундаментального анализа на макроэкономическом уровне.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Факторы влияния на спрос и предложение рыночных ценных бумаг и других финансовых активов.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Основные индикаторы деловой активности в системе фундаментального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Взаимосвязь динамики фондового рынка и цикла деловой активности.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Оценка доходности ценных бумаг.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Метод капитализации дохода в оценке ценных бумаг.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Факторные модели в фундаментальном анализе.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Модель ценообразования на рынке капиталов (САРМ)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Линия рынка ценных бумаг (SML). Альфа и Бета коэффициенты.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Биржевые индексы финансовых активов и фондовые индексы: понятие, цели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Основные характеристики фондовых индексов и требования к ним.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Виды фондовых индексов и их классификация.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Использование методов технического анализа для исследования динамики биржевых индексов.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Методы расчёта фондовых индексов. Особенности их использования в анализе.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Особенности и проблемы расчёта фондовых индексов на российском рынке ценных бумаг.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Принципы технического анализа на финансовых рынках.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Цели и методы технического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Инструментарий графического анализа. Типы графиков, цели и особенности </w:t>
      </w:r>
      <w:proofErr w:type="gram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построения</w:t>
      </w:r>
      <w:proofErr w:type="gram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линейных </w:t>
      </w:r>
      <w:proofErr w:type="spell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чартов</w:t>
      </w:r>
      <w:proofErr w:type="spell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, гистограмм, точечных диаграмм, особенности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Цели и особенности построения графиков «японских подсвечников». Основы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Графики объема торговли и открытых позиций. Построение и основы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Ценовой тренд. Уровни сопротивления и поддержки. Линии канала. Основы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Каналы тренда: виды, особенности построения и использования в техническом анализе.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Классические фигуры технического анализа: основные графические обратные модели (разворотные фигуры).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Классические фигуры технического анализа: фигуры продолжения.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Простые, взвешенные, экспоненциальные скользящие средние: особенности расчета и применение в техническом анализе.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Принципы использования </w:t>
      </w:r>
      <w:proofErr w:type="gram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скользящих</w:t>
      </w:r>
      <w:proofErr w:type="gram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средних в техническом анализе.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Методы построения фильтров </w:t>
      </w:r>
      <w:proofErr w:type="gram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на</w:t>
      </w:r>
      <w:proofErr w:type="gram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скользящих средних. Основы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Осцилляторы: общая характеристика, принципы анализа.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Индекс относительной силы (RSI). Осциллятор Вильямса (</w:t>
      </w:r>
      <w:proofErr w:type="spell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WmR</w:t>
      </w:r>
      <w:proofErr w:type="spell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%). Расчет и анализ.</w:t>
      </w:r>
    </w:p>
    <w:p w:rsidR="00C61303" w:rsidRPr="00C61303" w:rsidRDefault="00C61303" w:rsidP="00C613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Объемные показатели как индикатор состояния финансовых рынков. Показатели объема.</w:t>
      </w:r>
    </w:p>
    <w:p w:rsidR="00C61303" w:rsidRPr="00C61303" w:rsidRDefault="00C61303" w:rsidP="00C613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Индикаторы денежного потока. Основы анализа.</w:t>
      </w:r>
    </w:p>
    <w:p w:rsidR="00C61303" w:rsidRPr="00C61303" w:rsidRDefault="00C61303" w:rsidP="00C613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Алифанова</w:t>
      </w:r>
      <w:proofErr w:type="spellEnd"/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C61303" w:rsidRDefault="00C6130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61303" w:rsidRPr="00C61303" w:rsidRDefault="00C61303" w:rsidP="00C61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финансового мониторинга и финансовых рынков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61303" w:rsidRPr="00C61303" w:rsidRDefault="00C61303" w:rsidP="00C613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 финансовых рынков</w:t>
      </w:r>
    </w:p>
    <w:p w:rsidR="00C61303" w:rsidRPr="00C61303" w:rsidRDefault="00C61303" w:rsidP="00C613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понятие финансового рынка и его структуры</w:t>
      </w:r>
    </w:p>
    <w:p w:rsidR="00C61303" w:rsidRPr="00C61303" w:rsidRDefault="00C61303" w:rsidP="00C613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Поясните основные индикаторы деловой активности в системе фундаментального анализа.</w:t>
      </w:r>
    </w:p>
    <w:p w:rsidR="00C61303" w:rsidRPr="00C61303" w:rsidRDefault="00C61303" w:rsidP="00C613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методы построения фильтров </w:t>
      </w:r>
      <w:proofErr w:type="gramStart"/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скользящих средних. Основы анализа.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        ___________________________________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 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  __________________________Е.Н.Алифанова</w:t>
      </w: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61303" w:rsidRPr="00C61303" w:rsidRDefault="00C61303" w:rsidP="00C61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финансового мониторинга и финансовых рынков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61303" w:rsidRPr="00C61303" w:rsidRDefault="00C61303" w:rsidP="00C613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 финансовых рынков</w:t>
      </w:r>
    </w:p>
    <w:p w:rsidR="00C61303" w:rsidRPr="00C61303" w:rsidRDefault="00C61303" w:rsidP="00C613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понятие и виды финансовых рисков</w:t>
      </w:r>
    </w:p>
    <w:p w:rsidR="00C61303" w:rsidRPr="00C61303" w:rsidRDefault="00C61303" w:rsidP="00C613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Сформулируйте цели, задачи и основные направления фундаментального анализа</w:t>
      </w:r>
    </w:p>
    <w:p w:rsidR="00C61303" w:rsidRPr="00C61303" w:rsidRDefault="00C61303" w:rsidP="00C6130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инструменты графического анализа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        ___________________________________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 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  __________________________ Е.Н.Алифанова</w:t>
      </w: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C61303" w:rsidRPr="00C61303" w:rsidRDefault="00C61303" w:rsidP="00C61303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 обучающемуся, если прозвучал полный, развёрнутый ответ на поставленный вопрос, в соответствии с  логикой изложения</w:t>
      </w:r>
    </w:p>
    <w:p w:rsidR="00C61303" w:rsidRPr="00C61303" w:rsidRDefault="00C61303" w:rsidP="00C61303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 обучающемуся, если в ответе на поставленный вопрос и в  неточности</w:t>
      </w:r>
    </w:p>
    <w:p w:rsidR="00C61303" w:rsidRPr="00C61303" w:rsidRDefault="00C61303" w:rsidP="00C61303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 обучающемуся, если уровень овладения материалом не позволяет раскрыть ключевые позиции соответствующих компетенций</w:t>
      </w:r>
    </w:p>
    <w:p w:rsidR="00C61303" w:rsidRPr="00C61303" w:rsidRDefault="00C61303" w:rsidP="00C61303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выставляется в случае, если 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владеет материалом по заданному вопросу</w:t>
      </w:r>
    </w:p>
    <w:p w:rsidR="00C61303" w:rsidRPr="00C61303" w:rsidRDefault="00C61303" w:rsidP="00C6130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61303" w:rsidRPr="00C61303" w:rsidRDefault="00C61303" w:rsidP="00C61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финансового мониторинга и финансовых рынков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Мониторинг финансовых рынков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Модуль 1 </w:t>
      </w: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Теоретические и методические аспекты анализа финансовых рынков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Тема 1 - </w:t>
      </w: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Типология моделей функционирования финансовых рынков.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1.Тестовое задание (вопрос)  - Чем определяется спрэд доходности эмитента по отношению к первоклассным бумагам?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Доходностью облигаций эмитента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Информационной прозрачностью эмитента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Чувствительностью цены облигаций к изменению процентной ставки на рынке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Риском невыплаты процентов и/или основной суммы долга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2.Тестовое задание (вопрос) - 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нижеперечисленных укажите признак, наиболее характерный для недооцененных акций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Устойчивое снижение цен акций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Устойчивый рост цен акций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Небольшое количество заявок на покупку акций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Внутренняя стоимость акций больше их рыночной цены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Тема 2 - </w:t>
      </w: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Эффективность финансового рынка и его развития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Тестовое задание (вопрос) - Инвестор планирует купить акцию компании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продать ее через два года. Он полагает, что к моменту продажи курс акции составит 120 руб. В конце первого года по акции будет выплачен дивиденд в размере 5 руб., в конце второго – 6 руб. Определить цену акции, если доходность от владения бумагой должна составить 20% годовых.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ответов: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A.91,67 руб.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90,97 руб.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85,7 руб.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2.Тестовое задание (вопрос) - Каким кредитным рейтингом должны обладать облигации "инвестиционного качества"?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ответов: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Не ниже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ВВ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В-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выше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C. Не ниже 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</w:t>
      </w:r>
      <w:proofErr w:type="gramEnd"/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ССС и выше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position w:val="2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b/>
          <w:position w:val="2"/>
          <w:sz w:val="24"/>
          <w:szCs w:val="24"/>
          <w:lang w:val="ru-RU" w:eastAsia="ru-RU"/>
        </w:rPr>
        <w:t>Тема 3 - Индикаторы развития финансовых рынков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hAnsi="Times New Roman" w:cs="Times New Roman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1.Тестовое задание (вопрос) Какие ключевые параметры используются в фундаментальном анализе для сравнения и отбора ценных бумаг?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I. EPS;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II. P/E;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III. NAV;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IV. Текущий курс акции;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V. Коэффициент бета.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Варианты ответов: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I, II и III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I, II, III и V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III, IV и V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Все перечисленное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Тестовое задание (вопрос) - Для оценки 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стоимости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из ниже перечисленных акций применяется модель Гордона?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ответов: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Акций с постоянным на протяжении рассматриваемого периода размером дивиденда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Акций, размер дивиденда по которым увеличивается с постоянным темпом прироста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Акций, размер дивиденда по которым увеличивается с переменным темпом прироста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Акций, размер дивиденда по которым на протяжении рассматриваемого периода изменяется случайным образом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Модуль 2. Фундаментальный и технический анализ финансовых рынков.</w:t>
      </w:r>
    </w:p>
    <w:p w:rsidR="00C61303" w:rsidRPr="00C61303" w:rsidRDefault="00C61303" w:rsidP="00C61303">
      <w:pPr>
        <w:widowControl w:val="0"/>
        <w:tabs>
          <w:tab w:val="left" w:pos="851"/>
        </w:tabs>
        <w:spacing w:after="0" w:line="240" w:lineRule="auto"/>
        <w:jc w:val="center"/>
        <w:outlineLvl w:val="1"/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</w:pPr>
      <w:r w:rsidRPr="00C61303"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  <w:t>Тема 4. Система фундаментального анализа и макроэкономический анализ в его структуре.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1.Тестовое задание (вопрос) Текущая доходность (в расчете на год) облигации с полугодовой купонной ставкой 11 %, сроком до погашения 5 лет и имеющей рыночную стоимость 111 % от номинала, составляет: 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9.9 %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9.9 % годовых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19.8 %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19.8 % годовых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2.Тестовое задание (вопрос) По оценкам инвестора ожидаемая доходность акции компании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равна 25%, действительная ожидаемая доходность акции 30%. Определить Альфу акции. О чем говорит альфа данной акции?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акция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переоценена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акция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недооценена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widowControl w:val="0"/>
        <w:tabs>
          <w:tab w:val="left" w:pos="851"/>
        </w:tabs>
        <w:spacing w:after="0" w:line="240" w:lineRule="auto"/>
        <w:outlineLvl w:val="1"/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</w:pPr>
      <w:r w:rsidRPr="00C61303"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  <w:t xml:space="preserve">Тема 5. Технический анализ финансовых рынков: цели, методы, инструментарий. 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1.Тестовое задание (вопрос) На рисунке сплошной линией изображен график изменения цен, при этом пунктиром обозначена линия, которая называется: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FB3DE7" wp14:editId="0A82BAD6">
            <wp:extent cx="2980690" cy="1757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Линия поддержки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Линия сопротивления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Возрастающий тренд цен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Ограничение цен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2.Тестовое задание (вопрос) На рисунке сплошной линией изображена фигура, называемая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4465724" wp14:editId="2989F126">
            <wp:extent cx="3134995" cy="1840865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"Голова и плечи"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"Перевернутые голова и плечи"</w:t>
      </w:r>
    </w:p>
    <w:p w:rsidR="00C61303" w:rsidRPr="00C61303" w:rsidRDefault="00C61303" w:rsidP="00C613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"Двойное дно"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Тестовые задания выполняются индивидуально. Правильным является только один ответ из </w:t>
      </w:r>
      <w:proofErr w:type="gramStart"/>
      <w:r w:rsidRPr="00C61303">
        <w:rPr>
          <w:rFonts w:ascii="Times New Roman" w:eastAsia="Calibri" w:hAnsi="Times New Roman" w:cs="Times New Roman"/>
          <w:color w:val="000000"/>
          <w:sz w:val="28"/>
          <w:lang w:val="ru-RU"/>
        </w:rPr>
        <w:t>предложенных</w:t>
      </w:r>
      <w:proofErr w:type="gramEnd"/>
      <w:r w:rsidRPr="00C61303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C61303" w:rsidRPr="00C61303" w:rsidRDefault="00C61303" w:rsidP="00C61303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4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«зачтено» выставляется студенту, если будут даны правильные ответы на все тестовых задания или будет допущена одна ошибка; </w:t>
      </w:r>
    </w:p>
    <w:p w:rsidR="00C61303" w:rsidRPr="00C61303" w:rsidRDefault="00C61303" w:rsidP="00C61303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4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 зачтено» выставляется студенту, если будут даны правильные ответы на 4 и менее </w:t>
      </w:r>
      <w:proofErr w:type="gramStart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тестовых</w:t>
      </w:r>
      <w:proofErr w:type="gramEnd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задания.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61303" w:rsidRPr="00C61303" w:rsidRDefault="00C61303" w:rsidP="00C61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финансового мониторинга и финансовых рынков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61303" w:rsidRPr="006F1519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0"/>
          <w:szCs w:val="12"/>
          <w:lang w:val="ru-RU" w:eastAsia="ru-RU"/>
        </w:rPr>
      </w:pPr>
      <w:r w:rsidRPr="006F1519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Темы групповых или индивидуальных творческих заданий/проектов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Мониторинг финансовых рынков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6130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Групповые или индивидуальные творческие задания (проекты):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61303" w:rsidRPr="00C61303" w:rsidRDefault="00C61303" w:rsidP="00C613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hAnsi="Times New Roman" w:cs="Times New Roman"/>
          <w:sz w:val="28"/>
          <w:szCs w:val="28"/>
          <w:lang w:val="ru-RU" w:eastAsia="ru-RU"/>
        </w:rPr>
        <w:t>1. Оценка и анализ обобщающих показателей состояния российского фондового рынка (на основе данных, подготовленных студентами по индивидуальным заданиям)/</w:t>
      </w:r>
    </w:p>
    <w:p w:rsidR="00C61303" w:rsidRPr="00C61303" w:rsidRDefault="00C61303" w:rsidP="00C6130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hAnsi="Times New Roman" w:cs="Times New Roman"/>
          <w:sz w:val="28"/>
          <w:szCs w:val="28"/>
          <w:lang w:val="ru-RU" w:eastAsia="ru-RU"/>
        </w:rPr>
        <w:t>2. Рыночные аномалии на фондовом рынке.</w:t>
      </w:r>
    </w:p>
    <w:p w:rsidR="00C61303" w:rsidRPr="00C61303" w:rsidRDefault="00C61303" w:rsidP="00C61303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3. Анализ биржевых таблиц, показателей внебиржевого рынка по данным специализированных информационных агентств. </w:t>
      </w:r>
    </w:p>
    <w:p w:rsidR="00C61303" w:rsidRPr="00C61303" w:rsidRDefault="00C61303" w:rsidP="00C6130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Взаимосвязь динамики биржевых индексов развитых и развивающихся рынков.</w:t>
      </w:r>
    </w:p>
    <w:p w:rsidR="006F1519" w:rsidRDefault="006F1519" w:rsidP="00C613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Требования к оформлению задания/проекта</w:t>
      </w:r>
    </w:p>
    <w:p w:rsidR="00C61303" w:rsidRPr="00C61303" w:rsidRDefault="00C61303" w:rsidP="00C613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Проект должен быть оформлен с помощью программного продукта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Power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Point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виде презентации. Первый лист презентации должен содержать тему творческого задания, данные об авторе (авторах). Остальные слайды должны содержать текстовую и графическую информацию, отражающую тему доклада.</w:t>
      </w:r>
    </w:p>
    <w:p w:rsidR="006F1519" w:rsidRDefault="006F1519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 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 выставляется студенту, если  полно отражена тема творческого задания, информация на слайдах не противоречит логике изложения материала, даны исчерпывающие ответы на дополнительные вопросы;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«не зачтено» не полно отражена тема задания, даны неполные ответы на дополнительные вопросы.</w:t>
      </w:r>
    </w:p>
    <w:p w:rsid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«____»__________________2018  г. </w:t>
      </w:r>
    </w:p>
    <w:p w:rsidR="00C61303" w:rsidRPr="00C61303" w:rsidRDefault="00C61303" w:rsidP="00C613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03" w:rsidRPr="00C61303" w:rsidRDefault="00C61303" w:rsidP="00C6130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61303" w:rsidRPr="00C61303" w:rsidRDefault="00C61303" w:rsidP="00C61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финансового мониторинга и финансовых рынков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val="ru-RU" w:eastAsia="ru-RU"/>
        </w:rPr>
      </w:pP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Вопросы для обсуждения (О – опрос)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«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Мониторинг финансовых рынков»</w:t>
      </w:r>
    </w:p>
    <w:p w:rsidR="00C61303" w:rsidRPr="00C61303" w:rsidRDefault="00C61303" w:rsidP="00C61303">
      <w:pPr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position w:val="2"/>
          <w:lang w:val="ru-RU" w:eastAsia="ru-RU"/>
        </w:rPr>
      </w:pPr>
      <w:r w:rsidRPr="00C61303">
        <w:rPr>
          <w:rFonts w:ascii="Times New Roman" w:eastAsia="Calibri" w:hAnsi="Times New Roman" w:cs="Times New Roman"/>
          <w:b/>
          <w:position w:val="2"/>
          <w:sz w:val="24"/>
          <w:szCs w:val="24"/>
          <w:lang w:val="ru-RU" w:eastAsia="ru-RU"/>
        </w:rPr>
        <w:t>Модуль 2. Фундаментальный и технический анализ финансовых рынков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различных типов графиков в ППП «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Meta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stock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»:</w:t>
      </w:r>
    </w:p>
    <w:p w:rsidR="00C61303" w:rsidRPr="00C61303" w:rsidRDefault="00C61303" w:rsidP="00C61303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линейных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чартов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;</w:t>
      </w:r>
    </w:p>
    <w:p w:rsidR="00C61303" w:rsidRPr="00C61303" w:rsidRDefault="00C61303" w:rsidP="00C61303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гистограмм;</w:t>
      </w:r>
    </w:p>
    <w:p w:rsidR="00C61303" w:rsidRPr="00C61303" w:rsidRDefault="00C61303" w:rsidP="00C61303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точечных диаграмм;</w:t>
      </w:r>
    </w:p>
    <w:p w:rsidR="00C61303" w:rsidRPr="00C61303" w:rsidRDefault="00C61303" w:rsidP="00C61303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графиков «японских подсвечников»;</w:t>
      </w:r>
    </w:p>
    <w:p w:rsidR="00C61303" w:rsidRPr="00C61303" w:rsidRDefault="00C61303" w:rsidP="00C61303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других.</w:t>
      </w: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графика объема торговли.</w:t>
      </w: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краткосрочных (до 3-х недель), среднесрочных (до 3-х месяцев) и долгосрочных (1 год) ценовых трендов на графиках различных типов. Построение уровней и линий сопротивления и поддержки.</w:t>
      </w: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Выделение классических фигур технического анализа на графиках различного типа в целях составления прогноза.</w:t>
      </w: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скользящих средних и различных типов каналов тренда в ППП «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Meta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stock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»:</w:t>
      </w:r>
    </w:p>
    <w:p w:rsidR="00C61303" w:rsidRPr="00C61303" w:rsidRDefault="00C61303" w:rsidP="00C6130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различных типов скользящих средних: простых, взвешенных, экспоненциальных.</w:t>
      </w:r>
    </w:p>
    <w:p w:rsidR="00C61303" w:rsidRPr="00C61303" w:rsidRDefault="00C61303" w:rsidP="00C6130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построение </w:t>
      </w:r>
      <w:proofErr w:type="gram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короткой</w:t>
      </w:r>
      <w:proofErr w:type="gram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(5-дневной) и длинной (21-дневной) экспоненциальных скользящих средних.</w:t>
      </w:r>
    </w:p>
    <w:p w:rsidR="00C61303" w:rsidRPr="00C61303" w:rsidRDefault="00C61303" w:rsidP="00C6130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фильтров (каналов тренда) с использованием скользящих средних.</w:t>
      </w:r>
    </w:p>
    <w:p w:rsidR="00C61303" w:rsidRPr="00C61303" w:rsidRDefault="00C61303" w:rsidP="00C6130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построение полосы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Боллинджера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C61303" w:rsidRPr="00C61303" w:rsidRDefault="00C61303" w:rsidP="00C6130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канала с помощью линии регрессии.</w:t>
      </w: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различных видов осцилляторов.</w:t>
      </w: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индикаторов объема.</w:t>
      </w:r>
    </w:p>
    <w:p w:rsidR="00C61303" w:rsidRPr="00C61303" w:rsidRDefault="00C61303" w:rsidP="00C6130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индикаторов денежного потока широты рынка.</w:t>
      </w: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Критерии оценки: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61303" w:rsidRPr="00C61303" w:rsidRDefault="00C61303" w:rsidP="00C6130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дан полный ответ и задание выполнено в полном объеме, студент уверенно излагает ход выполнения задания и отвечает на дополнительные вопросы;</w:t>
      </w:r>
    </w:p>
    <w:p w:rsidR="00C61303" w:rsidRPr="00C61303" w:rsidRDefault="00C61303" w:rsidP="00C61303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выставляется студенту, если задание не выполнено, студент не может ответить на дополнительные вопросы.</w:t>
      </w: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C61303" w:rsidRPr="00C61303" w:rsidRDefault="00C61303" w:rsidP="00C61303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567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4" w:name="_Toc480487764"/>
    </w:p>
    <w:p w:rsidR="00C61303" w:rsidRPr="00C61303" w:rsidRDefault="00C61303" w:rsidP="00092760">
      <w:pPr>
        <w:tabs>
          <w:tab w:val="left" w:pos="56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F1519" w:rsidRDefault="006F151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61303" w:rsidRPr="00C61303" w:rsidRDefault="00C61303" w:rsidP="00C61303">
      <w:pPr>
        <w:tabs>
          <w:tab w:val="left" w:pos="567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61303" w:rsidRPr="00C61303" w:rsidRDefault="00C61303" w:rsidP="00C613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«Ф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инансовый мониторинг и финансовые рынки»</w:t>
      </w:r>
    </w:p>
    <w:p w:rsidR="00C61303" w:rsidRPr="006F1519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0"/>
          <w:szCs w:val="12"/>
          <w:lang w:val="ru-RU" w:eastAsia="ru-RU"/>
        </w:rPr>
      </w:pPr>
    </w:p>
    <w:p w:rsidR="00C61303" w:rsidRPr="006F1519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6F1519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Примерный перечень тем курсовых работ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«Мониторинг финансовых рынков»</w:t>
      </w:r>
    </w:p>
    <w:p w:rsidR="00C61303" w:rsidRPr="00C61303" w:rsidRDefault="00C61303" w:rsidP="00C613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моделей  функционирования фондовых рынков: американская, японо-германская, смешанная модели.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смешанной модели функционирования российского фондового рынка.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Формирующиеся (развивающиеся) финансовые рынки: опишите характерные черты и тенденции развития.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Сравнительная характеристика фундаментального и технического анализа на финансовых рынках.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Сущность гипотезы эффективного рынка и его формы. 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Фундаментальный анализ: цели, задачи, основные направления.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Индикаторы деловой активности в системе фундаментального анализа.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Взаимосвязь динамики фондового рынка и цикла деловой активности.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капитализации дохода в оценке ценных бумаг.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Факторные модели в фундаментальном анализе.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Биржевые индексы финансовых активов и фондовые индексы 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характеристики фондовых индексов 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Технический анализ для исследования динамики биржевых индексов.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расчёта фондовых индексов на российском рынке ценных бумаг.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Принципы технического анализа на финансовых рынках.</w:t>
      </w:r>
    </w:p>
    <w:p w:rsidR="00C61303" w:rsidRPr="00C61303" w:rsidRDefault="00C61303" w:rsidP="00C6130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Классические фигуры технического анализа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C61303" w:rsidRPr="00C61303" w:rsidRDefault="00C61303" w:rsidP="00C6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оценивания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: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«отлично» выставляется обучающемуся, если раскрыта тема, в работе составлены автором таблицы, рисунки, использовано более десяти источников;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обучающемуся, если раскрыта тема, в работе составлены автором таблицы, рисунки, использовано от четырех до десяти источников;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 выставляется обучающемуся, если уровень овладения материалом не позволяет раскрыть ключевые позиции соответствующих компетенций, использовано три источника;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«неудовлетворительно» выставляется в случае, если </w:t>
      </w:r>
      <w:proofErr w:type="gram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владеет материалом по теме исследования</w:t>
      </w:r>
    </w:p>
    <w:p w:rsidR="00C61303" w:rsidRPr="00C61303" w:rsidRDefault="00C61303" w:rsidP="00C6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56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61303" w:rsidRPr="00C61303" w:rsidRDefault="00C61303" w:rsidP="00C61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       » _____________ 2018 г.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61303" w:rsidRPr="00C61303" w:rsidRDefault="00C61303" w:rsidP="00C61303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61303" w:rsidRPr="00C61303" w:rsidRDefault="00C61303" w:rsidP="00C613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При текущей аттестации две контрольные точки отражают оценку в процентах следующих видов работы студента:</w:t>
      </w:r>
    </w:p>
    <w:p w:rsidR="00C61303" w:rsidRPr="00C61303" w:rsidRDefault="00C61303" w:rsidP="00C61303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Степень посещаемости лекций и практик  - 5%;</w:t>
      </w:r>
    </w:p>
    <w:p w:rsidR="00C61303" w:rsidRPr="00C61303" w:rsidRDefault="00C61303" w:rsidP="00C61303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Степень подготовленности студента к практическим занятиям и активность на этих занятиях – 25%;</w:t>
      </w:r>
    </w:p>
    <w:p w:rsidR="00C61303" w:rsidRPr="00C61303" w:rsidRDefault="00C61303" w:rsidP="00C61303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Самостоятельная работа (дополнительные задания) – 10%;</w:t>
      </w:r>
    </w:p>
    <w:p w:rsidR="00C61303" w:rsidRPr="00C61303" w:rsidRDefault="00C61303" w:rsidP="00C61303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Тестирование – 10%.</w:t>
      </w:r>
    </w:p>
    <w:p w:rsidR="00C61303" w:rsidRPr="00C61303" w:rsidRDefault="00C61303" w:rsidP="00C61303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курсовой работы, экзамена. </w:t>
      </w: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Для допуска к промежуточной аттестации</w:t>
      </w: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необходимо набрать не менее 50% по текущей работе. Студент, не  набравший обязательного минимума, обязан пересдать (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досдать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) контрольные точки до получения итогового балла по дисциплине, соответствующего положительной оценке в традиционной шкале (выставления оценок).</w:t>
      </w:r>
    </w:p>
    <w:p w:rsidR="00C61303" w:rsidRPr="00C61303" w:rsidRDefault="00C61303" w:rsidP="00C613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Студент, набравший в ходе текущей работы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«удовлетворительно»,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</w:t>
      </w:r>
    </w:p>
    <w:p w:rsidR="00C61303" w:rsidRPr="00C61303" w:rsidRDefault="00C61303" w:rsidP="00C61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Экзамен проводится по расписанию экзаменационной сессии в устной форме. Количество вопросов в экзаменационном задании – 3.  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61303" w:rsidRPr="00C61303" w:rsidRDefault="00C61303" w:rsidP="00C61303">
      <w:pPr>
        <w:spacing w:after="0" w:line="240" w:lineRule="auto"/>
        <w:rPr>
          <w:rFonts w:eastAsia="Times New Roman"/>
          <w:sz w:val="24"/>
          <w:lang w:val="ru-RU" w:eastAsia="ru-RU"/>
        </w:rPr>
      </w:pPr>
    </w:p>
    <w:p w:rsidR="00F2084B" w:rsidRDefault="00F2084B">
      <w:pPr>
        <w:rPr>
          <w:lang w:val="ru-RU"/>
        </w:rPr>
      </w:pPr>
      <w:r>
        <w:rPr>
          <w:lang w:val="ru-RU"/>
        </w:rPr>
        <w:br w:type="page"/>
      </w:r>
    </w:p>
    <w:p w:rsidR="00092760" w:rsidRDefault="00EB57A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BF4F5F4" wp14:editId="6F8C5F7D">
            <wp:extent cx="5932805" cy="8166100"/>
            <wp:effectExtent l="0" t="0" r="0" b="0"/>
            <wp:docPr id="7" name="Рисунок 7" descr="\\Fileserver.rseu.ru\free$\423 кафедра ФМиФР\Вика Скрипова\РАЗМЕЩЕНИЕ\05.10.2018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.rseu.ru\free$\423 кафедра ФМиФР\Вика Скрипова\РАЗМЕЩЕНИЕ\05.10.2018\Очка\м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7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«Мониторинг финансовых рынков»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38.03.01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«Экономика», 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профилю 38.03.01.13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«Финансовая безопасность»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количественного и качественного анализа при принятии управленческих решений, навыки оценки влияния макроэкономической среды на функционирование организаций и органов государственного и муниципального управления, формируется экономический образ мышления.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F2084B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 размещение  материалов  курса  в системе дистанционного обучения http://elearning.rsue.ru/</w:t>
      </w:r>
    </w:p>
    <w:p w:rsidR="00F2084B" w:rsidRPr="00F2084B" w:rsidRDefault="00F2084B" w:rsidP="00F2084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r w:rsidR="000114C0">
        <w:fldChar w:fldCharType="begin"/>
      </w:r>
      <w:r w:rsidR="000114C0" w:rsidRPr="000114C0">
        <w:rPr>
          <w:lang w:val="ru-RU"/>
        </w:rPr>
        <w:instrText xml:space="preserve"> </w:instrText>
      </w:r>
      <w:r w:rsidR="000114C0">
        <w:instrText>HYPERLINK</w:instrText>
      </w:r>
      <w:r w:rsidR="000114C0" w:rsidRPr="000114C0">
        <w:rPr>
          <w:lang w:val="ru-RU"/>
        </w:rPr>
        <w:instrText xml:space="preserve"> "</w:instrText>
      </w:r>
      <w:r w:rsidR="000114C0">
        <w:instrText>http</w:instrText>
      </w:r>
      <w:r w:rsidR="000114C0" w:rsidRPr="000114C0">
        <w:rPr>
          <w:lang w:val="ru-RU"/>
        </w:rPr>
        <w:instrText>://</w:instrText>
      </w:r>
      <w:r w:rsidR="000114C0">
        <w:instrText>library</w:instrText>
      </w:r>
      <w:r w:rsidR="000114C0" w:rsidRPr="000114C0">
        <w:rPr>
          <w:lang w:val="ru-RU"/>
        </w:rPr>
        <w:instrText>.</w:instrText>
      </w:r>
      <w:r w:rsidR="000114C0">
        <w:instrText>rsue</w:instrText>
      </w:r>
      <w:r w:rsidR="000114C0" w:rsidRPr="000114C0">
        <w:rPr>
          <w:lang w:val="ru-RU"/>
        </w:rPr>
        <w:instrText>.</w:instrText>
      </w:r>
      <w:r w:rsidR="000114C0">
        <w:instrText>ru</w:instrText>
      </w:r>
      <w:r w:rsidR="000114C0" w:rsidRPr="000114C0">
        <w:rPr>
          <w:lang w:val="ru-RU"/>
        </w:rPr>
        <w:instrText xml:space="preserve">/" </w:instrText>
      </w:r>
      <w:r w:rsidR="000114C0">
        <w:fldChar w:fldCharType="separate"/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http://library.rsue.ru/</w:t>
      </w:r>
      <w:r w:rsidR="000114C0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fldChar w:fldCharType="end"/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литературу  на  абонементе  вузовской библиотеки или воспользоваться читальными залами вуза.  </w:t>
      </w:r>
    </w:p>
    <w:p w:rsidR="00F2084B" w:rsidRPr="00F2084B" w:rsidRDefault="00F2084B" w:rsidP="00F2084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2084B" w:rsidRPr="00F2084B" w:rsidRDefault="00F2084B" w:rsidP="00F2084B">
      <w:pPr>
        <w:widowControl w:val="0"/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Требования  к организации выполнения и защиты курсовой работы по дисциплине «Мониторинг финансовых рынков»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1773545331"/>
        <w:docPartObj>
          <w:docPartGallery w:val="Table of Contents"/>
          <w:docPartUnique/>
        </w:docPartObj>
      </w:sdtPr>
      <w:sdtEndPr/>
      <w:sdtContent>
        <w:p w:rsidR="00F2084B" w:rsidRPr="00F2084B" w:rsidRDefault="00F2084B" w:rsidP="00F2084B">
          <w:pPr>
            <w:keepNext/>
            <w:keepLines/>
            <w:spacing w:before="480" w:after="0"/>
            <w:jc w:val="both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</w:p>
        <w:p w:rsidR="00F2084B" w:rsidRPr="00F2084B" w:rsidRDefault="00F2084B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r w:rsidRPr="00F2084B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  <w:fldChar w:fldCharType="begin"/>
          </w:r>
          <w:r w:rsidRPr="00F2084B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  <w:instrText xml:space="preserve"> TOC \o "1-3" \h \z \u </w:instrText>
          </w:r>
          <w:r w:rsidRPr="00F2084B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  <w:fldChar w:fldCharType="separate"/>
          </w:r>
          <w:hyperlink r:id="rId17" w:anchor="_Toc526345634" w:history="1">
            <w:r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Общие положения</w:t>
            </w:r>
            <w:r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5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18" w:anchor="_Toc526345635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Организация выполнения курсовой работ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5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19" w:anchor="_Toc526345636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Изменение темы курсовой работы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6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0" w:anchor="_Toc526345637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Структура и оформление курсовой работы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6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1" w:anchor="_Toc526345638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Допуск курсовых работ к защите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8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2" w:anchor="_Toc526345639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Форма и порядок аттестации по курсовым работам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8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3" w:anchor="_Toc526345640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Система оценок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9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4" w:anchor="_Toc526345641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Хранение курсовых работ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10</w:t>
            </w:r>
          </w:hyperlink>
        </w:p>
        <w:p w:rsidR="00F2084B" w:rsidRPr="00F2084B" w:rsidRDefault="000114C0" w:rsidP="006F151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5" w:anchor="_Toc526345642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Приложение А. Примерный перечень тем курсовых работ по дисциплине «Мониторинг финансовых рынков»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11</w:t>
            </w:r>
          </w:hyperlink>
        </w:p>
        <w:p w:rsidR="00F2084B" w:rsidRPr="00F2084B" w:rsidRDefault="000114C0" w:rsidP="006F151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6" w:anchor="_Toc526345643" w:history="1">
            <w:r w:rsidR="006F151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Приложение Б.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 xml:space="preserve"> Указания по выбору темы курсовой работы для бакалавров</w:t>
            </w:r>
            <w:r w:rsidR="006F151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 xml:space="preserve">    заочной формы обучения………………………………………………………..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12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7" w:anchor="_Toc526345644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Приложение В. Форма заявления на закрепление темы курсовой работы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13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8" w:anchor="_Toc526345645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Приложение Г. Образец заполнения титульного листа курсовой работы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14</w:t>
            </w:r>
          </w:hyperlink>
        </w:p>
        <w:p w:rsidR="00F2084B" w:rsidRPr="00F2084B" w:rsidRDefault="000114C0" w:rsidP="00F2084B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</w:pPr>
          <w:hyperlink r:id="rId29" w:anchor="_Toc526345647" w:history="1">
            <w:r w:rsidR="00F2084B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 xml:space="preserve">Приложение Д. </w:t>
            </w:r>
            <w:r w:rsidR="00F2084B" w:rsidRPr="00F208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Технические требования к оформлению курсовой работы</w:t>
            </w:r>
            <w:r w:rsidR="00F2084B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15</w:t>
            </w:r>
          </w:hyperlink>
        </w:p>
        <w:p w:rsidR="00F2084B" w:rsidRPr="00F2084B" w:rsidRDefault="00F2084B" w:rsidP="00F2084B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</w:pPr>
          <w:r w:rsidRPr="00F2084B">
            <w:rPr>
              <w:rFonts w:ascii="Times New Roman" w:eastAsia="Times New Roman" w:hAnsi="Times New Roman" w:cs="Times New Roman"/>
              <w:color w:val="000000" w:themeColor="text1"/>
              <w:sz w:val="28"/>
              <w:szCs w:val="24"/>
              <w:lang w:val="ru-RU" w:eastAsia="ru-RU"/>
            </w:rPr>
            <w:t>Приложение Ж. Примеры оформления списка использованной литературы.18</w:t>
          </w:r>
        </w:p>
        <w:p w:rsidR="00F2084B" w:rsidRPr="00F2084B" w:rsidRDefault="00F2084B" w:rsidP="00F2084B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F2084B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F2084B" w:rsidRPr="00F2084B" w:rsidRDefault="00F2084B" w:rsidP="00F2084B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2084B" w:rsidRPr="00F2084B" w:rsidRDefault="00F2084B" w:rsidP="00F2084B">
      <w:pPr>
        <w:widowControl w:val="0"/>
        <w:numPr>
          <w:ilvl w:val="0"/>
          <w:numId w:val="10"/>
        </w:numPr>
        <w:tabs>
          <w:tab w:val="left" w:pos="33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lastRenderedPageBreak/>
        <w:t>Общие положения</w:t>
      </w:r>
    </w:p>
    <w:p w:rsidR="00F2084B" w:rsidRPr="00F2084B" w:rsidRDefault="00F2084B" w:rsidP="00F2084B">
      <w:pPr>
        <w:tabs>
          <w:tab w:val="left" w:pos="381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2084B" w:rsidRPr="00F2084B" w:rsidRDefault="00F2084B" w:rsidP="00F2084B">
      <w:pPr>
        <w:widowControl w:val="0"/>
        <w:numPr>
          <w:ilvl w:val="1"/>
          <w:numId w:val="10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Курсовая работа бакалавра является одной из активных форм обучения, оказывающей содействие более глубокому изучению дисциплин, приучающей бакалавров к точному изложению мыслей, развивающей умение обобщать собранный материал и аргументировать сделанные по работе выводы. Курсовая работа – это самостоятельная научно-практическая работа, являющаяся формой самоконтроля усвоения курса.</w:t>
      </w:r>
    </w:p>
    <w:p w:rsidR="00F2084B" w:rsidRPr="00F2084B" w:rsidRDefault="00F2084B" w:rsidP="00F2084B">
      <w:pPr>
        <w:widowControl w:val="0"/>
        <w:numPr>
          <w:ilvl w:val="1"/>
          <w:numId w:val="10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Выполнение курсовой работы направлено на достижение следующих целей:</w:t>
      </w:r>
    </w:p>
    <w:p w:rsidR="00F2084B" w:rsidRPr="00F2084B" w:rsidRDefault="00F2084B" w:rsidP="00F2084B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усвоение бакалавром дополнительного материала по учебной дисциплине и повышение уровня владения существенным понятийным и терминологическим аппаратом;</w:t>
      </w:r>
    </w:p>
    <w:p w:rsidR="00F2084B" w:rsidRPr="00F2084B" w:rsidRDefault="00F2084B" w:rsidP="00F2084B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укрепление навыков самостоятельной работы обучающихся;</w:t>
      </w:r>
    </w:p>
    <w:p w:rsidR="00F2084B" w:rsidRPr="00F2084B" w:rsidRDefault="00F2084B" w:rsidP="00F2084B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формирование общекультурных и профессиональных компетенций у бакалавров;</w:t>
      </w:r>
    </w:p>
    <w:p w:rsidR="00F2084B" w:rsidRPr="00F2084B" w:rsidRDefault="00F2084B" w:rsidP="00F2084B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повышение уровня языковой грамотности бакалавров, специалистов и магистров (включая способность использовать функциональный стиль научного изложения).</w:t>
      </w:r>
    </w:p>
    <w:p w:rsidR="00F2084B" w:rsidRPr="00F2084B" w:rsidRDefault="00F2084B" w:rsidP="00F2084B">
      <w:pPr>
        <w:widowControl w:val="0"/>
        <w:numPr>
          <w:ilvl w:val="1"/>
          <w:numId w:val="10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 процессе подготовки курсовой работы у бакалавров, как правило, формируются такие навыки как:</w:t>
      </w:r>
    </w:p>
    <w:p w:rsidR="00F2084B" w:rsidRPr="00F2084B" w:rsidRDefault="00F2084B" w:rsidP="00F2084B">
      <w:pPr>
        <w:widowControl w:val="0"/>
        <w:numPr>
          <w:ilvl w:val="0"/>
          <w:numId w:val="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умение выделить проблему и определить методы ее решения;</w:t>
      </w:r>
    </w:p>
    <w:p w:rsidR="00F2084B" w:rsidRPr="00F2084B" w:rsidRDefault="00F2084B" w:rsidP="00F2084B">
      <w:pPr>
        <w:widowControl w:val="0"/>
        <w:numPr>
          <w:ilvl w:val="0"/>
          <w:numId w:val="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владение методикой исследования, обобщения, анализа и логического изложения материала;</w:t>
      </w:r>
    </w:p>
    <w:p w:rsidR="00F2084B" w:rsidRPr="00F2084B" w:rsidRDefault="00F2084B" w:rsidP="00F2084B">
      <w:pPr>
        <w:widowControl w:val="0"/>
        <w:numPr>
          <w:ilvl w:val="0"/>
          <w:numId w:val="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способность самостоятельно решать поставленные задачи.</w:t>
      </w:r>
    </w:p>
    <w:p w:rsidR="00F2084B" w:rsidRPr="00F2084B" w:rsidRDefault="00F2084B" w:rsidP="00F2084B">
      <w:pPr>
        <w:tabs>
          <w:tab w:val="num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widowControl w:val="0"/>
        <w:numPr>
          <w:ilvl w:val="0"/>
          <w:numId w:val="10"/>
        </w:numPr>
        <w:tabs>
          <w:tab w:val="num" w:pos="0"/>
          <w:tab w:val="left" w:pos="567"/>
          <w:tab w:val="left" w:pos="1260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Организация выполнения курсовой работы</w:t>
      </w:r>
    </w:p>
    <w:p w:rsidR="00F2084B" w:rsidRPr="00F2084B" w:rsidRDefault="00F2084B" w:rsidP="00F2084B">
      <w:pPr>
        <w:tabs>
          <w:tab w:val="num" w:pos="0"/>
          <w:tab w:val="left" w:pos="567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2084B" w:rsidRPr="00F2084B" w:rsidRDefault="00F2084B" w:rsidP="00F2084B">
      <w:pPr>
        <w:widowControl w:val="0"/>
        <w:numPr>
          <w:ilvl w:val="1"/>
          <w:numId w:val="13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Курсовые работы выполняются по дисциплинам, определяемым учебным планом по направлению подготовки (специальности) с учетом профиля подготовки (специализации) или магистерской программы, в пределах общего количества часов, отводимых на их изучение.</w:t>
      </w:r>
    </w:p>
    <w:p w:rsidR="00F2084B" w:rsidRPr="00F2084B" w:rsidRDefault="00F2084B" w:rsidP="00F2084B">
      <w:pPr>
        <w:widowControl w:val="0"/>
        <w:numPr>
          <w:ilvl w:val="1"/>
          <w:numId w:val="13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ежегодно разрабатывает примерный список тем курсовых работ отдельно для каждого курса и формы обучения с указанием предполагаемых научных руководителей по каждой теме. При разработке тематики курсовых работ кафедр должна  учитывать теоретическое и практическое значение включаемых в перечень проблем и по возможности предусматривать написание бакалаврами работ по научным вопросам. Темы курсовых работ по дисциплине «Мониторинг финансовых рынков» для бакалавров приведены в приложении А. </w:t>
      </w:r>
    </w:p>
    <w:p w:rsidR="00F2084B" w:rsidRPr="00F2084B" w:rsidRDefault="00F2084B" w:rsidP="00F2084B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Указания по выбору темы курсовой работы для бакалавров заочной формы обучения приведены в приложении Б.</w:t>
      </w:r>
    </w:p>
    <w:p w:rsidR="00F2084B" w:rsidRPr="00F2084B" w:rsidRDefault="00F2084B" w:rsidP="00F2084B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Бакалавр, выбирая тему курсовой работы, пишет заявление на имя заведующего кафедрой (Приложение В).</w:t>
      </w:r>
    </w:p>
    <w:p w:rsidR="00F2084B" w:rsidRPr="00F2084B" w:rsidRDefault="00F2084B" w:rsidP="00F2084B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Бакалаврам предоставляется право свободного выбора темы из предложенного кафедрой списка. При этом обучающимся по очной форме обучения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рекомендуется выбирать тему курсовой работы исходя из планируемой области будущей практической деятельности. Бакалаврам заочной формы обучения, работающих в государственных и муниципальных учреждениях, правоохранительных органах, сфере производства, бизнеса, услуг и т.д. целесообразно выбирать тему, непосредственно связанную с их профессиональной деятельностью.</w:t>
      </w:r>
    </w:p>
    <w:p w:rsidR="00F2084B" w:rsidRPr="00F2084B" w:rsidRDefault="00F2084B" w:rsidP="00F2084B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Основными функциями научного руководителя курсовой работы являются:</w:t>
      </w:r>
    </w:p>
    <w:p w:rsidR="00F2084B" w:rsidRPr="00F2084B" w:rsidRDefault="00F2084B" w:rsidP="00F2084B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оказание помощи бакалавру в организации основных направлений работы;</w:t>
      </w:r>
    </w:p>
    <w:p w:rsidR="00F2084B" w:rsidRPr="00F2084B" w:rsidRDefault="00F2084B" w:rsidP="00F2084B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указание наиболее важных научных источников;</w:t>
      </w:r>
    </w:p>
    <w:p w:rsidR="00F2084B" w:rsidRPr="00F2084B" w:rsidRDefault="00F2084B" w:rsidP="00F2084B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письменного отзыва на курсовую работу.</w:t>
      </w:r>
    </w:p>
    <w:p w:rsidR="00F2084B" w:rsidRPr="00F2084B" w:rsidRDefault="00F2084B" w:rsidP="00F2084B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обязанности бакалавра:</w:t>
      </w:r>
    </w:p>
    <w:p w:rsidR="00F2084B" w:rsidRPr="00F2084B" w:rsidRDefault="00F2084B" w:rsidP="00F2084B">
      <w:pPr>
        <w:widowControl w:val="0"/>
        <w:numPr>
          <w:ilvl w:val="1"/>
          <w:numId w:val="15"/>
        </w:numPr>
        <w:tabs>
          <w:tab w:val="num" w:pos="0"/>
          <w:tab w:val="left" w:pos="567"/>
          <w:tab w:val="left" w:pos="993"/>
          <w:tab w:val="left" w:pos="38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подбор литературы по теме исследования и с оставление списка использованных источников;</w:t>
      </w:r>
    </w:p>
    <w:p w:rsidR="00F2084B" w:rsidRPr="00F2084B" w:rsidRDefault="00F2084B" w:rsidP="00F2084B">
      <w:pPr>
        <w:widowControl w:val="0"/>
        <w:numPr>
          <w:ilvl w:val="1"/>
          <w:numId w:val="15"/>
        </w:numPr>
        <w:tabs>
          <w:tab w:val="num" w:pos="0"/>
          <w:tab w:val="left" w:pos="567"/>
          <w:tab w:val="left" w:pos="993"/>
          <w:tab w:val="left" w:pos="38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определение цели, задач и методов исследования; </w:t>
      </w:r>
    </w:p>
    <w:p w:rsidR="00F2084B" w:rsidRPr="00F2084B" w:rsidRDefault="00F2084B" w:rsidP="00F2084B">
      <w:pPr>
        <w:widowControl w:val="0"/>
        <w:numPr>
          <w:ilvl w:val="1"/>
          <w:numId w:val="15"/>
        </w:numPr>
        <w:tabs>
          <w:tab w:val="num" w:pos="0"/>
          <w:tab w:val="left" w:pos="567"/>
          <w:tab w:val="left" w:pos="993"/>
          <w:tab w:val="left" w:pos="38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оформление результатов исследования в письменной форме.</w:t>
      </w:r>
    </w:p>
    <w:p w:rsidR="00F2084B" w:rsidRPr="00F2084B" w:rsidRDefault="00F2084B" w:rsidP="00F2084B">
      <w:pPr>
        <w:tabs>
          <w:tab w:val="left" w:pos="567"/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widowControl w:val="0"/>
        <w:numPr>
          <w:ilvl w:val="0"/>
          <w:numId w:val="10"/>
        </w:numPr>
        <w:tabs>
          <w:tab w:val="left" w:pos="1260"/>
          <w:tab w:val="left" w:pos="3810"/>
        </w:tabs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Изменение темы курсовой работы</w:t>
      </w:r>
    </w:p>
    <w:p w:rsidR="00F2084B" w:rsidRPr="00F2084B" w:rsidRDefault="00F2084B" w:rsidP="00F2084B">
      <w:pPr>
        <w:tabs>
          <w:tab w:val="left" w:pos="1260"/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567"/>
          <w:tab w:val="left" w:pos="1260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3.1. Изменение темы курсовой работы допускается по согласованию с научным руководителем и заведующим кафедрой на основании личного заявления бакалавра не позднее, чем за 60 дней до даты окончания семестра, установленной утвержденным графиком учебного процесса. </w:t>
      </w:r>
    </w:p>
    <w:p w:rsidR="00F2084B" w:rsidRPr="00F2084B" w:rsidRDefault="00F2084B" w:rsidP="00F2084B">
      <w:pPr>
        <w:tabs>
          <w:tab w:val="left" w:pos="1260"/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2084B" w:rsidRPr="00F2084B" w:rsidRDefault="00F2084B" w:rsidP="00F2084B">
      <w:pPr>
        <w:widowControl w:val="0"/>
        <w:numPr>
          <w:ilvl w:val="0"/>
          <w:numId w:val="10"/>
        </w:numPr>
        <w:tabs>
          <w:tab w:val="left" w:pos="1260"/>
          <w:tab w:val="left" w:pos="3810"/>
        </w:tabs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Структура и оформление курсовой работы</w:t>
      </w:r>
    </w:p>
    <w:p w:rsidR="00F2084B" w:rsidRPr="00F2084B" w:rsidRDefault="00F2084B" w:rsidP="00F2084B">
      <w:pPr>
        <w:tabs>
          <w:tab w:val="left" w:pos="1260"/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4.1. Курсовая работа должна включать в себя: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титульный лист;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содержание;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введение (2-3 стр.);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основную часть;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заключение (2-3 стр.);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список использованной литературы (не менее 20 источников).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 конце работы могут быть представлены приложения.</w:t>
      </w:r>
    </w:p>
    <w:p w:rsidR="00F2084B" w:rsidRPr="00F2084B" w:rsidRDefault="00F2084B" w:rsidP="00F2084B">
      <w:pPr>
        <w:tabs>
          <w:tab w:val="left" w:pos="0"/>
          <w:tab w:val="left" w:pos="381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4.2. Титульный лист является первой страницей работы и оформляется по установленному в университете образцу (Приложение Г). </w:t>
      </w:r>
    </w:p>
    <w:p w:rsidR="00F2084B" w:rsidRPr="00F2084B" w:rsidRDefault="00F2084B" w:rsidP="00F2084B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4.3.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Содержание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курсовой работы включает введение, наименование всех разделов (глав), пунктов, заключение, список использованной литературы, наименование приложений с указанием номеров страниц, с которых начинаются соответствующие части курсовой работы. Перечень вопросов, подлежащих разработке в ходе выполнения исследования, должен соответствовать выбранной теме, поэтому определяется бакалавром по согласованию с научным руководителем.</w:t>
      </w:r>
    </w:p>
    <w:p w:rsidR="00F2084B" w:rsidRPr="00F2084B" w:rsidRDefault="00F2084B" w:rsidP="00F2084B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.4.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Во введении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раскрывается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актуальность темы, степень ее разработанности, формируются цели и задачи исследования.</w:t>
      </w:r>
    </w:p>
    <w:p w:rsidR="00F2084B" w:rsidRPr="00F2084B" w:rsidRDefault="00F2084B" w:rsidP="00F2084B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4.5.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В основной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текстовой части курсовой работы раскрывается содержание темы в соответствии с поставленной целью и задачами исследования. Данную часть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курсовой работы следует делить на разделы (главы), которые в свою очередь делятся на пункты. Основная часть курсовой работы, как правило, состоит из двух-трех разделов (глав) и может при необходимости включать практическую часть.</w:t>
      </w:r>
    </w:p>
    <w:p w:rsidR="00F2084B" w:rsidRPr="00F2084B" w:rsidRDefault="00F2084B" w:rsidP="00F2084B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Основная часть курсовой работы должна содержать данные, отражающие существо, методику и основные результаты выполненного исследования:</w:t>
      </w:r>
    </w:p>
    <w:p w:rsidR="00F2084B" w:rsidRPr="00F2084B" w:rsidRDefault="00F2084B" w:rsidP="00F2084B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обоснование принятого направления исследования, метода решения задач и разработку общей методики исследования;</w:t>
      </w:r>
    </w:p>
    <w:p w:rsidR="00F2084B" w:rsidRPr="00F2084B" w:rsidRDefault="00F2084B" w:rsidP="00F2084B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теоретические и (или) экспериментальные исследования, включающие определение характера и содержания теоретических исследований, метода исследований;</w:t>
      </w:r>
    </w:p>
    <w:p w:rsidR="00F2084B" w:rsidRPr="00F2084B" w:rsidRDefault="00F2084B" w:rsidP="00F2084B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обобщение и оценку результатов исследования, включающие оценку полноты решения поставленной задачи и предложения по дальнейшим направлениям работы, оценку достоверности полученных результатов и их сравнение с аналогичными результатами отечественных и зарубежных работ.</w:t>
      </w:r>
    </w:p>
    <w:p w:rsidR="00F2084B" w:rsidRPr="00F2084B" w:rsidRDefault="00F2084B" w:rsidP="00F2084B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4.6. </w:t>
      </w:r>
      <w:r w:rsidR="004A1CC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Заключение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должно содержать итоги работы: выводы, полученные в ходе исследования, разработку рекомендаций по конкретному использованию результатов курсовой работы. Заключение должно быть кратким, обстоятельным, а также соответствовать поставленным во введении задачам.</w:t>
      </w:r>
    </w:p>
    <w:p w:rsidR="00F2084B" w:rsidRPr="00F2084B" w:rsidRDefault="00F2084B" w:rsidP="00F2084B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4.7.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список использованной литературы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обязательно включаются работы, на которые сделаны сноски по тексту.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Вся использованная литература перечисляется в следующем порядке: </w:t>
      </w:r>
      <w:r w:rsidRPr="00F2084B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сначала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перечисляются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нормативно-правовые акты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(Конституция, кодексы, федеральные законы, указы Президента России, постановления Правительства Российской Федерации, приказы, письма и другие указания отдельных федеральных министерств и ведомств), а </w:t>
      </w:r>
      <w:r w:rsidRPr="00F2084B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затем по алфавиту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вся используемая в курсовой работе литература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(монографии, учебники, статьи, тезисы докладов, в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т.ч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. взятые из сети Интернет). </w:t>
      </w:r>
      <w:proofErr w:type="gramEnd"/>
    </w:p>
    <w:p w:rsidR="00F2084B" w:rsidRPr="00F2084B" w:rsidRDefault="00F2084B" w:rsidP="00F2084B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4.8.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Приложение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дополняет основной текст курсовой работы и может содержать схемы, таблицы, графики и т.п.</w:t>
      </w:r>
    </w:p>
    <w:p w:rsidR="00F2084B" w:rsidRPr="00F2084B" w:rsidRDefault="00F2084B" w:rsidP="00F2084B">
      <w:pPr>
        <w:numPr>
          <w:ilvl w:val="1"/>
          <w:numId w:val="17"/>
        </w:numPr>
        <w:tabs>
          <w:tab w:val="left" w:pos="0"/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Технические требования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 оформлению курсовой работы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указаны в Приложении Д. 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Примеры оформления списка использованной литературы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приведены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в приложении Ж.</w:t>
      </w:r>
    </w:p>
    <w:p w:rsidR="00F2084B" w:rsidRPr="00F2084B" w:rsidRDefault="00F2084B" w:rsidP="00F2084B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4.10.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Работа представляется в сброшюрованном виде.</w:t>
      </w:r>
    </w:p>
    <w:p w:rsidR="00F2084B" w:rsidRPr="00F2084B" w:rsidRDefault="00F2084B" w:rsidP="00F2084B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4.11. Объем курсовой работы составляет от 30 до 40 страниц.</w:t>
      </w: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2084B" w:rsidRPr="00F2084B" w:rsidRDefault="00F2084B" w:rsidP="00F2084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Допуск курсовых работ к защите</w:t>
      </w:r>
    </w:p>
    <w:p w:rsidR="00F2084B" w:rsidRPr="00F2084B" w:rsidRDefault="00F2084B" w:rsidP="00F208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5.1.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Не позднее месяца до окончания семестра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выполненная и оформленная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курсовая работа сдается на кафедру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финансово-экономического инжиниринга (к.423), где она регистрируется и передается научному руководителю, который готовит письменный отзыв на курсовую работу. В случае отрицательного отзыва научного руководителя бакалавр должен переделать работу и повторно представить ее научному руководителю в течение десяти дней. </w:t>
      </w:r>
    </w:p>
    <w:p w:rsidR="00F2084B" w:rsidRPr="00F2084B" w:rsidRDefault="00F2084B" w:rsidP="00F2084B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5.2.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Отзыв научного руководителя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составляется в письменном виде с обязательным освещением следующих основных вопросов:</w:t>
      </w:r>
    </w:p>
    <w:p w:rsidR="00F2084B" w:rsidRPr="00F2084B" w:rsidRDefault="00F2084B" w:rsidP="00F208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актуальность темы, соответствие содержания работы выбранной теме курсовой работы;</w:t>
      </w:r>
    </w:p>
    <w:p w:rsidR="00F2084B" w:rsidRPr="00F2084B" w:rsidRDefault="00F2084B" w:rsidP="00F208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полнота, глубина и обоснованность решения поставленных вопросов;</w:t>
      </w:r>
    </w:p>
    <w:p w:rsidR="00F2084B" w:rsidRPr="00F2084B" w:rsidRDefault="00F2084B" w:rsidP="00F208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степень самостоятельности исполнителя курсовой работы в решении поставленных вопросов, его инициативность, умение обобщать другие работы и делать соответствующие выводы, принимать самостоятельные решения, использовать в работе современные достижения науки и техники;</w:t>
      </w:r>
    </w:p>
    <w:p w:rsidR="00F2084B" w:rsidRPr="00F2084B" w:rsidRDefault="00F2084B" w:rsidP="00F208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грамотность изложения материала и качество графических приложений;</w:t>
      </w:r>
    </w:p>
    <w:p w:rsidR="00F2084B" w:rsidRPr="00F2084B" w:rsidRDefault="00F2084B" w:rsidP="00F208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демонстрация компетенций, предусмотренных учебным планом по дисциплине%</w:t>
      </w:r>
    </w:p>
    <w:p w:rsidR="00F2084B" w:rsidRPr="00F2084B" w:rsidRDefault="00F2084B" w:rsidP="00F208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другие вопросы по усмотрению руководителя. </w:t>
      </w:r>
    </w:p>
    <w:p w:rsidR="00F2084B" w:rsidRPr="00F2084B" w:rsidRDefault="00F2084B" w:rsidP="00F2084B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5.3. Курсовая работа допускается к защите научным руководителем после устранения замечаний, содержащихся в отзыве. В случае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недопуска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курсовой работы к защите, научный руководитель проставляет в экзаменационной ведомости бакалавру неудовлетворительную оценку.</w:t>
      </w:r>
    </w:p>
    <w:p w:rsidR="00F2084B" w:rsidRPr="00F2084B" w:rsidRDefault="00F2084B" w:rsidP="00F2084B">
      <w:pPr>
        <w:tabs>
          <w:tab w:val="left" w:pos="360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360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6. Форма и порядок аттестации по курсовым работам</w:t>
      </w:r>
    </w:p>
    <w:p w:rsidR="00F2084B" w:rsidRPr="00F2084B" w:rsidRDefault="00F2084B" w:rsidP="00F2084B">
      <w:pPr>
        <w:tabs>
          <w:tab w:val="left" w:pos="360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6.1.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Аттестация курсовых работ должна быть проведена до начала экзаменационной сессии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Если бакалавр очной формы обучения не аттестован по курсовой работе, то он не допускается к экзамену по этой дисциплине.</w:t>
      </w:r>
    </w:p>
    <w:p w:rsidR="00F2084B" w:rsidRPr="00F2084B" w:rsidRDefault="00F2084B" w:rsidP="00F2084B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6.2. Аттестация по курсовым работам производится в виде ее защиты научному руководителю. Дата защиты назначается научным руководителем в соответствии с утвержденным графиком учебного процесса.</w:t>
      </w:r>
    </w:p>
    <w:p w:rsidR="00F2084B" w:rsidRPr="00F2084B" w:rsidRDefault="00F2084B" w:rsidP="00F2084B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6.3. При защите курсовой работы бакалавру предоставляется время для выступления, в котором он докладывает об основных результатах проведенного исследования. После выступления бакалавр отвечает на вопросы научного руководителя и имеющиеся замечания.</w:t>
      </w:r>
    </w:p>
    <w:p w:rsidR="00F2084B" w:rsidRPr="00F2084B" w:rsidRDefault="00F2084B" w:rsidP="00F2084B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6.4. Формой аттестации бакалавра  по курсовым работам является дифференцированный зачет.</w:t>
      </w:r>
    </w:p>
    <w:p w:rsidR="00F2084B" w:rsidRPr="00F2084B" w:rsidRDefault="00F2084B" w:rsidP="00F2084B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6.5. Оценка по курсовой работе объявляется после защиты и выставляется в ведомости и зачетной книжке бакалавра.</w:t>
      </w:r>
    </w:p>
    <w:p w:rsidR="00F2084B" w:rsidRPr="00F2084B" w:rsidRDefault="00F2084B" w:rsidP="00F2084B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6.6.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 случаен получения неудовлетворительной оценки по итогам защиты курсовой работы бакалавр должен представить исправленную работу в установленный научным руководителем и согласованный с деканом факультета срок, но не позднее начала экзаменационной сессии.</w:t>
      </w:r>
      <w:proofErr w:type="gramEnd"/>
    </w:p>
    <w:p w:rsidR="00F2084B" w:rsidRPr="00F2084B" w:rsidRDefault="00F2084B" w:rsidP="00F2084B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93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7. Система оценок</w:t>
      </w:r>
    </w:p>
    <w:p w:rsidR="00F2084B" w:rsidRPr="00F2084B" w:rsidRDefault="00F2084B" w:rsidP="00F2084B">
      <w:pPr>
        <w:tabs>
          <w:tab w:val="left" w:pos="930"/>
        </w:tabs>
        <w:spacing w:after="0" w:line="240" w:lineRule="auto"/>
        <w:ind w:left="720" w:hanging="18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7.1. Научный руководитель обязан проявить высокую требовательность к знаниям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бакалавров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 несет ответственность за объективность оценки выполненной работы.</w:t>
      </w:r>
    </w:p>
    <w:p w:rsidR="00F2084B" w:rsidRPr="00F2084B" w:rsidRDefault="00F2084B" w:rsidP="00F2084B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7.2.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</w:t>
      </w:r>
    </w:p>
    <w:p w:rsidR="00F2084B" w:rsidRPr="00F2084B" w:rsidRDefault="00F2084B" w:rsidP="00F2084B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7.3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Общими критериями для выставления оценок на защите являются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: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отлично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изложенный материал фактически черен, цели и задачи соответствуют поставленным, наличие глубоких исчерпывающих знаний в области изучаемого вопроса, грамотное и логически стройное изложение материала, широкое использование дополнительной литературы, демонстрация основных компетенций;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хорошо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наличие твердых и достаточно полных знаний в рамках поставленного вопроса; правильные действия по применению знаний на практике, четкое изложение материала; допускаются отдельные логические и стилистические погрешности;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удовлетворительно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наличие твердых знаний в рамках поставленного вопроса, изложение ответов с отдельными ошибками, исправленных после замечаний научного руководителя; правильные в целом действия по применению знаний на практике;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неудовлетворительно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работа логически не закончена, цели не достигнуты, бакалавр не понимает сущности излагаемого материала, неумение применять знания на практике, неуверенность и неточность ответов на дополнительные вопросы.</w:t>
      </w:r>
    </w:p>
    <w:p w:rsidR="00F2084B" w:rsidRPr="00F2084B" w:rsidRDefault="00F2084B" w:rsidP="00F2084B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7.4. В случае возникновения конфликтной ситуации выставленная научным руководителем оценка может быть пересмотрена в следующем порядке: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после объявления результатов бакалавр имеет право обратиться к декану с письменным заявлением о несогласии с выставленной оценкой;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декан назначает апелляционную комиссию, состоящую из заведующего кафедрой, научного руководителя и декана. Председателем является декан;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апелляционная комиссия обязана рассмотреть заявление бакалавра в течение трех дней;</w:t>
      </w:r>
    </w:p>
    <w:p w:rsidR="00F2084B" w:rsidRPr="00F2084B" w:rsidRDefault="00F2084B" w:rsidP="00F2084B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апелляционной комиссии является окончательной и пересмотру не подлежит.</w:t>
      </w:r>
    </w:p>
    <w:p w:rsidR="00F2084B" w:rsidRPr="00F2084B" w:rsidRDefault="00F2084B" w:rsidP="00F2084B">
      <w:pPr>
        <w:tabs>
          <w:tab w:val="left" w:pos="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93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8. Хранение курсовых работ</w:t>
      </w:r>
    </w:p>
    <w:p w:rsidR="00F2084B" w:rsidRPr="00F2084B" w:rsidRDefault="00F2084B" w:rsidP="00F2084B">
      <w:pPr>
        <w:tabs>
          <w:tab w:val="left" w:pos="930"/>
        </w:tabs>
        <w:spacing w:after="0" w:line="240" w:lineRule="auto"/>
        <w:ind w:left="720" w:hanging="18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8.1.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Выполненные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бакалаврами курсовые работа хранятся на кафедре в соответствии с утвержденной номенклатурой.</w:t>
      </w:r>
    </w:p>
    <w:p w:rsidR="00F2084B" w:rsidRPr="00F2084B" w:rsidRDefault="00F2084B" w:rsidP="00F2084B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8.2. Лучшие курсовые работы, представляющие учебно-методическую ценность, могут быть использованы в качестве учебных пособий в кабинетах и лабораториях университета.</w:t>
      </w:r>
    </w:p>
    <w:p w:rsidR="00F2084B" w:rsidRPr="00F2084B" w:rsidRDefault="00F2084B" w:rsidP="00F2084B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8.3. При использовании материалов курсовых работ ссылки на их авторов являются обязательными.</w:t>
      </w:r>
    </w:p>
    <w:p w:rsidR="00F2084B" w:rsidRPr="00F2084B" w:rsidRDefault="00F2084B" w:rsidP="00F2084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2084B" w:rsidRPr="00F2084B" w:rsidRDefault="00F2084B" w:rsidP="00F2084B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</w:p>
    <w:p w:rsidR="00F2084B" w:rsidRPr="00F2084B" w:rsidRDefault="00F2084B" w:rsidP="00F2084B">
      <w:pPr>
        <w:tabs>
          <w:tab w:val="left" w:pos="930"/>
        </w:tabs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092760" w:rsidRDefault="00F2084B" w:rsidP="00092760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Примерный перечень тем курсовых </w:t>
      </w:r>
      <w:r w:rsidR="0009276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работ по дисциплине</w:t>
      </w:r>
    </w:p>
    <w:p w:rsidR="00F2084B" w:rsidRPr="00F2084B" w:rsidRDefault="00092760" w:rsidP="00092760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«Мониторинг </w:t>
      </w:r>
      <w:r w:rsidR="00F2084B"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финансовых рынков»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моделей  функционирования фондовых рынков: американская, японо-германская, смешанная модели.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смешанной модели функционирования российского фондового рынка.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Формирующиеся (развивающиеся) финансовые рынки: опишите характерные черты и тенденции развития.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Сравнительная характеристика фундаментального и технического анализа на финансовых рынках.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Сущность гипотезы эффективного рынка и его формы. 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Фундаментальный анализ: цели, задачи, основные направления.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Индикаторы деловой активности в системе фундаментального анализа.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Взаимосвязь динамики фондового рынка и цикла деловой активности.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капитализации дохода в оценке ценных бумаг.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Факторные модели в фундаментальном анализе.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Биржевые индексы финансовых активов и фондовые индексы 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характеристики фондовых индексов 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Технический анализ для исследования динамики биржевых индексов.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расчёта фондовых индексов на российском рынке ценных бумаг.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Принципы технического анализа на финансовых рынках.</w:t>
      </w:r>
    </w:p>
    <w:p w:rsidR="00F2084B" w:rsidRPr="00F2084B" w:rsidRDefault="00F2084B" w:rsidP="00F2084B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Классические фигуры технического анализа</w:t>
      </w:r>
    </w:p>
    <w:p w:rsidR="00F2084B" w:rsidRPr="00F2084B" w:rsidRDefault="00F2084B" w:rsidP="00F2084B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2084B" w:rsidRPr="00F2084B" w:rsidRDefault="00F2084B" w:rsidP="00F2084B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proofErr w:type="gramEnd"/>
    </w:p>
    <w:p w:rsidR="00F2084B" w:rsidRPr="00F2084B" w:rsidRDefault="00F2084B" w:rsidP="00F2084B">
      <w:pPr>
        <w:tabs>
          <w:tab w:val="left" w:pos="1276"/>
        </w:tabs>
        <w:spacing w:beforeLines="20" w:before="48" w:afterLines="20" w:after="48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2084B">
        <w:rPr>
          <w:rFonts w:ascii="Times New Roman" w:eastAsia="Calibri" w:hAnsi="Times New Roman" w:cs="Times New Roman"/>
          <w:b/>
          <w:sz w:val="24"/>
          <w:szCs w:val="24"/>
          <w:lang w:val="ru-RU"/>
        </w:rPr>
        <w:t>_____________________________________________________________________________</w:t>
      </w:r>
    </w:p>
    <w:p w:rsidR="00F2084B" w:rsidRPr="00F2084B" w:rsidRDefault="00F2084B" w:rsidP="00F20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Бакалавры выбирают одну из тем курсовой работы в соответствии с последней цифрой в номере зачетной книжки.</w:t>
      </w:r>
    </w:p>
    <w:p w:rsidR="00F2084B" w:rsidRPr="00F2084B" w:rsidRDefault="00F2084B" w:rsidP="00F20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6533"/>
      </w:tblGrid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Последняя цифра </w:t>
            </w: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в номере зачетной книжки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темы курсовой работы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1,  11,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2,  12,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3, </w:t>
            </w: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4,  14,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5,  15,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6,  16,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  </w:t>
            </w:r>
          </w:p>
        </w:tc>
      </w:tr>
      <w:tr w:rsidR="00F2084B" w:rsidRPr="00F2084B" w:rsidTr="00F2084B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84B" w:rsidRPr="00F2084B" w:rsidRDefault="00F2084B" w:rsidP="00F2084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10.  </w:t>
            </w:r>
          </w:p>
        </w:tc>
      </w:tr>
    </w:tbl>
    <w:p w:rsidR="00F2084B" w:rsidRPr="00F2084B" w:rsidRDefault="00F2084B" w:rsidP="00F2084B">
      <w:pPr>
        <w:tabs>
          <w:tab w:val="left" w:pos="1276"/>
        </w:tabs>
        <w:spacing w:beforeLines="20" w:before="48" w:afterLines="20" w:after="48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2084B" w:rsidRPr="00F2084B" w:rsidRDefault="00F2084B" w:rsidP="00F2084B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</w:t>
      </w:r>
      <w:proofErr w:type="gramEnd"/>
    </w:p>
    <w:p w:rsidR="00F2084B" w:rsidRPr="00F2084B" w:rsidRDefault="00F2084B" w:rsidP="00F2084B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keepNext/>
        <w:widowControl w:val="0"/>
        <w:autoSpaceDE w:val="0"/>
        <w:autoSpaceDN w:val="0"/>
        <w:adjustRightInd w:val="0"/>
        <w:spacing w:after="0" w:line="240" w:lineRule="auto"/>
        <w:ind w:left="3960"/>
        <w:jc w:val="right"/>
        <w:outlineLvl w:val="1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keepNext/>
        <w:widowControl w:val="0"/>
        <w:autoSpaceDE w:val="0"/>
        <w:autoSpaceDN w:val="0"/>
        <w:adjustRightInd w:val="0"/>
        <w:spacing w:after="0" w:line="240" w:lineRule="auto"/>
        <w:ind w:left="3960"/>
        <w:jc w:val="right"/>
        <w:outlineLvl w:val="1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 xml:space="preserve">Заведующей кафедрой финансового мониторинга и финансовых рынков </w:t>
      </w:r>
    </w:p>
    <w:p w:rsidR="00F2084B" w:rsidRPr="00F2084B" w:rsidRDefault="00F2084B" w:rsidP="00F2084B">
      <w:pPr>
        <w:keepNext/>
        <w:widowControl w:val="0"/>
        <w:autoSpaceDE w:val="0"/>
        <w:autoSpaceDN w:val="0"/>
        <w:adjustRightInd w:val="0"/>
        <w:spacing w:after="0" w:line="240" w:lineRule="auto"/>
        <w:ind w:left="3960"/>
        <w:jc w:val="right"/>
        <w:outlineLvl w:val="1"/>
        <w:rPr>
          <w:rFonts w:ascii="Cambria" w:eastAsia="Times New Roman" w:hAnsi="Cambria" w:cs="Times New Roman"/>
          <w:b/>
          <w:bCs/>
          <w:i/>
          <w:iCs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 xml:space="preserve">Е.Н. </w:t>
      </w:r>
      <w:proofErr w:type="spellStart"/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>Алифановой</w:t>
      </w:r>
      <w:proofErr w:type="spellEnd"/>
      <w:r w:rsidRPr="00F2084B">
        <w:rPr>
          <w:rFonts w:ascii="Cambria" w:eastAsia="Times New Roman" w:hAnsi="Cambria" w:cs="Times New Roman"/>
          <w:b/>
          <w:bCs/>
          <w:i/>
          <w:iCs/>
          <w:color w:val="000000"/>
          <w:w w:val="106"/>
          <w:sz w:val="28"/>
          <w:szCs w:val="28"/>
          <w:lang w:val="ru-RU" w:eastAsia="ru-RU"/>
        </w:rPr>
        <w:t xml:space="preserve"> </w:t>
      </w:r>
    </w:p>
    <w:p w:rsidR="00F2084B" w:rsidRPr="00F2084B" w:rsidRDefault="00F2084B" w:rsidP="00F2084B">
      <w:pPr>
        <w:spacing w:after="0" w:line="360" w:lineRule="auto"/>
        <w:ind w:left="3960"/>
        <w:jc w:val="right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 xml:space="preserve">бакалавра очной (заочной) формы обучения гр. ______________________     </w:t>
      </w:r>
    </w:p>
    <w:p w:rsidR="00F2084B" w:rsidRPr="00F2084B" w:rsidRDefault="00F2084B" w:rsidP="00F2084B">
      <w:pPr>
        <w:spacing w:after="0" w:line="360" w:lineRule="auto"/>
        <w:ind w:left="3960"/>
        <w:jc w:val="right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>____________________________________</w:t>
      </w:r>
    </w:p>
    <w:p w:rsidR="00F2084B" w:rsidRPr="00F2084B" w:rsidRDefault="00F2084B" w:rsidP="00F2084B">
      <w:pPr>
        <w:tabs>
          <w:tab w:val="center" w:pos="4536"/>
          <w:tab w:val="right" w:pos="9073"/>
        </w:tabs>
        <w:spacing w:after="0" w:line="360" w:lineRule="auto"/>
        <w:ind w:left="3960"/>
        <w:jc w:val="right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>____________________________________</w:t>
      </w:r>
    </w:p>
    <w:p w:rsidR="00F2084B" w:rsidRPr="00F2084B" w:rsidRDefault="00F2084B" w:rsidP="00F2084B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color w:val="000000"/>
          <w:w w:val="106"/>
          <w:sz w:val="28"/>
          <w:szCs w:val="28"/>
          <w:vertAlign w:val="superscript"/>
          <w:lang w:val="ru-RU" w:eastAsia="ru-RU"/>
        </w:rPr>
      </w:pPr>
      <w:r w:rsidRPr="00F2084B">
        <w:rPr>
          <w:rFonts w:ascii="Times New Roman" w:eastAsia="Times New Roman" w:hAnsi="Times New Roman" w:cs="Times New Roman"/>
          <w:i/>
          <w:color w:val="000000"/>
          <w:w w:val="106"/>
          <w:sz w:val="28"/>
          <w:szCs w:val="28"/>
          <w:vertAlign w:val="superscript"/>
          <w:lang w:val="ru-RU" w:eastAsia="ru-RU"/>
        </w:rPr>
        <w:t>(Ф.И.О. полностью)</w:t>
      </w:r>
    </w:p>
    <w:p w:rsidR="00F2084B" w:rsidRPr="00F2084B" w:rsidRDefault="00F2084B" w:rsidP="00F2084B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proofErr w:type="gramEnd"/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А Я В Л Е Н И Е</w:t>
      </w:r>
    </w:p>
    <w:p w:rsidR="00F2084B" w:rsidRPr="00F2084B" w:rsidRDefault="00F2084B" w:rsidP="00F2084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Прошу закрепить за мной тему курсовой работы «____________________________________________________________________________________________________</w:t>
      </w:r>
      <w:r w:rsidR="007300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_________________________</w:t>
      </w:r>
      <w:r w:rsidR="004A1CC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________________________________________</w:t>
      </w:r>
      <w:r w:rsidR="007300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_____» </w:t>
      </w: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 дисциплине «Мониторинг финансовых рынков» и </w:t>
      </w:r>
      <w:r w:rsidR="004A1CC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назначить научным руководителем</w:t>
      </w: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_______</w:t>
      </w:r>
      <w:r w:rsidR="004A1CC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________</w:t>
      </w: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_________________________.                                                                                                                                            </w:t>
      </w:r>
      <w:r w:rsidR="007300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</w:t>
      </w:r>
      <w:r w:rsidRPr="00F2084B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ru-RU" w:eastAsia="ru-RU"/>
        </w:rPr>
        <w:t xml:space="preserve"> </w:t>
      </w:r>
      <w:r w:rsidR="00730053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ru-RU" w:eastAsia="ru-RU"/>
        </w:rPr>
        <w:t xml:space="preserve">  </w:t>
      </w:r>
      <w:r w:rsidR="004A1CC8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ru-RU" w:eastAsia="ru-RU"/>
        </w:rPr>
        <w:t xml:space="preserve">                               </w:t>
      </w:r>
    </w:p>
    <w:p w:rsidR="00F2084B" w:rsidRPr="00F2084B" w:rsidRDefault="004A1CC8" w:rsidP="004A1CC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</w:t>
      </w:r>
      <w:r w:rsidRPr="00F2084B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ru-RU" w:eastAsia="ru-RU"/>
        </w:rPr>
        <w:t>(уч. степень, звание, Ф.И.О.)</w:t>
      </w:r>
    </w:p>
    <w:p w:rsidR="004A1CC8" w:rsidRDefault="004A1CC8" w:rsidP="00F2084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1CC8" w:rsidRDefault="004A1CC8" w:rsidP="00F2084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__________________  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___________________</w:t>
      </w: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  <w:t xml:space="preserve">     </w:t>
      </w:r>
      <w:r w:rsidR="00045D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 xml:space="preserve">( дата) </w:t>
      </w:r>
      <w:r w:rsidR="00045D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="00045D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="00045D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="00045D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="00045D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="00045D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  <w:t xml:space="preserve">            (подпись</w:t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 xml:space="preserve"> бакалавра)</w:t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  <w:t xml:space="preserve"> </w:t>
      </w:r>
    </w:p>
    <w:p w:rsidR="00F2084B" w:rsidRPr="00F2084B" w:rsidRDefault="00F2084B" w:rsidP="00F2084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«СОГЛАСОВАНО»</w:t>
      </w: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Научный руководитель  ______________________</w:t>
      </w: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>(подпись)</w:t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.к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афедрой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</w:t>
      </w:r>
    </w:p>
    <w:p w:rsidR="00F2084B" w:rsidRPr="00F2084B" w:rsidRDefault="00F2084B" w:rsidP="00F2084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 xml:space="preserve">     </w:t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  <w:t>(подпись)</w:t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</w:p>
    <w:p w:rsidR="00F2084B" w:rsidRPr="00F2084B" w:rsidRDefault="00F2084B" w:rsidP="00F2084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Сведения о бакалавре:</w:t>
      </w:r>
    </w:p>
    <w:p w:rsidR="00F2084B" w:rsidRDefault="00F2084B" w:rsidP="00F2084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Телефон (мобильный) ________________________,</w:t>
      </w:r>
    </w:p>
    <w:p w:rsidR="00F2084B" w:rsidRPr="00092760" w:rsidRDefault="00F2084B" w:rsidP="000927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email</w:t>
      </w: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_______________________________ </w:t>
      </w:r>
    </w:p>
    <w:p w:rsidR="00730053" w:rsidRDefault="007300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2084B" w:rsidRPr="00F2084B" w:rsidRDefault="00F2084B" w:rsidP="00F2084B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 Г</w:t>
      </w:r>
    </w:p>
    <w:p w:rsidR="00F2084B" w:rsidRPr="00F2084B" w:rsidRDefault="00F2084B" w:rsidP="00F2084B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МИНИСТЕРСТВО ОБРАЗОВАНИЯ И НАУКИ РОССИЙСКОЙ ФЕДЕРАЦИИ</w:t>
      </w:r>
    </w:p>
    <w:p w:rsidR="00F2084B" w:rsidRPr="00F2084B" w:rsidRDefault="00F2084B" w:rsidP="00F20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РОСТОВСКИЙ ГОСУДАРСТВЕННЫЙ ЭКОНОМИЧЕСКИЙ УНИВЕРСИТЕТ (РИНХ)</w:t>
      </w:r>
    </w:p>
    <w:p w:rsidR="00F2084B" w:rsidRPr="00F2084B" w:rsidRDefault="00F2084B" w:rsidP="00F2084B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Факультет экономики и финансов</w:t>
      </w:r>
    </w:p>
    <w:p w:rsidR="00F2084B" w:rsidRPr="00F2084B" w:rsidRDefault="00F2084B" w:rsidP="00F208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Кафедра финансового мониторинга и финансовых рынков</w:t>
      </w:r>
    </w:p>
    <w:p w:rsidR="00F2084B" w:rsidRPr="00F2084B" w:rsidRDefault="00F2084B" w:rsidP="00F2084B">
      <w:pPr>
        <w:spacing w:after="120" w:line="228" w:lineRule="auto"/>
        <w:ind w:left="5760"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120" w:line="228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120" w:line="228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120" w:line="228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120" w:line="22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КУРСОВАЯ  РАБОТА</w:t>
      </w:r>
    </w:p>
    <w:p w:rsidR="00F2084B" w:rsidRPr="00F2084B" w:rsidRDefault="003A6883" w:rsidP="00F2084B">
      <w:pPr>
        <w:spacing w:after="12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«Монито</w:t>
      </w:r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ринг финансовых рынков»</w:t>
      </w:r>
    </w:p>
    <w:p w:rsidR="00F2084B" w:rsidRPr="00F2084B" w:rsidRDefault="00F2084B" w:rsidP="00F2084B">
      <w:pPr>
        <w:spacing w:after="12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тему:</w:t>
      </w:r>
    </w:p>
    <w:p w:rsidR="00F2084B" w:rsidRPr="00F2084B" w:rsidRDefault="00F2084B" w:rsidP="00F208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Фундаментальный анализ финансовых рынков: основные методы и специфика их применения в современных условиях»</w:t>
      </w:r>
    </w:p>
    <w:p w:rsidR="00F2084B" w:rsidRPr="00F2084B" w:rsidRDefault="00F2084B" w:rsidP="00F2084B">
      <w:pPr>
        <w:spacing w:after="12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30053" w:rsidRPr="00F2084B" w:rsidRDefault="00730053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Выполни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л(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Бакалавр гр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.Э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К-559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В.И.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Варюнова</w:t>
      </w:r>
      <w:proofErr w:type="spellEnd"/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Направление 38.03.01 «Экономика»</w:t>
      </w: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Профиль 38.03.01.14 «Финансовые рынки и </w:t>
      </w: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бизнеса»</w:t>
      </w: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Научный руководитель работы</w:t>
      </w:r>
    </w:p>
    <w:p w:rsidR="00F2084B" w:rsidRPr="00F2084B" w:rsidRDefault="00730053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д.э.н</w:t>
      </w:r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профессор </w:t>
      </w:r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Е.Н. </w:t>
      </w:r>
      <w:proofErr w:type="spellStart"/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Алифанова</w:t>
      </w:r>
      <w:proofErr w:type="spellEnd"/>
    </w:p>
    <w:p w:rsidR="00F2084B" w:rsidRPr="00F2084B" w:rsidRDefault="00F2084B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Дата сдачи курсовой работы:</w:t>
      </w:r>
    </w:p>
    <w:p w:rsidR="00F2084B" w:rsidRPr="00F2084B" w:rsidRDefault="00F2084B" w:rsidP="00F208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Дата защиты:</w:t>
      </w:r>
    </w:p>
    <w:p w:rsidR="00F2084B" w:rsidRDefault="00F2084B" w:rsidP="00F208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Оценка: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F2084B" w:rsidRDefault="00F2084B" w:rsidP="000927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30053" w:rsidRDefault="00730053" w:rsidP="000927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30053" w:rsidRPr="00F2084B" w:rsidRDefault="00730053" w:rsidP="000927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Default="00F2084B" w:rsidP="000927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Ростов-на-Дону   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2018</w:t>
      </w:r>
    </w:p>
    <w:p w:rsidR="00730053" w:rsidRDefault="007300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2084B" w:rsidRPr="00F2084B" w:rsidRDefault="00F2084B" w:rsidP="00F20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</w:t>
      </w:r>
      <w:proofErr w:type="gramEnd"/>
    </w:p>
    <w:p w:rsidR="00F2084B" w:rsidRPr="00F2084B" w:rsidRDefault="00F2084B" w:rsidP="00F2084B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2084B" w:rsidRPr="00F2084B" w:rsidRDefault="00F2084B" w:rsidP="00F2084B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Курсовая работа набирается на компьютере в текстовом редакторе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Рекомендуется следующий вариант форматирования текста: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шрифт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размер шрифта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междустрочный интервал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полуторный,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выравнивание текста на странице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ширине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таблицах и рисунках: шрифт –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размер шрифта – 12, междустрочный интервал – одинарный, выравнивание текст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а–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ширине или слева.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печатается на одной стороне листа формата А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 следующими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ПОЛЯМИ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лева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мм,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верху–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мм, снизу–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мм, справа 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мм.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ПОРЯДКОВЫЙ НОМЕР СТРАНИЦЫ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печатают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середине верхнего поля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страницы. Первой страницей считается титульный лист. </w:t>
      </w:r>
      <w:r w:rsidRPr="00F2084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На титульном листе нумерация страниц не ставится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на следующей странице ставится цифра «2» и т.д.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tabs>
          <w:tab w:val="left" w:pos="3119"/>
          <w:tab w:val="left" w:pos="3261"/>
          <w:tab w:val="left" w:pos="34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ЗАГОЛОВКИ располагают посередине страницы без точки на конце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РИСУНКИ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должны иметь наименование,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нумерация сквозная или в пределах главы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Рисунок размещается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под текстом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 котором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впервые дана ссылка на него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или на следующей странице, а при необходимости – в приложении.</w:t>
      </w:r>
      <w:r w:rsidRPr="00F2084B">
        <w:rPr>
          <w:rFonts w:ascii="Courier New" w:eastAsia="Times New Roman" w:hAnsi="Courier New" w:cs="Courier New"/>
          <w:sz w:val="28"/>
          <w:szCs w:val="28"/>
          <w:lang w:val="ru-RU" w:eastAsia="ru-RU"/>
        </w:rPr>
        <w:t xml:space="preserve"> 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все иллюстрации должны быть даны ссылки в тексте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Ссылки на рисунки в тексте можно оформить двумя способами: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1) непосредственно в предложении: например, «...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соответствии с рисунком 2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…»;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после предложения в круглых скобках: например, (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см. рис. 2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Слово «Рисунок», его номер и наименование помещают после рисунка и располагают по центру.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bCs/>
          <w:sz w:val="28"/>
          <w:szCs w:val="28"/>
          <w:lang w:val="ru-RU" w:eastAsia="zh-CN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Не допускается расположение двух рисунков подряд. </w:t>
      </w:r>
      <w:r w:rsidRPr="00F2084B">
        <w:rPr>
          <w:rFonts w:ascii="Times New Roman" w:eastAsia="SimSun" w:hAnsi="Times New Roman" w:cs="Times New Roman"/>
          <w:bCs/>
          <w:sz w:val="28"/>
          <w:szCs w:val="28"/>
          <w:lang w:val="ru-RU" w:eastAsia="zh-CN"/>
        </w:rPr>
        <w:t>Между рисунками обязательно следует расположить текст с комментариями к очередному рисунку.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Если рисунок/диаграмма заимствована из официальных источников (журнал, монография, автореферат диссертации, официальный сайт организации и т.п.),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необходимо сделать ссылку.</w:t>
      </w:r>
    </w:p>
    <w:p w:rsidR="00F2084B" w:rsidRPr="00F2084B" w:rsidRDefault="00F2084B" w:rsidP="00F2084B">
      <w:pPr>
        <w:tabs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Если рисунок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форме диаграммы построен автором самостоятельно на основе официальных данных, то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необходимо указать источник информации данных.</w:t>
      </w:r>
    </w:p>
    <w:p w:rsidR="00F2084B" w:rsidRPr="00730053" w:rsidRDefault="00F2084B" w:rsidP="00730053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Рисунок </w:t>
      </w:r>
      <w:proofErr w:type="gramStart"/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большого</w:t>
      </w:r>
      <w:proofErr w:type="gramEnd"/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форма (на целую страницу) помещают в приложении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Иллюстрации каждого приложения обозначают отдельной нумерацией арабскими цифрами с добавлением перед цифрой обозначения приложения. Например: Рисунок А.1.</w:t>
      </w:r>
    </w:p>
    <w:p w:rsidR="00F2084B" w:rsidRPr="00F2084B" w:rsidRDefault="00F2084B" w:rsidP="00F20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ТАБЛИЦЫ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применяют для лучшей наглядности и удобства сравнения показателей. 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все таблицы должны быть даны ссылки в тексте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таблицу в тексте можно оформить двумя способами: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непосредственно в предложении: например, «...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 соответствии с таблицей 1.2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…»;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после предложения в круглых скобках: например, (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см. табл. 1.2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</w:t>
      </w:r>
    </w:p>
    <w:p w:rsidR="00F2084B" w:rsidRPr="00F2084B" w:rsidRDefault="00F2084B" w:rsidP="00F2084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размещается </w:t>
      </w:r>
      <w:r w:rsidRPr="00F2084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под текстом, в котором впервые дана ссылка на нее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или на следующей странице, а при необходимости (если таблица на целую страницу и более) – в приложении.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Таблицы в приложениях обозначают отдельной нумерацией арабскими цифрами с добавлением перед цифрой обозначения приложения (например: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Таблица Г.1). В приложении допускается помещать таблицу вдоль длинной стороны листа работы.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Таблицы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нумеруют арабскими цифрами в пределах главы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Номер таблицы состоит из номера главы и порядкового номера таблицы,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разделенных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точкой (например, в главе 1 первая таблица нумеруется цифрой 1.1, во второй главе первая таблица нумеруется цифрой 2.1 и т.п.).</w:t>
      </w:r>
    </w:p>
    <w:p w:rsidR="00F2084B" w:rsidRPr="00F2084B" w:rsidRDefault="00F2084B" w:rsidP="00F2084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Название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следует помещать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над таблицей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Название таблицы должно отражать ее содержание, быть точным и кратким.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 переносе части таблицы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другую страницу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слева над таблицей следует писать слова «Продолжение таблицы» и указывают номер таблицы (например, Продолжение таблица 3.2). Название таблицы второй раз не указывается.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Размер шрифта текста в таблице – 12. Интервал: междустрочный 1,0 строки.</w:t>
      </w:r>
    </w:p>
    <w:p w:rsidR="00F2084B" w:rsidRPr="00F2084B" w:rsidRDefault="00F2084B" w:rsidP="00F20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ПРИЛОЖЕНИЯ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должны иметь общую с остальной частью работы сквозную нумерацию страниц. В тексте работы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все приложения должны быть даны ссылки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F2084B" w:rsidRPr="00F2084B" w:rsidRDefault="00F2084B" w:rsidP="00F20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Приложения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располагают в порядке ссылок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них в тексте работы. Приложения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должны быть перечислены в оглавлении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работы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 указанием их номеров, заголовков и страниц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F2084B" w:rsidRPr="00F2084B" w:rsidRDefault="00F2084B" w:rsidP="00F20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Каждое приложение следует начинать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 новой страницы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указанием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наверху посередине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страницы слова «Приложение» и его обозначения.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Приложения обозначают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заглавными буквами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русского алфавита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А, за исключением букв Е, 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Й, О, Ч, Ь, Ы, Ъ. После слова «Приложение» следует буква, обозначающая его последовательность.</w:t>
      </w:r>
    </w:p>
    <w:p w:rsidR="00F2084B" w:rsidRPr="00F2084B" w:rsidRDefault="00F2084B" w:rsidP="00F208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Допускается обозначение приложений буквами латинского алфавита, за исключением букв I и О.</w:t>
      </w:r>
    </w:p>
    <w:p w:rsidR="00F2084B" w:rsidRPr="00F2084B" w:rsidRDefault="00F2084B" w:rsidP="00F2084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Если в документе одно приложение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оно обозначается «Приложение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F2084B" w:rsidRPr="00F2084B" w:rsidRDefault="00F2084B" w:rsidP="00F20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ССЫЛКИ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источники даются по тексту или в квадратных скобках, с указание источника и страницы (например: [4, с. 5]), или же допускаются подстрочные ссылки по тексту работы. </w:t>
      </w:r>
    </w:p>
    <w:p w:rsidR="00F2084B" w:rsidRPr="00F2084B" w:rsidRDefault="00F2084B" w:rsidP="00F2084B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2084B" w:rsidRPr="00F2084B" w:rsidRDefault="00F2084B" w:rsidP="00F2084B">
      <w:pPr>
        <w:tabs>
          <w:tab w:val="left" w:pos="93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</w:t>
      </w:r>
      <w:proofErr w:type="gramEnd"/>
    </w:p>
    <w:p w:rsidR="00F2084B" w:rsidRPr="00F2084B" w:rsidRDefault="00F2084B" w:rsidP="00F2084B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НОРМАТИВНО-ПРАВОВАЯ БАЗА (ЗАКОНОДАТЕЛЬНЫЕ АКТЫ)</w:t>
      </w:r>
    </w:p>
    <w:p w:rsidR="00F2084B" w:rsidRPr="00F2084B" w:rsidRDefault="00F2084B" w:rsidP="00F2084B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ar-SA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Федеральный закон Российской Федерации от 22 апреля 1996 (ред. от 01.07.2016)</w:t>
      </w:r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№ 39-ФЗ 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ar-SA"/>
        </w:rPr>
        <w:t xml:space="preserve">«О рынке ценных бумаг»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// Правовая система «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КонсультантПлюс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», 2018.</w:t>
      </w:r>
    </w:p>
    <w:p w:rsidR="00F2084B" w:rsidRPr="00F2084B" w:rsidRDefault="00F2084B" w:rsidP="00F20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МОНОГРАФИЯ</w:t>
      </w:r>
    </w:p>
    <w:p w:rsidR="00F2084B" w:rsidRPr="00F2084B" w:rsidRDefault="00F2084B" w:rsidP="00F208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Базиков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А.А. Рынок ценных бумаг: международный аспект (теория, методология, практика)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монография / А.А. 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Базиков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М.К. Чистякова. - Москва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Берлин :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Директ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-Медиа, 2016. - 250 с. </w:t>
      </w:r>
    </w:p>
    <w:p w:rsidR="00F2084B" w:rsidRPr="00F2084B" w:rsidRDefault="00F2084B" w:rsidP="00F20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УЧЕБНОЕ ПОСОБИЕ, УЧЕБНИК </w:t>
      </w:r>
    </w:p>
    <w:p w:rsidR="00F2084B" w:rsidRPr="00F2084B" w:rsidRDefault="00F2084B" w:rsidP="00F2084B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Бричка Е. И.,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Лахно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Ю. В. Анализ и оценка ценных бумаг, учеб. пособие Ростов н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/Д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Изд-во РГЭУ (РИНХ), 2015 г., 156 с.;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F2084B" w:rsidRPr="00F2084B" w:rsidRDefault="00F2084B" w:rsidP="00F2084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Кроливецкая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Л. П., Белоглазова Г. Н. Финансовые рынки и финансово-кредитные институты для бакалавров и магистров  СПб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.: 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Питер 2014 г., 384 с.</w:t>
      </w:r>
    </w:p>
    <w:p w:rsidR="00F2084B" w:rsidRPr="00F2084B" w:rsidRDefault="00F2084B" w:rsidP="00F20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СТАТЬЯ ИЗ ЖУРНАЛА</w:t>
      </w:r>
    </w:p>
    <w:p w:rsidR="00F2084B" w:rsidRPr="00F2084B" w:rsidRDefault="000114C0" w:rsidP="00F20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fldChar w:fldCharType="begin"/>
      </w:r>
      <w:r w:rsidRPr="000114C0">
        <w:rPr>
          <w:lang w:val="ru-RU"/>
        </w:rPr>
        <w:instrText xml:space="preserve"> </w:instrText>
      </w:r>
      <w:r>
        <w:instrText>HYPERLINK</w:instrText>
      </w:r>
      <w:r w:rsidRPr="000114C0">
        <w:rPr>
          <w:lang w:val="ru-RU"/>
        </w:rPr>
        <w:instrText xml:space="preserve"> "</w:instrText>
      </w:r>
      <w:r>
        <w:instrText>http</w:instrText>
      </w:r>
      <w:r w:rsidRPr="000114C0">
        <w:rPr>
          <w:lang w:val="ru-RU"/>
        </w:rPr>
        <w:instrText>://</w:instrText>
      </w:r>
      <w:r>
        <w:instrText>www</w:instrText>
      </w:r>
      <w:r w:rsidRPr="000114C0">
        <w:rPr>
          <w:lang w:val="ru-RU"/>
        </w:rPr>
        <w:instrText>.</w:instrText>
      </w:r>
      <w:r>
        <w:instrText>fin</w:instrText>
      </w:r>
      <w:r w:rsidRPr="000114C0">
        <w:rPr>
          <w:lang w:val="ru-RU"/>
        </w:rPr>
        <w:instrText>-</w:instrText>
      </w:r>
      <w:r>
        <w:instrText>izdat</w:instrText>
      </w:r>
      <w:r w:rsidRPr="000114C0">
        <w:rPr>
          <w:lang w:val="ru-RU"/>
        </w:rPr>
        <w:instrText>.</w:instrText>
      </w:r>
      <w:r>
        <w:instrText>ru</w:instrText>
      </w:r>
      <w:r w:rsidRPr="000114C0">
        <w:rPr>
          <w:lang w:val="ru-RU"/>
        </w:rPr>
        <w:instrText>/</w:instrText>
      </w:r>
      <w:r>
        <w:instrText>search</w:instrText>
      </w:r>
      <w:r w:rsidRPr="000114C0">
        <w:rPr>
          <w:lang w:val="ru-RU"/>
        </w:rPr>
        <w:instrText>/?</w:instrText>
      </w:r>
      <w:r>
        <w:instrText>q</w:instrText>
      </w:r>
      <w:r w:rsidRPr="000114C0">
        <w:rPr>
          <w:lang w:val="ru-RU"/>
        </w:rPr>
        <w:instrText xml:space="preserve">=Арсаханова%20З.А." </w:instrText>
      </w:r>
      <w:r>
        <w:fldChar w:fldCharType="separate"/>
      </w:r>
      <w:proofErr w:type="spellStart"/>
      <w:r w:rsidR="00F2084B" w:rsidRPr="00EB57A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  <w:t>Арсаханова</w:t>
      </w:r>
      <w:proofErr w:type="spellEnd"/>
      <w:r w:rsidR="00F2084B" w:rsidRPr="00EB57A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  <w:t xml:space="preserve"> З.А.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  <w:fldChar w:fldCharType="end"/>
      </w:r>
      <w:r w:rsidR="00F2084B" w:rsidRPr="00F208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 , </w:t>
      </w:r>
      <w:r>
        <w:fldChar w:fldCharType="begin"/>
      </w:r>
      <w:r w:rsidRPr="000114C0">
        <w:rPr>
          <w:lang w:val="ru-RU"/>
        </w:rPr>
        <w:instrText xml:space="preserve"> </w:instrText>
      </w:r>
      <w:r>
        <w:instrText>HYPERLINK</w:instrText>
      </w:r>
      <w:r w:rsidRPr="000114C0">
        <w:rPr>
          <w:lang w:val="ru-RU"/>
        </w:rPr>
        <w:instrText xml:space="preserve"> "</w:instrText>
      </w:r>
      <w:r>
        <w:instrText>http</w:instrText>
      </w:r>
      <w:r w:rsidRPr="000114C0">
        <w:rPr>
          <w:lang w:val="ru-RU"/>
        </w:rPr>
        <w:instrText>://</w:instrText>
      </w:r>
      <w:r>
        <w:instrText>www</w:instrText>
      </w:r>
      <w:r w:rsidRPr="000114C0">
        <w:rPr>
          <w:lang w:val="ru-RU"/>
        </w:rPr>
        <w:instrText>.</w:instrText>
      </w:r>
      <w:r>
        <w:instrText>fin</w:instrText>
      </w:r>
      <w:r w:rsidRPr="000114C0">
        <w:rPr>
          <w:lang w:val="ru-RU"/>
        </w:rPr>
        <w:instrText>-</w:instrText>
      </w:r>
      <w:r>
        <w:instrText>izdat</w:instrText>
      </w:r>
      <w:r w:rsidRPr="000114C0">
        <w:rPr>
          <w:lang w:val="ru-RU"/>
        </w:rPr>
        <w:instrText>.</w:instrText>
      </w:r>
      <w:r>
        <w:instrText>ru</w:instrText>
      </w:r>
      <w:r w:rsidRPr="000114C0">
        <w:rPr>
          <w:lang w:val="ru-RU"/>
        </w:rPr>
        <w:instrText>/</w:instrText>
      </w:r>
      <w:r>
        <w:instrText>search</w:instrText>
      </w:r>
      <w:r w:rsidRPr="000114C0">
        <w:rPr>
          <w:lang w:val="ru-RU"/>
        </w:rPr>
        <w:instrText>/?</w:instrText>
      </w:r>
      <w:r>
        <w:instrText>q</w:instrText>
      </w:r>
      <w:r w:rsidRPr="000114C0">
        <w:rPr>
          <w:lang w:val="ru-RU"/>
        </w:rPr>
        <w:instrText xml:space="preserve">=Куразова%20Д.А." </w:instrText>
      </w:r>
      <w:r>
        <w:fldChar w:fldCharType="separate"/>
      </w:r>
      <w:proofErr w:type="spellStart"/>
      <w:r w:rsidR="00F2084B" w:rsidRPr="00EB57A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  <w:t>Куразова</w:t>
      </w:r>
      <w:proofErr w:type="spellEnd"/>
      <w:r w:rsidR="00F2084B" w:rsidRPr="00EB57A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  <w:t xml:space="preserve"> Д.А.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  <w:fldChar w:fldCharType="end"/>
      </w:r>
      <w:r w:rsidR="00F2084B" w:rsidRPr="00F208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 </w:t>
      </w:r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Эволюция развития российского рынка ценных бумаг /</w:t>
      </w:r>
      <w:r w:rsidR="00F2084B"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Финансы и кредит </w:t>
      </w:r>
      <w:r w:rsidR="00F2084B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- 2018. - N 4. - С. 968-982. </w:t>
      </w:r>
    </w:p>
    <w:p w:rsidR="00F2084B" w:rsidRPr="00F2084B" w:rsidRDefault="00F2084B" w:rsidP="00F2084B">
      <w:pPr>
        <w:shd w:val="clear" w:color="auto" w:fill="FFFFFF"/>
        <w:tabs>
          <w:tab w:val="left" w:pos="6602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</w:p>
    <w:p w:rsidR="00F2084B" w:rsidRPr="00F2084B" w:rsidRDefault="00F2084B" w:rsidP="00F2084B">
      <w:pPr>
        <w:shd w:val="clear" w:color="auto" w:fill="FFFFFF"/>
        <w:tabs>
          <w:tab w:val="left" w:pos="6602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ЭЛЕКТРОННЫЕ ИСТОЧНИКИ </w:t>
      </w:r>
    </w:p>
    <w:p w:rsidR="00F2084B" w:rsidRPr="00F2084B" w:rsidRDefault="00F2084B" w:rsidP="00F2084B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Противодействие преступлениям террористической и экстремистской направленности: Вопросы теории и практики оперативно-розыскной деятельности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учебно-методическое пособие / В.В. Волченков, А.Б. Богданов, И.И. Ильинский и др. ; ред. В.В.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Волченкова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Б.П. Михайлова. - Москва</w:t>
      </w:r>
      <w:proofErr w:type="gram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Юнити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-Дана, 2015. - 432 с. -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Библиогр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.: с. 266-274. [Электронный ресурс]. - URL: </w:t>
      </w:r>
      <w:hyperlink r:id="rId30" w:history="1">
        <w:r w:rsidRPr="00EB57A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ru-RU" w:eastAsia="ru-RU"/>
          </w:rPr>
          <w:t>http://biblioclub.ru/index.php?page=book&amp;id=119518</w:t>
        </w:r>
      </w:hyperlink>
    </w:p>
    <w:p w:rsidR="007E0E58" w:rsidRPr="00F2084B" w:rsidRDefault="007E0E58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7E0E58" w:rsidRPr="00F2084B" w:rsidSect="006F1519">
      <w:pgSz w:w="11907" w:h="16840"/>
      <w:pgMar w:top="567" w:right="567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8B6"/>
    <w:multiLevelType w:val="hybridMultilevel"/>
    <w:tmpl w:val="FAA8A08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E427E7"/>
    <w:multiLevelType w:val="hybridMultilevel"/>
    <w:tmpl w:val="FD72C60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F8087F"/>
    <w:multiLevelType w:val="hybridMultilevel"/>
    <w:tmpl w:val="46626F4E"/>
    <w:lvl w:ilvl="0" w:tplc="10DE6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52B8B"/>
    <w:multiLevelType w:val="multilevel"/>
    <w:tmpl w:val="596E3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>
    <w:nsid w:val="1A5723F4"/>
    <w:multiLevelType w:val="hybridMultilevel"/>
    <w:tmpl w:val="0B16B18E"/>
    <w:lvl w:ilvl="0" w:tplc="DDE8A04C">
      <w:start w:val="1"/>
      <w:numFmt w:val="bullet"/>
      <w:lvlText w:val="-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FB22905"/>
    <w:multiLevelType w:val="hybridMultilevel"/>
    <w:tmpl w:val="A7D65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FB2A01"/>
    <w:multiLevelType w:val="hybridMultilevel"/>
    <w:tmpl w:val="5A4CAF22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6335C7"/>
    <w:multiLevelType w:val="hybridMultilevel"/>
    <w:tmpl w:val="38C67B48"/>
    <w:lvl w:ilvl="0" w:tplc="7916D2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79C52A6"/>
    <w:multiLevelType w:val="hybridMultilevel"/>
    <w:tmpl w:val="7752E78C"/>
    <w:lvl w:ilvl="0" w:tplc="A4641F9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550171"/>
    <w:multiLevelType w:val="hybridMultilevel"/>
    <w:tmpl w:val="9BAC8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616D4"/>
    <w:multiLevelType w:val="hybridMultilevel"/>
    <w:tmpl w:val="745E9A7E"/>
    <w:lvl w:ilvl="0" w:tplc="53E028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974BBA"/>
    <w:multiLevelType w:val="multilevel"/>
    <w:tmpl w:val="C852901A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3">
    <w:nsid w:val="356D4254"/>
    <w:multiLevelType w:val="multilevel"/>
    <w:tmpl w:val="88663D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632"/>
        </w:tabs>
        <w:ind w:left="1632" w:hanging="432"/>
      </w:pPr>
      <w:rPr>
        <w:rFonts w:ascii="Courier New" w:hAnsi="Courier New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>
    <w:nsid w:val="4734581C"/>
    <w:multiLevelType w:val="hybridMultilevel"/>
    <w:tmpl w:val="6876F498"/>
    <w:lvl w:ilvl="0" w:tplc="53E02802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">
    <w:nsid w:val="5F296979"/>
    <w:multiLevelType w:val="hybridMultilevel"/>
    <w:tmpl w:val="156E6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6583A"/>
    <w:multiLevelType w:val="multilevel"/>
    <w:tmpl w:val="085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6A0C0C7B"/>
    <w:multiLevelType w:val="hybridMultilevel"/>
    <w:tmpl w:val="1092F2B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91864A9"/>
    <w:multiLevelType w:val="hybridMultilevel"/>
    <w:tmpl w:val="B18030C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7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2"/>
    <w:lvlOverride w:ilvl="0">
      <w:startOverride w:val="4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14C0"/>
    <w:rsid w:val="0002418B"/>
    <w:rsid w:val="00045D59"/>
    <w:rsid w:val="00092760"/>
    <w:rsid w:val="00112746"/>
    <w:rsid w:val="00124DC1"/>
    <w:rsid w:val="001F0BC7"/>
    <w:rsid w:val="003A6883"/>
    <w:rsid w:val="00464B53"/>
    <w:rsid w:val="004A1CC8"/>
    <w:rsid w:val="00574CCD"/>
    <w:rsid w:val="006F1519"/>
    <w:rsid w:val="00730053"/>
    <w:rsid w:val="007E0E58"/>
    <w:rsid w:val="007E3261"/>
    <w:rsid w:val="008609AF"/>
    <w:rsid w:val="0089176B"/>
    <w:rsid w:val="00A725B3"/>
    <w:rsid w:val="00C61303"/>
    <w:rsid w:val="00C76B94"/>
    <w:rsid w:val="00CA431B"/>
    <w:rsid w:val="00D31453"/>
    <w:rsid w:val="00D35B13"/>
    <w:rsid w:val="00D57C90"/>
    <w:rsid w:val="00D72327"/>
    <w:rsid w:val="00DB453B"/>
    <w:rsid w:val="00DE43B7"/>
    <w:rsid w:val="00E209E2"/>
    <w:rsid w:val="00EB57AC"/>
    <w:rsid w:val="00F077AF"/>
    <w:rsid w:val="00F2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1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3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1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6F1519"/>
    <w:pPr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6F1519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6F1519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6F15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7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18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6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7" Type="http://schemas.openxmlformats.org/officeDocument/2006/relationships/image" Target="media/image1.jpeg"/><Relationship Id="rId12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17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5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9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24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8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10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19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7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0" Type="http://schemas.openxmlformats.org/officeDocument/2006/relationships/hyperlink" Target="http://biblioclub.ru/index.php?page=book&amp;id=1195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BD8E0-5131-44EA-A122-0D36E35E8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43</Pages>
  <Words>8366</Words>
  <Characters>64804</Characters>
  <Application>Microsoft Office Word</Application>
  <DocSecurity>0</DocSecurity>
  <Lines>540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2018-2019_38_03_01_13_1_plx_Мониторинг финансовых рынков</vt:lpstr>
      <vt:lpstr>Лист1</vt:lpstr>
    </vt:vector>
  </TitlesOfParts>
  <Company/>
  <LinksUpToDate>false</LinksUpToDate>
  <CharactersWithSpaces>73024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2018-2019_38_03_01_13_1_plx_Мониторинг финансовых рынков</dc:title>
  <dc:creator>FastReport.NET</dc:creator>
  <cp:lastModifiedBy>Елена А. Зандер</cp:lastModifiedBy>
  <cp:revision>24</cp:revision>
  <dcterms:created xsi:type="dcterms:W3CDTF">2018-09-17T06:57:00Z</dcterms:created>
  <dcterms:modified xsi:type="dcterms:W3CDTF">2018-10-17T11:44:00Z</dcterms:modified>
</cp:coreProperties>
</file>