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442" w:rsidRPr="00371FAA" w:rsidRDefault="00371FAA">
      <w:pPr>
        <w:rPr>
          <w:sz w:val="0"/>
          <w:szCs w:val="0"/>
          <w:lang w:val="ru-RU"/>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СТР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Pr="00371FAA">
        <w:rPr>
          <w:lang w:val="ru-RU"/>
        </w:rPr>
        <w:br w:type="page"/>
      </w:r>
    </w:p>
    <w:p w:rsidR="00E37442" w:rsidRPr="00371FAA" w:rsidRDefault="00371FAA">
      <w:pPr>
        <w:rPr>
          <w:sz w:val="0"/>
          <w:szCs w:val="0"/>
          <w:lang w:val="ru-RU"/>
        </w:rPr>
      </w:pPr>
      <w:r>
        <w:rPr>
          <w:noProof/>
          <w:lang w:val="ru-RU" w:eastAsia="ru-RU"/>
        </w:rPr>
        <w:drawing>
          <wp:inline distT="0" distB="0" distL="0" distR="0" wp14:anchorId="2FBDBAAA" wp14:editId="1CAEDEDB">
            <wp:extent cx="6480810" cy="90157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r w:rsidRPr="00371FAA">
        <w:rPr>
          <w:lang w:val="ru-RU"/>
        </w:rPr>
        <w:br w:type="page"/>
      </w:r>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E37442">
        <w:trPr>
          <w:trHeight w:hRule="exact" w:val="416"/>
        </w:trPr>
        <w:tc>
          <w:tcPr>
            <w:tcW w:w="4692" w:type="dxa"/>
            <w:gridSpan w:val="3"/>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z38.03.01.13_1.plx</w:t>
            </w:r>
          </w:p>
        </w:tc>
        <w:tc>
          <w:tcPr>
            <w:tcW w:w="5104"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4</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37442" w:rsidRPr="00371FA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идентифицировать, оценивать, </w:t>
            </w:r>
            <w:r w:rsidRPr="00371FAA">
              <w:rPr>
                <w:rFonts w:ascii="Times New Roman" w:hAnsi="Times New Roman" w:cs="Times New Roman"/>
                <w:color w:val="000000"/>
                <w:sz w:val="19"/>
                <w:szCs w:val="19"/>
                <w:lang w:val="ru-RU"/>
              </w:rPr>
              <w:t>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информационных технологий учета.</w:t>
            </w:r>
          </w:p>
        </w:tc>
      </w:tr>
      <w:tr w:rsidR="00E37442" w:rsidRPr="00371FAA">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w:t>
            </w:r>
            <w:r w:rsidRPr="00371FAA">
              <w:rPr>
                <w:rFonts w:ascii="Times New Roman" w:hAnsi="Times New Roman" w:cs="Times New Roman"/>
                <w:color w:val="000000"/>
                <w:sz w:val="19"/>
                <w:szCs w:val="19"/>
                <w:lang w:val="ru-RU"/>
              </w:rPr>
              <w:t>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w:t>
            </w:r>
            <w:r w:rsidRPr="00371FAA">
              <w:rPr>
                <w:rFonts w:ascii="Times New Roman" w:hAnsi="Times New Roman" w:cs="Times New Roman"/>
                <w:color w:val="000000"/>
                <w:sz w:val="19"/>
                <w:szCs w:val="19"/>
                <w:lang w:val="ru-RU"/>
              </w:rPr>
              <w:t>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E37442" w:rsidRPr="00371FAA">
        <w:trPr>
          <w:trHeight w:hRule="exact" w:val="277"/>
        </w:trPr>
        <w:tc>
          <w:tcPr>
            <w:tcW w:w="766" w:type="dxa"/>
          </w:tcPr>
          <w:p w:rsidR="00E37442" w:rsidRPr="00371FAA" w:rsidRDefault="00E37442">
            <w:pPr>
              <w:rPr>
                <w:lang w:val="ru-RU"/>
              </w:rPr>
            </w:pPr>
          </w:p>
        </w:tc>
        <w:tc>
          <w:tcPr>
            <w:tcW w:w="2071" w:type="dxa"/>
          </w:tcPr>
          <w:p w:rsidR="00E37442" w:rsidRPr="00371FAA" w:rsidRDefault="00E37442">
            <w:pPr>
              <w:rPr>
                <w:lang w:val="ru-RU"/>
              </w:rPr>
            </w:pPr>
          </w:p>
        </w:tc>
        <w:tc>
          <w:tcPr>
            <w:tcW w:w="1844" w:type="dxa"/>
          </w:tcPr>
          <w:p w:rsidR="00E37442" w:rsidRPr="00371FAA" w:rsidRDefault="00E37442">
            <w:pPr>
              <w:rPr>
                <w:lang w:val="ru-RU"/>
              </w:rPr>
            </w:pPr>
          </w:p>
        </w:tc>
        <w:tc>
          <w:tcPr>
            <w:tcW w:w="5104" w:type="dxa"/>
          </w:tcPr>
          <w:p w:rsidR="00E37442" w:rsidRPr="00371FAA" w:rsidRDefault="00E37442">
            <w:pPr>
              <w:rPr>
                <w:lang w:val="ru-RU"/>
              </w:rPr>
            </w:pPr>
          </w:p>
        </w:tc>
        <w:tc>
          <w:tcPr>
            <w:tcW w:w="993" w:type="dxa"/>
          </w:tcPr>
          <w:p w:rsidR="00E37442" w:rsidRPr="00371FAA" w:rsidRDefault="00E37442">
            <w:pPr>
              <w:rPr>
                <w:lang w:val="ru-RU"/>
              </w:rPr>
            </w:pPr>
          </w:p>
        </w:tc>
      </w:tr>
      <w:tr w:rsidR="00E37442" w:rsidRPr="00371F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2. МЕСТО ДИСЦИПЛИНЫ В СТРУКТУРЕ ОБРАЗОВАТЕЛЬНОЙ ПРОГРАММЫ</w:t>
            </w:r>
          </w:p>
        </w:tc>
      </w:tr>
      <w:tr w:rsidR="00E3744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 xml:space="preserve">Цикл (раздел) </w:t>
            </w:r>
            <w:r>
              <w:rPr>
                <w:rFonts w:ascii="Times New Roman" w:hAnsi="Times New Roman" w:cs="Times New Roman"/>
                <w:color w:val="000000"/>
                <w:sz w:val="19"/>
                <w:szCs w:val="19"/>
              </w:rPr>
              <w:t>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Б1.Б</w:t>
            </w:r>
          </w:p>
        </w:tc>
      </w:tr>
      <w:tr w:rsidR="00E37442" w:rsidRPr="00371FA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b/>
                <w:color w:val="000000"/>
                <w:sz w:val="19"/>
                <w:szCs w:val="19"/>
                <w:lang w:val="ru-RU"/>
              </w:rPr>
              <w:t>Требования к предварительной подготовке обучающегося:</w:t>
            </w:r>
          </w:p>
        </w:tc>
      </w:tr>
      <w:tr w:rsidR="00E37442" w:rsidRPr="00371FA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3744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E3744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Введение в</w:t>
            </w:r>
            <w:r>
              <w:rPr>
                <w:rFonts w:ascii="Times New Roman" w:hAnsi="Times New Roman" w:cs="Times New Roman"/>
                <w:color w:val="000000"/>
                <w:sz w:val="19"/>
                <w:szCs w:val="19"/>
              </w:rPr>
              <w:t xml:space="preserve"> специальность</w:t>
            </w:r>
          </w:p>
        </w:tc>
      </w:tr>
      <w:tr w:rsidR="00E3744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Микроэкономика</w:t>
            </w:r>
          </w:p>
        </w:tc>
      </w:tr>
      <w:tr w:rsidR="00E37442" w:rsidRPr="00371FA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3744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Основы аудита</w:t>
            </w:r>
          </w:p>
        </w:tc>
      </w:tr>
      <w:tr w:rsidR="00E3744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E37442" w:rsidRPr="00371FA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Основы анализа хозяйственной деятельности</w:t>
            </w:r>
            <w:r w:rsidRPr="00371FAA">
              <w:rPr>
                <w:rFonts w:ascii="Times New Roman" w:hAnsi="Times New Roman" w:cs="Times New Roman"/>
                <w:color w:val="000000"/>
                <w:sz w:val="19"/>
                <w:szCs w:val="19"/>
                <w:lang w:val="ru-RU"/>
              </w:rPr>
              <w:t xml:space="preserve"> организации</w:t>
            </w:r>
          </w:p>
        </w:tc>
      </w:tr>
      <w:tr w:rsidR="00E37442" w:rsidRPr="00371FAA">
        <w:trPr>
          <w:trHeight w:hRule="exact" w:val="277"/>
        </w:trPr>
        <w:tc>
          <w:tcPr>
            <w:tcW w:w="766" w:type="dxa"/>
          </w:tcPr>
          <w:p w:rsidR="00E37442" w:rsidRPr="00371FAA" w:rsidRDefault="00E37442">
            <w:pPr>
              <w:rPr>
                <w:lang w:val="ru-RU"/>
              </w:rPr>
            </w:pPr>
          </w:p>
        </w:tc>
        <w:tc>
          <w:tcPr>
            <w:tcW w:w="2071" w:type="dxa"/>
          </w:tcPr>
          <w:p w:rsidR="00E37442" w:rsidRPr="00371FAA" w:rsidRDefault="00E37442">
            <w:pPr>
              <w:rPr>
                <w:lang w:val="ru-RU"/>
              </w:rPr>
            </w:pPr>
          </w:p>
        </w:tc>
        <w:tc>
          <w:tcPr>
            <w:tcW w:w="1844" w:type="dxa"/>
          </w:tcPr>
          <w:p w:rsidR="00E37442" w:rsidRPr="00371FAA" w:rsidRDefault="00E37442">
            <w:pPr>
              <w:rPr>
                <w:lang w:val="ru-RU"/>
              </w:rPr>
            </w:pPr>
          </w:p>
        </w:tc>
        <w:tc>
          <w:tcPr>
            <w:tcW w:w="5104" w:type="dxa"/>
          </w:tcPr>
          <w:p w:rsidR="00E37442" w:rsidRPr="00371FAA" w:rsidRDefault="00E37442">
            <w:pPr>
              <w:rPr>
                <w:lang w:val="ru-RU"/>
              </w:rPr>
            </w:pPr>
          </w:p>
        </w:tc>
        <w:tc>
          <w:tcPr>
            <w:tcW w:w="993" w:type="dxa"/>
          </w:tcPr>
          <w:p w:rsidR="00E37442" w:rsidRPr="00371FAA" w:rsidRDefault="00E37442">
            <w:pPr>
              <w:rPr>
                <w:lang w:val="ru-RU"/>
              </w:rPr>
            </w:pPr>
          </w:p>
        </w:tc>
      </w:tr>
      <w:tr w:rsidR="00E37442" w:rsidRPr="00371FA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3. ТРЕБОВАНИЯ К РЕЗУЛЬТАТАМ ОСВОЕНИЯ ДИСЦИПЛИНЫ</w:t>
            </w:r>
          </w:p>
        </w:tc>
      </w:tr>
      <w:tr w:rsidR="00E37442" w:rsidRPr="00371FA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b/>
                <w:color w:val="000000"/>
                <w:sz w:val="19"/>
                <w:szCs w:val="19"/>
              </w:rPr>
              <w:t>Знать:</w:t>
            </w:r>
          </w:p>
        </w:tc>
      </w:tr>
      <w:tr w:rsidR="00E37442" w:rsidRPr="00371FA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Pr>
                <w:rFonts w:ascii="Times New Roman" w:hAnsi="Times New Roman" w:cs="Times New Roman"/>
                <w:color w:val="000000"/>
                <w:sz w:val="19"/>
                <w:szCs w:val="19"/>
              </w:rPr>
              <w:t>c</w:t>
            </w:r>
            <w:r w:rsidRPr="00371FAA">
              <w:rPr>
                <w:rFonts w:ascii="Times New Roman" w:hAnsi="Times New Roman" w:cs="Times New Roman"/>
                <w:color w:val="000000"/>
                <w:sz w:val="19"/>
                <w:szCs w:val="19"/>
                <w:lang w:val="ru-RU"/>
              </w:rPr>
              <w:t xml:space="preserve">одержание, функции и методы, необходимые для решения </w:t>
            </w:r>
            <w:r w:rsidRPr="00371FAA">
              <w:rPr>
                <w:rFonts w:ascii="Times New Roman" w:hAnsi="Times New Roman" w:cs="Times New Roman"/>
                <w:color w:val="000000"/>
                <w:sz w:val="19"/>
                <w:szCs w:val="19"/>
                <w:lang w:val="ru-RU"/>
              </w:rPr>
              <w:t>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w:t>
            </w:r>
            <w:r w:rsidRPr="00371FAA">
              <w:rPr>
                <w:rFonts w:ascii="Times New Roman" w:hAnsi="Times New Roman" w:cs="Times New Roman"/>
                <w:color w:val="000000"/>
                <w:sz w:val="19"/>
                <w:szCs w:val="19"/>
                <w:lang w:val="ru-RU"/>
              </w:rPr>
              <w:t>рактеризующих деятельность хозяйствующих субъектов на микро- и макроуровне;</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b/>
                <w:color w:val="000000"/>
                <w:sz w:val="19"/>
                <w:szCs w:val="19"/>
              </w:rPr>
              <w:t>Уметь:</w:t>
            </w:r>
          </w:p>
        </w:tc>
      </w:tr>
      <w:tr w:rsidR="00E37442" w:rsidRPr="00371FA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w:t>
            </w:r>
            <w:r w:rsidRPr="00371FAA">
              <w:rPr>
                <w:rFonts w:ascii="Times New Roman" w:hAnsi="Times New Roman" w:cs="Times New Roman"/>
                <w:color w:val="000000"/>
                <w:sz w:val="19"/>
                <w:szCs w:val="19"/>
                <w:lang w:val="ru-RU"/>
              </w:rPr>
              <w:t>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b/>
                <w:color w:val="000000"/>
                <w:sz w:val="19"/>
                <w:szCs w:val="19"/>
              </w:rPr>
              <w:t>Владеть:</w:t>
            </w:r>
          </w:p>
        </w:tc>
      </w:tr>
      <w:tr w:rsidR="00E37442" w:rsidRPr="00371FAA">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современными методами сбора, анализа и </w:t>
            </w:r>
            <w:r w:rsidRPr="00371FAA">
              <w:rPr>
                <w:rFonts w:ascii="Times New Roman" w:hAnsi="Times New Roman" w:cs="Times New Roman"/>
                <w:color w:val="000000"/>
                <w:sz w:val="19"/>
                <w:szCs w:val="19"/>
                <w:lang w:val="ru-RU"/>
              </w:rPr>
              <w:t>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w:t>
            </w:r>
            <w:r w:rsidRPr="00371FAA">
              <w:rPr>
                <w:rFonts w:ascii="Times New Roman" w:hAnsi="Times New Roman" w:cs="Times New Roman"/>
                <w:color w:val="000000"/>
                <w:sz w:val="19"/>
                <w:szCs w:val="19"/>
                <w:lang w:val="ru-RU"/>
              </w:rPr>
              <w:t>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E37442" w:rsidRPr="00371FA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w:t>
            </w:r>
            <w:r w:rsidRPr="00371FAA">
              <w:rPr>
                <w:rFonts w:ascii="Times New Roman" w:hAnsi="Times New Roman" w:cs="Times New Roman"/>
                <w:b/>
                <w:color w:val="000000"/>
                <w:sz w:val="19"/>
                <w:szCs w:val="19"/>
                <w:lang w:val="ru-RU"/>
              </w:rPr>
              <w:t>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b/>
                <w:color w:val="000000"/>
                <w:sz w:val="19"/>
                <w:szCs w:val="19"/>
              </w:rPr>
              <w:t>Знать:</w:t>
            </w:r>
          </w:p>
        </w:tc>
      </w:tr>
      <w:tr w:rsidR="00E37442" w:rsidRPr="00371F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b/>
                <w:color w:val="000000"/>
                <w:sz w:val="19"/>
                <w:szCs w:val="19"/>
              </w:rPr>
              <w:t>Уметь:</w:t>
            </w:r>
          </w:p>
        </w:tc>
      </w:tr>
      <w:tr w:rsidR="00E37442" w:rsidRPr="00371F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применять и </w:t>
            </w:r>
            <w:r w:rsidRPr="00371FAA">
              <w:rPr>
                <w:rFonts w:ascii="Times New Roman" w:hAnsi="Times New Roman" w:cs="Times New Roman"/>
                <w:color w:val="000000"/>
                <w:sz w:val="19"/>
                <w:szCs w:val="19"/>
                <w:lang w:val="ru-RU"/>
              </w:rPr>
              <w:t>интерпретировать понятийно-категорийный аппарат;</w:t>
            </w:r>
          </w:p>
        </w:tc>
      </w:tr>
      <w:tr w:rsidR="00E374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b/>
                <w:color w:val="000000"/>
                <w:sz w:val="19"/>
                <w:szCs w:val="19"/>
              </w:rPr>
              <w:t>Владеть:</w:t>
            </w:r>
          </w:p>
        </w:tc>
      </w:tr>
      <w:tr w:rsidR="00E37442" w:rsidRPr="00371F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теоретическими основами анализа финансовой отчетности;</w:t>
            </w:r>
          </w:p>
        </w:tc>
      </w:tr>
      <w:tr w:rsidR="00E37442" w:rsidRPr="00371FAA">
        <w:trPr>
          <w:trHeight w:hRule="exact" w:val="277"/>
        </w:trPr>
        <w:tc>
          <w:tcPr>
            <w:tcW w:w="766" w:type="dxa"/>
          </w:tcPr>
          <w:p w:rsidR="00E37442" w:rsidRPr="00371FAA" w:rsidRDefault="00E37442">
            <w:pPr>
              <w:rPr>
                <w:lang w:val="ru-RU"/>
              </w:rPr>
            </w:pPr>
          </w:p>
        </w:tc>
        <w:tc>
          <w:tcPr>
            <w:tcW w:w="2071" w:type="dxa"/>
          </w:tcPr>
          <w:p w:rsidR="00E37442" w:rsidRPr="00371FAA" w:rsidRDefault="00E37442">
            <w:pPr>
              <w:rPr>
                <w:lang w:val="ru-RU"/>
              </w:rPr>
            </w:pPr>
          </w:p>
        </w:tc>
        <w:tc>
          <w:tcPr>
            <w:tcW w:w="1844" w:type="dxa"/>
          </w:tcPr>
          <w:p w:rsidR="00E37442" w:rsidRPr="00371FAA" w:rsidRDefault="00E37442">
            <w:pPr>
              <w:rPr>
                <w:lang w:val="ru-RU"/>
              </w:rPr>
            </w:pPr>
          </w:p>
        </w:tc>
        <w:tc>
          <w:tcPr>
            <w:tcW w:w="5104" w:type="dxa"/>
          </w:tcPr>
          <w:p w:rsidR="00E37442" w:rsidRPr="00371FAA" w:rsidRDefault="00E37442">
            <w:pPr>
              <w:rPr>
                <w:lang w:val="ru-RU"/>
              </w:rPr>
            </w:pPr>
          </w:p>
        </w:tc>
        <w:tc>
          <w:tcPr>
            <w:tcW w:w="993" w:type="dxa"/>
          </w:tcPr>
          <w:p w:rsidR="00E37442" w:rsidRPr="00371FAA" w:rsidRDefault="00E37442">
            <w:pPr>
              <w:rPr>
                <w:lang w:val="ru-RU"/>
              </w:rPr>
            </w:pPr>
          </w:p>
        </w:tc>
      </w:tr>
      <w:tr w:rsidR="00E37442" w:rsidRPr="00371F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4. СТРУКТУРА И СОДЕРЖАНИЕ ДИСЦИПЛИНЫ (МОДУЛЯ)</w:t>
            </w:r>
          </w:p>
        </w:tc>
      </w:tr>
    </w:tbl>
    <w:p w:rsidR="00E37442" w:rsidRPr="00371FAA" w:rsidRDefault="00371FAA">
      <w:pPr>
        <w:rPr>
          <w:sz w:val="0"/>
          <w:szCs w:val="0"/>
          <w:lang w:val="ru-RU"/>
        </w:rPr>
      </w:pPr>
      <w:r w:rsidRPr="00371FAA">
        <w:rPr>
          <w:lang w:val="ru-RU"/>
        </w:rPr>
        <w:br w:type="page"/>
      </w:r>
    </w:p>
    <w:tbl>
      <w:tblPr>
        <w:tblW w:w="0" w:type="auto"/>
        <w:tblCellMar>
          <w:left w:w="0" w:type="dxa"/>
          <w:right w:w="0" w:type="dxa"/>
        </w:tblCellMar>
        <w:tblLook w:val="04A0" w:firstRow="1" w:lastRow="0" w:firstColumn="1" w:lastColumn="0" w:noHBand="0" w:noVBand="1"/>
      </w:tblPr>
      <w:tblGrid>
        <w:gridCol w:w="952"/>
        <w:gridCol w:w="3251"/>
        <w:gridCol w:w="958"/>
        <w:gridCol w:w="692"/>
        <w:gridCol w:w="1110"/>
        <w:gridCol w:w="1244"/>
        <w:gridCol w:w="697"/>
        <w:gridCol w:w="393"/>
        <w:gridCol w:w="977"/>
      </w:tblGrid>
      <w:tr w:rsidR="00E37442">
        <w:trPr>
          <w:trHeight w:hRule="exact" w:val="416"/>
        </w:trPr>
        <w:tc>
          <w:tcPr>
            <w:tcW w:w="4692" w:type="dxa"/>
            <w:gridSpan w:val="2"/>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5</w:t>
            </w:r>
          </w:p>
        </w:tc>
      </w:tr>
      <w:tr w:rsidR="00E3744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 xml:space="preserve">Наименование разделов и тем /вид </w:t>
            </w:r>
            <w:r w:rsidRPr="00371FAA">
              <w:rPr>
                <w:rFonts w:ascii="Times New Roman" w:hAnsi="Times New Roman" w:cs="Times New Roman"/>
                <w:b/>
                <w:color w:val="000000"/>
                <w:sz w:val="19"/>
                <w:szCs w:val="19"/>
                <w:lang w:val="ru-RU"/>
              </w:rPr>
              <w:t>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Компетен-</w:t>
            </w:r>
          </w:p>
          <w:p w:rsidR="00E37442" w:rsidRDefault="00371FA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37442" w:rsidRPr="00371FA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r>
      <w:tr w:rsidR="00E37442">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1.1. </w:t>
            </w:r>
            <w:r w:rsidRPr="00371FAA">
              <w:rPr>
                <w:rFonts w:ascii="Times New Roman" w:hAnsi="Times New Roman" w:cs="Times New Roman"/>
                <w:color w:val="000000"/>
                <w:sz w:val="19"/>
                <w:szCs w:val="19"/>
                <w:lang w:val="ru-RU"/>
              </w:rPr>
              <w:t>Возникновение учета. Основные этапы его развития.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Виды хозяйственного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w:t>
            </w:r>
            <w:r w:rsidRPr="00371FAA">
              <w:rPr>
                <w:rFonts w:ascii="Times New Roman" w:hAnsi="Times New Roman" w:cs="Times New Roman"/>
                <w:color w:val="000000"/>
                <w:sz w:val="19"/>
                <w:szCs w:val="19"/>
                <w:lang w:val="ru-RU"/>
              </w:rPr>
              <w:t>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2. Принципы бухгалтерского учета, его предмет,  объекты и метод.</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2.2 Предмет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2.3 Объекты и их классификация по различным признакам</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2.4 Содержани</w:t>
            </w:r>
            <w:r w:rsidRPr="00371FAA">
              <w:rPr>
                <w:rFonts w:ascii="Times New Roman" w:hAnsi="Times New Roman" w:cs="Times New Roman"/>
                <w:color w:val="000000"/>
                <w:sz w:val="19"/>
                <w:szCs w:val="19"/>
                <w:lang w:val="ru-RU"/>
              </w:rPr>
              <w:t>е понятия «метод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3.1. Бухгалтерский баланс, его назначение и структура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w:t>
            </w:r>
            <w:r w:rsidRPr="00371FAA">
              <w:rPr>
                <w:rFonts w:ascii="Times New Roman" w:hAnsi="Times New Roman" w:cs="Times New Roman"/>
                <w:color w:val="000000"/>
                <w:sz w:val="19"/>
                <w:szCs w:val="19"/>
                <w:lang w:val="ru-RU"/>
              </w:rPr>
              <w:t>енных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3.3. Классификация бухгалтерских балансов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3.4  Бухгалтерские счета (активные, пассивные и активно-пассивные).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3.6  Система двойной записи. Бухгалтерские проводки:</w:t>
            </w:r>
            <w:r w:rsidRPr="00371FAA">
              <w:rPr>
                <w:rFonts w:ascii="Times New Roman" w:hAnsi="Times New Roman" w:cs="Times New Roman"/>
                <w:color w:val="000000"/>
                <w:sz w:val="19"/>
                <w:szCs w:val="19"/>
                <w:lang w:val="ru-RU"/>
              </w:rPr>
              <w:t xml:space="preserve"> простые и сложные.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3.7  Синтетический и аналитический учет и их взаимосвязь.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3.8  Понятие о субсчетах. Забалансовые счета.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3.9  План счетов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4. «Учет хозяйственных процессов»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4.1. Учет процесса снабжения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4.2. Учет процесса произв</w:t>
            </w:r>
            <w:r w:rsidRPr="00371FAA">
              <w:rPr>
                <w:rFonts w:ascii="Times New Roman" w:hAnsi="Times New Roman" w:cs="Times New Roman"/>
                <w:color w:val="000000"/>
                <w:sz w:val="19"/>
                <w:szCs w:val="19"/>
                <w:lang w:val="ru-RU"/>
              </w:rPr>
              <w:t>одства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bl>
    <w:p w:rsidR="00E37442" w:rsidRDefault="00371FAA">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82"/>
        <w:gridCol w:w="918"/>
        <w:gridCol w:w="664"/>
        <w:gridCol w:w="1094"/>
        <w:gridCol w:w="1200"/>
        <w:gridCol w:w="664"/>
        <w:gridCol w:w="382"/>
        <w:gridCol w:w="936"/>
      </w:tblGrid>
      <w:tr w:rsidR="00E37442">
        <w:trPr>
          <w:trHeight w:hRule="exact" w:val="416"/>
        </w:trPr>
        <w:tc>
          <w:tcPr>
            <w:tcW w:w="4692" w:type="dxa"/>
            <w:gridSpan w:val="2"/>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6</w:t>
            </w:r>
          </w:p>
        </w:tc>
      </w:tr>
      <w:tr w:rsidR="00E37442">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w:t>
            </w:r>
            <w:r w:rsidRPr="00371FAA">
              <w:rPr>
                <w:rFonts w:ascii="Times New Roman" w:hAnsi="Times New Roman" w:cs="Times New Roman"/>
                <w:color w:val="000000"/>
                <w:sz w:val="19"/>
                <w:szCs w:val="19"/>
                <w:lang w:val="ru-RU"/>
              </w:rPr>
              <w:t xml:space="preserve"> организации.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1.1. Возникновение учета. Основные этапы его развития.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Виды хозяйственного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1.3. Законодательное и нормативное регулирование бухгалтер-ского учета</w:t>
            </w:r>
            <w:r w:rsidRPr="00371FAA">
              <w:rPr>
                <w:rFonts w:ascii="Times New Roman" w:hAnsi="Times New Roman" w:cs="Times New Roman"/>
                <w:color w:val="000000"/>
                <w:sz w:val="19"/>
                <w:szCs w:val="19"/>
                <w:lang w:val="ru-RU"/>
              </w:rPr>
              <w:t xml:space="preserve"> в Российской Федерации.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2. Принципы бухгалтерского учета, его предмет,  объекты и метод.</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2.2 Предмет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2.3 Объекты и их классификация по различным приз</w:t>
            </w:r>
            <w:r w:rsidRPr="00371FAA">
              <w:rPr>
                <w:rFonts w:ascii="Times New Roman" w:hAnsi="Times New Roman" w:cs="Times New Roman"/>
                <w:color w:val="000000"/>
                <w:sz w:val="19"/>
                <w:szCs w:val="19"/>
                <w:lang w:val="ru-RU"/>
              </w:rPr>
              <w:t>накам</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2.4 Содержание понятия «метод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3.1. Бухгалтерский баланс, его назначение и структура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3.2. Изменения в составе средств организации и источников их образования по</w:t>
            </w:r>
            <w:r w:rsidRPr="00371FAA">
              <w:rPr>
                <w:rFonts w:ascii="Times New Roman" w:hAnsi="Times New Roman" w:cs="Times New Roman"/>
                <w:color w:val="000000"/>
                <w:sz w:val="19"/>
                <w:szCs w:val="19"/>
                <w:lang w:val="ru-RU"/>
              </w:rPr>
              <w:t>д влиянием хозяйственных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3.3. Классификация бухгалтерских балансов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3.4  Бухгалтерские счета (активные, пассивные и активно-пассивные).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3.6  Система двойной записи. Бухг</w:t>
            </w:r>
            <w:r w:rsidRPr="00371FAA">
              <w:rPr>
                <w:rFonts w:ascii="Times New Roman" w:hAnsi="Times New Roman" w:cs="Times New Roman"/>
                <w:color w:val="000000"/>
                <w:sz w:val="19"/>
                <w:szCs w:val="19"/>
                <w:lang w:val="ru-RU"/>
              </w:rPr>
              <w:t>алтерские проводки: простые и сложные.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3.7  Синтетический и аналитический учет и их взаимосвязь.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3.8  Понятие о субсчетах. Забалансовые счета.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3.9  План счетов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4. «Учет хозяйственных процессов»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4.1. Учет процесса снабжения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4.2. У</w:t>
            </w:r>
            <w:r w:rsidRPr="00371FAA">
              <w:rPr>
                <w:rFonts w:ascii="Times New Roman" w:hAnsi="Times New Roman" w:cs="Times New Roman"/>
                <w:color w:val="000000"/>
                <w:sz w:val="19"/>
                <w:szCs w:val="19"/>
                <w:lang w:val="ru-RU"/>
              </w:rPr>
              <w:t>чет процесса производства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bl>
    <w:p w:rsidR="00E37442" w:rsidRDefault="00371FAA">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9"/>
        <w:gridCol w:w="917"/>
        <w:gridCol w:w="673"/>
        <w:gridCol w:w="1094"/>
        <w:gridCol w:w="1199"/>
        <w:gridCol w:w="663"/>
        <w:gridCol w:w="381"/>
        <w:gridCol w:w="935"/>
      </w:tblGrid>
      <w:tr w:rsidR="00E37442">
        <w:trPr>
          <w:trHeight w:hRule="exact" w:val="416"/>
        </w:trPr>
        <w:tc>
          <w:tcPr>
            <w:tcW w:w="4692" w:type="dxa"/>
            <w:gridSpan w:val="2"/>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7</w:t>
            </w:r>
          </w:p>
        </w:tc>
      </w:tr>
      <w:tr w:rsidR="00E37442">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w:t>
            </w:r>
            <w:r w:rsidRPr="00371FAA">
              <w:rPr>
                <w:rFonts w:ascii="Times New Roman" w:hAnsi="Times New Roman" w:cs="Times New Roman"/>
                <w:color w:val="000000"/>
                <w:sz w:val="19"/>
                <w:szCs w:val="19"/>
                <w:lang w:val="ru-RU"/>
              </w:rPr>
              <w:t>управлении экономикой организации.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1.1. Возникновение учета. Основные этапы его развития.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Виды хозяйственного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1.3. Законодательное и нормативное регулирование </w:t>
            </w:r>
            <w:r w:rsidRPr="00371FAA">
              <w:rPr>
                <w:rFonts w:ascii="Times New Roman" w:hAnsi="Times New Roman" w:cs="Times New Roman"/>
                <w:color w:val="000000"/>
                <w:sz w:val="19"/>
                <w:szCs w:val="19"/>
                <w:lang w:val="ru-RU"/>
              </w:rPr>
              <w:t>бухгалтер-ского учета в Российской Федерации.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2. Принципы бухгалтерского учета, его предмет,  объекты и метод.</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2.2 Предмет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2.3 Объекты и их </w:t>
            </w:r>
            <w:r w:rsidRPr="00371FAA">
              <w:rPr>
                <w:rFonts w:ascii="Times New Roman" w:hAnsi="Times New Roman" w:cs="Times New Roman"/>
                <w:color w:val="000000"/>
                <w:sz w:val="19"/>
                <w:szCs w:val="19"/>
                <w:lang w:val="ru-RU"/>
              </w:rPr>
              <w:t>классификация по различным признакам</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2.4 Содержание понятия «метод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3.1. Бухгалтерский баланс, его назначение и структура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3.2. Изменения в составе средств организации</w:t>
            </w:r>
            <w:r w:rsidRPr="00371FAA">
              <w:rPr>
                <w:rFonts w:ascii="Times New Roman" w:hAnsi="Times New Roman" w:cs="Times New Roman"/>
                <w:color w:val="000000"/>
                <w:sz w:val="19"/>
                <w:szCs w:val="19"/>
                <w:lang w:val="ru-RU"/>
              </w:rPr>
              <w:t xml:space="preserve"> и источников их образования под влиянием хозяйственных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3.3. Классификация бухгалтерских балансов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3.4  Бухгалтерские счета (активные, пассивные и активно-пассивные).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w:t>
            </w:r>
            <w:r w:rsidRPr="00371FAA">
              <w:rPr>
                <w:rFonts w:ascii="Times New Roman" w:hAnsi="Times New Roman" w:cs="Times New Roman"/>
                <w:color w:val="000000"/>
                <w:sz w:val="19"/>
                <w:szCs w:val="19"/>
                <w:lang w:val="ru-RU"/>
              </w:rPr>
              <w:t>6  Система двойной записи. Бухгалтерские проводки: простые и сложные.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3.7  Синтетический и аналитический учет и их взаимосвязь.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3.8  Понятие о субсчетах. Забалансовые счета.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3.9  План счетов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4. «Учет хозяйственных процессов»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4.1.</w:t>
            </w:r>
            <w:r w:rsidRPr="00371FAA">
              <w:rPr>
                <w:rFonts w:ascii="Times New Roman" w:hAnsi="Times New Roman" w:cs="Times New Roman"/>
                <w:color w:val="000000"/>
                <w:sz w:val="19"/>
                <w:szCs w:val="19"/>
                <w:lang w:val="ru-RU"/>
              </w:rPr>
              <w:t xml:space="preserve"> Учет процесса снабжения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4.2. Учет процесса производства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r w:rsidR="00E37442" w:rsidRPr="00371FA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E37442">
            <w:pPr>
              <w:rPr>
                <w:lang w:val="ru-RU"/>
              </w:rPr>
            </w:pPr>
          </w:p>
        </w:tc>
      </w:tr>
    </w:tbl>
    <w:p w:rsidR="00E37442" w:rsidRPr="00371FAA" w:rsidRDefault="00371FAA">
      <w:pPr>
        <w:rPr>
          <w:sz w:val="0"/>
          <w:szCs w:val="0"/>
          <w:lang w:val="ru-RU"/>
        </w:rPr>
      </w:pPr>
      <w:r w:rsidRPr="00371FAA">
        <w:rPr>
          <w:lang w:val="ru-RU"/>
        </w:rPr>
        <w:br w:type="page"/>
      </w:r>
    </w:p>
    <w:tbl>
      <w:tblPr>
        <w:tblW w:w="0" w:type="auto"/>
        <w:tblCellMar>
          <w:left w:w="0" w:type="dxa"/>
          <w:right w:w="0" w:type="dxa"/>
        </w:tblCellMar>
        <w:tblLook w:val="04A0" w:firstRow="1" w:lastRow="0" w:firstColumn="1" w:lastColumn="0" w:noHBand="0" w:noVBand="1"/>
      </w:tblPr>
      <w:tblGrid>
        <w:gridCol w:w="934"/>
        <w:gridCol w:w="3467"/>
        <w:gridCol w:w="919"/>
        <w:gridCol w:w="675"/>
        <w:gridCol w:w="1095"/>
        <w:gridCol w:w="1201"/>
        <w:gridCol w:w="665"/>
        <w:gridCol w:w="382"/>
        <w:gridCol w:w="936"/>
      </w:tblGrid>
      <w:tr w:rsidR="00E37442">
        <w:trPr>
          <w:trHeight w:hRule="exact" w:val="416"/>
        </w:trPr>
        <w:tc>
          <w:tcPr>
            <w:tcW w:w="4692" w:type="dxa"/>
            <w:gridSpan w:val="2"/>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8</w:t>
            </w:r>
          </w:p>
        </w:tc>
      </w:tr>
      <w:tr w:rsidR="00E3744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5.1 Учет кассовых операций, на расчетных и валютных счетах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5.2 Учет текущих обязательств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5.3 Учет кредитов и займов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Тема 6. «Учет </w:t>
            </w:r>
            <w:r w:rsidRPr="00371FAA">
              <w:rPr>
                <w:rFonts w:ascii="Times New Roman" w:hAnsi="Times New Roman" w:cs="Times New Roman"/>
                <w:color w:val="000000"/>
                <w:sz w:val="19"/>
                <w:szCs w:val="19"/>
                <w:lang w:val="ru-RU"/>
              </w:rPr>
              <w:t>основных средств и нематериальных активов»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6.1 Методика учета основных средств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6.2 Особенности учета НМА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7.1 Методика учета МПЗ</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7.2 Объекты учета затрат и калькулирования себесто</w:t>
            </w:r>
            <w:r w:rsidRPr="00371FAA">
              <w:rPr>
                <w:rFonts w:ascii="Times New Roman" w:hAnsi="Times New Roman" w:cs="Times New Roman"/>
                <w:color w:val="000000"/>
                <w:sz w:val="19"/>
                <w:szCs w:val="19"/>
                <w:lang w:val="ru-RU"/>
              </w:rPr>
              <w:t>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r w:rsidR="00E3744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5.1 Учет кассовых операций, на расчетных и валютных счетах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5.2 Учет текущих </w:t>
            </w:r>
            <w:r w:rsidRPr="00371FAA">
              <w:rPr>
                <w:rFonts w:ascii="Times New Roman" w:hAnsi="Times New Roman" w:cs="Times New Roman"/>
                <w:color w:val="000000"/>
                <w:sz w:val="19"/>
                <w:szCs w:val="19"/>
                <w:lang w:val="ru-RU"/>
              </w:rPr>
              <w:t>обязательств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5.3 Учет кредитов и займов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6. «Учет основных средств и нематериальных активов»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6.1 Методика учета основных средств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6.2 Особенности учета НМА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7.1 Методика учета </w:t>
            </w:r>
            <w:r w:rsidRPr="00371FAA">
              <w:rPr>
                <w:rFonts w:ascii="Times New Roman" w:hAnsi="Times New Roman" w:cs="Times New Roman"/>
                <w:color w:val="000000"/>
                <w:sz w:val="19"/>
                <w:szCs w:val="19"/>
                <w:lang w:val="ru-RU"/>
              </w:rPr>
              <w:t>МПЗ</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r w:rsidR="00E3744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5.1 Учет кассовых </w:t>
            </w:r>
            <w:r w:rsidRPr="00371FAA">
              <w:rPr>
                <w:rFonts w:ascii="Times New Roman" w:hAnsi="Times New Roman" w:cs="Times New Roman"/>
                <w:color w:val="000000"/>
                <w:sz w:val="19"/>
                <w:szCs w:val="19"/>
                <w:lang w:val="ru-RU"/>
              </w:rPr>
              <w:t>операций, на расчетных и валютных счетах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5.2 Учет текущих обязательств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5.3 Учет кредитов и займов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6. «Учет основных средств и нематериальных активов»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6.1 Методика учета основных средств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6.2 Особенности учета НМА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Тема 7. «Учет материально- </w:t>
            </w:r>
            <w:r w:rsidRPr="00371FAA">
              <w:rPr>
                <w:rFonts w:ascii="Times New Roman" w:hAnsi="Times New Roman" w:cs="Times New Roman"/>
                <w:color w:val="000000"/>
                <w:sz w:val="19"/>
                <w:szCs w:val="19"/>
                <w:lang w:val="ru-RU"/>
              </w:rPr>
              <w:t>производственных запасов и затрат на производство»</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7.1 Методика учета МПЗ</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bl>
    <w:p w:rsidR="00E37442" w:rsidRDefault="00371FAA">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7"/>
        <w:gridCol w:w="922"/>
        <w:gridCol w:w="676"/>
        <w:gridCol w:w="1097"/>
        <w:gridCol w:w="1204"/>
        <w:gridCol w:w="667"/>
        <w:gridCol w:w="384"/>
        <w:gridCol w:w="939"/>
      </w:tblGrid>
      <w:tr w:rsidR="00E37442">
        <w:trPr>
          <w:trHeight w:hRule="exact" w:val="416"/>
        </w:trPr>
        <w:tc>
          <w:tcPr>
            <w:tcW w:w="4692" w:type="dxa"/>
            <w:gridSpan w:val="2"/>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9</w:t>
            </w:r>
          </w:p>
        </w:tc>
      </w:tr>
      <w:tr w:rsidR="00E3744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8. «Учет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8.3 Учет расчетов по социальному страхованию и обеспечению</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Тема 9. </w:t>
            </w:r>
            <w:r w:rsidRPr="00371FAA">
              <w:rPr>
                <w:rFonts w:ascii="Times New Roman" w:hAnsi="Times New Roman" w:cs="Times New Roman"/>
                <w:color w:val="000000"/>
                <w:sz w:val="19"/>
                <w:szCs w:val="19"/>
                <w:lang w:val="ru-RU"/>
              </w:rPr>
              <w:t>Методика формирования финансовых результатов и бухгалтерской финансовой отчетности в коммерческих организациях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9.2 Учет прочих доходов и расходов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9.3 Назначение, виды и состав бухгалтерс</w:t>
            </w:r>
            <w:r w:rsidRPr="00371FAA">
              <w:rPr>
                <w:rFonts w:ascii="Times New Roman" w:hAnsi="Times New Roman" w:cs="Times New Roman"/>
                <w:color w:val="000000"/>
                <w:sz w:val="19"/>
                <w:szCs w:val="19"/>
                <w:lang w:val="ru-RU"/>
              </w:rPr>
              <w:t>кой (финансовой) отчетности коммерческой организации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9.4 Методика формирования бухгалтерской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r w:rsidR="00E3744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8. «Учет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8.1 Синтетический и </w:t>
            </w:r>
            <w:r w:rsidRPr="00371FAA">
              <w:rPr>
                <w:rFonts w:ascii="Times New Roman" w:hAnsi="Times New Roman" w:cs="Times New Roman"/>
                <w:color w:val="000000"/>
                <w:sz w:val="19"/>
                <w:szCs w:val="19"/>
                <w:lang w:val="ru-RU"/>
              </w:rPr>
              <w:t>аналитический учет расчетов по заработной плате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8.3 Учет расчетов по социальному страхованию и обеспечению</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Тема 9. Методика формирования финансовых результатов и бухгалтерской </w:t>
            </w:r>
            <w:r w:rsidRPr="00371FAA">
              <w:rPr>
                <w:rFonts w:ascii="Times New Roman" w:hAnsi="Times New Roman" w:cs="Times New Roman"/>
                <w:color w:val="000000"/>
                <w:sz w:val="19"/>
                <w:szCs w:val="19"/>
                <w:lang w:val="ru-RU"/>
              </w:rPr>
              <w:t>финансовой отчетности в коммерческих организациях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9.2 Учет прочих доходов и расходов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9.4 </w:t>
            </w:r>
            <w:r w:rsidRPr="00371FAA">
              <w:rPr>
                <w:rFonts w:ascii="Times New Roman" w:hAnsi="Times New Roman" w:cs="Times New Roman"/>
                <w:color w:val="000000"/>
                <w:sz w:val="19"/>
                <w:szCs w:val="19"/>
                <w:lang w:val="ru-RU"/>
              </w:rPr>
              <w:t>Методика формирования бухгалтерской (финансовой) отчетности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r w:rsidR="00E3744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8. «Учет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8.2 Порядок</w:t>
            </w:r>
            <w:r w:rsidRPr="00371FAA">
              <w:rPr>
                <w:rFonts w:ascii="Times New Roman" w:hAnsi="Times New Roman" w:cs="Times New Roman"/>
                <w:color w:val="000000"/>
                <w:sz w:val="19"/>
                <w:szCs w:val="19"/>
                <w:lang w:val="ru-RU"/>
              </w:rPr>
              <w:t xml:space="preserve"> начисления заработной платы. Учет удержаний из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8.3 Учет расчетов по социальному страхованию и обеспечению</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9.1 Формирова</w:t>
            </w:r>
            <w:r w:rsidRPr="00371FAA">
              <w:rPr>
                <w:rFonts w:ascii="Times New Roman" w:hAnsi="Times New Roman" w:cs="Times New Roman"/>
                <w:color w:val="000000"/>
                <w:sz w:val="19"/>
                <w:szCs w:val="19"/>
                <w:lang w:val="ru-RU"/>
              </w:rPr>
              <w:t>ние финансового результата от обычных видов деятельности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9.2 Учет прочих доходов и расходов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9.4 Методика формирования бухгалтерской (финансовой) 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bl>
    <w:p w:rsidR="00E37442" w:rsidRDefault="00371FA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7"/>
        <w:gridCol w:w="927"/>
        <w:gridCol w:w="670"/>
        <w:gridCol w:w="1099"/>
        <w:gridCol w:w="1209"/>
        <w:gridCol w:w="670"/>
        <w:gridCol w:w="386"/>
        <w:gridCol w:w="942"/>
      </w:tblGrid>
      <w:tr w:rsidR="00E37442">
        <w:trPr>
          <w:trHeight w:hRule="exact" w:val="416"/>
        </w:trPr>
        <w:tc>
          <w:tcPr>
            <w:tcW w:w="4692" w:type="dxa"/>
            <w:gridSpan w:val="2"/>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10</w:t>
            </w:r>
          </w:p>
        </w:tc>
      </w:tr>
      <w:tr w:rsidR="00E3744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37442" w:rsidRDefault="00371FA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r>
      <w:tr w:rsidR="00E37442">
        <w:trPr>
          <w:trHeight w:hRule="exact" w:val="277"/>
        </w:trPr>
        <w:tc>
          <w:tcPr>
            <w:tcW w:w="993" w:type="dxa"/>
          </w:tcPr>
          <w:p w:rsidR="00E37442" w:rsidRDefault="00E37442"/>
        </w:tc>
        <w:tc>
          <w:tcPr>
            <w:tcW w:w="3687" w:type="dxa"/>
          </w:tcPr>
          <w:p w:rsidR="00E37442" w:rsidRDefault="00E37442"/>
        </w:tc>
        <w:tc>
          <w:tcPr>
            <w:tcW w:w="851" w:type="dxa"/>
          </w:tcPr>
          <w:p w:rsidR="00E37442" w:rsidRDefault="00E37442"/>
        </w:tc>
        <w:tc>
          <w:tcPr>
            <w:tcW w:w="710" w:type="dxa"/>
          </w:tcPr>
          <w:p w:rsidR="00E37442" w:rsidRDefault="00E37442"/>
        </w:tc>
        <w:tc>
          <w:tcPr>
            <w:tcW w:w="1135" w:type="dxa"/>
          </w:tcPr>
          <w:p w:rsidR="00E37442" w:rsidRDefault="00E37442"/>
        </w:tc>
        <w:tc>
          <w:tcPr>
            <w:tcW w:w="1277" w:type="dxa"/>
          </w:tcPr>
          <w:p w:rsidR="00E37442" w:rsidRDefault="00E37442"/>
        </w:tc>
        <w:tc>
          <w:tcPr>
            <w:tcW w:w="710" w:type="dxa"/>
          </w:tcPr>
          <w:p w:rsidR="00E37442" w:rsidRDefault="00E37442"/>
        </w:tc>
        <w:tc>
          <w:tcPr>
            <w:tcW w:w="426" w:type="dxa"/>
          </w:tcPr>
          <w:p w:rsidR="00E37442" w:rsidRDefault="00E37442"/>
        </w:tc>
        <w:tc>
          <w:tcPr>
            <w:tcW w:w="993" w:type="dxa"/>
          </w:tcPr>
          <w:p w:rsidR="00E37442" w:rsidRDefault="00E37442"/>
        </w:tc>
      </w:tr>
      <w:tr w:rsidR="00E37442">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37442" w:rsidRPr="00371FA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5.1. Фонд оценочных средств для</w:t>
            </w:r>
            <w:r w:rsidRPr="00371FAA">
              <w:rPr>
                <w:rFonts w:ascii="Times New Roman" w:hAnsi="Times New Roman" w:cs="Times New Roman"/>
                <w:b/>
                <w:color w:val="000000"/>
                <w:sz w:val="19"/>
                <w:szCs w:val="19"/>
                <w:lang w:val="ru-RU"/>
              </w:rPr>
              <w:t xml:space="preserve"> проведения промежуточной аттестации</w:t>
            </w:r>
          </w:p>
        </w:tc>
      </w:tr>
      <w:tr w:rsidR="00E37442">
        <w:trPr>
          <w:trHeight w:hRule="exact" w:val="1124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Вопросы для подготовки к экзамену</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 Дайте понятие хозяйственного учета и характеристику его видов.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 Дайте понятие  и характеристику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 Раскройте цели и задачи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4. Дайте </w:t>
            </w:r>
            <w:r w:rsidRPr="00371FAA">
              <w:rPr>
                <w:rFonts w:ascii="Times New Roman" w:hAnsi="Times New Roman" w:cs="Times New Roman"/>
                <w:color w:val="000000"/>
                <w:sz w:val="19"/>
                <w:szCs w:val="19"/>
                <w:lang w:val="ru-RU"/>
              </w:rPr>
              <w:t>понятие финансового, управленческого и налогового учета. Раскройте их общие и отличительные черты.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5. Назовите и охарактеризуйте этапы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6. Перечислите учетные измерители.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7. Осветите историю возникновения и развития бухгалтерского учет</w:t>
            </w:r>
            <w:r w:rsidRPr="00371FAA">
              <w:rPr>
                <w:rFonts w:ascii="Times New Roman" w:hAnsi="Times New Roman" w:cs="Times New Roman"/>
                <w:color w:val="000000"/>
                <w:sz w:val="19"/>
                <w:szCs w:val="19"/>
                <w:lang w:val="ru-RU"/>
              </w:rPr>
              <w:t>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8. Назовите этапы развития учета в России.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9. Назовите и охарактеризуйте принципы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11. Назовите и охарактеризуйте факты хозяйственной деятельности как пред</w:t>
            </w:r>
            <w:r w:rsidRPr="00371FAA">
              <w:rPr>
                <w:rFonts w:ascii="Times New Roman" w:hAnsi="Times New Roman" w:cs="Times New Roman"/>
                <w:color w:val="000000"/>
                <w:sz w:val="19"/>
                <w:szCs w:val="19"/>
                <w:lang w:val="ru-RU"/>
              </w:rPr>
              <w:t>мет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14. Дайте понятие о хозяйственных процессах: заготовления, производства и реализации</w:t>
            </w:r>
            <w:r w:rsidRPr="00371FAA">
              <w:rPr>
                <w:rFonts w:ascii="Times New Roman" w:hAnsi="Times New Roman" w:cs="Times New Roman"/>
                <w:color w:val="000000"/>
                <w:sz w:val="19"/>
                <w:szCs w:val="19"/>
                <w:lang w:val="ru-RU"/>
              </w:rPr>
              <w:t>.</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15. Назовите виды оценок, применяемых в бухгалтерском учете.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18. Освети</w:t>
            </w:r>
            <w:r w:rsidRPr="00371FAA">
              <w:rPr>
                <w:rFonts w:ascii="Times New Roman" w:hAnsi="Times New Roman" w:cs="Times New Roman"/>
                <w:color w:val="000000"/>
                <w:sz w:val="19"/>
                <w:szCs w:val="19"/>
                <w:lang w:val="ru-RU"/>
              </w:rPr>
              <w:t>те роль и назначение стоимостной оценки объектов бухгалтерского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20. Назовите виды калькуляций  и дайте их характеристику.</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21. Раскройте сущность и значение метода </w:t>
            </w:r>
            <w:r w:rsidRPr="00371FAA">
              <w:rPr>
                <w:rFonts w:ascii="Times New Roman" w:hAnsi="Times New Roman" w:cs="Times New Roman"/>
                <w:color w:val="000000"/>
                <w:sz w:val="19"/>
                <w:szCs w:val="19"/>
                <w:lang w:val="ru-RU"/>
              </w:rPr>
              <w:t>балансового обобщения экономической информации.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22. Определите содержание и структуру бухгалтерского баланса.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24. Охарактеризуйте схемы построения бухгалтерского баланса в России</w:t>
            </w:r>
            <w:r w:rsidRPr="00371FAA">
              <w:rPr>
                <w:rFonts w:ascii="Times New Roman" w:hAnsi="Times New Roman" w:cs="Times New Roman"/>
                <w:color w:val="000000"/>
                <w:sz w:val="19"/>
                <w:szCs w:val="19"/>
                <w:lang w:val="ru-RU"/>
              </w:rPr>
              <w:t xml:space="preserve"> и международной практике.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27. Охарактеризуйте назначение и строение счета.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28. Дайте классификацию</w:t>
            </w:r>
            <w:r w:rsidRPr="00371FAA">
              <w:rPr>
                <w:rFonts w:ascii="Times New Roman" w:hAnsi="Times New Roman" w:cs="Times New Roman"/>
                <w:color w:val="000000"/>
                <w:sz w:val="19"/>
                <w:szCs w:val="19"/>
                <w:lang w:val="ru-RU"/>
              </w:rPr>
              <w:t xml:space="preserve"> бухгалтерских счетов.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31. Дайте определение и раскройте порядок  учета на забалансовых счетах.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32.</w:t>
            </w:r>
            <w:r w:rsidRPr="00371FAA">
              <w:rPr>
                <w:rFonts w:ascii="Times New Roman" w:hAnsi="Times New Roman" w:cs="Times New Roman"/>
                <w:color w:val="000000"/>
                <w:sz w:val="19"/>
                <w:szCs w:val="19"/>
                <w:lang w:val="ru-RU"/>
              </w:rPr>
              <w:t xml:space="preserve"> Раскройте принципы учета процесса заготовления</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33. Раскройте принципы учета процесса производства.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34. Раскройте принципы учета процесса реализации.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35. Раскройте принципы учета денежных средств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36. Раскройте принципы учета основных средств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37. Раскройте </w:t>
            </w:r>
            <w:r w:rsidRPr="00371FAA">
              <w:rPr>
                <w:rFonts w:ascii="Times New Roman" w:hAnsi="Times New Roman" w:cs="Times New Roman"/>
                <w:color w:val="000000"/>
                <w:sz w:val="19"/>
                <w:szCs w:val="19"/>
                <w:lang w:val="ru-RU"/>
              </w:rPr>
              <w:t>принципы учета выпуска и реализации готовой продукции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38. Раскройте принципы учета  поступления материалов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39. Раскройте принципы учета  дебиторской задолженности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40. Раскройте принципы учета кредиторской задолженности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41. Учет операций на расчетных счетах</w:t>
            </w:r>
            <w:r w:rsidRPr="00371FAA">
              <w:rPr>
                <w:rFonts w:ascii="Times New Roman" w:hAnsi="Times New Roman" w:cs="Times New Roman"/>
                <w:color w:val="000000"/>
                <w:sz w:val="19"/>
                <w:szCs w:val="19"/>
                <w:lang w:val="ru-RU"/>
              </w:rPr>
              <w:t xml:space="preserve"> в банках.</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42. Учет кредитов и займов.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43. Учет расчетов с подотчетными лицами.</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44. Документальное оформление и учет движения основных средств.</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45. Классификация материально-производственных запасов (МПЗ) и их оценка.</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46. Формы оплаты труда. Порядок начисл</w:t>
            </w:r>
            <w:r w:rsidRPr="00371FAA">
              <w:rPr>
                <w:rFonts w:ascii="Times New Roman" w:hAnsi="Times New Roman" w:cs="Times New Roman"/>
                <w:color w:val="000000"/>
                <w:sz w:val="19"/>
                <w:szCs w:val="19"/>
                <w:lang w:val="ru-RU"/>
              </w:rPr>
              <w:t>ения заработной платы.</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47. Определение финансового результата от продаж.</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48. Доходы и расходы организации, их виды, порядок признания в учете.</w:t>
            </w:r>
          </w:p>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49. Учет формирования финансового результата от различных видов деятельности.</w:t>
            </w:r>
          </w:p>
          <w:p w:rsidR="00E37442" w:rsidRDefault="00371FAA">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E37442" w:rsidRPr="00371FA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37442" w:rsidRPr="00371FA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E37442" w:rsidRPr="00371FAA">
        <w:trPr>
          <w:trHeight w:hRule="exact" w:val="277"/>
        </w:trPr>
        <w:tc>
          <w:tcPr>
            <w:tcW w:w="993" w:type="dxa"/>
          </w:tcPr>
          <w:p w:rsidR="00E37442" w:rsidRPr="00371FAA" w:rsidRDefault="00E37442">
            <w:pPr>
              <w:rPr>
                <w:lang w:val="ru-RU"/>
              </w:rPr>
            </w:pPr>
          </w:p>
        </w:tc>
        <w:tc>
          <w:tcPr>
            <w:tcW w:w="3687" w:type="dxa"/>
          </w:tcPr>
          <w:p w:rsidR="00E37442" w:rsidRPr="00371FAA" w:rsidRDefault="00E37442">
            <w:pPr>
              <w:rPr>
                <w:lang w:val="ru-RU"/>
              </w:rPr>
            </w:pPr>
          </w:p>
        </w:tc>
        <w:tc>
          <w:tcPr>
            <w:tcW w:w="851" w:type="dxa"/>
          </w:tcPr>
          <w:p w:rsidR="00E37442" w:rsidRPr="00371FAA" w:rsidRDefault="00E37442">
            <w:pPr>
              <w:rPr>
                <w:lang w:val="ru-RU"/>
              </w:rPr>
            </w:pPr>
          </w:p>
        </w:tc>
        <w:tc>
          <w:tcPr>
            <w:tcW w:w="710" w:type="dxa"/>
          </w:tcPr>
          <w:p w:rsidR="00E37442" w:rsidRPr="00371FAA" w:rsidRDefault="00E37442">
            <w:pPr>
              <w:rPr>
                <w:lang w:val="ru-RU"/>
              </w:rPr>
            </w:pPr>
          </w:p>
        </w:tc>
        <w:tc>
          <w:tcPr>
            <w:tcW w:w="1135" w:type="dxa"/>
          </w:tcPr>
          <w:p w:rsidR="00E37442" w:rsidRPr="00371FAA" w:rsidRDefault="00E37442">
            <w:pPr>
              <w:rPr>
                <w:lang w:val="ru-RU"/>
              </w:rPr>
            </w:pPr>
          </w:p>
        </w:tc>
        <w:tc>
          <w:tcPr>
            <w:tcW w:w="1277" w:type="dxa"/>
          </w:tcPr>
          <w:p w:rsidR="00E37442" w:rsidRPr="00371FAA" w:rsidRDefault="00E37442">
            <w:pPr>
              <w:rPr>
                <w:lang w:val="ru-RU"/>
              </w:rPr>
            </w:pPr>
          </w:p>
        </w:tc>
        <w:tc>
          <w:tcPr>
            <w:tcW w:w="710" w:type="dxa"/>
          </w:tcPr>
          <w:p w:rsidR="00E37442" w:rsidRPr="00371FAA" w:rsidRDefault="00E37442">
            <w:pPr>
              <w:rPr>
                <w:lang w:val="ru-RU"/>
              </w:rPr>
            </w:pPr>
          </w:p>
        </w:tc>
        <w:tc>
          <w:tcPr>
            <w:tcW w:w="426" w:type="dxa"/>
          </w:tcPr>
          <w:p w:rsidR="00E37442" w:rsidRPr="00371FAA" w:rsidRDefault="00E37442">
            <w:pPr>
              <w:rPr>
                <w:lang w:val="ru-RU"/>
              </w:rPr>
            </w:pPr>
          </w:p>
        </w:tc>
        <w:tc>
          <w:tcPr>
            <w:tcW w:w="993" w:type="dxa"/>
          </w:tcPr>
          <w:p w:rsidR="00E37442" w:rsidRPr="00371FAA" w:rsidRDefault="00E37442">
            <w:pPr>
              <w:rPr>
                <w:lang w:val="ru-RU"/>
              </w:rPr>
            </w:pPr>
          </w:p>
        </w:tc>
      </w:tr>
      <w:tr w:rsidR="00E37442" w:rsidRPr="00371FA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3744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bl>
    <w:p w:rsidR="00E37442" w:rsidRDefault="00371FAA">
      <w:pPr>
        <w:rPr>
          <w:sz w:val="0"/>
          <w:szCs w:val="0"/>
        </w:rPr>
      </w:pPr>
      <w:r>
        <w:br w:type="page"/>
      </w:r>
    </w:p>
    <w:tbl>
      <w:tblPr>
        <w:tblW w:w="0" w:type="auto"/>
        <w:tblCellMar>
          <w:left w:w="0" w:type="dxa"/>
          <w:right w:w="0" w:type="dxa"/>
        </w:tblCellMar>
        <w:tblLook w:val="04A0" w:firstRow="1" w:lastRow="0" w:firstColumn="1" w:lastColumn="0" w:noHBand="0" w:noVBand="1"/>
      </w:tblPr>
      <w:tblGrid>
        <w:gridCol w:w="727"/>
        <w:gridCol w:w="1892"/>
        <w:gridCol w:w="1908"/>
        <w:gridCol w:w="1943"/>
        <w:gridCol w:w="2113"/>
        <w:gridCol w:w="698"/>
        <w:gridCol w:w="993"/>
      </w:tblGrid>
      <w:tr w:rsidR="00E37442">
        <w:trPr>
          <w:trHeight w:hRule="exact" w:val="416"/>
        </w:trPr>
        <w:tc>
          <w:tcPr>
            <w:tcW w:w="4692" w:type="dxa"/>
            <w:gridSpan w:val="3"/>
            <w:shd w:val="clear" w:color="C0C0C0" w:fill="FFFFFF"/>
            <w:tcMar>
              <w:left w:w="34" w:type="dxa"/>
              <w:right w:w="34" w:type="dxa"/>
            </w:tcMar>
          </w:tcPr>
          <w:p w:rsidR="00E37442" w:rsidRDefault="00371FAA">
            <w:pPr>
              <w:spacing w:after="0" w:line="240" w:lineRule="auto"/>
              <w:rPr>
                <w:sz w:val="16"/>
                <w:szCs w:val="16"/>
              </w:rPr>
            </w:pPr>
            <w:r>
              <w:rPr>
                <w:rFonts w:ascii="Times New Roman" w:hAnsi="Times New Roman" w:cs="Times New Roman"/>
                <w:color w:val="C0C0C0"/>
                <w:sz w:val="16"/>
                <w:szCs w:val="16"/>
              </w:rPr>
              <w:t>УП: z38.03.01.13_1.plx</w:t>
            </w:r>
          </w:p>
        </w:tc>
        <w:tc>
          <w:tcPr>
            <w:tcW w:w="2127" w:type="dxa"/>
          </w:tcPr>
          <w:p w:rsidR="00E37442" w:rsidRDefault="00E37442"/>
        </w:tc>
        <w:tc>
          <w:tcPr>
            <w:tcW w:w="2269" w:type="dxa"/>
          </w:tcPr>
          <w:p w:rsidR="00E37442" w:rsidRDefault="00E37442"/>
        </w:tc>
        <w:tc>
          <w:tcPr>
            <w:tcW w:w="710" w:type="dxa"/>
          </w:tcPr>
          <w:p w:rsidR="00E37442" w:rsidRDefault="00E37442"/>
        </w:tc>
        <w:tc>
          <w:tcPr>
            <w:tcW w:w="1007" w:type="dxa"/>
            <w:shd w:val="clear" w:color="C0C0C0" w:fill="FFFFFF"/>
            <w:tcMar>
              <w:left w:w="34" w:type="dxa"/>
              <w:right w:w="34" w:type="dxa"/>
            </w:tcMar>
          </w:tcPr>
          <w:p w:rsidR="00E37442" w:rsidRDefault="00371FAA">
            <w:pPr>
              <w:spacing w:after="0" w:line="240" w:lineRule="auto"/>
              <w:jc w:val="right"/>
              <w:rPr>
                <w:sz w:val="16"/>
                <w:szCs w:val="16"/>
              </w:rPr>
            </w:pPr>
            <w:r>
              <w:rPr>
                <w:rFonts w:ascii="Times New Roman" w:hAnsi="Times New Roman" w:cs="Times New Roman"/>
                <w:color w:val="C0C0C0"/>
                <w:sz w:val="16"/>
                <w:szCs w:val="16"/>
              </w:rPr>
              <w:t>стр. 11</w:t>
            </w:r>
          </w:p>
        </w:tc>
      </w:tr>
      <w:tr w:rsidR="00E374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3744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Колич-во</w:t>
            </w:r>
          </w:p>
        </w:tc>
      </w:tr>
      <w:tr w:rsidR="00E3744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Ростов н/Д:</w:t>
            </w:r>
            <w:r>
              <w:rPr>
                <w:rFonts w:ascii="Times New Roman" w:hAnsi="Times New Roman" w:cs="Times New Roman"/>
                <w:color w:val="000000"/>
                <w:sz w:val="19"/>
                <w:szCs w:val="19"/>
              </w:rPr>
              <w:t xml:space="preserve">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100</w:t>
            </w:r>
          </w:p>
        </w:tc>
      </w:tr>
      <w:tr w:rsidR="00E3744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Теория бухгалтерского учета: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Ростов н/Д: Феникс,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487</w:t>
            </w:r>
          </w:p>
        </w:tc>
      </w:tr>
      <w:tr w:rsidR="00E37442" w:rsidRPr="00371FA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Новый Закон «О бухгалтерском учете»: Новый Закон «О бухгалтерском учете» / Е.В. Шестакова [Электронный ресурс]. -</w:t>
            </w:r>
            <w:r w:rsidRPr="00371F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URL</w:t>
            </w:r>
            <w:r w:rsidRPr="00371F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71F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FA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FAA">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3744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Правовые основы </w:t>
            </w:r>
            <w:r w:rsidRPr="00371FAA">
              <w:rPr>
                <w:rFonts w:ascii="Times New Roman" w:hAnsi="Times New Roman" w:cs="Times New Roman"/>
                <w:color w:val="000000"/>
                <w:sz w:val="19"/>
                <w:szCs w:val="19"/>
                <w:lang w:val="ru-RU"/>
              </w:rPr>
              <w:t>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99</w:t>
            </w:r>
          </w:p>
        </w:tc>
      </w:tr>
      <w:tr w:rsidR="00E374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3744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E3744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Колич-во</w:t>
            </w:r>
          </w:p>
        </w:tc>
      </w:tr>
      <w:tr w:rsidR="00E3744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200</w:t>
            </w:r>
          </w:p>
        </w:tc>
      </w:tr>
      <w:tr w:rsidR="00E3744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53</w:t>
            </w:r>
          </w:p>
        </w:tc>
      </w:tr>
      <w:tr w:rsidR="00E37442" w:rsidRPr="00371FAA">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Н.А. Каморджанова, Т.М. Коноплянник, С.В. </w:t>
            </w:r>
            <w:r w:rsidRPr="00371FAA">
              <w:rPr>
                <w:rFonts w:ascii="Times New Roman" w:hAnsi="Times New Roman" w:cs="Times New Roman"/>
                <w:color w:val="000000"/>
                <w:sz w:val="19"/>
                <w:szCs w:val="19"/>
                <w:lang w:val="ru-RU"/>
              </w:rPr>
              <w:t>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Развитие интегрированной системы учета и отчетности: методология и практика: монография / Н.А. Каморджанова, Т.М. Коноплянник, С.В. Пономарева и др. [Электронный ресурс]. - </w:t>
            </w:r>
            <w:r>
              <w:rPr>
                <w:rFonts w:ascii="Times New Roman" w:hAnsi="Times New Roman" w:cs="Times New Roman"/>
                <w:color w:val="000000"/>
                <w:sz w:val="19"/>
                <w:szCs w:val="19"/>
              </w:rPr>
              <w:t>URL</w:t>
            </w:r>
            <w:r w:rsidRPr="00371F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71FA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FA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FAA">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М. : Прос</w:t>
            </w:r>
            <w:r>
              <w:rPr>
                <w:rFonts w:ascii="Times New Roman" w:hAnsi="Times New Roman" w:cs="Times New Roman"/>
                <w:color w:val="000000"/>
                <w:sz w:val="19"/>
                <w:szCs w:val="19"/>
              </w:rPr>
              <w:t>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3744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sidRPr="00371FAA">
              <w:rPr>
                <w:rFonts w:ascii="Times New Roman" w:hAnsi="Times New Roman" w:cs="Times New Roman"/>
                <w:color w:val="000000"/>
                <w:sz w:val="19"/>
                <w:szCs w:val="19"/>
                <w:lang w:val="ru-RU"/>
              </w:rPr>
              <w:t>Основы бухгалтерского учета и аудита в сферах сервиса и туризма (для бакалавров): учеб.</w:t>
            </w:r>
            <w:r w:rsidRPr="00371FAA">
              <w:rPr>
                <w:rFonts w:ascii="Times New Roman" w:hAnsi="Times New Roman" w:cs="Times New Roman"/>
                <w:color w:val="000000"/>
                <w:sz w:val="19"/>
                <w:szCs w:val="19"/>
                <w:lang w:val="ru-RU"/>
              </w:rPr>
              <w:t xml:space="preserve"> пособие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40</w:t>
            </w:r>
          </w:p>
        </w:tc>
      </w:tr>
      <w:tr w:rsidR="00E37442" w:rsidRPr="00371F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37442" w:rsidRPr="00371F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p>
        </w:tc>
      </w:tr>
      <w:tr w:rsidR="00E37442" w:rsidRPr="00371F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p>
        </w:tc>
      </w:tr>
      <w:tr w:rsidR="00E37442" w:rsidRPr="00371F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p>
        </w:tc>
      </w:tr>
      <w:tr w:rsidR="00E37442" w:rsidRPr="00371F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p>
        </w:tc>
      </w:tr>
      <w:tr w:rsidR="00E37442" w:rsidRPr="00371F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Журнал</w:t>
            </w:r>
            <w:r w:rsidRPr="00371FAA">
              <w:rPr>
                <w:rFonts w:ascii="Times New Roman" w:hAnsi="Times New Roman" w:cs="Times New Roman"/>
                <w:color w:val="000000"/>
                <w:sz w:val="19"/>
                <w:szCs w:val="19"/>
                <w:lang w:val="ru-RU"/>
              </w:rPr>
              <w:t xml:space="preserve"> «Главбух» - </w:t>
            </w:r>
            <w:r>
              <w:rPr>
                <w:rFonts w:ascii="Times New Roman" w:hAnsi="Times New Roman" w:cs="Times New Roman"/>
                <w:color w:val="000000"/>
                <w:sz w:val="19"/>
                <w:szCs w:val="19"/>
              </w:rPr>
              <w:t>http</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371FA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1FAA">
              <w:rPr>
                <w:rFonts w:ascii="Times New Roman" w:hAnsi="Times New Roman" w:cs="Times New Roman"/>
                <w:color w:val="000000"/>
                <w:sz w:val="19"/>
                <w:szCs w:val="19"/>
                <w:lang w:val="ru-RU"/>
              </w:rPr>
              <w:t>/</w:t>
            </w:r>
          </w:p>
        </w:tc>
      </w:tr>
      <w:tr w:rsidR="00E374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3744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Microsoft Office.</w:t>
            </w:r>
          </w:p>
        </w:tc>
      </w:tr>
      <w:tr w:rsidR="00E374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3744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Pr>
                <w:rFonts w:ascii="Times New Roman" w:hAnsi="Times New Roman" w:cs="Times New Roman"/>
                <w:color w:val="000000"/>
                <w:sz w:val="19"/>
                <w:szCs w:val="19"/>
              </w:rPr>
              <w:t>Консультант +</w:t>
            </w:r>
          </w:p>
        </w:tc>
      </w:tr>
      <w:tr w:rsidR="00E37442">
        <w:trPr>
          <w:trHeight w:hRule="exact" w:val="277"/>
        </w:trPr>
        <w:tc>
          <w:tcPr>
            <w:tcW w:w="710" w:type="dxa"/>
          </w:tcPr>
          <w:p w:rsidR="00E37442" w:rsidRDefault="00E37442"/>
        </w:tc>
        <w:tc>
          <w:tcPr>
            <w:tcW w:w="1986" w:type="dxa"/>
          </w:tcPr>
          <w:p w:rsidR="00E37442" w:rsidRDefault="00E37442"/>
        </w:tc>
        <w:tc>
          <w:tcPr>
            <w:tcW w:w="1986" w:type="dxa"/>
          </w:tcPr>
          <w:p w:rsidR="00E37442" w:rsidRDefault="00E37442"/>
        </w:tc>
        <w:tc>
          <w:tcPr>
            <w:tcW w:w="2127" w:type="dxa"/>
          </w:tcPr>
          <w:p w:rsidR="00E37442" w:rsidRDefault="00E37442"/>
        </w:tc>
        <w:tc>
          <w:tcPr>
            <w:tcW w:w="2269" w:type="dxa"/>
          </w:tcPr>
          <w:p w:rsidR="00E37442" w:rsidRDefault="00E37442"/>
        </w:tc>
        <w:tc>
          <w:tcPr>
            <w:tcW w:w="710" w:type="dxa"/>
          </w:tcPr>
          <w:p w:rsidR="00E37442" w:rsidRDefault="00E37442"/>
        </w:tc>
        <w:tc>
          <w:tcPr>
            <w:tcW w:w="993" w:type="dxa"/>
          </w:tcPr>
          <w:p w:rsidR="00E37442" w:rsidRDefault="00E37442"/>
        </w:tc>
      </w:tr>
      <w:tr w:rsidR="00E37442" w:rsidRPr="00371F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7. МАТЕРИАЛЬНО-ТЕХНИЧЕСКОЕ ОБЕСПЕЧЕНИЕ ДИСЦИПЛИНЫ (МОДУЛЯ)</w:t>
            </w:r>
          </w:p>
        </w:tc>
      </w:tr>
      <w:tr w:rsidR="00E3744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Default="00371FAA">
            <w:pPr>
              <w:spacing w:after="0" w:line="240" w:lineRule="auto"/>
              <w:rPr>
                <w:sz w:val="19"/>
                <w:szCs w:val="19"/>
              </w:rPr>
            </w:pPr>
            <w:r w:rsidRPr="00371FAA">
              <w:rPr>
                <w:rFonts w:ascii="Times New Roman" w:hAnsi="Times New Roman" w:cs="Times New Roman"/>
                <w:color w:val="000000"/>
                <w:sz w:val="19"/>
                <w:szCs w:val="19"/>
                <w:lang w:val="ru-RU"/>
              </w:rPr>
              <w:t>Помещения для</w:t>
            </w:r>
            <w:r w:rsidRPr="00371FAA">
              <w:rPr>
                <w:rFonts w:ascii="Times New Roman" w:hAnsi="Times New Roman" w:cs="Times New Roman"/>
                <w:color w:val="000000"/>
                <w:sz w:val="19"/>
                <w:szCs w:val="19"/>
                <w:lang w:val="ru-RU"/>
              </w:rPr>
              <w:t xml:space="preserve">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37442">
        <w:trPr>
          <w:trHeight w:hRule="exact" w:val="277"/>
        </w:trPr>
        <w:tc>
          <w:tcPr>
            <w:tcW w:w="710" w:type="dxa"/>
          </w:tcPr>
          <w:p w:rsidR="00E37442" w:rsidRDefault="00E37442"/>
        </w:tc>
        <w:tc>
          <w:tcPr>
            <w:tcW w:w="1986" w:type="dxa"/>
          </w:tcPr>
          <w:p w:rsidR="00E37442" w:rsidRDefault="00E37442"/>
        </w:tc>
        <w:tc>
          <w:tcPr>
            <w:tcW w:w="1986" w:type="dxa"/>
          </w:tcPr>
          <w:p w:rsidR="00E37442" w:rsidRDefault="00E37442"/>
        </w:tc>
        <w:tc>
          <w:tcPr>
            <w:tcW w:w="2127" w:type="dxa"/>
          </w:tcPr>
          <w:p w:rsidR="00E37442" w:rsidRDefault="00E37442"/>
        </w:tc>
        <w:tc>
          <w:tcPr>
            <w:tcW w:w="2269" w:type="dxa"/>
          </w:tcPr>
          <w:p w:rsidR="00E37442" w:rsidRDefault="00E37442"/>
        </w:tc>
        <w:tc>
          <w:tcPr>
            <w:tcW w:w="710" w:type="dxa"/>
          </w:tcPr>
          <w:p w:rsidR="00E37442" w:rsidRDefault="00E37442"/>
        </w:tc>
        <w:tc>
          <w:tcPr>
            <w:tcW w:w="993" w:type="dxa"/>
          </w:tcPr>
          <w:p w:rsidR="00E37442" w:rsidRDefault="00E37442"/>
        </w:tc>
      </w:tr>
      <w:tr w:rsidR="00E37442" w:rsidRPr="00371F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442" w:rsidRPr="00371FAA" w:rsidRDefault="00371FAA">
            <w:pPr>
              <w:spacing w:after="0" w:line="240" w:lineRule="auto"/>
              <w:jc w:val="center"/>
              <w:rPr>
                <w:sz w:val="19"/>
                <w:szCs w:val="19"/>
                <w:lang w:val="ru-RU"/>
              </w:rPr>
            </w:pPr>
            <w:r w:rsidRPr="00371FAA">
              <w:rPr>
                <w:rFonts w:ascii="Times New Roman" w:hAnsi="Times New Roman" w:cs="Times New Roman"/>
                <w:b/>
                <w:color w:val="000000"/>
                <w:sz w:val="19"/>
                <w:szCs w:val="19"/>
                <w:lang w:val="ru-RU"/>
              </w:rPr>
              <w:t xml:space="preserve">8. </w:t>
            </w:r>
            <w:r w:rsidRPr="00371FAA">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E37442" w:rsidRPr="00371FA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442" w:rsidRPr="00371FAA" w:rsidRDefault="00371FAA">
            <w:pPr>
              <w:spacing w:after="0" w:line="240" w:lineRule="auto"/>
              <w:rPr>
                <w:sz w:val="19"/>
                <w:szCs w:val="19"/>
                <w:lang w:val="ru-RU"/>
              </w:rPr>
            </w:pPr>
            <w:r w:rsidRPr="00371FA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71FAA" w:rsidRDefault="00371FAA">
      <w:pPr>
        <w:rPr>
          <w:lang w:val="ru-RU"/>
        </w:rPr>
      </w:pPr>
    </w:p>
    <w:p w:rsidR="00371FAA" w:rsidRDefault="00371FAA">
      <w:pPr>
        <w:rPr>
          <w:lang w:val="ru-RU"/>
        </w:rPr>
      </w:pPr>
      <w:r>
        <w:rPr>
          <w:lang w:val="ru-RU"/>
        </w:rPr>
        <w:br w:type="page"/>
      </w:r>
    </w:p>
    <w:p w:rsidR="00371FAA" w:rsidRPr="00371FAA" w:rsidRDefault="00371FAA" w:rsidP="00371FAA">
      <w:pPr>
        <w:rPr>
          <w:rFonts w:ascii="Calibri" w:eastAsia="Times New Roman" w:hAnsi="Calibri" w:cs="Times New Roman"/>
          <w:lang w:val="ru-RU"/>
        </w:rPr>
      </w:pPr>
      <w:r w:rsidRPr="00371FAA">
        <w:rPr>
          <w:rFonts w:ascii="Calibri" w:eastAsia="Times New Roman" w:hAnsi="Calibri" w:cs="Times New Roman"/>
          <w:noProof/>
          <w:lang w:val="ru-RU" w:eastAsia="ru-RU"/>
        </w:rPr>
        <w:drawing>
          <wp:inline distT="0" distB="0" distL="0" distR="0" wp14:anchorId="0FA14675" wp14:editId="3918BFC9">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371FAA" w:rsidRPr="00371FAA" w:rsidRDefault="00371FAA" w:rsidP="00371FAA">
      <w:pPr>
        <w:rPr>
          <w:rFonts w:ascii="Calibri" w:eastAsia="Times New Roman" w:hAnsi="Calibri" w:cs="Times New Roman"/>
          <w:lang w:val="ru-RU"/>
        </w:rPr>
      </w:pPr>
      <w:r w:rsidRPr="00371FAA">
        <w:rPr>
          <w:rFonts w:ascii="Calibri" w:eastAsia="Times New Roman" w:hAnsi="Calibri" w:cs="Times New Roman"/>
          <w:lang w:val="ru-RU"/>
        </w:rPr>
        <w:br w:type="page"/>
      </w:r>
    </w:p>
    <w:p w:rsidR="00371FAA" w:rsidRPr="00371FAA" w:rsidRDefault="00371FAA" w:rsidP="00371FAA">
      <w:pPr>
        <w:keepNext/>
        <w:keepLines/>
        <w:spacing w:after="0" w:line="240" w:lineRule="auto"/>
        <w:jc w:val="center"/>
        <w:rPr>
          <w:rFonts w:ascii="Times New Roman" w:eastAsia="Calibri" w:hAnsi="Times New Roman" w:cs="Times New Roman"/>
          <w:b/>
          <w:bCs/>
          <w:color w:val="000000"/>
          <w:sz w:val="28"/>
          <w:lang w:val="x-none" w:eastAsia="x-none"/>
        </w:rPr>
      </w:pPr>
      <w:r w:rsidRPr="00371FAA">
        <w:rPr>
          <w:rFonts w:ascii="Times New Roman" w:eastAsia="Calibri" w:hAnsi="Times New Roman" w:cs="Times New Roman"/>
          <w:b/>
          <w:bCs/>
          <w:color w:val="000000"/>
          <w:sz w:val="28"/>
          <w:lang w:val="x-none" w:eastAsia="x-none"/>
        </w:rPr>
        <w:t>Оглавление</w:t>
      </w:r>
    </w:p>
    <w:p w:rsidR="00371FAA" w:rsidRPr="00371FAA" w:rsidRDefault="00371FAA" w:rsidP="00371FAA">
      <w:pPr>
        <w:spacing w:after="0" w:line="240" w:lineRule="auto"/>
        <w:rPr>
          <w:rFonts w:ascii="Times New Roman" w:eastAsia="Times New Roman" w:hAnsi="Times New Roman" w:cs="Times New Roman"/>
          <w:sz w:val="28"/>
          <w:lang w:val="ru-RU" w:eastAsia="ru-RU"/>
        </w:rPr>
      </w:pPr>
    </w:p>
    <w:p w:rsidR="00371FAA" w:rsidRPr="00371FAA" w:rsidRDefault="00371FAA" w:rsidP="00371FAA">
      <w:pPr>
        <w:tabs>
          <w:tab w:val="right" w:leader="dot" w:pos="9345"/>
        </w:tabs>
        <w:spacing w:after="100" w:line="240" w:lineRule="auto"/>
        <w:rPr>
          <w:rFonts w:ascii="Calibri" w:eastAsia="Times New Roman" w:hAnsi="Calibri" w:cs="Times New Roman"/>
          <w:noProof/>
          <w:sz w:val="24"/>
          <w:szCs w:val="24"/>
          <w:lang w:val="ru-RU" w:eastAsia="ru-RU"/>
        </w:rPr>
      </w:pPr>
      <w:r w:rsidRPr="00371FAA">
        <w:rPr>
          <w:rFonts w:ascii="Times New Roman" w:eastAsia="Calibri" w:hAnsi="Times New Roman" w:cs="Times New Roman"/>
          <w:sz w:val="24"/>
          <w:szCs w:val="24"/>
          <w:lang w:val="ru-RU" w:eastAsia="ru-RU"/>
        </w:rPr>
        <w:fldChar w:fldCharType="begin"/>
      </w:r>
      <w:r w:rsidRPr="00371FAA">
        <w:rPr>
          <w:rFonts w:ascii="Times New Roman" w:eastAsia="Calibri" w:hAnsi="Times New Roman" w:cs="Times New Roman"/>
          <w:sz w:val="24"/>
          <w:szCs w:val="24"/>
          <w:lang w:val="ru-RU" w:eastAsia="ru-RU"/>
        </w:rPr>
        <w:instrText xml:space="preserve"> TOC \o "1-3" \h \z \u </w:instrText>
      </w:r>
      <w:r w:rsidRPr="00371FAA">
        <w:rPr>
          <w:rFonts w:ascii="Times New Roman" w:eastAsia="Calibri" w:hAnsi="Times New Roman" w:cs="Times New Roman"/>
          <w:sz w:val="24"/>
          <w:szCs w:val="24"/>
          <w:lang w:val="ru-RU" w:eastAsia="ru-RU"/>
        </w:rPr>
        <w:fldChar w:fldCharType="separate"/>
      </w:r>
      <w:hyperlink r:id="rId9" w:anchor="_Toc453750942" w:history="1">
        <w:r w:rsidRPr="00371FAA">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371FAA">
          <w:rPr>
            <w:rFonts w:ascii="Times New Roman" w:eastAsia="Calibri" w:hAnsi="Times New Roman" w:cs="Times New Roman"/>
            <w:noProof/>
            <w:webHidden/>
            <w:sz w:val="24"/>
            <w:szCs w:val="24"/>
            <w:lang w:val="ru-RU" w:eastAsia="ru-RU"/>
          </w:rPr>
          <w:tab/>
        </w:r>
        <w:r w:rsidRPr="00371FAA">
          <w:rPr>
            <w:rFonts w:ascii="Times New Roman" w:eastAsia="Calibri" w:hAnsi="Times New Roman" w:cs="Times New Roman"/>
            <w:noProof/>
            <w:webHidden/>
            <w:sz w:val="24"/>
            <w:szCs w:val="24"/>
            <w:lang w:val="ru-RU" w:eastAsia="ru-RU"/>
          </w:rPr>
          <w:fldChar w:fldCharType="begin"/>
        </w:r>
        <w:r w:rsidRPr="00371FAA">
          <w:rPr>
            <w:rFonts w:ascii="Times New Roman" w:eastAsia="Calibri" w:hAnsi="Times New Roman" w:cs="Times New Roman"/>
            <w:noProof/>
            <w:webHidden/>
            <w:sz w:val="24"/>
            <w:szCs w:val="24"/>
            <w:lang w:val="ru-RU" w:eastAsia="ru-RU"/>
          </w:rPr>
          <w:instrText xml:space="preserve"> PAGEREF _Toc453750942 \h </w:instrText>
        </w:r>
        <w:r w:rsidRPr="00371FAA">
          <w:rPr>
            <w:rFonts w:ascii="Times New Roman" w:eastAsia="Calibri" w:hAnsi="Times New Roman" w:cs="Times New Roman"/>
            <w:noProof/>
            <w:webHidden/>
            <w:sz w:val="24"/>
            <w:szCs w:val="24"/>
            <w:lang w:val="ru-RU" w:eastAsia="ru-RU"/>
          </w:rPr>
        </w:r>
        <w:r w:rsidRPr="00371FAA">
          <w:rPr>
            <w:rFonts w:ascii="Times New Roman" w:eastAsia="Calibri" w:hAnsi="Times New Roman" w:cs="Times New Roman"/>
            <w:noProof/>
            <w:webHidden/>
            <w:sz w:val="24"/>
            <w:szCs w:val="24"/>
            <w:lang w:val="ru-RU" w:eastAsia="ru-RU"/>
          </w:rPr>
          <w:fldChar w:fldCharType="separate"/>
        </w:r>
        <w:r w:rsidRPr="00371FAA">
          <w:rPr>
            <w:rFonts w:ascii="Times New Roman" w:eastAsia="Calibri" w:hAnsi="Times New Roman" w:cs="Times New Roman"/>
            <w:noProof/>
            <w:webHidden/>
            <w:sz w:val="24"/>
            <w:szCs w:val="24"/>
            <w:lang w:val="ru-RU" w:eastAsia="ru-RU"/>
          </w:rPr>
          <w:t>3</w:t>
        </w:r>
        <w:r w:rsidRPr="00371FAA">
          <w:rPr>
            <w:rFonts w:ascii="Times New Roman" w:eastAsia="Calibri" w:hAnsi="Times New Roman" w:cs="Times New Roman"/>
            <w:noProof/>
            <w:webHidden/>
            <w:sz w:val="24"/>
            <w:szCs w:val="24"/>
            <w:lang w:val="ru-RU" w:eastAsia="ru-RU"/>
          </w:rPr>
          <w:fldChar w:fldCharType="end"/>
        </w:r>
      </w:hyperlink>
    </w:p>
    <w:p w:rsidR="00371FAA" w:rsidRPr="00371FAA" w:rsidRDefault="00371FAA" w:rsidP="00371FAA">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371FAA">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371FAA">
          <w:rPr>
            <w:rFonts w:ascii="Times New Roman" w:eastAsia="Calibri" w:hAnsi="Times New Roman" w:cs="Times New Roman"/>
            <w:noProof/>
            <w:webHidden/>
            <w:sz w:val="24"/>
            <w:szCs w:val="24"/>
            <w:lang w:val="ru-RU" w:eastAsia="ru-RU"/>
          </w:rPr>
          <w:tab/>
        </w:r>
        <w:r w:rsidRPr="00371FAA">
          <w:rPr>
            <w:rFonts w:ascii="Times New Roman" w:eastAsia="Calibri" w:hAnsi="Times New Roman" w:cs="Times New Roman"/>
            <w:noProof/>
            <w:webHidden/>
            <w:sz w:val="24"/>
            <w:szCs w:val="24"/>
            <w:lang w:val="ru-RU" w:eastAsia="ru-RU"/>
          </w:rPr>
          <w:fldChar w:fldCharType="begin"/>
        </w:r>
        <w:r w:rsidRPr="00371FAA">
          <w:rPr>
            <w:rFonts w:ascii="Times New Roman" w:eastAsia="Calibri" w:hAnsi="Times New Roman" w:cs="Times New Roman"/>
            <w:noProof/>
            <w:webHidden/>
            <w:sz w:val="24"/>
            <w:szCs w:val="24"/>
            <w:lang w:val="ru-RU" w:eastAsia="ru-RU"/>
          </w:rPr>
          <w:instrText xml:space="preserve"> PAGEREF _Toc453750943 \h </w:instrText>
        </w:r>
        <w:r w:rsidRPr="00371FAA">
          <w:rPr>
            <w:rFonts w:ascii="Times New Roman" w:eastAsia="Calibri" w:hAnsi="Times New Roman" w:cs="Times New Roman"/>
            <w:noProof/>
            <w:webHidden/>
            <w:sz w:val="24"/>
            <w:szCs w:val="24"/>
            <w:lang w:val="ru-RU" w:eastAsia="ru-RU"/>
          </w:rPr>
        </w:r>
        <w:r w:rsidRPr="00371FAA">
          <w:rPr>
            <w:rFonts w:ascii="Times New Roman" w:eastAsia="Calibri" w:hAnsi="Times New Roman" w:cs="Times New Roman"/>
            <w:noProof/>
            <w:webHidden/>
            <w:sz w:val="24"/>
            <w:szCs w:val="24"/>
            <w:lang w:val="ru-RU" w:eastAsia="ru-RU"/>
          </w:rPr>
          <w:fldChar w:fldCharType="separate"/>
        </w:r>
        <w:r w:rsidRPr="00371FAA">
          <w:rPr>
            <w:rFonts w:ascii="Times New Roman" w:eastAsia="Calibri" w:hAnsi="Times New Roman" w:cs="Times New Roman"/>
            <w:noProof/>
            <w:webHidden/>
            <w:sz w:val="24"/>
            <w:szCs w:val="24"/>
            <w:lang w:val="ru-RU" w:eastAsia="ru-RU"/>
          </w:rPr>
          <w:t>3</w:t>
        </w:r>
        <w:r w:rsidRPr="00371FAA">
          <w:rPr>
            <w:rFonts w:ascii="Times New Roman" w:eastAsia="Calibri" w:hAnsi="Times New Roman" w:cs="Times New Roman"/>
            <w:noProof/>
            <w:webHidden/>
            <w:sz w:val="24"/>
            <w:szCs w:val="24"/>
            <w:lang w:val="ru-RU" w:eastAsia="ru-RU"/>
          </w:rPr>
          <w:fldChar w:fldCharType="end"/>
        </w:r>
      </w:hyperlink>
    </w:p>
    <w:p w:rsidR="00371FAA" w:rsidRPr="00371FAA" w:rsidRDefault="00371FAA" w:rsidP="00371FAA">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371FAA">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71FAA">
          <w:rPr>
            <w:rFonts w:ascii="Times New Roman" w:eastAsia="Calibri" w:hAnsi="Times New Roman" w:cs="Times New Roman"/>
            <w:noProof/>
            <w:webHidden/>
            <w:sz w:val="24"/>
            <w:szCs w:val="24"/>
            <w:lang w:val="ru-RU" w:eastAsia="ru-RU"/>
          </w:rPr>
          <w:tab/>
        </w:r>
      </w:hyperlink>
      <w:r w:rsidRPr="00371FAA">
        <w:rPr>
          <w:rFonts w:ascii="Times New Roman" w:eastAsia="Calibri" w:hAnsi="Times New Roman" w:cs="Times New Roman"/>
          <w:noProof/>
          <w:sz w:val="24"/>
          <w:szCs w:val="24"/>
          <w:lang w:val="ru-RU" w:eastAsia="ru-RU"/>
        </w:rPr>
        <w:t>8</w:t>
      </w:r>
    </w:p>
    <w:p w:rsidR="00371FAA" w:rsidRPr="00371FAA" w:rsidRDefault="00371FAA" w:rsidP="00371FAA">
      <w:pPr>
        <w:spacing w:after="0" w:line="240" w:lineRule="auto"/>
        <w:rPr>
          <w:rFonts w:ascii="Times New Roman" w:eastAsia="Times New Roman" w:hAnsi="Times New Roman" w:cs="Times New Roman"/>
          <w:noProof/>
          <w:sz w:val="24"/>
          <w:szCs w:val="24"/>
          <w:lang w:val="ru-RU" w:eastAsia="ru-RU"/>
        </w:rPr>
      </w:pPr>
      <w:r w:rsidRPr="00371FAA">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371FAA" w:rsidRPr="00371FAA" w:rsidRDefault="00371FAA" w:rsidP="00371FAA">
      <w:pPr>
        <w:spacing w:after="0" w:line="240" w:lineRule="auto"/>
        <w:rPr>
          <w:rFonts w:ascii="Times New Roman" w:eastAsia="Times New Roman" w:hAnsi="Times New Roman" w:cs="Times New Roman"/>
          <w:sz w:val="28"/>
          <w:lang w:val="ru-RU" w:eastAsia="ru-RU"/>
        </w:rPr>
      </w:pPr>
      <w:r w:rsidRPr="00371FAA">
        <w:rPr>
          <w:rFonts w:ascii="Times New Roman" w:eastAsia="Times New Roman" w:hAnsi="Times New Roman" w:cs="Times New Roman"/>
          <w:b/>
          <w:bCs/>
          <w:sz w:val="24"/>
          <w:szCs w:val="24"/>
          <w:lang w:val="ru-RU" w:eastAsia="ru-RU"/>
        </w:rPr>
        <w:fldChar w:fldCharType="end"/>
      </w: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sz w:val="28"/>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sz w:val="28"/>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widowControl w:val="0"/>
        <w:spacing w:after="0" w:line="240" w:lineRule="auto"/>
        <w:ind w:hanging="720"/>
        <w:jc w:val="center"/>
        <w:rPr>
          <w:rFonts w:ascii="Times New Roman" w:eastAsia="Times New Roman" w:hAnsi="Times New Roman" w:cs="Times New Roman"/>
          <w:bCs/>
          <w:lang w:val="ru-RU" w:eastAsia="ru-RU"/>
        </w:rPr>
      </w:pPr>
    </w:p>
    <w:p w:rsidR="00371FAA" w:rsidRPr="00371FAA" w:rsidRDefault="00371FAA" w:rsidP="00371FAA">
      <w:pPr>
        <w:rPr>
          <w:rFonts w:ascii="Times New Roman" w:eastAsia="Times New Roman" w:hAnsi="Times New Roman" w:cs="Times New Roman"/>
          <w:b/>
          <w:bCs/>
          <w:color w:val="000000"/>
          <w:kern w:val="32"/>
          <w:sz w:val="24"/>
          <w:szCs w:val="24"/>
          <w:lang w:val="x-none" w:eastAsia="x-none"/>
        </w:rPr>
      </w:pPr>
      <w:bookmarkStart w:id="0" w:name="_Toc420739500"/>
      <w:r w:rsidRPr="00371FAA">
        <w:rPr>
          <w:rFonts w:ascii="Times New Roman" w:eastAsia="Times New Roman" w:hAnsi="Times New Roman" w:cs="Times New Roman"/>
          <w:b/>
          <w:bCs/>
          <w:color w:val="000000"/>
          <w:kern w:val="32"/>
          <w:sz w:val="24"/>
          <w:szCs w:val="24"/>
          <w:lang w:val="x-none" w:eastAsia="x-none"/>
        </w:rPr>
        <w:br w:type="page"/>
      </w:r>
    </w:p>
    <w:p w:rsidR="00371FAA" w:rsidRPr="00371FAA" w:rsidRDefault="00371FAA" w:rsidP="00371FAA">
      <w:pPr>
        <w:keepNext/>
        <w:spacing w:after="60" w:line="240" w:lineRule="auto"/>
        <w:outlineLvl w:val="0"/>
        <w:rPr>
          <w:rFonts w:ascii="Times New Roman" w:eastAsia="Times New Roman" w:hAnsi="Times New Roman" w:cs="Times New Roman"/>
          <w:b/>
          <w:bCs/>
          <w:kern w:val="32"/>
          <w:sz w:val="24"/>
          <w:szCs w:val="24"/>
          <w:lang w:val="x-none" w:eastAsia="x-none"/>
        </w:rPr>
      </w:pPr>
      <w:r w:rsidRPr="00371FAA">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371FAA">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371FAA" w:rsidRPr="00371FAA" w:rsidRDefault="00371FAA" w:rsidP="00371FAA">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371FAA" w:rsidRPr="00371FAA" w:rsidRDefault="00371FAA" w:rsidP="00371FAA">
      <w:pPr>
        <w:numPr>
          <w:ilvl w:val="1"/>
          <w:numId w:val="3"/>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71FAA" w:rsidRPr="00371FAA" w:rsidRDefault="00371FAA" w:rsidP="00371FAA">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371FAA" w:rsidRPr="00371FAA" w:rsidRDefault="00371FAA" w:rsidP="00371FAA">
      <w:pPr>
        <w:keepNext/>
        <w:spacing w:after="60" w:line="240" w:lineRule="auto"/>
        <w:outlineLvl w:val="0"/>
        <w:rPr>
          <w:rFonts w:ascii="Times New Roman" w:eastAsia="Times New Roman" w:hAnsi="Times New Roman" w:cs="Times New Roman"/>
          <w:b/>
          <w:kern w:val="32"/>
          <w:sz w:val="24"/>
          <w:szCs w:val="24"/>
          <w:lang w:val="x-none" w:eastAsia="x-none"/>
        </w:rPr>
      </w:pPr>
      <w:bookmarkStart w:id="2" w:name="_Toc453750943"/>
      <w:r w:rsidRPr="00371FAA">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371FAA">
        <w:rPr>
          <w:rFonts w:ascii="Times New Roman" w:eastAsia="Times New Roman" w:hAnsi="Times New Roman" w:cs="Times New Roman"/>
          <w:b/>
          <w:kern w:val="32"/>
          <w:sz w:val="24"/>
          <w:szCs w:val="24"/>
          <w:lang w:val="x-none" w:eastAsia="x-none"/>
        </w:rPr>
        <w:t xml:space="preserve">  </w:t>
      </w:r>
    </w:p>
    <w:bookmarkEnd w:id="0"/>
    <w:p w:rsidR="00371FAA" w:rsidRPr="00371FAA" w:rsidRDefault="00371FAA" w:rsidP="00371FAA">
      <w:pPr>
        <w:spacing w:after="0" w:line="240" w:lineRule="auto"/>
        <w:ind w:firstLine="708"/>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2.1</w:t>
      </w: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b/>
          <w:sz w:val="24"/>
          <w:szCs w:val="24"/>
          <w:lang w:val="ru-RU" w:eastAsia="ru-RU"/>
        </w:rPr>
        <w:t>Показатели и критерии оценивания компетенций</w:t>
      </w:r>
    </w:p>
    <w:p w:rsidR="00371FAA" w:rsidRPr="00371FAA" w:rsidRDefault="00371FAA" w:rsidP="00371FAA">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371FAA" w:rsidRPr="00371FAA" w:rsidTr="005E1756">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54"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54"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54"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54"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color w:val="000000"/>
                <w:sz w:val="24"/>
                <w:szCs w:val="24"/>
                <w:lang w:val="ru-RU" w:eastAsia="ru-RU"/>
              </w:rPr>
              <w:t>Средства оценивания</w:t>
            </w:r>
          </w:p>
        </w:tc>
      </w:tr>
      <w:tr w:rsidR="00371FAA" w:rsidRPr="00371FAA" w:rsidTr="005E1756">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54" w:lineRule="auto"/>
              <w:jc w:val="center"/>
              <w:rPr>
                <w:rFonts w:ascii="Times New Roman" w:eastAsia="Times New Roman" w:hAnsi="Times New Roman" w:cs="Times New Roman"/>
                <w:b/>
                <w:color w:val="000000"/>
                <w:sz w:val="24"/>
                <w:szCs w:val="24"/>
                <w:lang w:val="ru-RU" w:eastAsia="ru-RU"/>
              </w:rPr>
            </w:pPr>
            <w:r w:rsidRPr="00371FAA">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371FAA" w:rsidRPr="00371FAA" w:rsidTr="005E17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 знать </w:t>
            </w:r>
            <w:r w:rsidRPr="00371FAA">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 - уметь</w:t>
            </w:r>
            <w:r w:rsidRPr="00371FAA">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371FAA" w:rsidRPr="00371FAA" w:rsidRDefault="00371FAA" w:rsidP="00371FAA">
            <w:pPr>
              <w:spacing w:after="0" w:line="240" w:lineRule="auto"/>
              <w:rPr>
                <w:rFonts w:ascii="Times New Roman" w:eastAsia="Times New Roman" w:hAnsi="Times New Roman" w:cs="Times New Roman"/>
                <w:i/>
                <w:color w:val="808080"/>
                <w:sz w:val="24"/>
                <w:szCs w:val="24"/>
                <w:lang w:val="ru-RU" w:eastAsia="ru-RU"/>
              </w:rPr>
            </w:pPr>
            <w:r w:rsidRPr="00371FAA">
              <w:rPr>
                <w:rFonts w:ascii="Times New Roman" w:eastAsia="Times New Roman" w:hAnsi="Times New Roman" w:cs="Times New Roman"/>
                <w:sz w:val="24"/>
                <w:szCs w:val="24"/>
                <w:lang w:val="ru-RU" w:eastAsia="ru-RU"/>
              </w:rPr>
              <w:t xml:space="preserve">Н- навыками </w:t>
            </w:r>
            <w:r w:rsidRPr="00371FAA">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функционирования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Базовый уровень:</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позволяет  решать  типовые  задачи,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документальном, нормативном   и </w:t>
            </w:r>
          </w:p>
          <w:p w:rsidR="00371FAA" w:rsidRPr="00371FAA" w:rsidRDefault="00371FAA" w:rsidP="00371FAA">
            <w:pPr>
              <w:spacing w:after="0" w:line="240" w:lineRule="auto"/>
              <w:rPr>
                <w:rFonts w:ascii="Times New Roman" w:eastAsia="Times New Roman" w:hAnsi="Times New Roman" w:cs="Times New Roman"/>
                <w:i/>
                <w:sz w:val="24"/>
                <w:szCs w:val="24"/>
                <w:lang w:val="ru-RU" w:eastAsia="ru-RU"/>
              </w:rPr>
            </w:pPr>
            <w:r w:rsidRPr="00371FAA">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i/>
                <w:iCs/>
                <w:color w:val="808080"/>
                <w:sz w:val="24"/>
                <w:szCs w:val="24"/>
                <w:lang w:val="ru-RU" w:eastAsia="ru-RU"/>
              </w:rPr>
            </w:pPr>
            <w:r w:rsidRPr="00371FAA">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371FAA">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71FAA">
              <w:rPr>
                <w:rFonts w:ascii="Times New Roman" w:eastAsia="Times New Roman" w:hAnsi="Times New Roman" w:cs="Times New Roman"/>
                <w:iCs/>
                <w:color w:val="000000"/>
                <w:sz w:val="24"/>
                <w:szCs w:val="24"/>
                <w:lang w:val="ru-RU" w:eastAsia="ru-RU"/>
              </w:rPr>
              <w:t>обоснованность обращения к базам данных;</w:t>
            </w:r>
            <w:r w:rsidRPr="00371FAA">
              <w:rPr>
                <w:rFonts w:ascii="Times New Roman" w:eastAsia="Times New Roman" w:hAnsi="Times New Roman" w:cs="Times New Roman"/>
                <w:color w:val="000000"/>
                <w:sz w:val="24"/>
                <w:szCs w:val="24"/>
                <w:lang w:val="ru-RU" w:eastAsia="ru-RU"/>
              </w:rPr>
              <w:t xml:space="preserve"> </w:t>
            </w:r>
            <w:r w:rsidRPr="00371FAA">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iCs/>
                <w:color w:val="000000"/>
                <w:sz w:val="24"/>
                <w:szCs w:val="24"/>
                <w:lang w:val="ru-RU" w:eastAsia="ru-RU"/>
              </w:rPr>
            </w:pPr>
            <w:r w:rsidRPr="00371FAA">
              <w:rPr>
                <w:rFonts w:ascii="Times New Roman" w:eastAsia="Calibri" w:hAnsi="Times New Roman" w:cs="Times New Roman"/>
                <w:sz w:val="24"/>
                <w:szCs w:val="24"/>
                <w:lang w:val="ru-RU"/>
              </w:rPr>
              <w:t xml:space="preserve">О, </w:t>
            </w:r>
            <w:r w:rsidRPr="00371FAA">
              <w:rPr>
                <w:rFonts w:ascii="Times New Roman" w:eastAsia="Calibri" w:hAnsi="Times New Roman" w:cs="Times New Roman"/>
                <w:bCs/>
                <w:sz w:val="24"/>
                <w:szCs w:val="24"/>
                <w:lang w:val="ru-RU" w:eastAsia="ru-RU"/>
              </w:rPr>
              <w:t xml:space="preserve">СЗ, </w:t>
            </w:r>
            <w:r w:rsidRPr="00371FAA">
              <w:rPr>
                <w:rFonts w:ascii="Times New Roman" w:eastAsia="Calibri" w:hAnsi="Times New Roman" w:cs="Times New Roman"/>
                <w:sz w:val="24"/>
                <w:szCs w:val="24"/>
                <w:lang w:val="ru-RU"/>
              </w:rPr>
              <w:t>Т, Р,С</w:t>
            </w:r>
          </w:p>
        </w:tc>
      </w:tr>
      <w:tr w:rsidR="00371FAA" w:rsidRPr="00371FAA" w:rsidTr="005E1756">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371FAA">
              <w:rPr>
                <w:rFonts w:ascii="Times New Roman" w:eastAsia="Times New Roman" w:hAnsi="Times New Roman" w:cs="Times New Roman"/>
                <w:b/>
                <w:sz w:val="24"/>
                <w:szCs w:val="24"/>
                <w:lang w:val="ru-RU" w:eastAsia="ru-RU"/>
              </w:rPr>
              <w:tab/>
            </w:r>
          </w:p>
        </w:tc>
      </w:tr>
      <w:tr w:rsidR="00371FAA" w:rsidRPr="00371FAA" w:rsidTr="005E17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функционирования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Базовый уровень:</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позволяет  решать  типовые  задачи,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документальном, нормативном   и </w:t>
            </w:r>
          </w:p>
          <w:p w:rsidR="00371FAA" w:rsidRPr="00371FAA" w:rsidRDefault="00371FAA" w:rsidP="00371FAA">
            <w:pPr>
              <w:spacing w:after="0" w:line="240" w:lineRule="auto"/>
              <w:rPr>
                <w:rFonts w:ascii="Times New Roman" w:eastAsia="Times New Roman" w:hAnsi="Times New Roman" w:cs="Times New Roman"/>
                <w:i/>
                <w:sz w:val="24"/>
                <w:szCs w:val="24"/>
                <w:lang w:val="ru-RU" w:eastAsia="ru-RU"/>
              </w:rPr>
            </w:pPr>
            <w:r w:rsidRPr="00371FAA">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i/>
                <w:iCs/>
                <w:color w:val="808080"/>
                <w:sz w:val="24"/>
                <w:szCs w:val="24"/>
                <w:lang w:val="ru-RU" w:eastAsia="ru-RU"/>
              </w:rPr>
            </w:pPr>
            <w:r w:rsidRPr="00371FAA">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371FAA">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71FAA">
              <w:rPr>
                <w:rFonts w:ascii="Times New Roman" w:eastAsia="Times New Roman" w:hAnsi="Times New Roman" w:cs="Times New Roman"/>
                <w:iCs/>
                <w:color w:val="000000"/>
                <w:sz w:val="24"/>
                <w:szCs w:val="24"/>
                <w:lang w:val="ru-RU" w:eastAsia="ru-RU"/>
              </w:rPr>
              <w:t>обоснованность обращения к базам данных;</w:t>
            </w:r>
            <w:r w:rsidRPr="00371FAA">
              <w:rPr>
                <w:rFonts w:ascii="Times New Roman" w:eastAsia="Times New Roman" w:hAnsi="Times New Roman" w:cs="Times New Roman"/>
                <w:color w:val="000000"/>
                <w:sz w:val="24"/>
                <w:szCs w:val="24"/>
                <w:lang w:val="ru-RU" w:eastAsia="ru-RU"/>
              </w:rPr>
              <w:t xml:space="preserve"> </w:t>
            </w:r>
            <w:r w:rsidRPr="00371FAA">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71FAA" w:rsidRPr="00371FAA" w:rsidRDefault="00371FAA" w:rsidP="00371FAA">
            <w:pPr>
              <w:spacing w:after="0" w:line="240" w:lineRule="auto"/>
              <w:rPr>
                <w:rFonts w:ascii="Times New Roman" w:eastAsia="Times New Roman" w:hAnsi="Times New Roman" w:cs="Times New Roman"/>
                <w:iCs/>
                <w:color w:val="000000"/>
                <w:sz w:val="24"/>
                <w:szCs w:val="24"/>
                <w:lang w:val="ru-RU" w:eastAsia="ru-RU"/>
              </w:rPr>
            </w:pPr>
            <w:r w:rsidRPr="00371FAA">
              <w:rPr>
                <w:rFonts w:ascii="Times New Roman" w:eastAsia="Calibri" w:hAnsi="Times New Roman" w:cs="Times New Roman"/>
                <w:sz w:val="24"/>
                <w:szCs w:val="24"/>
                <w:lang w:val="ru-RU"/>
              </w:rPr>
              <w:t xml:space="preserve">О, </w:t>
            </w:r>
            <w:r w:rsidRPr="00371FAA">
              <w:rPr>
                <w:rFonts w:ascii="Times New Roman" w:eastAsia="Calibri" w:hAnsi="Times New Roman" w:cs="Times New Roman"/>
                <w:bCs/>
                <w:sz w:val="24"/>
                <w:szCs w:val="24"/>
                <w:lang w:val="ru-RU" w:eastAsia="ru-RU"/>
              </w:rPr>
              <w:t xml:space="preserve">СЗ, </w:t>
            </w:r>
            <w:r w:rsidRPr="00371FAA">
              <w:rPr>
                <w:rFonts w:ascii="Times New Roman" w:eastAsia="Calibri" w:hAnsi="Times New Roman" w:cs="Times New Roman"/>
                <w:sz w:val="24"/>
                <w:szCs w:val="24"/>
                <w:lang w:val="ru-RU"/>
              </w:rPr>
              <w:t>Т, Р</w:t>
            </w:r>
          </w:p>
        </w:tc>
      </w:tr>
    </w:tbl>
    <w:p w:rsidR="00371FAA" w:rsidRPr="00371FAA" w:rsidRDefault="00371FAA" w:rsidP="00371FAA">
      <w:pPr>
        <w:spacing w:after="0" w:line="240" w:lineRule="auto"/>
        <w:ind w:firstLine="708"/>
        <w:jc w:val="both"/>
        <w:rPr>
          <w:rFonts w:ascii="Times New Roman" w:eastAsia="Times New Roman" w:hAnsi="Times New Roman" w:cs="Times New Roman"/>
          <w:i/>
          <w:sz w:val="24"/>
          <w:szCs w:val="24"/>
          <w:lang w:val="ru-RU" w:eastAsia="ru-RU"/>
        </w:rPr>
      </w:pPr>
      <w:r w:rsidRPr="00371FAA">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371FAA" w:rsidRPr="00371FAA" w:rsidRDefault="00371FAA" w:rsidP="00371FAA">
      <w:pPr>
        <w:spacing w:after="0" w:line="240" w:lineRule="auto"/>
        <w:ind w:firstLine="708"/>
        <w:jc w:val="both"/>
        <w:rPr>
          <w:rFonts w:ascii="Times New Roman" w:eastAsia="Times New Roman" w:hAnsi="Times New Roman" w:cs="Times New Roman"/>
          <w:i/>
          <w:color w:val="00B050"/>
          <w:lang w:val="ru-RU" w:eastAsia="ru-RU"/>
        </w:rPr>
      </w:pPr>
    </w:p>
    <w:p w:rsidR="00371FAA" w:rsidRPr="00371FAA" w:rsidRDefault="00371FAA" w:rsidP="00371FAA">
      <w:pPr>
        <w:spacing w:after="0" w:line="240" w:lineRule="auto"/>
        <w:ind w:firstLine="708"/>
        <w:rPr>
          <w:rFonts w:ascii="Times New Roman" w:eastAsia="Times New Roman" w:hAnsi="Times New Roman" w:cs="Times New Roman"/>
          <w:b/>
          <w:lang w:val="ru-RU" w:eastAsia="ru-RU"/>
        </w:rPr>
      </w:pPr>
    </w:p>
    <w:p w:rsidR="00371FAA" w:rsidRPr="00371FAA" w:rsidRDefault="00371FAA" w:rsidP="00371FAA">
      <w:pPr>
        <w:spacing w:after="0" w:line="240" w:lineRule="auto"/>
        <w:ind w:firstLine="708"/>
        <w:rPr>
          <w:rFonts w:ascii="Times New Roman" w:eastAsia="Times New Roman" w:hAnsi="Times New Roman" w:cs="Times New Roman"/>
          <w:b/>
          <w:lang w:val="ru-RU" w:eastAsia="ru-RU"/>
        </w:rPr>
      </w:pPr>
      <w:r w:rsidRPr="00371FAA">
        <w:rPr>
          <w:rFonts w:ascii="Times New Roman" w:eastAsia="Times New Roman" w:hAnsi="Times New Roman" w:cs="Times New Roman"/>
          <w:b/>
          <w:lang w:val="ru-RU" w:eastAsia="ru-RU"/>
        </w:rPr>
        <w:t xml:space="preserve">2.2 Шкалы оценивания:   </w:t>
      </w:r>
    </w:p>
    <w:p w:rsidR="00371FAA" w:rsidRPr="00371FAA" w:rsidRDefault="00371FAA" w:rsidP="00371FAA">
      <w:pPr>
        <w:spacing w:after="0" w:line="240" w:lineRule="auto"/>
        <w:ind w:firstLine="708"/>
        <w:jc w:val="both"/>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71FAA" w:rsidRPr="00371FAA" w:rsidRDefault="00371FAA" w:rsidP="00371FAA">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371FAA" w:rsidRPr="00371FAA" w:rsidTr="005E1756">
        <w:tc>
          <w:tcPr>
            <w:tcW w:w="9629" w:type="dxa"/>
            <w:gridSpan w:val="6"/>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Объем видов учебной работы в %</w:t>
            </w:r>
          </w:p>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371FAA" w:rsidRPr="00371FAA" w:rsidTr="005E1756">
        <w:tc>
          <w:tcPr>
            <w:tcW w:w="3272" w:type="dxa"/>
            <w:vMerge w:val="restart"/>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 xml:space="preserve">Итого </w:t>
            </w:r>
          </w:p>
        </w:tc>
      </w:tr>
      <w:tr w:rsidR="00371FAA" w:rsidRPr="00371FAA" w:rsidTr="005E1756">
        <w:tc>
          <w:tcPr>
            <w:tcW w:w="9629" w:type="dxa"/>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18"/>
                <w:szCs w:val="18"/>
                <w:lang w:val="ru-RU" w:eastAsia="ru-RU"/>
              </w:rPr>
            </w:pPr>
            <w:r w:rsidRPr="00371FAA">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18"/>
                <w:szCs w:val="18"/>
                <w:lang w:val="ru-RU" w:eastAsia="ru-RU"/>
              </w:rPr>
            </w:pPr>
          </w:p>
        </w:tc>
      </w:tr>
      <w:tr w:rsidR="00371FAA" w:rsidRPr="00371FAA" w:rsidTr="005E1756">
        <w:trPr>
          <w:trHeight w:val="1068"/>
        </w:trPr>
        <w:tc>
          <w:tcPr>
            <w:tcW w:w="327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0"/>
                <w:szCs w:val="20"/>
                <w:lang w:val="ru-RU" w:eastAsia="ru-RU"/>
              </w:rPr>
            </w:pPr>
            <w:r w:rsidRPr="00371FAA">
              <w:rPr>
                <w:rFonts w:ascii="Times New Roman" w:eastAsia="Times New Roman" w:hAnsi="Times New Roman" w:cs="Times New Roman"/>
                <w:sz w:val="20"/>
                <w:szCs w:val="20"/>
                <w:lang w:val="ru-RU" w:eastAsia="ru-RU"/>
              </w:rPr>
              <w:t>Контрольная точка 1</w:t>
            </w:r>
          </w:p>
          <w:p w:rsidR="00371FAA" w:rsidRPr="00371FAA" w:rsidRDefault="00371FAA" w:rsidP="00371FAA">
            <w:pPr>
              <w:spacing w:after="0" w:line="240" w:lineRule="auto"/>
              <w:rPr>
                <w:rFonts w:ascii="Times New Roman" w:eastAsia="Times New Roman" w:hAnsi="Times New Roman" w:cs="Times New Roman"/>
                <w:i/>
                <w:sz w:val="20"/>
                <w:szCs w:val="20"/>
                <w:lang w:val="ru-RU" w:eastAsia="ru-RU"/>
              </w:rPr>
            </w:pPr>
            <w:r w:rsidRPr="00371FAA">
              <w:rPr>
                <w:rFonts w:ascii="Times New Roman" w:eastAsia="Times New Roman" w:hAnsi="Times New Roman" w:cs="Times New Roman"/>
                <w:i/>
                <w:sz w:val="20"/>
                <w:szCs w:val="20"/>
                <w:lang w:val="ru-RU" w:eastAsia="ru-RU"/>
              </w:rPr>
              <w:t>(по итогам 1-6 недели обучения)</w:t>
            </w:r>
          </w:p>
          <w:p w:rsidR="00371FAA" w:rsidRPr="00371FAA" w:rsidRDefault="00371FAA" w:rsidP="00371FAA">
            <w:pPr>
              <w:spacing w:after="0" w:line="240" w:lineRule="auto"/>
              <w:jc w:val="both"/>
              <w:rPr>
                <w:rFonts w:ascii="Times New Roman" w:eastAsia="Times New Roman" w:hAnsi="Times New Roman" w:cs="Times New Roman"/>
                <w:b/>
                <w:sz w:val="20"/>
                <w:szCs w:val="20"/>
                <w:lang w:val="ru-RU" w:eastAsia="ru-RU"/>
              </w:rPr>
            </w:pPr>
            <w:r w:rsidRPr="00371FAA">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w:t>
            </w:r>
          </w:p>
        </w:tc>
      </w:tr>
      <w:tr w:rsidR="00371FAA" w:rsidRPr="00371FAA" w:rsidTr="005E1756">
        <w:trPr>
          <w:trHeight w:val="1620"/>
        </w:trPr>
        <w:tc>
          <w:tcPr>
            <w:tcW w:w="327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0"/>
                <w:szCs w:val="20"/>
                <w:lang w:val="ru-RU" w:eastAsia="ru-RU"/>
              </w:rPr>
            </w:pPr>
            <w:r w:rsidRPr="00371FAA">
              <w:rPr>
                <w:rFonts w:ascii="Times New Roman" w:eastAsia="Times New Roman" w:hAnsi="Times New Roman" w:cs="Times New Roman"/>
                <w:sz w:val="20"/>
                <w:szCs w:val="20"/>
                <w:lang w:val="ru-RU" w:eastAsia="ru-RU"/>
              </w:rPr>
              <w:t xml:space="preserve">Контрольная точка 2 </w:t>
            </w:r>
          </w:p>
          <w:p w:rsidR="00371FAA" w:rsidRPr="00371FAA" w:rsidRDefault="00371FAA" w:rsidP="00371FAA">
            <w:pPr>
              <w:spacing w:after="0" w:line="240" w:lineRule="auto"/>
              <w:rPr>
                <w:rFonts w:ascii="Times New Roman" w:eastAsia="Times New Roman" w:hAnsi="Times New Roman" w:cs="Times New Roman"/>
                <w:i/>
                <w:sz w:val="20"/>
                <w:szCs w:val="20"/>
                <w:lang w:val="ru-RU" w:eastAsia="ru-RU"/>
              </w:rPr>
            </w:pPr>
            <w:r w:rsidRPr="00371FAA">
              <w:rPr>
                <w:rFonts w:ascii="Times New Roman" w:eastAsia="Times New Roman" w:hAnsi="Times New Roman" w:cs="Times New Roman"/>
                <w:i/>
                <w:sz w:val="20"/>
                <w:szCs w:val="20"/>
                <w:lang w:val="ru-RU" w:eastAsia="ru-RU"/>
              </w:rPr>
              <w:t>(по итогам 7-17 недели обучения)</w:t>
            </w:r>
          </w:p>
          <w:p w:rsidR="00371FAA" w:rsidRPr="00371FAA" w:rsidRDefault="00371FAA" w:rsidP="00371FAA">
            <w:pPr>
              <w:spacing w:after="0" w:line="240" w:lineRule="auto"/>
              <w:rPr>
                <w:rFonts w:ascii="Times New Roman" w:eastAsia="Times New Roman" w:hAnsi="Times New Roman" w:cs="Times New Roman"/>
                <w:b/>
                <w:sz w:val="20"/>
                <w:szCs w:val="20"/>
                <w:lang w:val="ru-RU" w:eastAsia="ru-RU"/>
              </w:rPr>
            </w:pPr>
            <w:r w:rsidRPr="00371FAA">
              <w:rPr>
                <w:rFonts w:ascii="Times New Roman" w:eastAsia="Times New Roman" w:hAnsi="Times New Roman" w:cs="Times New Roman"/>
                <w:b/>
                <w:sz w:val="20"/>
                <w:szCs w:val="20"/>
                <w:lang w:val="ru-RU" w:eastAsia="ru-RU"/>
              </w:rPr>
              <w:t xml:space="preserve">Модуль 2 </w:t>
            </w:r>
            <w:r w:rsidRPr="00371FAA">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w:t>
            </w:r>
          </w:p>
        </w:tc>
      </w:tr>
      <w:tr w:rsidR="00371FAA" w:rsidRPr="00371FAA" w:rsidTr="005E1756">
        <w:tc>
          <w:tcPr>
            <w:tcW w:w="327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bl>
    <w:p w:rsidR="00371FAA" w:rsidRPr="00371FAA" w:rsidRDefault="00371FAA" w:rsidP="00371FAA">
      <w:pPr>
        <w:spacing w:after="0" w:line="240" w:lineRule="auto"/>
        <w:ind w:firstLine="709"/>
        <w:jc w:val="both"/>
        <w:rPr>
          <w:rFonts w:ascii="Times New Roman" w:eastAsia="Times New Roman" w:hAnsi="Times New Roman" w:cs="Times New Roman"/>
          <w:lang w:val="ru-RU" w:eastAsia="ru-RU"/>
        </w:rPr>
      </w:pP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 приведенной выше таблице указаны </w:t>
      </w:r>
      <w:r w:rsidRPr="00371FAA">
        <w:rPr>
          <w:rFonts w:ascii="Times New Roman" w:eastAsia="Times New Roman" w:hAnsi="Times New Roman" w:cs="Times New Roman"/>
          <w:i/>
          <w:sz w:val="24"/>
          <w:szCs w:val="24"/>
          <w:u w:val="single"/>
          <w:lang w:val="ru-RU" w:eastAsia="ru-RU"/>
        </w:rPr>
        <w:t>максимально возможные</w:t>
      </w:r>
      <w:r w:rsidRPr="00371FAA">
        <w:rPr>
          <w:rFonts w:ascii="Times New Roman" w:eastAsia="Times New Roman" w:hAnsi="Times New Roman" w:cs="Times New Roman"/>
          <w:sz w:val="24"/>
          <w:szCs w:val="24"/>
          <w:lang w:val="ru-RU" w:eastAsia="ru-RU"/>
        </w:rPr>
        <w:t xml:space="preserve"> баллы, которые студент </w:t>
      </w:r>
      <w:r w:rsidRPr="00371FAA">
        <w:rPr>
          <w:rFonts w:ascii="Times New Roman" w:eastAsia="Times New Roman" w:hAnsi="Times New Roman" w:cs="Times New Roman"/>
          <w:i/>
          <w:sz w:val="24"/>
          <w:szCs w:val="24"/>
          <w:lang w:val="ru-RU" w:eastAsia="ru-RU"/>
        </w:rPr>
        <w:t xml:space="preserve">может </w:t>
      </w:r>
      <w:r w:rsidRPr="00371FAA">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371FAA" w:rsidRPr="00371FAA" w:rsidRDefault="00371FAA" w:rsidP="00371FAA">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1. Лекции. Студенту зачисляется </w:t>
      </w:r>
      <w:r w:rsidRPr="00371FAA">
        <w:rPr>
          <w:rFonts w:ascii="Times New Roman" w:eastAsia="Times New Roman" w:hAnsi="Times New Roman" w:cs="Times New Roman"/>
          <w:i/>
          <w:sz w:val="24"/>
          <w:szCs w:val="24"/>
          <w:lang w:val="ru-RU" w:eastAsia="ru-RU"/>
        </w:rPr>
        <w:t>0,5 балла</w:t>
      </w:r>
      <w:r w:rsidRPr="00371FAA">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371FAA">
        <w:rPr>
          <w:rFonts w:ascii="Times New Roman" w:eastAsia="Times New Roman" w:hAnsi="Times New Roman" w:cs="Times New Roman"/>
          <w:i/>
          <w:sz w:val="24"/>
          <w:szCs w:val="24"/>
          <w:lang w:val="ru-RU" w:eastAsia="ru-RU"/>
        </w:rPr>
        <w:t>0,5 балла</w:t>
      </w:r>
      <w:r w:rsidRPr="00371FAA">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371FAA">
        <w:rPr>
          <w:rFonts w:ascii="Times New Roman" w:eastAsia="Times New Roman" w:hAnsi="Times New Roman" w:cs="Times New Roman"/>
          <w:i/>
          <w:sz w:val="24"/>
          <w:szCs w:val="24"/>
          <w:lang w:val="ru-RU" w:eastAsia="ru-RU"/>
        </w:rPr>
        <w:t>Число баллов</w:t>
      </w:r>
      <w:r w:rsidRPr="00371FAA">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371FAA">
        <w:rPr>
          <w:rFonts w:ascii="Times New Roman" w:eastAsia="Times New Roman" w:hAnsi="Times New Roman" w:cs="Times New Roman"/>
          <w:i/>
          <w:sz w:val="24"/>
          <w:szCs w:val="24"/>
          <w:u w:val="single"/>
          <w:lang w:val="ru-RU" w:eastAsia="ru-RU"/>
        </w:rPr>
        <w:t>отчет по практическим занятиям</w:t>
      </w:r>
      <w:r w:rsidRPr="00371FAA">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371FAA">
        <w:rPr>
          <w:rFonts w:ascii="Times New Roman" w:eastAsia="Times New Roman" w:hAnsi="Times New Roman" w:cs="Times New Roman"/>
          <w:i/>
          <w:sz w:val="24"/>
          <w:szCs w:val="24"/>
          <w:lang w:val="ru-RU" w:eastAsia="ru-RU"/>
        </w:rPr>
        <w:t xml:space="preserve"> баллов</w:t>
      </w:r>
      <w:r w:rsidRPr="00371FAA">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371FAA">
        <w:rPr>
          <w:rFonts w:ascii="Times New Roman" w:eastAsia="Times New Roman" w:hAnsi="Times New Roman" w:cs="Times New Roman"/>
          <w:i/>
          <w:sz w:val="24"/>
          <w:szCs w:val="24"/>
          <w:lang w:val="ru-RU" w:eastAsia="ru-RU"/>
        </w:rPr>
        <w:t>общее число баллов текущей аттестации</w:t>
      </w:r>
      <w:r w:rsidRPr="00371FAA">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i/>
          <w:sz w:val="24"/>
          <w:szCs w:val="24"/>
          <w:lang w:val="ru-RU" w:eastAsia="ru-RU"/>
        </w:rPr>
        <w:t>Внимание!</w:t>
      </w:r>
      <w:r w:rsidRPr="00371FAA">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371FAA">
        <w:rPr>
          <w:rFonts w:ascii="Times New Roman" w:eastAsia="Times New Roman" w:hAnsi="Times New Roman" w:cs="Times New Roman"/>
          <w:i/>
          <w:sz w:val="24"/>
          <w:szCs w:val="24"/>
          <w:lang w:val="ru-RU" w:eastAsia="ru-RU"/>
        </w:rPr>
        <w:t>отказаться от неё</w:t>
      </w:r>
      <w:r w:rsidRPr="00371FAA">
        <w:rPr>
          <w:rFonts w:ascii="Times New Roman" w:eastAsia="Times New Roman" w:hAnsi="Times New Roman" w:cs="Times New Roman"/>
          <w:sz w:val="24"/>
          <w:szCs w:val="24"/>
          <w:lang w:val="ru-RU" w:eastAsia="ru-RU"/>
        </w:rPr>
        <w:t xml:space="preserve"> и попробовать повысить балл посредством </w:t>
      </w:r>
      <w:r w:rsidRPr="00371FAA">
        <w:rPr>
          <w:rFonts w:ascii="Times New Roman" w:eastAsia="Times New Roman" w:hAnsi="Times New Roman" w:cs="Times New Roman"/>
          <w:b/>
          <w:i/>
          <w:sz w:val="24"/>
          <w:szCs w:val="24"/>
          <w:lang w:val="ru-RU" w:eastAsia="ru-RU"/>
        </w:rPr>
        <w:t>сдачи экзамена</w:t>
      </w:r>
      <w:r w:rsidRPr="00371FAA">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i/>
          <w:sz w:val="24"/>
          <w:szCs w:val="24"/>
          <w:lang w:val="ru-RU" w:eastAsia="ru-RU"/>
        </w:rPr>
        <w:t>Внимание!</w:t>
      </w:r>
      <w:r w:rsidRPr="00371FAA">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371FAA">
        <w:rPr>
          <w:rFonts w:ascii="Times New Roman" w:eastAsia="Times New Roman" w:hAnsi="Times New Roman" w:cs="Times New Roman"/>
          <w:i/>
          <w:sz w:val="24"/>
          <w:szCs w:val="24"/>
          <w:u w:val="single"/>
          <w:lang w:val="ru-RU" w:eastAsia="ru-RU"/>
        </w:rPr>
        <w:t>обязательно согласована</w:t>
      </w:r>
      <w:r w:rsidRPr="00371FAA">
        <w:rPr>
          <w:rFonts w:ascii="Times New Roman" w:eastAsia="Times New Roman" w:hAnsi="Times New Roman" w:cs="Times New Roman"/>
          <w:sz w:val="24"/>
          <w:szCs w:val="24"/>
          <w:lang w:val="ru-RU" w:eastAsia="ru-RU"/>
        </w:rPr>
        <w:t xml:space="preserve"> с преподавателем и деканатом.</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371FAA">
        <w:rPr>
          <w:rFonts w:ascii="Times New Roman" w:eastAsia="Times New Roman" w:hAnsi="Times New Roman" w:cs="Times New Roman"/>
          <w:sz w:val="24"/>
          <w:szCs w:val="24"/>
          <w:lang w:val="ru-RU" w:eastAsia="ru-RU"/>
        </w:rPr>
        <w:t xml:space="preserve"> по 100-балльной шкале:</w:t>
      </w:r>
    </w:p>
    <w:p w:rsidR="00371FAA" w:rsidRPr="00371FAA" w:rsidRDefault="00371FAA" w:rsidP="00371FAA">
      <w:pPr>
        <w:spacing w:after="0" w:line="240" w:lineRule="auto"/>
        <w:ind w:firstLine="851"/>
        <w:jc w:val="both"/>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371FAA" w:rsidRPr="00371FAA" w:rsidRDefault="00371FAA" w:rsidP="00371FAA">
      <w:pPr>
        <w:spacing w:after="0" w:line="240" w:lineRule="auto"/>
        <w:ind w:firstLine="851"/>
        <w:jc w:val="both"/>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371FAA" w:rsidRPr="00371FAA" w:rsidRDefault="00371FAA" w:rsidP="00371FAA">
      <w:pPr>
        <w:spacing w:after="0" w:line="240" w:lineRule="auto"/>
        <w:ind w:firstLine="851"/>
        <w:jc w:val="both"/>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371FAA" w:rsidRPr="00371FAA" w:rsidRDefault="00371FAA" w:rsidP="00371FAA">
      <w:pPr>
        <w:spacing w:after="0" w:line="240" w:lineRule="auto"/>
        <w:ind w:firstLine="851"/>
        <w:jc w:val="both"/>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71FAA" w:rsidRPr="00371FAA" w:rsidRDefault="00371FAA" w:rsidP="00371FAA">
      <w:pPr>
        <w:keepNext/>
        <w:spacing w:after="60" w:line="240" w:lineRule="auto"/>
        <w:jc w:val="center"/>
        <w:outlineLvl w:val="0"/>
        <w:rPr>
          <w:rFonts w:ascii="Arial" w:eastAsia="Times New Roman" w:hAnsi="Arial" w:cs="Times New Roman"/>
          <w:b/>
          <w:bCs/>
          <w:color w:val="000000"/>
          <w:kern w:val="32"/>
          <w:lang w:val="x-none" w:eastAsia="x-none"/>
        </w:rPr>
      </w:pPr>
      <w:bookmarkStart w:id="3" w:name="_Toc420739503"/>
    </w:p>
    <w:p w:rsidR="00371FAA" w:rsidRPr="00371FAA" w:rsidRDefault="00371FAA" w:rsidP="00371FAA">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371FAA" w:rsidRPr="00371FAA" w:rsidRDefault="00371FAA" w:rsidP="00371FAA">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371FAA">
        <w:rPr>
          <w:rFonts w:ascii="Times New Roman" w:eastAsia="Times New Roman" w:hAnsi="Times New Roman" w:cs="Times New Roman"/>
          <w:b/>
          <w:bCs/>
          <w:color w:val="000000"/>
          <w:kern w:val="32"/>
          <w:sz w:val="24"/>
          <w:szCs w:val="24"/>
          <w:lang w:val="ru-RU" w:eastAsia="x-none"/>
        </w:rPr>
        <w:t>3</w:t>
      </w:r>
      <w:r w:rsidRPr="00371FAA">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71FAA" w:rsidRPr="00371FAA" w:rsidRDefault="00371FAA" w:rsidP="00371FAA">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371FAA" w:rsidRPr="00371FAA" w:rsidRDefault="00371FAA" w:rsidP="00371FAA">
      <w:pPr>
        <w:spacing w:after="0" w:line="240" w:lineRule="auto"/>
        <w:jc w:val="center"/>
        <w:rPr>
          <w:rFonts w:ascii="Times New Roman" w:eastAsia="Times New Roman" w:hAnsi="Times New Roman" w:cs="Times New Roman"/>
          <w:b/>
          <w:color w:val="000000"/>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spacing w:after="0" w:line="240" w:lineRule="auto"/>
        <w:jc w:val="center"/>
        <w:textAlignment w:val="baseline"/>
        <w:rPr>
          <w:rFonts w:ascii="Calibri" w:eastAsia="Times New Roman" w:hAnsi="Calibri"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spacing w:after="0" w:line="240" w:lineRule="auto"/>
        <w:jc w:val="center"/>
        <w:rPr>
          <w:rFonts w:ascii="Times New Roman" w:eastAsia="Times New Roman" w:hAnsi="Times New Roman" w:cs="Times New Roman"/>
          <w:b/>
          <w:sz w:val="28"/>
          <w:szCs w:val="28"/>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b/>
          <w:sz w:val="28"/>
          <w:szCs w:val="28"/>
          <w:lang w:val="ru-RU" w:eastAsia="ru-RU"/>
        </w:rPr>
        <w:t>Вопросы к экзамену</w:t>
      </w:r>
    </w:p>
    <w:p w:rsidR="00371FAA" w:rsidRPr="00371FAA" w:rsidRDefault="00371FAA" w:rsidP="00371FAA">
      <w:pPr>
        <w:tabs>
          <w:tab w:val="left" w:pos="500"/>
        </w:tabs>
        <w:spacing w:after="0" w:line="240" w:lineRule="auto"/>
        <w:jc w:val="center"/>
        <w:rPr>
          <w:rFonts w:ascii="Times New Roman" w:eastAsia="Calibri" w:hAnsi="Times New Roman" w:cs="Times New Roman"/>
          <w:b/>
          <w:sz w:val="28"/>
          <w:szCs w:val="28"/>
          <w:lang w:val="ru-RU" w:eastAsia="ko-KR"/>
        </w:rPr>
      </w:pPr>
      <w:r w:rsidRPr="00371FAA">
        <w:rPr>
          <w:rFonts w:ascii="Times New Roman" w:eastAsia="Calibri" w:hAnsi="Times New Roman" w:cs="Times New Roman"/>
          <w:sz w:val="28"/>
          <w:szCs w:val="28"/>
          <w:lang w:val="ru-RU" w:eastAsia="ko-KR"/>
        </w:rPr>
        <w:t>по дисциплине</w:t>
      </w:r>
      <w:r w:rsidRPr="00371FAA">
        <w:rPr>
          <w:rFonts w:ascii="Times New Roman" w:eastAsia="Calibri" w:hAnsi="Times New Roman" w:cs="Times New Roman"/>
          <w:b/>
          <w:i/>
          <w:sz w:val="28"/>
          <w:szCs w:val="28"/>
          <w:lang w:val="ru-RU" w:eastAsia="ko-KR"/>
        </w:rPr>
        <w:t xml:space="preserve"> </w:t>
      </w:r>
      <w:r w:rsidRPr="00371FAA">
        <w:rPr>
          <w:rFonts w:ascii="Times New Roman" w:eastAsia="Calibri" w:hAnsi="Times New Roman" w:cs="Times New Roman"/>
          <w:sz w:val="28"/>
          <w:szCs w:val="28"/>
          <w:vertAlign w:val="superscript"/>
          <w:lang w:val="ru-RU" w:eastAsia="ko-KR"/>
        </w:rPr>
        <w:t xml:space="preserve">  </w:t>
      </w:r>
      <w:r w:rsidRPr="00371FAA">
        <w:rPr>
          <w:rFonts w:ascii="Times New Roman" w:eastAsia="Calibri" w:hAnsi="Times New Roman" w:cs="Times New Roman"/>
          <w:sz w:val="28"/>
          <w:szCs w:val="28"/>
          <w:lang w:val="ru-RU" w:eastAsia="ko-KR"/>
        </w:rPr>
        <w:t>«</w:t>
      </w:r>
      <w:r w:rsidRPr="00371FAA">
        <w:rPr>
          <w:rFonts w:ascii="Times New Roman" w:eastAsia="Calibri" w:hAnsi="Times New Roman" w:cs="Times New Roman"/>
          <w:b/>
          <w:sz w:val="28"/>
          <w:szCs w:val="28"/>
          <w:lang w:val="ru-RU" w:eastAsia="ko-KR"/>
        </w:rPr>
        <w:t>Основы бухгалтерского учета»</w:t>
      </w:r>
    </w:p>
    <w:p w:rsidR="00371FAA" w:rsidRPr="00371FAA" w:rsidRDefault="00371FAA" w:rsidP="00371FAA">
      <w:pPr>
        <w:tabs>
          <w:tab w:val="left" w:pos="500"/>
        </w:tabs>
        <w:spacing w:after="0" w:line="240" w:lineRule="auto"/>
        <w:jc w:val="both"/>
        <w:rPr>
          <w:rFonts w:ascii="Times New Roman" w:eastAsia="Calibri" w:hAnsi="Times New Roman" w:cs="Times New Roman"/>
          <w:sz w:val="24"/>
          <w:szCs w:val="24"/>
          <w:lang w:val="ru-RU" w:eastAsia="ko-KR"/>
        </w:rPr>
      </w:pP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Роль и значение учета в системе управления.</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Общая модель учета затрат процесса производства.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Классификация первичных документов.</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371FAA" w:rsidRPr="00371FAA" w:rsidRDefault="00371FAA" w:rsidP="00371FAA">
      <w:pPr>
        <w:numPr>
          <w:ilvl w:val="0"/>
          <w:numId w:val="4"/>
        </w:numPr>
        <w:spacing w:after="0" w:line="240" w:lineRule="auto"/>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371FAA" w:rsidRPr="00371FAA" w:rsidRDefault="00371FAA" w:rsidP="00371FAA">
      <w:pPr>
        <w:tabs>
          <w:tab w:val="left" w:pos="500"/>
        </w:tabs>
        <w:spacing w:after="0" w:line="240" w:lineRule="auto"/>
        <w:jc w:val="both"/>
        <w:rPr>
          <w:rFonts w:ascii="Times New Roman" w:eastAsia="Calibri" w:hAnsi="Times New Roman" w:cs="Times New Roman"/>
          <w:sz w:val="24"/>
          <w:szCs w:val="24"/>
          <w:lang w:val="ru-RU" w:eastAsia="ko-KR"/>
        </w:rPr>
      </w:pPr>
    </w:p>
    <w:p w:rsidR="00371FAA" w:rsidRPr="00371FAA" w:rsidRDefault="00371FAA" w:rsidP="00371FAA">
      <w:pPr>
        <w:tabs>
          <w:tab w:val="left" w:pos="500"/>
        </w:tabs>
        <w:spacing w:after="0" w:line="240" w:lineRule="auto"/>
        <w:jc w:val="center"/>
        <w:rPr>
          <w:rFonts w:ascii="Times New Roman" w:eastAsia="Calibri" w:hAnsi="Times New Roman" w:cs="Times New Roman"/>
          <w:b/>
          <w:sz w:val="28"/>
          <w:szCs w:val="28"/>
          <w:lang w:val="ru-RU" w:eastAsia="ko-KR"/>
        </w:rPr>
      </w:pPr>
    </w:p>
    <w:p w:rsidR="00371FAA" w:rsidRPr="00371FAA" w:rsidRDefault="00371FAA" w:rsidP="00371FAA">
      <w:pPr>
        <w:spacing w:after="0" w:line="240" w:lineRule="auto"/>
        <w:ind w:left="720"/>
        <w:textAlignment w:val="baseline"/>
        <w:rPr>
          <w:rFonts w:ascii="Calibri" w:eastAsia="Times New Roman" w:hAnsi="Calibri" w:cs="Times New Roman"/>
          <w:lang w:val="ru-RU" w:eastAsia="ru-RU"/>
        </w:rPr>
      </w:pPr>
      <w:r w:rsidRPr="00371FAA">
        <w:rPr>
          <w:rFonts w:ascii="Times New Roman" w:eastAsia="Times New Roman" w:hAnsi="Times New Roman" w:cs="Times New Roman"/>
          <w:lang w:val="ru-RU" w:eastAsia="ru-RU"/>
        </w:rPr>
        <w:t xml:space="preserve">Составитель ________________________ </w:t>
      </w:r>
    </w:p>
    <w:p w:rsidR="00371FAA" w:rsidRPr="00371FAA" w:rsidRDefault="00371FAA" w:rsidP="00371FAA">
      <w:pPr>
        <w:spacing w:after="0" w:line="240" w:lineRule="auto"/>
        <w:textAlignment w:val="baseline"/>
        <w:rPr>
          <w:rFonts w:ascii="Calibri" w:eastAsia="Times New Roman" w:hAnsi="Calibri" w:cs="Times New Roman"/>
          <w:lang w:val="ru-RU" w:eastAsia="ru-RU"/>
        </w:rPr>
      </w:pPr>
      <w:r w:rsidRPr="00371FAA">
        <w:rPr>
          <w:rFonts w:ascii="Times New Roman" w:eastAsia="Times New Roman" w:hAnsi="Times New Roman" w:cs="Times New Roman"/>
          <w:vertAlign w:val="superscript"/>
          <w:lang w:val="ru-RU" w:eastAsia="ru-RU"/>
        </w:rPr>
        <w:t xml:space="preserve">                                                                              (подпись)</w:t>
      </w:r>
    </w:p>
    <w:p w:rsidR="00371FAA" w:rsidRPr="00371FAA" w:rsidRDefault="00371FAA" w:rsidP="00371FAA">
      <w:pPr>
        <w:spacing w:after="0" w:line="240" w:lineRule="auto"/>
        <w:textAlignment w:val="baseline"/>
        <w:rPr>
          <w:rFonts w:ascii="Calibri" w:eastAsia="Times New Roman" w:hAnsi="Calibri" w:cs="Times New Roman"/>
          <w:lang w:val="ru-RU" w:eastAsia="ru-RU"/>
        </w:rPr>
      </w:pPr>
      <w:r w:rsidRPr="00371FAA">
        <w:rPr>
          <w:rFonts w:ascii="Times New Roman" w:eastAsia="Times New Roman" w:hAnsi="Times New Roman" w:cs="Times New Roman"/>
          <w:lang w:val="ru-RU" w:eastAsia="ru-RU"/>
        </w:rPr>
        <w:t>«____»__________________2018 г. </w:t>
      </w:r>
    </w:p>
    <w:p w:rsidR="00371FAA" w:rsidRPr="00371FAA" w:rsidRDefault="00371FAA" w:rsidP="00371FAA">
      <w:pPr>
        <w:spacing w:after="0" w:line="240" w:lineRule="auto"/>
        <w:jc w:val="center"/>
        <w:textAlignment w:val="baseline"/>
        <w:rPr>
          <w:rFonts w:ascii="Times New Roman" w:eastAsia="Times New Roman" w:hAnsi="Times New Roman" w:cs="Times New Roman"/>
          <w:b/>
          <w:bCs/>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spacing w:after="0" w:line="240" w:lineRule="auto"/>
        <w:jc w:val="center"/>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b/>
          <w:sz w:val="28"/>
          <w:szCs w:val="28"/>
          <w:lang w:val="ru-RU" w:eastAsia="ru-RU"/>
        </w:rPr>
        <w:t xml:space="preserve">Кафедра бухгалтерского учета </w:t>
      </w:r>
    </w:p>
    <w:p w:rsidR="00371FAA" w:rsidRPr="00371FAA" w:rsidRDefault="00371FAA" w:rsidP="00371FAA">
      <w:pPr>
        <w:spacing w:after="0" w:line="240" w:lineRule="auto"/>
        <w:ind w:left="720" w:firstLine="720"/>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b/>
          <w:sz w:val="28"/>
          <w:szCs w:val="28"/>
          <w:lang w:val="ru-RU" w:eastAsia="ru-RU"/>
        </w:rPr>
        <w:t xml:space="preserve">                    Направление – </w:t>
      </w:r>
      <w:r w:rsidRPr="00371FAA">
        <w:rPr>
          <w:rFonts w:ascii="Times New Roman" w:eastAsia="Times New Roman" w:hAnsi="Times New Roman" w:cs="Times New Roman"/>
          <w:sz w:val="28"/>
          <w:szCs w:val="28"/>
          <w:lang w:val="ru-RU" w:eastAsia="ru-RU"/>
        </w:rPr>
        <w:t>«Экономика»</w:t>
      </w:r>
      <w:r w:rsidRPr="00371FAA">
        <w:rPr>
          <w:rFonts w:ascii="Times New Roman" w:eastAsia="Times New Roman" w:hAnsi="Times New Roman" w:cs="Times New Roman"/>
          <w:b/>
          <w:sz w:val="28"/>
          <w:szCs w:val="28"/>
          <w:lang w:val="ru-RU" w:eastAsia="ru-RU"/>
        </w:rPr>
        <w:t xml:space="preserve">   </w:t>
      </w:r>
    </w:p>
    <w:p w:rsidR="00371FAA" w:rsidRPr="00371FAA" w:rsidRDefault="00371FAA" w:rsidP="00371FAA">
      <w:pPr>
        <w:tabs>
          <w:tab w:val="left" w:pos="500"/>
        </w:tabs>
        <w:spacing w:after="0" w:line="240" w:lineRule="auto"/>
        <w:jc w:val="center"/>
        <w:rPr>
          <w:rFonts w:ascii="Times New Roman" w:eastAsia="Calibri" w:hAnsi="Times New Roman" w:cs="Times New Roman"/>
          <w:i/>
          <w:sz w:val="28"/>
          <w:szCs w:val="28"/>
          <w:lang w:val="ru-RU" w:eastAsia="ko-KR"/>
        </w:rPr>
      </w:pPr>
      <w:r w:rsidRPr="00371FAA">
        <w:rPr>
          <w:rFonts w:ascii="Times New Roman" w:eastAsia="Calibri" w:hAnsi="Times New Roman" w:cs="Times New Roman"/>
          <w:sz w:val="28"/>
          <w:szCs w:val="28"/>
          <w:lang w:val="ru-RU" w:eastAsia="ko-KR"/>
        </w:rPr>
        <w:t xml:space="preserve"> дисциплина</w:t>
      </w:r>
      <w:r w:rsidRPr="00371FAA">
        <w:rPr>
          <w:rFonts w:ascii="Times New Roman" w:eastAsia="Calibri" w:hAnsi="Times New Roman" w:cs="Times New Roman"/>
          <w:b/>
          <w:i/>
          <w:sz w:val="28"/>
          <w:szCs w:val="28"/>
          <w:lang w:val="ru-RU" w:eastAsia="ko-KR"/>
        </w:rPr>
        <w:t xml:space="preserve"> -</w:t>
      </w:r>
      <w:r w:rsidRPr="00371FAA">
        <w:rPr>
          <w:rFonts w:ascii="Times New Roman" w:eastAsia="Calibri" w:hAnsi="Times New Roman" w:cs="Times New Roman"/>
          <w:sz w:val="28"/>
          <w:szCs w:val="28"/>
          <w:vertAlign w:val="superscript"/>
          <w:lang w:val="ru-RU" w:eastAsia="ko-KR"/>
        </w:rPr>
        <w:t xml:space="preserve">  </w:t>
      </w:r>
      <w:r w:rsidRPr="00371FAA">
        <w:rPr>
          <w:rFonts w:ascii="Times New Roman" w:eastAsia="Calibri" w:hAnsi="Times New Roman" w:cs="Times New Roman"/>
          <w:b/>
          <w:sz w:val="28"/>
          <w:szCs w:val="28"/>
          <w:lang w:val="ru-RU" w:eastAsia="ko-KR"/>
        </w:rPr>
        <w:t xml:space="preserve"> «ОСНОВЫ БУХГАЛТЕРСКОГО УЧЕТА»</w:t>
      </w:r>
    </w:p>
    <w:p w:rsidR="00371FAA" w:rsidRPr="00371FAA" w:rsidRDefault="00371FAA" w:rsidP="00371FAA">
      <w:pPr>
        <w:spacing w:after="0" w:line="240" w:lineRule="auto"/>
        <w:ind w:left="720" w:firstLine="720"/>
        <w:jc w:val="center"/>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b/>
          <w:sz w:val="28"/>
          <w:szCs w:val="28"/>
          <w:lang w:val="ru-RU" w:eastAsia="ru-RU"/>
        </w:rPr>
        <w:t>для студентов очной и заочной форм обучения</w:t>
      </w:r>
    </w:p>
    <w:p w:rsidR="00371FAA" w:rsidRPr="00371FAA" w:rsidRDefault="00371FAA" w:rsidP="00371FAA">
      <w:pPr>
        <w:spacing w:after="0" w:line="240" w:lineRule="auto"/>
        <w:jc w:val="center"/>
        <w:textAlignment w:val="baseline"/>
        <w:rPr>
          <w:rFonts w:ascii="Calibri" w:eastAsia="Times New Roman" w:hAnsi="Calibri" w:cs="Times New Roman"/>
          <w:sz w:val="28"/>
          <w:szCs w:val="28"/>
          <w:lang w:val="ru-RU" w:eastAsia="ru-RU"/>
        </w:rPr>
      </w:pPr>
    </w:p>
    <w:p w:rsidR="00371FAA" w:rsidRPr="00371FAA" w:rsidRDefault="00371FAA" w:rsidP="00371FAA">
      <w:pPr>
        <w:tabs>
          <w:tab w:val="left" w:pos="500"/>
        </w:tabs>
        <w:spacing w:after="0" w:line="240" w:lineRule="auto"/>
        <w:jc w:val="center"/>
        <w:rPr>
          <w:rFonts w:ascii="Times New Roman" w:eastAsia="Calibri" w:hAnsi="Times New Roman" w:cs="Times New Roman"/>
          <w:b/>
          <w:sz w:val="28"/>
          <w:szCs w:val="28"/>
          <w:lang w:val="ru-RU" w:eastAsia="ko-KR"/>
        </w:rPr>
      </w:pPr>
      <w:r w:rsidRPr="00371FAA">
        <w:rPr>
          <w:rFonts w:ascii="Times New Roman" w:eastAsia="Calibri" w:hAnsi="Times New Roman" w:cs="Times New Roman"/>
          <w:b/>
          <w:sz w:val="28"/>
          <w:szCs w:val="28"/>
          <w:lang w:val="ru-RU" w:eastAsia="ko-KR"/>
        </w:rPr>
        <w:t>ЭКЗАМЕНАЦИОННЫЙ БИЛЕТ № 1</w:t>
      </w: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371FAA" w:rsidRPr="00371FAA" w:rsidTr="005E1756">
        <w:tc>
          <w:tcPr>
            <w:tcW w:w="9889" w:type="dxa"/>
          </w:tcPr>
          <w:p w:rsidR="00371FAA" w:rsidRPr="00371FAA" w:rsidRDefault="00371FAA" w:rsidP="00371FAA">
            <w:pPr>
              <w:widowControl w:val="0"/>
              <w:spacing w:after="0" w:line="240" w:lineRule="auto"/>
              <w:ind w:left="708"/>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napToGrid w:val="0"/>
                <w:sz w:val="24"/>
                <w:szCs w:val="24"/>
                <w:lang w:val="ru-RU" w:eastAsia="ru-RU"/>
              </w:rPr>
              <w:t>Раздел 1. Дайте развернутый ответ.</w:t>
            </w:r>
            <w:r w:rsidRPr="00371FAA">
              <w:rPr>
                <w:rFonts w:ascii="Times New Roman" w:eastAsia="Times New Roman" w:hAnsi="Times New Roman" w:cs="Times New Roman"/>
                <w:b/>
                <w:sz w:val="24"/>
                <w:szCs w:val="24"/>
                <w:lang w:val="ru-RU" w:eastAsia="ru-RU"/>
              </w:rPr>
              <w:t xml:space="preserve"> </w:t>
            </w: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z w:val="24"/>
                <w:szCs w:val="24"/>
                <w:lang w:val="ru-RU" w:eastAsia="ru-RU"/>
              </w:rPr>
              <w:t xml:space="preserve">1. </w:t>
            </w:r>
            <w:r w:rsidRPr="00371FAA">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Раздел 2.</w:t>
            </w:r>
          </w:p>
        </w:tc>
      </w:tr>
    </w:tbl>
    <w:p w:rsidR="00371FAA" w:rsidRPr="00371FAA" w:rsidRDefault="00371FAA" w:rsidP="00371FAA">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источникам образования и назначению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видам и размещению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видам и источникам образования</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уменьшают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увеличивают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не изменяют</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 По дебету счета продаж отражается:</w:t>
      </w:r>
    </w:p>
    <w:p w:rsidR="00371FAA" w:rsidRPr="00371FAA" w:rsidRDefault="00371FAA" w:rsidP="00371FAA">
      <w:pPr>
        <w:spacing w:after="0" w:line="240" w:lineRule="auto"/>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371FAA" w:rsidRPr="00371FAA" w:rsidRDefault="00371FAA" w:rsidP="00371FAA">
      <w:pPr>
        <w:spacing w:after="0" w:line="240" w:lineRule="auto"/>
        <w:ind w:firstLine="709"/>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371FAA" w:rsidRPr="00371FAA" w:rsidRDefault="00371FAA" w:rsidP="00371FAA">
      <w:pPr>
        <w:spacing w:after="0" w:line="240" w:lineRule="auto"/>
        <w:ind w:firstLine="709"/>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источникам образования и назначению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видам и размещению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видам и источникам образования</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 Операции первого типа валюту баланса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уменьшают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не изменяют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увеличивают</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6. В активе баланса сгруппированы:</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имущество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источники образования средств</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хозяйственные процессы</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правильности корреспонденции счетов</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правильности синтетического учета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правильности аналитического учета</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371FAA" w:rsidRPr="00371FAA" w:rsidRDefault="00371FAA" w:rsidP="00371FAA">
      <w:pPr>
        <w:spacing w:after="0" w:line="240" w:lineRule="auto"/>
        <w:ind w:left="320"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371FAA" w:rsidRPr="00371FAA" w:rsidRDefault="00371FAA" w:rsidP="00371FAA">
      <w:pPr>
        <w:spacing w:after="0" w:line="240" w:lineRule="auto"/>
        <w:ind w:left="320"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оборот по дебету равен обороту по кредиту</w:t>
      </w:r>
    </w:p>
    <w:p w:rsidR="00371FAA" w:rsidRPr="00371FAA" w:rsidRDefault="00371FAA" w:rsidP="00371FAA">
      <w:pPr>
        <w:spacing w:after="0" w:line="240" w:lineRule="auto"/>
        <w:ind w:left="117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371FAA" w:rsidRPr="00371FAA" w:rsidRDefault="00371FAA" w:rsidP="00371FAA">
      <w:pPr>
        <w:spacing w:after="0" w:line="240" w:lineRule="auto"/>
        <w:ind w:firstLine="567"/>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9. Субсчет-это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счет синтетического учета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счет аналитического учета</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в) способ группировки данных аналитического учета</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371FAA" w:rsidRPr="00371FAA" w:rsidRDefault="00371FAA" w:rsidP="00371FAA">
      <w:pPr>
        <w:spacing w:after="0" w:line="240" w:lineRule="auto"/>
        <w:jc w:val="both"/>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Раздел 3.</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9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rPr>
          <w:trHeight w:val="118"/>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145,0</w:t>
            </w:r>
          </w:p>
        </w:tc>
      </w:tr>
      <w:tr w:rsidR="00371FAA" w:rsidRPr="00371FAA" w:rsidTr="005E1756">
        <w:trPr>
          <w:trHeight w:val="179"/>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rPr>
          <w:trHeight w:val="142"/>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440,0</w:t>
            </w:r>
          </w:p>
        </w:tc>
      </w:tr>
      <w:tr w:rsidR="00371FAA" w:rsidRPr="00371FAA" w:rsidTr="005E1756">
        <w:trPr>
          <w:trHeight w:val="204"/>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задолженность банку за кредит – 60,0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35,0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371FAA" w:rsidRPr="00371FAA" w:rsidTr="005E1756">
        <w:trPr>
          <w:cantSplit/>
        </w:trPr>
        <w:tc>
          <w:tcPr>
            <w:tcW w:w="9463" w:type="dxa"/>
            <w:gridSpan w:val="2"/>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КРИТЕРИИ ОЦЕНКИ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1.</w:t>
            </w:r>
            <w:r w:rsidRPr="00371FAA">
              <w:rPr>
                <w:rFonts w:ascii="Times New Roman" w:eastAsia="Times New Roman" w:hAnsi="Times New Roman" w:cs="Times New Roman"/>
                <w:sz w:val="24"/>
                <w:szCs w:val="24"/>
                <w:lang w:val="ru-RU" w:eastAsia="ru-RU"/>
              </w:rPr>
              <w:t xml:space="preserve">  Развернутый ответ – </w:t>
            </w:r>
            <w:r w:rsidRPr="00371FAA">
              <w:rPr>
                <w:rFonts w:ascii="Times New Roman" w:eastAsia="Times New Roman" w:hAnsi="Times New Roman" w:cs="Times New Roman"/>
                <w:b/>
                <w:sz w:val="24"/>
                <w:szCs w:val="24"/>
                <w:lang w:val="ru-RU" w:eastAsia="ru-RU"/>
              </w:rPr>
              <w:t>30</w:t>
            </w:r>
            <w:r w:rsidRPr="00371FAA">
              <w:rPr>
                <w:rFonts w:ascii="Times New Roman" w:eastAsia="Times New Roman" w:hAnsi="Times New Roman" w:cs="Times New Roman"/>
                <w:sz w:val="24"/>
                <w:szCs w:val="24"/>
                <w:lang w:val="ru-RU" w:eastAsia="ru-RU"/>
              </w:rPr>
              <w:t xml:space="preserve">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2.</w:t>
            </w:r>
            <w:r w:rsidRPr="00371FAA">
              <w:rPr>
                <w:rFonts w:ascii="Times New Roman" w:eastAsia="Times New Roman" w:hAnsi="Times New Roman" w:cs="Times New Roman"/>
                <w:sz w:val="24"/>
                <w:szCs w:val="24"/>
                <w:lang w:val="ru-RU" w:eastAsia="ru-RU"/>
              </w:rPr>
              <w:t xml:space="preserve">  Вопросы 1-10 – по </w:t>
            </w:r>
            <w:r w:rsidRPr="00371FAA">
              <w:rPr>
                <w:rFonts w:ascii="Times New Roman" w:eastAsia="Times New Roman" w:hAnsi="Times New Roman" w:cs="Times New Roman"/>
                <w:b/>
                <w:sz w:val="24"/>
                <w:szCs w:val="24"/>
                <w:lang w:val="ru-RU" w:eastAsia="ru-RU"/>
              </w:rPr>
              <w:t xml:space="preserve">3 </w:t>
            </w:r>
            <w:r w:rsidRPr="00371FAA">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371FAA">
              <w:rPr>
                <w:rFonts w:ascii="Times New Roman" w:eastAsia="Times New Roman" w:hAnsi="Times New Roman" w:cs="Times New Roman"/>
                <w:b/>
                <w:sz w:val="24"/>
                <w:szCs w:val="24"/>
                <w:lang w:val="ru-RU" w:eastAsia="ru-RU"/>
              </w:rPr>
              <w:t>30</w:t>
            </w:r>
            <w:r w:rsidRPr="00371FAA">
              <w:rPr>
                <w:rFonts w:ascii="Times New Roman" w:eastAsia="Times New Roman" w:hAnsi="Times New Roman" w:cs="Times New Roman"/>
                <w:sz w:val="24"/>
                <w:szCs w:val="24"/>
                <w:lang w:val="ru-RU" w:eastAsia="ru-RU"/>
              </w:rPr>
              <w:t xml:space="preserve">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3.</w:t>
            </w:r>
            <w:r w:rsidRPr="00371FAA">
              <w:rPr>
                <w:rFonts w:ascii="Times New Roman" w:eastAsia="Times New Roman" w:hAnsi="Times New Roman" w:cs="Times New Roman"/>
                <w:sz w:val="24"/>
                <w:szCs w:val="24"/>
                <w:lang w:val="ru-RU" w:eastAsia="ru-RU"/>
              </w:rPr>
              <w:t xml:space="preserve">  Задача  – </w:t>
            </w:r>
            <w:r w:rsidRPr="00371FAA">
              <w:rPr>
                <w:rFonts w:ascii="Times New Roman" w:eastAsia="Times New Roman" w:hAnsi="Times New Roman" w:cs="Times New Roman"/>
                <w:b/>
                <w:sz w:val="24"/>
                <w:szCs w:val="24"/>
                <w:lang w:val="ru-RU" w:eastAsia="ru-RU"/>
              </w:rPr>
              <w:t>40</w:t>
            </w:r>
            <w:r w:rsidRPr="00371FAA">
              <w:rPr>
                <w:rFonts w:ascii="Times New Roman" w:eastAsia="Times New Roman" w:hAnsi="Times New Roman" w:cs="Times New Roman"/>
                <w:sz w:val="24"/>
                <w:szCs w:val="24"/>
                <w:lang w:val="ru-RU" w:eastAsia="ru-RU"/>
              </w:rPr>
              <w:t xml:space="preserve"> баллов за правильное решение.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Всего 100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удовлетворительно</w:t>
            </w:r>
            <w:r w:rsidRPr="00371FAA">
              <w:rPr>
                <w:rFonts w:ascii="Times New Roman" w:eastAsia="Times New Roman" w:hAnsi="Times New Roman" w:cs="Times New Roman"/>
                <w:sz w:val="24"/>
                <w:szCs w:val="24"/>
                <w:lang w:val="ru-RU" w:eastAsia="ru-RU"/>
              </w:rPr>
              <w:t xml:space="preserve">» (или </w:t>
            </w:r>
            <w:r w:rsidRPr="00371FAA">
              <w:rPr>
                <w:rFonts w:ascii="Times New Roman" w:eastAsia="Times New Roman" w:hAnsi="Times New Roman" w:cs="Times New Roman"/>
                <w:b/>
                <w:sz w:val="24"/>
                <w:szCs w:val="24"/>
                <w:lang w:val="ru-RU" w:eastAsia="ru-RU"/>
              </w:rPr>
              <w:t>«зачтено»)</w:t>
            </w:r>
            <w:r w:rsidRPr="00371FAA">
              <w:rPr>
                <w:rFonts w:ascii="Times New Roman" w:eastAsia="Times New Roman" w:hAnsi="Times New Roman" w:cs="Times New Roman"/>
                <w:sz w:val="24"/>
                <w:szCs w:val="24"/>
                <w:lang w:val="ru-RU" w:eastAsia="ru-RU"/>
              </w:rPr>
              <w:t xml:space="preserve"> следует набрать не менее 50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хорошо</w:t>
            </w:r>
            <w:r w:rsidRPr="00371FAA">
              <w:rPr>
                <w:rFonts w:ascii="Times New Roman" w:eastAsia="Times New Roman" w:hAnsi="Times New Roman" w:cs="Times New Roman"/>
                <w:sz w:val="24"/>
                <w:szCs w:val="24"/>
                <w:lang w:val="ru-RU" w:eastAsia="ru-RU"/>
              </w:rPr>
              <w:t xml:space="preserve">» следует набрать не менее 67 баллов.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отлично</w:t>
            </w:r>
            <w:r w:rsidRPr="00371FAA">
              <w:rPr>
                <w:rFonts w:ascii="Times New Roman" w:eastAsia="Times New Roman" w:hAnsi="Times New Roman" w:cs="Times New Roman"/>
                <w:sz w:val="24"/>
                <w:szCs w:val="24"/>
                <w:lang w:val="ru-RU" w:eastAsia="ru-RU"/>
              </w:rPr>
              <w:t>» следует набрать не менее 84 баллов.</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rPr>
          <w:gridBefore w:val="1"/>
          <w:wBefore w:w="180" w:type="dxa"/>
          <w:cantSplit/>
          <w:trHeight w:val="1513"/>
        </w:trPr>
        <w:tc>
          <w:tcPr>
            <w:tcW w:w="9283" w:type="dxa"/>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Зав. кафедрой____________________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Экзаменатор___________________</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23.05.2017 г.</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 </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tabs>
          <w:tab w:val="left" w:pos="500"/>
        </w:tabs>
        <w:spacing w:after="0" w:line="240" w:lineRule="auto"/>
        <w:jc w:val="center"/>
        <w:rPr>
          <w:rFonts w:ascii="Times New Roman" w:eastAsia="Calibri" w:hAnsi="Times New Roman" w:cs="Times New Roman"/>
          <w:sz w:val="28"/>
          <w:szCs w:val="28"/>
          <w:lang w:val="ru-RU" w:eastAsia="ko-KR"/>
        </w:rPr>
      </w:pPr>
    </w:p>
    <w:p w:rsidR="00371FAA" w:rsidRPr="00371FAA" w:rsidRDefault="00371FAA" w:rsidP="00371FAA">
      <w:pPr>
        <w:tabs>
          <w:tab w:val="left" w:pos="500"/>
        </w:tabs>
        <w:spacing w:after="0" w:line="240" w:lineRule="auto"/>
        <w:jc w:val="center"/>
        <w:rPr>
          <w:rFonts w:ascii="Times New Roman" w:eastAsia="Calibri" w:hAnsi="Times New Roman" w:cs="Times New Roman"/>
          <w:b/>
          <w:sz w:val="28"/>
          <w:szCs w:val="28"/>
          <w:lang w:val="ru-RU" w:eastAsia="ko-KR"/>
        </w:rPr>
      </w:pPr>
      <w:r w:rsidRPr="00371FAA">
        <w:rPr>
          <w:rFonts w:ascii="Times New Roman" w:eastAsia="Calibri" w:hAnsi="Times New Roman" w:cs="Times New Roman"/>
          <w:b/>
          <w:sz w:val="28"/>
          <w:szCs w:val="28"/>
          <w:lang w:val="ru-RU" w:eastAsia="ko-KR"/>
        </w:rPr>
        <w:t>ЭКЗАМЕНАЦИОННЫЙ БИЛЕТ № 2</w:t>
      </w:r>
    </w:p>
    <w:p w:rsidR="00371FAA" w:rsidRPr="00371FAA" w:rsidRDefault="00371FAA" w:rsidP="00371FAA">
      <w:pPr>
        <w:tabs>
          <w:tab w:val="left" w:pos="500"/>
        </w:tabs>
        <w:spacing w:after="0" w:line="240" w:lineRule="auto"/>
        <w:jc w:val="center"/>
        <w:rPr>
          <w:rFonts w:ascii="Times New Roman" w:eastAsia="Calibri" w:hAnsi="Times New Roman" w:cs="Times New Roman"/>
          <w:i/>
          <w:sz w:val="28"/>
          <w:szCs w:val="28"/>
          <w:lang w:val="ru-RU" w:eastAsia="ko-KR"/>
        </w:rPr>
      </w:pPr>
      <w:r w:rsidRPr="00371FAA">
        <w:rPr>
          <w:rFonts w:ascii="Times New Roman" w:eastAsia="Calibri" w:hAnsi="Times New Roman" w:cs="Times New Roman"/>
          <w:sz w:val="28"/>
          <w:szCs w:val="28"/>
          <w:lang w:val="ru-RU" w:eastAsia="ko-KR"/>
        </w:rPr>
        <w:t>по дисциплине</w:t>
      </w:r>
      <w:r w:rsidRPr="00371FAA">
        <w:rPr>
          <w:rFonts w:ascii="Times New Roman" w:eastAsia="Calibri" w:hAnsi="Times New Roman" w:cs="Times New Roman"/>
          <w:b/>
          <w:i/>
          <w:sz w:val="28"/>
          <w:szCs w:val="28"/>
          <w:lang w:val="ru-RU" w:eastAsia="ko-KR"/>
        </w:rPr>
        <w:t xml:space="preserve"> </w:t>
      </w:r>
      <w:r w:rsidRPr="00371FAA">
        <w:rPr>
          <w:rFonts w:ascii="Times New Roman" w:eastAsia="Calibri" w:hAnsi="Times New Roman" w:cs="Times New Roman"/>
          <w:sz w:val="28"/>
          <w:szCs w:val="28"/>
          <w:vertAlign w:val="superscript"/>
          <w:lang w:val="ru-RU" w:eastAsia="ko-KR"/>
        </w:rPr>
        <w:t xml:space="preserve">  </w:t>
      </w:r>
      <w:r w:rsidRPr="00371FAA">
        <w:rPr>
          <w:rFonts w:ascii="Times New Roman" w:eastAsia="Calibri" w:hAnsi="Times New Roman" w:cs="Times New Roman"/>
          <w:b/>
          <w:sz w:val="28"/>
          <w:szCs w:val="28"/>
          <w:lang w:val="ru-RU" w:eastAsia="ko-KR"/>
        </w:rPr>
        <w:t xml:space="preserve"> «ОСНОВЫ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371FAA" w:rsidRPr="00371FAA" w:rsidTr="005E1756">
        <w:tc>
          <w:tcPr>
            <w:tcW w:w="9889" w:type="dxa"/>
          </w:tcPr>
          <w:p w:rsidR="00371FAA" w:rsidRPr="00371FAA" w:rsidRDefault="00371FAA" w:rsidP="00371FAA">
            <w:pPr>
              <w:widowControl w:val="0"/>
              <w:spacing w:after="0" w:line="240" w:lineRule="auto"/>
              <w:ind w:left="708"/>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napToGrid w:val="0"/>
                <w:sz w:val="24"/>
                <w:szCs w:val="24"/>
                <w:lang w:val="ru-RU" w:eastAsia="ru-RU"/>
              </w:rPr>
              <w:t>Раздел 1. Дайте развернутый ответ.</w:t>
            </w:r>
            <w:r w:rsidRPr="00371FAA">
              <w:rPr>
                <w:rFonts w:ascii="Times New Roman" w:eastAsia="Times New Roman" w:hAnsi="Times New Roman" w:cs="Times New Roman"/>
                <w:b/>
                <w:sz w:val="24"/>
                <w:szCs w:val="24"/>
                <w:lang w:val="ru-RU" w:eastAsia="ru-RU"/>
              </w:rPr>
              <w:t xml:space="preserve"> </w:t>
            </w:r>
          </w:p>
          <w:p w:rsidR="00371FAA" w:rsidRPr="00371FAA" w:rsidRDefault="00371FAA" w:rsidP="00371FAA">
            <w:pPr>
              <w:spacing w:after="0" w:line="240" w:lineRule="auto"/>
              <w:ind w:left="708" w:hanging="720"/>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b/>
                <w:lang w:val="ru-RU" w:eastAsia="ru-RU"/>
              </w:rPr>
              <w:t xml:space="preserve">1. </w:t>
            </w:r>
            <w:r w:rsidRPr="00371FAA">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Раздел 2.</w:t>
            </w:r>
          </w:p>
        </w:tc>
      </w:tr>
    </w:tbl>
    <w:p w:rsidR="00371FAA" w:rsidRPr="00371FAA" w:rsidRDefault="00371FAA" w:rsidP="00371FAA">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построения системы контроля </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готовую продукцию</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топливо</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денежные средства в кассе </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увеличивают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не изменяют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уменьшают</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простой записи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двойной записи</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 Забалансовые счета используются для:</w:t>
      </w:r>
    </w:p>
    <w:p w:rsidR="00371FAA" w:rsidRPr="00371FAA" w:rsidRDefault="00371FAA" w:rsidP="00371FAA">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371FAA" w:rsidRPr="00371FAA" w:rsidRDefault="00371FAA" w:rsidP="00371FAA">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371FAA" w:rsidRPr="00371FAA" w:rsidRDefault="00371FAA" w:rsidP="00371FAA">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6. В пассиве баланса сгруппированы:</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имущество</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источники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результаты хозяйственной деятельности</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частичные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плановые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полные</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первичные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оправдательные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разовые</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9. В пассиве баланса отражаются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резервы предстоящих расходов и платежей</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расходы будущих периодов</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в) основные средства</w:t>
      </w:r>
    </w:p>
    <w:p w:rsidR="00371FAA" w:rsidRPr="00371FAA" w:rsidRDefault="00371FAA" w:rsidP="00371FAA">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371FAA">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371FAA" w:rsidRPr="00371FAA" w:rsidRDefault="00371FAA" w:rsidP="00371FAA">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371FAA">
        <w:rPr>
          <w:rFonts w:ascii="Times New Roman" w:eastAsia="Times New Roman" w:hAnsi="Times New Roman" w:cs="Times New Roman"/>
          <w:b/>
          <w:lang w:val="ru-RU" w:eastAsia="ru-RU"/>
        </w:rPr>
        <w:t xml:space="preserve">       ведомости: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шахматная, суммовая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контокоррентная и суммовая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371FAA" w:rsidRPr="00371FAA" w:rsidRDefault="00371FAA" w:rsidP="00371FAA">
      <w:p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Раздел 3.</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214,0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161,0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 Получен краткосрочный кредит банка – 125,0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371FAA" w:rsidRPr="00371FAA" w:rsidTr="005E1756">
        <w:trPr>
          <w:cantSplit/>
        </w:trPr>
        <w:tc>
          <w:tcPr>
            <w:tcW w:w="9463" w:type="dxa"/>
            <w:gridSpan w:val="2"/>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КРИТЕРИИ ОЦЕНКИ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1.</w:t>
            </w:r>
            <w:r w:rsidRPr="00371FAA">
              <w:rPr>
                <w:rFonts w:ascii="Times New Roman" w:eastAsia="Times New Roman" w:hAnsi="Times New Roman" w:cs="Times New Roman"/>
                <w:sz w:val="24"/>
                <w:szCs w:val="24"/>
                <w:lang w:val="ru-RU" w:eastAsia="ru-RU"/>
              </w:rPr>
              <w:t xml:space="preserve">  Развернутый ответ – </w:t>
            </w:r>
            <w:r w:rsidRPr="00371FAA">
              <w:rPr>
                <w:rFonts w:ascii="Times New Roman" w:eastAsia="Times New Roman" w:hAnsi="Times New Roman" w:cs="Times New Roman"/>
                <w:b/>
                <w:sz w:val="24"/>
                <w:szCs w:val="24"/>
                <w:lang w:val="ru-RU" w:eastAsia="ru-RU"/>
              </w:rPr>
              <w:t>30</w:t>
            </w:r>
            <w:r w:rsidRPr="00371FAA">
              <w:rPr>
                <w:rFonts w:ascii="Times New Roman" w:eastAsia="Times New Roman" w:hAnsi="Times New Roman" w:cs="Times New Roman"/>
                <w:sz w:val="24"/>
                <w:szCs w:val="24"/>
                <w:lang w:val="ru-RU" w:eastAsia="ru-RU"/>
              </w:rPr>
              <w:t xml:space="preserve">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2.</w:t>
            </w:r>
            <w:r w:rsidRPr="00371FAA">
              <w:rPr>
                <w:rFonts w:ascii="Times New Roman" w:eastAsia="Times New Roman" w:hAnsi="Times New Roman" w:cs="Times New Roman"/>
                <w:sz w:val="24"/>
                <w:szCs w:val="24"/>
                <w:lang w:val="ru-RU" w:eastAsia="ru-RU"/>
              </w:rPr>
              <w:t xml:space="preserve">  Вопросы 1-10 – по </w:t>
            </w:r>
            <w:r w:rsidRPr="00371FAA">
              <w:rPr>
                <w:rFonts w:ascii="Times New Roman" w:eastAsia="Times New Roman" w:hAnsi="Times New Roman" w:cs="Times New Roman"/>
                <w:b/>
                <w:sz w:val="24"/>
                <w:szCs w:val="24"/>
                <w:lang w:val="ru-RU" w:eastAsia="ru-RU"/>
              </w:rPr>
              <w:t xml:space="preserve">3 </w:t>
            </w:r>
            <w:r w:rsidRPr="00371FAA">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371FAA">
              <w:rPr>
                <w:rFonts w:ascii="Times New Roman" w:eastAsia="Times New Roman" w:hAnsi="Times New Roman" w:cs="Times New Roman"/>
                <w:b/>
                <w:sz w:val="24"/>
                <w:szCs w:val="24"/>
                <w:lang w:val="ru-RU" w:eastAsia="ru-RU"/>
              </w:rPr>
              <w:t>30</w:t>
            </w:r>
            <w:r w:rsidRPr="00371FAA">
              <w:rPr>
                <w:rFonts w:ascii="Times New Roman" w:eastAsia="Times New Roman" w:hAnsi="Times New Roman" w:cs="Times New Roman"/>
                <w:sz w:val="24"/>
                <w:szCs w:val="24"/>
                <w:lang w:val="ru-RU" w:eastAsia="ru-RU"/>
              </w:rPr>
              <w:t xml:space="preserve">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3.</w:t>
            </w:r>
            <w:r w:rsidRPr="00371FAA">
              <w:rPr>
                <w:rFonts w:ascii="Times New Roman" w:eastAsia="Times New Roman" w:hAnsi="Times New Roman" w:cs="Times New Roman"/>
                <w:sz w:val="24"/>
                <w:szCs w:val="24"/>
                <w:lang w:val="ru-RU" w:eastAsia="ru-RU"/>
              </w:rPr>
              <w:t xml:space="preserve">  Задача  – </w:t>
            </w:r>
            <w:r w:rsidRPr="00371FAA">
              <w:rPr>
                <w:rFonts w:ascii="Times New Roman" w:eastAsia="Times New Roman" w:hAnsi="Times New Roman" w:cs="Times New Roman"/>
                <w:b/>
                <w:sz w:val="24"/>
                <w:szCs w:val="24"/>
                <w:lang w:val="ru-RU" w:eastAsia="ru-RU"/>
              </w:rPr>
              <w:t>40</w:t>
            </w:r>
            <w:r w:rsidRPr="00371FAA">
              <w:rPr>
                <w:rFonts w:ascii="Times New Roman" w:eastAsia="Times New Roman" w:hAnsi="Times New Roman" w:cs="Times New Roman"/>
                <w:sz w:val="24"/>
                <w:szCs w:val="24"/>
                <w:lang w:val="ru-RU" w:eastAsia="ru-RU"/>
              </w:rPr>
              <w:t xml:space="preserve"> баллов за правильное решение.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Всего 100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удовлетворительно</w:t>
            </w:r>
            <w:r w:rsidRPr="00371FAA">
              <w:rPr>
                <w:rFonts w:ascii="Times New Roman" w:eastAsia="Times New Roman" w:hAnsi="Times New Roman" w:cs="Times New Roman"/>
                <w:sz w:val="24"/>
                <w:szCs w:val="24"/>
                <w:lang w:val="ru-RU" w:eastAsia="ru-RU"/>
              </w:rPr>
              <w:t xml:space="preserve">» (или </w:t>
            </w:r>
            <w:r w:rsidRPr="00371FAA">
              <w:rPr>
                <w:rFonts w:ascii="Times New Roman" w:eastAsia="Times New Roman" w:hAnsi="Times New Roman" w:cs="Times New Roman"/>
                <w:b/>
                <w:sz w:val="24"/>
                <w:szCs w:val="24"/>
                <w:lang w:val="ru-RU" w:eastAsia="ru-RU"/>
              </w:rPr>
              <w:t>«зачтено»)</w:t>
            </w:r>
            <w:r w:rsidRPr="00371FAA">
              <w:rPr>
                <w:rFonts w:ascii="Times New Roman" w:eastAsia="Times New Roman" w:hAnsi="Times New Roman" w:cs="Times New Roman"/>
                <w:sz w:val="24"/>
                <w:szCs w:val="24"/>
                <w:lang w:val="ru-RU" w:eastAsia="ru-RU"/>
              </w:rPr>
              <w:t xml:space="preserve"> следует набрать не менее 50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хорошо</w:t>
            </w:r>
            <w:r w:rsidRPr="00371FAA">
              <w:rPr>
                <w:rFonts w:ascii="Times New Roman" w:eastAsia="Times New Roman" w:hAnsi="Times New Roman" w:cs="Times New Roman"/>
                <w:sz w:val="24"/>
                <w:szCs w:val="24"/>
                <w:lang w:val="ru-RU" w:eastAsia="ru-RU"/>
              </w:rPr>
              <w:t xml:space="preserve">» следует набрать не менее 67 баллов.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отлично</w:t>
            </w:r>
            <w:r w:rsidRPr="00371FAA">
              <w:rPr>
                <w:rFonts w:ascii="Times New Roman" w:eastAsia="Times New Roman" w:hAnsi="Times New Roman" w:cs="Times New Roman"/>
                <w:sz w:val="24"/>
                <w:szCs w:val="24"/>
                <w:lang w:val="ru-RU" w:eastAsia="ru-RU"/>
              </w:rPr>
              <w:t>» следует набрать не менее 84 баллов.</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rPr>
          <w:gridBefore w:val="1"/>
          <w:wBefore w:w="180" w:type="dxa"/>
          <w:cantSplit/>
          <w:trHeight w:val="1513"/>
        </w:trPr>
        <w:tc>
          <w:tcPr>
            <w:tcW w:w="9283" w:type="dxa"/>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Зав. кафедрой____________________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Экзаменатор___________________</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23.05.2017 г.</w:t>
            </w:r>
          </w:p>
        </w:tc>
      </w:tr>
    </w:tbl>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tabs>
          <w:tab w:val="left" w:pos="500"/>
        </w:tabs>
        <w:spacing w:after="0" w:line="240" w:lineRule="auto"/>
        <w:jc w:val="center"/>
        <w:rPr>
          <w:rFonts w:ascii="Times New Roman" w:eastAsia="Calibri" w:hAnsi="Times New Roman" w:cs="Times New Roman"/>
          <w:sz w:val="28"/>
          <w:szCs w:val="28"/>
          <w:lang w:val="ru-RU" w:eastAsia="ko-KR"/>
        </w:rPr>
      </w:pPr>
    </w:p>
    <w:p w:rsidR="00371FAA" w:rsidRPr="00371FAA" w:rsidRDefault="00371FAA" w:rsidP="00371FAA">
      <w:pPr>
        <w:tabs>
          <w:tab w:val="left" w:pos="500"/>
        </w:tabs>
        <w:spacing w:after="0" w:line="240" w:lineRule="auto"/>
        <w:jc w:val="center"/>
        <w:rPr>
          <w:rFonts w:ascii="Times New Roman" w:eastAsia="Calibri" w:hAnsi="Times New Roman" w:cs="Times New Roman"/>
          <w:b/>
          <w:sz w:val="28"/>
          <w:szCs w:val="28"/>
          <w:lang w:val="ru-RU" w:eastAsia="ko-KR"/>
        </w:rPr>
      </w:pPr>
      <w:r w:rsidRPr="00371FAA">
        <w:rPr>
          <w:rFonts w:ascii="Times New Roman" w:eastAsia="Calibri" w:hAnsi="Times New Roman" w:cs="Times New Roman"/>
          <w:b/>
          <w:sz w:val="28"/>
          <w:szCs w:val="28"/>
          <w:lang w:val="ru-RU" w:eastAsia="ko-KR"/>
        </w:rPr>
        <w:t>ЭКЗАМЕНАЦИОННЫЙ БИЛЕТ № 3</w:t>
      </w:r>
    </w:p>
    <w:p w:rsidR="00371FAA" w:rsidRPr="00371FAA" w:rsidRDefault="00371FAA" w:rsidP="00371FAA">
      <w:pPr>
        <w:tabs>
          <w:tab w:val="left" w:pos="500"/>
        </w:tabs>
        <w:spacing w:after="0" w:line="240" w:lineRule="auto"/>
        <w:jc w:val="center"/>
        <w:rPr>
          <w:rFonts w:ascii="Times New Roman" w:eastAsia="Calibri" w:hAnsi="Times New Roman" w:cs="Times New Roman"/>
          <w:i/>
          <w:sz w:val="28"/>
          <w:szCs w:val="28"/>
          <w:lang w:val="ru-RU" w:eastAsia="ko-KR"/>
        </w:rPr>
      </w:pPr>
      <w:r w:rsidRPr="00371FAA">
        <w:rPr>
          <w:rFonts w:ascii="Times New Roman" w:eastAsia="Calibri" w:hAnsi="Times New Roman" w:cs="Times New Roman"/>
          <w:sz w:val="28"/>
          <w:szCs w:val="28"/>
          <w:lang w:val="ru-RU" w:eastAsia="ko-KR"/>
        </w:rPr>
        <w:t>по дисциплине</w:t>
      </w:r>
      <w:r w:rsidRPr="00371FAA">
        <w:rPr>
          <w:rFonts w:ascii="Times New Roman" w:eastAsia="Calibri" w:hAnsi="Times New Roman" w:cs="Times New Roman"/>
          <w:b/>
          <w:i/>
          <w:sz w:val="28"/>
          <w:szCs w:val="28"/>
          <w:lang w:val="ru-RU" w:eastAsia="ko-KR"/>
        </w:rPr>
        <w:t xml:space="preserve"> </w:t>
      </w:r>
      <w:r w:rsidRPr="00371FAA">
        <w:rPr>
          <w:rFonts w:ascii="Times New Roman" w:eastAsia="Calibri" w:hAnsi="Times New Roman" w:cs="Times New Roman"/>
          <w:sz w:val="28"/>
          <w:szCs w:val="28"/>
          <w:vertAlign w:val="superscript"/>
          <w:lang w:val="ru-RU" w:eastAsia="ko-KR"/>
        </w:rPr>
        <w:t xml:space="preserve">  </w:t>
      </w:r>
      <w:r w:rsidRPr="00371FAA">
        <w:rPr>
          <w:rFonts w:ascii="Times New Roman" w:eastAsia="Calibri" w:hAnsi="Times New Roman" w:cs="Times New Roman"/>
          <w:b/>
          <w:sz w:val="28"/>
          <w:szCs w:val="28"/>
          <w:lang w:val="ru-RU" w:eastAsia="ko-KR"/>
        </w:rPr>
        <w:t xml:space="preserve"> «ОСНОВЫ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371FAA" w:rsidRPr="00371FAA" w:rsidTr="005E1756">
        <w:tc>
          <w:tcPr>
            <w:tcW w:w="9889" w:type="dxa"/>
          </w:tcPr>
          <w:p w:rsidR="00371FAA" w:rsidRPr="00371FAA" w:rsidRDefault="00371FAA" w:rsidP="00371FAA">
            <w:pPr>
              <w:widowControl w:val="0"/>
              <w:spacing w:after="0" w:line="240" w:lineRule="auto"/>
              <w:ind w:left="708"/>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napToGrid w:val="0"/>
                <w:sz w:val="24"/>
                <w:szCs w:val="24"/>
                <w:lang w:val="ru-RU" w:eastAsia="ru-RU"/>
              </w:rPr>
              <w:t>Раздел 1. Дайте развернутый ответ.</w:t>
            </w:r>
            <w:r w:rsidRPr="00371FAA">
              <w:rPr>
                <w:rFonts w:ascii="Times New Roman" w:eastAsia="Times New Roman" w:hAnsi="Times New Roman" w:cs="Times New Roman"/>
                <w:b/>
                <w:sz w:val="24"/>
                <w:szCs w:val="24"/>
                <w:lang w:val="ru-RU" w:eastAsia="ru-RU"/>
              </w:rPr>
              <w:t xml:space="preserve"> </w:t>
            </w: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z w:val="24"/>
                <w:szCs w:val="24"/>
                <w:lang w:val="ru-RU" w:eastAsia="ru-RU"/>
              </w:rPr>
              <w:t xml:space="preserve">1. </w:t>
            </w:r>
            <w:r w:rsidRPr="00371FAA">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371FAA" w:rsidRPr="00371FAA" w:rsidRDefault="00371FAA" w:rsidP="00371FA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Раздел 2.</w:t>
            </w:r>
          </w:p>
        </w:tc>
      </w:tr>
    </w:tbl>
    <w:p w:rsidR="00371FAA" w:rsidRPr="00371FAA" w:rsidRDefault="00371FAA" w:rsidP="00371FAA">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субсчетом и аналитическими счетами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счетами и балансом</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корреспондирующими счетами </w:t>
      </w:r>
    </w:p>
    <w:p w:rsidR="00371FAA" w:rsidRPr="00371FAA" w:rsidRDefault="00371FAA" w:rsidP="00371FAA">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один счет по дебету и один по кредиту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два счета по дебету и два по кредиту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один счет по дебету и два по кредиту</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 В активе баланса отражают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долги покупателей за продукцию</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долги поставщиков за товары и услуги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уставный капитал</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увеличивают             </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уменьшают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не изменяют</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 Регулирующие счета используют для: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учета источников образования имущества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сводные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внешние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распорядительные</w:t>
      </w:r>
    </w:p>
    <w:p w:rsidR="00371FAA" w:rsidRPr="00371FAA" w:rsidRDefault="00371FAA" w:rsidP="00371FAA">
      <w:pPr>
        <w:spacing w:after="0" w:line="240" w:lineRule="auto"/>
        <w:ind w:firstLine="567"/>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дебиторскую задолженность</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прибыль</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долгосрочные займы</w:t>
      </w:r>
    </w:p>
    <w:p w:rsidR="00371FAA" w:rsidRPr="00371FAA" w:rsidRDefault="00371FAA" w:rsidP="00371FAA">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проверки корреспонденции счетов</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проверки полноты аналитического учета</w:t>
      </w:r>
    </w:p>
    <w:p w:rsidR="00371FAA" w:rsidRPr="00371FAA" w:rsidRDefault="00371FAA" w:rsidP="00371FAA">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прибыль    </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убытки</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в) уставный капитал</w:t>
      </w:r>
    </w:p>
    <w:p w:rsidR="00371FAA" w:rsidRPr="00371FAA" w:rsidRDefault="00371FAA" w:rsidP="00371FAA">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371FAA">
        <w:rPr>
          <w:rFonts w:ascii="Times New Roman" w:eastAsia="Times New Roman" w:hAnsi="Times New Roman" w:cs="Times New Roman"/>
          <w:b/>
          <w:lang w:val="ru-RU" w:eastAsia="ru-RU"/>
        </w:rPr>
        <w:t xml:space="preserve">    10. Корреспонденция счетов - это взаимосвязь между          </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а) дебетом одного и кредитом другого счета</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в) аналитическими счетами и субсчетами</w:t>
      </w:r>
    </w:p>
    <w:p w:rsidR="00371FAA" w:rsidRPr="00371FAA" w:rsidRDefault="00371FAA" w:rsidP="00371FAA">
      <w:p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Раздел 3.</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49,0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160,0</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 Отпущены материалы в производство – 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371FAA" w:rsidRPr="00371FAA" w:rsidTr="005E1756">
        <w:trPr>
          <w:cantSplit/>
        </w:trPr>
        <w:tc>
          <w:tcPr>
            <w:tcW w:w="9463" w:type="dxa"/>
            <w:gridSpan w:val="2"/>
          </w:tcPr>
          <w:p w:rsidR="00371FAA" w:rsidRPr="00371FAA" w:rsidRDefault="00371FAA" w:rsidP="00371FAA">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КРИТЕРИИ ОЦЕНКИ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1.</w:t>
            </w:r>
            <w:r w:rsidRPr="00371FAA">
              <w:rPr>
                <w:rFonts w:ascii="Times New Roman" w:eastAsia="Times New Roman" w:hAnsi="Times New Roman" w:cs="Times New Roman"/>
                <w:sz w:val="24"/>
                <w:szCs w:val="24"/>
                <w:lang w:val="ru-RU" w:eastAsia="ru-RU"/>
              </w:rPr>
              <w:t xml:space="preserve">  Развернутый ответ – </w:t>
            </w:r>
            <w:r w:rsidRPr="00371FAA">
              <w:rPr>
                <w:rFonts w:ascii="Times New Roman" w:eastAsia="Times New Roman" w:hAnsi="Times New Roman" w:cs="Times New Roman"/>
                <w:b/>
                <w:sz w:val="24"/>
                <w:szCs w:val="24"/>
                <w:lang w:val="ru-RU" w:eastAsia="ru-RU"/>
              </w:rPr>
              <w:t>30</w:t>
            </w:r>
            <w:r w:rsidRPr="00371FAA">
              <w:rPr>
                <w:rFonts w:ascii="Times New Roman" w:eastAsia="Times New Roman" w:hAnsi="Times New Roman" w:cs="Times New Roman"/>
                <w:sz w:val="24"/>
                <w:szCs w:val="24"/>
                <w:lang w:val="ru-RU" w:eastAsia="ru-RU"/>
              </w:rPr>
              <w:t xml:space="preserve">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2.</w:t>
            </w:r>
            <w:r w:rsidRPr="00371FAA">
              <w:rPr>
                <w:rFonts w:ascii="Times New Roman" w:eastAsia="Times New Roman" w:hAnsi="Times New Roman" w:cs="Times New Roman"/>
                <w:sz w:val="24"/>
                <w:szCs w:val="24"/>
                <w:lang w:val="ru-RU" w:eastAsia="ru-RU"/>
              </w:rPr>
              <w:t xml:space="preserve">  Вопросы 1-10 – по </w:t>
            </w:r>
            <w:r w:rsidRPr="00371FAA">
              <w:rPr>
                <w:rFonts w:ascii="Times New Roman" w:eastAsia="Times New Roman" w:hAnsi="Times New Roman" w:cs="Times New Roman"/>
                <w:b/>
                <w:sz w:val="24"/>
                <w:szCs w:val="24"/>
                <w:lang w:val="ru-RU" w:eastAsia="ru-RU"/>
              </w:rPr>
              <w:t xml:space="preserve">3 </w:t>
            </w:r>
            <w:r w:rsidRPr="00371FAA">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371FAA">
              <w:rPr>
                <w:rFonts w:ascii="Times New Roman" w:eastAsia="Times New Roman" w:hAnsi="Times New Roman" w:cs="Times New Roman"/>
                <w:b/>
                <w:sz w:val="24"/>
                <w:szCs w:val="24"/>
                <w:lang w:val="ru-RU" w:eastAsia="ru-RU"/>
              </w:rPr>
              <w:t>30</w:t>
            </w:r>
            <w:r w:rsidRPr="00371FAA">
              <w:rPr>
                <w:rFonts w:ascii="Times New Roman" w:eastAsia="Times New Roman" w:hAnsi="Times New Roman" w:cs="Times New Roman"/>
                <w:sz w:val="24"/>
                <w:szCs w:val="24"/>
                <w:lang w:val="ru-RU" w:eastAsia="ru-RU"/>
              </w:rPr>
              <w:t xml:space="preserve">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Раздел 3.</w:t>
            </w:r>
            <w:r w:rsidRPr="00371FAA">
              <w:rPr>
                <w:rFonts w:ascii="Times New Roman" w:eastAsia="Times New Roman" w:hAnsi="Times New Roman" w:cs="Times New Roman"/>
                <w:sz w:val="24"/>
                <w:szCs w:val="24"/>
                <w:lang w:val="ru-RU" w:eastAsia="ru-RU"/>
              </w:rPr>
              <w:t xml:space="preserve">  Задача  – </w:t>
            </w:r>
            <w:r w:rsidRPr="00371FAA">
              <w:rPr>
                <w:rFonts w:ascii="Times New Roman" w:eastAsia="Times New Roman" w:hAnsi="Times New Roman" w:cs="Times New Roman"/>
                <w:b/>
                <w:sz w:val="24"/>
                <w:szCs w:val="24"/>
                <w:lang w:val="ru-RU" w:eastAsia="ru-RU"/>
              </w:rPr>
              <w:t>40</w:t>
            </w:r>
            <w:r w:rsidRPr="00371FAA">
              <w:rPr>
                <w:rFonts w:ascii="Times New Roman" w:eastAsia="Times New Roman" w:hAnsi="Times New Roman" w:cs="Times New Roman"/>
                <w:sz w:val="24"/>
                <w:szCs w:val="24"/>
                <w:lang w:val="ru-RU" w:eastAsia="ru-RU"/>
              </w:rPr>
              <w:t xml:space="preserve"> баллов за правильное решение.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Всего 100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удовлетворительно</w:t>
            </w:r>
            <w:r w:rsidRPr="00371FAA">
              <w:rPr>
                <w:rFonts w:ascii="Times New Roman" w:eastAsia="Times New Roman" w:hAnsi="Times New Roman" w:cs="Times New Roman"/>
                <w:sz w:val="24"/>
                <w:szCs w:val="24"/>
                <w:lang w:val="ru-RU" w:eastAsia="ru-RU"/>
              </w:rPr>
              <w:t xml:space="preserve">» (или </w:t>
            </w:r>
            <w:r w:rsidRPr="00371FAA">
              <w:rPr>
                <w:rFonts w:ascii="Times New Roman" w:eastAsia="Times New Roman" w:hAnsi="Times New Roman" w:cs="Times New Roman"/>
                <w:b/>
                <w:sz w:val="24"/>
                <w:szCs w:val="24"/>
                <w:lang w:val="ru-RU" w:eastAsia="ru-RU"/>
              </w:rPr>
              <w:t>«зачтено»)</w:t>
            </w:r>
            <w:r w:rsidRPr="00371FAA">
              <w:rPr>
                <w:rFonts w:ascii="Times New Roman" w:eastAsia="Times New Roman" w:hAnsi="Times New Roman" w:cs="Times New Roman"/>
                <w:sz w:val="24"/>
                <w:szCs w:val="24"/>
                <w:lang w:val="ru-RU" w:eastAsia="ru-RU"/>
              </w:rPr>
              <w:t xml:space="preserve"> следует набрать не менее 50 баллов.</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хорошо</w:t>
            </w:r>
            <w:r w:rsidRPr="00371FAA">
              <w:rPr>
                <w:rFonts w:ascii="Times New Roman" w:eastAsia="Times New Roman" w:hAnsi="Times New Roman" w:cs="Times New Roman"/>
                <w:sz w:val="24"/>
                <w:szCs w:val="24"/>
                <w:lang w:val="ru-RU" w:eastAsia="ru-RU"/>
              </w:rPr>
              <w:t xml:space="preserve">» следует набрать не менее 67 баллов. </w:t>
            </w:r>
          </w:p>
          <w:p w:rsidR="00371FAA" w:rsidRPr="00371FAA" w:rsidRDefault="00371FAA" w:rsidP="00371FA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Для оценки «</w:t>
            </w:r>
            <w:r w:rsidRPr="00371FAA">
              <w:rPr>
                <w:rFonts w:ascii="Times New Roman" w:eastAsia="Times New Roman" w:hAnsi="Times New Roman" w:cs="Times New Roman"/>
                <w:b/>
                <w:sz w:val="24"/>
                <w:szCs w:val="24"/>
                <w:lang w:val="ru-RU" w:eastAsia="ru-RU"/>
              </w:rPr>
              <w:t>отлично</w:t>
            </w:r>
            <w:r w:rsidRPr="00371FAA">
              <w:rPr>
                <w:rFonts w:ascii="Times New Roman" w:eastAsia="Times New Roman" w:hAnsi="Times New Roman" w:cs="Times New Roman"/>
                <w:sz w:val="24"/>
                <w:szCs w:val="24"/>
                <w:lang w:val="ru-RU" w:eastAsia="ru-RU"/>
              </w:rPr>
              <w:t>» следует набрать не менее 84 баллов.</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rPr>
          <w:gridBefore w:val="1"/>
          <w:wBefore w:w="180" w:type="dxa"/>
          <w:cantSplit/>
          <w:trHeight w:val="1513"/>
        </w:trPr>
        <w:tc>
          <w:tcPr>
            <w:tcW w:w="9283" w:type="dxa"/>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Зав. кафедрой____________________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Экзаменатор___________________</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23.05.2017 г.</w:t>
            </w:r>
          </w:p>
        </w:tc>
      </w:tr>
    </w:tbl>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sz w:val="28"/>
          <w:szCs w:val="28"/>
          <w:vertAlign w:val="superscript"/>
          <w:lang w:val="ru-RU" w:eastAsia="ru-RU"/>
        </w:rPr>
        <w:t xml:space="preserve">                  </w:t>
      </w:r>
    </w:p>
    <w:p w:rsidR="00371FAA" w:rsidRPr="00371FAA" w:rsidRDefault="00371FAA" w:rsidP="00371FAA">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371FAA">
        <w:rPr>
          <w:rFonts w:ascii="Times New Roman" w:eastAsia="Times New Roman" w:hAnsi="Times New Roman" w:cs="Times New Roman"/>
          <w:b/>
          <w:color w:val="000000"/>
          <w:sz w:val="28"/>
          <w:szCs w:val="28"/>
          <w:lang w:val="ru-RU" w:eastAsia="ru-RU"/>
        </w:rPr>
        <w:t>Тесты письменные и/или компьютерные*</w:t>
      </w:r>
    </w:p>
    <w:p w:rsidR="00371FAA" w:rsidRPr="00371FAA" w:rsidRDefault="00371FAA" w:rsidP="00371FAA">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371FAA" w:rsidRPr="00371FAA" w:rsidRDefault="00371FAA" w:rsidP="00371FAA">
      <w:pPr>
        <w:tabs>
          <w:tab w:val="left" w:pos="500"/>
        </w:tabs>
        <w:spacing w:after="0" w:line="240" w:lineRule="auto"/>
        <w:jc w:val="center"/>
        <w:rPr>
          <w:rFonts w:ascii="Times New Roman" w:eastAsia="Calibri" w:hAnsi="Times New Roman" w:cs="Times New Roman"/>
          <w:i/>
          <w:sz w:val="28"/>
          <w:szCs w:val="28"/>
          <w:lang w:val="ru-RU" w:eastAsia="ko-KR"/>
        </w:rPr>
      </w:pPr>
      <w:r w:rsidRPr="00371FAA">
        <w:rPr>
          <w:rFonts w:ascii="Times New Roman" w:eastAsia="Calibri" w:hAnsi="Times New Roman" w:cs="Times New Roman"/>
          <w:sz w:val="28"/>
          <w:szCs w:val="28"/>
          <w:lang w:val="ru-RU" w:eastAsia="ko-KR"/>
        </w:rPr>
        <w:t>по дисциплине</w:t>
      </w:r>
      <w:r w:rsidRPr="00371FAA">
        <w:rPr>
          <w:rFonts w:ascii="Times New Roman" w:eastAsia="Calibri" w:hAnsi="Times New Roman" w:cs="Times New Roman"/>
          <w:b/>
          <w:i/>
          <w:sz w:val="28"/>
          <w:szCs w:val="28"/>
          <w:lang w:val="ru-RU" w:eastAsia="ko-KR"/>
        </w:rPr>
        <w:t xml:space="preserve"> </w:t>
      </w:r>
      <w:r w:rsidRPr="00371FAA">
        <w:rPr>
          <w:rFonts w:ascii="Times New Roman" w:eastAsia="Calibri" w:hAnsi="Times New Roman" w:cs="Times New Roman"/>
          <w:sz w:val="28"/>
          <w:szCs w:val="28"/>
          <w:vertAlign w:val="superscript"/>
          <w:lang w:val="ru-RU" w:eastAsia="ko-KR"/>
        </w:rPr>
        <w:t xml:space="preserve">  «</w:t>
      </w:r>
      <w:r w:rsidRPr="00371FAA">
        <w:rPr>
          <w:rFonts w:ascii="Times New Roman" w:eastAsia="Calibri" w:hAnsi="Times New Roman" w:cs="Times New Roman"/>
          <w:b/>
          <w:sz w:val="28"/>
          <w:szCs w:val="28"/>
          <w:lang w:val="ru-RU" w:eastAsia="ko-KR"/>
        </w:rPr>
        <w:t>ОСНОВЫ БУХГАЛТЕРСКОГО УЧЕТА»</w:t>
      </w:r>
    </w:p>
    <w:p w:rsidR="00371FAA" w:rsidRPr="00371FAA" w:rsidRDefault="00371FAA" w:rsidP="00371FAA">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371FAA" w:rsidRPr="00371FAA" w:rsidRDefault="00371FAA" w:rsidP="00371FAA">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b/>
          <w:color w:val="000000"/>
          <w:sz w:val="24"/>
          <w:szCs w:val="24"/>
          <w:lang w:val="ru-RU" w:eastAsia="ru-RU"/>
        </w:rPr>
        <w:t xml:space="preserve">1. Банк тестов по модулям </w:t>
      </w:r>
    </w:p>
    <w:p w:rsidR="00371FAA" w:rsidRPr="00371FAA" w:rsidRDefault="00371FAA" w:rsidP="00371FAA">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Что определяет предмет бухгалтерского учета?</w:t>
      </w:r>
    </w:p>
    <w:p w:rsidR="00371FAA" w:rsidRPr="00371FAA" w:rsidRDefault="00371FAA" w:rsidP="00371FAA">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собственный и заемный капитал;</w:t>
      </w:r>
    </w:p>
    <w:p w:rsidR="00371FAA" w:rsidRPr="00371FAA" w:rsidRDefault="00371FAA" w:rsidP="00371FAA">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371FAA" w:rsidRPr="00371FAA" w:rsidRDefault="00371FAA" w:rsidP="00371FAA">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371FAA" w:rsidRPr="00371FAA" w:rsidRDefault="00371FAA" w:rsidP="00371FAA">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w:t>
      </w:r>
    </w:p>
    <w:p w:rsidR="00371FAA" w:rsidRPr="00371FAA" w:rsidRDefault="00371FAA" w:rsidP="00371FAA">
      <w:pPr>
        <w:numPr>
          <w:ilvl w:val="0"/>
          <w:numId w:val="6"/>
        </w:num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371FAA" w:rsidRPr="00371FAA" w:rsidRDefault="00371FAA" w:rsidP="00371FAA">
      <w:pPr>
        <w:tabs>
          <w:tab w:val="num" w:pos="284"/>
        </w:tabs>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371FAA" w:rsidRPr="00371FAA" w:rsidRDefault="00371FAA" w:rsidP="00371FAA">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б, в;</w:t>
      </w:r>
    </w:p>
    <w:p w:rsidR="00371FAA" w:rsidRPr="00371FAA" w:rsidRDefault="00371FAA" w:rsidP="00371FAA">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в, д;</w:t>
      </w:r>
    </w:p>
    <w:p w:rsidR="00371FAA" w:rsidRPr="00371FAA" w:rsidRDefault="00371FAA" w:rsidP="00371FAA">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371FAA">
        <w:rPr>
          <w:rFonts w:ascii="Times New Roman" w:eastAsia="Times New Roman" w:hAnsi="Times New Roman" w:cs="Times New Roman"/>
          <w:sz w:val="24"/>
          <w:szCs w:val="24"/>
          <w:lang w:val="ru-RU" w:eastAsia="ru-RU"/>
        </w:rPr>
        <w:t>б, в, д;</w:t>
      </w:r>
    </w:p>
    <w:p w:rsidR="00371FAA" w:rsidRPr="00371FAA" w:rsidRDefault="00371FAA" w:rsidP="00371FAA">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371FAA">
        <w:rPr>
          <w:rFonts w:ascii="Times New Roman" w:eastAsia="Times New Roman" w:hAnsi="Times New Roman" w:cs="Times New Roman"/>
          <w:sz w:val="24"/>
          <w:szCs w:val="24"/>
          <w:lang w:val="ru-RU" w:eastAsia="ru-RU"/>
        </w:rPr>
        <w:t>а, б, д.</w:t>
      </w:r>
    </w:p>
    <w:p w:rsidR="00371FAA" w:rsidRPr="00371FAA" w:rsidRDefault="00371FAA" w:rsidP="00371FAA">
      <w:pPr>
        <w:numPr>
          <w:ilvl w:val="0"/>
          <w:numId w:val="6"/>
        </w:num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371FAA" w:rsidRPr="00371FAA" w:rsidRDefault="00371FAA" w:rsidP="00371FAA">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б, д;</w:t>
      </w:r>
    </w:p>
    <w:p w:rsidR="00371FAA" w:rsidRPr="00371FAA" w:rsidRDefault="00371FAA" w:rsidP="00371FAA">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г, д;</w:t>
      </w:r>
    </w:p>
    <w:p w:rsidR="00371FAA" w:rsidRPr="00371FAA" w:rsidRDefault="00371FAA" w:rsidP="00371FAA">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б, г;</w:t>
      </w:r>
    </w:p>
    <w:p w:rsidR="00371FAA" w:rsidRPr="00371FAA" w:rsidRDefault="00371FAA" w:rsidP="00371FAA">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в, д.</w:t>
      </w:r>
    </w:p>
    <w:p w:rsidR="00371FAA" w:rsidRPr="00371FAA" w:rsidRDefault="00371FAA" w:rsidP="00371FAA">
      <w:pPr>
        <w:numPr>
          <w:ilvl w:val="0"/>
          <w:numId w:val="6"/>
        </w:num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Что входит в состав основных средств ?</w:t>
      </w:r>
    </w:p>
    <w:p w:rsidR="00371FAA" w:rsidRPr="00371FAA" w:rsidRDefault="00371FAA" w:rsidP="00371FAA">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371FAA" w:rsidRPr="00371FAA" w:rsidRDefault="00371FAA" w:rsidP="00371FAA">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371FAA" w:rsidRPr="00371FAA" w:rsidRDefault="00371FAA" w:rsidP="00371FAA">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371FAA" w:rsidRPr="00371FAA" w:rsidRDefault="00371FAA" w:rsidP="00371FAA">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371FAA" w:rsidRPr="00371FAA" w:rsidRDefault="00371FAA" w:rsidP="00371FAA">
      <w:p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371FAA" w:rsidRPr="00371FAA" w:rsidRDefault="00371FAA" w:rsidP="00371FAA">
      <w:p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а, б, в;</w:t>
      </w:r>
    </w:p>
    <w:p w:rsidR="00371FAA" w:rsidRPr="00371FAA" w:rsidRDefault="00371FAA" w:rsidP="00371FAA">
      <w:p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а, в, г;</w:t>
      </w:r>
    </w:p>
    <w:p w:rsidR="00371FAA" w:rsidRPr="00371FAA" w:rsidRDefault="00371FAA" w:rsidP="00371FAA">
      <w:p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 б, в, г, д;</w:t>
      </w:r>
    </w:p>
    <w:p w:rsidR="00371FAA" w:rsidRPr="00371FAA" w:rsidRDefault="00371FAA" w:rsidP="00371FAA">
      <w:p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 а, б, д.</w:t>
      </w:r>
    </w:p>
    <w:p w:rsidR="00371FAA" w:rsidRPr="00371FAA" w:rsidRDefault="00371FAA" w:rsidP="00371FAA">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371FAA">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371FAA">
        <w:rPr>
          <w:rFonts w:ascii="Times New Roman" w:eastAsia="Times New Roman" w:hAnsi="Times New Roman" w:cs="Times New Roman"/>
          <w:b/>
          <w:bCs/>
          <w:iCs/>
          <w:sz w:val="24"/>
          <w:szCs w:val="24"/>
          <w:lang w:val="ru-RU" w:eastAsia="ru-RU"/>
        </w:rPr>
        <w:softHyphen/>
        <w:t>пировка активов организации:</w:t>
      </w:r>
    </w:p>
    <w:p w:rsidR="00371FAA" w:rsidRPr="00371FAA" w:rsidRDefault="00371FAA" w:rsidP="00371FAA">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371FAA" w:rsidRPr="00371FAA" w:rsidRDefault="00371FAA" w:rsidP="00371FAA">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371FAA" w:rsidRPr="00371FAA" w:rsidRDefault="00371FAA" w:rsidP="00371FAA">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371FAA" w:rsidRPr="00371FAA" w:rsidRDefault="00371FAA" w:rsidP="00371FAA">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7. В чем состоит назначение бухгалтерского баланса?</w:t>
      </w:r>
    </w:p>
    <w:p w:rsidR="00371FAA" w:rsidRPr="00371FAA" w:rsidRDefault="00371FAA" w:rsidP="00371FAA">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подтвердить наличие активов организации;</w:t>
      </w:r>
    </w:p>
    <w:p w:rsidR="00371FAA" w:rsidRPr="00371FAA" w:rsidRDefault="00371FAA" w:rsidP="00371FAA">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371FAA" w:rsidRPr="00371FAA" w:rsidRDefault="00371FAA" w:rsidP="00371FAA">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371FAA" w:rsidRPr="00371FAA" w:rsidRDefault="00371FAA" w:rsidP="00371FAA">
      <w:pPr>
        <w:shd w:val="clear" w:color="auto" w:fill="FFFFFF"/>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8. Чем вызвано равенство актива и пассива баланса?</w:t>
      </w:r>
    </w:p>
    <w:p w:rsidR="00371FAA" w:rsidRPr="00371FAA" w:rsidRDefault="00371FAA" w:rsidP="00371FAA">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сущностью двойной записи;</w:t>
      </w:r>
    </w:p>
    <w:p w:rsidR="00371FAA" w:rsidRPr="00371FAA" w:rsidRDefault="00371FAA" w:rsidP="00371FAA">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371FAA" w:rsidRPr="00371FAA" w:rsidRDefault="00371FAA" w:rsidP="00371FAA">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использованием денежного измерителя. </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9. Субсчет-это</w:t>
      </w:r>
    </w:p>
    <w:p w:rsidR="00371FAA" w:rsidRPr="00371FAA" w:rsidRDefault="00371FAA" w:rsidP="00371FAA">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счет синтетического учета</w:t>
      </w:r>
    </w:p>
    <w:p w:rsidR="00371FAA" w:rsidRPr="00371FAA" w:rsidRDefault="00371FAA" w:rsidP="00371FAA">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счет аналитического учета</w:t>
      </w:r>
    </w:p>
    <w:p w:rsidR="00371FAA" w:rsidRPr="00371FAA" w:rsidRDefault="00371FAA" w:rsidP="00371FAA">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способ группировки данных аналитического учета</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371FAA" w:rsidRPr="00371FAA" w:rsidRDefault="00371FAA" w:rsidP="00371FAA">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по счету в течение месяца не было движения</w:t>
      </w:r>
    </w:p>
    <w:p w:rsidR="00371FAA" w:rsidRPr="00371FAA" w:rsidRDefault="00371FAA" w:rsidP="00371FAA">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371FAA" w:rsidRPr="00371FAA" w:rsidRDefault="00371FAA" w:rsidP="00371FAA">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371FAA" w:rsidRPr="00371FAA" w:rsidRDefault="00371FAA" w:rsidP="00371FAA">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371FAA" w:rsidRPr="00371FAA" w:rsidRDefault="00371FAA" w:rsidP="00371FAA">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371FAA" w:rsidRPr="00371FAA" w:rsidRDefault="00371FAA" w:rsidP="00371FAA">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построения системы контроля </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371FAA" w:rsidRPr="00371FAA" w:rsidRDefault="00371FAA" w:rsidP="00371FAA">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увеличивают</w:t>
      </w:r>
    </w:p>
    <w:p w:rsidR="00371FAA" w:rsidRPr="00371FAA" w:rsidRDefault="00371FAA" w:rsidP="00371FAA">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не изменяют</w:t>
      </w:r>
    </w:p>
    <w:p w:rsidR="00371FAA" w:rsidRPr="00371FAA" w:rsidRDefault="00371FAA" w:rsidP="00371FAA">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уменьшают</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371FAA" w:rsidRPr="00371FAA" w:rsidRDefault="00371FAA" w:rsidP="00371FAA">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371FAA" w:rsidRPr="00371FAA" w:rsidRDefault="00371FAA" w:rsidP="00371FAA">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простой записи</w:t>
      </w:r>
    </w:p>
    <w:p w:rsidR="00371FAA" w:rsidRPr="00371FAA" w:rsidRDefault="00371FAA" w:rsidP="00371FAA">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двойной записи</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14. Забалансовые счета используются для:</w:t>
      </w:r>
    </w:p>
    <w:p w:rsidR="00371FAA" w:rsidRPr="00371FAA" w:rsidRDefault="00371FAA" w:rsidP="00371FAA">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371FAA" w:rsidRPr="00371FAA" w:rsidRDefault="00371FAA" w:rsidP="00371FAA">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371FAA" w:rsidRPr="00371FAA" w:rsidRDefault="00371FAA" w:rsidP="00371FAA">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15. В пассиве баланса сгруппированы:</w:t>
      </w:r>
    </w:p>
    <w:p w:rsidR="00371FAA" w:rsidRPr="00371FAA" w:rsidRDefault="00371FAA" w:rsidP="00371FAA">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имущество</w:t>
      </w:r>
    </w:p>
    <w:p w:rsidR="00371FAA" w:rsidRPr="00371FAA" w:rsidRDefault="00371FAA" w:rsidP="00371FAA">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источники</w:t>
      </w:r>
    </w:p>
    <w:p w:rsidR="00371FAA" w:rsidRPr="00371FAA" w:rsidRDefault="00371FAA" w:rsidP="00371FAA">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результаты хозяйственной деятельности</w:t>
      </w:r>
    </w:p>
    <w:p w:rsidR="00371FAA" w:rsidRPr="00371FAA" w:rsidRDefault="00371FAA" w:rsidP="00371FAA">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371FAA">
        <w:rPr>
          <w:rFonts w:ascii="Times New Roman" w:eastAsia="Times New Roman" w:hAnsi="Times New Roman" w:cs="Times New Roman"/>
          <w:b/>
          <w:i/>
          <w:color w:val="000000"/>
          <w:sz w:val="24"/>
          <w:szCs w:val="24"/>
          <w:lang w:val="x-none" w:eastAsia="x-none"/>
        </w:rPr>
        <w:t>16. Что такое документ:</w:t>
      </w:r>
    </w:p>
    <w:p w:rsidR="00371FAA" w:rsidRPr="00371FAA" w:rsidRDefault="00371FAA" w:rsidP="00371FAA">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371FAA" w:rsidRPr="00371FAA" w:rsidRDefault="00371FAA" w:rsidP="00371FAA">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сведения о факте хозяйственной деятельности;</w:t>
      </w:r>
    </w:p>
    <w:p w:rsidR="00371FAA" w:rsidRPr="00371FAA" w:rsidRDefault="00371FAA" w:rsidP="00371FAA">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371FAA" w:rsidRPr="00371FAA" w:rsidRDefault="00371FAA" w:rsidP="00371FAA">
      <w:p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371FAA" w:rsidRPr="00371FAA" w:rsidRDefault="00371FAA" w:rsidP="00371FAA">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Положением о бухгалтерском учете;</w:t>
      </w:r>
    </w:p>
    <w:p w:rsidR="00371FAA" w:rsidRPr="00371FAA" w:rsidRDefault="00371FAA" w:rsidP="00371FAA">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Законом о бухгалтерском учете;</w:t>
      </w:r>
    </w:p>
    <w:p w:rsidR="00371FAA" w:rsidRPr="00371FAA" w:rsidRDefault="00371FAA" w:rsidP="00371FAA">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Планом счетов бухгалтерского учета.</w:t>
      </w:r>
    </w:p>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371FAA" w:rsidRPr="00371FAA" w:rsidRDefault="00371FAA" w:rsidP="00371FAA">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записей на счетах бухгалтерского учета;</w:t>
      </w:r>
    </w:p>
    <w:p w:rsidR="00371FAA" w:rsidRPr="00371FAA" w:rsidRDefault="00371FAA" w:rsidP="00371FAA">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осуществления бухгалтерских записей;</w:t>
      </w:r>
    </w:p>
    <w:p w:rsidR="00371FAA" w:rsidRPr="00371FAA" w:rsidRDefault="00371FAA" w:rsidP="00371FAA">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сокращения объема первичной документации.</w:t>
      </w:r>
    </w:p>
    <w:p w:rsidR="00371FAA" w:rsidRPr="00371FAA" w:rsidRDefault="00371FAA" w:rsidP="00371FAA">
      <w:pPr>
        <w:numPr>
          <w:ilvl w:val="0"/>
          <w:numId w:val="23"/>
        </w:numPr>
        <w:spacing w:after="0" w:line="240" w:lineRule="auto"/>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Оправдательные документы:</w:t>
      </w:r>
    </w:p>
    <w:p w:rsidR="00371FAA" w:rsidRPr="00371FAA" w:rsidRDefault="00371FAA" w:rsidP="00371FAA">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371FAA" w:rsidRPr="00371FAA" w:rsidRDefault="00371FAA" w:rsidP="00371FAA">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371FAA" w:rsidRPr="00371FAA" w:rsidRDefault="00371FAA" w:rsidP="00371FAA">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20. Инвентаризация – это:</w:t>
      </w:r>
    </w:p>
    <w:p w:rsidR="00371FAA" w:rsidRPr="00371FAA" w:rsidRDefault="00371FAA" w:rsidP="00371FAA">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371FAA" w:rsidRPr="00371FAA" w:rsidRDefault="00371FAA" w:rsidP="00371FAA">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371FAA" w:rsidRPr="00371FAA" w:rsidRDefault="00371FAA" w:rsidP="00371FAA">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источникам образования и назначению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видам и размещению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видам и источникам образования</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уменьшают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увеличивают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не изменяют</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23. По дебету счета продаж отражается:</w:t>
      </w:r>
    </w:p>
    <w:p w:rsidR="00371FAA" w:rsidRPr="00371FAA" w:rsidRDefault="00371FAA" w:rsidP="00371FAA">
      <w:pPr>
        <w:spacing w:after="0" w:line="240" w:lineRule="auto"/>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371FAA" w:rsidRPr="00371FAA" w:rsidRDefault="00371FAA" w:rsidP="00371FAA">
      <w:pPr>
        <w:spacing w:after="0" w:line="240" w:lineRule="auto"/>
        <w:ind w:firstLine="709"/>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371FAA" w:rsidRPr="00371FAA" w:rsidRDefault="00371FAA" w:rsidP="00371FAA">
      <w:pPr>
        <w:spacing w:after="0" w:line="240" w:lineRule="auto"/>
        <w:ind w:firstLine="709"/>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источникам образования и назначению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видам и размещению</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видам и источникам образования</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25. Операции первого типа валюту баланса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уменьшают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не изменяют</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увеличивают</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26. В активе баланса сгруппированы:</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имущество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источники образования средств</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хозяйственные процессы</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правильности корреспонденции счетов</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правильности синтетического учета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правильности аналитического учета</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371FAA" w:rsidRPr="00371FAA" w:rsidRDefault="00371FAA" w:rsidP="00371FAA">
      <w:pPr>
        <w:spacing w:after="0" w:line="240" w:lineRule="auto"/>
        <w:ind w:left="320"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371FAA" w:rsidRPr="00371FAA" w:rsidRDefault="00371FAA" w:rsidP="00371FAA">
      <w:pPr>
        <w:spacing w:after="0" w:line="240" w:lineRule="auto"/>
        <w:ind w:left="320"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оборот по дебету равен обороту по кредиту</w:t>
      </w:r>
    </w:p>
    <w:p w:rsidR="00371FAA" w:rsidRPr="00371FAA" w:rsidRDefault="00371FAA" w:rsidP="00371FAA">
      <w:pPr>
        <w:spacing w:after="0" w:line="240" w:lineRule="auto"/>
        <w:ind w:left="117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371FAA" w:rsidRPr="00371FAA" w:rsidRDefault="00371FAA" w:rsidP="00371FAA">
      <w:pPr>
        <w:spacing w:after="0" w:line="240" w:lineRule="auto"/>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29. Субсчет-это</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счет синтетического учета</w:t>
      </w:r>
    </w:p>
    <w:p w:rsidR="00371FAA" w:rsidRPr="00371FAA" w:rsidRDefault="00371FAA" w:rsidP="00371FAA">
      <w:pPr>
        <w:spacing w:after="0" w:line="240" w:lineRule="auto"/>
        <w:ind w:firstLine="851"/>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счет аналитического учета</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способ группировки данных аналитического учета</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построения системы контроля </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готовую продукцию</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топливо</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денежные средства в кассе </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увеличивают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не изменяют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уменьшают</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простой записи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двойной записи</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35. Забалансовые счета используются для:</w:t>
      </w:r>
    </w:p>
    <w:p w:rsidR="00371FAA" w:rsidRPr="00371FAA" w:rsidRDefault="00371FAA" w:rsidP="00371FAA">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371FAA" w:rsidRPr="00371FAA" w:rsidRDefault="00371FAA" w:rsidP="00371FAA">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371FAA" w:rsidRPr="00371FAA" w:rsidRDefault="00371FAA" w:rsidP="00371FAA">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36. В пассиве баланса сгруппированы:</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имущество</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источники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результаты хозяйственной деятельности</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частичные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плановые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полные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первичные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оправдательные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разовые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39. В пассиве баланса отражаются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резервы предстоящих расходов и платежей</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расходы будущих периодов</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основные средства</w:t>
      </w:r>
    </w:p>
    <w:p w:rsidR="00371FAA" w:rsidRPr="00371FAA" w:rsidRDefault="00371FAA" w:rsidP="00371FAA">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371FAA" w:rsidRPr="00371FAA" w:rsidRDefault="00371FAA" w:rsidP="00371FAA">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       ведомости: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шахматная, суммовая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контокоррентная и суммовая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субсчетом и аналитическими счетами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счетами и балансом</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в) корреспондирующими счетами </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один счет по дебету и один по кредиту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два счета по дебету и два по кредиту</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один счет по дебету и два по кредиту</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43. В активе баланса отражают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долги покупателей за продукцию</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долги поставщиков за товары и услуги</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уставный капитал</w:t>
      </w:r>
    </w:p>
    <w:p w:rsidR="00371FAA" w:rsidRPr="00371FAA" w:rsidRDefault="00371FAA" w:rsidP="00371FAA">
      <w:pPr>
        <w:spacing w:after="0" w:line="240" w:lineRule="auto"/>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увеличивают             </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уменьшают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не изменяют</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46. Регулирующие счета используют для: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учета источников образования имущества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сводные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внешние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распорядительные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дебиторскую задолженность</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прибыль</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долгосрочные займы</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проверки корреспонденции счетов</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проверки полноты аналитического учета</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прибыль    </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убытки</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уставный капитал</w:t>
      </w:r>
    </w:p>
    <w:p w:rsidR="00371FAA" w:rsidRPr="00371FAA" w:rsidRDefault="00371FAA" w:rsidP="00371FAA">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дебетом одного и кредитом другого счета</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аналитическими счетами и субсчетами</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заемное и привлеченное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собственное и привлеченное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закрепленное и специального назначения</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 xml:space="preserve">а) резервный капитал        </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добавочный капитал</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недостачи и потери от порчи ценностей</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полные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плановые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внезапные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прямые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косвенные</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в) прямые и косвенные</w:t>
      </w:r>
    </w:p>
    <w:p w:rsidR="00371FAA" w:rsidRPr="00371FAA" w:rsidRDefault="00371FAA" w:rsidP="00371FAA">
      <w:pPr>
        <w:spacing w:after="0" w:line="240" w:lineRule="auto"/>
        <w:jc w:val="both"/>
        <w:rPr>
          <w:rFonts w:ascii="Times New Roman" w:eastAsia="Times New Roman" w:hAnsi="Times New Roman" w:cs="Times New Roman"/>
          <w:b/>
          <w:snapToGrid w:val="0"/>
          <w:sz w:val="24"/>
          <w:szCs w:val="24"/>
          <w:lang w:val="ru-RU" w:eastAsia="ru-RU"/>
        </w:rPr>
      </w:pPr>
      <w:r w:rsidRPr="00371FAA">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а) источникам образования</w:t>
      </w:r>
    </w:p>
    <w:p w:rsidR="00371FAA" w:rsidRPr="00371FAA" w:rsidRDefault="00371FAA" w:rsidP="00371FAA">
      <w:pPr>
        <w:spacing w:after="0" w:line="240" w:lineRule="auto"/>
        <w:ind w:firstLine="851"/>
        <w:jc w:val="both"/>
        <w:rPr>
          <w:rFonts w:ascii="Times New Roman" w:eastAsia="Times New Roman" w:hAnsi="Times New Roman" w:cs="Times New Roman"/>
          <w:snapToGrid w:val="0"/>
          <w:sz w:val="24"/>
          <w:szCs w:val="24"/>
          <w:lang w:val="ru-RU" w:eastAsia="ru-RU"/>
        </w:rPr>
      </w:pPr>
      <w:r w:rsidRPr="00371FAA">
        <w:rPr>
          <w:rFonts w:ascii="Times New Roman" w:eastAsia="Times New Roman" w:hAnsi="Times New Roman" w:cs="Times New Roman"/>
          <w:snapToGrid w:val="0"/>
          <w:sz w:val="24"/>
          <w:szCs w:val="24"/>
          <w:lang w:val="ru-RU" w:eastAsia="ru-RU"/>
        </w:rPr>
        <w:t>б) видам и размещению</w:t>
      </w:r>
    </w:p>
    <w:p w:rsidR="00371FAA" w:rsidRPr="00371FAA" w:rsidRDefault="00371FAA" w:rsidP="00371FAA">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видам и источникам образования</w:t>
      </w:r>
    </w:p>
    <w:p w:rsidR="00371FAA" w:rsidRPr="00371FAA" w:rsidRDefault="00371FAA" w:rsidP="00371FAA">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371FAA" w:rsidRPr="00371FAA" w:rsidRDefault="00371FAA" w:rsidP="00371FAA">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b/>
          <w:color w:val="000000"/>
          <w:sz w:val="24"/>
          <w:szCs w:val="24"/>
          <w:lang w:val="ru-RU" w:eastAsia="ru-RU"/>
        </w:rPr>
        <w:t xml:space="preserve">2. Инструкция по выполнению. </w:t>
      </w:r>
      <w:r w:rsidRPr="00371FAA">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371FAA" w:rsidRPr="00371FAA" w:rsidRDefault="00371FAA" w:rsidP="00371FAA">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3. Критерии оценки: </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зависимости от количества набранных балов:</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менее 50 % -  не зачтено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rPr>
      </w:pPr>
      <w:r w:rsidRPr="00371FAA">
        <w:rPr>
          <w:rFonts w:ascii="Times New Roman" w:eastAsia="Times New Roman" w:hAnsi="Times New Roman" w:cs="Times New Roman"/>
          <w:sz w:val="24"/>
          <w:szCs w:val="24"/>
          <w:lang w:val="ru-RU" w:eastAsia="ru-RU"/>
        </w:rPr>
        <w:t>50-100 %     - зачтено</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Составитель ________________________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vertAlign w:val="superscript"/>
          <w:lang w:val="ru-RU" w:eastAsia="ru-RU"/>
        </w:rPr>
      </w:pPr>
      <w:r w:rsidRPr="00371FAA">
        <w:rPr>
          <w:rFonts w:ascii="Times New Roman" w:eastAsia="Times New Roman" w:hAnsi="Times New Roman" w:cs="Times New Roman"/>
          <w:sz w:val="24"/>
          <w:szCs w:val="24"/>
          <w:vertAlign w:val="superscript"/>
          <w:lang w:val="ru-RU" w:eastAsia="ru-RU"/>
        </w:rPr>
        <w:t xml:space="preserve">                                                                              (подпись)</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vertAlign w:val="superscript"/>
          <w:lang w:val="ru-RU" w:eastAsia="ru-RU"/>
        </w:rPr>
      </w:pPr>
      <w:r w:rsidRPr="00371FAA">
        <w:rPr>
          <w:rFonts w:ascii="Times New Roman" w:eastAsia="Times New Roman" w:hAnsi="Times New Roman" w:cs="Times New Roman"/>
          <w:sz w:val="24"/>
          <w:szCs w:val="24"/>
          <w:lang w:val="ru-RU" w:eastAsia="ru-RU"/>
        </w:rPr>
        <w:t>«____»__________________2018 г. </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widowControl w:val="0"/>
        <w:spacing w:after="0" w:line="240" w:lineRule="auto"/>
        <w:rPr>
          <w:rFonts w:ascii="Times New Roman" w:eastAsia="Times New Roman" w:hAnsi="Times New Roman" w:cs="Times New Roman"/>
          <w:sz w:val="28"/>
          <w:szCs w:val="28"/>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spacing w:after="0" w:line="240" w:lineRule="auto"/>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  </w:t>
      </w:r>
    </w:p>
    <w:p w:rsidR="00371FAA" w:rsidRPr="00371FAA" w:rsidRDefault="00371FAA" w:rsidP="00371FAA">
      <w:pPr>
        <w:spacing w:after="0" w:line="240" w:lineRule="auto"/>
        <w:jc w:val="center"/>
        <w:textAlignment w:val="baseline"/>
        <w:rPr>
          <w:rFonts w:ascii="Times New Roman" w:eastAsia="Times New Roman" w:hAnsi="Times New Roman" w:cs="Times New Roman"/>
          <w:b/>
          <w:bCs/>
          <w:sz w:val="28"/>
          <w:szCs w:val="28"/>
          <w:lang w:val="ru-RU" w:eastAsia="ru-RU"/>
        </w:rPr>
      </w:pPr>
      <w:r w:rsidRPr="00371FAA">
        <w:rPr>
          <w:rFonts w:ascii="Times New Roman" w:eastAsia="Times New Roman" w:hAnsi="Times New Roman" w:cs="Times New Roman"/>
          <w:b/>
          <w:bCs/>
          <w:sz w:val="28"/>
          <w:szCs w:val="28"/>
          <w:lang w:val="ru-RU" w:eastAsia="ru-RU"/>
        </w:rPr>
        <w:t>Кейс-задача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по дисциплине «</w:t>
      </w:r>
      <w:r w:rsidRPr="00371FAA">
        <w:rPr>
          <w:rFonts w:ascii="Times New Roman" w:eastAsia="Times New Roman" w:hAnsi="Times New Roman" w:cs="Times New Roman"/>
          <w:b/>
          <w:sz w:val="28"/>
          <w:szCs w:val="28"/>
          <w:lang w:val="ru-RU" w:eastAsia="ru-RU"/>
        </w:rPr>
        <w:t>Основы</w:t>
      </w:r>
      <w:r w:rsidRPr="00371FAA">
        <w:rPr>
          <w:rFonts w:ascii="Times New Roman" w:eastAsia="Times New Roman" w:hAnsi="Times New Roman" w:cs="Times New Roman"/>
          <w:sz w:val="28"/>
          <w:szCs w:val="28"/>
          <w:lang w:val="ru-RU" w:eastAsia="ru-RU"/>
        </w:rPr>
        <w:t xml:space="preserve"> б</w:t>
      </w:r>
      <w:r w:rsidRPr="00371FAA">
        <w:rPr>
          <w:rFonts w:ascii="Times New Roman" w:eastAsia="Times New Roman" w:hAnsi="Times New Roman" w:cs="Times New Roman"/>
          <w:b/>
          <w:sz w:val="28"/>
          <w:szCs w:val="28"/>
          <w:lang w:val="ru-RU" w:eastAsia="ru-RU"/>
        </w:rPr>
        <w:t>ухгалтерского учета»</w:t>
      </w:r>
    </w:p>
    <w:p w:rsidR="00371FAA" w:rsidRPr="00371FAA" w:rsidRDefault="00371FAA" w:rsidP="00371FAA">
      <w:pPr>
        <w:spacing w:after="0" w:line="240" w:lineRule="auto"/>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b/>
          <w:bCs/>
          <w:sz w:val="28"/>
          <w:szCs w:val="28"/>
          <w:lang w:val="ru-RU" w:eastAsia="ru-RU"/>
        </w:rPr>
        <w:t>Задание:</w:t>
      </w:r>
      <w:r w:rsidRPr="00371FAA">
        <w:rPr>
          <w:rFonts w:ascii="Times New Roman" w:eastAsia="Times New Roman" w:hAnsi="Times New Roman" w:cs="Times New Roman"/>
          <w:sz w:val="28"/>
          <w:szCs w:val="28"/>
          <w:lang w:val="ru-RU" w:eastAsia="ru-RU"/>
        </w:rPr>
        <w:t>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371FAA" w:rsidRPr="00371FAA" w:rsidTr="005E1756">
        <w:trPr>
          <w:trHeight w:val="137"/>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185,0</w:t>
            </w:r>
          </w:p>
        </w:tc>
      </w:tr>
      <w:tr w:rsidR="00371FAA" w:rsidRPr="00371FAA" w:rsidTr="005E1756">
        <w:trPr>
          <w:trHeight w:val="66"/>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tc>
      </w:tr>
      <w:tr w:rsidR="00371FAA" w:rsidRPr="00371FAA" w:rsidTr="005E1756">
        <w:trPr>
          <w:trHeight w:val="169"/>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143"/>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rPr>
          <w:trHeight w:val="163"/>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250"/>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r w:rsidR="00371FAA" w:rsidRPr="00371FAA" w:rsidTr="005E1756">
        <w:trPr>
          <w:trHeight w:val="66"/>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66"/>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371FAA">
        <w:rPr>
          <w:rFonts w:ascii="Times New Roman" w:eastAsia="Times New Roman" w:hAnsi="Times New Roman" w:cs="Times New Roman"/>
          <w:snapToGrid w:val="0"/>
          <w:sz w:val="24"/>
          <w:szCs w:val="24"/>
          <w:lang w:val="ru-RU" w:eastAsia="ru-RU"/>
        </w:rPr>
        <w:t xml:space="preserve">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371FAA" w:rsidRPr="00371FAA" w:rsidTr="005E1756">
        <w:tc>
          <w:tcPr>
            <w:tcW w:w="9540" w:type="dxa"/>
            <w:gridSpan w:val="3"/>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Регламент решения </w:t>
            </w:r>
          </w:p>
        </w:tc>
      </w:tr>
      <w:tr w:rsidR="00371FAA" w:rsidRPr="00371FAA" w:rsidTr="005E1756">
        <w:tc>
          <w:tcPr>
            <w:tcW w:w="7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10-115 мин.</w:t>
            </w:r>
          </w:p>
        </w:tc>
      </w:tr>
      <w:tr w:rsidR="00371FAA" w:rsidRPr="00371FAA" w:rsidTr="005E1756">
        <w:tc>
          <w:tcPr>
            <w:tcW w:w="7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до 3 мин.</w:t>
            </w:r>
          </w:p>
        </w:tc>
      </w:tr>
      <w:tr w:rsidR="00371FAA" w:rsidRPr="00371FAA" w:rsidTr="005E1756">
        <w:tc>
          <w:tcPr>
            <w:tcW w:w="7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до 1 мин.</w:t>
            </w:r>
          </w:p>
        </w:tc>
      </w:tr>
      <w:tr w:rsidR="00371FAA" w:rsidRPr="00371FAA" w:rsidTr="005E1756">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до 14 мин.</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371FAA" w:rsidRPr="00371FAA" w:rsidTr="005E1756">
        <w:tc>
          <w:tcPr>
            <w:tcW w:w="9540" w:type="dxa"/>
            <w:gridSpan w:val="2"/>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Cs/>
                <w:spacing w:val="-2"/>
                <w:sz w:val="24"/>
                <w:szCs w:val="24"/>
                <w:lang w:val="ru-RU" w:eastAsia="ru-RU"/>
              </w:rPr>
              <w:t>Критерии оценивания:</w:t>
            </w:r>
          </w:p>
        </w:tc>
      </w:tr>
      <w:tr w:rsidR="00371FAA" w:rsidRPr="00371FAA" w:rsidTr="005E1756">
        <w:tc>
          <w:tcPr>
            <w:tcW w:w="52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Задача решена в полном объеме</w:t>
            </w:r>
          </w:p>
        </w:tc>
      </w:tr>
      <w:tr w:rsidR="00371FAA" w:rsidRPr="00371FAA" w:rsidTr="005E1756">
        <w:tc>
          <w:tcPr>
            <w:tcW w:w="52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Задача не решена </w:t>
            </w:r>
          </w:p>
        </w:tc>
      </w:tr>
    </w:tbl>
    <w:p w:rsidR="00371FAA" w:rsidRPr="00371FAA" w:rsidRDefault="00371FAA" w:rsidP="00371FAA">
      <w:pPr>
        <w:spacing w:after="0" w:line="240" w:lineRule="auto"/>
        <w:textAlignment w:val="baseline"/>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Составитель ________________________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sz w:val="24"/>
          <w:szCs w:val="24"/>
          <w:vertAlign w:val="superscript"/>
          <w:lang w:val="ru-RU" w:eastAsia="ru-RU"/>
        </w:rPr>
        <w:t>(подпись)</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«____»__________________2018 г.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w:t>
      </w: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widowControl w:val="0"/>
        <w:spacing w:after="0" w:line="240" w:lineRule="auto"/>
        <w:rPr>
          <w:rFonts w:ascii="Times New Roman" w:eastAsia="Times New Roman" w:hAnsi="Times New Roman" w:cs="Times New Roman"/>
          <w:sz w:val="28"/>
          <w:szCs w:val="28"/>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b/>
          <w:bCs/>
          <w:sz w:val="28"/>
          <w:szCs w:val="28"/>
          <w:lang w:val="ru-RU" w:eastAsia="ru-RU"/>
        </w:rPr>
      </w:pPr>
      <w:r w:rsidRPr="00371FAA">
        <w:rPr>
          <w:rFonts w:ascii="Times New Roman" w:eastAsia="Times New Roman" w:hAnsi="Times New Roman" w:cs="Times New Roman"/>
          <w:b/>
          <w:bCs/>
          <w:sz w:val="28"/>
          <w:szCs w:val="28"/>
          <w:lang w:val="ru-RU" w:eastAsia="ru-RU"/>
        </w:rPr>
        <w:t>Кейс-задачи</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 xml:space="preserve">по дисциплине </w:t>
      </w:r>
      <w:r w:rsidRPr="00371FAA">
        <w:rPr>
          <w:rFonts w:ascii="Times New Roman" w:eastAsia="Times New Roman" w:hAnsi="Times New Roman" w:cs="Times New Roman"/>
          <w:b/>
          <w:sz w:val="28"/>
          <w:szCs w:val="28"/>
          <w:lang w:val="ru-RU" w:eastAsia="ru-RU"/>
        </w:rPr>
        <w:t>Основы</w:t>
      </w:r>
      <w:r w:rsidRPr="00371FAA">
        <w:rPr>
          <w:rFonts w:ascii="Times New Roman" w:eastAsia="Times New Roman" w:hAnsi="Times New Roman" w:cs="Times New Roman"/>
          <w:sz w:val="28"/>
          <w:szCs w:val="28"/>
          <w:lang w:val="ru-RU" w:eastAsia="ru-RU"/>
        </w:rPr>
        <w:t xml:space="preserve"> б</w:t>
      </w:r>
      <w:r w:rsidRPr="00371FAA">
        <w:rPr>
          <w:rFonts w:ascii="Times New Roman" w:eastAsia="Times New Roman" w:hAnsi="Times New Roman" w:cs="Times New Roman"/>
          <w:b/>
          <w:sz w:val="28"/>
          <w:szCs w:val="28"/>
          <w:lang w:val="ru-RU" w:eastAsia="ru-RU"/>
        </w:rPr>
        <w:t>ухгалтерского учета</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371FAA" w:rsidRPr="00371FAA" w:rsidTr="005E1756">
        <w:tc>
          <w:tcPr>
            <w:tcW w:w="675"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Сумма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Характер изменения (увеличение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Тип изме-нений</w:t>
            </w:r>
          </w:p>
        </w:tc>
      </w:tr>
      <w:tr w:rsidR="00371FAA" w:rsidRPr="00371FAA"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bl>
    <w:p w:rsidR="00371FAA" w:rsidRPr="00371FAA" w:rsidRDefault="00371FAA" w:rsidP="00371FAA">
      <w:pPr>
        <w:spacing w:after="0" w:line="240" w:lineRule="auto"/>
        <w:ind w:firstLine="567"/>
        <w:jc w:val="both"/>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4б. </w:t>
      </w:r>
      <w:r w:rsidRPr="00371FAA">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371FAA" w:rsidRPr="00371FAA" w:rsidTr="005E1756">
        <w:tc>
          <w:tcPr>
            <w:tcW w:w="468"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Сумма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Характер изменения (увеличение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Тип изме-нений</w:t>
            </w:r>
          </w:p>
        </w:tc>
      </w:tr>
      <w:tr w:rsidR="00371FAA" w:rsidRPr="00371FAA"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widowControl w:val="0"/>
              <w:snapToGrid w:val="0"/>
              <w:spacing w:after="0" w:line="240" w:lineRule="auto"/>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widowControl w:val="0"/>
              <w:snapToGrid w:val="0"/>
              <w:spacing w:after="0" w:line="240" w:lineRule="auto"/>
              <w:jc w:val="center"/>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widowControl w:val="0"/>
              <w:snapToGrid w:val="0"/>
              <w:spacing w:after="0" w:line="240" w:lineRule="auto"/>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widowControl w:val="0"/>
              <w:snapToGrid w:val="0"/>
              <w:spacing w:after="0" w:line="240" w:lineRule="auto"/>
              <w:jc w:val="center"/>
              <w:rPr>
                <w:rFonts w:ascii="Times New Roman" w:eastAsia="Times New Roman" w:hAnsi="Times New Roman" w:cs="Times New Roman"/>
                <w:lang w:val="ru-RU" w:eastAsia="ru-RU"/>
              </w:rPr>
            </w:pPr>
            <w:r w:rsidRPr="00371FAA">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371FAA" w:rsidRPr="00371FAA" w:rsidTr="005E1756">
        <w:trPr>
          <w:trHeight w:val="137"/>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185,0</w:t>
            </w:r>
          </w:p>
        </w:tc>
      </w:tr>
      <w:tr w:rsidR="00371FAA" w:rsidRPr="00371FAA" w:rsidTr="005E1756">
        <w:trPr>
          <w:trHeight w:val="66"/>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tc>
      </w:tr>
      <w:tr w:rsidR="00371FAA" w:rsidRPr="00371FAA" w:rsidTr="005E1756">
        <w:trPr>
          <w:trHeight w:val="169"/>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143"/>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rPr>
          <w:trHeight w:val="163"/>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250"/>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r w:rsidR="00371FAA" w:rsidRPr="00371FAA" w:rsidTr="005E1756">
        <w:trPr>
          <w:trHeight w:val="66"/>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66"/>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2.</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«Бета»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15,0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3</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4</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157,0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114,0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19,0</w:t>
            </w:r>
          </w:p>
        </w:tc>
      </w:tr>
      <w:tr w:rsidR="00371FAA" w:rsidRPr="00371FAA" w:rsidTr="005E1756">
        <w:trPr>
          <w:trHeight w:val="315"/>
        </w:trPr>
        <w:tc>
          <w:tcPr>
            <w:tcW w:w="6852"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94,0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5.</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25,0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6.</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179"/>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w:t>
            </w:r>
          </w:p>
        </w:tc>
      </w:tr>
      <w:tr w:rsidR="00371FAA" w:rsidRPr="00371FAA" w:rsidTr="005E1756">
        <w:trPr>
          <w:trHeight w:val="204"/>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48,0</w:t>
            </w:r>
          </w:p>
        </w:tc>
      </w:tr>
      <w:tr w:rsidR="00371FAA" w:rsidRPr="00371FAA" w:rsidTr="005E1756">
        <w:trPr>
          <w:trHeight w:val="232"/>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24,0</w:t>
            </w:r>
          </w:p>
        </w:tc>
      </w:tr>
      <w:tr w:rsidR="00371FAA" w:rsidRPr="00371FAA" w:rsidTr="005E1756">
        <w:trPr>
          <w:trHeight w:val="9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168,0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7</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9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rPr>
          <w:trHeight w:val="118"/>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145,0</w:t>
            </w:r>
          </w:p>
        </w:tc>
      </w:tr>
      <w:tr w:rsidR="00371FAA" w:rsidRPr="00371FAA" w:rsidTr="005E1756">
        <w:trPr>
          <w:trHeight w:val="179"/>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rPr>
          <w:trHeight w:val="142"/>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440,0</w:t>
            </w:r>
          </w:p>
        </w:tc>
      </w:tr>
      <w:tr w:rsidR="00371FAA" w:rsidRPr="00371FAA" w:rsidTr="005E1756">
        <w:trPr>
          <w:trHeight w:val="204"/>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rPr>
          <w:trHeight w:val="70"/>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задолженность банку за кредит – 60,0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35,0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8</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214,0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161,0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 краткосрочный кредит банка – 125,0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9</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49,0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10</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«Барс»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w:t>
            </w:r>
          </w:p>
        </w:tc>
      </w:tr>
    </w:tbl>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11</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68,0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67,0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 краткосрочный кредит банка – 43,0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12</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«Миус»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370,0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68,0</w:t>
            </w:r>
          </w:p>
        </w:tc>
      </w:tr>
      <w:tr w:rsidR="00371FAA" w:rsidRPr="00371FAA" w:rsidTr="005E1756">
        <w:trPr>
          <w:trHeight w:val="315"/>
        </w:trPr>
        <w:tc>
          <w:tcPr>
            <w:tcW w:w="6853" w:type="dxa"/>
            <w:hideMark/>
          </w:tcPr>
          <w:p w:rsidR="00371FAA" w:rsidRPr="00371FAA" w:rsidRDefault="00371FAA" w:rsidP="00371FAA">
            <w:pPr>
              <w:spacing w:after="0" w:line="240" w:lineRule="auto"/>
              <w:jc w:val="both"/>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215,0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13</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66"/>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rPr>
          <w:trHeight w:val="169"/>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tc>
      </w:tr>
      <w:tr w:rsidR="00371FAA" w:rsidRPr="00371FAA" w:rsidTr="005E1756">
        <w:trPr>
          <w:trHeight w:val="16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650,0</w:t>
            </w:r>
          </w:p>
        </w:tc>
      </w:tr>
      <w:tr w:rsidR="00371FAA" w:rsidRPr="00371FAA" w:rsidTr="005E1756">
        <w:trPr>
          <w:trHeight w:val="12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rPr>
          <w:trHeight w:val="132"/>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430,0</w:t>
            </w:r>
          </w:p>
        </w:tc>
      </w:tr>
      <w:tr w:rsidR="00371FAA" w:rsidRPr="00371FAA" w:rsidTr="005E1756">
        <w:trPr>
          <w:trHeight w:val="20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140,0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230,0</w:t>
            </w:r>
          </w:p>
        </w:tc>
      </w:tr>
    </w:tbl>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14</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16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rPr>
          <w:trHeight w:val="132"/>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230,0</w:t>
            </w:r>
          </w:p>
        </w:tc>
      </w:tr>
      <w:tr w:rsidR="00371FAA" w:rsidRPr="00371FAA" w:rsidTr="005E1756">
        <w:trPr>
          <w:trHeight w:val="20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400,0</w:t>
            </w:r>
          </w:p>
        </w:tc>
      </w:tr>
      <w:tr w:rsidR="00371FAA" w:rsidRPr="00371FAA" w:rsidTr="005E1756">
        <w:trPr>
          <w:trHeight w:val="241"/>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rPr>
          <w:trHeight w:val="169"/>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rPr>
          <w:trHeight w:val="269"/>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680,0</w:t>
            </w:r>
          </w:p>
        </w:tc>
      </w:tr>
      <w:tr w:rsidR="00371FAA" w:rsidRPr="00371FAA" w:rsidTr="005E1756">
        <w:trPr>
          <w:trHeight w:val="12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w:t>
            </w:r>
          </w:p>
        </w:tc>
      </w:tr>
      <w:tr w:rsidR="00371FAA" w:rsidRPr="00371FAA" w:rsidTr="005E1756">
        <w:trPr>
          <w:trHeight w:val="66"/>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205,0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15</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170,0</w:t>
            </w:r>
          </w:p>
        </w:tc>
      </w:tr>
      <w:tr w:rsidR="00371FAA" w:rsidRPr="00371FAA" w:rsidTr="005E1756">
        <w:trPr>
          <w:trHeight w:val="12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rPr>
          <w:trHeight w:val="169"/>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r w:rsidR="00371FAA" w:rsidRPr="00371FAA" w:rsidTr="005E1756">
        <w:trPr>
          <w:trHeight w:val="90"/>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630,0</w:t>
            </w:r>
          </w:p>
        </w:tc>
      </w:tr>
      <w:tr w:rsidR="00371FAA" w:rsidRPr="00371FAA" w:rsidTr="005E1756">
        <w:trPr>
          <w:trHeight w:val="20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w:t>
            </w:r>
          </w:p>
        </w:tc>
      </w:tr>
      <w:tr w:rsidR="00371FAA" w:rsidRPr="00371FAA" w:rsidTr="005E1756">
        <w:trPr>
          <w:trHeight w:val="16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190,0</w:t>
            </w:r>
          </w:p>
        </w:tc>
      </w:tr>
      <w:tr w:rsidR="00371FAA" w:rsidRPr="00371FAA" w:rsidTr="005E1756">
        <w:trPr>
          <w:trHeight w:val="66"/>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985,0</w:t>
            </w:r>
          </w:p>
        </w:tc>
      </w:tr>
      <w:tr w:rsidR="00371FAA" w:rsidRPr="00371FAA" w:rsidTr="005E1756">
        <w:trPr>
          <w:trHeight w:val="20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16</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460,0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470,0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390,0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17</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380,0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370,0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45,0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Оприходована на склад готовая продукция – 120,0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18</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215,0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430,0</w:t>
            </w:r>
          </w:p>
        </w:tc>
      </w:tr>
      <w:tr w:rsidR="00371FAA" w:rsidRPr="00371FAA" w:rsidTr="005E1756">
        <w:trPr>
          <w:trHeight w:val="169"/>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230,0</w:t>
            </w:r>
          </w:p>
        </w:tc>
      </w:tr>
      <w:tr w:rsidR="00371FAA" w:rsidRPr="00371FAA" w:rsidTr="005E1756">
        <w:trPr>
          <w:trHeight w:val="66"/>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rPr>
          <w:trHeight w:val="90"/>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500,0</w:t>
            </w:r>
          </w:p>
        </w:tc>
      </w:tr>
      <w:tr w:rsidR="00371FAA" w:rsidRPr="00371FAA" w:rsidTr="005E1756">
        <w:trPr>
          <w:trHeight w:val="12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110,0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r w:rsidR="00371FAA" w:rsidRPr="00371FAA" w:rsidTr="005E1756">
        <w:trPr>
          <w:trHeight w:val="100"/>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145,0</w:t>
            </w:r>
          </w:p>
        </w:tc>
      </w:tr>
    </w:tbl>
    <w:p w:rsidR="00371FAA" w:rsidRPr="00371FAA" w:rsidRDefault="00371FAA" w:rsidP="00371FAA">
      <w:pPr>
        <w:spacing w:after="0" w:line="240" w:lineRule="auto"/>
        <w:ind w:right="1435"/>
        <w:rPr>
          <w:rFonts w:ascii="Times New Roman" w:eastAsia="Times New Roman" w:hAnsi="Times New Roman" w:cs="Times New Roman"/>
          <w:color w:val="000000"/>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Задача 19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12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640,0</w:t>
            </w:r>
          </w:p>
        </w:tc>
      </w:tr>
      <w:tr w:rsidR="00371FAA" w:rsidRPr="00371FAA" w:rsidTr="005E1756">
        <w:trPr>
          <w:trHeight w:val="20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w:t>
            </w:r>
          </w:p>
        </w:tc>
      </w:tr>
      <w:tr w:rsidR="00371FAA" w:rsidRPr="00371FAA" w:rsidTr="005E1756">
        <w:trPr>
          <w:trHeight w:val="132"/>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260,0</w:t>
            </w:r>
          </w:p>
        </w:tc>
      </w:tr>
      <w:tr w:rsidR="00371FAA" w:rsidRPr="00371FAA" w:rsidTr="005E1756">
        <w:trPr>
          <w:trHeight w:val="246"/>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110,0</w:t>
            </w:r>
          </w:p>
        </w:tc>
      </w:tr>
      <w:tr w:rsidR="00371FAA" w:rsidRPr="00371FAA" w:rsidTr="005E1756">
        <w:trPr>
          <w:trHeight w:val="90"/>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100,0</w:t>
            </w:r>
          </w:p>
        </w:tc>
      </w:tr>
      <w:tr w:rsidR="00371FAA" w:rsidRPr="00371FAA" w:rsidTr="005E1756">
        <w:trPr>
          <w:trHeight w:val="16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rPr>
          <w:trHeight w:val="169"/>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tc>
      </w:tr>
      <w:tr w:rsidR="00371FAA" w:rsidRPr="00371FAA" w:rsidTr="005E1756">
        <w:trPr>
          <w:trHeight w:val="64"/>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205,0</w:t>
            </w:r>
          </w:p>
        </w:tc>
      </w:tr>
      <w:tr w:rsidR="00371FAA" w:rsidRPr="00371FAA" w:rsidTr="005E1756">
        <w:trPr>
          <w:trHeight w:val="208"/>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400,0</w:t>
            </w:r>
          </w:p>
        </w:tc>
      </w:tr>
    </w:tbl>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производство – 60,0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Задача 20</w:t>
      </w:r>
    </w:p>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371FAA" w:rsidRPr="00371FAA" w:rsidRDefault="00371FAA" w:rsidP="00371FAA">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560,0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175,0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345,0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rPr>
          <w:trHeight w:val="315"/>
        </w:trPr>
        <w:tc>
          <w:tcPr>
            <w:tcW w:w="6851" w:type="dxa"/>
            <w:hideMark/>
          </w:tcPr>
          <w:p w:rsidR="00371FAA" w:rsidRPr="00371FAA" w:rsidRDefault="00371FAA" w:rsidP="00371FAA">
            <w:pPr>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110,0</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Хозяйственные операции за октябрь:</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371FAA" w:rsidRPr="00371FAA" w:rsidRDefault="00371FAA" w:rsidP="00371FAA">
      <w:pPr>
        <w:numPr>
          <w:ilvl w:val="0"/>
          <w:numId w:val="5"/>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задолженность перед бюджетом – 110,0 тыс. руб.</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Задание: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 открыть счета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371FAA" w:rsidRPr="00371FAA" w:rsidRDefault="00371FAA" w:rsidP="00371FAA">
      <w:pPr>
        <w:spacing w:after="0" w:line="240" w:lineRule="auto"/>
        <w:jc w:val="center"/>
        <w:rPr>
          <w:rFonts w:ascii="Times New Roman" w:eastAsia="Times New Roman" w:hAnsi="Times New Roman" w:cs="Times New Roman"/>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Составитель ________________________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sz w:val="24"/>
          <w:szCs w:val="24"/>
          <w:vertAlign w:val="superscript"/>
          <w:lang w:val="ru-RU" w:eastAsia="ru-RU"/>
        </w:rPr>
        <w:t>(подпись)</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«____»__________________2018 г. </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widowControl w:val="0"/>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  </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b/>
          <w:bCs/>
          <w:sz w:val="28"/>
          <w:szCs w:val="28"/>
          <w:lang w:val="ru-RU" w:eastAsia="ru-RU"/>
        </w:rPr>
        <w:t>Вопросы для коллоквиумов, собеседования</w:t>
      </w:r>
    </w:p>
    <w:p w:rsidR="00371FAA" w:rsidRPr="00371FAA" w:rsidRDefault="00371FAA" w:rsidP="00371FAA">
      <w:pPr>
        <w:spacing w:after="0" w:line="240" w:lineRule="auto"/>
        <w:textAlignment w:val="baseline"/>
        <w:rPr>
          <w:rFonts w:ascii="Times New Roman" w:eastAsia="Times New Roman" w:hAnsi="Times New Roman" w:cs="Times New Roman"/>
          <w:sz w:val="28"/>
          <w:szCs w:val="28"/>
          <w:lang w:val="ru-RU" w:eastAsia="ru-RU"/>
        </w:rPr>
      </w:pPr>
    </w:p>
    <w:p w:rsidR="00371FAA" w:rsidRPr="00371FAA" w:rsidRDefault="00371FAA" w:rsidP="00371FAA">
      <w:pPr>
        <w:spacing w:after="0" w:line="240" w:lineRule="auto"/>
        <w:jc w:val="center"/>
        <w:textAlignment w:val="baseline"/>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sz w:val="28"/>
          <w:szCs w:val="28"/>
          <w:lang w:val="ru-RU" w:eastAsia="ru-RU"/>
        </w:rPr>
        <w:t>по дисциплине «</w:t>
      </w:r>
      <w:r w:rsidRPr="00371FAA">
        <w:rPr>
          <w:rFonts w:ascii="Times New Roman" w:eastAsia="Times New Roman" w:hAnsi="Times New Roman" w:cs="Times New Roman"/>
          <w:b/>
          <w:sz w:val="28"/>
          <w:szCs w:val="28"/>
          <w:lang w:val="ru-RU" w:eastAsia="ru-RU"/>
        </w:rPr>
        <w:t>Основы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709"/>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Роль и назначение бухгалтерских балансов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Классификация бухгалтерских балансов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Структура и строение бухгалтерских балансов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371FAA">
        <w:rPr>
          <w:rFonts w:ascii="Times New Roman" w:eastAsia="Times New Roman" w:hAnsi="Times New Roman" w:cs="Times New Roman"/>
          <w:sz w:val="24"/>
          <w:szCs w:val="24"/>
          <w:lang w:val="ru-RU" w:eastAsia="ru-RU"/>
        </w:rPr>
        <w:softHyphen/>
        <w:t>тей баланса</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Первичные учетные документы и их содержание</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Классификация первичных учетных документов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Стандартизация и унификация первичных документов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Документирование хозяйственных операций и документо</w:t>
      </w:r>
      <w:r w:rsidRPr="00371FAA">
        <w:rPr>
          <w:rFonts w:ascii="Times New Roman" w:eastAsia="Times New Roman" w:hAnsi="Times New Roman" w:cs="Times New Roman"/>
          <w:sz w:val="24"/>
          <w:szCs w:val="24"/>
          <w:lang w:val="ru-RU" w:eastAsia="ru-RU"/>
        </w:rPr>
        <w:softHyphen/>
        <w:t>оборот</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Планы счетов бухгалтерского учета:  общие и рабочие</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Счета забалансового учета и их специфика</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Синтетический и аналитический учет и их взаимосвязь</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Оценка как метод стоимостного измерения</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Виды оценок</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Подходы, используемые к оценке объектов учета</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Калькулирование как метод исчисления себестоимости</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Формы ведения учета (счетоводства)</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Классификация учетных регистров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Счетные записи и методы возможного исправления</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Виды счетных записей</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Бухгалтерская профессия и этика  бухгалтеров</w:t>
      </w:r>
    </w:p>
    <w:p w:rsidR="00371FAA" w:rsidRPr="00371FAA" w:rsidRDefault="00371FAA" w:rsidP="00371FAA">
      <w:pPr>
        <w:numPr>
          <w:ilvl w:val="0"/>
          <w:numId w:val="27"/>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371FAA" w:rsidRPr="00371FAA" w:rsidRDefault="00371FAA" w:rsidP="00371FAA">
      <w:pPr>
        <w:spacing w:after="0" w:line="240" w:lineRule="auto"/>
        <w:ind w:firstLine="709"/>
        <w:textAlignment w:val="baseline"/>
        <w:rPr>
          <w:rFonts w:ascii="Times New Roman" w:eastAsia="Times New Roman" w:hAnsi="Times New Roman" w:cs="Times New Roman"/>
          <w:bCs/>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371FAA" w:rsidRPr="00371FAA" w:rsidTr="005E1756">
        <w:tc>
          <w:tcPr>
            <w:tcW w:w="9571" w:type="dxa"/>
            <w:gridSpan w:val="2"/>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sz w:val="24"/>
                <w:szCs w:val="24"/>
                <w:lang w:val="ru-RU" w:eastAsia="ru-RU"/>
              </w:rPr>
              <w:t> </w:t>
            </w:r>
            <w:r w:rsidRPr="00371FAA">
              <w:rPr>
                <w:rFonts w:ascii="Times New Roman" w:eastAsia="Times New Roman" w:hAnsi="Times New Roman" w:cs="Times New Roman"/>
                <w:b/>
                <w:bCs/>
                <w:spacing w:val="-2"/>
                <w:sz w:val="24"/>
                <w:szCs w:val="24"/>
                <w:lang w:val="ru-RU" w:eastAsia="ru-RU"/>
              </w:rPr>
              <w:t>Критерии оценивания:</w:t>
            </w:r>
          </w:p>
        </w:tc>
      </w:tr>
      <w:tr w:rsidR="00371FAA" w:rsidRPr="00371FAA" w:rsidTr="005E1756">
        <w:tc>
          <w:tcPr>
            <w:tcW w:w="55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1. ответ представлен в объеме</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sym w:font="Symbol" w:char="F03E"/>
            </w:r>
            <w:r w:rsidRPr="00371FAA">
              <w:rPr>
                <w:rFonts w:ascii="Times New Roman" w:eastAsia="Times New Roman" w:hAnsi="Times New Roman" w:cs="Times New Roman"/>
                <w:bCs/>
                <w:spacing w:val="-2"/>
                <w:sz w:val="24"/>
                <w:szCs w:val="24"/>
                <w:lang w:val="ru-RU" w:eastAsia="ru-RU"/>
              </w:rPr>
              <w:t xml:space="preserve"> 70%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в полном объеме или частично</w:t>
            </w:r>
            <w:r w:rsidRPr="00371FAA">
              <w:rPr>
                <w:rFonts w:ascii="Times New Roman" w:eastAsia="Times New Roman" w:hAnsi="Times New Roman" w:cs="Times New Roman"/>
                <w:bCs/>
                <w:spacing w:val="-2"/>
                <w:sz w:val="24"/>
                <w:szCs w:val="24"/>
                <w:lang w:val="ru-RU" w:eastAsia="ru-RU"/>
              </w:rPr>
              <w:sym w:font="Symbol" w:char="F03E"/>
            </w:r>
            <w:r w:rsidRPr="00371FAA">
              <w:rPr>
                <w:rFonts w:ascii="Times New Roman" w:eastAsia="Times New Roman" w:hAnsi="Times New Roman" w:cs="Times New Roman"/>
                <w:bCs/>
                <w:spacing w:val="-2"/>
                <w:sz w:val="24"/>
                <w:szCs w:val="24"/>
                <w:lang w:val="ru-RU" w:eastAsia="ru-RU"/>
              </w:rPr>
              <w:t xml:space="preserve"> 50%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использованы</w:t>
            </w:r>
          </w:p>
        </w:tc>
      </w:tr>
      <w:tr w:rsidR="00371FAA" w:rsidRPr="00371FAA" w:rsidTr="005E1756">
        <w:tc>
          <w:tcPr>
            <w:tcW w:w="55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1. ответ представлен в объеме</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sym w:font="Symbol" w:char="F03C"/>
            </w:r>
            <w:r w:rsidRPr="00371FAA">
              <w:rPr>
                <w:rFonts w:ascii="Times New Roman" w:eastAsia="Times New Roman" w:hAnsi="Times New Roman" w:cs="Times New Roman"/>
                <w:bCs/>
                <w:spacing w:val="-2"/>
                <w:sz w:val="24"/>
                <w:szCs w:val="24"/>
                <w:lang w:val="ru-RU" w:eastAsia="ru-RU"/>
              </w:rPr>
              <w:t xml:space="preserve"> 30%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частично </w:t>
            </w:r>
            <w:r w:rsidRPr="00371FAA">
              <w:rPr>
                <w:rFonts w:ascii="Times New Roman" w:eastAsia="Times New Roman" w:hAnsi="Times New Roman" w:cs="Times New Roman"/>
                <w:bCs/>
                <w:spacing w:val="-2"/>
                <w:sz w:val="24"/>
                <w:szCs w:val="24"/>
                <w:lang w:val="ru-RU" w:eastAsia="ru-RU"/>
              </w:rPr>
              <w:sym w:font="Symbol" w:char="F03C"/>
            </w:r>
            <w:r w:rsidRPr="00371FAA">
              <w:rPr>
                <w:rFonts w:ascii="Times New Roman" w:eastAsia="Times New Roman" w:hAnsi="Times New Roman" w:cs="Times New Roman"/>
                <w:bCs/>
                <w:spacing w:val="-2"/>
                <w:sz w:val="24"/>
                <w:szCs w:val="24"/>
                <w:lang w:val="ru-RU" w:eastAsia="ru-RU"/>
              </w:rPr>
              <w:t xml:space="preserve"> 50%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 не использованы</w:t>
            </w:r>
          </w:p>
        </w:tc>
      </w:tr>
    </w:tbl>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Составитель ________________________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«____»__________________2018 г.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71FAA" w:rsidRPr="00371FAA" w:rsidRDefault="00371FAA" w:rsidP="00371FA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FAA" w:rsidRPr="00371FAA" w:rsidRDefault="00371FAA" w:rsidP="00371FAA">
      <w:pPr>
        <w:shd w:val="clear" w:color="auto" w:fill="FFFFFF"/>
        <w:spacing w:after="0" w:line="240" w:lineRule="auto"/>
        <w:jc w:val="center"/>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sz w:val="28"/>
          <w:szCs w:val="28"/>
          <w:lang w:val="ru-RU" w:eastAsia="ru-RU"/>
        </w:rPr>
        <w:t>Кафедра бухгалтерского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r w:rsidRPr="00371FAA">
        <w:rPr>
          <w:rFonts w:ascii="Times New Roman" w:eastAsia="Times New Roman" w:hAnsi="Times New Roman" w:cs="Times New Roman"/>
          <w:b/>
          <w:bCs/>
          <w:sz w:val="28"/>
          <w:szCs w:val="28"/>
          <w:lang w:val="ru-RU" w:eastAsia="ru-RU"/>
        </w:rPr>
        <w:t>Темы рефератов, докладов, сообщений</w:t>
      </w:r>
    </w:p>
    <w:p w:rsidR="00371FAA" w:rsidRPr="00371FAA" w:rsidRDefault="00371FAA" w:rsidP="00371FAA">
      <w:pPr>
        <w:spacing w:after="0" w:line="240" w:lineRule="auto"/>
        <w:jc w:val="center"/>
        <w:textAlignment w:val="baseline"/>
        <w:rPr>
          <w:rFonts w:ascii="Times New Roman" w:eastAsia="Times New Roman" w:hAnsi="Times New Roman" w:cs="Times New Roman"/>
          <w:b/>
          <w:sz w:val="28"/>
          <w:szCs w:val="28"/>
          <w:lang w:val="ru-RU" w:eastAsia="ru-RU"/>
        </w:rPr>
      </w:pPr>
      <w:r w:rsidRPr="00371FAA">
        <w:rPr>
          <w:rFonts w:ascii="Times New Roman" w:eastAsia="Times New Roman" w:hAnsi="Times New Roman" w:cs="Times New Roman"/>
          <w:sz w:val="28"/>
          <w:szCs w:val="28"/>
          <w:lang w:val="ru-RU" w:eastAsia="ru-RU"/>
        </w:rPr>
        <w:t xml:space="preserve">по дисциплине </w:t>
      </w:r>
      <w:r w:rsidRPr="00371FAA">
        <w:rPr>
          <w:rFonts w:ascii="Times New Roman" w:eastAsia="Times New Roman" w:hAnsi="Times New Roman" w:cs="Times New Roman"/>
          <w:b/>
          <w:sz w:val="28"/>
          <w:szCs w:val="28"/>
          <w:lang w:val="ru-RU" w:eastAsia="ru-RU"/>
        </w:rPr>
        <w:t>Основы</w:t>
      </w:r>
      <w:r w:rsidRPr="00371FAA">
        <w:rPr>
          <w:rFonts w:ascii="Times New Roman" w:eastAsia="Times New Roman" w:hAnsi="Times New Roman" w:cs="Times New Roman"/>
          <w:sz w:val="28"/>
          <w:szCs w:val="28"/>
          <w:lang w:val="ru-RU" w:eastAsia="ru-RU"/>
        </w:rPr>
        <w:t xml:space="preserve"> б</w:t>
      </w:r>
      <w:r w:rsidRPr="00371FAA">
        <w:rPr>
          <w:rFonts w:ascii="Times New Roman" w:eastAsia="Times New Roman" w:hAnsi="Times New Roman" w:cs="Times New Roman"/>
          <w:b/>
          <w:sz w:val="28"/>
          <w:szCs w:val="28"/>
          <w:lang w:val="ru-RU" w:eastAsia="ru-RU"/>
        </w:rPr>
        <w:t>ухгалтерского учета</w:t>
      </w:r>
    </w:p>
    <w:p w:rsidR="00371FAA" w:rsidRPr="00371FAA" w:rsidRDefault="00371FAA" w:rsidP="00371FAA">
      <w:pPr>
        <w:spacing w:after="0" w:line="240" w:lineRule="auto"/>
        <w:jc w:val="center"/>
        <w:textAlignment w:val="baseline"/>
        <w:rPr>
          <w:rFonts w:ascii="Times New Roman" w:eastAsia="Times New Roman" w:hAnsi="Times New Roman" w:cs="Times New Roman"/>
          <w:sz w:val="28"/>
          <w:szCs w:val="28"/>
          <w:lang w:val="ru-RU" w:eastAsia="ru-RU"/>
        </w:rPr>
      </w:pPr>
    </w:p>
    <w:p w:rsidR="00371FAA" w:rsidRPr="00371FAA" w:rsidRDefault="00371FAA" w:rsidP="00371FAA">
      <w:pPr>
        <w:numPr>
          <w:ilvl w:val="0"/>
          <w:numId w:val="28"/>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Учет в Древнем мире: Персия, Иудея, Китай.</w:t>
      </w:r>
    </w:p>
    <w:p w:rsidR="00371FAA" w:rsidRPr="00371FAA" w:rsidRDefault="00371FAA" w:rsidP="00371FAA">
      <w:pPr>
        <w:numPr>
          <w:ilvl w:val="0"/>
          <w:numId w:val="28"/>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Лука Пачоли и его роль в развитии учета.</w:t>
      </w:r>
    </w:p>
    <w:p w:rsidR="00371FAA" w:rsidRPr="00371FAA" w:rsidRDefault="00371FAA" w:rsidP="00371FAA">
      <w:pPr>
        <w:numPr>
          <w:ilvl w:val="0"/>
          <w:numId w:val="28"/>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Русская школа учета: становление, развитие.</w:t>
      </w:r>
    </w:p>
    <w:p w:rsidR="00371FAA" w:rsidRPr="00371FAA" w:rsidRDefault="00371FAA" w:rsidP="00371FAA">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71FAA">
        <w:rPr>
          <w:rFonts w:ascii="Times New Roman" w:eastAsia="Times New Roman" w:hAnsi="Times New Roman" w:cs="Times New Roman"/>
          <w:color w:val="000000"/>
          <w:sz w:val="24"/>
          <w:szCs w:val="24"/>
          <w:lang w:val="ru-RU" w:eastAsia="ru-RU"/>
        </w:rPr>
        <w:t>Принципы финансового учета.</w:t>
      </w:r>
    </w:p>
    <w:p w:rsidR="00371FAA" w:rsidRPr="00371FAA" w:rsidRDefault="00371FAA" w:rsidP="00371FAA">
      <w:pPr>
        <w:numPr>
          <w:ilvl w:val="0"/>
          <w:numId w:val="28"/>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положения Закона «О бухгалтерском учете»  402-ФЗ</w:t>
      </w:r>
    </w:p>
    <w:p w:rsidR="00371FAA" w:rsidRPr="00371FAA" w:rsidRDefault="00371FAA" w:rsidP="00371FAA">
      <w:pPr>
        <w:numPr>
          <w:ilvl w:val="0"/>
          <w:numId w:val="28"/>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Учетная политика организации</w:t>
      </w:r>
    </w:p>
    <w:p w:rsidR="00371FAA" w:rsidRPr="00371FAA" w:rsidRDefault="00371FAA" w:rsidP="00371FAA">
      <w:pPr>
        <w:numPr>
          <w:ilvl w:val="0"/>
          <w:numId w:val="28"/>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371FAA" w:rsidRPr="00371FAA" w:rsidRDefault="00371FAA" w:rsidP="00371FAA">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Международные стандарты финансовой отчетности.</w:t>
      </w:r>
    </w:p>
    <w:p w:rsidR="00371FAA" w:rsidRPr="00371FAA" w:rsidRDefault="00371FAA" w:rsidP="00371FAA">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Реформирование российского бухгалтерского учета.</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Общая модель учета затрат процесса производства.</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Классификация первичных документов.</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371FAA" w:rsidRPr="00371FAA" w:rsidRDefault="00371FAA" w:rsidP="00371FAA">
      <w:pPr>
        <w:numPr>
          <w:ilvl w:val="0"/>
          <w:numId w:val="28"/>
        </w:num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371FAA" w:rsidRPr="00371FAA" w:rsidRDefault="00371FAA" w:rsidP="00371FAA">
      <w:pPr>
        <w:spacing w:after="0" w:line="240" w:lineRule="auto"/>
        <w:ind w:firstLine="708"/>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708"/>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371FAA" w:rsidRPr="00371FAA" w:rsidTr="005E1756">
        <w:tc>
          <w:tcPr>
            <w:tcW w:w="9637" w:type="dxa"/>
            <w:gridSpan w:val="2"/>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Cs/>
                <w:spacing w:val="-2"/>
                <w:sz w:val="24"/>
                <w:szCs w:val="24"/>
                <w:lang w:val="ru-RU" w:eastAsia="ru-RU"/>
              </w:rPr>
              <w:t>Критерии оценивания:</w:t>
            </w:r>
          </w:p>
        </w:tc>
      </w:tr>
      <w:tr w:rsidR="00371FAA" w:rsidRPr="00371FAA" w:rsidTr="005E1756">
        <w:tc>
          <w:tcPr>
            <w:tcW w:w="55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1. материал представлен в объеме</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3. дополнительные источники литературы</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sym w:font="Symbol" w:char="F03E"/>
            </w:r>
            <w:r w:rsidRPr="00371FAA">
              <w:rPr>
                <w:rFonts w:ascii="Times New Roman" w:eastAsia="Times New Roman" w:hAnsi="Times New Roman" w:cs="Times New Roman"/>
                <w:bCs/>
                <w:spacing w:val="-2"/>
                <w:sz w:val="24"/>
                <w:szCs w:val="24"/>
                <w:lang w:val="ru-RU" w:eastAsia="ru-RU"/>
              </w:rPr>
              <w:t xml:space="preserve"> 80%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в полном объеме или частично</w:t>
            </w:r>
            <w:r w:rsidRPr="00371FAA">
              <w:rPr>
                <w:rFonts w:ascii="Times New Roman" w:eastAsia="Times New Roman" w:hAnsi="Times New Roman" w:cs="Times New Roman"/>
                <w:bCs/>
                <w:spacing w:val="-2"/>
                <w:sz w:val="24"/>
                <w:szCs w:val="24"/>
                <w:lang w:val="ru-RU" w:eastAsia="ru-RU"/>
              </w:rPr>
              <w:sym w:font="Symbol" w:char="F03E"/>
            </w:r>
            <w:r w:rsidRPr="00371FAA">
              <w:rPr>
                <w:rFonts w:ascii="Times New Roman" w:eastAsia="Times New Roman" w:hAnsi="Times New Roman" w:cs="Times New Roman"/>
                <w:bCs/>
                <w:spacing w:val="-2"/>
                <w:sz w:val="24"/>
                <w:szCs w:val="24"/>
                <w:lang w:val="ru-RU" w:eastAsia="ru-RU"/>
              </w:rPr>
              <w:t xml:space="preserve"> 70%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использованы</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представлена</w:t>
            </w:r>
          </w:p>
        </w:tc>
      </w:tr>
      <w:tr w:rsidR="00371FAA" w:rsidRPr="00371FAA" w:rsidTr="005E1756">
        <w:tc>
          <w:tcPr>
            <w:tcW w:w="55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1. материал представлен в объеме</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3. дополнительные источники литературы</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sym w:font="Symbol" w:char="F03C"/>
            </w:r>
            <w:r w:rsidRPr="00371FAA">
              <w:rPr>
                <w:rFonts w:ascii="Times New Roman" w:eastAsia="Times New Roman" w:hAnsi="Times New Roman" w:cs="Times New Roman"/>
                <w:bCs/>
                <w:spacing w:val="-2"/>
                <w:sz w:val="24"/>
                <w:szCs w:val="24"/>
                <w:lang w:val="ru-RU" w:eastAsia="ru-RU"/>
              </w:rPr>
              <w:t xml:space="preserve"> 20%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 xml:space="preserve">частично </w:t>
            </w:r>
            <w:r w:rsidRPr="00371FAA">
              <w:rPr>
                <w:rFonts w:ascii="Times New Roman" w:eastAsia="Times New Roman" w:hAnsi="Times New Roman" w:cs="Times New Roman"/>
                <w:bCs/>
                <w:spacing w:val="-2"/>
                <w:sz w:val="24"/>
                <w:szCs w:val="24"/>
                <w:lang w:val="ru-RU" w:eastAsia="ru-RU"/>
              </w:rPr>
              <w:sym w:font="Symbol" w:char="F03C"/>
            </w:r>
            <w:r w:rsidRPr="00371FAA">
              <w:rPr>
                <w:rFonts w:ascii="Times New Roman" w:eastAsia="Times New Roman" w:hAnsi="Times New Roman" w:cs="Times New Roman"/>
                <w:bCs/>
                <w:spacing w:val="-2"/>
                <w:sz w:val="24"/>
                <w:szCs w:val="24"/>
                <w:lang w:val="ru-RU" w:eastAsia="ru-RU"/>
              </w:rPr>
              <w:t xml:space="preserve"> 30%</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не использованы</w:t>
            </w:r>
          </w:p>
          <w:p w:rsidR="00371FAA" w:rsidRPr="00371FAA" w:rsidRDefault="00371FAA" w:rsidP="00371FAA">
            <w:pPr>
              <w:spacing w:after="0" w:line="240" w:lineRule="auto"/>
              <w:rPr>
                <w:rFonts w:ascii="Times New Roman" w:eastAsia="Times New Roman" w:hAnsi="Times New Roman" w:cs="Times New Roman"/>
                <w:bCs/>
                <w:spacing w:val="-2"/>
                <w:sz w:val="24"/>
                <w:szCs w:val="24"/>
                <w:lang w:val="ru-RU" w:eastAsia="ru-RU"/>
              </w:rPr>
            </w:pPr>
            <w:r w:rsidRPr="00371FAA">
              <w:rPr>
                <w:rFonts w:ascii="Times New Roman" w:eastAsia="Times New Roman" w:hAnsi="Times New Roman" w:cs="Times New Roman"/>
                <w:bCs/>
                <w:spacing w:val="-2"/>
                <w:sz w:val="24"/>
                <w:szCs w:val="24"/>
                <w:lang w:val="ru-RU" w:eastAsia="ru-RU"/>
              </w:rPr>
              <w:t>не представлена</w:t>
            </w:r>
          </w:p>
        </w:tc>
      </w:tr>
    </w:tbl>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Составитель ________________________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vertAlign w:val="superscript"/>
          <w:lang w:val="ru-RU" w:eastAsia="ru-RU"/>
        </w:rPr>
        <w:t>                                                                       (подпись)   </w:t>
      </w:r>
      <w:r w:rsidRPr="00371FAA">
        <w:rPr>
          <w:rFonts w:ascii="Times New Roman" w:eastAsia="Times New Roman" w:hAnsi="Times New Roman" w:cs="Times New Roman"/>
          <w:sz w:val="24"/>
          <w:szCs w:val="24"/>
          <w:lang w:val="ru-RU" w:eastAsia="ru-RU"/>
        </w:rPr>
        <w:t>              </w:t>
      </w:r>
    </w:p>
    <w:p w:rsidR="00371FAA" w:rsidRPr="00371FAA" w:rsidRDefault="00371FAA" w:rsidP="00371FAA">
      <w:pPr>
        <w:spacing w:after="0" w:line="240" w:lineRule="auto"/>
        <w:textAlignment w:val="baseline"/>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«____»__________________2018 г. </w:t>
      </w:r>
    </w:p>
    <w:p w:rsidR="00371FAA" w:rsidRPr="00371FAA" w:rsidRDefault="00371FAA" w:rsidP="00371FAA">
      <w:pPr>
        <w:spacing w:after="0" w:line="240" w:lineRule="auto"/>
        <w:textAlignment w:val="baseline"/>
        <w:rPr>
          <w:rFonts w:ascii="Times New Roman" w:eastAsia="Times New Roman" w:hAnsi="Times New Roman" w:cs="Times New Roman"/>
          <w:sz w:val="20"/>
          <w:szCs w:val="24"/>
          <w:lang w:val="ru-RU" w:eastAsia="ru-RU"/>
        </w:rPr>
      </w:pPr>
    </w:p>
    <w:p w:rsidR="00371FAA" w:rsidRPr="00371FAA" w:rsidRDefault="00371FAA" w:rsidP="00371FAA">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71FAA" w:rsidRPr="00371FAA" w:rsidRDefault="00371FAA" w:rsidP="00371FAA">
      <w:pPr>
        <w:spacing w:after="0" w:line="240" w:lineRule="auto"/>
        <w:ind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71FAA" w:rsidRPr="00371FAA" w:rsidRDefault="00371FAA" w:rsidP="00371FAA">
      <w:pPr>
        <w:spacing w:after="0" w:line="240" w:lineRule="auto"/>
        <w:ind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371FAA" w:rsidRPr="00371FAA" w:rsidRDefault="00371FAA" w:rsidP="00371FAA">
      <w:pPr>
        <w:spacing w:after="0" w:line="240" w:lineRule="auto"/>
        <w:ind w:firstLine="851"/>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71FAA" w:rsidRPr="00371FAA" w:rsidRDefault="00371FAA" w:rsidP="00371FAA">
      <w:pP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br w:type="page"/>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noProof/>
          <w:sz w:val="24"/>
          <w:szCs w:val="24"/>
          <w:lang w:val="ru-RU" w:eastAsia="ru-RU"/>
        </w:rPr>
        <w:drawing>
          <wp:inline distT="0" distB="0" distL="0" distR="0" wp14:anchorId="72CC13B4" wp14:editId="1A1CD19C">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371FAA" w:rsidRPr="00371FAA" w:rsidRDefault="00371FAA" w:rsidP="00371FAA">
      <w:pP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br w:type="page"/>
      </w:r>
    </w:p>
    <w:p w:rsidR="00371FAA" w:rsidRPr="00371FAA" w:rsidRDefault="00371FAA" w:rsidP="00371FAA">
      <w:pPr>
        <w:widowControl w:val="0"/>
        <w:spacing w:after="0" w:line="240" w:lineRule="auto"/>
        <w:ind w:firstLine="709"/>
        <w:jc w:val="both"/>
        <w:rPr>
          <w:rFonts w:ascii="Times New Roman" w:eastAsia="Times New Roman" w:hAnsi="Times New Roman" w:cs="Times New Roman"/>
          <w:sz w:val="24"/>
          <w:szCs w:val="20"/>
          <w:lang w:val="ru-RU" w:eastAsia="ru-RU"/>
        </w:rPr>
      </w:pPr>
      <w:r w:rsidRPr="00371FAA">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371FAA" w:rsidRPr="00371FAA" w:rsidRDefault="00371FAA" w:rsidP="00371FAA">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371FAA">
        <w:rPr>
          <w:rFonts w:ascii="Times New Roman" w:eastAsia="Times New Roman" w:hAnsi="Times New Roman" w:cs="Times New Roman"/>
          <w:b/>
          <w:sz w:val="24"/>
          <w:szCs w:val="24"/>
          <w:lang w:val="ru-RU" w:eastAsia="ru-RU"/>
        </w:rPr>
        <w:t xml:space="preserve"> </w:t>
      </w:r>
      <w:r w:rsidRPr="00371FAA">
        <w:rPr>
          <w:rFonts w:ascii="Times New Roman" w:eastAsia="Times New Roman" w:hAnsi="Times New Roman" w:cs="Times New Roman"/>
          <w:sz w:val="24"/>
          <w:szCs w:val="24"/>
          <w:lang w:val="ru-RU" w:eastAsia="ru-RU"/>
        </w:rPr>
        <w:t>профиль 38.03.01.04 «Мировая экономика»</w:t>
      </w:r>
      <w:r w:rsidRPr="00371FAA">
        <w:rPr>
          <w:rFonts w:ascii="Times New Roman" w:eastAsia="Times New Roman" w:hAnsi="Times New Roman" w:cs="Times New Roman"/>
          <w:b/>
          <w:sz w:val="24"/>
          <w:szCs w:val="24"/>
          <w:lang w:val="ru-RU" w:eastAsia="ru-RU"/>
        </w:rPr>
        <w:t xml:space="preserve"> </w:t>
      </w:r>
      <w:r w:rsidRPr="00371FAA">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371FAA" w:rsidRPr="00371FAA" w:rsidRDefault="00371FAA" w:rsidP="00371FAA">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371FAA">
        <w:rPr>
          <w:rFonts w:ascii="Times New Roman" w:eastAsia="Calibri" w:hAnsi="Times New Roman" w:cs="Times New Roman"/>
          <w:sz w:val="24"/>
          <w:szCs w:val="24"/>
          <w:lang w:val="ru-RU"/>
        </w:rPr>
        <w:t>лекции:</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2 - практические занятия:</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3 - самостоятельная работа.</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Модуль 1 «Основы теории бухгалтерского учета»</w:t>
      </w: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371FAA">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371FAA">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371FAA" w:rsidRPr="00371FAA" w:rsidRDefault="00371FAA" w:rsidP="00371FAA">
      <w:pPr>
        <w:spacing w:after="0" w:line="240" w:lineRule="auto"/>
        <w:ind w:firstLine="70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371FAA">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371FAA" w:rsidRPr="00371FAA" w:rsidRDefault="00371FAA" w:rsidP="00371FAA">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371FAA">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371FAA">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371FAA">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 изучить конспекты лекций;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71FAA" w:rsidRPr="00371FAA" w:rsidRDefault="00371FAA" w:rsidP="00371FAA">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371FAA" w:rsidRPr="00371FAA" w:rsidRDefault="00371FAA" w:rsidP="00371FAA">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sz w:val="24"/>
          <w:szCs w:val="20"/>
          <w:lang w:val="ru-RU" w:eastAsia="ru-RU"/>
        </w:rPr>
        <w:t>использование информационных ресурсов и баз данных;</w:t>
      </w:r>
    </w:p>
    <w:p w:rsidR="00371FAA" w:rsidRPr="00371FAA" w:rsidRDefault="00371FAA" w:rsidP="00371FAA">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371FAA">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371FAA">
          <w:rPr>
            <w:rFonts w:ascii="Times New Roman" w:eastAsia="Times New Roman" w:hAnsi="Times New Roman" w:cs="Times New Roman"/>
            <w:bCs/>
            <w:color w:val="6600CC"/>
            <w:sz w:val="24"/>
            <w:szCs w:val="20"/>
            <w:lang w:val="ru-RU" w:eastAsia="ru-RU"/>
          </w:rPr>
          <w:t>http://library.rsue.ru/</w:t>
        </w:r>
      </w:hyperlink>
      <w:r w:rsidRPr="00371FAA">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71FAA" w:rsidRPr="00371FAA" w:rsidRDefault="00371FAA" w:rsidP="00371F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71FAA" w:rsidRPr="00371FAA" w:rsidRDefault="00371FAA" w:rsidP="00371FAA">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371FAA">
        <w:rPr>
          <w:rFonts w:ascii="Times New Roman" w:eastAsia="Times New Roman" w:hAnsi="Times New Roman" w:cs="Times New Roman"/>
          <w:b/>
          <w:bCs/>
          <w:sz w:val="24"/>
          <w:szCs w:val="24"/>
          <w:lang w:val="ru-RU" w:eastAsia="ru-RU"/>
        </w:rPr>
        <w:t>Деловые игры и хозяйственные ситуации</w:t>
      </w:r>
    </w:p>
    <w:p w:rsidR="00371FAA" w:rsidRPr="00371FAA" w:rsidRDefault="00371FAA" w:rsidP="00371FAA">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371FAA">
        <w:rPr>
          <w:rFonts w:ascii="Times New Roman" w:eastAsia="Times New Roman" w:hAnsi="Times New Roman" w:cs="Times New Roman"/>
          <w:b/>
          <w:sz w:val="24"/>
          <w:szCs w:val="24"/>
          <w:lang w:val="ru-RU" w:eastAsia="ru-RU"/>
        </w:rPr>
        <w:t xml:space="preserve">    Задание 1. </w:t>
      </w: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руб.</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284 000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1 202 000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65 200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146 400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282 110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92 000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124 200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186 000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2 050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1 400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3 200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824 000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14 200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482 000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607 000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2 403 000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182 100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410 000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7 200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704 000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302 000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366 500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5 518 840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2 000 000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9 800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542 800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1 800 000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36 400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2 402 000</w:t>
            </w:r>
          </w:p>
        </w:tc>
      </w:tr>
      <w:tr w:rsidR="00371FAA" w:rsidRPr="00371FAA" w:rsidTr="005E1756">
        <w:tc>
          <w:tcPr>
            <w:tcW w:w="48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jc w:val="both"/>
        <w:rPr>
          <w:rFonts w:ascii="Times New Roman" w:eastAsia="Times New Roman" w:hAnsi="Times New Roman" w:cs="Times New Roman"/>
          <w:i/>
          <w:sz w:val="24"/>
          <w:szCs w:val="24"/>
          <w:lang w:val="ru-RU" w:eastAsia="ru-RU"/>
        </w:rPr>
      </w:pPr>
      <w:r w:rsidRPr="00371FAA">
        <w:rPr>
          <w:rFonts w:ascii="Times New Roman" w:eastAsia="Times New Roman" w:hAnsi="Times New Roman" w:cs="Times New Roman"/>
          <w:i/>
          <w:sz w:val="24"/>
          <w:szCs w:val="24"/>
          <w:lang w:val="ru-RU" w:eastAsia="ru-RU"/>
        </w:rPr>
        <w:t xml:space="preserve">               </w:t>
      </w:r>
    </w:p>
    <w:p w:rsidR="00371FAA" w:rsidRPr="00371FAA" w:rsidRDefault="00371FAA" w:rsidP="00371FAA">
      <w:pPr>
        <w:spacing w:after="0" w:line="240" w:lineRule="auto"/>
        <w:jc w:val="both"/>
        <w:rPr>
          <w:rFonts w:ascii="Times New Roman" w:eastAsia="Times New Roman" w:hAnsi="Times New Roman" w:cs="Times New Roman"/>
          <w:i/>
          <w:sz w:val="24"/>
          <w:szCs w:val="24"/>
          <w:lang w:val="ru-RU" w:eastAsia="ru-RU"/>
        </w:rPr>
      </w:pPr>
      <w:r w:rsidRPr="00371FAA">
        <w:rPr>
          <w:rFonts w:ascii="Times New Roman" w:eastAsia="Times New Roman" w:hAnsi="Times New Roman" w:cs="Times New Roman"/>
          <w:i/>
          <w:sz w:val="24"/>
          <w:szCs w:val="24"/>
          <w:lang w:val="ru-RU" w:eastAsia="ru-RU"/>
        </w:rPr>
        <w:t xml:space="preserve">      </w:t>
      </w: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2. </w:t>
      </w:r>
      <w:r w:rsidRPr="00371FAA">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371FAA" w:rsidRPr="00371FAA" w:rsidRDefault="00371FAA" w:rsidP="00371FAA">
      <w:pPr>
        <w:spacing w:after="0" w:line="240" w:lineRule="auto"/>
        <w:ind w:firstLine="567"/>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Сумма, </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тыс. руб. </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875</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430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3540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52</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860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87</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1230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137</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245</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835</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6800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5400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870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2130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4200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479</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975</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5236</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3114</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630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2918</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5000</w:t>
            </w:r>
          </w:p>
        </w:tc>
      </w:tr>
      <w:tr w:rsidR="00371FAA" w:rsidRPr="00371FAA" w:rsidTr="005E1756">
        <w:tc>
          <w:tcPr>
            <w:tcW w:w="54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w:t>
            </w:r>
          </w:p>
        </w:tc>
      </w:tr>
    </w:tbl>
    <w:p w:rsidR="00371FAA" w:rsidRPr="00371FAA" w:rsidRDefault="00371FAA" w:rsidP="00371FAA">
      <w:pPr>
        <w:spacing w:after="0" w:line="240" w:lineRule="auto"/>
        <w:ind w:firstLine="567"/>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3. </w:t>
      </w:r>
      <w:r w:rsidRPr="00371FAA">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371FAA">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371FAA" w:rsidRPr="00371FAA" w:rsidTr="005E1756">
        <w:tc>
          <w:tcPr>
            <w:tcW w:w="51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Сумма </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2586</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580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1120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288</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615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1480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278</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387,5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1924</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35,75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172,5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72</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975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254</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64,8</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125</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110</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r>
      <w:tr w:rsidR="00371FAA" w:rsidRPr="00371FAA" w:rsidTr="005E1756">
        <w:tc>
          <w:tcPr>
            <w:tcW w:w="513"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bl>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3. </w:t>
      </w:r>
      <w:r w:rsidRPr="00371FAA">
        <w:rPr>
          <w:rFonts w:ascii="Times New Roman" w:eastAsia="Times New Roman" w:hAnsi="Times New Roman" w:cs="Times New Roman"/>
          <w:sz w:val="24"/>
          <w:szCs w:val="24"/>
          <w:lang w:val="ru-RU" w:eastAsia="ru-RU"/>
        </w:rPr>
        <w:t xml:space="preserve">На основании решенного </w:t>
      </w:r>
      <w:r w:rsidRPr="00371FAA">
        <w:rPr>
          <w:rFonts w:ascii="Times New Roman" w:eastAsia="Times New Roman" w:hAnsi="Times New Roman" w:cs="Times New Roman"/>
          <w:b/>
          <w:sz w:val="24"/>
          <w:szCs w:val="24"/>
          <w:lang w:val="ru-RU" w:eastAsia="ru-RU"/>
        </w:rPr>
        <w:t>задания 2</w:t>
      </w:r>
      <w:r w:rsidRPr="00371FAA">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371FAA" w:rsidRPr="00371FAA" w:rsidRDefault="00371FAA" w:rsidP="00371FAA">
      <w:pPr>
        <w:spacing w:after="0" w:line="240" w:lineRule="auto"/>
        <w:ind w:firstLine="567"/>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u w:val="single"/>
          <w:lang w:val="ru-RU" w:eastAsia="ru-RU"/>
        </w:rPr>
      </w:pPr>
      <w:r w:rsidRPr="00371FAA">
        <w:rPr>
          <w:rFonts w:ascii="Times New Roman" w:eastAsia="Times New Roman" w:hAnsi="Times New Roman" w:cs="Times New Roman"/>
          <w:b/>
          <w:i/>
          <w:sz w:val="24"/>
          <w:szCs w:val="24"/>
          <w:u w:val="single"/>
          <w:lang w:val="ru-RU" w:eastAsia="ru-RU"/>
        </w:rPr>
        <w:t>Баланс на 1 января 20ХХ года:</w:t>
      </w:r>
    </w:p>
    <w:p w:rsidR="00371FAA" w:rsidRPr="00371FAA" w:rsidRDefault="00371FAA" w:rsidP="00371FAA">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371FAA" w:rsidRPr="00371FAA" w:rsidTr="005E1756">
        <w:tc>
          <w:tcPr>
            <w:tcW w:w="380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Наименование статьи</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Наименование статьи</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Сумма</w:t>
            </w:r>
          </w:p>
        </w:tc>
      </w:tr>
      <w:tr w:rsidR="00371FAA" w:rsidRPr="00371FAA" w:rsidTr="005E1756">
        <w:tc>
          <w:tcPr>
            <w:tcW w:w="380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r>
      <w:tr w:rsidR="00371FAA" w:rsidRPr="00371FAA" w:rsidTr="005E1756">
        <w:tc>
          <w:tcPr>
            <w:tcW w:w="380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r>
      <w:tr w:rsidR="00371FAA" w:rsidRPr="00371FAA" w:rsidTr="005E1756">
        <w:tc>
          <w:tcPr>
            <w:tcW w:w="380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r>
      <w:tr w:rsidR="00371FAA" w:rsidRPr="00371FAA" w:rsidTr="005E1756">
        <w:tc>
          <w:tcPr>
            <w:tcW w:w="380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r>
      <w:tr w:rsidR="00371FAA" w:rsidRPr="00371FAA" w:rsidTr="005E1756">
        <w:tc>
          <w:tcPr>
            <w:tcW w:w="380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r>
      <w:tr w:rsidR="00371FAA" w:rsidRPr="00371FAA" w:rsidTr="005E1756">
        <w:tc>
          <w:tcPr>
            <w:tcW w:w="380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right"/>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4. </w:t>
      </w:r>
      <w:r w:rsidRPr="00371FAA">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371FAA" w:rsidRPr="00371FAA" w:rsidTr="005E1756">
        <w:tc>
          <w:tcPr>
            <w:tcW w:w="675"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Сумма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Характер изменения (увеличение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Тип изме-нений</w:t>
            </w:r>
          </w:p>
        </w:tc>
      </w:tr>
      <w:tr w:rsidR="00371FAA" w:rsidRPr="00371FAA"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675"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bl>
    <w:p w:rsidR="00371FAA" w:rsidRPr="00371FAA" w:rsidRDefault="00371FAA" w:rsidP="00371FAA">
      <w:pPr>
        <w:spacing w:after="0" w:line="240" w:lineRule="auto"/>
        <w:ind w:firstLine="567"/>
        <w:jc w:val="both"/>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67"/>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371FAA" w:rsidRPr="00371FAA" w:rsidRDefault="00371FAA" w:rsidP="00371FAA">
      <w:pPr>
        <w:spacing w:after="0" w:line="240" w:lineRule="auto"/>
        <w:ind w:firstLine="567"/>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371FAA" w:rsidRPr="00371FAA" w:rsidTr="005E1756">
        <w:tc>
          <w:tcPr>
            <w:tcW w:w="468"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 xml:space="preserve">Сумма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Характер изменения (увеличение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Тип изме-нений</w:t>
            </w:r>
          </w:p>
        </w:tc>
      </w:tr>
      <w:tr w:rsidR="00371FAA" w:rsidRPr="00371FAA"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измене-ние (+)</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Calibri" w:hAnsi="Times New Roman" w:cs="Times New Roman"/>
                <w:sz w:val="24"/>
                <w:szCs w:val="24"/>
                <w:lang w:val="ru-RU" w:eastAsia="ko-KR"/>
              </w:rPr>
            </w:pPr>
            <w:r w:rsidRPr="00371FAA">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Calibri" w:hAnsi="Times New Roman" w:cs="Times New Roman"/>
                <w:sz w:val="24"/>
                <w:szCs w:val="24"/>
                <w:lang w:val="ru-RU" w:eastAsia="ko-KR"/>
              </w:rPr>
            </w:pPr>
            <w:r w:rsidRPr="00371FAA">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468"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rPr>
                <w:rFonts w:ascii="Times New Roman" w:eastAsia="Calibri" w:hAnsi="Times New Roman" w:cs="Times New Roman"/>
                <w:sz w:val="24"/>
                <w:szCs w:val="24"/>
                <w:lang w:val="ru-RU" w:eastAsia="ko-KR"/>
              </w:rPr>
            </w:pPr>
            <w:r w:rsidRPr="00371FAA">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371FAA" w:rsidRPr="00371FAA" w:rsidRDefault="00371FAA" w:rsidP="00371FAA">
            <w:pPr>
              <w:spacing w:after="0" w:line="240" w:lineRule="auto"/>
              <w:jc w:val="center"/>
              <w:rPr>
                <w:rFonts w:ascii="Times New Roman" w:eastAsia="Calibri" w:hAnsi="Times New Roman" w:cs="Times New Roman"/>
                <w:sz w:val="24"/>
                <w:szCs w:val="24"/>
                <w:lang w:val="ru-RU" w:eastAsia="ko-KR"/>
              </w:rPr>
            </w:pPr>
            <w:r w:rsidRPr="00371FAA">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Исходные данные:</w:t>
      </w: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sz w:val="24"/>
          <w:szCs w:val="24"/>
          <w:lang w:val="ru-RU" w:eastAsia="ru-RU"/>
        </w:rPr>
        <w:t>Остатки на синтетических счетах</w:t>
      </w:r>
      <w:r w:rsidRPr="00371FAA">
        <w:rPr>
          <w:rFonts w:ascii="Times New Roman" w:eastAsia="Times New Roman" w:hAnsi="Times New Roman" w:cs="Times New Roman"/>
          <w:b/>
          <w:i/>
          <w:sz w:val="24"/>
          <w:szCs w:val="24"/>
          <w:lang w:val="ru-RU" w:eastAsia="ru-RU"/>
        </w:rPr>
        <w:t xml:space="preserve"> </w:t>
      </w:r>
      <w:r w:rsidRPr="00371FAA">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525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890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bl>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Кт</w:t>
            </w: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Исходные данные:</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r>
      <w:tr w:rsidR="00371FAA" w:rsidRPr="00371FAA" w:rsidTr="005E1756">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4000</w:t>
            </w:r>
          </w:p>
        </w:tc>
      </w:tr>
      <w:tr w:rsidR="00371FAA" w:rsidRPr="00371FAA" w:rsidTr="005E1756">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tc>
      </w:tr>
      <w:tr w:rsidR="00371FAA" w:rsidRPr="00371FAA" w:rsidTr="005E1756">
        <w:trPr>
          <w:trHeight w:val="70"/>
        </w:trPr>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3500</w:t>
            </w: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3350</w:t>
            </w: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Дебиторская задолженность</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том числе:</w:t>
            </w:r>
          </w:p>
          <w:p w:rsidR="00371FAA" w:rsidRPr="00371FAA" w:rsidRDefault="00371FAA" w:rsidP="00371FAA">
            <w:pPr>
              <w:numPr>
                <w:ilvl w:val="0"/>
                <w:numId w:val="32"/>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покупатели</w:t>
            </w:r>
          </w:p>
          <w:p w:rsidR="00371FAA" w:rsidRPr="00371FAA" w:rsidRDefault="00371FAA" w:rsidP="00371FAA">
            <w:pPr>
              <w:numPr>
                <w:ilvl w:val="0"/>
                <w:numId w:val="32"/>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900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Кредиторская задолженность</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том числе:</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задолженность перед  персоналом;</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задолженность перед гос. внебюдж. фондами;</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задолженность перед бюджетом;</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2480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1165</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650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590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w:t>
            </w:r>
          </w:p>
        </w:tc>
      </w:tr>
      <w:tr w:rsidR="00371FAA" w:rsidRPr="00371FAA" w:rsidTr="005E1756">
        <w:trPr>
          <w:trHeight w:val="840"/>
        </w:trPr>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в т.ч.:</w:t>
            </w:r>
          </w:p>
          <w:p w:rsidR="00371FAA" w:rsidRPr="00371FAA" w:rsidRDefault="00371FAA" w:rsidP="00371FAA">
            <w:pPr>
              <w:numPr>
                <w:ilvl w:val="0"/>
                <w:numId w:val="33"/>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p w:rsidR="00371FAA" w:rsidRPr="00371FAA" w:rsidRDefault="00371FAA" w:rsidP="00371FAA">
            <w:pPr>
              <w:numPr>
                <w:ilvl w:val="0"/>
                <w:numId w:val="33"/>
              </w:num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4330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14 530</w:t>
            </w:r>
          </w:p>
        </w:tc>
      </w:tr>
    </w:tbl>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Кт</w:t>
            </w: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rPr>
          <w:trHeight w:val="273"/>
        </w:trPr>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0" w:type="auto"/>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40"/>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  Задание. </w:t>
      </w:r>
      <w:r w:rsidRPr="00371FAA">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371FAA" w:rsidRPr="00371FAA" w:rsidRDefault="00371FAA" w:rsidP="00371FAA">
      <w:pPr>
        <w:spacing w:after="0" w:line="240" w:lineRule="auto"/>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3150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12400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1211</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490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630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111</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206</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основании исходных данных:</w:t>
      </w:r>
    </w:p>
    <w:p w:rsidR="00371FAA" w:rsidRPr="00371FAA" w:rsidRDefault="00371FAA" w:rsidP="00371FAA">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371FAA" w:rsidRPr="00371FAA" w:rsidRDefault="00371FAA" w:rsidP="00371FAA">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371FAA" w:rsidRPr="00371FAA" w:rsidRDefault="00371FAA" w:rsidP="00371FAA">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371FAA" w:rsidRPr="00371FAA" w:rsidRDefault="00371FAA" w:rsidP="00371FAA">
      <w:pPr>
        <w:spacing w:after="0" w:line="240" w:lineRule="auto"/>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Исходные данные:</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525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890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bl>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712</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1522</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1452</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bl>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3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371FAA" w:rsidRPr="00371FAA" w:rsidRDefault="00371FAA" w:rsidP="00371FAA">
      <w:pPr>
        <w:spacing w:after="0" w:line="240" w:lineRule="auto"/>
        <w:ind w:firstLine="539"/>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3654</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101</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845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980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15300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основании исходных данных:</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371FAA" w:rsidRPr="00371FAA" w:rsidRDefault="00371FAA" w:rsidP="00371FAA">
      <w:pPr>
        <w:spacing w:after="0" w:line="240" w:lineRule="auto"/>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Исходные данные:</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bl>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Журнал хозяйственных операций за октябрь 20__г.</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bl>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39"/>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371FAA" w:rsidRPr="00371FAA" w:rsidRDefault="00371FAA" w:rsidP="00371FAA">
      <w:pPr>
        <w:spacing w:after="0" w:line="240" w:lineRule="auto"/>
        <w:ind w:firstLine="539"/>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12600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33</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6735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222</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6240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2700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2220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240</w:t>
            </w:r>
          </w:p>
        </w:tc>
      </w:tr>
    </w:tbl>
    <w:p w:rsidR="00371FAA" w:rsidRPr="00371FAA" w:rsidRDefault="00371FAA" w:rsidP="00371FAA">
      <w:pPr>
        <w:spacing w:after="0" w:line="240" w:lineRule="auto"/>
        <w:ind w:firstLine="540"/>
        <w:jc w:val="both"/>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sz w:val="24"/>
          <w:szCs w:val="24"/>
          <w:lang w:val="ru-RU" w:eastAsia="ru-RU"/>
        </w:rPr>
        <w:t xml:space="preserve">Задание. </w:t>
      </w:r>
      <w:r w:rsidRPr="00371FAA">
        <w:rPr>
          <w:rFonts w:ascii="Times New Roman" w:eastAsia="Times New Roman" w:hAnsi="Times New Roman" w:cs="Times New Roman"/>
          <w:sz w:val="24"/>
          <w:szCs w:val="24"/>
          <w:lang w:val="ru-RU" w:eastAsia="ru-RU"/>
        </w:rPr>
        <w:t>На основании исходных данных:</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371FAA" w:rsidRPr="00371FAA" w:rsidRDefault="00371FAA" w:rsidP="00371FAA">
      <w:pPr>
        <w:spacing w:after="0" w:line="240" w:lineRule="auto"/>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Исходные данные:</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2240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560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1000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100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bl>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Журнал хозяйственных операций за октябрь 20__г.</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328</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360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320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450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78</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280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1100</w:t>
            </w:r>
          </w:p>
        </w:tc>
      </w:tr>
      <w:tr w:rsidR="00371FAA" w:rsidRPr="00371FAA" w:rsidTr="005E1756">
        <w:tc>
          <w:tcPr>
            <w:tcW w:w="6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550</w:t>
            </w:r>
          </w:p>
        </w:tc>
      </w:tr>
    </w:tbl>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Методические указания для выполнения заданий</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371FAA" w:rsidRPr="00371FAA" w:rsidRDefault="00371FAA" w:rsidP="00371FAA">
      <w:pPr>
        <w:spacing w:after="0" w:line="240" w:lineRule="auto"/>
        <w:ind w:firstLine="540"/>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eastAsia="ru-RU"/>
              </w:rPr>
              <w:t>I</w:t>
            </w:r>
            <w:r w:rsidRPr="00371FAA">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eastAsia="ru-RU"/>
              </w:rPr>
              <w:t>II</w:t>
            </w:r>
            <w:r w:rsidRPr="00371FAA">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ind w:firstLine="540"/>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Сумма, тыс. руб.</w:t>
            </w: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eastAsia="ru-RU"/>
              </w:rPr>
              <w:t>I</w:t>
            </w:r>
            <w:r w:rsidRPr="00371FAA">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eastAsia="ru-RU"/>
              </w:rPr>
              <w:t>II</w:t>
            </w:r>
            <w:r w:rsidRPr="00371FAA">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67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ind w:firstLine="540"/>
        <w:jc w:val="both"/>
        <w:rPr>
          <w:rFonts w:ascii="Times New Roman" w:eastAsia="Times New Roman" w:hAnsi="Times New Roman" w:cs="Times New Roman"/>
          <w:b/>
          <w:sz w:val="24"/>
          <w:szCs w:val="24"/>
          <w:lang w:val="ru-RU" w:eastAsia="ru-RU"/>
        </w:rPr>
      </w:pP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2</w:t>
      </w:r>
      <w:r w:rsidRPr="00371FAA">
        <w:rPr>
          <w:rFonts w:ascii="Times New Roman" w:eastAsia="Times New Roman" w:hAnsi="Times New Roman" w:cs="Times New Roman"/>
          <w:b/>
          <w:sz w:val="24"/>
          <w:szCs w:val="24"/>
          <w:lang w:val="ru-RU" w:eastAsia="ru-RU"/>
        </w:rPr>
        <w:t>.</w:t>
      </w:r>
      <w:r w:rsidRPr="00371FAA">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371FAA" w:rsidRPr="00371FAA" w:rsidRDefault="00371FAA" w:rsidP="00371FAA">
      <w:pPr>
        <w:spacing w:after="0" w:line="240" w:lineRule="auto"/>
        <w:ind w:firstLine="540"/>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371FAA" w:rsidRPr="00371FAA" w:rsidTr="005E1756">
        <w:tc>
          <w:tcPr>
            <w:tcW w:w="33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Сумма, тыс. руб.</w:t>
            </w:r>
          </w:p>
        </w:tc>
      </w:tr>
      <w:tr w:rsidR="00371FAA" w:rsidRPr="00371FAA" w:rsidTr="005E1756">
        <w:tc>
          <w:tcPr>
            <w:tcW w:w="334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r w:rsidR="00371FAA" w:rsidRPr="00371FAA" w:rsidTr="005E1756">
        <w:tc>
          <w:tcPr>
            <w:tcW w:w="334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r w:rsidRPr="00371FAA">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b/>
                <w:sz w:val="24"/>
                <w:szCs w:val="24"/>
                <w:lang w:val="ru-RU" w:eastAsia="ru-RU"/>
              </w:rPr>
            </w:pPr>
          </w:p>
        </w:tc>
      </w:tr>
    </w:tbl>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371FAA" w:rsidRPr="00371FAA" w:rsidRDefault="00371FAA" w:rsidP="00371FAA">
      <w:pPr>
        <w:spacing w:after="0" w:line="240" w:lineRule="auto"/>
        <w:ind w:firstLine="540"/>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 xml:space="preserve">                                   Схема активного счета  </w:t>
      </w:r>
    </w:p>
    <w:p w:rsidR="00371FAA" w:rsidRPr="00371FAA" w:rsidRDefault="00371FAA" w:rsidP="00371FAA">
      <w:pPr>
        <w:spacing w:after="0" w:line="240" w:lineRule="auto"/>
        <w:ind w:firstLine="540"/>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b/>
          <w:i/>
          <w:sz w:val="24"/>
          <w:szCs w:val="24"/>
          <w:lang w:val="ru-RU" w:eastAsia="ru-RU"/>
        </w:rPr>
        <w:t xml:space="preserve">   </w:t>
      </w:r>
      <w:r w:rsidRPr="00371FAA">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Обороты по кредиту</w:t>
            </w: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ind w:firstLine="540"/>
        <w:jc w:val="both"/>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sz w:val="24"/>
          <w:szCs w:val="24"/>
          <w:lang w:val="ru-RU" w:eastAsia="ru-RU"/>
        </w:rPr>
        <w:t xml:space="preserve">                                     </w:t>
      </w:r>
      <w:r w:rsidRPr="00371FAA">
        <w:rPr>
          <w:rFonts w:ascii="Times New Roman" w:eastAsia="Times New Roman" w:hAnsi="Times New Roman" w:cs="Times New Roman"/>
          <w:b/>
          <w:i/>
          <w:sz w:val="24"/>
          <w:szCs w:val="24"/>
          <w:lang w:val="ru-RU" w:eastAsia="ru-RU"/>
        </w:rPr>
        <w:t xml:space="preserve">Схема пассивного счета     </w:t>
      </w: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371FAA" w:rsidRPr="00371FAA" w:rsidTr="005E1756">
        <w:tc>
          <w:tcPr>
            <w:tcW w:w="31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Сальдо начальное</w:t>
            </w: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Обороты по кредиту</w:t>
            </w:r>
          </w:p>
        </w:tc>
      </w:tr>
      <w:tr w:rsidR="00371FAA" w:rsidRPr="00371FAA" w:rsidTr="005E1756">
        <w:tc>
          <w:tcPr>
            <w:tcW w:w="31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Сальдо конечное</w:t>
            </w:r>
          </w:p>
        </w:tc>
      </w:tr>
    </w:tbl>
    <w:p w:rsidR="00371FAA" w:rsidRPr="00371FAA" w:rsidRDefault="00371FAA" w:rsidP="00371FAA">
      <w:pPr>
        <w:spacing w:after="0" w:line="240" w:lineRule="auto"/>
        <w:ind w:firstLine="540"/>
        <w:jc w:val="both"/>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r w:rsidRPr="00371FAA">
        <w:rPr>
          <w:rFonts w:ascii="Times New Roman" w:eastAsia="Times New Roman" w:hAnsi="Times New Roman" w:cs="Times New Roman"/>
          <w:b/>
          <w:i/>
          <w:sz w:val="24"/>
          <w:szCs w:val="24"/>
          <w:lang w:val="ru-RU" w:eastAsia="ru-RU"/>
        </w:rPr>
        <w:t>Оборотная ведомость по синтетическим счетам</w:t>
      </w:r>
    </w:p>
    <w:p w:rsidR="00371FAA" w:rsidRPr="00371FAA" w:rsidRDefault="00371FAA" w:rsidP="00371FAA">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371FAA" w:rsidRPr="00371FAA" w:rsidTr="005E1756">
        <w:tc>
          <w:tcPr>
            <w:tcW w:w="1367" w:type="dxa"/>
            <w:vMerge w:val="restart"/>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Сальдо на ___________</w:t>
            </w:r>
          </w:p>
        </w:tc>
      </w:tr>
      <w:tr w:rsidR="00371FAA" w:rsidRPr="00371FAA" w:rsidTr="005E1756">
        <w:tc>
          <w:tcPr>
            <w:tcW w:w="0" w:type="auto"/>
            <w:vMerge/>
            <w:tcBorders>
              <w:top w:val="single" w:sz="4" w:space="0" w:color="auto"/>
              <w:left w:val="single" w:sz="4" w:space="0" w:color="auto"/>
              <w:bottom w:val="single" w:sz="4" w:space="0" w:color="auto"/>
              <w:right w:val="single" w:sz="4" w:space="0" w:color="auto"/>
            </w:tcBorders>
            <w:vAlign w:val="center"/>
            <w:hideMark/>
          </w:tcPr>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Кредит</w:t>
            </w:r>
          </w:p>
        </w:tc>
      </w:tr>
      <w:tr w:rsidR="00371FAA" w:rsidRPr="00371FAA" w:rsidTr="005E1756">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r w:rsidR="00371FAA" w:rsidRPr="00371FAA" w:rsidTr="005E1756">
        <w:tc>
          <w:tcPr>
            <w:tcW w:w="1367" w:type="dxa"/>
            <w:tcBorders>
              <w:top w:val="single" w:sz="4" w:space="0" w:color="auto"/>
              <w:left w:val="single" w:sz="4" w:space="0" w:color="auto"/>
              <w:bottom w:val="single" w:sz="4" w:space="0" w:color="auto"/>
              <w:right w:val="single" w:sz="4" w:space="0" w:color="auto"/>
            </w:tcBorders>
            <w:hideMark/>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371FAA" w:rsidRPr="00371FAA" w:rsidRDefault="00371FAA" w:rsidP="00371FAA">
            <w:pPr>
              <w:spacing w:after="0" w:line="240" w:lineRule="auto"/>
              <w:jc w:val="center"/>
              <w:rPr>
                <w:rFonts w:ascii="Times New Roman" w:eastAsia="Times New Roman" w:hAnsi="Times New Roman" w:cs="Times New Roman"/>
                <w:sz w:val="24"/>
                <w:szCs w:val="24"/>
                <w:lang w:val="ru-RU" w:eastAsia="ru-RU"/>
              </w:rPr>
            </w:pPr>
          </w:p>
        </w:tc>
      </w:tr>
    </w:tbl>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708"/>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ind w:firstLine="284"/>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На основе данных необходимо:</w:t>
      </w:r>
    </w:p>
    <w:p w:rsidR="00371FAA" w:rsidRPr="00371FAA" w:rsidRDefault="00371FAA" w:rsidP="00371FAA">
      <w:pPr>
        <w:spacing w:after="0" w:line="240" w:lineRule="auto"/>
        <w:ind w:firstLine="284"/>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371FAA" w:rsidRPr="00371FAA" w:rsidRDefault="00371FAA" w:rsidP="00371FAA">
      <w:pPr>
        <w:spacing w:after="0" w:line="240" w:lineRule="auto"/>
        <w:ind w:firstLine="284"/>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371FAA" w:rsidRPr="00371FAA" w:rsidRDefault="00371FAA" w:rsidP="00371FAA">
      <w:pPr>
        <w:spacing w:after="0" w:line="240" w:lineRule="auto"/>
        <w:ind w:firstLine="284"/>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подсчитать обороты за месяц и конечные остатки;</w:t>
      </w:r>
    </w:p>
    <w:p w:rsidR="00371FAA" w:rsidRPr="00371FAA" w:rsidRDefault="00371FAA" w:rsidP="00371FAA">
      <w:pPr>
        <w:spacing w:after="0" w:line="240" w:lineRule="auto"/>
        <w:ind w:firstLine="284"/>
        <w:rPr>
          <w:rFonts w:ascii="Times New Roman" w:eastAsia="Times New Roman" w:hAnsi="Times New Roman" w:cs="Times New Roman"/>
          <w:sz w:val="24"/>
          <w:szCs w:val="24"/>
          <w:lang w:val="ru-RU" w:eastAsia="ru-RU"/>
        </w:rPr>
      </w:pPr>
      <w:r w:rsidRPr="00371FAA">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371FAA" w:rsidRPr="00371FAA" w:rsidRDefault="00371FAA" w:rsidP="00371FAA">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71FAA" w:rsidRPr="00371FAA" w:rsidRDefault="00371FAA" w:rsidP="00371FAA">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371FAA" w:rsidRPr="00371FAA" w:rsidRDefault="00371FAA" w:rsidP="00371FAA">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71FAA" w:rsidRPr="00371FAA" w:rsidRDefault="00371FAA" w:rsidP="00371FAA">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71FAA" w:rsidRPr="00371FAA" w:rsidRDefault="00371FAA" w:rsidP="00371FAA">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371FAA" w:rsidRPr="00371FAA" w:rsidRDefault="00371FAA" w:rsidP="00371FAA">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sz w:val="24"/>
          <w:szCs w:val="20"/>
          <w:lang w:val="ru-RU" w:eastAsia="ru-RU"/>
        </w:rPr>
        <w:t>использование информационных ресурсов и баз данных;</w:t>
      </w:r>
    </w:p>
    <w:p w:rsidR="00371FAA" w:rsidRPr="00371FAA" w:rsidRDefault="00371FAA" w:rsidP="00371FAA">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371FAA" w:rsidRPr="00371FAA" w:rsidRDefault="00371FAA" w:rsidP="00371FAA">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371FAA">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371FAA">
          <w:rPr>
            <w:rFonts w:ascii="Times New Roman" w:eastAsia="Times New Roman" w:hAnsi="Times New Roman" w:cs="Times New Roman"/>
            <w:bCs/>
            <w:color w:val="000000"/>
            <w:sz w:val="24"/>
            <w:szCs w:val="20"/>
            <w:lang w:val="ru-RU" w:eastAsia="ru-RU"/>
          </w:rPr>
          <w:t>http://library.rsue.ru/</w:t>
        </w:r>
      </w:hyperlink>
      <w:r w:rsidRPr="00371FAA">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71FAA" w:rsidRPr="00371FAA" w:rsidRDefault="00371FAA" w:rsidP="00371FAA">
      <w:pPr>
        <w:widowControl w:val="0"/>
        <w:spacing w:after="0" w:line="240" w:lineRule="auto"/>
        <w:ind w:firstLine="709"/>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jc w:val="both"/>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spacing w:after="0" w:line="240" w:lineRule="auto"/>
        <w:rPr>
          <w:rFonts w:ascii="Times New Roman" w:eastAsia="Times New Roman" w:hAnsi="Times New Roman" w:cs="Times New Roman"/>
          <w:sz w:val="24"/>
          <w:szCs w:val="24"/>
          <w:lang w:val="ru-RU" w:eastAsia="ru-RU"/>
        </w:rPr>
      </w:pPr>
    </w:p>
    <w:p w:rsidR="00371FAA" w:rsidRPr="00371FAA" w:rsidRDefault="00371FAA" w:rsidP="00371FAA">
      <w:pPr>
        <w:rPr>
          <w:rFonts w:ascii="Calibri" w:eastAsia="Times New Roman" w:hAnsi="Calibri" w:cs="Times New Roman"/>
          <w:lang w:val="ru-RU"/>
        </w:rPr>
      </w:pPr>
    </w:p>
    <w:p w:rsidR="00371FAA" w:rsidRPr="00371FAA" w:rsidRDefault="00371FAA" w:rsidP="00371FAA">
      <w:pPr>
        <w:rPr>
          <w:rFonts w:ascii="Calibri" w:eastAsia="Times New Roman" w:hAnsi="Calibri" w:cs="Times New Roman"/>
          <w:lang w:val="ru-RU"/>
        </w:rPr>
      </w:pPr>
    </w:p>
    <w:p w:rsidR="00E37442" w:rsidRPr="00371FAA" w:rsidRDefault="00E37442">
      <w:pPr>
        <w:rPr>
          <w:lang w:val="ru-RU"/>
        </w:rPr>
      </w:pPr>
      <w:bookmarkStart w:id="4" w:name="_GoBack"/>
      <w:bookmarkEnd w:id="4"/>
    </w:p>
    <w:sectPr w:rsidR="00E37442" w:rsidRPr="00371FA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71FAA"/>
    <w:rsid w:val="00D31453"/>
    <w:rsid w:val="00E209E2"/>
    <w:rsid w:val="00E37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DE31810-4D59-4508-BE4C-AC32CBAC6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371FAA"/>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371FAA"/>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371FAA"/>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371FAA"/>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371FAA"/>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371FAA"/>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371FAA"/>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371FAA"/>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371FAA"/>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371FAA"/>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371FAA"/>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371FAA"/>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371FAA"/>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371FAA"/>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371FAA"/>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371FAA"/>
    <w:rPr>
      <w:rFonts w:ascii="Arial" w:eastAsia="Times New Roman" w:hAnsi="Arial" w:cs="Times New Roman"/>
      <w:lang w:val="x-none" w:eastAsia="x-none"/>
    </w:rPr>
  </w:style>
  <w:style w:type="numbering" w:customStyle="1" w:styleId="11">
    <w:name w:val="Нет списка1"/>
    <w:next w:val="a4"/>
    <w:uiPriority w:val="99"/>
    <w:semiHidden/>
    <w:unhideWhenUsed/>
    <w:rsid w:val="00371FAA"/>
  </w:style>
  <w:style w:type="numbering" w:customStyle="1" w:styleId="110">
    <w:name w:val="Нет списка11"/>
    <w:next w:val="a4"/>
    <w:uiPriority w:val="99"/>
    <w:semiHidden/>
    <w:unhideWhenUsed/>
    <w:rsid w:val="00371FAA"/>
  </w:style>
  <w:style w:type="numbering" w:customStyle="1" w:styleId="111">
    <w:name w:val="Нет списка111"/>
    <w:next w:val="a4"/>
    <w:uiPriority w:val="99"/>
    <w:semiHidden/>
    <w:unhideWhenUsed/>
    <w:rsid w:val="00371FAA"/>
  </w:style>
  <w:style w:type="numbering" w:customStyle="1" w:styleId="1111">
    <w:name w:val="Нет списка1111"/>
    <w:next w:val="a4"/>
    <w:uiPriority w:val="99"/>
    <w:semiHidden/>
    <w:unhideWhenUsed/>
    <w:rsid w:val="00371FAA"/>
  </w:style>
  <w:style w:type="character" w:styleId="a5">
    <w:name w:val="Hyperlink"/>
    <w:semiHidden/>
    <w:unhideWhenUsed/>
    <w:rsid w:val="00371FAA"/>
    <w:rPr>
      <w:strike w:val="0"/>
      <w:dstrike w:val="0"/>
      <w:color w:val="6600CC"/>
      <w:u w:val="none"/>
      <w:effect w:val="none"/>
    </w:rPr>
  </w:style>
  <w:style w:type="character" w:customStyle="1" w:styleId="12">
    <w:name w:val="Просмотренная гиперссылка1"/>
    <w:basedOn w:val="a2"/>
    <w:uiPriority w:val="99"/>
    <w:semiHidden/>
    <w:unhideWhenUsed/>
    <w:rsid w:val="00371FAA"/>
    <w:rPr>
      <w:color w:val="954F72"/>
      <w:u w:val="single"/>
    </w:rPr>
  </w:style>
  <w:style w:type="paragraph" w:styleId="a6">
    <w:name w:val="Normal (Web)"/>
    <w:basedOn w:val="a1"/>
    <w:uiPriority w:val="99"/>
    <w:semiHidden/>
    <w:unhideWhenUsed/>
    <w:rsid w:val="00371FAA"/>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371FAA"/>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371FAA"/>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371FAA"/>
    <w:rPr>
      <w:rFonts w:ascii="Verdana" w:eastAsia="Verdana" w:hAnsi="Verdana" w:cs="Times New Roman"/>
      <w:sz w:val="20"/>
      <w:szCs w:val="20"/>
      <w:lang w:val="ru-RU"/>
    </w:rPr>
  </w:style>
  <w:style w:type="paragraph" w:styleId="a9">
    <w:name w:val="header"/>
    <w:basedOn w:val="a1"/>
    <w:link w:val="aa"/>
    <w:uiPriority w:val="99"/>
    <w:semiHidden/>
    <w:unhideWhenUsed/>
    <w:rsid w:val="00371FA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371FAA"/>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371FAA"/>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371FAA"/>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371FAA"/>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371FAA"/>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371FAA"/>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371FAA"/>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371FAA"/>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371FAA"/>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371FAA"/>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371FAA"/>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371FAA"/>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371FAA"/>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371FAA"/>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371FAA"/>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371FAA"/>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371FAA"/>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371FAA"/>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371FAA"/>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371FAA"/>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371FAA"/>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371FAA"/>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371FAA"/>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371FAA"/>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371FAA"/>
    <w:rPr>
      <w:rFonts w:ascii="Tahoma" w:eastAsia="Times New Roman" w:hAnsi="Tahoma" w:cs="Tahoma"/>
      <w:color w:val="000000"/>
      <w:sz w:val="16"/>
      <w:szCs w:val="16"/>
      <w:lang w:val="ru-RU" w:eastAsia="ru-RU"/>
    </w:rPr>
  </w:style>
  <w:style w:type="paragraph" w:styleId="afa">
    <w:name w:val="List Paragraph"/>
    <w:basedOn w:val="a1"/>
    <w:uiPriority w:val="34"/>
    <w:qFormat/>
    <w:rsid w:val="00371FAA"/>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371FAA"/>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371FAA"/>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371FAA"/>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371FAA"/>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371FAA"/>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371FAA"/>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371FAA"/>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371FAA"/>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371FAA"/>
    <w:pPr>
      <w:widowControl/>
      <w:snapToGrid/>
      <w:spacing w:line="240" w:lineRule="auto"/>
      <w:ind w:firstLine="0"/>
      <w:jc w:val="center"/>
    </w:pPr>
    <w:rPr>
      <w:sz w:val="28"/>
    </w:rPr>
  </w:style>
  <w:style w:type="paragraph" w:customStyle="1" w:styleId="310">
    <w:name w:val="Основной текст 31"/>
    <w:basedOn w:val="15"/>
    <w:uiPriority w:val="99"/>
    <w:rsid w:val="00371FAA"/>
    <w:pPr>
      <w:widowControl/>
      <w:snapToGrid/>
      <w:spacing w:line="240" w:lineRule="auto"/>
      <w:ind w:firstLine="0"/>
    </w:pPr>
    <w:rPr>
      <w:sz w:val="28"/>
    </w:rPr>
  </w:style>
  <w:style w:type="paragraph" w:customStyle="1" w:styleId="210">
    <w:name w:val="Основной текст с отступом 21"/>
    <w:basedOn w:val="15"/>
    <w:uiPriority w:val="99"/>
    <w:rsid w:val="00371FAA"/>
    <w:pPr>
      <w:widowControl/>
      <w:snapToGrid/>
      <w:spacing w:line="240" w:lineRule="auto"/>
      <w:ind w:firstLine="360"/>
    </w:pPr>
    <w:rPr>
      <w:sz w:val="28"/>
    </w:rPr>
  </w:style>
  <w:style w:type="paragraph" w:customStyle="1" w:styleId="afc">
    <w:name w:val="Знак Знак Знак"/>
    <w:basedOn w:val="a1"/>
    <w:autoRedefine/>
    <w:uiPriority w:val="99"/>
    <w:rsid w:val="00371FAA"/>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371FAA"/>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371FAA"/>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371FAA"/>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371FAA"/>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371FA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371FAA"/>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371FAA"/>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371FA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371F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371FAA"/>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371FAA"/>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371FAA"/>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371FAA"/>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371FAA"/>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371FAA"/>
    <w:pPr>
      <w:ind w:firstLine="540"/>
      <w:jc w:val="both"/>
    </w:pPr>
    <w:rPr>
      <w:b w:val="0"/>
      <w:sz w:val="28"/>
      <w:szCs w:val="24"/>
    </w:rPr>
  </w:style>
  <w:style w:type="paragraph" w:customStyle="1" w:styleId="ConsNonformat">
    <w:name w:val="ConsNonformat"/>
    <w:uiPriority w:val="99"/>
    <w:rsid w:val="00371FAA"/>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371FAA"/>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371FAA"/>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371F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371FAA"/>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371FAA"/>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371FAA"/>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371FAA"/>
    <w:pPr>
      <w:widowControl/>
      <w:snapToGrid/>
      <w:spacing w:after="120" w:line="480" w:lineRule="auto"/>
      <w:ind w:firstLine="0"/>
      <w:jc w:val="left"/>
    </w:pPr>
    <w:rPr>
      <w:sz w:val="24"/>
    </w:rPr>
  </w:style>
  <w:style w:type="paragraph" w:customStyle="1" w:styleId="19">
    <w:name w:val="Текст сноски1"/>
    <w:basedOn w:val="15"/>
    <w:uiPriority w:val="99"/>
    <w:rsid w:val="00371FAA"/>
    <w:pPr>
      <w:widowControl/>
      <w:snapToGrid/>
      <w:spacing w:line="240" w:lineRule="auto"/>
      <w:ind w:firstLine="0"/>
      <w:jc w:val="left"/>
    </w:pPr>
  </w:style>
  <w:style w:type="paragraph" w:customStyle="1" w:styleId="1a">
    <w:name w:val="Верхний колонтитул1"/>
    <w:basedOn w:val="15"/>
    <w:uiPriority w:val="99"/>
    <w:rsid w:val="00371FAA"/>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371FAA"/>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371FAA"/>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371FAA"/>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371FAA"/>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371FAA"/>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371FAA"/>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371FAA"/>
    <w:pPr>
      <w:ind w:left="720"/>
      <w:contextualSpacing/>
    </w:pPr>
    <w:rPr>
      <w:rFonts w:ascii="Calibri" w:eastAsia="Times New Roman" w:hAnsi="Calibri" w:cs="Times New Roman"/>
      <w:lang w:val="ru-RU"/>
    </w:rPr>
  </w:style>
  <w:style w:type="character" w:styleId="aff2">
    <w:name w:val="footnote reference"/>
    <w:uiPriority w:val="99"/>
    <w:semiHidden/>
    <w:unhideWhenUsed/>
    <w:rsid w:val="00371FAA"/>
    <w:rPr>
      <w:rFonts w:ascii="Times New Roman" w:hAnsi="Times New Roman" w:cs="Times New Roman" w:hint="default"/>
      <w:vertAlign w:val="superscript"/>
    </w:rPr>
  </w:style>
  <w:style w:type="character" w:customStyle="1" w:styleId="apple-style-span">
    <w:name w:val="apple-style-span"/>
    <w:basedOn w:val="a2"/>
    <w:rsid w:val="00371FAA"/>
  </w:style>
  <w:style w:type="character" w:customStyle="1" w:styleId="100">
    <w:name w:val="Знак Знак10"/>
    <w:rsid w:val="00371FAA"/>
    <w:rPr>
      <w:rFonts w:ascii="Times New Roman" w:eastAsia="Times New Roman" w:hAnsi="Times New Roman" w:cs="Times New Roman" w:hint="default"/>
      <w:szCs w:val="24"/>
      <w:lang w:eastAsia="ru-RU"/>
    </w:rPr>
  </w:style>
  <w:style w:type="character" w:customStyle="1" w:styleId="BodyTextChar">
    <w:name w:val="Body Text Char"/>
    <w:locked/>
    <w:rsid w:val="00371FAA"/>
    <w:rPr>
      <w:rFonts w:ascii="Calibri" w:hAnsi="Calibri" w:cs="Calibri" w:hint="default"/>
      <w:sz w:val="20"/>
      <w:szCs w:val="20"/>
      <w:lang w:val="x-none" w:eastAsia="ru-RU"/>
    </w:rPr>
  </w:style>
  <w:style w:type="character" w:customStyle="1" w:styleId="FootnoteTextChar">
    <w:name w:val="Footnote Text Char"/>
    <w:semiHidden/>
    <w:locked/>
    <w:rsid w:val="00371FAA"/>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371FAA"/>
    <w:rPr>
      <w:rFonts w:ascii="Arial" w:hAnsi="Arial" w:cs="Arial" w:hint="default"/>
      <w:b/>
      <w:bCs/>
      <w:kern w:val="32"/>
      <w:sz w:val="32"/>
      <w:szCs w:val="32"/>
      <w:lang w:val="ru-RU" w:eastAsia="ru-RU" w:bidi="ar-SA"/>
    </w:rPr>
  </w:style>
  <w:style w:type="character" w:customStyle="1" w:styleId="1b">
    <w:name w:val="Основной текст Знак1"/>
    <w:rsid w:val="00371FAA"/>
    <w:rPr>
      <w:rFonts w:ascii="Calibri" w:eastAsia="Calibri" w:hAnsi="Calibri" w:hint="default"/>
      <w:sz w:val="24"/>
      <w:szCs w:val="24"/>
      <w:lang w:val="ru-RU" w:eastAsia="ru-RU" w:bidi="ar-SA"/>
    </w:rPr>
  </w:style>
  <w:style w:type="character" w:customStyle="1" w:styleId="titledateend">
    <w:name w:val="title_date_end"/>
    <w:basedOn w:val="a2"/>
    <w:rsid w:val="00371FAA"/>
  </w:style>
  <w:style w:type="character" w:customStyle="1" w:styleId="date2">
    <w:name w:val="date2"/>
    <w:basedOn w:val="a2"/>
    <w:rsid w:val="00371FAA"/>
  </w:style>
  <w:style w:type="character" w:customStyle="1" w:styleId="FontStyle46">
    <w:name w:val="Font Style46"/>
    <w:rsid w:val="00371FAA"/>
    <w:rPr>
      <w:rFonts w:ascii="Times New Roman" w:hAnsi="Times New Roman" w:cs="Times New Roman" w:hint="default"/>
      <w:sz w:val="24"/>
      <w:szCs w:val="24"/>
    </w:rPr>
  </w:style>
  <w:style w:type="character" w:customStyle="1" w:styleId="1c">
    <w:name w:val="Знак сноски1"/>
    <w:rsid w:val="00371FAA"/>
    <w:rPr>
      <w:vertAlign w:val="superscript"/>
    </w:rPr>
  </w:style>
  <w:style w:type="character" w:customStyle="1" w:styleId="1d">
    <w:name w:val="Номер страницы1"/>
    <w:basedOn w:val="a2"/>
    <w:rsid w:val="00371FAA"/>
  </w:style>
  <w:style w:type="character" w:customStyle="1" w:styleId="aff3">
    <w:name w:val="Знак Знак"/>
    <w:basedOn w:val="a2"/>
    <w:rsid w:val="00371FAA"/>
    <w:rPr>
      <w:lang w:val="ru-RU" w:eastAsia="ru-RU" w:bidi="ar-SA"/>
    </w:rPr>
  </w:style>
  <w:style w:type="character" w:customStyle="1" w:styleId="keyword1">
    <w:name w:val="keyword1"/>
    <w:rsid w:val="00371FAA"/>
    <w:rPr>
      <w:i/>
      <w:iCs/>
    </w:rPr>
  </w:style>
  <w:style w:type="table" w:styleId="aff4">
    <w:name w:val="Table Grid"/>
    <w:basedOn w:val="a3"/>
    <w:rsid w:val="00371FAA"/>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371FAA"/>
    <w:rPr>
      <w:color w:val="954F72"/>
      <w:u w:val="single"/>
    </w:rPr>
  </w:style>
  <w:style w:type="numbering" w:customStyle="1" w:styleId="29">
    <w:name w:val="Нет списка2"/>
    <w:next w:val="a4"/>
    <w:uiPriority w:val="99"/>
    <w:semiHidden/>
    <w:unhideWhenUsed/>
    <w:rsid w:val="00371FAA"/>
  </w:style>
  <w:style w:type="table" w:customStyle="1" w:styleId="1e">
    <w:name w:val="Сетка таблицы1"/>
    <w:basedOn w:val="a3"/>
    <w:next w:val="aff4"/>
    <w:rsid w:val="00371FAA"/>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371FAA"/>
    <w:rPr>
      <w:color w:val="954F72"/>
      <w:u w:val="single"/>
    </w:rPr>
  </w:style>
  <w:style w:type="character" w:customStyle="1" w:styleId="42">
    <w:name w:val="Просмотренная гиперссылка4"/>
    <w:basedOn w:val="a2"/>
    <w:uiPriority w:val="99"/>
    <w:semiHidden/>
    <w:unhideWhenUsed/>
    <w:rsid w:val="00371FAA"/>
    <w:rPr>
      <w:color w:val="954F72"/>
      <w:u w:val="single"/>
    </w:rPr>
  </w:style>
  <w:style w:type="character" w:styleId="aff5">
    <w:name w:val="FollowedHyperlink"/>
    <w:basedOn w:val="a2"/>
    <w:uiPriority w:val="99"/>
    <w:semiHidden/>
    <w:unhideWhenUsed/>
    <w:rsid w:val="00371F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17642</Words>
  <Characters>100564</Characters>
  <Application>Microsoft Office Word</Application>
  <DocSecurity>0</DocSecurity>
  <Lines>838</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2018-2019_z38_03_01_13_1_plx_Основы бухгалтерского учета</dc:title>
  <dc:creator>FastReport.NET</dc:creator>
  <cp:lastModifiedBy>Елена В. Кузьмичева</cp:lastModifiedBy>
  <cp:revision>2</cp:revision>
  <dcterms:created xsi:type="dcterms:W3CDTF">2018-10-02T07:44:00Z</dcterms:created>
  <dcterms:modified xsi:type="dcterms:W3CDTF">2018-10-02T07:45:00Z</dcterms:modified>
</cp:coreProperties>
</file>