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C4453" w:rsidRDefault="006C4453">
      <w:r>
        <w:rPr>
          <w:noProof/>
        </w:rPr>
        <w:drawing>
          <wp:inline distT="0" distB="0" distL="0" distR="0">
            <wp:extent cx="6467475" cy="860107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60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4453" w:rsidRDefault="006C4453"/>
    <w:p w:rsidR="006C4453" w:rsidRDefault="006C4453">
      <w:r>
        <w:rPr>
          <w:noProof/>
        </w:rPr>
        <w:lastRenderedPageBreak/>
        <w:drawing>
          <wp:inline distT="0" distB="0" distL="0" distR="0">
            <wp:extent cx="6467475" cy="86106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61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4453" w:rsidRDefault="006C4453"/>
    <w:p w:rsidR="006C4453" w:rsidRDefault="006C4453"/>
    <w:p w:rsidR="00575A75" w:rsidRDefault="00FD41F9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3"/>
        <w:gridCol w:w="1765"/>
        <w:gridCol w:w="2594"/>
        <w:gridCol w:w="3344"/>
        <w:gridCol w:w="1463"/>
        <w:gridCol w:w="817"/>
        <w:gridCol w:w="148"/>
      </w:tblGrid>
      <w:tr w:rsidR="00575A75">
        <w:trPr>
          <w:trHeight w:hRule="exact" w:val="555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38.03.01.09_1.plx</w:t>
            </w:r>
          </w:p>
        </w:tc>
        <w:tc>
          <w:tcPr>
            <w:tcW w:w="3545" w:type="dxa"/>
          </w:tcPr>
          <w:p w:rsidR="00575A75" w:rsidRDefault="00575A75"/>
        </w:tc>
        <w:tc>
          <w:tcPr>
            <w:tcW w:w="1560" w:type="dxa"/>
          </w:tcPr>
          <w:p w:rsidR="00575A75" w:rsidRDefault="00575A75"/>
        </w:tc>
        <w:tc>
          <w:tcPr>
            <w:tcW w:w="1007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3</w:t>
            </w:r>
          </w:p>
        </w:tc>
      </w:tr>
      <w:tr w:rsidR="00575A75">
        <w:trPr>
          <w:trHeight w:hRule="exact" w:val="138"/>
        </w:trPr>
        <w:tc>
          <w:tcPr>
            <w:tcW w:w="143" w:type="dxa"/>
          </w:tcPr>
          <w:p w:rsidR="00575A75" w:rsidRDefault="00575A75"/>
        </w:tc>
        <w:tc>
          <w:tcPr>
            <w:tcW w:w="1844" w:type="dxa"/>
          </w:tcPr>
          <w:p w:rsidR="00575A75" w:rsidRDefault="00575A75"/>
        </w:tc>
        <w:tc>
          <w:tcPr>
            <w:tcW w:w="2694" w:type="dxa"/>
          </w:tcPr>
          <w:p w:rsidR="00575A75" w:rsidRDefault="00575A75"/>
        </w:tc>
        <w:tc>
          <w:tcPr>
            <w:tcW w:w="3545" w:type="dxa"/>
          </w:tcPr>
          <w:p w:rsidR="00575A75" w:rsidRDefault="00575A75"/>
        </w:tc>
        <w:tc>
          <w:tcPr>
            <w:tcW w:w="1560" w:type="dxa"/>
          </w:tcPr>
          <w:p w:rsidR="00575A75" w:rsidRDefault="00575A75"/>
        </w:tc>
        <w:tc>
          <w:tcPr>
            <w:tcW w:w="852" w:type="dxa"/>
          </w:tcPr>
          <w:p w:rsidR="00575A75" w:rsidRDefault="00575A75"/>
        </w:tc>
        <w:tc>
          <w:tcPr>
            <w:tcW w:w="143" w:type="dxa"/>
          </w:tcPr>
          <w:p w:rsidR="00575A75" w:rsidRDefault="00575A75"/>
        </w:tc>
      </w:tr>
      <w:tr w:rsidR="00575A75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575A75" w:rsidRDefault="00575A75"/>
        </w:tc>
      </w:tr>
      <w:tr w:rsidR="00575A75">
        <w:trPr>
          <w:trHeight w:hRule="exact" w:val="248"/>
        </w:trPr>
        <w:tc>
          <w:tcPr>
            <w:tcW w:w="143" w:type="dxa"/>
          </w:tcPr>
          <w:p w:rsidR="00575A75" w:rsidRDefault="00575A75"/>
        </w:tc>
        <w:tc>
          <w:tcPr>
            <w:tcW w:w="1844" w:type="dxa"/>
          </w:tcPr>
          <w:p w:rsidR="00575A75" w:rsidRDefault="00575A75"/>
        </w:tc>
        <w:tc>
          <w:tcPr>
            <w:tcW w:w="2694" w:type="dxa"/>
          </w:tcPr>
          <w:p w:rsidR="00575A75" w:rsidRDefault="00575A75"/>
        </w:tc>
        <w:tc>
          <w:tcPr>
            <w:tcW w:w="3545" w:type="dxa"/>
          </w:tcPr>
          <w:p w:rsidR="00575A75" w:rsidRDefault="00575A75"/>
        </w:tc>
        <w:tc>
          <w:tcPr>
            <w:tcW w:w="1560" w:type="dxa"/>
          </w:tcPr>
          <w:p w:rsidR="00575A75" w:rsidRDefault="00575A75"/>
        </w:tc>
        <w:tc>
          <w:tcPr>
            <w:tcW w:w="852" w:type="dxa"/>
          </w:tcPr>
          <w:p w:rsidR="00575A75" w:rsidRDefault="00575A75"/>
        </w:tc>
        <w:tc>
          <w:tcPr>
            <w:tcW w:w="143" w:type="dxa"/>
          </w:tcPr>
          <w:p w:rsidR="00575A75" w:rsidRDefault="00575A75"/>
        </w:tc>
      </w:tr>
      <w:tr w:rsidR="00575A75" w:rsidRPr="006C4453">
        <w:trPr>
          <w:trHeight w:hRule="exact" w:val="277"/>
        </w:trPr>
        <w:tc>
          <w:tcPr>
            <w:tcW w:w="143" w:type="dxa"/>
          </w:tcPr>
          <w:p w:rsidR="00575A75" w:rsidRDefault="00575A75"/>
        </w:tc>
        <w:tc>
          <w:tcPr>
            <w:tcW w:w="1844" w:type="dxa"/>
          </w:tcPr>
          <w:p w:rsidR="00575A75" w:rsidRDefault="00575A75"/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575A75" w:rsidRPr="006C4453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575A75" w:rsidRPr="006C4453" w:rsidRDefault="00575A75"/>
        </w:tc>
        <w:tc>
          <w:tcPr>
            <w:tcW w:w="852" w:type="dxa"/>
          </w:tcPr>
          <w:p w:rsidR="00575A75" w:rsidRPr="006C4453" w:rsidRDefault="00575A75"/>
        </w:tc>
        <w:tc>
          <w:tcPr>
            <w:tcW w:w="143" w:type="dxa"/>
          </w:tcPr>
          <w:p w:rsidR="00575A75" w:rsidRPr="006C4453" w:rsidRDefault="00575A75"/>
        </w:tc>
      </w:tr>
      <w:tr w:rsidR="00575A75" w:rsidRPr="006C4453">
        <w:trPr>
          <w:trHeight w:hRule="exact" w:val="138"/>
        </w:trPr>
        <w:tc>
          <w:tcPr>
            <w:tcW w:w="143" w:type="dxa"/>
          </w:tcPr>
          <w:p w:rsidR="00575A75" w:rsidRPr="006C4453" w:rsidRDefault="00575A75"/>
        </w:tc>
        <w:tc>
          <w:tcPr>
            <w:tcW w:w="1844" w:type="dxa"/>
          </w:tcPr>
          <w:p w:rsidR="00575A75" w:rsidRPr="006C4453" w:rsidRDefault="00575A75"/>
        </w:tc>
        <w:tc>
          <w:tcPr>
            <w:tcW w:w="2694" w:type="dxa"/>
          </w:tcPr>
          <w:p w:rsidR="00575A75" w:rsidRPr="006C4453" w:rsidRDefault="00575A75"/>
        </w:tc>
        <w:tc>
          <w:tcPr>
            <w:tcW w:w="3545" w:type="dxa"/>
          </w:tcPr>
          <w:p w:rsidR="00575A75" w:rsidRPr="006C4453" w:rsidRDefault="00575A75"/>
        </w:tc>
        <w:tc>
          <w:tcPr>
            <w:tcW w:w="1560" w:type="dxa"/>
          </w:tcPr>
          <w:p w:rsidR="00575A75" w:rsidRPr="006C4453" w:rsidRDefault="00575A75"/>
        </w:tc>
        <w:tc>
          <w:tcPr>
            <w:tcW w:w="852" w:type="dxa"/>
          </w:tcPr>
          <w:p w:rsidR="00575A75" w:rsidRPr="006C4453" w:rsidRDefault="00575A75"/>
        </w:tc>
        <w:tc>
          <w:tcPr>
            <w:tcW w:w="143" w:type="dxa"/>
          </w:tcPr>
          <w:p w:rsidR="00575A75" w:rsidRPr="006C4453" w:rsidRDefault="00575A75"/>
        </w:tc>
      </w:tr>
      <w:tr w:rsidR="00575A75" w:rsidRPr="006C4453">
        <w:trPr>
          <w:trHeight w:hRule="exact" w:val="2361"/>
        </w:trPr>
        <w:tc>
          <w:tcPr>
            <w:tcW w:w="143" w:type="dxa"/>
          </w:tcPr>
          <w:p w:rsidR="00575A75" w:rsidRPr="006C4453" w:rsidRDefault="00575A75"/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575A75" w:rsidRPr="006C4453" w:rsidRDefault="00FD41F9">
            <w:pPr>
              <w:spacing w:after="0" w:line="240" w:lineRule="auto"/>
            </w:pPr>
            <w:r w:rsidRPr="006C4453">
              <w:rPr>
                <w:rFonts w:ascii="Times New Roman" w:hAnsi="Times New Roman" w:cs="Times New Roman"/>
                <w:color w:val="000000"/>
              </w:rPr>
              <w:t>Отдел образовательных программ и планирования учебного процесса Торопова Т.В. __________</w:t>
            </w:r>
          </w:p>
          <w:p w:rsidR="00575A75" w:rsidRPr="006C4453" w:rsidRDefault="00575A75">
            <w:pPr>
              <w:spacing w:after="0" w:line="240" w:lineRule="auto"/>
            </w:pPr>
          </w:p>
          <w:p w:rsidR="00575A75" w:rsidRPr="006C4453" w:rsidRDefault="00FD41F9">
            <w:pPr>
              <w:spacing w:after="0" w:line="240" w:lineRule="auto"/>
            </w:pPr>
            <w:r w:rsidRPr="006C4453">
              <w:rPr>
                <w:rFonts w:ascii="Times New Roman" w:hAnsi="Times New Roman" w:cs="Times New Roman"/>
                <w:color w:val="000000"/>
              </w:rPr>
              <w:t>Рабочая программа пересмотрена, обсуждена и одобрена для исполнения в 2019-2020 учебном году на заседании кафедры Анализ хозяйственной деятельности и прогнозирование</w:t>
            </w:r>
          </w:p>
          <w:p w:rsidR="00575A75" w:rsidRPr="006C4453" w:rsidRDefault="00575A75">
            <w:pPr>
              <w:spacing w:after="0" w:line="240" w:lineRule="auto"/>
            </w:pPr>
          </w:p>
          <w:p w:rsidR="00575A75" w:rsidRPr="006C4453" w:rsidRDefault="00FD41F9">
            <w:pPr>
              <w:spacing w:after="0" w:line="240" w:lineRule="auto"/>
            </w:pPr>
            <w:r w:rsidRPr="006C4453">
              <w:rPr>
                <w:rFonts w:ascii="Times New Roman" w:hAnsi="Times New Roman" w:cs="Times New Roman"/>
                <w:color w:val="000000"/>
              </w:rPr>
              <w:t>Зав. кафедрой д.э.н. профессор Усенко Л.Н. _________________</w:t>
            </w:r>
          </w:p>
          <w:p w:rsidR="00575A75" w:rsidRPr="006C4453" w:rsidRDefault="00575A75">
            <w:pPr>
              <w:spacing w:after="0" w:line="240" w:lineRule="auto"/>
            </w:pPr>
          </w:p>
          <w:p w:rsidR="00575A75" w:rsidRPr="006C4453" w:rsidRDefault="00FD41F9">
            <w:pPr>
              <w:spacing w:after="0" w:line="240" w:lineRule="auto"/>
            </w:pPr>
            <w:r w:rsidRPr="006C4453">
              <w:rPr>
                <w:rFonts w:ascii="Times New Roman" w:hAnsi="Times New Roman" w:cs="Times New Roman"/>
                <w:color w:val="000000"/>
              </w:rPr>
              <w:t>Программу состави</w:t>
            </w:r>
            <w:proofErr w:type="gramStart"/>
            <w:r w:rsidRPr="006C4453">
              <w:rPr>
                <w:rFonts w:ascii="Times New Roman" w:hAnsi="Times New Roman" w:cs="Times New Roman"/>
                <w:color w:val="000000"/>
              </w:rPr>
              <w:t>л(</w:t>
            </w:r>
            <w:proofErr w:type="gramEnd"/>
            <w:r w:rsidRPr="006C4453">
              <w:rPr>
                <w:rFonts w:ascii="Times New Roman" w:hAnsi="Times New Roman" w:cs="Times New Roman"/>
                <w:color w:val="000000"/>
              </w:rPr>
              <w:t>и):  д.э.н., профессор, Чернышева Ю.Г. _________________</w:t>
            </w:r>
          </w:p>
        </w:tc>
        <w:tc>
          <w:tcPr>
            <w:tcW w:w="143" w:type="dxa"/>
          </w:tcPr>
          <w:p w:rsidR="00575A75" w:rsidRPr="006C4453" w:rsidRDefault="00575A75"/>
        </w:tc>
      </w:tr>
      <w:tr w:rsidR="00575A75" w:rsidRPr="006C4453">
        <w:trPr>
          <w:trHeight w:hRule="exact" w:val="138"/>
        </w:trPr>
        <w:tc>
          <w:tcPr>
            <w:tcW w:w="143" w:type="dxa"/>
          </w:tcPr>
          <w:p w:rsidR="00575A75" w:rsidRPr="006C4453" w:rsidRDefault="00575A75"/>
        </w:tc>
        <w:tc>
          <w:tcPr>
            <w:tcW w:w="1844" w:type="dxa"/>
          </w:tcPr>
          <w:p w:rsidR="00575A75" w:rsidRPr="006C4453" w:rsidRDefault="00575A75"/>
        </w:tc>
        <w:tc>
          <w:tcPr>
            <w:tcW w:w="2694" w:type="dxa"/>
          </w:tcPr>
          <w:p w:rsidR="00575A75" w:rsidRPr="006C4453" w:rsidRDefault="00575A75"/>
        </w:tc>
        <w:tc>
          <w:tcPr>
            <w:tcW w:w="3545" w:type="dxa"/>
          </w:tcPr>
          <w:p w:rsidR="00575A75" w:rsidRPr="006C4453" w:rsidRDefault="00575A75"/>
        </w:tc>
        <w:tc>
          <w:tcPr>
            <w:tcW w:w="1560" w:type="dxa"/>
          </w:tcPr>
          <w:p w:rsidR="00575A75" w:rsidRPr="006C4453" w:rsidRDefault="00575A75"/>
        </w:tc>
        <w:tc>
          <w:tcPr>
            <w:tcW w:w="852" w:type="dxa"/>
          </w:tcPr>
          <w:p w:rsidR="00575A75" w:rsidRPr="006C4453" w:rsidRDefault="00575A75"/>
        </w:tc>
        <w:tc>
          <w:tcPr>
            <w:tcW w:w="143" w:type="dxa"/>
          </w:tcPr>
          <w:p w:rsidR="00575A75" w:rsidRPr="006C4453" w:rsidRDefault="00575A75"/>
        </w:tc>
      </w:tr>
      <w:tr w:rsidR="00575A75" w:rsidRPr="006C4453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575A75" w:rsidRPr="006C4453" w:rsidRDefault="00575A75"/>
        </w:tc>
      </w:tr>
      <w:tr w:rsidR="00575A75" w:rsidRPr="006C4453">
        <w:trPr>
          <w:trHeight w:hRule="exact" w:val="248"/>
        </w:trPr>
        <w:tc>
          <w:tcPr>
            <w:tcW w:w="143" w:type="dxa"/>
          </w:tcPr>
          <w:p w:rsidR="00575A75" w:rsidRPr="006C4453" w:rsidRDefault="00575A75"/>
        </w:tc>
        <w:tc>
          <w:tcPr>
            <w:tcW w:w="1844" w:type="dxa"/>
          </w:tcPr>
          <w:p w:rsidR="00575A75" w:rsidRPr="006C4453" w:rsidRDefault="00575A75"/>
        </w:tc>
        <w:tc>
          <w:tcPr>
            <w:tcW w:w="2694" w:type="dxa"/>
          </w:tcPr>
          <w:p w:rsidR="00575A75" w:rsidRPr="006C4453" w:rsidRDefault="00575A75"/>
        </w:tc>
        <w:tc>
          <w:tcPr>
            <w:tcW w:w="3545" w:type="dxa"/>
          </w:tcPr>
          <w:p w:rsidR="00575A75" w:rsidRPr="006C4453" w:rsidRDefault="00575A75"/>
        </w:tc>
        <w:tc>
          <w:tcPr>
            <w:tcW w:w="1560" w:type="dxa"/>
          </w:tcPr>
          <w:p w:rsidR="00575A75" w:rsidRPr="006C4453" w:rsidRDefault="00575A75"/>
        </w:tc>
        <w:tc>
          <w:tcPr>
            <w:tcW w:w="852" w:type="dxa"/>
          </w:tcPr>
          <w:p w:rsidR="00575A75" w:rsidRPr="006C4453" w:rsidRDefault="00575A75"/>
        </w:tc>
        <w:tc>
          <w:tcPr>
            <w:tcW w:w="143" w:type="dxa"/>
          </w:tcPr>
          <w:p w:rsidR="00575A75" w:rsidRPr="006C4453" w:rsidRDefault="00575A75"/>
        </w:tc>
      </w:tr>
      <w:tr w:rsidR="00575A75" w:rsidRPr="006C4453">
        <w:trPr>
          <w:trHeight w:hRule="exact" w:val="277"/>
        </w:trPr>
        <w:tc>
          <w:tcPr>
            <w:tcW w:w="143" w:type="dxa"/>
          </w:tcPr>
          <w:p w:rsidR="00575A75" w:rsidRPr="006C4453" w:rsidRDefault="00575A75"/>
        </w:tc>
        <w:tc>
          <w:tcPr>
            <w:tcW w:w="1844" w:type="dxa"/>
          </w:tcPr>
          <w:p w:rsidR="00575A75" w:rsidRPr="006C4453" w:rsidRDefault="00575A75"/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575A75" w:rsidRPr="006C4453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575A75" w:rsidRPr="006C4453" w:rsidRDefault="00575A75"/>
        </w:tc>
        <w:tc>
          <w:tcPr>
            <w:tcW w:w="852" w:type="dxa"/>
          </w:tcPr>
          <w:p w:rsidR="00575A75" w:rsidRPr="006C4453" w:rsidRDefault="00575A75"/>
        </w:tc>
        <w:tc>
          <w:tcPr>
            <w:tcW w:w="143" w:type="dxa"/>
          </w:tcPr>
          <w:p w:rsidR="00575A75" w:rsidRPr="006C4453" w:rsidRDefault="00575A75"/>
        </w:tc>
      </w:tr>
      <w:tr w:rsidR="00575A75" w:rsidRPr="006C4453">
        <w:trPr>
          <w:trHeight w:hRule="exact" w:val="138"/>
        </w:trPr>
        <w:tc>
          <w:tcPr>
            <w:tcW w:w="143" w:type="dxa"/>
          </w:tcPr>
          <w:p w:rsidR="00575A75" w:rsidRPr="006C4453" w:rsidRDefault="00575A75"/>
        </w:tc>
        <w:tc>
          <w:tcPr>
            <w:tcW w:w="1844" w:type="dxa"/>
          </w:tcPr>
          <w:p w:rsidR="00575A75" w:rsidRPr="006C4453" w:rsidRDefault="00575A75"/>
        </w:tc>
        <w:tc>
          <w:tcPr>
            <w:tcW w:w="2694" w:type="dxa"/>
          </w:tcPr>
          <w:p w:rsidR="00575A75" w:rsidRPr="006C4453" w:rsidRDefault="00575A75"/>
        </w:tc>
        <w:tc>
          <w:tcPr>
            <w:tcW w:w="3545" w:type="dxa"/>
          </w:tcPr>
          <w:p w:rsidR="00575A75" w:rsidRPr="006C4453" w:rsidRDefault="00575A75"/>
        </w:tc>
        <w:tc>
          <w:tcPr>
            <w:tcW w:w="1560" w:type="dxa"/>
          </w:tcPr>
          <w:p w:rsidR="00575A75" w:rsidRPr="006C4453" w:rsidRDefault="00575A75"/>
        </w:tc>
        <w:tc>
          <w:tcPr>
            <w:tcW w:w="852" w:type="dxa"/>
          </w:tcPr>
          <w:p w:rsidR="00575A75" w:rsidRPr="006C4453" w:rsidRDefault="00575A75"/>
        </w:tc>
        <w:tc>
          <w:tcPr>
            <w:tcW w:w="143" w:type="dxa"/>
          </w:tcPr>
          <w:p w:rsidR="00575A75" w:rsidRPr="006C4453" w:rsidRDefault="00575A75"/>
        </w:tc>
      </w:tr>
      <w:tr w:rsidR="00575A75" w:rsidRPr="006C4453">
        <w:trPr>
          <w:trHeight w:hRule="exact" w:val="2500"/>
        </w:trPr>
        <w:tc>
          <w:tcPr>
            <w:tcW w:w="143" w:type="dxa"/>
          </w:tcPr>
          <w:p w:rsidR="00575A75" w:rsidRPr="006C4453" w:rsidRDefault="00575A75"/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575A75" w:rsidRPr="006C4453" w:rsidRDefault="00FD41F9">
            <w:pPr>
              <w:spacing w:after="0" w:line="240" w:lineRule="auto"/>
            </w:pPr>
            <w:r w:rsidRPr="006C4453">
              <w:rPr>
                <w:rFonts w:ascii="Times New Roman" w:hAnsi="Times New Roman" w:cs="Times New Roman"/>
                <w:color w:val="000000"/>
              </w:rPr>
              <w:t>Отдел образовательных программ и планирования учебного процесса Торопова Т.В. __________</w:t>
            </w:r>
          </w:p>
          <w:p w:rsidR="00575A75" w:rsidRPr="006C4453" w:rsidRDefault="00575A75">
            <w:pPr>
              <w:spacing w:after="0" w:line="240" w:lineRule="auto"/>
            </w:pPr>
          </w:p>
          <w:p w:rsidR="00575A75" w:rsidRPr="006C4453" w:rsidRDefault="00FD41F9">
            <w:pPr>
              <w:spacing w:after="0" w:line="240" w:lineRule="auto"/>
            </w:pPr>
            <w:r w:rsidRPr="006C4453">
              <w:rPr>
                <w:rFonts w:ascii="Times New Roman" w:hAnsi="Times New Roman" w:cs="Times New Roman"/>
                <w:color w:val="000000"/>
              </w:rPr>
              <w:t>Рабочая программа пересмотрена, обсуждена и одобрена для исполнения в 2020-2021 учебном году на заседании кафедры Анализ хозяйственной деятельности и прогнозирование</w:t>
            </w:r>
          </w:p>
          <w:p w:rsidR="00575A75" w:rsidRPr="006C4453" w:rsidRDefault="00575A75">
            <w:pPr>
              <w:spacing w:after="0" w:line="240" w:lineRule="auto"/>
            </w:pPr>
          </w:p>
          <w:p w:rsidR="00575A75" w:rsidRPr="006C4453" w:rsidRDefault="00FD41F9">
            <w:pPr>
              <w:spacing w:after="0" w:line="240" w:lineRule="auto"/>
            </w:pPr>
            <w:r w:rsidRPr="006C4453">
              <w:rPr>
                <w:rFonts w:ascii="Times New Roman" w:hAnsi="Times New Roman" w:cs="Times New Roman"/>
                <w:color w:val="000000"/>
              </w:rPr>
              <w:t>Зав. кафедрой д.э.н. профессор Усенко Л.Н. _________________</w:t>
            </w:r>
          </w:p>
          <w:p w:rsidR="00575A75" w:rsidRPr="006C4453" w:rsidRDefault="00575A75">
            <w:pPr>
              <w:spacing w:after="0" w:line="240" w:lineRule="auto"/>
            </w:pPr>
          </w:p>
          <w:p w:rsidR="00575A75" w:rsidRPr="006C4453" w:rsidRDefault="00FD41F9">
            <w:pPr>
              <w:spacing w:after="0" w:line="240" w:lineRule="auto"/>
            </w:pPr>
            <w:r w:rsidRPr="006C4453">
              <w:rPr>
                <w:rFonts w:ascii="Times New Roman" w:hAnsi="Times New Roman" w:cs="Times New Roman"/>
                <w:color w:val="000000"/>
              </w:rPr>
              <w:t>Программу состави</w:t>
            </w:r>
            <w:proofErr w:type="gramStart"/>
            <w:r w:rsidRPr="006C4453">
              <w:rPr>
                <w:rFonts w:ascii="Times New Roman" w:hAnsi="Times New Roman" w:cs="Times New Roman"/>
                <w:color w:val="000000"/>
              </w:rPr>
              <w:t>л(</w:t>
            </w:r>
            <w:proofErr w:type="gramEnd"/>
            <w:r w:rsidRPr="006C4453">
              <w:rPr>
                <w:rFonts w:ascii="Times New Roman" w:hAnsi="Times New Roman" w:cs="Times New Roman"/>
                <w:color w:val="000000"/>
              </w:rPr>
              <w:t>и):  д.э.н., профессор, Чернышева Ю.Г. _________________</w:t>
            </w:r>
          </w:p>
        </w:tc>
        <w:tc>
          <w:tcPr>
            <w:tcW w:w="143" w:type="dxa"/>
          </w:tcPr>
          <w:p w:rsidR="00575A75" w:rsidRPr="006C4453" w:rsidRDefault="00575A75"/>
        </w:tc>
      </w:tr>
      <w:tr w:rsidR="00575A75" w:rsidRPr="006C4453">
        <w:trPr>
          <w:trHeight w:hRule="exact" w:val="138"/>
        </w:trPr>
        <w:tc>
          <w:tcPr>
            <w:tcW w:w="143" w:type="dxa"/>
          </w:tcPr>
          <w:p w:rsidR="00575A75" w:rsidRPr="006C4453" w:rsidRDefault="00575A75"/>
        </w:tc>
        <w:tc>
          <w:tcPr>
            <w:tcW w:w="1844" w:type="dxa"/>
          </w:tcPr>
          <w:p w:rsidR="00575A75" w:rsidRPr="006C4453" w:rsidRDefault="00575A75"/>
        </w:tc>
        <w:tc>
          <w:tcPr>
            <w:tcW w:w="2694" w:type="dxa"/>
          </w:tcPr>
          <w:p w:rsidR="00575A75" w:rsidRPr="006C4453" w:rsidRDefault="00575A75"/>
        </w:tc>
        <w:tc>
          <w:tcPr>
            <w:tcW w:w="3545" w:type="dxa"/>
          </w:tcPr>
          <w:p w:rsidR="00575A75" w:rsidRPr="006C4453" w:rsidRDefault="00575A75"/>
        </w:tc>
        <w:tc>
          <w:tcPr>
            <w:tcW w:w="1560" w:type="dxa"/>
          </w:tcPr>
          <w:p w:rsidR="00575A75" w:rsidRPr="006C4453" w:rsidRDefault="00575A75"/>
        </w:tc>
        <w:tc>
          <w:tcPr>
            <w:tcW w:w="852" w:type="dxa"/>
          </w:tcPr>
          <w:p w:rsidR="00575A75" w:rsidRPr="006C4453" w:rsidRDefault="00575A75"/>
        </w:tc>
        <w:tc>
          <w:tcPr>
            <w:tcW w:w="143" w:type="dxa"/>
          </w:tcPr>
          <w:p w:rsidR="00575A75" w:rsidRPr="006C4453" w:rsidRDefault="00575A75"/>
        </w:tc>
      </w:tr>
      <w:tr w:rsidR="00575A75" w:rsidRPr="006C4453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575A75" w:rsidRPr="006C4453" w:rsidRDefault="00575A75"/>
        </w:tc>
      </w:tr>
      <w:tr w:rsidR="00575A75" w:rsidRPr="006C4453">
        <w:trPr>
          <w:trHeight w:hRule="exact" w:val="248"/>
        </w:trPr>
        <w:tc>
          <w:tcPr>
            <w:tcW w:w="143" w:type="dxa"/>
          </w:tcPr>
          <w:p w:rsidR="00575A75" w:rsidRPr="006C4453" w:rsidRDefault="00575A75"/>
        </w:tc>
        <w:tc>
          <w:tcPr>
            <w:tcW w:w="1844" w:type="dxa"/>
          </w:tcPr>
          <w:p w:rsidR="00575A75" w:rsidRPr="006C4453" w:rsidRDefault="00575A75"/>
        </w:tc>
        <w:tc>
          <w:tcPr>
            <w:tcW w:w="2694" w:type="dxa"/>
          </w:tcPr>
          <w:p w:rsidR="00575A75" w:rsidRPr="006C4453" w:rsidRDefault="00575A75"/>
        </w:tc>
        <w:tc>
          <w:tcPr>
            <w:tcW w:w="3545" w:type="dxa"/>
          </w:tcPr>
          <w:p w:rsidR="00575A75" w:rsidRPr="006C4453" w:rsidRDefault="00575A75"/>
        </w:tc>
        <w:tc>
          <w:tcPr>
            <w:tcW w:w="1560" w:type="dxa"/>
          </w:tcPr>
          <w:p w:rsidR="00575A75" w:rsidRPr="006C4453" w:rsidRDefault="00575A75"/>
        </w:tc>
        <w:tc>
          <w:tcPr>
            <w:tcW w:w="852" w:type="dxa"/>
          </w:tcPr>
          <w:p w:rsidR="00575A75" w:rsidRPr="006C4453" w:rsidRDefault="00575A75"/>
        </w:tc>
        <w:tc>
          <w:tcPr>
            <w:tcW w:w="143" w:type="dxa"/>
          </w:tcPr>
          <w:p w:rsidR="00575A75" w:rsidRPr="006C4453" w:rsidRDefault="00575A75"/>
        </w:tc>
      </w:tr>
      <w:tr w:rsidR="00575A75" w:rsidRPr="006C4453">
        <w:trPr>
          <w:trHeight w:hRule="exact" w:val="277"/>
        </w:trPr>
        <w:tc>
          <w:tcPr>
            <w:tcW w:w="143" w:type="dxa"/>
          </w:tcPr>
          <w:p w:rsidR="00575A75" w:rsidRPr="006C4453" w:rsidRDefault="00575A75"/>
        </w:tc>
        <w:tc>
          <w:tcPr>
            <w:tcW w:w="1844" w:type="dxa"/>
          </w:tcPr>
          <w:p w:rsidR="00575A75" w:rsidRPr="006C4453" w:rsidRDefault="00575A75"/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575A75" w:rsidRPr="006C4453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575A75" w:rsidRPr="006C4453" w:rsidRDefault="00575A75"/>
        </w:tc>
        <w:tc>
          <w:tcPr>
            <w:tcW w:w="852" w:type="dxa"/>
          </w:tcPr>
          <w:p w:rsidR="00575A75" w:rsidRPr="006C4453" w:rsidRDefault="00575A75"/>
        </w:tc>
        <w:tc>
          <w:tcPr>
            <w:tcW w:w="143" w:type="dxa"/>
          </w:tcPr>
          <w:p w:rsidR="00575A75" w:rsidRPr="006C4453" w:rsidRDefault="00575A75"/>
        </w:tc>
      </w:tr>
      <w:tr w:rsidR="00575A75" w:rsidRPr="006C4453">
        <w:trPr>
          <w:trHeight w:hRule="exact" w:val="138"/>
        </w:trPr>
        <w:tc>
          <w:tcPr>
            <w:tcW w:w="143" w:type="dxa"/>
          </w:tcPr>
          <w:p w:rsidR="00575A75" w:rsidRPr="006C4453" w:rsidRDefault="00575A75"/>
        </w:tc>
        <w:tc>
          <w:tcPr>
            <w:tcW w:w="1844" w:type="dxa"/>
          </w:tcPr>
          <w:p w:rsidR="00575A75" w:rsidRPr="006C4453" w:rsidRDefault="00575A75"/>
        </w:tc>
        <w:tc>
          <w:tcPr>
            <w:tcW w:w="2694" w:type="dxa"/>
          </w:tcPr>
          <w:p w:rsidR="00575A75" w:rsidRPr="006C4453" w:rsidRDefault="00575A75"/>
        </w:tc>
        <w:tc>
          <w:tcPr>
            <w:tcW w:w="3545" w:type="dxa"/>
          </w:tcPr>
          <w:p w:rsidR="00575A75" w:rsidRPr="006C4453" w:rsidRDefault="00575A75"/>
        </w:tc>
        <w:tc>
          <w:tcPr>
            <w:tcW w:w="1560" w:type="dxa"/>
          </w:tcPr>
          <w:p w:rsidR="00575A75" w:rsidRPr="006C4453" w:rsidRDefault="00575A75"/>
        </w:tc>
        <w:tc>
          <w:tcPr>
            <w:tcW w:w="852" w:type="dxa"/>
          </w:tcPr>
          <w:p w:rsidR="00575A75" w:rsidRPr="006C4453" w:rsidRDefault="00575A75"/>
        </w:tc>
        <w:tc>
          <w:tcPr>
            <w:tcW w:w="143" w:type="dxa"/>
          </w:tcPr>
          <w:p w:rsidR="00575A75" w:rsidRPr="006C4453" w:rsidRDefault="00575A75"/>
        </w:tc>
      </w:tr>
      <w:tr w:rsidR="00575A75" w:rsidRPr="006C4453">
        <w:trPr>
          <w:trHeight w:hRule="exact" w:val="2222"/>
        </w:trPr>
        <w:tc>
          <w:tcPr>
            <w:tcW w:w="143" w:type="dxa"/>
          </w:tcPr>
          <w:p w:rsidR="00575A75" w:rsidRPr="006C4453" w:rsidRDefault="00575A75"/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575A75" w:rsidRPr="006C4453" w:rsidRDefault="00FD41F9">
            <w:pPr>
              <w:spacing w:after="0" w:line="240" w:lineRule="auto"/>
            </w:pPr>
            <w:r w:rsidRPr="006C4453">
              <w:rPr>
                <w:rFonts w:ascii="Times New Roman" w:hAnsi="Times New Roman" w:cs="Times New Roman"/>
                <w:color w:val="000000"/>
              </w:rPr>
              <w:t>Отдел образовательных программ и планирования учебного процесса Торопова Т.В. __________</w:t>
            </w:r>
          </w:p>
          <w:p w:rsidR="00575A75" w:rsidRPr="006C4453" w:rsidRDefault="00575A75">
            <w:pPr>
              <w:spacing w:after="0" w:line="240" w:lineRule="auto"/>
            </w:pPr>
          </w:p>
          <w:p w:rsidR="00575A75" w:rsidRPr="006C4453" w:rsidRDefault="00FD41F9">
            <w:pPr>
              <w:spacing w:after="0" w:line="240" w:lineRule="auto"/>
            </w:pPr>
            <w:r w:rsidRPr="006C4453">
              <w:rPr>
                <w:rFonts w:ascii="Times New Roman" w:hAnsi="Times New Roman" w:cs="Times New Roman"/>
                <w:color w:val="000000"/>
              </w:rPr>
              <w:t>Рабочая программа пересмотрена, обсуждена и одобрена для исполнения в 2021-2022 учебном году на заседании кафедры Анализ хозяйственной деятельности и прогнозирование</w:t>
            </w:r>
          </w:p>
          <w:p w:rsidR="00575A75" w:rsidRPr="006C4453" w:rsidRDefault="00575A75">
            <w:pPr>
              <w:spacing w:after="0" w:line="240" w:lineRule="auto"/>
            </w:pPr>
          </w:p>
          <w:p w:rsidR="00575A75" w:rsidRPr="006C4453" w:rsidRDefault="00FD41F9">
            <w:pPr>
              <w:spacing w:after="0" w:line="240" w:lineRule="auto"/>
            </w:pPr>
            <w:r w:rsidRPr="006C4453">
              <w:rPr>
                <w:rFonts w:ascii="Times New Roman" w:hAnsi="Times New Roman" w:cs="Times New Roman"/>
                <w:color w:val="000000"/>
              </w:rPr>
              <w:t>Зав. кафедрой: д.э.н. профессор Усенко Л.Н. _________________</w:t>
            </w:r>
          </w:p>
          <w:p w:rsidR="00575A75" w:rsidRPr="006C4453" w:rsidRDefault="00575A75">
            <w:pPr>
              <w:spacing w:after="0" w:line="240" w:lineRule="auto"/>
            </w:pPr>
          </w:p>
          <w:p w:rsidR="00575A75" w:rsidRPr="006C4453" w:rsidRDefault="00FD41F9">
            <w:pPr>
              <w:spacing w:after="0" w:line="240" w:lineRule="auto"/>
            </w:pPr>
            <w:r w:rsidRPr="006C4453">
              <w:rPr>
                <w:rFonts w:ascii="Times New Roman" w:hAnsi="Times New Roman" w:cs="Times New Roman"/>
                <w:color w:val="000000"/>
              </w:rPr>
              <w:t>Программу состави</w:t>
            </w:r>
            <w:proofErr w:type="gramStart"/>
            <w:r w:rsidRPr="006C4453">
              <w:rPr>
                <w:rFonts w:ascii="Times New Roman" w:hAnsi="Times New Roman" w:cs="Times New Roman"/>
                <w:color w:val="000000"/>
              </w:rPr>
              <w:t>л(</w:t>
            </w:r>
            <w:proofErr w:type="gramEnd"/>
            <w:r w:rsidRPr="006C4453">
              <w:rPr>
                <w:rFonts w:ascii="Times New Roman" w:hAnsi="Times New Roman" w:cs="Times New Roman"/>
                <w:color w:val="000000"/>
              </w:rPr>
              <w:t>и):  д.э.н., профессор, Чернышева Ю.Г. _________________</w:t>
            </w:r>
          </w:p>
        </w:tc>
        <w:tc>
          <w:tcPr>
            <w:tcW w:w="143" w:type="dxa"/>
          </w:tcPr>
          <w:p w:rsidR="00575A75" w:rsidRPr="006C4453" w:rsidRDefault="00575A75"/>
        </w:tc>
      </w:tr>
      <w:tr w:rsidR="00575A75" w:rsidRPr="006C4453">
        <w:trPr>
          <w:trHeight w:hRule="exact" w:val="138"/>
        </w:trPr>
        <w:tc>
          <w:tcPr>
            <w:tcW w:w="143" w:type="dxa"/>
          </w:tcPr>
          <w:p w:rsidR="00575A75" w:rsidRPr="006C4453" w:rsidRDefault="00575A75"/>
        </w:tc>
        <w:tc>
          <w:tcPr>
            <w:tcW w:w="1844" w:type="dxa"/>
          </w:tcPr>
          <w:p w:rsidR="00575A75" w:rsidRPr="006C4453" w:rsidRDefault="00575A75"/>
        </w:tc>
        <w:tc>
          <w:tcPr>
            <w:tcW w:w="2694" w:type="dxa"/>
          </w:tcPr>
          <w:p w:rsidR="00575A75" w:rsidRPr="006C4453" w:rsidRDefault="00575A75"/>
        </w:tc>
        <w:tc>
          <w:tcPr>
            <w:tcW w:w="3545" w:type="dxa"/>
          </w:tcPr>
          <w:p w:rsidR="00575A75" w:rsidRPr="006C4453" w:rsidRDefault="00575A75"/>
        </w:tc>
        <w:tc>
          <w:tcPr>
            <w:tcW w:w="1560" w:type="dxa"/>
          </w:tcPr>
          <w:p w:rsidR="00575A75" w:rsidRPr="006C4453" w:rsidRDefault="00575A75"/>
        </w:tc>
        <w:tc>
          <w:tcPr>
            <w:tcW w:w="852" w:type="dxa"/>
          </w:tcPr>
          <w:p w:rsidR="00575A75" w:rsidRPr="006C4453" w:rsidRDefault="00575A75"/>
        </w:tc>
        <w:tc>
          <w:tcPr>
            <w:tcW w:w="143" w:type="dxa"/>
          </w:tcPr>
          <w:p w:rsidR="00575A75" w:rsidRPr="006C4453" w:rsidRDefault="00575A75"/>
        </w:tc>
      </w:tr>
      <w:tr w:rsidR="00575A75" w:rsidRPr="006C4453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575A75" w:rsidRPr="006C4453" w:rsidRDefault="00575A75"/>
        </w:tc>
      </w:tr>
      <w:tr w:rsidR="00575A75" w:rsidRPr="006C4453">
        <w:trPr>
          <w:trHeight w:hRule="exact" w:val="387"/>
        </w:trPr>
        <w:tc>
          <w:tcPr>
            <w:tcW w:w="143" w:type="dxa"/>
          </w:tcPr>
          <w:p w:rsidR="00575A75" w:rsidRPr="006C4453" w:rsidRDefault="00575A75"/>
        </w:tc>
        <w:tc>
          <w:tcPr>
            <w:tcW w:w="1844" w:type="dxa"/>
          </w:tcPr>
          <w:p w:rsidR="00575A75" w:rsidRPr="006C4453" w:rsidRDefault="00575A75"/>
        </w:tc>
        <w:tc>
          <w:tcPr>
            <w:tcW w:w="2694" w:type="dxa"/>
          </w:tcPr>
          <w:p w:rsidR="00575A75" w:rsidRPr="006C4453" w:rsidRDefault="00575A75"/>
        </w:tc>
        <w:tc>
          <w:tcPr>
            <w:tcW w:w="3545" w:type="dxa"/>
          </w:tcPr>
          <w:p w:rsidR="00575A75" w:rsidRPr="006C4453" w:rsidRDefault="00575A75"/>
        </w:tc>
        <w:tc>
          <w:tcPr>
            <w:tcW w:w="1560" w:type="dxa"/>
          </w:tcPr>
          <w:p w:rsidR="00575A75" w:rsidRPr="006C4453" w:rsidRDefault="00575A75"/>
        </w:tc>
        <w:tc>
          <w:tcPr>
            <w:tcW w:w="852" w:type="dxa"/>
          </w:tcPr>
          <w:p w:rsidR="00575A75" w:rsidRPr="006C4453" w:rsidRDefault="00575A75"/>
        </w:tc>
        <w:tc>
          <w:tcPr>
            <w:tcW w:w="143" w:type="dxa"/>
          </w:tcPr>
          <w:p w:rsidR="00575A75" w:rsidRPr="006C4453" w:rsidRDefault="00575A75"/>
        </w:tc>
      </w:tr>
      <w:tr w:rsidR="00575A75" w:rsidRPr="006C4453">
        <w:trPr>
          <w:trHeight w:hRule="exact" w:val="277"/>
        </w:trPr>
        <w:tc>
          <w:tcPr>
            <w:tcW w:w="143" w:type="dxa"/>
          </w:tcPr>
          <w:p w:rsidR="00575A75" w:rsidRPr="006C4453" w:rsidRDefault="00575A75"/>
        </w:tc>
        <w:tc>
          <w:tcPr>
            <w:tcW w:w="1844" w:type="dxa"/>
          </w:tcPr>
          <w:p w:rsidR="00575A75" w:rsidRPr="006C4453" w:rsidRDefault="00575A75"/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575A75" w:rsidRPr="006C4453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575A75" w:rsidRPr="006C4453" w:rsidRDefault="00575A75"/>
        </w:tc>
        <w:tc>
          <w:tcPr>
            <w:tcW w:w="852" w:type="dxa"/>
          </w:tcPr>
          <w:p w:rsidR="00575A75" w:rsidRPr="006C4453" w:rsidRDefault="00575A75"/>
        </w:tc>
        <w:tc>
          <w:tcPr>
            <w:tcW w:w="143" w:type="dxa"/>
          </w:tcPr>
          <w:p w:rsidR="00575A75" w:rsidRPr="006C4453" w:rsidRDefault="00575A75"/>
        </w:tc>
      </w:tr>
      <w:tr w:rsidR="00575A75" w:rsidRPr="006C4453">
        <w:trPr>
          <w:trHeight w:hRule="exact" w:val="277"/>
        </w:trPr>
        <w:tc>
          <w:tcPr>
            <w:tcW w:w="143" w:type="dxa"/>
          </w:tcPr>
          <w:p w:rsidR="00575A75" w:rsidRPr="006C4453" w:rsidRDefault="00575A75"/>
        </w:tc>
        <w:tc>
          <w:tcPr>
            <w:tcW w:w="1844" w:type="dxa"/>
          </w:tcPr>
          <w:p w:rsidR="00575A75" w:rsidRPr="006C4453" w:rsidRDefault="00575A75"/>
        </w:tc>
        <w:tc>
          <w:tcPr>
            <w:tcW w:w="2694" w:type="dxa"/>
          </w:tcPr>
          <w:p w:rsidR="00575A75" w:rsidRPr="006C4453" w:rsidRDefault="00575A75"/>
        </w:tc>
        <w:tc>
          <w:tcPr>
            <w:tcW w:w="3545" w:type="dxa"/>
          </w:tcPr>
          <w:p w:rsidR="00575A75" w:rsidRPr="006C4453" w:rsidRDefault="00575A75"/>
        </w:tc>
        <w:tc>
          <w:tcPr>
            <w:tcW w:w="1560" w:type="dxa"/>
          </w:tcPr>
          <w:p w:rsidR="00575A75" w:rsidRPr="006C4453" w:rsidRDefault="00575A75"/>
        </w:tc>
        <w:tc>
          <w:tcPr>
            <w:tcW w:w="852" w:type="dxa"/>
          </w:tcPr>
          <w:p w:rsidR="00575A75" w:rsidRPr="006C4453" w:rsidRDefault="00575A75"/>
        </w:tc>
        <w:tc>
          <w:tcPr>
            <w:tcW w:w="143" w:type="dxa"/>
          </w:tcPr>
          <w:p w:rsidR="00575A75" w:rsidRPr="006C4453" w:rsidRDefault="00575A75"/>
        </w:tc>
      </w:tr>
      <w:tr w:rsidR="00575A75" w:rsidRPr="006C4453">
        <w:trPr>
          <w:trHeight w:hRule="exact" w:val="2222"/>
        </w:trPr>
        <w:tc>
          <w:tcPr>
            <w:tcW w:w="143" w:type="dxa"/>
          </w:tcPr>
          <w:p w:rsidR="00575A75" w:rsidRPr="006C4453" w:rsidRDefault="00575A75"/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575A75" w:rsidRPr="006C4453" w:rsidRDefault="00FD41F9">
            <w:pPr>
              <w:spacing w:after="0" w:line="240" w:lineRule="auto"/>
            </w:pPr>
            <w:r w:rsidRPr="006C4453">
              <w:rPr>
                <w:rFonts w:ascii="Times New Roman" w:hAnsi="Times New Roman" w:cs="Times New Roman"/>
                <w:color w:val="000000"/>
              </w:rPr>
              <w:t>Отдел образовательных программ и планирования учебного процесса Торопова Т.В. __________</w:t>
            </w:r>
          </w:p>
          <w:p w:rsidR="00575A75" w:rsidRPr="006C4453" w:rsidRDefault="00575A75">
            <w:pPr>
              <w:spacing w:after="0" w:line="240" w:lineRule="auto"/>
            </w:pPr>
          </w:p>
          <w:p w:rsidR="00575A75" w:rsidRPr="006C4453" w:rsidRDefault="00FD41F9">
            <w:pPr>
              <w:spacing w:after="0" w:line="240" w:lineRule="auto"/>
            </w:pPr>
            <w:r w:rsidRPr="006C4453">
              <w:rPr>
                <w:rFonts w:ascii="Times New Roman" w:hAnsi="Times New Roman" w:cs="Times New Roman"/>
                <w:color w:val="000000"/>
              </w:rPr>
              <w:t>Рабочая программа пересмотрена, обсуждена и одобрена для исполнения в 2022-2023 учебном году на заседании кафедры Анализ хозяйственной деятельности и прогнозирование</w:t>
            </w:r>
          </w:p>
          <w:p w:rsidR="00575A75" w:rsidRPr="006C4453" w:rsidRDefault="00575A75">
            <w:pPr>
              <w:spacing w:after="0" w:line="240" w:lineRule="auto"/>
            </w:pPr>
          </w:p>
          <w:p w:rsidR="00575A75" w:rsidRPr="006C4453" w:rsidRDefault="00FD41F9">
            <w:pPr>
              <w:spacing w:after="0" w:line="240" w:lineRule="auto"/>
            </w:pPr>
            <w:r w:rsidRPr="006C4453">
              <w:rPr>
                <w:rFonts w:ascii="Times New Roman" w:hAnsi="Times New Roman" w:cs="Times New Roman"/>
                <w:color w:val="000000"/>
              </w:rPr>
              <w:t>Зав. кафедрой: д.э.н. профессор Усенко Л.Н. _________________</w:t>
            </w:r>
          </w:p>
          <w:p w:rsidR="00575A75" w:rsidRPr="006C4453" w:rsidRDefault="00575A75">
            <w:pPr>
              <w:spacing w:after="0" w:line="240" w:lineRule="auto"/>
            </w:pPr>
          </w:p>
          <w:p w:rsidR="00575A75" w:rsidRPr="006C4453" w:rsidRDefault="00FD41F9">
            <w:pPr>
              <w:spacing w:after="0" w:line="240" w:lineRule="auto"/>
            </w:pPr>
            <w:r w:rsidRPr="006C4453">
              <w:rPr>
                <w:rFonts w:ascii="Times New Roman" w:hAnsi="Times New Roman" w:cs="Times New Roman"/>
                <w:color w:val="000000"/>
              </w:rPr>
              <w:t>Программу состави</w:t>
            </w:r>
            <w:proofErr w:type="gramStart"/>
            <w:r w:rsidRPr="006C4453">
              <w:rPr>
                <w:rFonts w:ascii="Times New Roman" w:hAnsi="Times New Roman" w:cs="Times New Roman"/>
                <w:color w:val="000000"/>
              </w:rPr>
              <w:t>л(</w:t>
            </w:r>
            <w:proofErr w:type="gramEnd"/>
            <w:r w:rsidRPr="006C4453">
              <w:rPr>
                <w:rFonts w:ascii="Times New Roman" w:hAnsi="Times New Roman" w:cs="Times New Roman"/>
                <w:color w:val="000000"/>
              </w:rPr>
              <w:t>и):  д.э.н., профессор, Чернышева Ю.Г. _________________</w:t>
            </w:r>
          </w:p>
        </w:tc>
        <w:tc>
          <w:tcPr>
            <w:tcW w:w="143" w:type="dxa"/>
          </w:tcPr>
          <w:p w:rsidR="00575A75" w:rsidRPr="006C4453" w:rsidRDefault="00575A75"/>
        </w:tc>
      </w:tr>
    </w:tbl>
    <w:p w:rsidR="00575A75" w:rsidRPr="006C4453" w:rsidRDefault="00FD41F9">
      <w:pPr>
        <w:rPr>
          <w:sz w:val="0"/>
          <w:szCs w:val="0"/>
        </w:rPr>
      </w:pPr>
      <w:r w:rsidRPr="006C4453"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63"/>
        <w:gridCol w:w="203"/>
        <w:gridCol w:w="1674"/>
        <w:gridCol w:w="1504"/>
        <w:gridCol w:w="143"/>
        <w:gridCol w:w="826"/>
        <w:gridCol w:w="699"/>
        <w:gridCol w:w="1119"/>
        <w:gridCol w:w="1255"/>
        <w:gridCol w:w="703"/>
        <w:gridCol w:w="401"/>
        <w:gridCol w:w="984"/>
      </w:tblGrid>
      <w:tr w:rsidR="00575A75">
        <w:trPr>
          <w:trHeight w:hRule="exact" w:val="416"/>
        </w:trPr>
        <w:tc>
          <w:tcPr>
            <w:tcW w:w="4692" w:type="dxa"/>
            <w:gridSpan w:val="5"/>
            <w:shd w:val="clear" w:color="C0C0C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38.03.01.09_1.plx</w:t>
            </w:r>
          </w:p>
        </w:tc>
        <w:tc>
          <w:tcPr>
            <w:tcW w:w="851" w:type="dxa"/>
          </w:tcPr>
          <w:p w:rsidR="00575A75" w:rsidRDefault="00575A75"/>
        </w:tc>
        <w:tc>
          <w:tcPr>
            <w:tcW w:w="710" w:type="dxa"/>
          </w:tcPr>
          <w:p w:rsidR="00575A75" w:rsidRDefault="00575A75"/>
        </w:tc>
        <w:tc>
          <w:tcPr>
            <w:tcW w:w="1135" w:type="dxa"/>
          </w:tcPr>
          <w:p w:rsidR="00575A75" w:rsidRDefault="00575A75"/>
        </w:tc>
        <w:tc>
          <w:tcPr>
            <w:tcW w:w="1277" w:type="dxa"/>
          </w:tcPr>
          <w:p w:rsidR="00575A75" w:rsidRDefault="00575A75"/>
        </w:tc>
        <w:tc>
          <w:tcPr>
            <w:tcW w:w="710" w:type="dxa"/>
          </w:tcPr>
          <w:p w:rsidR="00575A75" w:rsidRDefault="00575A75"/>
        </w:tc>
        <w:tc>
          <w:tcPr>
            <w:tcW w:w="426" w:type="dxa"/>
          </w:tcPr>
          <w:p w:rsidR="00575A75" w:rsidRDefault="00575A7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4</w:t>
            </w:r>
          </w:p>
        </w:tc>
      </w:tr>
      <w:tr w:rsidR="00575A75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1. ЦЕЛИ ОСВОЕНИЯ ДИСЦИПЛИНЫ</w:t>
            </w:r>
          </w:p>
        </w:tc>
      </w:tr>
      <w:tr w:rsidR="00575A75" w:rsidRPr="006C4453">
        <w:trPr>
          <w:trHeight w:hRule="exact" w:val="72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Цели освоения дисциплины: формирование у студентов аналитического мышления  к познанию явлений финансово-хозяйственной деятельности организации; ознакомление студентов с приемами и методами управления изменениями</w:t>
            </w:r>
          </w:p>
        </w:tc>
      </w:tr>
      <w:tr w:rsidR="00575A75" w:rsidRPr="006C4453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Задачи: выработать навыки принятия решений и проведения изменений в организации по итогам </w:t>
            </w:r>
            <w:proofErr w:type="gramStart"/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бизнес-анализа</w:t>
            </w:r>
            <w:proofErr w:type="gramEnd"/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</w:tc>
      </w:tr>
      <w:tr w:rsidR="00575A75" w:rsidRPr="006C4453">
        <w:trPr>
          <w:trHeight w:hRule="exact" w:val="277"/>
        </w:trPr>
        <w:tc>
          <w:tcPr>
            <w:tcW w:w="766" w:type="dxa"/>
          </w:tcPr>
          <w:p w:rsidR="00575A75" w:rsidRPr="006C4453" w:rsidRDefault="00575A75"/>
        </w:tc>
        <w:tc>
          <w:tcPr>
            <w:tcW w:w="228" w:type="dxa"/>
          </w:tcPr>
          <w:p w:rsidR="00575A75" w:rsidRPr="006C4453" w:rsidRDefault="00575A75"/>
        </w:tc>
        <w:tc>
          <w:tcPr>
            <w:tcW w:w="1844" w:type="dxa"/>
          </w:tcPr>
          <w:p w:rsidR="00575A75" w:rsidRPr="006C4453" w:rsidRDefault="00575A75"/>
        </w:tc>
        <w:tc>
          <w:tcPr>
            <w:tcW w:w="1702" w:type="dxa"/>
          </w:tcPr>
          <w:p w:rsidR="00575A75" w:rsidRPr="006C4453" w:rsidRDefault="00575A75"/>
        </w:tc>
        <w:tc>
          <w:tcPr>
            <w:tcW w:w="143" w:type="dxa"/>
          </w:tcPr>
          <w:p w:rsidR="00575A75" w:rsidRPr="006C4453" w:rsidRDefault="00575A75"/>
        </w:tc>
        <w:tc>
          <w:tcPr>
            <w:tcW w:w="851" w:type="dxa"/>
          </w:tcPr>
          <w:p w:rsidR="00575A75" w:rsidRPr="006C4453" w:rsidRDefault="00575A75"/>
        </w:tc>
        <w:tc>
          <w:tcPr>
            <w:tcW w:w="710" w:type="dxa"/>
          </w:tcPr>
          <w:p w:rsidR="00575A75" w:rsidRPr="006C4453" w:rsidRDefault="00575A75"/>
        </w:tc>
        <w:tc>
          <w:tcPr>
            <w:tcW w:w="1135" w:type="dxa"/>
          </w:tcPr>
          <w:p w:rsidR="00575A75" w:rsidRPr="006C4453" w:rsidRDefault="00575A75"/>
        </w:tc>
        <w:tc>
          <w:tcPr>
            <w:tcW w:w="1277" w:type="dxa"/>
          </w:tcPr>
          <w:p w:rsidR="00575A75" w:rsidRPr="006C4453" w:rsidRDefault="00575A75"/>
        </w:tc>
        <w:tc>
          <w:tcPr>
            <w:tcW w:w="710" w:type="dxa"/>
          </w:tcPr>
          <w:p w:rsidR="00575A75" w:rsidRPr="006C4453" w:rsidRDefault="00575A75"/>
        </w:tc>
        <w:tc>
          <w:tcPr>
            <w:tcW w:w="426" w:type="dxa"/>
          </w:tcPr>
          <w:p w:rsidR="00575A75" w:rsidRPr="006C4453" w:rsidRDefault="00575A75"/>
        </w:tc>
        <w:tc>
          <w:tcPr>
            <w:tcW w:w="993" w:type="dxa"/>
          </w:tcPr>
          <w:p w:rsidR="00575A75" w:rsidRPr="006C4453" w:rsidRDefault="00575A75"/>
        </w:tc>
      </w:tr>
      <w:tr w:rsidR="00575A75" w:rsidRPr="006C4453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575A75" w:rsidRPr="006C4453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 МЕСТО ДИСЦИПЛИНЫ В СТРУКТУРЕ ОБРАЗОВАТЕЛЬНОЙ ПРОГРАММЫ</w:t>
            </w:r>
          </w:p>
        </w:tc>
      </w:tr>
      <w:tr w:rsidR="00575A75">
        <w:trPr>
          <w:trHeight w:hRule="exact" w:val="277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Цикл (раздел) ООП:</w:t>
            </w:r>
          </w:p>
        </w:tc>
        <w:tc>
          <w:tcPr>
            <w:tcW w:w="7953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Б1.В.ДВ.07</w:t>
            </w:r>
          </w:p>
        </w:tc>
      </w:tr>
      <w:tr w:rsidR="00575A75" w:rsidRPr="006C4453">
        <w:trPr>
          <w:trHeight w:hRule="exact" w:val="27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Требования к предварительной подготовке обучающегося:</w:t>
            </w:r>
          </w:p>
        </w:tc>
      </w:tr>
      <w:tr w:rsidR="00575A75" w:rsidRPr="006C4453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Необходимым условием успешного освоения дисциплины являются знания, умения и навыки, полученные в результате изучения дисциплин</w:t>
            </w:r>
          </w:p>
        </w:tc>
      </w:tr>
      <w:tr w:rsidR="00575A75" w:rsidRPr="006C4453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Современные информационные технологии в экономике</w:t>
            </w:r>
          </w:p>
        </w:tc>
      </w:tr>
      <w:tr w:rsidR="00575A75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2.1.3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Общий менеджмент</w:t>
            </w:r>
          </w:p>
        </w:tc>
      </w:tr>
      <w:tr w:rsidR="00575A75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2.1.4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Экономика предприятий (организаций)</w:t>
            </w:r>
          </w:p>
        </w:tc>
      </w:tr>
      <w:tr w:rsidR="00575A75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2.1.5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Бизнес-анализ</w:t>
            </w:r>
          </w:p>
        </w:tc>
      </w:tr>
      <w:tr w:rsidR="00575A75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2.1.6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Интеллектуальный анализ данных</w:t>
            </w:r>
          </w:p>
        </w:tc>
      </w:tr>
      <w:tr w:rsidR="00575A75" w:rsidRPr="006C4453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Дисциплины и практики, для которых освоение данной дисциплины (модуля) необходимо как предшествующее:</w:t>
            </w:r>
          </w:p>
        </w:tc>
      </w:tr>
      <w:tr w:rsidR="00575A75" w:rsidRPr="006C4453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Анализ стратегии и прогнозирование в бизнесе</w:t>
            </w:r>
          </w:p>
        </w:tc>
      </w:tr>
      <w:tr w:rsidR="00575A75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Анализ эффективности бизнеса</w:t>
            </w:r>
          </w:p>
        </w:tc>
      </w:tr>
      <w:tr w:rsidR="00575A75" w:rsidRPr="006C4453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2.2.3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Защита выпускной квалификационной работы, включая подготовку к процедуре защиты и процедуру защиты</w:t>
            </w:r>
          </w:p>
        </w:tc>
      </w:tr>
      <w:tr w:rsidR="00575A75" w:rsidRPr="006C4453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2.2.4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Подготовка к сдаче и сдача государственного экзамена</w:t>
            </w:r>
          </w:p>
        </w:tc>
      </w:tr>
      <w:tr w:rsidR="00575A75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2.2.5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Преддипломная</w:t>
            </w:r>
          </w:p>
        </w:tc>
      </w:tr>
      <w:tr w:rsidR="00575A75">
        <w:trPr>
          <w:trHeight w:hRule="exact" w:val="277"/>
        </w:trPr>
        <w:tc>
          <w:tcPr>
            <w:tcW w:w="766" w:type="dxa"/>
          </w:tcPr>
          <w:p w:rsidR="00575A75" w:rsidRDefault="00575A75"/>
        </w:tc>
        <w:tc>
          <w:tcPr>
            <w:tcW w:w="228" w:type="dxa"/>
          </w:tcPr>
          <w:p w:rsidR="00575A75" w:rsidRDefault="00575A75"/>
        </w:tc>
        <w:tc>
          <w:tcPr>
            <w:tcW w:w="1844" w:type="dxa"/>
          </w:tcPr>
          <w:p w:rsidR="00575A75" w:rsidRDefault="00575A75"/>
        </w:tc>
        <w:tc>
          <w:tcPr>
            <w:tcW w:w="1702" w:type="dxa"/>
          </w:tcPr>
          <w:p w:rsidR="00575A75" w:rsidRDefault="00575A75"/>
        </w:tc>
        <w:tc>
          <w:tcPr>
            <w:tcW w:w="143" w:type="dxa"/>
          </w:tcPr>
          <w:p w:rsidR="00575A75" w:rsidRDefault="00575A75"/>
        </w:tc>
        <w:tc>
          <w:tcPr>
            <w:tcW w:w="851" w:type="dxa"/>
          </w:tcPr>
          <w:p w:rsidR="00575A75" w:rsidRDefault="00575A75"/>
        </w:tc>
        <w:tc>
          <w:tcPr>
            <w:tcW w:w="710" w:type="dxa"/>
          </w:tcPr>
          <w:p w:rsidR="00575A75" w:rsidRDefault="00575A75"/>
        </w:tc>
        <w:tc>
          <w:tcPr>
            <w:tcW w:w="1135" w:type="dxa"/>
          </w:tcPr>
          <w:p w:rsidR="00575A75" w:rsidRDefault="00575A75"/>
        </w:tc>
        <w:tc>
          <w:tcPr>
            <w:tcW w:w="1277" w:type="dxa"/>
          </w:tcPr>
          <w:p w:rsidR="00575A75" w:rsidRDefault="00575A75"/>
        </w:tc>
        <w:tc>
          <w:tcPr>
            <w:tcW w:w="710" w:type="dxa"/>
          </w:tcPr>
          <w:p w:rsidR="00575A75" w:rsidRDefault="00575A75"/>
        </w:tc>
        <w:tc>
          <w:tcPr>
            <w:tcW w:w="426" w:type="dxa"/>
          </w:tcPr>
          <w:p w:rsidR="00575A75" w:rsidRDefault="00575A75"/>
        </w:tc>
        <w:tc>
          <w:tcPr>
            <w:tcW w:w="993" w:type="dxa"/>
          </w:tcPr>
          <w:p w:rsidR="00575A75" w:rsidRDefault="00575A75"/>
        </w:tc>
      </w:tr>
      <w:tr w:rsidR="00575A75" w:rsidRPr="006C4453">
        <w:trPr>
          <w:trHeight w:hRule="exact" w:val="416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575A75" w:rsidRPr="006C4453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3. ТРЕБОВАНИЯ К РЕЗУЛЬТАТАМ ОСВОЕНИЯ ДИСЦИПЛИНЫ</w:t>
            </w:r>
          </w:p>
        </w:tc>
      </w:tr>
      <w:tr w:rsidR="00575A75" w:rsidRPr="006C4453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Pr="006C4453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ПК-1: способностью собрать и проанализировать исходные данные, необходимые для расчета экономических и социально-экономических показателей, характеризующих деятельность хозяйствующих субъектов</w:t>
            </w:r>
          </w:p>
        </w:tc>
      </w:tr>
      <w:tr w:rsidR="00575A75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575A75" w:rsidRPr="006C4453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внешние и внутренние источники аналитической информации, методику расчета экономических и социально- экономических показателей, характеризующих деятельность хозяйствующих субъектов</w:t>
            </w:r>
          </w:p>
        </w:tc>
      </w:tr>
      <w:tr w:rsidR="00575A75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575A75" w:rsidRPr="006C4453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осуществлять аналитическую обработку исходных данных, рассчитывать основные экономические и социально- экономические показатели, характеризующие деятельность хозяйствующих субъектов</w:t>
            </w:r>
          </w:p>
        </w:tc>
      </w:tr>
      <w:tr w:rsidR="00575A75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575A75" w:rsidRPr="006C4453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методикой анализа экономических и социально-экономических показателей, характеризующих деятельность хозяйствующих субъектов, техникой написания аналитических выводов</w:t>
            </w:r>
          </w:p>
        </w:tc>
      </w:tr>
      <w:tr w:rsidR="00575A75" w:rsidRPr="006C4453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Pr="006C4453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ПК-10: способностью использовать для решения коммуникативных задач современные технические средства и информационные технологии</w:t>
            </w:r>
          </w:p>
        </w:tc>
      </w:tr>
      <w:tr w:rsidR="00575A75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575A75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основные компьютерные аналитические программы</w:t>
            </w:r>
          </w:p>
        </w:tc>
      </w:tr>
      <w:tr w:rsidR="00575A75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575A75" w:rsidRPr="006C4453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использовать технические средства, в том числе информационные технологии для анализа организации</w:t>
            </w:r>
          </w:p>
        </w:tc>
      </w:tr>
      <w:tr w:rsidR="00575A75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575A75" w:rsidRPr="006C4453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навыками сбора и информации и проведения анализа по данным аналитических программ</w:t>
            </w:r>
          </w:p>
        </w:tc>
      </w:tr>
      <w:tr w:rsidR="00575A75" w:rsidRPr="006C4453">
        <w:trPr>
          <w:trHeight w:hRule="exact" w:val="277"/>
        </w:trPr>
        <w:tc>
          <w:tcPr>
            <w:tcW w:w="766" w:type="dxa"/>
          </w:tcPr>
          <w:p w:rsidR="00575A75" w:rsidRPr="006C4453" w:rsidRDefault="00575A75"/>
        </w:tc>
        <w:tc>
          <w:tcPr>
            <w:tcW w:w="228" w:type="dxa"/>
          </w:tcPr>
          <w:p w:rsidR="00575A75" w:rsidRPr="006C4453" w:rsidRDefault="00575A75"/>
        </w:tc>
        <w:tc>
          <w:tcPr>
            <w:tcW w:w="1844" w:type="dxa"/>
          </w:tcPr>
          <w:p w:rsidR="00575A75" w:rsidRPr="006C4453" w:rsidRDefault="00575A75"/>
        </w:tc>
        <w:tc>
          <w:tcPr>
            <w:tcW w:w="1702" w:type="dxa"/>
          </w:tcPr>
          <w:p w:rsidR="00575A75" w:rsidRPr="006C4453" w:rsidRDefault="00575A75"/>
        </w:tc>
        <w:tc>
          <w:tcPr>
            <w:tcW w:w="143" w:type="dxa"/>
          </w:tcPr>
          <w:p w:rsidR="00575A75" w:rsidRPr="006C4453" w:rsidRDefault="00575A75"/>
        </w:tc>
        <w:tc>
          <w:tcPr>
            <w:tcW w:w="851" w:type="dxa"/>
          </w:tcPr>
          <w:p w:rsidR="00575A75" w:rsidRPr="006C4453" w:rsidRDefault="00575A75"/>
        </w:tc>
        <w:tc>
          <w:tcPr>
            <w:tcW w:w="710" w:type="dxa"/>
          </w:tcPr>
          <w:p w:rsidR="00575A75" w:rsidRPr="006C4453" w:rsidRDefault="00575A75"/>
        </w:tc>
        <w:tc>
          <w:tcPr>
            <w:tcW w:w="1135" w:type="dxa"/>
          </w:tcPr>
          <w:p w:rsidR="00575A75" w:rsidRPr="006C4453" w:rsidRDefault="00575A75"/>
        </w:tc>
        <w:tc>
          <w:tcPr>
            <w:tcW w:w="1277" w:type="dxa"/>
          </w:tcPr>
          <w:p w:rsidR="00575A75" w:rsidRPr="006C4453" w:rsidRDefault="00575A75"/>
        </w:tc>
        <w:tc>
          <w:tcPr>
            <w:tcW w:w="710" w:type="dxa"/>
          </w:tcPr>
          <w:p w:rsidR="00575A75" w:rsidRPr="006C4453" w:rsidRDefault="00575A75"/>
        </w:tc>
        <w:tc>
          <w:tcPr>
            <w:tcW w:w="426" w:type="dxa"/>
          </w:tcPr>
          <w:p w:rsidR="00575A75" w:rsidRPr="006C4453" w:rsidRDefault="00575A75"/>
        </w:tc>
        <w:tc>
          <w:tcPr>
            <w:tcW w:w="993" w:type="dxa"/>
          </w:tcPr>
          <w:p w:rsidR="00575A75" w:rsidRPr="006C4453" w:rsidRDefault="00575A75"/>
        </w:tc>
      </w:tr>
      <w:tr w:rsidR="00575A75" w:rsidRPr="006C4453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575A75" w:rsidRPr="006C4453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4. СТРУКТУРА И СОДЕРЖАНИЕ ДИСЦИПЛИНЫ (МОДУЛЯ)</w:t>
            </w:r>
          </w:p>
        </w:tc>
      </w:tr>
      <w:tr w:rsidR="00575A75">
        <w:trPr>
          <w:trHeight w:hRule="exact" w:val="416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Код занятия</w:t>
            </w:r>
          </w:p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Pr="006C4453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Наименование разделов и тем /вид занятия/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Семестр / Курс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Часов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Компетен-</w:t>
            </w:r>
          </w:p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ции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Интер акт.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Примечание</w:t>
            </w:r>
          </w:p>
        </w:tc>
      </w:tr>
      <w:tr w:rsidR="00575A75" w:rsidRPr="006C4453">
        <w:trPr>
          <w:trHeight w:hRule="exact" w:val="478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575A75"/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Раздел 1. Теоретические основы управления изменениями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Pr="006C4453" w:rsidRDefault="00575A75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Pr="006C4453" w:rsidRDefault="00575A75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Pr="006C4453" w:rsidRDefault="00575A75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Pr="006C4453" w:rsidRDefault="00575A75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Pr="006C4453" w:rsidRDefault="00575A75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Pr="006C4453" w:rsidRDefault="00575A75"/>
        </w:tc>
      </w:tr>
    </w:tbl>
    <w:p w:rsidR="00575A75" w:rsidRPr="006C4453" w:rsidRDefault="00FD41F9">
      <w:pPr>
        <w:rPr>
          <w:sz w:val="0"/>
          <w:szCs w:val="0"/>
        </w:rPr>
      </w:pPr>
      <w:r w:rsidRPr="006C4453"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1"/>
        <w:gridCol w:w="3426"/>
        <w:gridCol w:w="118"/>
        <w:gridCol w:w="810"/>
        <w:gridCol w:w="671"/>
        <w:gridCol w:w="1096"/>
        <w:gridCol w:w="1210"/>
        <w:gridCol w:w="671"/>
        <w:gridCol w:w="387"/>
        <w:gridCol w:w="944"/>
      </w:tblGrid>
      <w:tr w:rsidR="00575A75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38.03.01.09_1.plx</w:t>
            </w:r>
          </w:p>
        </w:tc>
        <w:tc>
          <w:tcPr>
            <w:tcW w:w="851" w:type="dxa"/>
          </w:tcPr>
          <w:p w:rsidR="00575A75" w:rsidRDefault="00575A75"/>
        </w:tc>
        <w:tc>
          <w:tcPr>
            <w:tcW w:w="710" w:type="dxa"/>
          </w:tcPr>
          <w:p w:rsidR="00575A75" w:rsidRDefault="00575A75"/>
        </w:tc>
        <w:tc>
          <w:tcPr>
            <w:tcW w:w="1135" w:type="dxa"/>
          </w:tcPr>
          <w:p w:rsidR="00575A75" w:rsidRDefault="00575A75"/>
        </w:tc>
        <w:tc>
          <w:tcPr>
            <w:tcW w:w="1277" w:type="dxa"/>
          </w:tcPr>
          <w:p w:rsidR="00575A75" w:rsidRDefault="00575A75"/>
        </w:tc>
        <w:tc>
          <w:tcPr>
            <w:tcW w:w="710" w:type="dxa"/>
          </w:tcPr>
          <w:p w:rsidR="00575A75" w:rsidRDefault="00575A75"/>
        </w:tc>
        <w:tc>
          <w:tcPr>
            <w:tcW w:w="426" w:type="dxa"/>
          </w:tcPr>
          <w:p w:rsidR="00575A75" w:rsidRDefault="00575A7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5</w:t>
            </w:r>
          </w:p>
        </w:tc>
      </w:tr>
      <w:tr w:rsidR="00575A75">
        <w:trPr>
          <w:trHeight w:hRule="exact" w:val="399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 1. Концепция организационных изменений</w:t>
            </w:r>
          </w:p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1.1. Необходимость, факторы, предпосылки и природа организационных изменений</w:t>
            </w:r>
          </w:p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1.2. Система показателей и объема производства и продаж  продукции и методы их анализа.</w:t>
            </w:r>
          </w:p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1.3. Современные тенденции развития организаций</w:t>
            </w:r>
          </w:p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1.4. Уровни организационных </w:t>
            </w:r>
            <w:proofErr w:type="gramStart"/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изме­ нений</w:t>
            </w:r>
            <w:proofErr w:type="gramEnd"/>
          </w:p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1.5. Типы и виды организационных изменений</w:t>
            </w:r>
          </w:p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1.6. Структура системы управления изменениями</w:t>
            </w:r>
          </w:p>
          <w:p w:rsidR="00575A75" w:rsidRPr="006C4453" w:rsidRDefault="00575A75">
            <w:pPr>
              <w:spacing w:after="0" w:line="240" w:lineRule="auto"/>
              <w:rPr>
                <w:sz w:val="19"/>
                <w:szCs w:val="19"/>
              </w:rPr>
            </w:pPr>
          </w:p>
          <w:p w:rsidR="00575A75" w:rsidRDefault="00FD41F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 ПК-10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Л2.1 Л2.2 Л2.3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575A75"/>
        </w:tc>
      </w:tr>
      <w:tr w:rsidR="00575A75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 2 «Модели идеальных организаций и анализ их особенностей</w:t>
            </w:r>
          </w:p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2.1. Концепция </w:t>
            </w:r>
            <w:proofErr w:type="gramStart"/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обучающийся</w:t>
            </w:r>
            <w:proofErr w:type="gramEnd"/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организации П. Сенге</w:t>
            </w:r>
          </w:p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 Лидерская организация</w:t>
            </w:r>
          </w:p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2.3. Клиентоораентированная организация</w:t>
            </w:r>
          </w:p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2.4. Инновационная организация 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 ПК-10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Л2.1 Л2.2 Л2.3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575A75"/>
        </w:tc>
      </w:tr>
      <w:tr w:rsidR="00575A75">
        <w:trPr>
          <w:trHeight w:hRule="exact" w:val="355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 1. Концепция организационных изменений</w:t>
            </w:r>
          </w:p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1.1. Необходимость, факторы, предпосылки и природа организационных изменений</w:t>
            </w:r>
          </w:p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1.2. Система показателей и объема производства и продаж  продукции и методы их анализа.</w:t>
            </w:r>
          </w:p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1.3. Современные тенденции развития организаций</w:t>
            </w:r>
          </w:p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1.4. Уровни организационных </w:t>
            </w:r>
            <w:proofErr w:type="gramStart"/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изме­ нений</w:t>
            </w:r>
            <w:proofErr w:type="gramEnd"/>
          </w:p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1.5. Типы и виды организационных изменений</w:t>
            </w:r>
          </w:p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1.6. Структура системы управления изменениями /</w:t>
            </w:r>
            <w:proofErr w:type="gramStart"/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gramEnd"/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 ПК-10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Л2.1 Л2.2 Л2.3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575A75"/>
        </w:tc>
      </w:tr>
      <w:tr w:rsidR="00575A75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 2 «Модели идеальных организаций и анализ их особенностей</w:t>
            </w:r>
          </w:p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2.1. Концепция </w:t>
            </w:r>
            <w:proofErr w:type="gramStart"/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обучающийся</w:t>
            </w:r>
            <w:proofErr w:type="gramEnd"/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организации П. Сенге</w:t>
            </w:r>
          </w:p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 Лидерская организация</w:t>
            </w:r>
          </w:p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2.3. Клиентоораентированная организация</w:t>
            </w:r>
          </w:p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2.4. Инновационная организация /</w:t>
            </w:r>
            <w:proofErr w:type="gramStart"/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gramEnd"/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 ПК-10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Л2.1 Л2.2 Л2.3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575A75"/>
        </w:tc>
      </w:tr>
      <w:tr w:rsidR="00575A75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Лабораторная работа 1. Тема 2 «Модели идеальных организаций и анализ их особенностей"</w:t>
            </w:r>
          </w:p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Моделирование идеальных организаций: Концепция обучающийся организации П. Сенге; Лидерская организация; Клиентоораентированная организация; Инновационная организация /</w:t>
            </w:r>
            <w:proofErr w:type="gramStart"/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Лаб</w:t>
            </w:r>
            <w:proofErr w:type="gramEnd"/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 ПК-10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Л2.1 Л2.2 Л2.3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575A75"/>
        </w:tc>
      </w:tr>
      <w:tr w:rsidR="00575A75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Темы, разделы, вынесенные на самостоятельную подготовку</w:t>
            </w:r>
          </w:p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 1 «Концепция организационных изменений».</w:t>
            </w:r>
          </w:p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1.5. Типы и виды организационных изменений</w:t>
            </w:r>
          </w:p>
          <w:p w:rsidR="00575A75" w:rsidRDefault="00FD41F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 ПК-10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Л2.1 Л2.2 Л2.3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575A75"/>
        </w:tc>
      </w:tr>
    </w:tbl>
    <w:p w:rsidR="00575A75" w:rsidRDefault="00FD41F9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7"/>
        <w:gridCol w:w="3385"/>
        <w:gridCol w:w="119"/>
        <w:gridCol w:w="816"/>
        <w:gridCol w:w="675"/>
        <w:gridCol w:w="1101"/>
        <w:gridCol w:w="1217"/>
        <w:gridCol w:w="675"/>
        <w:gridCol w:w="390"/>
        <w:gridCol w:w="949"/>
      </w:tblGrid>
      <w:tr w:rsidR="00575A75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38.03.01.09_1.plx</w:t>
            </w:r>
          </w:p>
        </w:tc>
        <w:tc>
          <w:tcPr>
            <w:tcW w:w="851" w:type="dxa"/>
          </w:tcPr>
          <w:p w:rsidR="00575A75" w:rsidRDefault="00575A75"/>
        </w:tc>
        <w:tc>
          <w:tcPr>
            <w:tcW w:w="710" w:type="dxa"/>
          </w:tcPr>
          <w:p w:rsidR="00575A75" w:rsidRDefault="00575A75"/>
        </w:tc>
        <w:tc>
          <w:tcPr>
            <w:tcW w:w="1135" w:type="dxa"/>
          </w:tcPr>
          <w:p w:rsidR="00575A75" w:rsidRDefault="00575A75"/>
        </w:tc>
        <w:tc>
          <w:tcPr>
            <w:tcW w:w="1277" w:type="dxa"/>
          </w:tcPr>
          <w:p w:rsidR="00575A75" w:rsidRDefault="00575A75"/>
        </w:tc>
        <w:tc>
          <w:tcPr>
            <w:tcW w:w="710" w:type="dxa"/>
          </w:tcPr>
          <w:p w:rsidR="00575A75" w:rsidRDefault="00575A75"/>
        </w:tc>
        <w:tc>
          <w:tcPr>
            <w:tcW w:w="426" w:type="dxa"/>
          </w:tcPr>
          <w:p w:rsidR="00575A75" w:rsidRDefault="00575A7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6</w:t>
            </w:r>
          </w:p>
        </w:tc>
      </w:tr>
      <w:tr w:rsidR="00575A75" w:rsidRPr="006C4453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575A75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Раздел 2. Исследование организации и определение направлений изменений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Pr="006C4453" w:rsidRDefault="00575A75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Pr="006C4453" w:rsidRDefault="00575A75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Pr="006C4453" w:rsidRDefault="00575A75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Pr="006C4453" w:rsidRDefault="00575A75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Pr="006C4453" w:rsidRDefault="00575A75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Pr="006C4453" w:rsidRDefault="00575A75"/>
        </w:tc>
      </w:tr>
      <w:tr w:rsidR="00575A75">
        <w:trPr>
          <w:trHeight w:hRule="exact" w:val="245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 3. «Анализ организации»</w:t>
            </w:r>
          </w:p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3.1. Факторы, влияющие на процесс изменений в организации</w:t>
            </w:r>
          </w:p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3.2. Ситуационный анализ</w:t>
            </w:r>
          </w:p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3.3. Бенчмаркинг</w:t>
            </w:r>
          </w:p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3.4. Экономическое исследование</w:t>
            </w:r>
          </w:p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3.5. Исследование человеческих ресурсов организации</w:t>
            </w:r>
          </w:p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3.6. Сопротивление персонала изменениям и методы его преодоления</w:t>
            </w:r>
          </w:p>
          <w:p w:rsidR="00575A75" w:rsidRDefault="00FD41F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 ПК-10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Л2.1 Л2.2 Л2.3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575A75"/>
        </w:tc>
      </w:tr>
      <w:tr w:rsidR="00575A75">
        <w:trPr>
          <w:trHeight w:hRule="exact" w:val="245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 4. «Изменения миссии и видения будущего»</w:t>
            </w:r>
          </w:p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4.1. Анализ моделей систем управления: управление по целям; управление качеством; контроллинг; сбалансированная система показателей</w:t>
            </w:r>
          </w:p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4.2. Анализ миссии и видения будущего организации</w:t>
            </w:r>
          </w:p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4.3. Бизнес-анализ как основа инициализации изменений в организации 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 ПК-10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Л2.1 Л2.2 Л2.3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575A75"/>
        </w:tc>
      </w:tr>
      <w:tr w:rsidR="00575A75">
        <w:trPr>
          <w:trHeight w:hRule="exact" w:val="245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 3. «Анализ организации»</w:t>
            </w:r>
          </w:p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3.1. Факторы, влияющие на процесс изменений в организации</w:t>
            </w:r>
          </w:p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3.2. Ситуационный анализ</w:t>
            </w:r>
          </w:p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3.3. Бенчмаркинг</w:t>
            </w:r>
          </w:p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3.4. Экономическое исследование</w:t>
            </w:r>
          </w:p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3.5. Исследование человеческих ресурсов организации</w:t>
            </w:r>
          </w:p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3.6. Сопротивление персонала изменениям и методы его преодоления</w:t>
            </w:r>
          </w:p>
          <w:p w:rsidR="00575A75" w:rsidRDefault="00FD41F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 ПК-10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Л2.1 Л2.2 Л2.3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575A75"/>
        </w:tc>
      </w:tr>
      <w:tr w:rsidR="00575A75">
        <w:trPr>
          <w:trHeight w:hRule="exact" w:val="245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 4. «Изменения миссии и видения будущего»</w:t>
            </w:r>
          </w:p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4.1. Анализ моделей систем управления: управление по целям; управление качеством; контроллинг; сбалансированная система показателей</w:t>
            </w:r>
          </w:p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4.2. Анализ миссии и видения будущего организации</w:t>
            </w:r>
          </w:p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4.3. Бизнес-анализ как основа инициализации изменений в организации /</w:t>
            </w:r>
            <w:proofErr w:type="gramStart"/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gramEnd"/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 ПК-10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Л2.1 Л2.2 Л2.3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575A75"/>
        </w:tc>
      </w:tr>
      <w:tr w:rsidR="00575A75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Лабораборная работа 2 по Теме 3. «Анализ организации»</w:t>
            </w:r>
          </w:p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3.1. Факторы, влияющие на процесс изменений в организации</w:t>
            </w:r>
          </w:p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3.2. Ситуационный анализ</w:t>
            </w:r>
          </w:p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3.3. Бенчмаркинг</w:t>
            </w:r>
          </w:p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3.4. Экономическое исследование</w:t>
            </w:r>
          </w:p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3.5. Исследование человеческих ресурсов организации</w:t>
            </w:r>
          </w:p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3.6. Сопротивление персонала изменениям и методы его преодоления /</w:t>
            </w:r>
            <w:proofErr w:type="gramStart"/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Лаб</w:t>
            </w:r>
            <w:proofErr w:type="gramEnd"/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 ПК-10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Л2.1 Л2.2 Л2.3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575A75"/>
        </w:tc>
      </w:tr>
    </w:tbl>
    <w:p w:rsidR="00575A75" w:rsidRDefault="00FD41F9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7"/>
        <w:gridCol w:w="3381"/>
        <w:gridCol w:w="134"/>
        <w:gridCol w:w="800"/>
        <w:gridCol w:w="683"/>
        <w:gridCol w:w="1100"/>
        <w:gridCol w:w="1216"/>
        <w:gridCol w:w="675"/>
        <w:gridCol w:w="390"/>
        <w:gridCol w:w="948"/>
      </w:tblGrid>
      <w:tr w:rsidR="00575A75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38.03.01.09_1.plx</w:t>
            </w:r>
          </w:p>
        </w:tc>
        <w:tc>
          <w:tcPr>
            <w:tcW w:w="851" w:type="dxa"/>
          </w:tcPr>
          <w:p w:rsidR="00575A75" w:rsidRDefault="00575A75"/>
        </w:tc>
        <w:tc>
          <w:tcPr>
            <w:tcW w:w="710" w:type="dxa"/>
          </w:tcPr>
          <w:p w:rsidR="00575A75" w:rsidRDefault="00575A75"/>
        </w:tc>
        <w:tc>
          <w:tcPr>
            <w:tcW w:w="1135" w:type="dxa"/>
          </w:tcPr>
          <w:p w:rsidR="00575A75" w:rsidRDefault="00575A75"/>
        </w:tc>
        <w:tc>
          <w:tcPr>
            <w:tcW w:w="1277" w:type="dxa"/>
          </w:tcPr>
          <w:p w:rsidR="00575A75" w:rsidRDefault="00575A75"/>
        </w:tc>
        <w:tc>
          <w:tcPr>
            <w:tcW w:w="710" w:type="dxa"/>
          </w:tcPr>
          <w:p w:rsidR="00575A75" w:rsidRDefault="00575A75"/>
        </w:tc>
        <w:tc>
          <w:tcPr>
            <w:tcW w:w="426" w:type="dxa"/>
          </w:tcPr>
          <w:p w:rsidR="00575A75" w:rsidRDefault="00575A7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7</w:t>
            </w:r>
          </w:p>
        </w:tc>
      </w:tr>
      <w:tr w:rsidR="00575A75">
        <w:trPr>
          <w:trHeight w:hRule="exact" w:val="7949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Темы и вопросы, определяемые преподавателем с учетом интересов студента</w:t>
            </w:r>
          </w:p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Рекомендуемые темы рефератов</w:t>
            </w:r>
          </w:p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 Модель изменений К.Левина</w:t>
            </w:r>
          </w:p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 Модель изменений Л. Грейнера</w:t>
            </w:r>
          </w:p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 Теория организационных изменений</w:t>
            </w:r>
          </w:p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 Модель преобразования бизнеса Ф. Гуияра и Дж. Келли</w:t>
            </w:r>
          </w:p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 Модель кривой перемен Дж. Дак</w:t>
            </w:r>
          </w:p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 Сопротивление персонала изменениям и методы его преодоления</w:t>
            </w:r>
          </w:p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 Сравнительная характеристика Модели переходного периода и модели постепенного наращивания</w:t>
            </w:r>
          </w:p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7. Построение эффективной </w:t>
            </w:r>
            <w:proofErr w:type="gramStart"/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управленческий</w:t>
            </w:r>
            <w:proofErr w:type="gramEnd"/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команды для проведения изменений</w:t>
            </w:r>
          </w:p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8. Результаты </w:t>
            </w:r>
            <w:proofErr w:type="gramStart"/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бизнес-анализа</w:t>
            </w:r>
            <w:proofErr w:type="gramEnd"/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роль бизнес-аналитика в инициации изменений</w:t>
            </w:r>
          </w:p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9. Лидер команды изменений и оценка эффективности работы команды</w:t>
            </w:r>
          </w:p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10. Современные подходы к оптимизации бизнес-процессов</w:t>
            </w:r>
          </w:p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11. Сетевое планирование и упралвение</w:t>
            </w:r>
          </w:p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12. Связь сьратегического менеджмента и управления изменениями</w:t>
            </w:r>
          </w:p>
          <w:p w:rsidR="00575A75" w:rsidRDefault="00FD41F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 ПК-10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Л2.1 Л2.2 Л2.3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575A75"/>
        </w:tc>
      </w:tr>
      <w:tr w:rsidR="00575A75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Курсовая работа</w:t>
            </w:r>
            <w:proofErr w:type="gramStart"/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proofErr w:type="gramEnd"/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gramStart"/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</w:t>
            </w:r>
            <w:proofErr w:type="gramEnd"/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еречень тем содержится в приложении 1 ФОС к рабочей программе 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 ПК-10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Л2.1 Л2.2 Л2.3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575A75"/>
        </w:tc>
      </w:tr>
      <w:tr w:rsidR="00575A75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/Экзамен/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 ПК-10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Л2.1 Л2.2 Л2.3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575A75"/>
        </w:tc>
      </w:tr>
      <w:tr w:rsidR="00575A75">
        <w:trPr>
          <w:trHeight w:hRule="exact" w:val="277"/>
        </w:trPr>
        <w:tc>
          <w:tcPr>
            <w:tcW w:w="993" w:type="dxa"/>
          </w:tcPr>
          <w:p w:rsidR="00575A75" w:rsidRDefault="00575A75"/>
        </w:tc>
        <w:tc>
          <w:tcPr>
            <w:tcW w:w="3545" w:type="dxa"/>
          </w:tcPr>
          <w:p w:rsidR="00575A75" w:rsidRDefault="00575A75"/>
        </w:tc>
        <w:tc>
          <w:tcPr>
            <w:tcW w:w="143" w:type="dxa"/>
          </w:tcPr>
          <w:p w:rsidR="00575A75" w:rsidRDefault="00575A75"/>
        </w:tc>
        <w:tc>
          <w:tcPr>
            <w:tcW w:w="851" w:type="dxa"/>
          </w:tcPr>
          <w:p w:rsidR="00575A75" w:rsidRDefault="00575A75"/>
        </w:tc>
        <w:tc>
          <w:tcPr>
            <w:tcW w:w="710" w:type="dxa"/>
          </w:tcPr>
          <w:p w:rsidR="00575A75" w:rsidRDefault="00575A75"/>
        </w:tc>
        <w:tc>
          <w:tcPr>
            <w:tcW w:w="1135" w:type="dxa"/>
          </w:tcPr>
          <w:p w:rsidR="00575A75" w:rsidRDefault="00575A75"/>
        </w:tc>
        <w:tc>
          <w:tcPr>
            <w:tcW w:w="1277" w:type="dxa"/>
          </w:tcPr>
          <w:p w:rsidR="00575A75" w:rsidRDefault="00575A75"/>
        </w:tc>
        <w:tc>
          <w:tcPr>
            <w:tcW w:w="710" w:type="dxa"/>
          </w:tcPr>
          <w:p w:rsidR="00575A75" w:rsidRDefault="00575A75"/>
        </w:tc>
        <w:tc>
          <w:tcPr>
            <w:tcW w:w="426" w:type="dxa"/>
          </w:tcPr>
          <w:p w:rsidR="00575A75" w:rsidRDefault="00575A75"/>
        </w:tc>
        <w:tc>
          <w:tcPr>
            <w:tcW w:w="993" w:type="dxa"/>
          </w:tcPr>
          <w:p w:rsidR="00575A75" w:rsidRDefault="00575A75"/>
        </w:tc>
      </w:tr>
      <w:tr w:rsidR="00575A75">
        <w:trPr>
          <w:trHeight w:hRule="exact" w:val="416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5. ФОНД ОЦЕНОЧНЫХ СРЕДСТВ</w:t>
            </w:r>
          </w:p>
        </w:tc>
      </w:tr>
      <w:tr w:rsidR="00575A75" w:rsidRPr="006C4453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Pr="006C4453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5.1. Фонд оценочных сре</w:t>
            </w:r>
            <w:proofErr w:type="gramStart"/>
            <w:r w:rsidRPr="006C445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дств дл</w:t>
            </w:r>
            <w:proofErr w:type="gramEnd"/>
            <w:r w:rsidRPr="006C445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я проведения промежуточной аттестации</w:t>
            </w:r>
          </w:p>
        </w:tc>
      </w:tr>
      <w:tr w:rsidR="00575A75" w:rsidRPr="006C4453">
        <w:trPr>
          <w:trHeight w:hRule="exact" w:val="4218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Вопросы к экзамену</w:t>
            </w:r>
          </w:p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 Необходимость, факторы, предпосылки и природа организационных изменений</w:t>
            </w:r>
          </w:p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 Организация как система и анализ ее основных свойств</w:t>
            </w:r>
          </w:p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 Система показателей и объема производства и продаж  продукции и методы их анализа.</w:t>
            </w:r>
          </w:p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 Современные тенденции развития организаций</w:t>
            </w:r>
          </w:p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5. Уровни организационных </w:t>
            </w:r>
            <w:proofErr w:type="gramStart"/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изме­нений</w:t>
            </w:r>
            <w:proofErr w:type="gramEnd"/>
          </w:p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 Типы и виды организационных изменений</w:t>
            </w:r>
          </w:p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 Структура системы управления изменениями</w:t>
            </w:r>
          </w:p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8. Ключевые показатели эффективности</w:t>
            </w:r>
          </w:p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9. Сущность концепции качества «Шесть сигм»</w:t>
            </w:r>
          </w:p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10. Основные характеристики процессного подхода </w:t>
            </w:r>
            <w:proofErr w:type="gramStart"/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</w:t>
            </w:r>
            <w:proofErr w:type="gramEnd"/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управлению</w:t>
            </w:r>
          </w:p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11. Различия изменений: Реорганизация, реинжиниринг, реструктуризация организации</w:t>
            </w:r>
          </w:p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12. Концепция </w:t>
            </w:r>
            <w:proofErr w:type="gramStart"/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обучающийся</w:t>
            </w:r>
            <w:proofErr w:type="gramEnd"/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организации П. Сенге</w:t>
            </w:r>
          </w:p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13. Лидерская организация</w:t>
            </w:r>
          </w:p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14. Клиентоораентированная организация</w:t>
            </w:r>
          </w:p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15. Инновационная организация</w:t>
            </w:r>
          </w:p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16. Направления изменений в организации (по Дафту)</w:t>
            </w:r>
          </w:p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17. Факторы, влияющие на процесс изменений в организации</w:t>
            </w:r>
          </w:p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18. Ситуационный анализ: основные методы и их характеристика</w:t>
            </w:r>
          </w:p>
        </w:tc>
      </w:tr>
    </w:tbl>
    <w:p w:rsidR="00575A75" w:rsidRPr="006C4453" w:rsidRDefault="00FD41F9">
      <w:pPr>
        <w:rPr>
          <w:sz w:val="0"/>
          <w:szCs w:val="0"/>
        </w:rPr>
      </w:pPr>
      <w:r w:rsidRPr="006C4453"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91"/>
        <w:gridCol w:w="1890"/>
        <w:gridCol w:w="1853"/>
        <w:gridCol w:w="1953"/>
        <w:gridCol w:w="2189"/>
        <w:gridCol w:w="701"/>
        <w:gridCol w:w="997"/>
      </w:tblGrid>
      <w:tr w:rsidR="00575A75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38.03.01.09_1.plx</w:t>
            </w:r>
          </w:p>
        </w:tc>
        <w:tc>
          <w:tcPr>
            <w:tcW w:w="2127" w:type="dxa"/>
          </w:tcPr>
          <w:p w:rsidR="00575A75" w:rsidRDefault="00575A75"/>
        </w:tc>
        <w:tc>
          <w:tcPr>
            <w:tcW w:w="2269" w:type="dxa"/>
          </w:tcPr>
          <w:p w:rsidR="00575A75" w:rsidRDefault="00575A75"/>
        </w:tc>
        <w:tc>
          <w:tcPr>
            <w:tcW w:w="710" w:type="dxa"/>
          </w:tcPr>
          <w:p w:rsidR="00575A75" w:rsidRDefault="00575A7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8</w:t>
            </w:r>
          </w:p>
        </w:tc>
      </w:tr>
      <w:tr w:rsidR="00575A75" w:rsidRPr="006C4453">
        <w:trPr>
          <w:trHeight w:hRule="exact" w:val="5092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19. Бенчмаркинг</w:t>
            </w:r>
          </w:p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20. Экономическое исследование организации</w:t>
            </w:r>
          </w:p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21. Исследование человеческих ресурсов организации</w:t>
            </w:r>
          </w:p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22. Сопротивление персонала изменениям и методы его преодоления</w:t>
            </w:r>
          </w:p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23. Формы сопротивления персонала изменениям и факторы их снижения</w:t>
            </w:r>
          </w:p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24. Социологический анализ организации</w:t>
            </w:r>
          </w:p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25. Анализ моделей систем управления: управление по целям; управление качеством; контроллинг; сбалансированная система показателей</w:t>
            </w:r>
          </w:p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26. Анализ миссии и видения будущего организации</w:t>
            </w:r>
          </w:p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27. Бизнес-анализ как основа инициализации изменений в организации</w:t>
            </w:r>
          </w:p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28. Модель изменений К.Левина</w:t>
            </w:r>
          </w:p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29. Модель изменений Л. Грейнера</w:t>
            </w:r>
          </w:p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30. Теория организационных изменений</w:t>
            </w:r>
          </w:p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31. Модель преобразования бизнеса Ф. Гуияра и Дж. Келли</w:t>
            </w:r>
          </w:p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32. Модель кривой перемен Дж. Дак</w:t>
            </w:r>
          </w:p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33. Причины и методы его преодоления сопротивления персонала изменениям</w:t>
            </w:r>
          </w:p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34. Сравнительная характеристика Модели переходного периода и модели постепенного наращивания</w:t>
            </w:r>
          </w:p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35. Построение эффективной </w:t>
            </w:r>
            <w:proofErr w:type="gramStart"/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управленческий</w:t>
            </w:r>
            <w:proofErr w:type="gramEnd"/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команды для проведения изменений</w:t>
            </w:r>
          </w:p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36. Результаты </w:t>
            </w:r>
            <w:proofErr w:type="gramStart"/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бизнес-анализа</w:t>
            </w:r>
            <w:proofErr w:type="gramEnd"/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роль бизнес-аналитика в инициации изменений</w:t>
            </w:r>
          </w:p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37. Лидер команды изменений и оценка эффективности работы команды</w:t>
            </w:r>
          </w:p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38. Современные подходы к оптимизации бизнес-процессов</w:t>
            </w:r>
          </w:p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39. Сетевое планирование и управление</w:t>
            </w:r>
          </w:p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40. Связь стратегического менеджмента и управления изменениями</w:t>
            </w:r>
          </w:p>
        </w:tc>
      </w:tr>
      <w:tr w:rsidR="00575A75" w:rsidRPr="006C4453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Pr="006C4453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5.2. Фонд оценочных сре</w:t>
            </w:r>
            <w:proofErr w:type="gramStart"/>
            <w:r w:rsidRPr="006C445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дств дл</w:t>
            </w:r>
            <w:proofErr w:type="gramEnd"/>
            <w:r w:rsidRPr="006C445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я проведения текущего контроля</w:t>
            </w:r>
          </w:p>
        </w:tc>
      </w:tr>
      <w:tr w:rsidR="00575A75" w:rsidRPr="006C4453">
        <w:trPr>
          <w:trHeight w:hRule="exact" w:val="478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Структура и содержание фонда оценочных сре</w:t>
            </w:r>
            <w:proofErr w:type="gramStart"/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дств пр</w:t>
            </w:r>
            <w:proofErr w:type="gramEnd"/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едставлены в Приложении 1 к рабочей программе дисциплины.</w:t>
            </w:r>
          </w:p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Курсовая работа. Перечень тем представлен в Приложении 1 к рабочей программе дисциплины</w:t>
            </w:r>
          </w:p>
        </w:tc>
      </w:tr>
      <w:tr w:rsidR="00575A75" w:rsidRPr="006C4453">
        <w:trPr>
          <w:trHeight w:hRule="exact" w:val="277"/>
        </w:trPr>
        <w:tc>
          <w:tcPr>
            <w:tcW w:w="710" w:type="dxa"/>
          </w:tcPr>
          <w:p w:rsidR="00575A75" w:rsidRPr="006C4453" w:rsidRDefault="00575A75"/>
        </w:tc>
        <w:tc>
          <w:tcPr>
            <w:tcW w:w="1986" w:type="dxa"/>
          </w:tcPr>
          <w:p w:rsidR="00575A75" w:rsidRPr="006C4453" w:rsidRDefault="00575A75"/>
        </w:tc>
        <w:tc>
          <w:tcPr>
            <w:tcW w:w="1986" w:type="dxa"/>
          </w:tcPr>
          <w:p w:rsidR="00575A75" w:rsidRPr="006C4453" w:rsidRDefault="00575A75"/>
        </w:tc>
        <w:tc>
          <w:tcPr>
            <w:tcW w:w="2127" w:type="dxa"/>
          </w:tcPr>
          <w:p w:rsidR="00575A75" w:rsidRPr="006C4453" w:rsidRDefault="00575A75"/>
        </w:tc>
        <w:tc>
          <w:tcPr>
            <w:tcW w:w="2269" w:type="dxa"/>
          </w:tcPr>
          <w:p w:rsidR="00575A75" w:rsidRPr="006C4453" w:rsidRDefault="00575A75"/>
        </w:tc>
        <w:tc>
          <w:tcPr>
            <w:tcW w:w="710" w:type="dxa"/>
          </w:tcPr>
          <w:p w:rsidR="00575A75" w:rsidRPr="006C4453" w:rsidRDefault="00575A75"/>
        </w:tc>
        <w:tc>
          <w:tcPr>
            <w:tcW w:w="993" w:type="dxa"/>
          </w:tcPr>
          <w:p w:rsidR="00575A75" w:rsidRPr="006C4453" w:rsidRDefault="00575A75"/>
        </w:tc>
      </w:tr>
      <w:tr w:rsidR="00575A75" w:rsidRPr="006C4453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575A75" w:rsidRPr="006C4453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 УЧЕБНО-МЕТОДИЧЕСКОЕ И ИНФОРМАЦИОННОЕ ОБЕСПЕЧЕНИЕ ДИСЦИПЛИНЫ (МОДУЛЯ)</w:t>
            </w:r>
          </w:p>
        </w:tc>
      </w:tr>
      <w:tr w:rsidR="00575A75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 Рекомендуемая литература</w:t>
            </w:r>
          </w:p>
        </w:tc>
      </w:tr>
      <w:tr w:rsidR="00575A75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6.1.1. Основная литература</w:t>
            </w:r>
          </w:p>
        </w:tc>
      </w:tr>
      <w:tr w:rsidR="00575A75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575A75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составители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Издательство, год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</w:p>
        </w:tc>
      </w:tr>
      <w:tr w:rsidR="00575A75">
        <w:trPr>
          <w:trHeight w:hRule="exact" w:val="69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Оркина Е. А.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Управление изменениями: учеб</w:t>
            </w:r>
            <w:proofErr w:type="gramStart"/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proofErr w:type="gramEnd"/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gramStart"/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</w:t>
            </w:r>
            <w:proofErr w:type="gramEnd"/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особие для образоват. учреждений высш. проф. образования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Ростов н/Д: Феникс, 2014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30</w:t>
            </w:r>
          </w:p>
        </w:tc>
      </w:tr>
      <w:tr w:rsidR="00575A75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Широкова Г. В.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Управление изменениями: хрестоматия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rPr>
                <w:sz w:val="19"/>
                <w:szCs w:val="19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СПб.: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Высш. шк. менеджмента, 2009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</w:tr>
      <w:tr w:rsidR="00575A75" w:rsidRPr="006C4453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Катунина И. В.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Управление изменениями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Омск: Омский государственный университет, 2012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Pr="006C4453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 - неограниченный доступ для зарегистрированн ых пользователей</w:t>
            </w:r>
          </w:p>
        </w:tc>
      </w:tr>
      <w:tr w:rsidR="00575A75" w:rsidRPr="006C4453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Л1.4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Шермет М. А.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Управление изменениями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Москва: Издательский дом «Дело», 2015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Pr="006C4453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 - неограниченный доступ для зарегистрированн ых пользователей</w:t>
            </w:r>
          </w:p>
        </w:tc>
      </w:tr>
      <w:tr w:rsidR="00575A75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6.1.2. Дополнительная литература</w:t>
            </w:r>
          </w:p>
        </w:tc>
      </w:tr>
      <w:tr w:rsidR="00575A75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575A75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составители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Издательство, год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</w:p>
        </w:tc>
      </w:tr>
      <w:tr w:rsidR="00575A75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Л2.1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Овчаренко Г. В., Ларкина Н. Г.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Инновационное управление изменениями в современной организации: учеб</w:t>
            </w:r>
            <w:proofErr w:type="gramStart"/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proofErr w:type="gramEnd"/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gramStart"/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</w:t>
            </w:r>
            <w:proofErr w:type="gramEnd"/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особие для студентов вузов, обучающихся по спец.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190206 "Сельскохоз. машины и оборудование"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Ростов н</w:t>
            </w:r>
            <w:proofErr w:type="gramStart"/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/Д</w:t>
            </w:r>
            <w:proofErr w:type="gramEnd"/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: Изд-во СКАГС, 2011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</w:tr>
      <w:tr w:rsidR="00575A75" w:rsidRPr="006C4453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Л2.2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Шаймиева Э. Ш.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Управление изменениями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Казань: Познание, 2014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Pr="006C4453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 - неограниченный доступ для зарегистрированн ых пользователей</w:t>
            </w:r>
          </w:p>
        </w:tc>
      </w:tr>
      <w:tr w:rsidR="00575A75" w:rsidRPr="006C4453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Л2.3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Блинов А. О., Угрюмова Н. В.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Управление изменениями: учебник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Москва: Издательско- торговая корпорация «Дашков и</w:t>
            </w:r>
            <w:proofErr w:type="gramStart"/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К</w:t>
            </w:r>
            <w:proofErr w:type="gramEnd"/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°», 2017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Pr="006C4453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 - неограниченный доступ для зарегистрированн ых пользователей</w:t>
            </w:r>
          </w:p>
        </w:tc>
      </w:tr>
      <w:tr w:rsidR="00575A75" w:rsidRPr="006C4453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Pr="006C4453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6.2. Перечень ресурсов информационно-телекоммуникационной сети "Интернет"</w:t>
            </w:r>
          </w:p>
        </w:tc>
      </w:tr>
    </w:tbl>
    <w:p w:rsidR="00575A75" w:rsidRPr="006C4453" w:rsidRDefault="00FD41F9">
      <w:pPr>
        <w:rPr>
          <w:sz w:val="0"/>
          <w:szCs w:val="0"/>
        </w:rPr>
      </w:pPr>
      <w:r w:rsidRPr="006C4453"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14"/>
        <w:gridCol w:w="58"/>
        <w:gridCol w:w="3740"/>
        <w:gridCol w:w="4788"/>
        <w:gridCol w:w="974"/>
      </w:tblGrid>
      <w:tr w:rsidR="00575A75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38.03.01.09_1.plx</w:t>
            </w:r>
          </w:p>
        </w:tc>
        <w:tc>
          <w:tcPr>
            <w:tcW w:w="5104" w:type="dxa"/>
          </w:tcPr>
          <w:p w:rsidR="00575A75" w:rsidRDefault="00575A7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9</w:t>
            </w:r>
          </w:p>
        </w:tc>
      </w:tr>
      <w:tr w:rsidR="00575A75" w:rsidRPr="006C4453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10079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федеральная служба государственной статистики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qks</w:t>
            </w: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</w:tr>
      <w:tr w:rsidR="00575A75" w:rsidRPr="006C4453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10079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СПАРК Проверка контрагента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spark</w:t>
            </w: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-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interfax</w:t>
            </w: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</w:tr>
      <w:tr w:rsidR="00575A75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</w:t>
            </w:r>
          </w:p>
        </w:tc>
        <w:tc>
          <w:tcPr>
            <w:tcW w:w="10079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575A75"/>
        </w:tc>
      </w:tr>
      <w:tr w:rsidR="00575A75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6.3. Перечень программного обеспечения</w:t>
            </w:r>
          </w:p>
        </w:tc>
      </w:tr>
      <w:tr w:rsidR="00575A75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6.3.1</w:t>
            </w:r>
          </w:p>
        </w:tc>
        <w:tc>
          <w:tcPr>
            <w:tcW w:w="10022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Microsoft Office</w:t>
            </w:r>
          </w:p>
        </w:tc>
      </w:tr>
      <w:tr w:rsidR="00575A75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6.4 Перечень информационных справочных систем</w:t>
            </w:r>
          </w:p>
        </w:tc>
      </w:tr>
      <w:tr w:rsidR="00575A75">
        <w:trPr>
          <w:trHeight w:hRule="exact" w:val="287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6.4.1</w:t>
            </w:r>
          </w:p>
        </w:tc>
        <w:tc>
          <w:tcPr>
            <w:tcW w:w="10022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Консультант +</w:t>
            </w:r>
          </w:p>
        </w:tc>
      </w:tr>
      <w:tr w:rsidR="00575A75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6.4.2</w:t>
            </w:r>
          </w:p>
        </w:tc>
        <w:tc>
          <w:tcPr>
            <w:tcW w:w="10022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Гарант</w:t>
            </w:r>
          </w:p>
        </w:tc>
      </w:tr>
      <w:tr w:rsidR="00575A75">
        <w:trPr>
          <w:trHeight w:hRule="exact" w:val="277"/>
        </w:trPr>
        <w:tc>
          <w:tcPr>
            <w:tcW w:w="710" w:type="dxa"/>
          </w:tcPr>
          <w:p w:rsidR="00575A75" w:rsidRDefault="00575A75"/>
        </w:tc>
        <w:tc>
          <w:tcPr>
            <w:tcW w:w="58" w:type="dxa"/>
          </w:tcPr>
          <w:p w:rsidR="00575A75" w:rsidRDefault="00575A75"/>
        </w:tc>
        <w:tc>
          <w:tcPr>
            <w:tcW w:w="3913" w:type="dxa"/>
          </w:tcPr>
          <w:p w:rsidR="00575A75" w:rsidRDefault="00575A75"/>
        </w:tc>
        <w:tc>
          <w:tcPr>
            <w:tcW w:w="5104" w:type="dxa"/>
          </w:tcPr>
          <w:p w:rsidR="00575A75" w:rsidRDefault="00575A75"/>
        </w:tc>
        <w:tc>
          <w:tcPr>
            <w:tcW w:w="993" w:type="dxa"/>
          </w:tcPr>
          <w:p w:rsidR="00575A75" w:rsidRDefault="00575A75"/>
        </w:tc>
      </w:tr>
      <w:tr w:rsidR="00575A75" w:rsidRPr="006C4453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575A75" w:rsidRPr="006C4453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7. МАТЕРИАЛЬНО-ТЕХНИЧЕСКОЕ ОБЕСПЕЧЕНИЕ ДИСЦИПЛИНЫ (МОДУЛЯ)</w:t>
            </w:r>
          </w:p>
        </w:tc>
      </w:tr>
      <w:tr w:rsidR="00575A75">
        <w:trPr>
          <w:trHeight w:hRule="exact" w:val="727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7.1</w:t>
            </w:r>
          </w:p>
        </w:tc>
        <w:tc>
          <w:tcPr>
            <w:tcW w:w="10022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Помещения для проведения всех видов работ, предусмотренных учебным планом, укомплектованы необходимой специализированной учебной мебелью и техническими средствами обучения.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Для проведения лекционных занятий используется демонстрационное оборудование.</w:t>
            </w:r>
          </w:p>
        </w:tc>
      </w:tr>
      <w:tr w:rsidR="00575A75">
        <w:trPr>
          <w:trHeight w:hRule="exact" w:val="277"/>
        </w:trPr>
        <w:tc>
          <w:tcPr>
            <w:tcW w:w="710" w:type="dxa"/>
          </w:tcPr>
          <w:p w:rsidR="00575A75" w:rsidRDefault="00575A75"/>
        </w:tc>
        <w:tc>
          <w:tcPr>
            <w:tcW w:w="58" w:type="dxa"/>
          </w:tcPr>
          <w:p w:rsidR="00575A75" w:rsidRDefault="00575A75"/>
        </w:tc>
        <w:tc>
          <w:tcPr>
            <w:tcW w:w="3913" w:type="dxa"/>
          </w:tcPr>
          <w:p w:rsidR="00575A75" w:rsidRDefault="00575A75"/>
        </w:tc>
        <w:tc>
          <w:tcPr>
            <w:tcW w:w="5104" w:type="dxa"/>
          </w:tcPr>
          <w:p w:rsidR="00575A75" w:rsidRDefault="00575A75"/>
        </w:tc>
        <w:tc>
          <w:tcPr>
            <w:tcW w:w="993" w:type="dxa"/>
          </w:tcPr>
          <w:p w:rsidR="00575A75" w:rsidRDefault="00575A75"/>
        </w:tc>
      </w:tr>
      <w:tr w:rsidR="00575A75" w:rsidRPr="006C4453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575A75" w:rsidRPr="006C4453" w:rsidRDefault="00FD41F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8. МЕТОДИЧЕСКИЕ УКАЗАНИЯ ДЛЯ </w:t>
            </w:r>
            <w:proofErr w:type="gramStart"/>
            <w:r w:rsidRPr="006C445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ОБУЧАЮЩИХСЯ</w:t>
            </w:r>
            <w:proofErr w:type="gramEnd"/>
            <w:r w:rsidRPr="006C445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ПО ОСВОЕНИЮ ДИСЦИПЛИНЫ (МОДУЛЯ)</w:t>
            </w:r>
          </w:p>
        </w:tc>
      </w:tr>
      <w:tr w:rsidR="00575A75" w:rsidRPr="006C4453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A75" w:rsidRPr="006C4453" w:rsidRDefault="00FD41F9">
            <w:pPr>
              <w:spacing w:after="0" w:line="240" w:lineRule="auto"/>
              <w:rPr>
                <w:sz w:val="19"/>
                <w:szCs w:val="19"/>
              </w:rPr>
            </w:pPr>
            <w:r w:rsidRPr="006C4453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Методические указания по освоению дисциплины представлены в Приложении 2 к рабочей программе дисциплины.</w:t>
            </w:r>
          </w:p>
        </w:tc>
      </w:tr>
    </w:tbl>
    <w:p w:rsidR="00575A75" w:rsidRDefault="00575A75"/>
    <w:p w:rsidR="00F97B32" w:rsidRDefault="00F97B32">
      <w:r>
        <w:rPr>
          <w:noProof/>
        </w:rPr>
        <w:lastRenderedPageBreak/>
        <w:drawing>
          <wp:inline distT="0" distB="0" distL="0" distR="0">
            <wp:extent cx="6467475" cy="86582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65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7B32" w:rsidRDefault="00F97B32"/>
    <w:p w:rsidR="00F97B32" w:rsidRDefault="00F97B32"/>
    <w:p w:rsidR="00F97B32" w:rsidRDefault="00F97B32"/>
    <w:p w:rsidR="00F97B32" w:rsidRDefault="00F97B32"/>
    <w:sdt>
      <w:sdtPr>
        <w:rPr>
          <w:rFonts w:ascii="Times New Roman" w:eastAsia="Times New Roman" w:hAnsi="Times New Roman" w:cs="Times New Roman"/>
          <w:sz w:val="24"/>
          <w:szCs w:val="24"/>
        </w:rPr>
        <w:id w:val="-672716992"/>
        <w:docPartObj>
          <w:docPartGallery w:val="Table of Contents"/>
          <w:docPartUnique/>
        </w:docPartObj>
      </w:sdtPr>
      <w:sdtContent>
        <w:p w:rsidR="00F97B32" w:rsidRPr="00F97B32" w:rsidRDefault="00F97B32" w:rsidP="00F97B32">
          <w:pPr>
            <w:keepNext/>
            <w:keepLines/>
            <w:spacing w:before="480" w:after="0" w:line="360" w:lineRule="auto"/>
            <w:jc w:val="center"/>
            <w:rPr>
              <w:rFonts w:ascii="Times New Roman" w:eastAsia="Times New Roman" w:hAnsi="Times New Roman" w:cs="Times New Roman"/>
              <w:b/>
              <w:bCs/>
              <w:color w:val="365F91" w:themeColor="accent1" w:themeShade="BF"/>
              <w:sz w:val="24"/>
              <w:szCs w:val="24"/>
            </w:rPr>
          </w:pPr>
          <w:r w:rsidRPr="00F97B32">
            <w:rPr>
              <w:rFonts w:ascii="Times New Roman" w:eastAsia="Times New Roman" w:hAnsi="Times New Roman" w:cs="Times New Roman"/>
              <w:b/>
              <w:bCs/>
              <w:color w:val="365F91" w:themeColor="accent1" w:themeShade="BF"/>
              <w:sz w:val="24"/>
              <w:szCs w:val="24"/>
            </w:rPr>
            <w:t>Оглавление</w:t>
          </w:r>
        </w:p>
        <w:p w:rsidR="00F97B32" w:rsidRPr="00F97B32" w:rsidRDefault="00F97B32" w:rsidP="00F97B32">
          <w:pPr>
            <w:spacing w:after="0" w:line="360" w:lineRule="auto"/>
            <w:rPr>
              <w:rFonts w:ascii="Times New Roman" w:eastAsia="Times New Roman" w:hAnsi="Times New Roman" w:cs="Times New Roman"/>
              <w:sz w:val="24"/>
              <w:szCs w:val="24"/>
            </w:rPr>
          </w:pPr>
        </w:p>
        <w:p w:rsidR="00F97B32" w:rsidRPr="00F97B32" w:rsidRDefault="00F97B32" w:rsidP="00F97B32">
          <w:pPr>
            <w:spacing w:after="0" w:line="360" w:lineRule="auto"/>
            <w:rPr>
              <w:rFonts w:ascii="Times New Roman" w:eastAsia="Times New Roman" w:hAnsi="Times New Roman" w:cs="Times New Roman"/>
              <w:sz w:val="24"/>
              <w:szCs w:val="24"/>
            </w:rPr>
          </w:pPr>
        </w:p>
        <w:p w:rsidR="00F97B32" w:rsidRPr="00F97B32" w:rsidRDefault="00F97B32" w:rsidP="00F97B32">
          <w:pPr>
            <w:spacing w:after="0" w:line="360" w:lineRule="auto"/>
            <w:rPr>
              <w:rFonts w:ascii="Times New Roman" w:eastAsia="Times New Roman" w:hAnsi="Times New Roman" w:cs="Times New Roman"/>
              <w:sz w:val="24"/>
              <w:szCs w:val="24"/>
            </w:rPr>
          </w:pPr>
          <w:r w:rsidRPr="00F97B32">
            <w:rPr>
              <w:rFonts w:ascii="Times New Roman" w:eastAsia="Times New Roman" w:hAnsi="Times New Roman" w:cs="Times New Roman"/>
              <w:sz w:val="24"/>
              <w:szCs w:val="24"/>
            </w:rPr>
            <w:t>1 Перечень компетенций с указанием этапов их формирования в процессе освоения образовательной программы</w:t>
          </w:r>
          <w:r w:rsidRPr="00F97B32">
            <w:rPr>
              <w:rFonts w:ascii="Times New Roman" w:eastAsia="Times New Roman" w:hAnsi="Times New Roman" w:cs="Times New Roman"/>
              <w:sz w:val="24"/>
              <w:szCs w:val="24"/>
            </w:rPr>
            <w:tab/>
            <w:t>3</w:t>
          </w:r>
        </w:p>
        <w:p w:rsidR="00F97B32" w:rsidRPr="00F97B32" w:rsidRDefault="00F97B32" w:rsidP="00F97B32">
          <w:pPr>
            <w:spacing w:after="0" w:line="360" w:lineRule="auto"/>
            <w:rPr>
              <w:rFonts w:ascii="Times New Roman" w:eastAsia="Times New Roman" w:hAnsi="Times New Roman" w:cs="Times New Roman"/>
              <w:sz w:val="24"/>
              <w:szCs w:val="24"/>
            </w:rPr>
          </w:pPr>
          <w:r w:rsidRPr="00F97B32">
            <w:rPr>
              <w:rFonts w:ascii="Times New Roman" w:eastAsia="Times New Roman" w:hAnsi="Times New Roman" w:cs="Times New Roman"/>
              <w:sz w:val="24"/>
              <w:szCs w:val="24"/>
            </w:rPr>
            <w:t>2 Описание показателей и критериев оценивания компетенций на различных этапах их формирования, описание шкал оценивания</w:t>
          </w:r>
          <w:r w:rsidRPr="00F97B32">
            <w:rPr>
              <w:rFonts w:ascii="Times New Roman" w:eastAsia="Times New Roman" w:hAnsi="Times New Roman" w:cs="Times New Roman"/>
              <w:sz w:val="24"/>
              <w:szCs w:val="24"/>
            </w:rPr>
            <w:tab/>
            <w:t>3</w:t>
          </w:r>
        </w:p>
        <w:p w:rsidR="00F97B32" w:rsidRPr="00F97B32" w:rsidRDefault="00F97B32" w:rsidP="00F97B32">
          <w:pPr>
            <w:tabs>
              <w:tab w:val="right" w:leader="dot" w:pos="9345"/>
            </w:tabs>
            <w:spacing w:after="100" w:line="240" w:lineRule="auto"/>
            <w:rPr>
              <w:rFonts w:ascii="Times New Roman" w:eastAsia="Times New Roman" w:hAnsi="Times New Roman" w:cs="Times New Roman"/>
              <w:sz w:val="24"/>
              <w:szCs w:val="24"/>
            </w:rPr>
          </w:pPr>
          <w:r w:rsidRPr="00F97B32">
            <w:rPr>
              <w:rFonts w:ascii="Times New Roman" w:eastAsia="Times New Roman" w:hAnsi="Times New Roman" w:cs="Times New Roman"/>
              <w:sz w:val="24"/>
              <w:szCs w:val="24"/>
            </w:rPr>
    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    </w:r>
          <w:r w:rsidRPr="00F97B32">
            <w:rPr>
              <w:rFonts w:ascii="Times New Roman" w:eastAsia="Times New Roman" w:hAnsi="Times New Roman" w:cs="Times New Roman"/>
              <w:sz w:val="24"/>
              <w:szCs w:val="24"/>
            </w:rPr>
            <w:tab/>
            <w:t>5</w:t>
          </w:r>
        </w:p>
        <w:p w:rsidR="00F97B32" w:rsidRPr="00F97B32" w:rsidRDefault="00F97B32" w:rsidP="00F97B32">
          <w:pPr>
            <w:tabs>
              <w:tab w:val="right" w:leader="dot" w:pos="9345"/>
            </w:tabs>
            <w:spacing w:after="100" w:line="240" w:lineRule="auto"/>
            <w:rPr>
              <w:rFonts w:ascii="Times New Roman" w:eastAsia="Times New Roman" w:hAnsi="Times New Roman" w:cs="Times New Roman"/>
              <w:sz w:val="24"/>
              <w:szCs w:val="24"/>
            </w:rPr>
          </w:pPr>
          <w:r w:rsidRPr="00F97B32">
            <w:rPr>
              <w:rFonts w:ascii="Times New Roman" w:eastAsia="Times New Roman" w:hAnsi="Times New Roman" w:cs="Times New Roman"/>
              <w:sz w:val="24"/>
              <w:szCs w:val="24"/>
            </w:rPr>
            <w:t xml:space="preserve"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 </w:t>
          </w:r>
        </w:p>
        <w:p w:rsidR="00F97B32" w:rsidRPr="00F97B32" w:rsidRDefault="00F97B32" w:rsidP="00F97B32">
          <w:pPr>
            <w:tabs>
              <w:tab w:val="right" w:leader="dot" w:pos="9345"/>
            </w:tabs>
            <w:spacing w:after="100" w:line="240" w:lineRule="auto"/>
            <w:rPr>
              <w:rFonts w:ascii="Times New Roman" w:eastAsia="Times New Roman" w:hAnsi="Times New Roman" w:cs="Times New Roman"/>
              <w:sz w:val="24"/>
              <w:szCs w:val="24"/>
            </w:rPr>
          </w:pPr>
        </w:p>
        <w:p w:rsidR="00F97B32" w:rsidRPr="00F97B32" w:rsidRDefault="00F97B32" w:rsidP="00F97B32">
          <w:pPr>
            <w:tabs>
              <w:tab w:val="right" w:leader="dot" w:pos="9345"/>
            </w:tabs>
            <w:spacing w:after="100" w:line="240" w:lineRule="auto"/>
            <w:rPr>
              <w:rFonts w:ascii="Times New Roman" w:eastAsia="Times New Roman" w:hAnsi="Times New Roman" w:cs="Times New Roman"/>
              <w:sz w:val="24"/>
              <w:szCs w:val="24"/>
            </w:rPr>
          </w:pPr>
        </w:p>
      </w:sdtContent>
    </w:sdt>
    <w:p w:rsidR="00F97B32" w:rsidRPr="00F97B32" w:rsidRDefault="00F97B32" w:rsidP="00F97B32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F97B32" w:rsidRPr="00F97B32" w:rsidRDefault="00F97B32" w:rsidP="00F97B32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F97B32" w:rsidRPr="00F97B32" w:rsidRDefault="00F97B32" w:rsidP="00F97B32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F97B32" w:rsidRPr="00F97B32" w:rsidRDefault="00F97B32" w:rsidP="00F97B32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F97B32" w:rsidRPr="00F97B32" w:rsidRDefault="00F97B32" w:rsidP="00F97B32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F97B32" w:rsidRPr="00F97B32" w:rsidRDefault="00F97B32" w:rsidP="00F97B32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F97B32" w:rsidRPr="00F97B32" w:rsidRDefault="00F97B32" w:rsidP="00F97B32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F97B32" w:rsidRPr="00F97B32" w:rsidRDefault="00F97B32" w:rsidP="00F97B32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F97B32" w:rsidRPr="00F97B32" w:rsidRDefault="00F97B32" w:rsidP="00F97B32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F97B32" w:rsidRPr="00F97B32" w:rsidRDefault="00F97B32" w:rsidP="00F97B32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F97B32" w:rsidRPr="00F97B32" w:rsidRDefault="00F97B32" w:rsidP="00F97B32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F97B32" w:rsidRPr="00F97B32" w:rsidRDefault="00F97B32" w:rsidP="00F97B32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F97B32" w:rsidRPr="00F97B32" w:rsidRDefault="00F97B32" w:rsidP="00F97B32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F97B32" w:rsidRPr="00F97B32" w:rsidRDefault="00F97B32" w:rsidP="00F97B32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F97B32" w:rsidRPr="00F97B32" w:rsidRDefault="00F97B32" w:rsidP="00F97B32">
      <w:pPr>
        <w:keepNext/>
        <w:keepLines/>
        <w:spacing w:before="480" w:after="0" w:line="240" w:lineRule="auto"/>
        <w:outlineLvl w:val="0"/>
        <w:rPr>
          <w:rFonts w:ascii="Cambria" w:eastAsia="Times New Roman" w:hAnsi="Cambria" w:cs="Times New Roman"/>
          <w:b/>
          <w:bCs/>
          <w:color w:val="365F91" w:themeColor="accent1" w:themeShade="BF"/>
          <w:sz w:val="24"/>
          <w:szCs w:val="24"/>
        </w:rPr>
      </w:pPr>
      <w:bookmarkStart w:id="0" w:name="_Toc420739500"/>
      <w:r w:rsidRPr="00F97B32">
        <w:rPr>
          <w:rFonts w:ascii="Cambria" w:eastAsia="Times New Roman" w:hAnsi="Cambria" w:cs="Times New Roman"/>
          <w:b/>
          <w:bCs/>
          <w:color w:val="365F91" w:themeColor="accent1" w:themeShade="BF"/>
          <w:sz w:val="24"/>
          <w:szCs w:val="24"/>
        </w:rPr>
        <w:t>1 Перечень компетенций с указанием этапов их формирования в процессе освоения образовательной программы</w:t>
      </w:r>
      <w:bookmarkEnd w:id="0"/>
    </w:p>
    <w:p w:rsidR="00F97B32" w:rsidRPr="00F97B32" w:rsidRDefault="00F97B32" w:rsidP="00F97B32">
      <w:pPr>
        <w:tabs>
          <w:tab w:val="left" w:pos="2295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F97B32" w:rsidRPr="00F97B32" w:rsidRDefault="00F97B32" w:rsidP="00F97B32">
      <w:pPr>
        <w:tabs>
          <w:tab w:val="left" w:pos="360"/>
        </w:tabs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Перечень компетенций с указанием этапов их формирования представлен в п. 3. «Требования к результатам освоения дисциплины» рабочей программы дисциплины. </w:t>
      </w:r>
    </w:p>
    <w:p w:rsidR="00F97B32" w:rsidRPr="00F97B32" w:rsidRDefault="00F97B32" w:rsidP="00F97B32">
      <w:pPr>
        <w:tabs>
          <w:tab w:val="left" w:pos="360"/>
        </w:tabs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2. Описание показателей и критериев оценивания компетенций на различных этапах их формирования, описание шкал оценивания  </w:t>
      </w:r>
    </w:p>
    <w:p w:rsidR="00F97B32" w:rsidRPr="00F97B32" w:rsidRDefault="00F97B32" w:rsidP="00F97B32">
      <w:pPr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 w:rsidRPr="00F97B32">
        <w:rPr>
          <w:rFonts w:ascii="Times New Roman" w:eastAsia="Times New Roman" w:hAnsi="Times New Roman" w:cs="Times New Roman"/>
          <w:sz w:val="28"/>
          <w:szCs w:val="28"/>
        </w:rPr>
        <w:t xml:space="preserve">2.1. Показатели и критерии оценивания компетенций:  </w:t>
      </w:r>
    </w:p>
    <w:tbl>
      <w:tblPr>
        <w:tblW w:w="8616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91"/>
        <w:gridCol w:w="2232"/>
        <w:gridCol w:w="2265"/>
        <w:gridCol w:w="1683"/>
      </w:tblGrid>
      <w:tr w:rsidR="00F97B32" w:rsidRPr="00F97B32" w:rsidTr="00F97B32">
        <w:trPr>
          <w:trHeight w:val="752"/>
        </w:trPr>
        <w:tc>
          <w:tcPr>
            <w:tcW w:w="21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F97B32" w:rsidRPr="00F97B32" w:rsidRDefault="00F97B32" w:rsidP="00F97B32">
            <w:pPr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97B3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ЗУН, составляющие компетенцию </w:t>
            </w:r>
          </w:p>
        </w:tc>
        <w:tc>
          <w:tcPr>
            <w:tcW w:w="2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F97B32" w:rsidRPr="00F97B32" w:rsidRDefault="00F97B32" w:rsidP="00F97B32">
            <w:pPr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97B32">
              <w:rPr>
                <w:rFonts w:ascii="Times New Roman" w:eastAsia="Times New Roman" w:hAnsi="Times New Roman" w:cs="Times New Roman"/>
                <w:sz w:val="24"/>
                <w:szCs w:val="24"/>
              </w:rPr>
              <w:t>Показатели оценивания</w:t>
            </w:r>
          </w:p>
        </w:tc>
        <w:tc>
          <w:tcPr>
            <w:tcW w:w="22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F97B32" w:rsidRPr="00F97B32" w:rsidRDefault="00F97B32" w:rsidP="00F97B32">
            <w:pPr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97B32">
              <w:rPr>
                <w:rFonts w:ascii="Times New Roman" w:eastAsia="Times New Roman" w:hAnsi="Times New Roman" w:cs="Times New Roman"/>
                <w:sz w:val="24"/>
                <w:szCs w:val="24"/>
              </w:rPr>
              <w:t>Критерии оценивания</w:t>
            </w:r>
          </w:p>
        </w:tc>
        <w:tc>
          <w:tcPr>
            <w:tcW w:w="19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F97B32" w:rsidRPr="00F97B32" w:rsidRDefault="00F97B32" w:rsidP="00F97B32">
            <w:pPr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97B32">
              <w:rPr>
                <w:rFonts w:ascii="Times New Roman" w:eastAsia="Times New Roman" w:hAnsi="Times New Roman" w:cs="Times New Roman"/>
                <w:sz w:val="24"/>
                <w:szCs w:val="24"/>
              </w:rPr>
              <w:t>Средства оценивания</w:t>
            </w:r>
          </w:p>
        </w:tc>
      </w:tr>
      <w:tr w:rsidR="00F97B32" w:rsidRPr="00F97B32" w:rsidTr="00F97B32">
        <w:trPr>
          <w:trHeight w:val="361"/>
        </w:trPr>
        <w:tc>
          <w:tcPr>
            <w:tcW w:w="8616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F97B32" w:rsidRPr="00F97B32" w:rsidRDefault="00F97B32" w:rsidP="00F97B3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97B32">
              <w:rPr>
                <w:rFonts w:ascii="Times New Roman" w:eastAsia="Times New Roman" w:hAnsi="Times New Roman" w:cs="Times New Roman"/>
                <w:sz w:val="24"/>
                <w:szCs w:val="24"/>
              </w:rPr>
              <w:t>ПК</w:t>
            </w:r>
            <w:proofErr w:type="gramStart"/>
            <w:r w:rsidRPr="00F97B32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  <w:proofErr w:type="gramEnd"/>
            <w:r w:rsidRPr="00F97B3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- способностью собрать и проанализировать исходные данные, необходимые для расчета экономических и социально-экономических показателей, характеризующих деятельность хозяйствующих субъектов</w:t>
            </w:r>
          </w:p>
        </w:tc>
      </w:tr>
      <w:tr w:rsidR="00F97B32" w:rsidRPr="00F97B32" w:rsidTr="00F97B32">
        <w:trPr>
          <w:trHeight w:val="532"/>
        </w:trPr>
        <w:tc>
          <w:tcPr>
            <w:tcW w:w="21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F97B32" w:rsidRPr="00F97B32" w:rsidRDefault="00F97B32" w:rsidP="00F97B3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97B32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  <w:r w:rsidRPr="00F97B32">
              <w:rPr>
                <w:rFonts w:ascii="Times New Roman" w:eastAsia="Times New Roman" w:hAnsi="Times New Roman" w:cs="Times New Roman"/>
                <w:sz w:val="24"/>
                <w:szCs w:val="24"/>
              </w:rPr>
              <w:tab/>
              <w:t xml:space="preserve">Знать методы сбора информации необходимой для расчета экономических показателей, характеризующих деятельность организации, методы </w:t>
            </w:r>
            <w:proofErr w:type="gramStart"/>
            <w:r w:rsidRPr="00F97B32">
              <w:rPr>
                <w:rFonts w:ascii="Times New Roman" w:eastAsia="Times New Roman" w:hAnsi="Times New Roman" w:cs="Times New Roman"/>
                <w:sz w:val="24"/>
                <w:szCs w:val="24"/>
              </w:rPr>
              <w:t>бизнес-анализа</w:t>
            </w:r>
            <w:proofErr w:type="gramEnd"/>
          </w:p>
          <w:p w:rsidR="00F97B32" w:rsidRPr="00F97B32" w:rsidRDefault="00F97B32" w:rsidP="00F97B3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97B3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Уметь грамотно использовать источники экономической информации для проведения </w:t>
            </w:r>
            <w:proofErr w:type="gramStart"/>
            <w:r w:rsidRPr="00F97B32">
              <w:rPr>
                <w:rFonts w:ascii="Times New Roman" w:eastAsia="Times New Roman" w:hAnsi="Times New Roman" w:cs="Times New Roman"/>
                <w:sz w:val="24"/>
                <w:szCs w:val="24"/>
              </w:rPr>
              <w:t>бизнес-анализа</w:t>
            </w:r>
            <w:proofErr w:type="gramEnd"/>
            <w:r w:rsidRPr="00F97B32">
              <w:rPr>
                <w:rFonts w:ascii="Times New Roman" w:eastAsia="Times New Roman" w:hAnsi="Times New Roman" w:cs="Times New Roman"/>
                <w:sz w:val="24"/>
                <w:szCs w:val="24"/>
              </w:rPr>
              <w:t>,  выявлять заинтересованные стороны и их требования, обобщать информацию, осуществлять ее первичную обработку и представлять информацию в различных формах для проведения бизнес-анализа хозяйствующего субъекта, выполнять расчеты всех необходимых экономических и социально-экономических показателей, грамотно формулировать развернутые экономические выводы</w:t>
            </w:r>
          </w:p>
          <w:p w:rsidR="00F97B32" w:rsidRPr="00F97B32" w:rsidRDefault="00F97B32" w:rsidP="00F97B3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97B32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  <w:r w:rsidRPr="00F97B32">
              <w:rPr>
                <w:rFonts w:ascii="Times New Roman" w:eastAsia="Times New Roman" w:hAnsi="Times New Roman" w:cs="Times New Roman"/>
                <w:sz w:val="24"/>
                <w:szCs w:val="24"/>
              </w:rPr>
              <w:tab/>
              <w:t>Владеть техникой расчета и методами аналитической обработки экономических и социально-экономических показателей, характеризующих деятельность хозяйствующего субъекта</w:t>
            </w:r>
          </w:p>
        </w:tc>
        <w:tc>
          <w:tcPr>
            <w:tcW w:w="2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F97B32" w:rsidRPr="00F97B32" w:rsidRDefault="00F97B32" w:rsidP="00F97B3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97B3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поиск и сбор необходимой литературы,  использование отчетности организации для анализа, </w:t>
            </w:r>
          </w:p>
          <w:p w:rsidR="00F97B32" w:rsidRPr="00F97B32" w:rsidRDefault="00F97B32" w:rsidP="00F97B3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97B32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использование современных информационн</w:t>
            </w:r>
            <w:proofErr w:type="gramStart"/>
            <w:r w:rsidRPr="00F97B32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о-</w:t>
            </w:r>
            <w:proofErr w:type="gramEnd"/>
            <w:r w:rsidRPr="00F97B32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 коммуникационных технологий  и глобальных информационных ресурсов для анализа, формирование программы исследования и подготовка аналитического отчета </w:t>
            </w:r>
          </w:p>
        </w:tc>
        <w:tc>
          <w:tcPr>
            <w:tcW w:w="22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F97B32" w:rsidRPr="00F97B32" w:rsidRDefault="00F97B32" w:rsidP="00F97B3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proofErr w:type="gramStart"/>
            <w:r w:rsidRPr="00F97B3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полнота и содержательность ответа, соответствие представленных результатов сущности исследования (работы); умение приводить примеры;  умение обосновывать свою позицию; правильность расчетов и грамотность аналитических выводов; умение пользоваться дополнительной литературой при подготовке к занятиям; соответствие представленной в ответах информации материалам лекции и учебной литературы, сведениям из информационных ресурсов Интернет; </w:t>
            </w:r>
            <w:r w:rsidRPr="00F97B32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обоснованность обращения к базам данных;</w:t>
            </w:r>
            <w:proofErr w:type="gramEnd"/>
            <w:r w:rsidRPr="00F97B3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F97B32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целенаправленность поиска и отбора; объем </w:t>
            </w:r>
            <w:proofErr w:type="gramStart"/>
            <w:r w:rsidRPr="00F97B32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выполненных</w:t>
            </w:r>
            <w:proofErr w:type="gramEnd"/>
            <w:r w:rsidRPr="00F97B32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 работы (в полном, не полном объеме);</w:t>
            </w:r>
          </w:p>
        </w:tc>
        <w:tc>
          <w:tcPr>
            <w:tcW w:w="19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F97B32" w:rsidRPr="00F97B32" w:rsidRDefault="00F97B32" w:rsidP="00F97B3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F97B32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О – опрос (модуль 1. вопросы 1-10, модуль 2 – вопросы 1-8)</w:t>
            </w:r>
          </w:p>
          <w:p w:rsidR="00F97B32" w:rsidRPr="00F97B32" w:rsidRDefault="00F97B32" w:rsidP="00F97B3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97B32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К – кейсы (кейс 1), К</w:t>
            </w:r>
            <w:proofErr w:type="gramStart"/>
            <w:r w:rsidRPr="00F97B32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З–</w:t>
            </w:r>
            <w:proofErr w:type="gramEnd"/>
            <w:r w:rsidRPr="00F97B32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 контрольное задание (вариант 1), КР -  курсовая работа (темы 1-10), КС – круглый стол (темы 1-10) </w:t>
            </w:r>
          </w:p>
        </w:tc>
      </w:tr>
      <w:tr w:rsidR="00F97B32" w:rsidRPr="00F97B32" w:rsidTr="00F97B32">
        <w:trPr>
          <w:trHeight w:val="532"/>
        </w:trPr>
        <w:tc>
          <w:tcPr>
            <w:tcW w:w="8616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F97B32" w:rsidRPr="00F97B32" w:rsidRDefault="00F97B32" w:rsidP="00F97B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97B32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ПК-10 – способность использовать для решения коммуникативных задач современные технические средства и информационные технологии</w:t>
            </w:r>
          </w:p>
        </w:tc>
      </w:tr>
      <w:tr w:rsidR="00F97B32" w:rsidRPr="00F97B32" w:rsidTr="00F97B32">
        <w:trPr>
          <w:trHeight w:val="2005"/>
        </w:trPr>
        <w:tc>
          <w:tcPr>
            <w:tcW w:w="21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F97B32" w:rsidRPr="00F97B32" w:rsidRDefault="00F97B32" w:rsidP="00F97B3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97B3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Знать основные методы сбора данных финансовой, бухгалтерской и иной информации, методами аналитических исследований, основы моделирования </w:t>
            </w:r>
            <w:proofErr w:type="gramStart"/>
            <w:r w:rsidRPr="00F97B32">
              <w:rPr>
                <w:rFonts w:ascii="Times New Roman" w:eastAsia="Times New Roman" w:hAnsi="Times New Roman" w:cs="Times New Roman"/>
                <w:sz w:val="24"/>
                <w:szCs w:val="24"/>
              </w:rPr>
              <w:t>экономических процессов</w:t>
            </w:r>
            <w:proofErr w:type="gramEnd"/>
            <w:r w:rsidRPr="00F97B3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и системного анализа, основы анализа предприятий различных форм собственности, организаций, ведомств и т.д.</w:t>
            </w:r>
          </w:p>
          <w:p w:rsidR="00F97B32" w:rsidRPr="00F97B32" w:rsidRDefault="00F97B32" w:rsidP="00F97B3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97B3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Уметь применять информационные технологии для проведения аналитической работы, формировать развернутую программу проведения </w:t>
            </w:r>
            <w:proofErr w:type="gramStart"/>
            <w:r w:rsidRPr="00F97B32">
              <w:rPr>
                <w:rFonts w:ascii="Times New Roman" w:eastAsia="Times New Roman" w:hAnsi="Times New Roman" w:cs="Times New Roman"/>
                <w:sz w:val="24"/>
                <w:szCs w:val="24"/>
              </w:rPr>
              <w:t>бизнес-анализа</w:t>
            </w:r>
            <w:proofErr w:type="gramEnd"/>
            <w:r w:rsidRPr="00F97B32">
              <w:rPr>
                <w:rFonts w:ascii="Times New Roman" w:eastAsia="Times New Roman" w:hAnsi="Times New Roman" w:cs="Times New Roman"/>
                <w:sz w:val="24"/>
                <w:szCs w:val="24"/>
              </w:rPr>
              <w:t>, формулировать грамотные аналитические выводы, формулировать несколько вариантов управленческих решений в целях улучшения ситуации</w:t>
            </w:r>
          </w:p>
          <w:p w:rsidR="00F97B32" w:rsidRPr="00F97B32" w:rsidRDefault="00F97B32" w:rsidP="00F97B3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97B32">
              <w:rPr>
                <w:rFonts w:ascii="Times New Roman" w:eastAsia="Times New Roman" w:hAnsi="Times New Roman" w:cs="Times New Roman"/>
                <w:sz w:val="24"/>
                <w:szCs w:val="24"/>
              </w:rPr>
              <w:t>- Владеть навыками сбора требований заинтересованных сторон, навыками реализации программы аналитического исследования, развернутого описания необходимой методики, с учетом особенностей деятельности организации на основе выявленных проблем или в целях реализации ее возможностей</w:t>
            </w:r>
          </w:p>
        </w:tc>
        <w:tc>
          <w:tcPr>
            <w:tcW w:w="2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F97B32" w:rsidRPr="00F97B32" w:rsidRDefault="00F97B32" w:rsidP="00F97B3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97B3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сбор и/или формирование требований заинтересованных сторон, составление аналитической записки/отчета с  использованием методов </w:t>
            </w:r>
            <w:proofErr w:type="gramStart"/>
            <w:r w:rsidRPr="00F97B32">
              <w:rPr>
                <w:rFonts w:ascii="Times New Roman" w:eastAsia="Times New Roman" w:hAnsi="Times New Roman" w:cs="Times New Roman"/>
                <w:sz w:val="24"/>
                <w:szCs w:val="24"/>
              </w:rPr>
              <w:t>бизнес-анализа</w:t>
            </w:r>
            <w:proofErr w:type="gramEnd"/>
            <w:r w:rsidRPr="00F97B32">
              <w:rPr>
                <w:rFonts w:ascii="Times New Roman" w:eastAsia="Times New Roman" w:hAnsi="Times New Roman" w:cs="Times New Roman"/>
                <w:sz w:val="24"/>
                <w:szCs w:val="24"/>
              </w:rPr>
              <w:t>, подготовка программы анализа и формирование отчета на основе</w:t>
            </w:r>
          </w:p>
          <w:p w:rsidR="00F97B32" w:rsidRPr="00F97B32" w:rsidRDefault="00F97B32" w:rsidP="00F97B3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97B3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владения инициативой «гибкое мышление»</w:t>
            </w:r>
          </w:p>
        </w:tc>
        <w:tc>
          <w:tcPr>
            <w:tcW w:w="22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F97B32" w:rsidRPr="00F97B32" w:rsidRDefault="00F97B32" w:rsidP="00F97B3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proofErr w:type="gramStart"/>
            <w:r w:rsidRPr="00F97B3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полнота и содержательность ответа; умение приводить примеры;  умение обосновывать свою позицию; правильность расчетов и грамотность аналитических выводов; умение пользоваться дополнительной литературой при подготовке к занятиям; соответствие представленной в ответах информации материалам лекции и учебной литературы, сведениям из информационных ресурсов Интернет; </w:t>
            </w:r>
            <w:r w:rsidRPr="00F97B32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обоснованность обращения к базам данных;</w:t>
            </w:r>
            <w:r w:rsidRPr="00F97B3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F97B32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целенаправленность поиска и отбора; объем выполненных работ (в полном, не полном объеме)</w:t>
            </w:r>
            <w:proofErr w:type="gramEnd"/>
          </w:p>
          <w:p w:rsidR="00F97B32" w:rsidRPr="00F97B32" w:rsidRDefault="00F97B32" w:rsidP="00F97B3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</w:p>
        </w:tc>
        <w:tc>
          <w:tcPr>
            <w:tcW w:w="19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F97B32" w:rsidRPr="00F97B32" w:rsidRDefault="00F97B32" w:rsidP="00F97B3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F97B32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 О – опрос (модуль 2. вопросы 3-8)</w:t>
            </w:r>
          </w:p>
          <w:p w:rsidR="00F97B32" w:rsidRPr="00F97B32" w:rsidRDefault="00F97B32" w:rsidP="00F97B3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97B32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СЗ ситуационные задания (ситуационное задание 1), </w:t>
            </w:r>
            <w:proofErr w:type="gramStart"/>
            <w:r w:rsidRPr="00F97B32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КР</w:t>
            </w:r>
            <w:proofErr w:type="gramEnd"/>
            <w:r w:rsidRPr="00F97B32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 -  курсовая работа (темы 9,17,19),  КС – круглый стол (темы 2,3,10)  </w:t>
            </w:r>
          </w:p>
        </w:tc>
      </w:tr>
    </w:tbl>
    <w:p w:rsidR="00F97B32" w:rsidRPr="00F97B32" w:rsidRDefault="00F97B32" w:rsidP="00F97B3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</w:pPr>
    </w:p>
    <w:p w:rsidR="00F97B32" w:rsidRPr="00F97B32" w:rsidRDefault="00F97B32" w:rsidP="00F97B3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</w:pPr>
    </w:p>
    <w:p w:rsidR="00F97B32" w:rsidRPr="00F97B32" w:rsidRDefault="00F97B32" w:rsidP="00F97B32">
      <w:pPr>
        <w:spacing w:after="0"/>
        <w:ind w:firstLine="708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2.2 Шкалы оценивания:   </w:t>
      </w:r>
    </w:p>
    <w:p w:rsidR="00F97B32" w:rsidRPr="00F97B32" w:rsidRDefault="00F97B32" w:rsidP="00F97B32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Текущий контроль успеваемости и промежуточная аттестация осуществляется в рамках накопительной балльно-рейтинговой системы в 100-балльной шкале:</w:t>
      </w:r>
    </w:p>
    <w:p w:rsidR="00F97B32" w:rsidRPr="00F97B32" w:rsidRDefault="00F97B32" w:rsidP="00F97B32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gramStart"/>
      <w:r w:rsidRPr="00F97B32">
        <w:rPr>
          <w:rFonts w:ascii="Times New Roman" w:eastAsia="Times New Roman" w:hAnsi="Times New Roman" w:cs="Times New Roman"/>
          <w:sz w:val="24"/>
          <w:szCs w:val="24"/>
        </w:rPr>
        <w:t>- 84-100 баллов (оценка «отлично»)</w:t>
      </w:r>
      <w:r w:rsidRPr="00F97B32">
        <w:rPr>
          <w:rFonts w:ascii="Times New Roman" w:eastAsia="Times New Roman" w:hAnsi="Times New Roman" w:cs="Times New Roman"/>
          <w:iCs/>
          <w:spacing w:val="-1"/>
          <w:sz w:val="24"/>
          <w:szCs w:val="24"/>
        </w:rPr>
        <w:t xml:space="preserve"> - изложенный материал фактически верен, </w:t>
      </w:r>
      <w:r w:rsidRPr="00F97B3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наличие глубоких исчерпывающих знаний в объеме пройденной 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программы дисциплины в соответствии с поставленными программой курса целями и задачами обучения; правильные, уверенные действия 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lastRenderedPageBreak/>
        <w:t>по применению получен</w:t>
      </w:r>
      <w:r w:rsidRPr="00F97B3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ных знаний на практике, грамотное и логически стройное изложение материала 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>при ответе, усвоение основной и знакомство с дополнительной литературой;</w:t>
      </w:r>
      <w:proofErr w:type="gramEnd"/>
    </w:p>
    <w:p w:rsidR="00F97B32" w:rsidRPr="00F97B32" w:rsidRDefault="00F97B32" w:rsidP="00F97B32">
      <w:pPr>
        <w:widowControl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- 67-83 баллов (оценка «хорошо»)</w:t>
      </w:r>
      <w:r w:rsidRPr="00F97B32">
        <w:rPr>
          <w:rFonts w:ascii="Times New Roman" w:eastAsia="Times New Roman" w:hAnsi="Times New Roman" w:cs="Times New Roman"/>
          <w:iCs/>
          <w:spacing w:val="-1"/>
          <w:sz w:val="24"/>
          <w:szCs w:val="24"/>
        </w:rPr>
        <w:t xml:space="preserve"> - </w:t>
      </w:r>
      <w:r w:rsidRPr="00F97B32">
        <w:rPr>
          <w:rFonts w:ascii="Times New Roman" w:eastAsia="Times New Roman" w:hAnsi="Times New Roman" w:cs="Times New Roman"/>
          <w:spacing w:val="-1"/>
          <w:sz w:val="24"/>
          <w:szCs w:val="24"/>
        </w:rPr>
        <w:t>наличие твердых и достаточно полных знаний в объеме пройден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ной программы дисциплины в соответствии с целями обучения, правильные действия по применению знаний на практике, четкое изложение материала, допускаются отдельные логические и стилистические погрешности, </w:t>
      </w:r>
      <w:proofErr w:type="gramStart"/>
      <w:r w:rsidRPr="00F97B32">
        <w:rPr>
          <w:rFonts w:ascii="Times New Roman" w:eastAsia="Times New Roman" w:hAnsi="Times New Roman" w:cs="Times New Roman"/>
          <w:sz w:val="24"/>
          <w:szCs w:val="24"/>
        </w:rPr>
        <w:t>обучающийся</w:t>
      </w:r>
      <w:proofErr w:type="gramEnd"/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 усвоил основную литературу, рекомендованную в рабочей программе дисциплины;</w:t>
      </w:r>
    </w:p>
    <w:p w:rsidR="00F97B32" w:rsidRPr="00F97B32" w:rsidRDefault="00F97B32" w:rsidP="00F97B32">
      <w:pPr>
        <w:widowControl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- 50-66 баллов (оценка удовлетворительно) - наличие твердых знаний в объеме пройденного курса </w:t>
      </w:r>
      <w:r w:rsidRPr="00F97B3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в соответствии с целями обучения, изложение ответов с отдельными ошибками, уверенно исправленными после дополнительных вопросов; правильные в целом 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>действия по применению знаний на практике;</w:t>
      </w:r>
    </w:p>
    <w:p w:rsidR="00F97B32" w:rsidRPr="00F97B32" w:rsidRDefault="00F97B32" w:rsidP="00F97B32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- 0-49 баллов (оценка неудовлетворительно)</w:t>
      </w:r>
      <w:r w:rsidRPr="00F97B32">
        <w:rPr>
          <w:rFonts w:ascii="Times New Roman" w:eastAsia="Times New Roman" w:hAnsi="Times New Roman" w:cs="Times New Roman"/>
          <w:iCs/>
          <w:sz w:val="24"/>
          <w:szCs w:val="24"/>
        </w:rPr>
        <w:t xml:space="preserve"> - ответы не связаны с вопросами, 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>наличие грубых ошибок в ответе, непонимание сущности излагаемого вопроса, неумение применять знания на практике, неуверенность и неточность ответов на дополнительные и наводящие вопросы».</w:t>
      </w:r>
    </w:p>
    <w:p w:rsidR="00F97B32" w:rsidRPr="00F97B32" w:rsidRDefault="00F97B32" w:rsidP="00F97B32">
      <w:pPr>
        <w:keepNext/>
        <w:keepLines/>
        <w:spacing w:before="480" w:after="0" w:line="240" w:lineRule="auto"/>
        <w:jc w:val="both"/>
        <w:outlineLvl w:val="0"/>
        <w:rPr>
          <w:rFonts w:ascii="Cambria" w:eastAsia="Times New Roman" w:hAnsi="Cambria" w:cs="Times New Roman"/>
          <w:b/>
          <w:bCs/>
          <w:color w:val="365F91" w:themeColor="accent1" w:themeShade="BF"/>
          <w:sz w:val="24"/>
          <w:szCs w:val="24"/>
        </w:rPr>
      </w:pPr>
      <w:bookmarkStart w:id="1" w:name="_Toc453750944"/>
      <w:r w:rsidRPr="00F97B32">
        <w:rPr>
          <w:rFonts w:ascii="Cambria" w:eastAsia="Times New Roman" w:hAnsi="Cambria" w:cs="Times New Roman"/>
          <w:b/>
          <w:bCs/>
          <w:color w:val="365F91" w:themeColor="accent1" w:themeShade="BF"/>
          <w:sz w:val="24"/>
          <w:szCs w:val="24"/>
        </w:rPr>
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bookmarkEnd w:id="1"/>
    </w:p>
    <w:p w:rsidR="00F97B32" w:rsidRPr="00F97B32" w:rsidRDefault="00F97B32" w:rsidP="00F97B3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F97B32" w:rsidRPr="00F97B32" w:rsidRDefault="00F97B32" w:rsidP="00F97B3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F97B32" w:rsidRPr="00F97B32" w:rsidRDefault="00F97B32" w:rsidP="00F97B32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>МИНИСТЕРСТВО ОБРАЗОВАНИЯ И НАУКИ РФ</w:t>
      </w:r>
    </w:p>
    <w:p w:rsidR="00F97B32" w:rsidRPr="00F97B32" w:rsidRDefault="00F97B32" w:rsidP="00F97B32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>Федеральное государственное бюджетное образовательное учреждение</w:t>
      </w:r>
    </w:p>
    <w:p w:rsidR="00F97B32" w:rsidRPr="00F97B32" w:rsidRDefault="00F97B32" w:rsidP="00F97B32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 xml:space="preserve"> Высшего образования</w:t>
      </w:r>
    </w:p>
    <w:p w:rsidR="00F97B32" w:rsidRPr="00F97B32" w:rsidRDefault="00F97B32" w:rsidP="00F97B32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 xml:space="preserve"> «Ростовский государственный экономический университет (РИНХ)»</w:t>
      </w:r>
    </w:p>
    <w:p w:rsidR="00F97B32" w:rsidRPr="00F97B32" w:rsidRDefault="00F97B32" w:rsidP="00F97B32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>(ФГБОУ ВО «РГЭУ (РИНХ)»)</w:t>
      </w:r>
    </w:p>
    <w:p w:rsidR="00F97B32" w:rsidRPr="00F97B32" w:rsidRDefault="00F97B32" w:rsidP="00F97B32">
      <w:pPr>
        <w:keepNext/>
        <w:spacing w:after="0" w:line="36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F97B32" w:rsidRPr="00F97B32" w:rsidRDefault="00F97B32" w:rsidP="00F97B32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>Кафедра Анализа хозяйственной деятельности и прогнозирования</w:t>
      </w:r>
    </w:p>
    <w:p w:rsidR="00F97B32" w:rsidRPr="00F97B32" w:rsidRDefault="00F97B32" w:rsidP="00F97B32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>ДИСЦИПЛИНА: Анализ и управление изменениями в организации</w:t>
      </w:r>
    </w:p>
    <w:p w:rsidR="00F97B32" w:rsidRPr="00F97B32" w:rsidRDefault="00F97B32" w:rsidP="00F97B32">
      <w:pPr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Билет № 1</w:t>
      </w:r>
    </w:p>
    <w:p w:rsidR="00F97B32" w:rsidRPr="00F97B32" w:rsidRDefault="00F97B32" w:rsidP="00F97B32">
      <w:pPr>
        <w:numPr>
          <w:ilvl w:val="0"/>
          <w:numId w:val="1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97B32">
        <w:rPr>
          <w:rFonts w:ascii="Times New Roman" w:eastAsia="Calibri" w:hAnsi="Times New Roman" w:cs="Times New Roman"/>
          <w:sz w:val="24"/>
          <w:szCs w:val="24"/>
          <w:lang w:eastAsia="en-US"/>
        </w:rPr>
        <w:t>Ключевые показатели эффективности</w:t>
      </w:r>
    </w:p>
    <w:p w:rsidR="00F97B32" w:rsidRPr="00F97B32" w:rsidRDefault="00F97B32" w:rsidP="00F97B32">
      <w:pPr>
        <w:numPr>
          <w:ilvl w:val="0"/>
          <w:numId w:val="1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97B32">
        <w:rPr>
          <w:rFonts w:ascii="Times New Roman" w:eastAsia="Calibri" w:hAnsi="Times New Roman" w:cs="Times New Roman"/>
          <w:sz w:val="24"/>
          <w:szCs w:val="24"/>
          <w:lang w:eastAsia="en-US"/>
        </w:rPr>
        <w:t>Сущность концепции качества «Шесть сигм»</w:t>
      </w:r>
    </w:p>
    <w:p w:rsidR="00F97B32" w:rsidRPr="00F97B32" w:rsidRDefault="00F97B32" w:rsidP="00F97B32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Зав. кафедрой                                                                            /Усенко Л.Н./</w:t>
      </w:r>
    </w:p>
    <w:p w:rsidR="00F97B32" w:rsidRPr="00F97B32" w:rsidRDefault="00F97B32" w:rsidP="00F97B32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Экзаменатор                                                                              /Чернышева Ю.Г./</w:t>
      </w:r>
    </w:p>
    <w:p w:rsidR="00F97B32" w:rsidRPr="00F97B32" w:rsidRDefault="00F97B32" w:rsidP="00F97B32">
      <w:pPr>
        <w:spacing w:after="0" w:line="240" w:lineRule="auto"/>
        <w:ind w:left="-284" w:right="-284"/>
        <w:rPr>
          <w:rFonts w:ascii="Times New Roman" w:eastAsia="Times New Roman" w:hAnsi="Times New Roman" w:cs="Times New Roman"/>
          <w:sz w:val="24"/>
          <w:szCs w:val="24"/>
        </w:rPr>
      </w:pPr>
    </w:p>
    <w:p w:rsidR="00F97B32" w:rsidRPr="00F97B32" w:rsidRDefault="00F97B32" w:rsidP="00F97B32">
      <w:pPr>
        <w:spacing w:after="0" w:line="240" w:lineRule="auto"/>
        <w:ind w:left="-284" w:right="-284"/>
        <w:rPr>
          <w:rFonts w:ascii="Times New Roman" w:eastAsia="Times New Roman" w:hAnsi="Times New Roman" w:cs="Times New Roman"/>
          <w:sz w:val="24"/>
          <w:szCs w:val="24"/>
        </w:rPr>
      </w:pPr>
    </w:p>
    <w:p w:rsidR="00F97B32" w:rsidRPr="00F97B32" w:rsidRDefault="00F97B32" w:rsidP="00F97B32">
      <w:pPr>
        <w:spacing w:after="0" w:line="240" w:lineRule="auto"/>
        <w:ind w:left="-284" w:right="-284"/>
        <w:rPr>
          <w:rFonts w:ascii="Times New Roman" w:eastAsia="Times New Roman" w:hAnsi="Times New Roman" w:cs="Times New Roman"/>
          <w:sz w:val="24"/>
          <w:szCs w:val="24"/>
        </w:rPr>
      </w:pPr>
    </w:p>
    <w:p w:rsidR="00F97B32" w:rsidRPr="00F97B32" w:rsidRDefault="00F97B32" w:rsidP="00F97B32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>МИНИСТЕРСТВО ОБРАЗОВАНИЯ И НАУКИ РФ</w:t>
      </w:r>
    </w:p>
    <w:p w:rsidR="00F97B32" w:rsidRPr="00F97B32" w:rsidRDefault="00F97B32" w:rsidP="00F97B32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>Федеральное государственное бюджетное образовательное учреждение</w:t>
      </w:r>
    </w:p>
    <w:p w:rsidR="00F97B32" w:rsidRPr="00F97B32" w:rsidRDefault="00F97B32" w:rsidP="00F97B32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 xml:space="preserve"> Высшего образования</w:t>
      </w:r>
    </w:p>
    <w:p w:rsidR="00F97B32" w:rsidRPr="00F97B32" w:rsidRDefault="00F97B32" w:rsidP="00F97B32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 xml:space="preserve"> «Ростовский государственный экономический университет (РИНХ)»</w:t>
      </w:r>
    </w:p>
    <w:p w:rsidR="00F97B32" w:rsidRPr="00F97B32" w:rsidRDefault="00F97B32" w:rsidP="00F97B32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>(ФГБОУ ВО «РГЭУ (РИНХ)»)</w:t>
      </w:r>
    </w:p>
    <w:p w:rsidR="00F97B32" w:rsidRPr="00F97B32" w:rsidRDefault="00F97B32" w:rsidP="00F97B32">
      <w:pPr>
        <w:keepNext/>
        <w:spacing w:after="0" w:line="36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F97B32" w:rsidRPr="00F97B32" w:rsidRDefault="00F97B32" w:rsidP="00F97B32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>Кафедра Анализа хозяйственной деятельности и прогнозирования</w:t>
      </w:r>
    </w:p>
    <w:p w:rsidR="00F97B32" w:rsidRPr="00F97B32" w:rsidRDefault="00F97B32" w:rsidP="00F97B32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>ДИСЦИПЛИНА: Анализ и управление изменениями в организации</w:t>
      </w:r>
    </w:p>
    <w:p w:rsidR="00F97B32" w:rsidRPr="00F97B32" w:rsidRDefault="00F97B32" w:rsidP="00F97B32">
      <w:pPr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Билет №  2</w:t>
      </w:r>
    </w:p>
    <w:p w:rsidR="00F97B32" w:rsidRPr="00F97B32" w:rsidRDefault="00F97B32" w:rsidP="00F97B32">
      <w:pPr>
        <w:numPr>
          <w:ilvl w:val="0"/>
          <w:numId w:val="2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97B32">
        <w:rPr>
          <w:rFonts w:ascii="Times New Roman" w:eastAsia="Calibri" w:hAnsi="Times New Roman" w:cs="Times New Roman"/>
          <w:sz w:val="24"/>
          <w:szCs w:val="24"/>
          <w:lang w:eastAsia="en-US"/>
        </w:rPr>
        <w:t>Факторы, влияющие на процесс изменений в организации</w:t>
      </w:r>
    </w:p>
    <w:p w:rsidR="00F97B32" w:rsidRPr="00F97B32" w:rsidRDefault="00F97B32" w:rsidP="00F97B32">
      <w:pPr>
        <w:numPr>
          <w:ilvl w:val="0"/>
          <w:numId w:val="2"/>
        </w:numPr>
        <w:tabs>
          <w:tab w:val="left" w:pos="900"/>
          <w:tab w:val="num" w:pos="3240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Calibri" w:hAnsi="Times New Roman" w:cs="Times New Roman"/>
          <w:sz w:val="24"/>
          <w:szCs w:val="24"/>
          <w:lang w:eastAsia="en-US"/>
        </w:rPr>
        <w:t>Ситуационный анализ: основные методы и их характеристика</w:t>
      </w:r>
    </w:p>
    <w:p w:rsidR="00F97B32" w:rsidRPr="00F97B32" w:rsidRDefault="00F97B32" w:rsidP="00F97B32">
      <w:pPr>
        <w:spacing w:after="0" w:line="360" w:lineRule="auto"/>
        <w:ind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97B32" w:rsidRPr="00F97B32" w:rsidRDefault="00F97B32" w:rsidP="00F97B32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Зав. кафедрой                                                                            /Усенко Л.Н./</w:t>
      </w:r>
    </w:p>
    <w:p w:rsidR="00F97B32" w:rsidRPr="00F97B32" w:rsidRDefault="00F97B32" w:rsidP="00F97B32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Экзаменатор                                                                              /Чернышева Ю.Г./</w:t>
      </w:r>
    </w:p>
    <w:p w:rsidR="00F97B32" w:rsidRPr="00F97B32" w:rsidRDefault="00F97B32" w:rsidP="00F97B32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97B32" w:rsidRPr="00F97B32" w:rsidRDefault="00F97B32" w:rsidP="00F97B32">
      <w:pPr>
        <w:spacing w:after="0" w:line="240" w:lineRule="auto"/>
        <w:ind w:left="-284" w:right="-284"/>
        <w:rPr>
          <w:rFonts w:ascii="Times New Roman" w:eastAsia="Times New Roman" w:hAnsi="Times New Roman" w:cs="Times New Roman"/>
          <w:sz w:val="24"/>
          <w:szCs w:val="24"/>
        </w:rPr>
      </w:pPr>
    </w:p>
    <w:p w:rsidR="00F97B32" w:rsidRPr="00F97B32" w:rsidRDefault="00F97B32" w:rsidP="00F97B32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>МИНИСТЕРСТВО ОБРАЗОВАНИЯ И НАУКИ РФ</w:t>
      </w:r>
    </w:p>
    <w:p w:rsidR="00F97B32" w:rsidRPr="00F97B32" w:rsidRDefault="00F97B32" w:rsidP="00F97B32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>Федеральное государственное бюджетное образовательное учреждение</w:t>
      </w:r>
    </w:p>
    <w:p w:rsidR="00F97B32" w:rsidRPr="00F97B32" w:rsidRDefault="00F97B32" w:rsidP="00F97B32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 xml:space="preserve"> Высшего образования</w:t>
      </w:r>
    </w:p>
    <w:p w:rsidR="00F97B32" w:rsidRPr="00F97B32" w:rsidRDefault="00F97B32" w:rsidP="00F97B32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 xml:space="preserve"> «Ростовский государственный экономический университет (РИНХ)»</w:t>
      </w:r>
    </w:p>
    <w:p w:rsidR="00F97B32" w:rsidRPr="00F97B32" w:rsidRDefault="00F97B32" w:rsidP="00F97B32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>(ФГБОУ ВО «РГЭУ (РИНХ)»)</w:t>
      </w:r>
    </w:p>
    <w:p w:rsidR="00F97B32" w:rsidRPr="00F97B32" w:rsidRDefault="00F97B32" w:rsidP="00F97B32">
      <w:pPr>
        <w:keepNext/>
        <w:spacing w:after="0" w:line="36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F97B32" w:rsidRPr="00F97B32" w:rsidRDefault="00F97B32" w:rsidP="00F97B32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>Кафедра Анализа хозяйственной деятельности и прогнозирования</w:t>
      </w:r>
    </w:p>
    <w:p w:rsidR="00F97B32" w:rsidRPr="00F97B32" w:rsidRDefault="00F97B32" w:rsidP="00F97B32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>ДИСЦИПЛИНА: Анализ и управление изменениями в организации</w:t>
      </w:r>
    </w:p>
    <w:p w:rsidR="00F97B32" w:rsidRPr="00F97B32" w:rsidRDefault="00F97B32" w:rsidP="00F97B32">
      <w:pPr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Билет №  3</w:t>
      </w:r>
    </w:p>
    <w:p w:rsidR="00F97B32" w:rsidRPr="00F97B32" w:rsidRDefault="00F97B32" w:rsidP="00F97B32">
      <w:pPr>
        <w:numPr>
          <w:ilvl w:val="0"/>
          <w:numId w:val="3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97B32">
        <w:rPr>
          <w:rFonts w:ascii="Times New Roman" w:eastAsia="Calibri" w:hAnsi="Times New Roman" w:cs="Times New Roman"/>
          <w:sz w:val="24"/>
          <w:szCs w:val="24"/>
          <w:lang w:eastAsia="en-US"/>
        </w:rPr>
        <w:t>Причины и методы его преодоления сопротивления персонала изменениям</w:t>
      </w:r>
    </w:p>
    <w:p w:rsidR="00F97B32" w:rsidRPr="00F97B32" w:rsidRDefault="00F97B32" w:rsidP="00F97B32">
      <w:pPr>
        <w:numPr>
          <w:ilvl w:val="0"/>
          <w:numId w:val="3"/>
        </w:numPr>
        <w:spacing w:after="0" w:line="360" w:lineRule="auto"/>
        <w:ind w:right="-284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Calibri" w:hAnsi="Times New Roman" w:cs="Times New Roman"/>
          <w:sz w:val="24"/>
          <w:szCs w:val="24"/>
          <w:lang w:eastAsia="en-US"/>
        </w:rPr>
        <w:t>Сравнительная характеристика Модели переходного периода и модели</w:t>
      </w:r>
    </w:p>
    <w:p w:rsidR="00F97B32" w:rsidRPr="00F97B32" w:rsidRDefault="00F97B32" w:rsidP="00F97B32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Зав. кафедрой                                                                            /Усенко Л.Н./</w:t>
      </w:r>
    </w:p>
    <w:p w:rsidR="00F97B32" w:rsidRPr="00F97B32" w:rsidRDefault="00F97B32" w:rsidP="00F97B32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Экзаменатор                                                                              /Чернышева Ю.Г./</w:t>
      </w:r>
    </w:p>
    <w:p w:rsidR="00F97B32" w:rsidRPr="00F97B32" w:rsidRDefault="00F97B32" w:rsidP="00F97B32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97B32" w:rsidRPr="00F97B32" w:rsidRDefault="00F97B32" w:rsidP="00F97B32">
      <w:pPr>
        <w:spacing w:after="0" w:line="240" w:lineRule="auto"/>
        <w:ind w:left="-284" w:right="-284"/>
        <w:rPr>
          <w:rFonts w:ascii="Times New Roman" w:eastAsia="Times New Roman" w:hAnsi="Times New Roman" w:cs="Times New Roman"/>
          <w:sz w:val="24"/>
          <w:szCs w:val="24"/>
        </w:rPr>
      </w:pPr>
    </w:p>
    <w:p w:rsidR="00F97B32" w:rsidRPr="00F97B32" w:rsidRDefault="00F97B32" w:rsidP="00F97B32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>МИНИСТЕРСТВО ОБРАЗОВАНИЯ И НАУКИ РФ</w:t>
      </w:r>
    </w:p>
    <w:p w:rsidR="00F97B32" w:rsidRPr="00F97B32" w:rsidRDefault="00F97B32" w:rsidP="00F97B32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>Федеральное государственное бюджетное образовательное учреждение</w:t>
      </w:r>
    </w:p>
    <w:p w:rsidR="00F97B32" w:rsidRPr="00F97B32" w:rsidRDefault="00F97B32" w:rsidP="00F97B32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 xml:space="preserve"> Высшего образования</w:t>
      </w:r>
    </w:p>
    <w:p w:rsidR="00F97B32" w:rsidRPr="00F97B32" w:rsidRDefault="00F97B32" w:rsidP="00F97B32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 xml:space="preserve"> «Ростовский государственный экономический университет (РИНХ)»</w:t>
      </w:r>
    </w:p>
    <w:p w:rsidR="00F97B32" w:rsidRPr="00F97B32" w:rsidRDefault="00F97B32" w:rsidP="00F97B32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>(ФГБОУ ВО «РГЭУ (РИНХ)»)</w:t>
      </w:r>
    </w:p>
    <w:p w:rsidR="00F97B32" w:rsidRPr="00F97B32" w:rsidRDefault="00F97B32" w:rsidP="00F97B32">
      <w:pPr>
        <w:keepNext/>
        <w:spacing w:after="0" w:line="36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F97B32" w:rsidRPr="00F97B32" w:rsidRDefault="00F97B32" w:rsidP="00F97B32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>Кафедра Анализа хозяйственной деятельности и прогнозирования</w:t>
      </w:r>
    </w:p>
    <w:p w:rsidR="00F97B32" w:rsidRPr="00F97B32" w:rsidRDefault="00F97B32" w:rsidP="00F97B32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>ДИСЦИПЛИНА: Анализ и управление изменениями в организации</w:t>
      </w:r>
    </w:p>
    <w:p w:rsidR="00F97B32" w:rsidRPr="00F97B32" w:rsidRDefault="00F97B32" w:rsidP="00F97B32">
      <w:pPr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Билет №  4</w:t>
      </w:r>
    </w:p>
    <w:p w:rsidR="00F97B32" w:rsidRPr="00F97B32" w:rsidRDefault="00F97B32" w:rsidP="00F97B32">
      <w:pPr>
        <w:numPr>
          <w:ilvl w:val="0"/>
          <w:numId w:val="4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97B32">
        <w:rPr>
          <w:rFonts w:ascii="Times New Roman" w:eastAsia="Calibri" w:hAnsi="Times New Roman" w:cs="Times New Roman"/>
          <w:sz w:val="24"/>
          <w:szCs w:val="24"/>
          <w:lang w:eastAsia="en-US"/>
        </w:rPr>
        <w:t>Сетевое планирование и управление</w:t>
      </w:r>
    </w:p>
    <w:p w:rsidR="00F97B32" w:rsidRPr="00F97B32" w:rsidRDefault="00F97B32" w:rsidP="00F97B32">
      <w:pPr>
        <w:numPr>
          <w:ilvl w:val="0"/>
          <w:numId w:val="4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97B32">
        <w:rPr>
          <w:rFonts w:ascii="Times New Roman" w:eastAsia="Calibri" w:hAnsi="Times New Roman" w:cs="Times New Roman"/>
          <w:sz w:val="24"/>
          <w:szCs w:val="24"/>
          <w:lang w:eastAsia="en-US"/>
        </w:rPr>
        <w:t>Связь стратегического менеджмента и управления изменениями</w:t>
      </w:r>
    </w:p>
    <w:p w:rsidR="00F97B32" w:rsidRPr="00F97B32" w:rsidRDefault="00F97B32" w:rsidP="00F97B32">
      <w:pPr>
        <w:spacing w:after="0" w:line="360" w:lineRule="auto"/>
        <w:ind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97B32" w:rsidRPr="00F97B32" w:rsidRDefault="00F97B32" w:rsidP="00F97B32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Зав. кафедрой                                                                            /Усенко Л.Н./</w:t>
      </w:r>
    </w:p>
    <w:p w:rsidR="00F97B32" w:rsidRPr="00F97B32" w:rsidRDefault="00F97B32" w:rsidP="00F97B32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Экзаменатор                                                                              /Чернышева Ю.Г./</w:t>
      </w:r>
    </w:p>
    <w:p w:rsidR="00F97B32" w:rsidRPr="00F97B32" w:rsidRDefault="00F97B32" w:rsidP="00F97B32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97B32" w:rsidRPr="00F97B32" w:rsidRDefault="00F97B32" w:rsidP="00F97B32">
      <w:pPr>
        <w:spacing w:after="0" w:line="240" w:lineRule="auto"/>
        <w:ind w:left="-284" w:right="-284"/>
        <w:rPr>
          <w:rFonts w:ascii="Times New Roman" w:eastAsia="Times New Roman" w:hAnsi="Times New Roman" w:cs="Times New Roman"/>
          <w:sz w:val="24"/>
          <w:szCs w:val="24"/>
        </w:rPr>
      </w:pPr>
    </w:p>
    <w:p w:rsidR="00F97B32" w:rsidRPr="00F97B32" w:rsidRDefault="00F97B32" w:rsidP="00F97B32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>МИНИСТЕРСТВО ОБРАЗОВАНИЯ И НАУКИ РФ</w:t>
      </w:r>
    </w:p>
    <w:p w:rsidR="00F97B32" w:rsidRPr="00F97B32" w:rsidRDefault="00F97B32" w:rsidP="00F97B32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>Федеральное государственное бюджетное образовательное учреждение</w:t>
      </w:r>
    </w:p>
    <w:p w:rsidR="00F97B32" w:rsidRPr="00F97B32" w:rsidRDefault="00F97B32" w:rsidP="00F97B32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 xml:space="preserve"> Высшего образования</w:t>
      </w:r>
    </w:p>
    <w:p w:rsidR="00F97B32" w:rsidRPr="00F97B32" w:rsidRDefault="00F97B32" w:rsidP="00F97B32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 xml:space="preserve"> «Ростовский государственный экономический университет (РИНХ)»</w:t>
      </w:r>
    </w:p>
    <w:p w:rsidR="00F97B32" w:rsidRPr="00F97B32" w:rsidRDefault="00F97B32" w:rsidP="00F97B32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>(ФГБОУ ВО «РГЭУ (РИНХ)»)</w:t>
      </w:r>
    </w:p>
    <w:p w:rsidR="00F97B32" w:rsidRPr="00F97B32" w:rsidRDefault="00F97B32" w:rsidP="00F97B32">
      <w:pPr>
        <w:keepNext/>
        <w:spacing w:after="0" w:line="36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F97B32" w:rsidRPr="00F97B32" w:rsidRDefault="00F97B32" w:rsidP="00F97B32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>Кафедра Анализа хозяйственной деятельности и прогнозирования</w:t>
      </w:r>
    </w:p>
    <w:p w:rsidR="00F97B32" w:rsidRPr="00F97B32" w:rsidRDefault="00F97B32" w:rsidP="00F97B32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>ДИСЦИПЛИНА: Анализ и управление изменениями в организации</w:t>
      </w:r>
    </w:p>
    <w:p w:rsidR="00F97B32" w:rsidRPr="00F97B32" w:rsidRDefault="00F97B32" w:rsidP="00F97B32">
      <w:pPr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Билет №  5</w:t>
      </w:r>
    </w:p>
    <w:p w:rsidR="00F97B32" w:rsidRPr="00F97B32" w:rsidRDefault="00F97B32" w:rsidP="00F97B32">
      <w:pPr>
        <w:numPr>
          <w:ilvl w:val="0"/>
          <w:numId w:val="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97B32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Анализ миссии и видения будущего организации      </w:t>
      </w:r>
    </w:p>
    <w:p w:rsidR="00F97B32" w:rsidRPr="00F97B32" w:rsidRDefault="00F97B32" w:rsidP="00F97B32">
      <w:pPr>
        <w:numPr>
          <w:ilvl w:val="0"/>
          <w:numId w:val="5"/>
        </w:numPr>
        <w:spacing w:after="0" w:line="360" w:lineRule="auto"/>
        <w:ind w:right="-284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Calibri" w:hAnsi="Times New Roman" w:cs="Times New Roman"/>
          <w:sz w:val="24"/>
          <w:szCs w:val="24"/>
          <w:lang w:eastAsia="en-US"/>
        </w:rPr>
        <w:t>Бизнес-анализ как основа инициализации изменений в организации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F97B32" w:rsidRPr="00F97B32" w:rsidRDefault="00F97B32" w:rsidP="00F97B32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Зав. кафедрой                                                                            /Усенко Л.Н./</w:t>
      </w:r>
    </w:p>
    <w:p w:rsidR="00F97B32" w:rsidRPr="00F97B32" w:rsidRDefault="00F97B32" w:rsidP="00F97B32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Экзаменатор                                                                              /Чернышева Ю.Г./</w:t>
      </w:r>
    </w:p>
    <w:p w:rsidR="00F97B32" w:rsidRPr="00F97B32" w:rsidRDefault="00F97B32" w:rsidP="00F97B32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F97B32" w:rsidRPr="00F97B32" w:rsidRDefault="00F97B32" w:rsidP="00F97B32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F97B32" w:rsidRPr="00F97B32" w:rsidRDefault="00F97B32" w:rsidP="00F97B3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>Критерии оценивания на экзамене приведены в п.2.2 Шкалы оценивания.   </w:t>
      </w:r>
    </w:p>
    <w:p w:rsidR="00F97B32" w:rsidRPr="00F97B32" w:rsidRDefault="00F97B32" w:rsidP="00F97B3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F97B32" w:rsidRPr="00F97B32" w:rsidRDefault="00F97B32" w:rsidP="00F97B3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F97B32" w:rsidRPr="00F97B32" w:rsidRDefault="00F97B32" w:rsidP="00F97B3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Министерство образования и науки Российской Федерации</w:t>
      </w:r>
    </w:p>
    <w:p w:rsidR="00F97B32" w:rsidRPr="00F97B32" w:rsidRDefault="00F97B32" w:rsidP="00F97B32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Федеральное государственное бюджетное образовательное учреждение высшего образования</w:t>
      </w:r>
    </w:p>
    <w:p w:rsidR="00F97B32" w:rsidRPr="00F97B32" w:rsidRDefault="00F97B32" w:rsidP="00F97B3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«Ростовский государственный экономический университет (РИНХ)»</w:t>
      </w:r>
    </w:p>
    <w:p w:rsidR="00F97B32" w:rsidRPr="00F97B32" w:rsidRDefault="00F97B32" w:rsidP="00F97B32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F97B32" w:rsidRPr="00F97B32" w:rsidRDefault="00F97B32" w:rsidP="00F97B3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F97B32" w:rsidRPr="00F97B32" w:rsidRDefault="00F97B32" w:rsidP="00F97B32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Кафедра Анализа хозяйственной деятельности и прогнозирования</w:t>
      </w:r>
    </w:p>
    <w:p w:rsidR="00F97B32" w:rsidRPr="00F97B32" w:rsidRDefault="00F97B32" w:rsidP="00F97B3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  </w:t>
      </w:r>
    </w:p>
    <w:p w:rsidR="00F97B32" w:rsidRPr="00F97B32" w:rsidRDefault="00F97B32" w:rsidP="00F97B3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F97B32" w:rsidRPr="00F97B32" w:rsidRDefault="00F97B32" w:rsidP="00F97B32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bCs/>
          <w:sz w:val="24"/>
          <w:szCs w:val="24"/>
        </w:rPr>
        <w:t>Кейс-задача 1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 «Сопротивление персонала изменениям и методы его преодоления»</w:t>
      </w:r>
    </w:p>
    <w:p w:rsidR="00F97B32" w:rsidRPr="00F97B32" w:rsidRDefault="00F97B32" w:rsidP="00F97B32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>по дисциплине</w:t>
      </w:r>
      <w:r w:rsidRPr="00F97B32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> </w:t>
      </w:r>
      <w:r w:rsidRPr="00F97B32">
        <w:rPr>
          <w:rFonts w:ascii="Times New Roman" w:eastAsia="Times New Roman" w:hAnsi="Times New Roman" w:cs="Times New Roman"/>
          <w:b/>
          <w:sz w:val="24"/>
          <w:szCs w:val="24"/>
          <w:vertAlign w:val="superscript"/>
        </w:rPr>
        <w:t> </w:t>
      </w: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>Анализ и управление изменениями в организации</w:t>
      </w:r>
    </w:p>
    <w:p w:rsidR="00F97B32" w:rsidRPr="00F97B32" w:rsidRDefault="00F97B32" w:rsidP="00F97B32">
      <w:pPr>
        <w:spacing w:after="0" w:line="240" w:lineRule="auto"/>
        <w:ind w:firstLine="567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F97B32" w:rsidRPr="00F97B32" w:rsidRDefault="00F97B32" w:rsidP="00F97B3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Цель: сформировать навыки быстро и правильно решать конфликты на производстве </w:t>
      </w:r>
    </w:p>
    <w:p w:rsidR="00F97B32" w:rsidRPr="00F97B32" w:rsidRDefault="00F97B32" w:rsidP="00F97B3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путем выявления причин конфликта и выбора оптимального плана его ликвидации. </w:t>
      </w:r>
    </w:p>
    <w:p w:rsidR="00F97B32" w:rsidRPr="00F97B32" w:rsidRDefault="00F97B32" w:rsidP="00F97B3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Методические указания </w:t>
      </w:r>
    </w:p>
    <w:p w:rsidR="00F97B32" w:rsidRPr="00F97B32" w:rsidRDefault="00F97B32" w:rsidP="00F97B32">
      <w:pPr>
        <w:spacing w:after="0" w:line="240" w:lineRule="auto"/>
        <w:rPr>
          <w:rFonts w:ascii="Times New Roman" w:eastAsia="Times New Roman" w:hAnsi="Times New Roman" w:cs="Times New Roman"/>
          <w:color w:val="444444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bCs/>
          <w:color w:val="444444"/>
          <w:sz w:val="24"/>
          <w:szCs w:val="24"/>
        </w:rPr>
        <w:t>Игровая ситуация. </w:t>
      </w:r>
      <w:r w:rsidRPr="00F97B32">
        <w:rPr>
          <w:rFonts w:ascii="Times New Roman" w:eastAsia="Times New Roman" w:hAnsi="Times New Roman" w:cs="Times New Roman"/>
          <w:color w:val="444444"/>
          <w:sz w:val="24"/>
          <w:szCs w:val="24"/>
        </w:rPr>
        <w:t>Акционерное предприятие, выпускающее продукцию химического профиля (например, моющие средства), оказалось на грани банкротства. Продукция предприятия из-за низкого качества и высокой себестоимости не выдерживает конкуренции на рынке сбыта. Для рентабельной работы предприятия необходимо принять следующие меры:</w:t>
      </w:r>
    </w:p>
    <w:p w:rsidR="00F97B32" w:rsidRPr="00F97B32" w:rsidRDefault="00F97B32" w:rsidP="00F97B32">
      <w:pPr>
        <w:spacing w:after="0" w:line="240" w:lineRule="auto"/>
        <w:rPr>
          <w:rFonts w:ascii="Times New Roman" w:eastAsia="Times New Roman" w:hAnsi="Times New Roman" w:cs="Times New Roman"/>
          <w:color w:val="444444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color w:val="444444"/>
          <w:sz w:val="24"/>
          <w:szCs w:val="24"/>
        </w:rPr>
        <w:t>а) </w:t>
      </w:r>
      <w:proofErr w:type="gramStart"/>
      <w:r w:rsidRPr="00F97B32">
        <w:rPr>
          <w:rFonts w:ascii="Times New Roman" w:eastAsia="Times New Roman" w:hAnsi="Times New Roman" w:cs="Times New Roman"/>
          <w:color w:val="444444"/>
          <w:sz w:val="24"/>
          <w:szCs w:val="24"/>
        </w:rPr>
        <w:t>заменить устаревшее оборудование на новое</w:t>
      </w:r>
      <w:proofErr w:type="gramEnd"/>
      <w:r w:rsidRPr="00F97B32">
        <w:rPr>
          <w:rFonts w:ascii="Times New Roman" w:eastAsia="Times New Roman" w:hAnsi="Times New Roman" w:cs="Times New Roman"/>
          <w:color w:val="444444"/>
          <w:sz w:val="24"/>
          <w:szCs w:val="24"/>
        </w:rPr>
        <w:t>;</w:t>
      </w:r>
    </w:p>
    <w:p w:rsidR="00F97B32" w:rsidRPr="00F97B32" w:rsidRDefault="00F97B32" w:rsidP="00F97B32">
      <w:pPr>
        <w:spacing w:after="0" w:line="240" w:lineRule="auto"/>
        <w:rPr>
          <w:rFonts w:ascii="Times New Roman" w:eastAsia="Times New Roman" w:hAnsi="Times New Roman" w:cs="Times New Roman"/>
          <w:color w:val="444444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color w:val="444444"/>
          <w:sz w:val="24"/>
          <w:szCs w:val="24"/>
        </w:rPr>
        <w:t>б) сократить примерно в два раза число работников;</w:t>
      </w:r>
    </w:p>
    <w:p w:rsidR="00F97B32" w:rsidRPr="00F97B32" w:rsidRDefault="00F97B32" w:rsidP="00F97B32">
      <w:pPr>
        <w:spacing w:after="0" w:line="240" w:lineRule="auto"/>
        <w:rPr>
          <w:rFonts w:ascii="Times New Roman" w:eastAsia="Times New Roman" w:hAnsi="Times New Roman" w:cs="Times New Roman"/>
          <w:color w:val="444444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color w:val="444444"/>
          <w:sz w:val="24"/>
          <w:szCs w:val="24"/>
        </w:rPr>
        <w:t>в) повысить квалификацию оставшихся работников;</w:t>
      </w:r>
    </w:p>
    <w:p w:rsidR="00F97B32" w:rsidRPr="00F97B32" w:rsidRDefault="00F97B32" w:rsidP="00F97B32">
      <w:pPr>
        <w:spacing w:after="0" w:line="240" w:lineRule="auto"/>
        <w:rPr>
          <w:rFonts w:ascii="Times New Roman" w:eastAsia="Times New Roman" w:hAnsi="Times New Roman" w:cs="Times New Roman"/>
          <w:color w:val="444444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color w:val="444444"/>
          <w:sz w:val="24"/>
          <w:szCs w:val="24"/>
        </w:rPr>
        <w:t>г) найти (привлечь) дополнительное финансирование;</w:t>
      </w:r>
    </w:p>
    <w:p w:rsidR="00F97B32" w:rsidRPr="00F97B32" w:rsidRDefault="00F97B32" w:rsidP="00F97B32">
      <w:pPr>
        <w:spacing w:after="0" w:line="240" w:lineRule="auto"/>
        <w:rPr>
          <w:rFonts w:ascii="Times New Roman" w:eastAsia="Times New Roman" w:hAnsi="Times New Roman" w:cs="Times New Roman"/>
          <w:color w:val="444444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color w:val="444444"/>
          <w:sz w:val="24"/>
          <w:szCs w:val="24"/>
        </w:rPr>
        <w:t>д) радикально перестроить всю структуру предприятия.</w:t>
      </w:r>
    </w:p>
    <w:p w:rsidR="00F97B32" w:rsidRPr="00F97B32" w:rsidRDefault="00F97B32" w:rsidP="00F97B32">
      <w:pPr>
        <w:spacing w:after="0" w:line="240" w:lineRule="auto"/>
        <w:rPr>
          <w:rFonts w:ascii="Times New Roman" w:eastAsia="Times New Roman" w:hAnsi="Times New Roman" w:cs="Times New Roman"/>
          <w:color w:val="444444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color w:val="444444"/>
          <w:sz w:val="24"/>
          <w:szCs w:val="24"/>
        </w:rPr>
        <w:t>На предприятии работают 100–150 человек. Все работники подразделяются на следующие категории (это деление, разумеется, достаточно условно и для чистоты игры указанные категории не должны пересекаться):</w:t>
      </w:r>
    </w:p>
    <w:p w:rsidR="00F97B32" w:rsidRPr="00F97B32" w:rsidRDefault="00F97B32" w:rsidP="00F97B32">
      <w:pPr>
        <w:spacing w:after="0" w:line="240" w:lineRule="auto"/>
        <w:rPr>
          <w:rFonts w:ascii="Times New Roman" w:eastAsia="Times New Roman" w:hAnsi="Times New Roman" w:cs="Times New Roman"/>
          <w:color w:val="444444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color w:val="444444"/>
          <w:sz w:val="24"/>
          <w:szCs w:val="24"/>
        </w:rPr>
        <w:t>а) административно-управленческий аппарат;</w:t>
      </w:r>
    </w:p>
    <w:p w:rsidR="00F97B32" w:rsidRPr="00F97B32" w:rsidRDefault="00F97B32" w:rsidP="00F97B32">
      <w:pPr>
        <w:spacing w:after="0" w:line="240" w:lineRule="auto"/>
        <w:rPr>
          <w:rFonts w:ascii="Times New Roman" w:eastAsia="Times New Roman" w:hAnsi="Times New Roman" w:cs="Times New Roman"/>
          <w:color w:val="444444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color w:val="444444"/>
          <w:sz w:val="24"/>
          <w:szCs w:val="24"/>
        </w:rPr>
        <w:t>б) работники предпенсионного возраста;</w:t>
      </w:r>
    </w:p>
    <w:p w:rsidR="00F97B32" w:rsidRPr="00F97B32" w:rsidRDefault="00F97B32" w:rsidP="00F97B32">
      <w:pPr>
        <w:spacing w:after="0" w:line="240" w:lineRule="auto"/>
        <w:rPr>
          <w:rFonts w:ascii="Times New Roman" w:eastAsia="Times New Roman" w:hAnsi="Times New Roman" w:cs="Times New Roman"/>
          <w:color w:val="444444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color w:val="444444"/>
          <w:sz w:val="24"/>
          <w:szCs w:val="24"/>
        </w:rPr>
        <w:t>в) женщины, имеющие малолетних детей;</w:t>
      </w:r>
    </w:p>
    <w:p w:rsidR="00F97B32" w:rsidRPr="00F97B32" w:rsidRDefault="00F97B32" w:rsidP="00F97B32">
      <w:pPr>
        <w:spacing w:after="0" w:line="240" w:lineRule="auto"/>
        <w:rPr>
          <w:rFonts w:ascii="Times New Roman" w:eastAsia="Times New Roman" w:hAnsi="Times New Roman" w:cs="Times New Roman"/>
          <w:color w:val="444444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color w:val="444444"/>
          <w:sz w:val="24"/>
          <w:szCs w:val="24"/>
        </w:rPr>
        <w:t>г) все остальные работники.</w:t>
      </w:r>
    </w:p>
    <w:p w:rsidR="00F97B32" w:rsidRPr="00F97B32" w:rsidRDefault="00F97B32" w:rsidP="00F97B32">
      <w:pPr>
        <w:spacing w:after="0" w:line="240" w:lineRule="auto"/>
        <w:rPr>
          <w:rFonts w:ascii="Times New Roman" w:eastAsia="Times New Roman" w:hAnsi="Times New Roman" w:cs="Times New Roman"/>
          <w:color w:val="444444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color w:val="444444"/>
          <w:sz w:val="24"/>
          <w:szCs w:val="24"/>
        </w:rPr>
        <w:t>Все работники являются акционерами своего предприятия. В игре могут принимать участие от 10 до 30 человек. Участники игры:</w:t>
      </w:r>
    </w:p>
    <w:p w:rsidR="00F97B32" w:rsidRPr="00F97B32" w:rsidRDefault="00F97B32" w:rsidP="00F97B32">
      <w:pPr>
        <w:spacing w:after="0" w:line="240" w:lineRule="auto"/>
        <w:rPr>
          <w:rFonts w:ascii="Times New Roman" w:eastAsia="Times New Roman" w:hAnsi="Times New Roman" w:cs="Times New Roman"/>
          <w:color w:val="444444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color w:val="444444"/>
          <w:sz w:val="24"/>
          <w:szCs w:val="24"/>
        </w:rPr>
        <w:t>1. Генеральный директор предприятия.</w:t>
      </w:r>
    </w:p>
    <w:p w:rsidR="00F97B32" w:rsidRPr="00F97B32" w:rsidRDefault="00F97B32" w:rsidP="00F97B32">
      <w:pPr>
        <w:spacing w:after="0" w:line="240" w:lineRule="auto"/>
        <w:rPr>
          <w:rFonts w:ascii="Times New Roman" w:eastAsia="Times New Roman" w:hAnsi="Times New Roman" w:cs="Times New Roman"/>
          <w:color w:val="444444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color w:val="444444"/>
          <w:sz w:val="24"/>
          <w:szCs w:val="24"/>
        </w:rPr>
        <w:t>2. Технический директор.</w:t>
      </w:r>
    </w:p>
    <w:p w:rsidR="00F97B32" w:rsidRPr="00F97B32" w:rsidRDefault="00F97B32" w:rsidP="00F97B32">
      <w:pPr>
        <w:spacing w:after="0" w:line="240" w:lineRule="auto"/>
        <w:rPr>
          <w:rFonts w:ascii="Times New Roman" w:eastAsia="Times New Roman" w:hAnsi="Times New Roman" w:cs="Times New Roman"/>
          <w:color w:val="444444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color w:val="444444"/>
          <w:sz w:val="24"/>
          <w:szCs w:val="24"/>
        </w:rPr>
        <w:t>3. Менеджер по финансам.</w:t>
      </w:r>
    </w:p>
    <w:p w:rsidR="00F97B32" w:rsidRPr="00F97B32" w:rsidRDefault="00F97B32" w:rsidP="00F97B32">
      <w:pPr>
        <w:spacing w:after="0" w:line="240" w:lineRule="auto"/>
        <w:rPr>
          <w:rFonts w:ascii="Times New Roman" w:eastAsia="Times New Roman" w:hAnsi="Times New Roman" w:cs="Times New Roman"/>
          <w:color w:val="444444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color w:val="444444"/>
          <w:sz w:val="24"/>
          <w:szCs w:val="24"/>
        </w:rPr>
        <w:t>4. Управляющий персоналом.</w:t>
      </w:r>
    </w:p>
    <w:p w:rsidR="00F97B32" w:rsidRPr="00F97B32" w:rsidRDefault="00F97B32" w:rsidP="00F97B32">
      <w:pPr>
        <w:spacing w:after="0" w:line="240" w:lineRule="auto"/>
        <w:rPr>
          <w:rFonts w:ascii="Times New Roman" w:eastAsia="Times New Roman" w:hAnsi="Times New Roman" w:cs="Times New Roman"/>
          <w:color w:val="444444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color w:val="444444"/>
          <w:sz w:val="24"/>
          <w:szCs w:val="24"/>
        </w:rPr>
        <w:t>5. Председатель профсоюзного комитета.</w:t>
      </w:r>
    </w:p>
    <w:p w:rsidR="00F97B32" w:rsidRPr="00F97B32" w:rsidRDefault="00F97B32" w:rsidP="00F97B32">
      <w:pPr>
        <w:spacing w:after="0" w:line="240" w:lineRule="auto"/>
        <w:rPr>
          <w:rFonts w:ascii="Times New Roman" w:eastAsia="Times New Roman" w:hAnsi="Times New Roman" w:cs="Times New Roman"/>
          <w:color w:val="444444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color w:val="444444"/>
          <w:sz w:val="24"/>
          <w:szCs w:val="24"/>
        </w:rPr>
        <w:t xml:space="preserve">6. Представители всех категорий работников (а, </w:t>
      </w:r>
      <w:proofErr w:type="gramStart"/>
      <w:r w:rsidRPr="00F97B32">
        <w:rPr>
          <w:rFonts w:ascii="Times New Roman" w:eastAsia="Times New Roman" w:hAnsi="Times New Roman" w:cs="Times New Roman"/>
          <w:color w:val="444444"/>
          <w:sz w:val="24"/>
          <w:szCs w:val="24"/>
        </w:rPr>
        <w:t>б</w:t>
      </w:r>
      <w:proofErr w:type="gramEnd"/>
      <w:r w:rsidRPr="00F97B32">
        <w:rPr>
          <w:rFonts w:ascii="Times New Roman" w:eastAsia="Times New Roman" w:hAnsi="Times New Roman" w:cs="Times New Roman"/>
          <w:color w:val="444444"/>
          <w:sz w:val="24"/>
          <w:szCs w:val="24"/>
        </w:rPr>
        <w:t>, в, г).</w:t>
      </w:r>
    </w:p>
    <w:p w:rsidR="00F97B32" w:rsidRPr="00F97B32" w:rsidRDefault="00F97B32" w:rsidP="00F97B32">
      <w:pPr>
        <w:spacing w:after="0" w:line="240" w:lineRule="auto"/>
        <w:rPr>
          <w:rFonts w:ascii="Times New Roman" w:eastAsia="Times New Roman" w:hAnsi="Times New Roman" w:cs="Times New Roman"/>
          <w:color w:val="444444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color w:val="444444"/>
          <w:sz w:val="24"/>
          <w:szCs w:val="24"/>
        </w:rPr>
        <w:t>7. Группа экспертов.</w:t>
      </w:r>
    </w:p>
    <w:p w:rsidR="00F97B32" w:rsidRPr="00F97B32" w:rsidRDefault="00F97B32" w:rsidP="00F97B32">
      <w:pPr>
        <w:spacing w:after="0" w:line="240" w:lineRule="auto"/>
        <w:rPr>
          <w:rFonts w:ascii="Times New Roman" w:eastAsia="Times New Roman" w:hAnsi="Times New Roman" w:cs="Times New Roman"/>
          <w:color w:val="444444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i/>
          <w:iCs/>
          <w:color w:val="444444"/>
          <w:sz w:val="24"/>
          <w:szCs w:val="24"/>
        </w:rPr>
        <w:t>В ходе игры. </w:t>
      </w:r>
      <w:r w:rsidRPr="00F97B32">
        <w:rPr>
          <w:rFonts w:ascii="Times New Roman" w:eastAsia="Times New Roman" w:hAnsi="Times New Roman" w:cs="Times New Roman"/>
          <w:color w:val="444444"/>
          <w:sz w:val="24"/>
          <w:szCs w:val="24"/>
        </w:rPr>
        <w:t>Проходит общее собрание работников предприятия, на котором разворачивается дискуссия о путях и методах реконструкции предприятия.</w:t>
      </w:r>
    </w:p>
    <w:p w:rsidR="00F97B32" w:rsidRPr="00F97B32" w:rsidRDefault="00F97B32" w:rsidP="00F97B32">
      <w:pPr>
        <w:spacing w:after="0" w:line="240" w:lineRule="auto"/>
        <w:rPr>
          <w:rFonts w:ascii="Times New Roman" w:eastAsia="Times New Roman" w:hAnsi="Times New Roman" w:cs="Times New Roman"/>
          <w:color w:val="444444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color w:val="444444"/>
          <w:sz w:val="24"/>
          <w:szCs w:val="24"/>
        </w:rPr>
        <w:t>1. Генеральный директор открывает собрание и в общих чертах докладывает о сложившейся ситуации.</w:t>
      </w:r>
    </w:p>
    <w:p w:rsidR="00F97B32" w:rsidRPr="00F97B32" w:rsidRDefault="00F97B32" w:rsidP="00F97B32">
      <w:pPr>
        <w:spacing w:after="0" w:line="240" w:lineRule="auto"/>
        <w:rPr>
          <w:rFonts w:ascii="Times New Roman" w:eastAsia="Times New Roman" w:hAnsi="Times New Roman" w:cs="Times New Roman"/>
          <w:color w:val="444444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color w:val="444444"/>
          <w:sz w:val="24"/>
          <w:szCs w:val="24"/>
        </w:rPr>
        <w:t>2. Технический директор говорит о необходимости внедрения прогрессивной технологии, предлагает свои варианты реконструкции предприятия.</w:t>
      </w:r>
    </w:p>
    <w:p w:rsidR="00F97B32" w:rsidRPr="00F97B32" w:rsidRDefault="00F97B32" w:rsidP="00F97B32">
      <w:pPr>
        <w:spacing w:after="0" w:line="240" w:lineRule="auto"/>
        <w:rPr>
          <w:rFonts w:ascii="Times New Roman" w:eastAsia="Times New Roman" w:hAnsi="Times New Roman" w:cs="Times New Roman"/>
          <w:color w:val="444444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color w:val="444444"/>
          <w:sz w:val="24"/>
          <w:szCs w:val="24"/>
        </w:rPr>
        <w:t>3. Менеджер по финансам предлагает возможные варианты привлечения дополнительного финансирования, необходимого для проведения реконструкции предприятия и решения кадровых вопросов.</w:t>
      </w:r>
    </w:p>
    <w:p w:rsidR="00F97B32" w:rsidRPr="00F97B32" w:rsidRDefault="00F97B32" w:rsidP="00F97B32">
      <w:pPr>
        <w:spacing w:after="0" w:line="240" w:lineRule="auto"/>
        <w:rPr>
          <w:rFonts w:ascii="Times New Roman" w:eastAsia="Times New Roman" w:hAnsi="Times New Roman" w:cs="Times New Roman"/>
          <w:color w:val="444444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color w:val="444444"/>
          <w:sz w:val="24"/>
          <w:szCs w:val="24"/>
        </w:rPr>
        <w:t>4. Управляющий персоналом высказывает свое мнение о путях решения кадровых проблем.</w:t>
      </w:r>
    </w:p>
    <w:p w:rsidR="00F97B32" w:rsidRPr="00F97B32" w:rsidRDefault="00F97B32" w:rsidP="00F97B32">
      <w:pPr>
        <w:spacing w:after="0" w:line="240" w:lineRule="auto"/>
        <w:rPr>
          <w:rFonts w:ascii="Times New Roman" w:eastAsia="Times New Roman" w:hAnsi="Times New Roman" w:cs="Times New Roman"/>
          <w:color w:val="444444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color w:val="444444"/>
          <w:sz w:val="24"/>
          <w:szCs w:val="24"/>
        </w:rPr>
        <w:t>5. Председатель профкома отстаивает права работников предприятия и предлагает свои варианты решения проблемы.</w:t>
      </w:r>
    </w:p>
    <w:p w:rsidR="00F97B32" w:rsidRPr="00F97B32" w:rsidRDefault="00F97B32" w:rsidP="00F97B32">
      <w:pPr>
        <w:spacing w:after="0" w:line="240" w:lineRule="auto"/>
        <w:rPr>
          <w:rFonts w:ascii="Times New Roman" w:eastAsia="Times New Roman" w:hAnsi="Times New Roman" w:cs="Times New Roman"/>
          <w:color w:val="444444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color w:val="444444"/>
          <w:sz w:val="24"/>
          <w:szCs w:val="24"/>
        </w:rPr>
        <w:lastRenderedPageBreak/>
        <w:t>6. Представители всех категорий работников стремятся защитить своих коллег и высказывают свою точку зрения по поводу реконструкции предприятия.</w:t>
      </w:r>
    </w:p>
    <w:p w:rsidR="00F97B32" w:rsidRPr="00F97B32" w:rsidRDefault="00F97B32" w:rsidP="00F97B32">
      <w:pPr>
        <w:spacing w:after="0" w:line="240" w:lineRule="auto"/>
        <w:rPr>
          <w:rFonts w:ascii="Times New Roman" w:eastAsia="Times New Roman" w:hAnsi="Times New Roman" w:cs="Times New Roman"/>
          <w:color w:val="444444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color w:val="444444"/>
          <w:sz w:val="24"/>
          <w:szCs w:val="24"/>
        </w:rPr>
        <w:t>7. Генеральный директор подводит итоги прошедшей дискуссии.</w:t>
      </w:r>
    </w:p>
    <w:p w:rsidR="00F97B32" w:rsidRPr="00F97B32" w:rsidRDefault="00F97B32" w:rsidP="00F97B32">
      <w:pPr>
        <w:spacing w:after="0" w:line="240" w:lineRule="auto"/>
        <w:rPr>
          <w:rFonts w:ascii="Times New Roman" w:eastAsia="Times New Roman" w:hAnsi="Times New Roman" w:cs="Times New Roman"/>
          <w:color w:val="444444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bCs/>
          <w:color w:val="444444"/>
          <w:sz w:val="24"/>
          <w:szCs w:val="24"/>
        </w:rPr>
        <w:t>Разбор проведенной игры. </w:t>
      </w:r>
      <w:r w:rsidRPr="00F97B32">
        <w:rPr>
          <w:rFonts w:ascii="Times New Roman" w:eastAsia="Times New Roman" w:hAnsi="Times New Roman" w:cs="Times New Roman"/>
          <w:color w:val="444444"/>
          <w:sz w:val="24"/>
          <w:szCs w:val="24"/>
        </w:rPr>
        <w:t>Высказывания экспертов по проблемам реформирования предприятия и о ходе прошедшей дискуссии. Общее обсуждение игры.</w:t>
      </w:r>
    </w:p>
    <w:p w:rsidR="00F97B32" w:rsidRPr="00F97B32" w:rsidRDefault="00F97B32" w:rsidP="00F97B3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Общие рекомендации игрокам </w:t>
      </w:r>
    </w:p>
    <w:p w:rsidR="00F97B32" w:rsidRPr="00F97B32" w:rsidRDefault="00F97B32" w:rsidP="00F97B3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Преподаватель обязан объяснить всем ее участникам порядок проведения деловой игры и правила их действий. После этого он принимает участие в игре как эксперт, обладающий правом «вето», если принимается заведомо неправильное решение. Вынесение «вето» должно быть аргументировано. </w:t>
      </w:r>
    </w:p>
    <w:p w:rsidR="00F97B32" w:rsidRPr="00F97B32" w:rsidRDefault="00F97B32" w:rsidP="00F97B32">
      <w:pPr>
        <w:spacing w:after="0" w:line="240" w:lineRule="auto"/>
        <w:ind w:firstLine="567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F97B32" w:rsidRPr="00F97B32" w:rsidRDefault="00F97B32" w:rsidP="00F97B32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bCs/>
          <w:sz w:val="24"/>
          <w:szCs w:val="24"/>
        </w:rPr>
        <w:t>Критерии оценки: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F97B32" w:rsidRPr="00F97B32" w:rsidRDefault="00F97B32" w:rsidP="00F97B32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- оценка «отлично» выставляется студенту, если все задания выполнены экономически грамотно, правильно выявлены и формулированы причины конфликта, обосновано применение методов из разрешения, программа разрешения конфликтов составлена в соответствии с сущностью причин их возникновения, управленческие решения полные, грамотно составленные; </w:t>
      </w:r>
    </w:p>
    <w:p w:rsidR="00F97B32" w:rsidRPr="00F97B32" w:rsidRDefault="00F97B32" w:rsidP="00F97B32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- оценка «хорошо» выставляется студенту, если все задания выполнены экономически грамотно, частично </w:t>
      </w:r>
      <w:proofErr w:type="gramStart"/>
      <w:r w:rsidRPr="00F97B32">
        <w:rPr>
          <w:rFonts w:ascii="Times New Roman" w:eastAsia="Times New Roman" w:hAnsi="Times New Roman" w:cs="Times New Roman"/>
          <w:sz w:val="24"/>
          <w:szCs w:val="24"/>
        </w:rPr>
        <w:t>определен</w:t>
      </w:r>
      <w:proofErr w:type="gramEnd"/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 если все задания выполнены экономически грамотно, правильно выявлены и формулированы причины конфликта, обосновано применение методов из разрешения, программа разрешения конфликтов составлена в соответствии с сущностью причин их возникновения, но допускаются отдельные логические и погрешности, управленческие решения, грамотно составленные</w:t>
      </w:r>
    </w:p>
    <w:p w:rsidR="00F97B32" w:rsidRPr="00F97B32" w:rsidRDefault="00F97B32" w:rsidP="00F97B32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4"/>
          <w:szCs w:val="24"/>
        </w:rPr>
      </w:pPr>
      <w:proofErr w:type="gramStart"/>
      <w:r w:rsidRPr="00F97B32">
        <w:rPr>
          <w:rFonts w:ascii="Times New Roman" w:eastAsia="Times New Roman" w:hAnsi="Times New Roman" w:cs="Times New Roman"/>
          <w:sz w:val="24"/>
          <w:szCs w:val="24"/>
        </w:rPr>
        <w:t>- оценка «удовлетворительно» - выставляется студенту, если задания выполнены не полностью, причины конфликта определены частично, имеют место отдельные ошибки в способах их разрешения, применение методов бизнес-анализа обосновано частично, программа анализа составлена в соответствии с сущностью сформулированных требований и поставленной целью, но в ней допускаются отдельные логические и погрешности, управленческие решения не всегда обоснованные</w:t>
      </w:r>
      <w:r w:rsidRPr="00F97B32">
        <w:rPr>
          <w:rFonts w:ascii="Calibri" w:eastAsia="Times New Roman" w:hAnsi="Calibri" w:cs="Times New Roman"/>
          <w:sz w:val="24"/>
          <w:szCs w:val="24"/>
        </w:rPr>
        <w:t>.</w:t>
      </w:r>
      <w:proofErr w:type="gramEnd"/>
      <w:r w:rsidRPr="00F97B32">
        <w:rPr>
          <w:rFonts w:ascii="Calibri" w:eastAsia="Times New Roman" w:hAnsi="Calibri" w:cs="Times New Roman"/>
          <w:sz w:val="24"/>
          <w:szCs w:val="24"/>
        </w:rPr>
        <w:t xml:space="preserve"> 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Допущенные ошибки </w:t>
      </w:r>
      <w:r w:rsidRPr="00F97B3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уверенно исправляются после дополнительных вопросов; в целом правильные 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действия по применению знаний </w:t>
      </w:r>
      <w:proofErr w:type="gramStart"/>
      <w:r w:rsidRPr="00F97B32">
        <w:rPr>
          <w:rFonts w:ascii="Times New Roman" w:eastAsia="Times New Roman" w:hAnsi="Times New Roman" w:cs="Times New Roman"/>
          <w:sz w:val="24"/>
          <w:szCs w:val="24"/>
        </w:rPr>
        <w:t>бизнес-анализа</w:t>
      </w:r>
      <w:proofErr w:type="gramEnd"/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 на практике. </w:t>
      </w:r>
    </w:p>
    <w:p w:rsidR="00F97B32" w:rsidRPr="00F97B32" w:rsidRDefault="00F97B32" w:rsidP="00F97B32">
      <w:pPr>
        <w:widowControl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- оценка «неудовлетворительно»</w:t>
      </w:r>
      <w:r w:rsidRPr="00F97B32">
        <w:rPr>
          <w:rFonts w:ascii="Times New Roman" w:eastAsia="Times New Roman" w:hAnsi="Times New Roman" w:cs="Times New Roman"/>
          <w:iCs/>
          <w:sz w:val="24"/>
          <w:szCs w:val="24"/>
        </w:rPr>
        <w:t xml:space="preserve"> - 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выставляется студенту, если  задания выполнены неправильно, имеют место грубые ошибки, непонимание сущности излагаемого вопроса, неумение применять знания на практике. Причины конфликта не выявлены, управленческие решения не обоснованы. В ходе дополнительных вопросов студент демонстрирует неуверенность и неточность ответов. </w:t>
      </w:r>
    </w:p>
    <w:p w:rsidR="00F97B32" w:rsidRPr="00F97B32" w:rsidRDefault="00F97B32" w:rsidP="00F97B32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 Составитель ________________________ Ю.Г. Чернышева</w:t>
      </w:r>
    </w:p>
    <w:p w:rsidR="00F97B32" w:rsidRPr="00F97B32" w:rsidRDefault="00F97B32" w:rsidP="00F97B32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97B32">
        <w:rPr>
          <w:rFonts w:ascii="Calibri" w:eastAsia="Times New Roman" w:hAnsi="Calibri" w:cs="Times New Roman"/>
          <w:sz w:val="24"/>
          <w:szCs w:val="24"/>
        </w:rPr>
        <w:t xml:space="preserve">                                                                                                                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>«____»__________________20     г. </w:t>
      </w:r>
    </w:p>
    <w:p w:rsidR="00F97B32" w:rsidRPr="00F97B32" w:rsidRDefault="00F97B32" w:rsidP="00F97B32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F97B32" w:rsidRPr="00F97B32" w:rsidRDefault="00F97B32" w:rsidP="00F97B32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F97B32">
        <w:rPr>
          <w:rFonts w:ascii="Calibri" w:eastAsia="Times New Roman" w:hAnsi="Calibri" w:cs="Times New Roman"/>
          <w:sz w:val="24"/>
          <w:szCs w:val="24"/>
        </w:rPr>
        <w:t> </w:t>
      </w:r>
      <w:r w:rsidRPr="00F97B32">
        <w:rPr>
          <w:rFonts w:ascii="Times New Roman" w:eastAsia="Times New Roman" w:hAnsi="Times New Roman" w:cs="Times New Roman"/>
          <w:b/>
          <w:bCs/>
          <w:sz w:val="24"/>
          <w:szCs w:val="24"/>
        </w:rPr>
        <w:t>Ситуационное задание 1</w:t>
      </w:r>
    </w:p>
    <w:p w:rsidR="00F97B32" w:rsidRPr="00F97B32" w:rsidRDefault="00F97B32" w:rsidP="00F97B32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b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>по дисциплине</w:t>
      </w:r>
      <w:r w:rsidRPr="00F97B32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> </w:t>
      </w:r>
      <w:r w:rsidRPr="00F97B32">
        <w:rPr>
          <w:rFonts w:ascii="Times New Roman" w:eastAsia="Times New Roman" w:hAnsi="Times New Roman" w:cs="Times New Roman"/>
          <w:b/>
          <w:sz w:val="24"/>
          <w:szCs w:val="24"/>
          <w:vertAlign w:val="superscript"/>
        </w:rPr>
        <w:t> </w:t>
      </w: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>Анализ и управление изменениями в организации</w:t>
      </w:r>
    </w:p>
    <w:p w:rsidR="00F97B32" w:rsidRPr="00F97B32" w:rsidRDefault="00F97B32" w:rsidP="00F97B32">
      <w:pPr>
        <w:spacing w:after="0" w:line="240" w:lineRule="auto"/>
        <w:ind w:firstLine="567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F97B32" w:rsidRPr="00F97B32" w:rsidRDefault="00F97B32" w:rsidP="00F97B32">
      <w:pPr>
        <w:spacing w:after="0" w:line="240" w:lineRule="auto"/>
        <w:ind w:firstLine="567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bCs/>
          <w:sz w:val="24"/>
          <w:szCs w:val="24"/>
        </w:rPr>
        <w:t>Задание: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> Выберите и опишите ситуацию, связанную с осуществлением проекта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br/>
      </w:r>
      <w:proofErr w:type="gramStart"/>
      <w:r w:rsidRPr="00F97B32">
        <w:rPr>
          <w:rFonts w:ascii="Times New Roman" w:eastAsia="Times New Roman" w:hAnsi="Times New Roman" w:cs="Times New Roman"/>
          <w:sz w:val="24"/>
          <w:szCs w:val="24"/>
        </w:rPr>
        <w:t>изменении</w:t>
      </w:r>
      <w:proofErr w:type="gramEnd"/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̆ в Вашей организации (в которой Вы работаете или проходили практику). </w:t>
      </w:r>
    </w:p>
    <w:p w:rsidR="00F97B32" w:rsidRPr="00F97B32" w:rsidRDefault="00F97B32" w:rsidP="00F97B32">
      <w:pPr>
        <w:spacing w:after="0" w:line="240" w:lineRule="auto"/>
        <w:ind w:firstLine="567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1. Назовите его основные элементы и свойства. Рассмотрите различные аспекты содержания проекта.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br/>
        <w:t xml:space="preserve">2. Назовите основных участников проекта </w:t>
      </w:r>
      <w:proofErr w:type="gramStart"/>
      <w:r w:rsidRPr="00F97B32">
        <w:rPr>
          <w:rFonts w:ascii="Times New Roman" w:eastAsia="Times New Roman" w:hAnsi="Times New Roman" w:cs="Times New Roman"/>
          <w:sz w:val="24"/>
          <w:szCs w:val="24"/>
        </w:rPr>
        <w:t>изменении</w:t>
      </w:r>
      <w:proofErr w:type="gramEnd"/>
      <w:r w:rsidRPr="00F97B32">
        <w:rPr>
          <w:rFonts w:ascii="Times New Roman" w:eastAsia="Times New Roman" w:hAnsi="Times New Roman" w:cs="Times New Roman"/>
          <w:sz w:val="24"/>
          <w:szCs w:val="24"/>
        </w:rPr>
        <w:t>̆. Какие задачи они решают? Какова мера их ответственности?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br/>
        <w:t xml:space="preserve">3. Дайте характеристику факторов успеха </w:t>
      </w:r>
      <w:proofErr w:type="gramStart"/>
      <w:r w:rsidRPr="00F97B32">
        <w:rPr>
          <w:rFonts w:ascii="Times New Roman" w:eastAsia="Times New Roman" w:hAnsi="Times New Roman" w:cs="Times New Roman"/>
          <w:sz w:val="24"/>
          <w:szCs w:val="24"/>
        </w:rPr>
        <w:t>изменении</w:t>
      </w:r>
      <w:proofErr w:type="gramEnd"/>
      <w:r w:rsidRPr="00F97B32">
        <w:rPr>
          <w:rFonts w:ascii="Times New Roman" w:eastAsia="Times New Roman" w:hAnsi="Times New Roman" w:cs="Times New Roman"/>
          <w:sz w:val="24"/>
          <w:szCs w:val="24"/>
        </w:rPr>
        <w:t>̆.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br/>
        <w:t>4. Оцените целесообразность использования модели управления проектами изменений? Выделите отдельные этапы управления проектами изменения.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br/>
        <w:t xml:space="preserve">5. Что мешает в реальных буднях предприятия успешному управлению проектами изменений? </w:t>
      </w:r>
    </w:p>
    <w:p w:rsidR="00F97B32" w:rsidRPr="00F97B32" w:rsidRDefault="00F97B32" w:rsidP="00F97B32">
      <w:pPr>
        <w:spacing w:after="0" w:line="240" w:lineRule="auto"/>
        <w:ind w:firstLine="567"/>
        <w:textAlignment w:val="baseline"/>
        <w:rPr>
          <w:rFonts w:ascii="Calibri" w:eastAsia="Times New Roman" w:hAnsi="Calibri" w:cs="Times New Roman"/>
          <w:b/>
          <w:sz w:val="24"/>
          <w:szCs w:val="24"/>
        </w:rPr>
      </w:pPr>
    </w:p>
    <w:p w:rsidR="00F97B32" w:rsidRPr="00F97B32" w:rsidRDefault="00F97B32" w:rsidP="00F97B32">
      <w:pPr>
        <w:spacing w:after="0" w:line="240" w:lineRule="auto"/>
        <w:ind w:firstLine="567"/>
        <w:textAlignment w:val="baseline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>Методические рекомендации по выполнению</w:t>
      </w:r>
    </w:p>
    <w:p w:rsidR="00F97B32" w:rsidRPr="00F97B32" w:rsidRDefault="00F97B32" w:rsidP="00F97B32">
      <w:pPr>
        <w:shd w:val="clear" w:color="auto" w:fill="FFFFFF"/>
        <w:spacing w:after="0" w:line="240" w:lineRule="auto"/>
        <w:ind w:right="-281"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Студенты должны дать развернутые ответы на все поставленные в задании вопросы. </w:t>
      </w:r>
    </w:p>
    <w:p w:rsidR="00F97B32" w:rsidRPr="00F97B32" w:rsidRDefault="00F97B32" w:rsidP="00F97B32">
      <w:pPr>
        <w:spacing w:after="0" w:line="240" w:lineRule="auto"/>
        <w:textAlignment w:val="baseline"/>
        <w:rPr>
          <w:rFonts w:ascii="Calibri" w:eastAsia="Times New Roman" w:hAnsi="Calibri" w:cs="Times New Roman"/>
          <w:b/>
          <w:sz w:val="24"/>
          <w:szCs w:val="24"/>
        </w:rPr>
      </w:pPr>
    </w:p>
    <w:p w:rsidR="00F97B32" w:rsidRPr="00F97B32" w:rsidRDefault="00F97B32" w:rsidP="00F97B32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bCs/>
          <w:sz w:val="24"/>
          <w:szCs w:val="24"/>
        </w:rPr>
        <w:t>Критерии оценки: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F97B32" w:rsidRPr="00F97B32" w:rsidRDefault="00F97B32" w:rsidP="00F97B32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- оценка «отлично» выставляется студенту, если все задания выполненные корректно выводы полные, грамотно составленные, расчеты </w:t>
      </w:r>
      <w:proofErr w:type="gramStart"/>
      <w:r w:rsidRPr="00F97B32">
        <w:rPr>
          <w:rFonts w:ascii="Times New Roman" w:eastAsia="Times New Roman" w:hAnsi="Times New Roman" w:cs="Times New Roman"/>
          <w:sz w:val="24"/>
          <w:szCs w:val="24"/>
        </w:rPr>
        <w:t>произведены</w:t>
      </w:r>
      <w:proofErr w:type="gramEnd"/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 верно, аналитические таблицы грамотно и аккуратно сформированы; </w:t>
      </w:r>
    </w:p>
    <w:p w:rsidR="00F97B32" w:rsidRPr="00F97B32" w:rsidRDefault="00F97B32" w:rsidP="00F97B32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- оценка «хорошо» выставляется студенту, если все задания выполненные конрректно, выводы достаточно полные, но допускаются отдельные логические и стилистические погрешности, расчеты </w:t>
      </w:r>
      <w:proofErr w:type="gramStart"/>
      <w:r w:rsidRPr="00F97B32">
        <w:rPr>
          <w:rFonts w:ascii="Times New Roman" w:eastAsia="Times New Roman" w:hAnsi="Times New Roman" w:cs="Times New Roman"/>
          <w:sz w:val="24"/>
          <w:szCs w:val="24"/>
        </w:rPr>
        <w:t>произведены</w:t>
      </w:r>
      <w:proofErr w:type="gramEnd"/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 верно, таблицы грамотно и аккуратно составлены </w:t>
      </w:r>
    </w:p>
    <w:p w:rsidR="00F97B32" w:rsidRPr="00F97B32" w:rsidRDefault="00F97B32" w:rsidP="00F97B32">
      <w:pPr>
        <w:widowControl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- оценка «удовлетворительно» - выставляется студенту, если  задания выполнены не полностью, выводы не полные, </w:t>
      </w:r>
      <w:r w:rsidRPr="00F97B32">
        <w:rPr>
          <w:rFonts w:ascii="Times New Roman" w:eastAsia="Times New Roman" w:hAnsi="Times New Roman" w:cs="Times New Roman"/>
          <w:spacing w:val="-1"/>
          <w:sz w:val="24"/>
          <w:szCs w:val="24"/>
        </w:rPr>
        <w:t>содержат отдельные ошибки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, но </w:t>
      </w:r>
      <w:r w:rsidRPr="00F97B3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уверенно исправляются после дополнительных вопросов; правильные в целом 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действия по применению знаний на практике правильно выполненные расчеты, таблицы </w:t>
      </w:r>
      <w:proofErr w:type="gramStart"/>
      <w:r w:rsidRPr="00F97B32">
        <w:rPr>
          <w:rFonts w:ascii="Times New Roman" w:eastAsia="Times New Roman" w:hAnsi="Times New Roman" w:cs="Times New Roman"/>
          <w:sz w:val="24"/>
          <w:szCs w:val="24"/>
        </w:rPr>
        <w:t>составлены</w:t>
      </w:r>
      <w:proofErr w:type="gramEnd"/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 верно. </w:t>
      </w:r>
    </w:p>
    <w:p w:rsidR="00F97B32" w:rsidRPr="00F97B32" w:rsidRDefault="00F97B32" w:rsidP="00F97B32">
      <w:pPr>
        <w:widowControl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- оценка «неудовлетворительно»</w:t>
      </w:r>
      <w:r w:rsidRPr="00F97B32">
        <w:rPr>
          <w:rFonts w:ascii="Times New Roman" w:eastAsia="Times New Roman" w:hAnsi="Times New Roman" w:cs="Times New Roman"/>
          <w:iCs/>
          <w:sz w:val="24"/>
          <w:szCs w:val="24"/>
        </w:rPr>
        <w:t xml:space="preserve"> - 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>выставляется студенту, если  задания выполнены неправильно, имеют место грубые ошибки, непонимание сущности излагаемого вопроса, неумение применять знания на практике. Выводы отсутствуют или изложены некорректно. В ходе дополнительных вопросов студент демонстрирует неуверенность и неточность ответов. Аналитические расчеты выполнены с ошибками, таблицы составлены с существенными ошибками</w:t>
      </w:r>
      <w:proofErr w:type="gramStart"/>
      <w:r w:rsidRPr="00F97B32">
        <w:rPr>
          <w:rFonts w:ascii="Times New Roman" w:eastAsia="Times New Roman" w:hAnsi="Times New Roman" w:cs="Times New Roman"/>
          <w:sz w:val="24"/>
          <w:szCs w:val="24"/>
        </w:rPr>
        <w:t>.</w:t>
      </w:r>
      <w:proofErr w:type="gramEnd"/>
    </w:p>
    <w:p w:rsidR="00F97B32" w:rsidRPr="00F97B32" w:rsidRDefault="00F97B32" w:rsidP="00F97B32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Cs/>
          <w:sz w:val="24"/>
          <w:szCs w:val="24"/>
        </w:rPr>
      </w:pPr>
    </w:p>
    <w:p w:rsidR="00F97B32" w:rsidRPr="00F97B32" w:rsidRDefault="00F97B32" w:rsidP="00F97B32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F97B32" w:rsidRPr="00F97B32" w:rsidRDefault="00F97B32" w:rsidP="00F97B32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 Составитель ________________________ Ю.Г. Чернышева</w:t>
      </w:r>
    </w:p>
    <w:p w:rsidR="00F97B32" w:rsidRPr="00F97B32" w:rsidRDefault="00F97B32" w:rsidP="00F97B32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97B32">
        <w:rPr>
          <w:rFonts w:ascii="Calibri" w:eastAsia="Times New Roman" w:hAnsi="Calibri" w:cs="Times New Roman"/>
          <w:sz w:val="24"/>
          <w:szCs w:val="24"/>
        </w:rPr>
        <w:t xml:space="preserve">                                                                                                                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>«____»__________________20     г. </w:t>
      </w:r>
    </w:p>
    <w:p w:rsidR="00F97B32" w:rsidRPr="00F97B32" w:rsidRDefault="00F97B32" w:rsidP="00F97B32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F97B32" w:rsidRPr="00F97B32" w:rsidRDefault="00F97B32" w:rsidP="00F97B32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F97B32" w:rsidRPr="00F97B32" w:rsidRDefault="00F97B32" w:rsidP="00F97B32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F97B32" w:rsidRPr="00F97B32" w:rsidRDefault="00F97B32" w:rsidP="00F97B3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Министерство образования и науки Российской Федерации</w:t>
      </w:r>
    </w:p>
    <w:p w:rsidR="00F97B32" w:rsidRPr="00F97B32" w:rsidRDefault="00F97B32" w:rsidP="00F97B32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Федеральное государственное бюджетное образовательное учреждение высшего образования</w:t>
      </w:r>
    </w:p>
    <w:p w:rsidR="00F97B32" w:rsidRPr="00F97B32" w:rsidRDefault="00F97B32" w:rsidP="00F97B3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«Ростовский государственный экономический университет (РИНХ)»</w:t>
      </w:r>
    </w:p>
    <w:p w:rsidR="00F97B32" w:rsidRPr="00F97B32" w:rsidRDefault="00F97B32" w:rsidP="00F97B32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F97B32" w:rsidRPr="00F97B32" w:rsidRDefault="00F97B32" w:rsidP="00F97B32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F97B32" w:rsidRPr="00F97B32" w:rsidRDefault="00F97B32" w:rsidP="00F97B32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Кафедра Анализ хозяйственной деятельности и прогнозирование</w:t>
      </w:r>
    </w:p>
    <w:p w:rsidR="00F97B32" w:rsidRPr="00F97B32" w:rsidRDefault="00F97B32" w:rsidP="00F97B32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F97B32" w:rsidRPr="00F97B32" w:rsidRDefault="00F97B32" w:rsidP="00F97B32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bCs/>
          <w:sz w:val="24"/>
          <w:szCs w:val="24"/>
        </w:rPr>
        <w:t>Вопросы для опроса</w:t>
      </w:r>
    </w:p>
    <w:p w:rsidR="00F97B32" w:rsidRPr="00F97B32" w:rsidRDefault="00F97B32" w:rsidP="00F97B32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>по дисциплине</w:t>
      </w:r>
      <w:r w:rsidRPr="00F97B32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> </w:t>
      </w:r>
      <w:r w:rsidRPr="00F97B32">
        <w:rPr>
          <w:rFonts w:ascii="Times New Roman" w:eastAsia="Times New Roman" w:hAnsi="Times New Roman" w:cs="Times New Roman"/>
          <w:b/>
          <w:sz w:val="24"/>
          <w:szCs w:val="24"/>
          <w:vertAlign w:val="superscript"/>
        </w:rPr>
        <w:t> </w:t>
      </w: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>Анализ и управление изменениями в организации</w:t>
      </w:r>
    </w:p>
    <w:p w:rsidR="00F97B32" w:rsidRPr="00F97B32" w:rsidRDefault="00F97B32" w:rsidP="00F97B32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F97B32" w:rsidRPr="00F97B32" w:rsidRDefault="00F97B32" w:rsidP="00F97B32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bCs/>
          <w:sz w:val="24"/>
          <w:szCs w:val="24"/>
        </w:rPr>
        <w:t>Модуль 1.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 Теоретические основы управления изменениями</w:t>
      </w:r>
    </w:p>
    <w:p w:rsidR="00F97B32" w:rsidRPr="00F97B32" w:rsidRDefault="00F97B32" w:rsidP="00F97B32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Понятие менеджмента </w:t>
      </w:r>
      <w:proofErr w:type="gramStart"/>
      <w:r w:rsidRPr="00F97B32">
        <w:rPr>
          <w:rFonts w:ascii="Times New Roman" w:eastAsia="Times New Roman" w:hAnsi="Times New Roman" w:cs="Times New Roman"/>
          <w:sz w:val="24"/>
          <w:szCs w:val="24"/>
        </w:rPr>
        <w:t>изменении</w:t>
      </w:r>
      <w:proofErr w:type="gramEnd"/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̆, его необходимость. </w:t>
      </w:r>
    </w:p>
    <w:p w:rsidR="00F97B32" w:rsidRPr="00F97B32" w:rsidRDefault="00F97B32" w:rsidP="00F97B32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Управление как особый вид деятельности, его специфика. </w:t>
      </w:r>
    </w:p>
    <w:p w:rsidR="00F97B32" w:rsidRPr="00F97B32" w:rsidRDefault="00F97B32" w:rsidP="00F97B32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Организация как объект управления: составные части, уровни, основные процессы. </w:t>
      </w:r>
    </w:p>
    <w:p w:rsidR="00F97B32" w:rsidRPr="00F97B32" w:rsidRDefault="00F97B32" w:rsidP="00F97B32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Функции управления. </w:t>
      </w:r>
    </w:p>
    <w:p w:rsidR="00F97B32" w:rsidRPr="00F97B32" w:rsidRDefault="00F97B32" w:rsidP="00F97B32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Необходимые навыки и качества менеджера. </w:t>
      </w:r>
    </w:p>
    <w:p w:rsidR="00F97B32" w:rsidRPr="00F97B32" w:rsidRDefault="00F97B32" w:rsidP="00F97B32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Внутренняя среда и ее изменения </w:t>
      </w:r>
    </w:p>
    <w:p w:rsidR="00F97B32" w:rsidRPr="00F97B32" w:rsidRDefault="00F97B32" w:rsidP="00F97B32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Критериальные подходы к принятию </w:t>
      </w:r>
      <w:proofErr w:type="gramStart"/>
      <w:r w:rsidRPr="00F97B32">
        <w:rPr>
          <w:rFonts w:ascii="Times New Roman" w:eastAsia="Times New Roman" w:hAnsi="Times New Roman" w:cs="Times New Roman"/>
          <w:sz w:val="24"/>
          <w:szCs w:val="24"/>
        </w:rPr>
        <w:t>этических</w:t>
      </w:r>
      <w:proofErr w:type="gramEnd"/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 решений. </w:t>
      </w:r>
    </w:p>
    <w:p w:rsidR="00F97B32" w:rsidRPr="00F97B32" w:rsidRDefault="00F97B32" w:rsidP="00F97B32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Проблемы этики социальной ответственности </w:t>
      </w:r>
    </w:p>
    <w:p w:rsidR="00F97B32" w:rsidRPr="00F97B32" w:rsidRDefault="00F97B32" w:rsidP="00F97B32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Системный и ситуационный подходы. </w:t>
      </w:r>
    </w:p>
    <w:p w:rsidR="00F97B32" w:rsidRPr="00F97B32" w:rsidRDefault="00F97B32" w:rsidP="00F97B32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Содержание понятия «среда организации». </w:t>
      </w:r>
    </w:p>
    <w:p w:rsidR="00F97B32" w:rsidRPr="00F97B32" w:rsidRDefault="00F97B32" w:rsidP="00F97B3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F97B32" w:rsidRPr="00F97B32" w:rsidRDefault="00F97B32" w:rsidP="00F97B32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F97B32" w:rsidRPr="00F97B32" w:rsidRDefault="00F97B32" w:rsidP="00F97B32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bCs/>
          <w:sz w:val="24"/>
          <w:szCs w:val="24"/>
        </w:rPr>
        <w:t>Модуль 2. Исследование организации и определение направлений изменений</w:t>
      </w:r>
    </w:p>
    <w:p w:rsidR="00F97B32" w:rsidRPr="00F97B32" w:rsidRDefault="00F97B32" w:rsidP="00F97B32">
      <w:pPr>
        <w:numPr>
          <w:ilvl w:val="0"/>
          <w:numId w:val="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Понятие управленческой этики. </w:t>
      </w:r>
    </w:p>
    <w:p w:rsidR="00F97B32" w:rsidRPr="00F97B32" w:rsidRDefault="00F97B32" w:rsidP="00F97B32">
      <w:pPr>
        <w:numPr>
          <w:ilvl w:val="0"/>
          <w:numId w:val="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Способы повышения этичности поведения руководителей и рядовых работников. </w:t>
      </w:r>
    </w:p>
    <w:p w:rsidR="00F97B32" w:rsidRPr="00F97B32" w:rsidRDefault="00F97B32" w:rsidP="00F97B32">
      <w:pPr>
        <w:numPr>
          <w:ilvl w:val="0"/>
          <w:numId w:val="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Проблемы этики и социальной ответственности в отечественных организациях. </w:t>
      </w:r>
    </w:p>
    <w:p w:rsidR="00F97B32" w:rsidRPr="00F97B32" w:rsidRDefault="00F97B32" w:rsidP="00F97B32">
      <w:pPr>
        <w:numPr>
          <w:ilvl w:val="0"/>
          <w:numId w:val="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Понятие управленческого решения и его место в процессе управления. </w:t>
      </w:r>
    </w:p>
    <w:p w:rsidR="00F97B32" w:rsidRPr="00F97B32" w:rsidRDefault="00F97B32" w:rsidP="00F97B32">
      <w:pPr>
        <w:numPr>
          <w:ilvl w:val="0"/>
          <w:numId w:val="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Классификация </w:t>
      </w:r>
      <w:proofErr w:type="gramStart"/>
      <w:r w:rsidRPr="00F97B32">
        <w:rPr>
          <w:rFonts w:ascii="Times New Roman" w:eastAsia="Times New Roman" w:hAnsi="Times New Roman" w:cs="Times New Roman"/>
          <w:sz w:val="24"/>
          <w:szCs w:val="24"/>
        </w:rPr>
        <w:t>управленческих</w:t>
      </w:r>
      <w:proofErr w:type="gramEnd"/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 решений. </w:t>
      </w:r>
    </w:p>
    <w:p w:rsidR="00F97B32" w:rsidRPr="00F97B32" w:rsidRDefault="00F97B32" w:rsidP="00F97B32">
      <w:pPr>
        <w:numPr>
          <w:ilvl w:val="0"/>
          <w:numId w:val="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Факторы, влияющие на процесс принятия </w:t>
      </w:r>
      <w:proofErr w:type="gramStart"/>
      <w:r w:rsidRPr="00F97B32">
        <w:rPr>
          <w:rFonts w:ascii="Times New Roman" w:eastAsia="Times New Roman" w:hAnsi="Times New Roman" w:cs="Times New Roman"/>
          <w:sz w:val="24"/>
          <w:szCs w:val="24"/>
        </w:rPr>
        <w:t>решении</w:t>
      </w:r>
      <w:proofErr w:type="gramEnd"/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̆. </w:t>
      </w:r>
    </w:p>
    <w:p w:rsidR="00F97B32" w:rsidRPr="00F97B32" w:rsidRDefault="00F97B32" w:rsidP="00F97B32">
      <w:pPr>
        <w:numPr>
          <w:ilvl w:val="0"/>
          <w:numId w:val="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Групповое принятие </w:t>
      </w:r>
      <w:proofErr w:type="gramStart"/>
      <w:r w:rsidRPr="00F97B32">
        <w:rPr>
          <w:rFonts w:ascii="Times New Roman" w:eastAsia="Times New Roman" w:hAnsi="Times New Roman" w:cs="Times New Roman"/>
          <w:sz w:val="24"/>
          <w:szCs w:val="24"/>
        </w:rPr>
        <w:t>решении</w:t>
      </w:r>
      <w:proofErr w:type="gramEnd"/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̆. </w:t>
      </w:r>
    </w:p>
    <w:p w:rsidR="00F97B32" w:rsidRPr="00F97B32" w:rsidRDefault="00F97B32" w:rsidP="00F97B32">
      <w:pPr>
        <w:numPr>
          <w:ilvl w:val="0"/>
          <w:numId w:val="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Понятие структуры управления и факторы, ее определяющие. </w:t>
      </w:r>
    </w:p>
    <w:p w:rsidR="00F97B32" w:rsidRPr="00F97B32" w:rsidRDefault="00F97B32" w:rsidP="00F97B3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F97B32" w:rsidRPr="00F97B32" w:rsidRDefault="00F97B32" w:rsidP="00F97B32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F97B32" w:rsidRPr="00F97B32" w:rsidRDefault="00F97B32" w:rsidP="00F97B3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bCs/>
          <w:sz w:val="24"/>
          <w:szCs w:val="24"/>
        </w:rPr>
        <w:t>Критерии оценки: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> приведены в п. 3.2.</w:t>
      </w:r>
    </w:p>
    <w:p w:rsidR="00F97B32" w:rsidRPr="00F97B32" w:rsidRDefault="00F97B32" w:rsidP="00F97B3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F97B32" w:rsidRPr="00F97B32" w:rsidRDefault="00F97B32" w:rsidP="00F97B32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- оценка «зачтено» выставляется студенту, если  студент демонстрирует наличие твердых знаний в объеме пройденного курса </w:t>
      </w:r>
      <w:r w:rsidRPr="00F97B3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в соответствии с целями обучения, в случае изложения ответов с отдельными ошибками, уверенно исправляет после дополнительных вопросов; правильные  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>действия по применению знаний на практике, обучающийся  усвоил основную литературу, рекомендованную в рабочей программе дисциплины;</w:t>
      </w:r>
    </w:p>
    <w:p w:rsidR="00F97B32" w:rsidRPr="00F97B32" w:rsidRDefault="00F97B32" w:rsidP="00F97B32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- оценка «не зачтено» - </w:t>
      </w:r>
      <w:r w:rsidRPr="00F97B32">
        <w:rPr>
          <w:rFonts w:ascii="Times New Roman" w:eastAsia="Times New Roman" w:hAnsi="Times New Roman" w:cs="Times New Roman"/>
          <w:iCs/>
          <w:sz w:val="24"/>
          <w:szCs w:val="24"/>
        </w:rPr>
        <w:t xml:space="preserve">ответы не связаны с вопросами, 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>наличие грубых ошибок в ответе, непонимание сущности излагаемого вопроса, неумение применять знания на практике, неуверенность и неточность ответов на дополнительные и наводящие вопросы» </w:t>
      </w:r>
    </w:p>
    <w:p w:rsidR="00F97B32" w:rsidRPr="00F97B32" w:rsidRDefault="00F97B32" w:rsidP="00F97B32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F97B32" w:rsidRPr="00F97B32" w:rsidRDefault="00F97B32" w:rsidP="00F97B32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Составитель ________________________ Ю.Г. Чернышева</w:t>
      </w:r>
    </w:p>
    <w:p w:rsidR="00F97B32" w:rsidRPr="00F97B32" w:rsidRDefault="00F97B32" w:rsidP="00F97B32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«____»__________________20     г. </w:t>
      </w:r>
    </w:p>
    <w:p w:rsidR="00F97B32" w:rsidRPr="00F97B32" w:rsidRDefault="00F97B32" w:rsidP="00F97B32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F97B32" w:rsidRPr="00F97B32" w:rsidRDefault="00F97B32" w:rsidP="00F97B32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F97B32" w:rsidRPr="00F97B32" w:rsidRDefault="00F97B32" w:rsidP="00F97B3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Министерство образования и науки Российской Федерации</w:t>
      </w:r>
    </w:p>
    <w:p w:rsidR="00F97B32" w:rsidRPr="00F97B32" w:rsidRDefault="00F97B32" w:rsidP="00F97B32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Федеральное государственное бюджетное образовательное учреждение высшего образования</w:t>
      </w:r>
    </w:p>
    <w:p w:rsidR="00F97B32" w:rsidRPr="00F97B32" w:rsidRDefault="00F97B32" w:rsidP="00F97B3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«Ростовский государственный экономический университет (РИНХ)»</w:t>
      </w:r>
    </w:p>
    <w:p w:rsidR="00F97B32" w:rsidRPr="00F97B32" w:rsidRDefault="00F97B32" w:rsidP="00F97B32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F97B32" w:rsidRPr="00F97B32" w:rsidRDefault="00F97B32" w:rsidP="00F97B32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F97B32" w:rsidRPr="00F97B32" w:rsidRDefault="00F97B32" w:rsidP="00F97B32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Кафедра </w:t>
      </w:r>
      <w:r w:rsidRPr="00F97B32">
        <w:rPr>
          <w:rFonts w:ascii="Times New Roman" w:eastAsia="Times New Roman" w:hAnsi="Times New Roman" w:cs="Times New Roman"/>
          <w:iCs/>
          <w:sz w:val="24"/>
          <w:szCs w:val="24"/>
        </w:rPr>
        <w:t>Анализ хозяйственной деятельности и прогнозирование</w:t>
      </w:r>
    </w:p>
    <w:p w:rsidR="00F97B32" w:rsidRPr="00F97B32" w:rsidRDefault="00F97B32" w:rsidP="00F97B32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F97B32" w:rsidRPr="00F97B32" w:rsidRDefault="00F97B32" w:rsidP="00F97B32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bCs/>
          <w:sz w:val="24"/>
          <w:szCs w:val="24"/>
        </w:rPr>
        <w:t>Вариант контрольного задания</w:t>
      </w:r>
    </w:p>
    <w:p w:rsidR="00F97B32" w:rsidRPr="00F97B32" w:rsidRDefault="00F97B32" w:rsidP="00F97B32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F97B32" w:rsidRPr="00F97B32" w:rsidRDefault="00F97B32" w:rsidP="00F97B32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b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>по дисциплине</w:t>
      </w:r>
      <w:r w:rsidRPr="00F97B32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> </w:t>
      </w:r>
      <w:r w:rsidRPr="00F97B32">
        <w:rPr>
          <w:rFonts w:ascii="Times New Roman" w:eastAsia="Times New Roman" w:hAnsi="Times New Roman" w:cs="Times New Roman"/>
          <w:b/>
          <w:sz w:val="24"/>
          <w:szCs w:val="24"/>
          <w:vertAlign w:val="superscript"/>
        </w:rPr>
        <w:t> </w:t>
      </w: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>Анализ и управление изменениями в организации</w:t>
      </w:r>
    </w:p>
    <w:p w:rsidR="00F97B32" w:rsidRPr="00F97B32" w:rsidRDefault="00F97B32" w:rsidP="00F97B32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F97B32" w:rsidRPr="00F97B32" w:rsidRDefault="00F97B32" w:rsidP="00F97B32">
      <w:pPr>
        <w:spacing w:after="0" w:line="240" w:lineRule="auto"/>
        <w:ind w:left="-567" w:right="-5" w:firstLine="567"/>
        <w:jc w:val="center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i/>
          <w:sz w:val="24"/>
          <w:szCs w:val="24"/>
        </w:rPr>
        <w:t xml:space="preserve">1  ВАРИАНТ     </w:t>
      </w:r>
    </w:p>
    <w:p w:rsidR="00F97B32" w:rsidRPr="00F97B32" w:rsidRDefault="00F97B32" w:rsidP="00F97B32">
      <w:pPr>
        <w:numPr>
          <w:ilvl w:val="0"/>
          <w:numId w:val="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,Italic" w:eastAsia="Times New Roman" w:hAnsi="Times New Roman,Italic" w:cs="Times New Roman"/>
          <w:sz w:val="24"/>
          <w:szCs w:val="24"/>
        </w:rPr>
        <w:t xml:space="preserve">Управление проектами </w:t>
      </w:r>
      <w:proofErr w:type="gramStart"/>
      <w:r w:rsidRPr="00F97B32">
        <w:rPr>
          <w:rFonts w:ascii="Times New Roman,Italic" w:eastAsia="Times New Roman" w:hAnsi="Times New Roman,Italic" w:cs="Times New Roman"/>
          <w:sz w:val="24"/>
          <w:szCs w:val="24"/>
        </w:rPr>
        <w:t>изменении</w:t>
      </w:r>
      <w:proofErr w:type="gramEnd"/>
      <w:r w:rsidRPr="00F97B32">
        <w:rPr>
          <w:rFonts w:ascii="Times New Roman,Italic" w:eastAsia="Times New Roman" w:hAnsi="Times New Roman,Italic" w:cs="Times New Roman"/>
          <w:sz w:val="24"/>
          <w:szCs w:val="24"/>
        </w:rPr>
        <w:t xml:space="preserve">̆ </w:t>
      </w:r>
    </w:p>
    <w:p w:rsidR="00F97B32" w:rsidRPr="00F97B32" w:rsidRDefault="00F97B32" w:rsidP="00F97B32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1. Проект </w:t>
      </w:r>
      <w:proofErr w:type="gramStart"/>
      <w:r w:rsidRPr="00F97B32">
        <w:rPr>
          <w:rFonts w:ascii="Times New Roman" w:eastAsia="Times New Roman" w:hAnsi="Times New Roman" w:cs="Times New Roman"/>
          <w:sz w:val="24"/>
          <w:szCs w:val="24"/>
        </w:rPr>
        <w:t>изменении</w:t>
      </w:r>
      <w:proofErr w:type="gramEnd"/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̆ </w:t>
      </w:r>
    </w:p>
    <w:p w:rsidR="00F97B32" w:rsidRPr="00F97B32" w:rsidRDefault="00F97B32" w:rsidP="00F97B32">
      <w:pPr>
        <w:numPr>
          <w:ilvl w:val="1"/>
          <w:numId w:val="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Symbol" w:eastAsia="Times New Roman" w:hAnsi="Symbol" w:cs="Times New Roman"/>
          <w:sz w:val="24"/>
          <w:szCs w:val="24"/>
        </w:rPr>
        <w:sym w:font="Symbol" w:char="F02D"/>
      </w:r>
      <w:r w:rsidRPr="00F97B32">
        <w:rPr>
          <w:rFonts w:ascii="Symbol" w:eastAsia="Times New Roman" w:hAnsi="Symbol" w:cs="Times New Roman"/>
          <w:sz w:val="24"/>
          <w:szCs w:val="24"/>
        </w:rPr>
        <w:t></w:t>
      </w:r>
      <w:r w:rsidRPr="00F97B32">
        <w:rPr>
          <w:rFonts w:ascii="Symbol" w:eastAsia="Times New Roman" w:hAnsi="Times New Roman" w:cs="Times New Roman"/>
          <w:sz w:val="24"/>
          <w:szCs w:val="24"/>
        </w:rPr>
        <w:t>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Определение понятия </w:t>
      </w:r>
    </w:p>
    <w:p w:rsidR="00F97B32" w:rsidRPr="00F97B32" w:rsidRDefault="00F97B32" w:rsidP="00F97B32">
      <w:pPr>
        <w:numPr>
          <w:ilvl w:val="1"/>
          <w:numId w:val="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Symbol" w:eastAsia="Times New Roman" w:hAnsi="Symbol" w:cs="Times New Roman"/>
          <w:sz w:val="24"/>
          <w:szCs w:val="24"/>
        </w:rPr>
        <w:sym w:font="Symbol" w:char="F02D"/>
      </w:r>
      <w:r w:rsidRPr="00F97B32">
        <w:rPr>
          <w:rFonts w:ascii="Symbol" w:eastAsia="Times New Roman" w:hAnsi="Symbol" w:cs="Times New Roman"/>
          <w:sz w:val="24"/>
          <w:szCs w:val="24"/>
        </w:rPr>
        <w:t></w:t>
      </w:r>
      <w:r w:rsidRPr="00F97B32">
        <w:rPr>
          <w:rFonts w:ascii="Symbol" w:eastAsia="Times New Roman" w:hAnsi="Times New Roman" w:cs="Times New Roman"/>
          <w:sz w:val="24"/>
          <w:szCs w:val="24"/>
        </w:rPr>
        <w:t>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Основные элементы проекта </w:t>
      </w:r>
      <w:proofErr w:type="gramStart"/>
      <w:r w:rsidRPr="00F97B32">
        <w:rPr>
          <w:rFonts w:ascii="Times New Roman" w:eastAsia="Times New Roman" w:hAnsi="Times New Roman" w:cs="Times New Roman"/>
          <w:sz w:val="24"/>
          <w:szCs w:val="24"/>
        </w:rPr>
        <w:t>изменении</w:t>
      </w:r>
      <w:proofErr w:type="gramEnd"/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̆ </w:t>
      </w:r>
    </w:p>
    <w:p w:rsidR="00F97B32" w:rsidRPr="00F97B32" w:rsidRDefault="00F97B32" w:rsidP="00F97B32">
      <w:pPr>
        <w:numPr>
          <w:ilvl w:val="1"/>
          <w:numId w:val="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Symbol" w:eastAsia="Times New Roman" w:hAnsi="Symbol" w:cs="Times New Roman"/>
          <w:sz w:val="24"/>
          <w:szCs w:val="24"/>
        </w:rPr>
        <w:sym w:font="Symbol" w:char="F02D"/>
      </w:r>
      <w:r w:rsidRPr="00F97B32">
        <w:rPr>
          <w:rFonts w:ascii="Symbol" w:eastAsia="Times New Roman" w:hAnsi="Symbol" w:cs="Times New Roman"/>
          <w:sz w:val="24"/>
          <w:szCs w:val="24"/>
        </w:rPr>
        <w:t></w:t>
      </w:r>
      <w:r w:rsidRPr="00F97B32">
        <w:rPr>
          <w:rFonts w:ascii="Symbol" w:eastAsia="Times New Roman" w:hAnsi="Times New Roman" w:cs="Times New Roman"/>
          <w:sz w:val="24"/>
          <w:szCs w:val="24"/>
        </w:rPr>
        <w:t>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Основные показатели проекта </w:t>
      </w:r>
    </w:p>
    <w:p w:rsidR="00F97B32" w:rsidRPr="00F97B32" w:rsidRDefault="00F97B32" w:rsidP="00F97B32">
      <w:pPr>
        <w:numPr>
          <w:ilvl w:val="1"/>
          <w:numId w:val="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Symbol" w:eastAsia="Times New Roman" w:hAnsi="Symbol" w:cs="Times New Roman"/>
          <w:sz w:val="24"/>
          <w:szCs w:val="24"/>
        </w:rPr>
        <w:sym w:font="Symbol" w:char="F02D"/>
      </w:r>
      <w:r w:rsidRPr="00F97B32">
        <w:rPr>
          <w:rFonts w:ascii="Symbol" w:eastAsia="Times New Roman" w:hAnsi="Symbol" w:cs="Times New Roman"/>
          <w:sz w:val="24"/>
          <w:szCs w:val="24"/>
        </w:rPr>
        <w:t></w:t>
      </w:r>
      <w:r w:rsidRPr="00F97B32">
        <w:rPr>
          <w:rFonts w:ascii="Symbol" w:eastAsia="Times New Roman" w:hAnsi="Times New Roman" w:cs="Times New Roman"/>
          <w:sz w:val="24"/>
          <w:szCs w:val="24"/>
        </w:rPr>
        <w:t>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Основные характеристики </w:t>
      </w:r>
    </w:p>
    <w:p w:rsidR="00F97B32" w:rsidRPr="00F97B32" w:rsidRDefault="00F97B32" w:rsidP="00F97B32">
      <w:pPr>
        <w:spacing w:before="100" w:beforeAutospacing="1" w:after="100" w:afterAutospacing="1" w:line="240" w:lineRule="auto"/>
        <w:ind w:left="1440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2. Управление проектами </w:t>
      </w:r>
      <w:proofErr w:type="gramStart"/>
      <w:r w:rsidRPr="00F97B32">
        <w:rPr>
          <w:rFonts w:ascii="Times New Roman" w:eastAsia="Times New Roman" w:hAnsi="Times New Roman" w:cs="Times New Roman"/>
          <w:sz w:val="24"/>
          <w:szCs w:val="24"/>
        </w:rPr>
        <w:t>изменении</w:t>
      </w:r>
      <w:proofErr w:type="gramEnd"/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̆ </w:t>
      </w:r>
    </w:p>
    <w:p w:rsidR="00F97B32" w:rsidRPr="00F97B32" w:rsidRDefault="00F97B32" w:rsidP="00F97B32">
      <w:pPr>
        <w:numPr>
          <w:ilvl w:val="1"/>
          <w:numId w:val="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Symbol" w:eastAsia="Times New Roman" w:hAnsi="Symbol" w:cs="Times New Roman"/>
          <w:sz w:val="24"/>
          <w:szCs w:val="24"/>
        </w:rPr>
        <w:sym w:font="Symbol" w:char="F02D"/>
      </w:r>
      <w:r w:rsidRPr="00F97B32">
        <w:rPr>
          <w:rFonts w:ascii="Symbol" w:eastAsia="Times New Roman" w:hAnsi="Symbol" w:cs="Times New Roman"/>
          <w:sz w:val="24"/>
          <w:szCs w:val="24"/>
        </w:rPr>
        <w:t></w:t>
      </w:r>
      <w:r w:rsidRPr="00F97B32">
        <w:rPr>
          <w:rFonts w:ascii="Symbol" w:eastAsia="Times New Roman" w:hAnsi="Times New Roman" w:cs="Times New Roman"/>
          <w:sz w:val="24"/>
          <w:szCs w:val="24"/>
        </w:rPr>
        <w:t>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Планирование </w:t>
      </w:r>
      <w:proofErr w:type="gramStart"/>
      <w:r w:rsidRPr="00F97B32">
        <w:rPr>
          <w:rFonts w:ascii="Times New Roman" w:eastAsia="Times New Roman" w:hAnsi="Times New Roman" w:cs="Times New Roman"/>
          <w:sz w:val="24"/>
          <w:szCs w:val="24"/>
        </w:rPr>
        <w:t>организационных</w:t>
      </w:r>
      <w:proofErr w:type="gramEnd"/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 изменений </w:t>
      </w:r>
    </w:p>
    <w:p w:rsidR="00F97B32" w:rsidRPr="00F97B32" w:rsidRDefault="00F97B32" w:rsidP="00F97B32">
      <w:pPr>
        <w:numPr>
          <w:ilvl w:val="1"/>
          <w:numId w:val="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Symbol" w:eastAsia="Times New Roman" w:hAnsi="Symbol" w:cs="Times New Roman"/>
          <w:sz w:val="24"/>
          <w:szCs w:val="24"/>
        </w:rPr>
        <w:sym w:font="Symbol" w:char="F02D"/>
      </w:r>
      <w:r w:rsidRPr="00F97B32">
        <w:rPr>
          <w:rFonts w:ascii="Symbol" w:eastAsia="Times New Roman" w:hAnsi="Symbol" w:cs="Times New Roman"/>
          <w:sz w:val="24"/>
          <w:szCs w:val="24"/>
        </w:rPr>
        <w:t></w:t>
      </w:r>
      <w:r w:rsidRPr="00F97B32">
        <w:rPr>
          <w:rFonts w:ascii="Symbol" w:eastAsia="Times New Roman" w:hAnsi="Times New Roman" w:cs="Times New Roman"/>
          <w:sz w:val="24"/>
          <w:szCs w:val="24"/>
        </w:rPr>
        <w:t>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Реализация плана </w:t>
      </w:r>
      <w:proofErr w:type="gramStart"/>
      <w:r w:rsidRPr="00F97B32">
        <w:rPr>
          <w:rFonts w:ascii="Times New Roman" w:eastAsia="Times New Roman" w:hAnsi="Times New Roman" w:cs="Times New Roman"/>
          <w:sz w:val="24"/>
          <w:szCs w:val="24"/>
        </w:rPr>
        <w:t>изменении</w:t>
      </w:r>
      <w:proofErr w:type="gramEnd"/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̆ </w:t>
      </w:r>
    </w:p>
    <w:p w:rsidR="00F97B32" w:rsidRPr="00F97B32" w:rsidRDefault="00F97B32" w:rsidP="00F97B32">
      <w:pPr>
        <w:numPr>
          <w:ilvl w:val="1"/>
          <w:numId w:val="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Symbol" w:eastAsia="Times New Roman" w:hAnsi="Symbol" w:cs="Times New Roman"/>
          <w:sz w:val="24"/>
          <w:szCs w:val="24"/>
        </w:rPr>
        <w:sym w:font="Symbol" w:char="F02D"/>
      </w:r>
      <w:r w:rsidRPr="00F97B32">
        <w:rPr>
          <w:rFonts w:ascii="Symbol" w:eastAsia="Times New Roman" w:hAnsi="Symbol" w:cs="Times New Roman"/>
          <w:sz w:val="24"/>
          <w:szCs w:val="24"/>
        </w:rPr>
        <w:t></w:t>
      </w:r>
      <w:r w:rsidRPr="00F97B32">
        <w:rPr>
          <w:rFonts w:ascii="Symbol" w:eastAsia="Times New Roman" w:hAnsi="Times New Roman" w:cs="Times New Roman"/>
          <w:sz w:val="24"/>
          <w:szCs w:val="24"/>
        </w:rPr>
        <w:t>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Мотивация в управлении изменениями </w:t>
      </w:r>
    </w:p>
    <w:p w:rsidR="00F97B32" w:rsidRPr="00F97B32" w:rsidRDefault="00F97B32" w:rsidP="00F97B32">
      <w:pPr>
        <w:numPr>
          <w:ilvl w:val="1"/>
          <w:numId w:val="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Symbol" w:eastAsia="Times New Roman" w:hAnsi="Symbol" w:cs="Times New Roman"/>
          <w:sz w:val="24"/>
          <w:szCs w:val="24"/>
        </w:rPr>
        <w:sym w:font="Symbol" w:char="F02D"/>
      </w:r>
      <w:r w:rsidRPr="00F97B32">
        <w:rPr>
          <w:rFonts w:ascii="Symbol" w:eastAsia="Times New Roman" w:hAnsi="Symbol" w:cs="Times New Roman"/>
          <w:sz w:val="24"/>
          <w:szCs w:val="24"/>
        </w:rPr>
        <w:t></w:t>
      </w:r>
      <w:r w:rsidRPr="00F97B32">
        <w:rPr>
          <w:rFonts w:ascii="Symbol" w:eastAsia="Times New Roman" w:hAnsi="Times New Roman" w:cs="Times New Roman"/>
          <w:sz w:val="24"/>
          <w:szCs w:val="24"/>
        </w:rPr>
        <w:t>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Контроль достижения целей </w:t>
      </w:r>
      <w:proofErr w:type="gramStart"/>
      <w:r w:rsidRPr="00F97B32">
        <w:rPr>
          <w:rFonts w:ascii="Times New Roman" w:eastAsia="Times New Roman" w:hAnsi="Times New Roman" w:cs="Times New Roman"/>
          <w:sz w:val="24"/>
          <w:szCs w:val="24"/>
        </w:rPr>
        <w:t>изменении</w:t>
      </w:r>
      <w:proofErr w:type="gramEnd"/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̆ </w:t>
      </w:r>
    </w:p>
    <w:p w:rsidR="00F97B32" w:rsidRPr="00F97B32" w:rsidRDefault="00F97B32" w:rsidP="00F97B32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Дать пояснение по вопросам: </w:t>
      </w:r>
    </w:p>
    <w:p w:rsidR="00F97B32" w:rsidRPr="00F97B32" w:rsidRDefault="00F97B32" w:rsidP="00F97B32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1. Выберите и опишите ситуацию, связанную с осуществлением проекта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br/>
      </w:r>
      <w:proofErr w:type="gramStart"/>
      <w:r w:rsidRPr="00F97B32">
        <w:rPr>
          <w:rFonts w:ascii="Times New Roman" w:eastAsia="Times New Roman" w:hAnsi="Times New Roman" w:cs="Times New Roman"/>
          <w:sz w:val="24"/>
          <w:szCs w:val="24"/>
        </w:rPr>
        <w:t>изменении</w:t>
      </w:r>
      <w:proofErr w:type="gramEnd"/>
      <w:r w:rsidRPr="00F97B32">
        <w:rPr>
          <w:rFonts w:ascii="Times New Roman" w:eastAsia="Times New Roman" w:hAnsi="Times New Roman" w:cs="Times New Roman"/>
          <w:sz w:val="24"/>
          <w:szCs w:val="24"/>
        </w:rPr>
        <w:t>̆ в Вашей организации. Назовите его основные элементы и свойства. Рассмотрите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br/>
      </w:r>
      <w:r w:rsidRPr="00F97B32">
        <w:rPr>
          <w:rFonts w:ascii="Times New Roman" w:eastAsia="Times New Roman" w:hAnsi="Times New Roman" w:cs="Times New Roman"/>
          <w:sz w:val="24"/>
          <w:szCs w:val="24"/>
        </w:rPr>
        <w:lastRenderedPageBreak/>
        <w:t>различные аспекты содержания проекта.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br/>
        <w:t xml:space="preserve">2. Назовите основных участников проекта </w:t>
      </w:r>
      <w:proofErr w:type="gramStart"/>
      <w:r w:rsidRPr="00F97B32">
        <w:rPr>
          <w:rFonts w:ascii="Times New Roman" w:eastAsia="Times New Roman" w:hAnsi="Times New Roman" w:cs="Times New Roman"/>
          <w:sz w:val="24"/>
          <w:szCs w:val="24"/>
        </w:rPr>
        <w:t>изменении</w:t>
      </w:r>
      <w:proofErr w:type="gramEnd"/>
      <w:r w:rsidRPr="00F97B32">
        <w:rPr>
          <w:rFonts w:ascii="Times New Roman" w:eastAsia="Times New Roman" w:hAnsi="Times New Roman" w:cs="Times New Roman"/>
          <w:sz w:val="24"/>
          <w:szCs w:val="24"/>
        </w:rPr>
        <w:t>̆. Какие задачи они решают? Какова мера их ответственности?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br/>
        <w:t xml:space="preserve">3. Дайте характеристику факторов успеха </w:t>
      </w:r>
      <w:proofErr w:type="gramStart"/>
      <w:r w:rsidRPr="00F97B32">
        <w:rPr>
          <w:rFonts w:ascii="Times New Roman" w:eastAsia="Times New Roman" w:hAnsi="Times New Roman" w:cs="Times New Roman"/>
          <w:sz w:val="24"/>
          <w:szCs w:val="24"/>
        </w:rPr>
        <w:t>изменении</w:t>
      </w:r>
      <w:proofErr w:type="gramEnd"/>
      <w:r w:rsidRPr="00F97B32">
        <w:rPr>
          <w:rFonts w:ascii="Times New Roman" w:eastAsia="Times New Roman" w:hAnsi="Times New Roman" w:cs="Times New Roman"/>
          <w:sz w:val="24"/>
          <w:szCs w:val="24"/>
        </w:rPr>
        <w:t>̆.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br/>
        <w:t>4. Оцените целесообразность использования модели управления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br/>
        <w:t>проектами изменений? Выделите отдельные этапы управления проектами изменения.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br/>
        <w:t xml:space="preserve">5. Что мешает в реальных буднях предприятия успешному управлению проектами изменений? </w:t>
      </w:r>
    </w:p>
    <w:p w:rsidR="00F97B32" w:rsidRPr="00F97B32" w:rsidRDefault="00F97B32" w:rsidP="00F97B32">
      <w:pPr>
        <w:spacing w:after="0" w:line="240" w:lineRule="auto"/>
        <w:ind w:left="-567" w:right="-1469"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97B32" w:rsidRPr="00F97B32" w:rsidRDefault="00F97B32" w:rsidP="00F97B32">
      <w:pPr>
        <w:spacing w:after="0" w:line="240" w:lineRule="auto"/>
        <w:ind w:firstLine="567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bCs/>
          <w:sz w:val="24"/>
          <w:szCs w:val="24"/>
        </w:rPr>
        <w:t>Критерии оценки: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F97B32" w:rsidRPr="00F97B32" w:rsidRDefault="00F97B32" w:rsidP="00F97B32">
      <w:pPr>
        <w:spacing w:after="0" w:line="240" w:lineRule="auto"/>
        <w:ind w:firstLine="567"/>
        <w:jc w:val="both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- оценка «отлично» выставляется студенту, если все задания выполненные правильно, комментарии развернутые, грамотные, расчеты </w:t>
      </w:r>
      <w:proofErr w:type="gramStart"/>
      <w:r w:rsidRPr="00F97B32">
        <w:rPr>
          <w:rFonts w:ascii="Times New Roman" w:eastAsia="Times New Roman" w:hAnsi="Times New Roman" w:cs="Times New Roman"/>
          <w:sz w:val="24"/>
          <w:szCs w:val="24"/>
        </w:rPr>
        <w:t>произведены</w:t>
      </w:r>
      <w:proofErr w:type="gramEnd"/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 верно </w:t>
      </w:r>
    </w:p>
    <w:p w:rsidR="00F97B32" w:rsidRPr="00F97B32" w:rsidRDefault="00F97B32" w:rsidP="00F97B32">
      <w:pPr>
        <w:spacing w:after="0" w:line="240" w:lineRule="auto"/>
        <w:ind w:firstLine="567"/>
        <w:jc w:val="both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- оценка «хорошо» выставляется студенту, если все задания выполненные правильно, комментарии достаточно полные, но допускаются отдельные логические и стилистические погрешности, расчеты </w:t>
      </w:r>
      <w:proofErr w:type="gramStart"/>
      <w:r w:rsidRPr="00F97B32">
        <w:rPr>
          <w:rFonts w:ascii="Times New Roman" w:eastAsia="Times New Roman" w:hAnsi="Times New Roman" w:cs="Times New Roman"/>
          <w:sz w:val="24"/>
          <w:szCs w:val="24"/>
        </w:rPr>
        <w:t>произведены</w:t>
      </w:r>
      <w:proofErr w:type="gramEnd"/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 верно </w:t>
      </w:r>
    </w:p>
    <w:p w:rsidR="00F97B32" w:rsidRPr="00F97B32" w:rsidRDefault="00F97B32" w:rsidP="00F97B32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- оценка «удовлетворительно» - выставляется студенту, если задания выполнены не полностью, комментарии не достаточно полные, </w:t>
      </w:r>
      <w:r w:rsidRPr="00F97B32">
        <w:rPr>
          <w:rFonts w:ascii="Times New Roman" w:eastAsia="Times New Roman" w:hAnsi="Times New Roman" w:cs="Times New Roman"/>
          <w:spacing w:val="-1"/>
          <w:sz w:val="24"/>
          <w:szCs w:val="24"/>
        </w:rPr>
        <w:t>содержат отдельные ошибки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, но </w:t>
      </w:r>
      <w:r w:rsidRPr="00F97B3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уверенно исправляются после дополнительных вопросов; правильные в целом 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действия по применению знаний на практике правильно выполненные расчеты. </w:t>
      </w:r>
    </w:p>
    <w:p w:rsidR="00F97B32" w:rsidRPr="00F97B32" w:rsidRDefault="00F97B32" w:rsidP="00F97B32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- оценка «неудовлетворительно»</w:t>
      </w:r>
      <w:r w:rsidRPr="00F97B32">
        <w:rPr>
          <w:rFonts w:ascii="Times New Roman" w:eastAsia="Times New Roman" w:hAnsi="Times New Roman" w:cs="Times New Roman"/>
          <w:iCs/>
          <w:sz w:val="24"/>
          <w:szCs w:val="24"/>
        </w:rPr>
        <w:t xml:space="preserve"> - 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>выставляется студенту, если  задания выполнены неправильно, имеют место грубые ошибки, непонимание сущности излагаемого вопроса, неумение применять знания на практике. Комментарии отсутствуют или изложены некорректно. В ходе дополнительных вопросов студент демонстрирует неуверенность и неточность ответов. Аналитические расчеты выполнены с ошибками.</w:t>
      </w:r>
    </w:p>
    <w:p w:rsidR="00F97B32" w:rsidRPr="00F97B32" w:rsidRDefault="00F97B32" w:rsidP="00F97B3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F97B32" w:rsidRPr="00F97B32" w:rsidRDefault="00F97B32" w:rsidP="00F97B32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Составитель ________________________ Ю.Г. Чернышева</w:t>
      </w:r>
    </w:p>
    <w:p w:rsidR="00F97B32" w:rsidRPr="00F97B32" w:rsidRDefault="00F97B32" w:rsidP="00F97B32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  <w:vertAlign w:val="superscript"/>
        </w:rPr>
        <w:t xml:space="preserve">                                                                  (подпись)</w:t>
      </w:r>
    </w:p>
    <w:p w:rsidR="00F97B32" w:rsidRPr="00F97B32" w:rsidRDefault="00F97B32" w:rsidP="00F97B32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«____»__________________20     г. </w:t>
      </w:r>
    </w:p>
    <w:p w:rsidR="00F97B32" w:rsidRPr="00F97B32" w:rsidRDefault="00F97B32" w:rsidP="00F97B32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F97B32" w:rsidRPr="00F97B32" w:rsidRDefault="00F97B32" w:rsidP="00F97B32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F97B32" w:rsidRPr="00F97B32" w:rsidRDefault="00F97B32" w:rsidP="00F97B3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Министерство образования и науки Российской Федерации</w:t>
      </w:r>
    </w:p>
    <w:p w:rsidR="00F97B32" w:rsidRPr="00F97B32" w:rsidRDefault="00F97B32" w:rsidP="00F97B32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Федеральное государственное бюджетное образовательное учреждение высшего образования</w:t>
      </w:r>
    </w:p>
    <w:p w:rsidR="00F97B32" w:rsidRPr="00F97B32" w:rsidRDefault="00F97B32" w:rsidP="00F97B3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«Ростовский государственный экономический университет (РИНХ)»</w:t>
      </w:r>
    </w:p>
    <w:p w:rsidR="00F97B32" w:rsidRPr="00F97B32" w:rsidRDefault="00F97B32" w:rsidP="00F97B32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F97B32" w:rsidRPr="00F97B32" w:rsidRDefault="00F97B32" w:rsidP="00F97B32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F97B32" w:rsidRPr="00F97B32" w:rsidRDefault="00F97B32" w:rsidP="00F97B32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Кафедра </w:t>
      </w:r>
      <w:r w:rsidRPr="00F97B32">
        <w:rPr>
          <w:rFonts w:ascii="Times New Roman" w:eastAsia="Times New Roman" w:hAnsi="Times New Roman" w:cs="Times New Roman"/>
          <w:iCs/>
          <w:sz w:val="24"/>
          <w:szCs w:val="24"/>
        </w:rPr>
        <w:t>Анализа хозяйственной деятельности и прогнозирования</w:t>
      </w:r>
    </w:p>
    <w:p w:rsidR="00F97B32" w:rsidRPr="00F97B32" w:rsidRDefault="00F97B32" w:rsidP="00F97B32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F97B32" w:rsidRPr="00F97B32" w:rsidRDefault="00F97B32" w:rsidP="00F97B32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Перечень тем для круглого стола </w:t>
      </w:r>
    </w:p>
    <w:p w:rsidR="00F97B32" w:rsidRPr="00F97B32" w:rsidRDefault="00F97B32" w:rsidP="00F97B32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F97B32" w:rsidRPr="00F97B32" w:rsidRDefault="00F97B32" w:rsidP="00F97B32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>по дисциплине</w:t>
      </w:r>
      <w:r w:rsidRPr="00F97B32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 </w:t>
      </w:r>
      <w:r w:rsidRPr="00F97B32">
        <w:rPr>
          <w:rFonts w:ascii="Times New Roman" w:eastAsia="Times New Roman" w:hAnsi="Times New Roman" w:cs="Times New Roman"/>
          <w:b/>
          <w:sz w:val="24"/>
          <w:szCs w:val="24"/>
          <w:vertAlign w:val="superscript"/>
        </w:rPr>
        <w:t> </w:t>
      </w: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>Анализ и управление изменениями в организации</w:t>
      </w:r>
    </w:p>
    <w:p w:rsidR="00F97B32" w:rsidRPr="00F97B32" w:rsidRDefault="00F97B32" w:rsidP="00F97B32">
      <w:pPr>
        <w:numPr>
          <w:ilvl w:val="0"/>
          <w:numId w:val="9"/>
        </w:numPr>
        <w:tabs>
          <w:tab w:val="left" w:pos="221"/>
        </w:tabs>
        <w:snapToGrid w:val="0"/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Планирование и мониторинг </w:t>
      </w:r>
      <w:proofErr w:type="gramStart"/>
      <w:r w:rsidRPr="00F97B32">
        <w:rPr>
          <w:rFonts w:ascii="Times New Roman" w:eastAsia="Times New Roman" w:hAnsi="Times New Roman" w:cs="Times New Roman"/>
          <w:sz w:val="24"/>
          <w:szCs w:val="24"/>
        </w:rPr>
        <w:t>бизнес-анализа</w:t>
      </w:r>
      <w:proofErr w:type="gramEnd"/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 как основа проведения изменений</w:t>
      </w:r>
    </w:p>
    <w:p w:rsidR="00F97B32" w:rsidRPr="00F97B32" w:rsidRDefault="00F97B32" w:rsidP="00F97B32">
      <w:pPr>
        <w:numPr>
          <w:ilvl w:val="0"/>
          <w:numId w:val="9"/>
        </w:numPr>
        <w:tabs>
          <w:tab w:val="left" w:pos="221"/>
        </w:tabs>
        <w:snapToGrid w:val="0"/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Информационные технологии бизне</w:t>
      </w:r>
      <w:proofErr w:type="gramStart"/>
      <w:r w:rsidRPr="00F97B32">
        <w:rPr>
          <w:rFonts w:ascii="Times New Roman" w:eastAsia="Times New Roman" w:hAnsi="Times New Roman" w:cs="Times New Roman"/>
          <w:sz w:val="24"/>
          <w:szCs w:val="24"/>
        </w:rPr>
        <w:t>с-</w:t>
      </w:r>
      <w:proofErr w:type="gramEnd"/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 анализа и их использование в практике изменений в организации</w:t>
      </w:r>
    </w:p>
    <w:p w:rsidR="00F97B32" w:rsidRPr="00F97B32" w:rsidRDefault="00F97B32" w:rsidP="00F97B32">
      <w:pPr>
        <w:numPr>
          <w:ilvl w:val="0"/>
          <w:numId w:val="9"/>
        </w:numPr>
        <w:tabs>
          <w:tab w:val="left" w:pos="221"/>
        </w:tabs>
        <w:snapToGrid w:val="0"/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Характеристика и отличительные особенности программных продуктов в области </w:t>
      </w:r>
      <w:proofErr w:type="gramStart"/>
      <w:r w:rsidRPr="00F97B32">
        <w:rPr>
          <w:rFonts w:ascii="Times New Roman" w:eastAsia="Times New Roman" w:hAnsi="Times New Roman" w:cs="Times New Roman"/>
          <w:sz w:val="24"/>
          <w:szCs w:val="24"/>
        </w:rPr>
        <w:t>Бизнес-анализа</w:t>
      </w:r>
      <w:proofErr w:type="gramEnd"/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 и информационных баз организации</w:t>
      </w:r>
    </w:p>
    <w:p w:rsidR="00F97B32" w:rsidRPr="00F97B32" w:rsidRDefault="00F97B32" w:rsidP="00F97B32">
      <w:pPr>
        <w:numPr>
          <w:ilvl w:val="0"/>
          <w:numId w:val="9"/>
        </w:numPr>
        <w:tabs>
          <w:tab w:val="left" w:pos="221"/>
        </w:tabs>
        <w:snapToGrid w:val="0"/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Бизнес-аналитик как инициатор изменений</w:t>
      </w:r>
    </w:p>
    <w:p w:rsidR="00F97B32" w:rsidRPr="00F97B32" w:rsidRDefault="00F97B32" w:rsidP="00F97B32">
      <w:pPr>
        <w:numPr>
          <w:ilvl w:val="0"/>
          <w:numId w:val="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Понятие управления изменениями, их необходимость. </w:t>
      </w:r>
    </w:p>
    <w:p w:rsidR="00F97B32" w:rsidRPr="00F97B32" w:rsidRDefault="00F97B32" w:rsidP="00F97B32">
      <w:pPr>
        <w:numPr>
          <w:ilvl w:val="0"/>
          <w:numId w:val="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Организация как объект управления и изменения: составные части, уровни, основные процессы. </w:t>
      </w:r>
    </w:p>
    <w:p w:rsidR="00F97B32" w:rsidRPr="00F97B32" w:rsidRDefault="00F97B32" w:rsidP="00F97B32">
      <w:pPr>
        <w:numPr>
          <w:ilvl w:val="0"/>
          <w:numId w:val="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Внутренняя среда организац</w:t>
      </w:r>
      <w:proofErr w:type="gramStart"/>
      <w:r w:rsidRPr="00F97B32">
        <w:rPr>
          <w:rFonts w:ascii="Times New Roman" w:eastAsia="Times New Roman" w:hAnsi="Times New Roman" w:cs="Times New Roman"/>
          <w:sz w:val="24"/>
          <w:szCs w:val="24"/>
        </w:rPr>
        <w:t>ии и ее</w:t>
      </w:r>
      <w:proofErr w:type="gramEnd"/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 изменения </w:t>
      </w:r>
    </w:p>
    <w:p w:rsidR="00F97B32" w:rsidRPr="00F97B32" w:rsidRDefault="00F97B32" w:rsidP="00F97B32">
      <w:pPr>
        <w:numPr>
          <w:ilvl w:val="0"/>
          <w:numId w:val="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Критериальные подходы к принятию этических </w:t>
      </w:r>
      <w:proofErr w:type="gramStart"/>
      <w:r w:rsidRPr="00F97B32">
        <w:rPr>
          <w:rFonts w:ascii="Times New Roman" w:eastAsia="Times New Roman" w:hAnsi="Times New Roman" w:cs="Times New Roman"/>
          <w:sz w:val="24"/>
          <w:szCs w:val="24"/>
        </w:rPr>
        <w:t>решении</w:t>
      </w:r>
      <w:proofErr w:type="gramEnd"/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̆ в области изменений </w:t>
      </w:r>
    </w:p>
    <w:p w:rsidR="00F97B32" w:rsidRPr="00F97B32" w:rsidRDefault="00F97B32" w:rsidP="00F97B32">
      <w:pPr>
        <w:numPr>
          <w:ilvl w:val="0"/>
          <w:numId w:val="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Проблемы этики социальной ответственности </w:t>
      </w:r>
    </w:p>
    <w:p w:rsidR="00F97B32" w:rsidRPr="00F97B32" w:rsidRDefault="00F97B32" w:rsidP="00F97B32">
      <w:pPr>
        <w:numPr>
          <w:ilvl w:val="0"/>
          <w:numId w:val="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Системный и ситуационный подходы. </w:t>
      </w:r>
    </w:p>
    <w:p w:rsidR="00F97B32" w:rsidRPr="00F97B32" w:rsidRDefault="00F97B32" w:rsidP="00F97B32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F97B32" w:rsidRPr="00F97B32" w:rsidRDefault="00F97B32" w:rsidP="00F97B32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F97B32" w:rsidRPr="00F97B32" w:rsidRDefault="00F97B32" w:rsidP="00F97B32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Программа проведения круглого стола и методические рекомендации по подготовке. </w:t>
      </w:r>
    </w:p>
    <w:p w:rsidR="00F97B32" w:rsidRPr="00F97B32" w:rsidRDefault="00F97B32" w:rsidP="00F97B32">
      <w:pPr>
        <w:spacing w:after="0" w:line="240" w:lineRule="auto"/>
        <w:ind w:firstLine="567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Cs/>
          <w:sz w:val="24"/>
          <w:szCs w:val="24"/>
        </w:rPr>
        <w:t xml:space="preserve">Для проведения круглого стола студентам предлагается тематика, по которой готовится выступление (сообщение) на 5-7 мин, и презентация. После доклада студентам задается не менее 2-х дополнительных вопросов преподавателем и/или </w:t>
      </w:r>
      <w:proofErr w:type="gramStart"/>
      <w:r w:rsidRPr="00F97B32">
        <w:rPr>
          <w:rFonts w:ascii="Times New Roman" w:eastAsia="Times New Roman" w:hAnsi="Times New Roman" w:cs="Times New Roman"/>
          <w:bCs/>
          <w:sz w:val="24"/>
          <w:szCs w:val="24"/>
        </w:rPr>
        <w:t>обучающимися</w:t>
      </w:r>
      <w:proofErr w:type="gramEnd"/>
      <w:r w:rsidRPr="00F97B32">
        <w:rPr>
          <w:rFonts w:ascii="Times New Roman" w:eastAsia="Times New Roman" w:hAnsi="Times New Roman" w:cs="Times New Roman"/>
          <w:bCs/>
          <w:sz w:val="24"/>
          <w:szCs w:val="24"/>
        </w:rPr>
        <w:t xml:space="preserve">. </w:t>
      </w:r>
    </w:p>
    <w:p w:rsidR="00F97B32" w:rsidRPr="00F97B32" w:rsidRDefault="00F97B32" w:rsidP="00F97B3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F97B32" w:rsidRPr="00F97B32" w:rsidRDefault="00F97B32" w:rsidP="00F97B32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bCs/>
          <w:sz w:val="24"/>
          <w:szCs w:val="24"/>
        </w:rPr>
        <w:t>Критерии оценки: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>  </w:t>
      </w:r>
    </w:p>
    <w:p w:rsidR="00F97B32" w:rsidRPr="00F97B32" w:rsidRDefault="00F97B32" w:rsidP="00F97B32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gramStart"/>
      <w:r w:rsidRPr="00F97B32">
        <w:rPr>
          <w:rFonts w:ascii="Times New Roman" w:eastAsia="Times New Roman" w:hAnsi="Times New Roman" w:cs="Times New Roman"/>
          <w:sz w:val="24"/>
          <w:szCs w:val="24"/>
        </w:rPr>
        <w:t>- оценка «отлично»</w:t>
      </w:r>
      <w:r w:rsidRPr="00F97B32">
        <w:rPr>
          <w:rFonts w:ascii="Times New Roman" w:eastAsia="Times New Roman" w:hAnsi="Times New Roman" w:cs="Times New Roman"/>
          <w:iCs/>
          <w:spacing w:val="-1"/>
          <w:sz w:val="24"/>
          <w:szCs w:val="24"/>
        </w:rPr>
        <w:t xml:space="preserve"> - изложенный материал фактически верен, </w:t>
      </w:r>
      <w:r w:rsidRPr="00F97B32">
        <w:rPr>
          <w:rFonts w:ascii="Times New Roman" w:eastAsia="Times New Roman" w:hAnsi="Times New Roman" w:cs="Times New Roman"/>
          <w:spacing w:val="-1"/>
          <w:sz w:val="24"/>
          <w:szCs w:val="24"/>
        </w:rPr>
        <w:t>наличие глубоких исчерпывающих знаний по подготовленному вопросу, в том числе обширные знания в целом по дисциплине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; </w:t>
      </w:r>
      <w:r w:rsidRPr="00F97B3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грамотное и логически стройное изложение материала 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в докладе и презентации, широкое использование не только основной, но и дополнительной литературы, доклад излагается самостоятельно (не читается), уверенные ответы на дополнительные вопросы; </w:t>
      </w:r>
      <w:proofErr w:type="gramEnd"/>
    </w:p>
    <w:p w:rsidR="00F97B32" w:rsidRPr="00F97B32" w:rsidRDefault="00F97B32" w:rsidP="00F97B32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- оценка «хорошо»</w:t>
      </w:r>
      <w:r w:rsidRPr="00F97B32">
        <w:rPr>
          <w:rFonts w:ascii="Times New Roman" w:eastAsia="Times New Roman" w:hAnsi="Times New Roman" w:cs="Times New Roman"/>
          <w:iCs/>
          <w:spacing w:val="-1"/>
          <w:sz w:val="24"/>
          <w:szCs w:val="24"/>
        </w:rPr>
        <w:t xml:space="preserve"> - изложенный материал верен, </w:t>
      </w:r>
      <w:r w:rsidRPr="00F97B32">
        <w:rPr>
          <w:rFonts w:ascii="Times New Roman" w:eastAsia="Times New Roman" w:hAnsi="Times New Roman" w:cs="Times New Roman"/>
          <w:spacing w:val="-1"/>
          <w:sz w:val="24"/>
          <w:szCs w:val="24"/>
        </w:rPr>
        <w:t>наличие полных знаний в объеме пройден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>ной программы</w:t>
      </w:r>
      <w:r w:rsidRPr="00F97B3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по подготовленному вопросу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; </w:t>
      </w:r>
      <w:r w:rsidRPr="00F97B3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грамотное и логически стройное изложение материала 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в докладе и презентации, широкое использование основной литературы, доклад излагается самостоятельно (не читается), уверенные ответы на дополнительные вопросы; </w:t>
      </w:r>
    </w:p>
    <w:p w:rsidR="00F97B32" w:rsidRPr="00F97B32" w:rsidRDefault="00F97B32" w:rsidP="00F97B32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- оценка «удовлетворительно» – </w:t>
      </w:r>
      <w:r w:rsidRPr="00F97B32">
        <w:rPr>
          <w:rFonts w:ascii="Times New Roman" w:eastAsia="Times New Roman" w:hAnsi="Times New Roman" w:cs="Times New Roman"/>
          <w:iCs/>
          <w:spacing w:val="-1"/>
          <w:sz w:val="24"/>
          <w:szCs w:val="24"/>
        </w:rPr>
        <w:t xml:space="preserve">изложенный материал верен, </w:t>
      </w:r>
      <w:r w:rsidRPr="00F97B3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наличие 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>твердых знаний</w:t>
      </w:r>
      <w:r w:rsidRPr="00F97B3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в объеме пройден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>ной программы</w:t>
      </w:r>
      <w:r w:rsidRPr="00F97B3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по подготовленному вопросу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; </w:t>
      </w:r>
      <w:r w:rsidRPr="00F97B3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изложение материала 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>в докладе и презентации</w:t>
      </w:r>
      <w:r w:rsidRPr="00F97B3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с отдельными ошибками, уверенно исправленными 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использование основной литературы, доклад излагается не самостоятельно (читается), уверенные ответы на дополнительные вопросы; </w:t>
      </w:r>
    </w:p>
    <w:p w:rsidR="00F97B32" w:rsidRPr="00F97B32" w:rsidRDefault="00F97B32" w:rsidP="00F97B32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- оценка «неудовлетворительно»</w:t>
      </w:r>
      <w:r w:rsidRPr="00F97B32">
        <w:rPr>
          <w:rFonts w:ascii="Times New Roman" w:eastAsia="Times New Roman" w:hAnsi="Times New Roman" w:cs="Times New Roman"/>
          <w:iCs/>
          <w:sz w:val="24"/>
          <w:szCs w:val="24"/>
        </w:rPr>
        <w:t xml:space="preserve"> – доклад не связан с выбранным для дискуссии вопросом, 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>наличие грубых ошибок, непонимание сущности излагаемого вопроса, отсутствие презентации, неуверенность и неточность ответов на дополнительные и наводящие вопросы.</w:t>
      </w:r>
    </w:p>
    <w:p w:rsidR="00F97B32" w:rsidRPr="00F97B32" w:rsidRDefault="00F97B32" w:rsidP="00F97B3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F97B32" w:rsidRPr="00F97B32" w:rsidRDefault="00F97B32" w:rsidP="00F97B32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Составитель ________________________ Ю.Г. Чернышева</w:t>
      </w:r>
    </w:p>
    <w:p w:rsidR="00F97B32" w:rsidRPr="00F97B32" w:rsidRDefault="00F97B32" w:rsidP="00F97B32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  <w:vertAlign w:val="superscript"/>
        </w:rPr>
        <w:t xml:space="preserve">                                                                               (подпись)</w:t>
      </w:r>
    </w:p>
    <w:p w:rsidR="00F97B32" w:rsidRPr="00F97B32" w:rsidRDefault="00F97B32" w:rsidP="00F97B32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«____»__________________20     г. </w:t>
      </w:r>
    </w:p>
    <w:p w:rsidR="00F97B32" w:rsidRPr="00F97B32" w:rsidRDefault="00F97B32" w:rsidP="00F97B32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F97B32" w:rsidRPr="00F97B32" w:rsidRDefault="00F97B32" w:rsidP="00F97B32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97B32">
        <w:rPr>
          <w:rFonts w:ascii="Calibri" w:eastAsia="Times New Roman" w:hAnsi="Calibri" w:cs="Times New Roman"/>
          <w:sz w:val="24"/>
          <w:szCs w:val="24"/>
        </w:rPr>
        <w:t> </w:t>
      </w:r>
    </w:p>
    <w:p w:rsidR="00F97B32" w:rsidRPr="00F97B32" w:rsidRDefault="00F97B32" w:rsidP="00F97B32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F97B32" w:rsidRPr="00F97B32" w:rsidRDefault="00F97B32" w:rsidP="00F97B3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Министерство образования и науки Российской Федерации</w:t>
      </w:r>
    </w:p>
    <w:p w:rsidR="00F97B32" w:rsidRPr="00F97B32" w:rsidRDefault="00F97B32" w:rsidP="00F97B32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Федеральное государственное бюджетное образовательное учреждение высшего образования</w:t>
      </w:r>
    </w:p>
    <w:p w:rsidR="00F97B32" w:rsidRPr="00F97B32" w:rsidRDefault="00F97B32" w:rsidP="00F97B3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«Ростовский государственный экономический университет (РИНХ)»</w:t>
      </w:r>
    </w:p>
    <w:p w:rsidR="00F97B32" w:rsidRPr="00F97B32" w:rsidRDefault="00F97B32" w:rsidP="00F97B32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F97B32" w:rsidRPr="00F97B32" w:rsidRDefault="00F97B32" w:rsidP="00F97B32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Кафедра </w:t>
      </w:r>
      <w:r w:rsidRPr="00F97B32">
        <w:rPr>
          <w:rFonts w:ascii="Times New Roman" w:eastAsia="Times New Roman" w:hAnsi="Times New Roman" w:cs="Times New Roman"/>
          <w:iCs/>
          <w:sz w:val="24"/>
          <w:szCs w:val="24"/>
        </w:rPr>
        <w:t>Анализ хозяйственной деятельности и прогнозирования</w:t>
      </w:r>
    </w:p>
    <w:p w:rsidR="00F97B32" w:rsidRPr="00F97B32" w:rsidRDefault="00F97B32" w:rsidP="00F97B32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F97B32" w:rsidRPr="00F97B32" w:rsidRDefault="00F97B32" w:rsidP="00F97B32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bCs/>
          <w:sz w:val="24"/>
          <w:szCs w:val="24"/>
        </w:rPr>
        <w:t>Темы курсовых работ</w:t>
      </w:r>
    </w:p>
    <w:p w:rsidR="00F97B32" w:rsidRPr="00F97B32" w:rsidRDefault="00F97B32" w:rsidP="00F97B32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iCs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>по дисциплине</w:t>
      </w:r>
      <w:r w:rsidRPr="00F97B32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 </w:t>
      </w: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>Анализ и управление изменениями в организации</w:t>
      </w:r>
    </w:p>
    <w:p w:rsidR="00F97B32" w:rsidRPr="00F97B32" w:rsidRDefault="00F97B32" w:rsidP="00F97B32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iCs/>
          <w:sz w:val="24"/>
          <w:szCs w:val="24"/>
        </w:rPr>
      </w:pPr>
    </w:p>
    <w:p w:rsidR="00F97B32" w:rsidRPr="00F97B32" w:rsidRDefault="00F97B32" w:rsidP="00F97B32">
      <w:pPr>
        <w:numPr>
          <w:ilvl w:val="0"/>
          <w:numId w:val="10"/>
        </w:numPr>
        <w:spacing w:after="0" w:line="240" w:lineRule="auto"/>
        <w:contextualSpacing/>
        <w:rPr>
          <w:rFonts w:ascii="Times New Roman" w:eastAsia="Calibri" w:hAnsi="Times New Roman" w:cs="Times New Roman"/>
          <w:lang w:eastAsia="en-US"/>
        </w:rPr>
      </w:pPr>
      <w:r w:rsidRPr="00F97B32">
        <w:rPr>
          <w:rFonts w:ascii="Times New Roman" w:eastAsia="Calibri" w:hAnsi="Times New Roman" w:cs="Times New Roman"/>
          <w:lang w:eastAsia="en-US"/>
        </w:rPr>
        <w:t>Необходимость, факторы, предпосылки и изменений</w:t>
      </w:r>
    </w:p>
    <w:p w:rsidR="00F97B32" w:rsidRPr="00F97B32" w:rsidRDefault="00F97B32" w:rsidP="00F97B32">
      <w:pPr>
        <w:numPr>
          <w:ilvl w:val="0"/>
          <w:numId w:val="10"/>
        </w:numPr>
        <w:spacing w:after="0" w:line="240" w:lineRule="auto"/>
        <w:contextualSpacing/>
        <w:rPr>
          <w:rFonts w:ascii="Times New Roman" w:eastAsia="Calibri" w:hAnsi="Times New Roman" w:cs="Times New Roman"/>
          <w:lang w:eastAsia="en-US"/>
        </w:rPr>
      </w:pPr>
      <w:r w:rsidRPr="00F97B32">
        <w:rPr>
          <w:rFonts w:ascii="Times New Roman" w:eastAsia="Calibri" w:hAnsi="Times New Roman" w:cs="Times New Roman"/>
          <w:lang w:eastAsia="en-US"/>
        </w:rPr>
        <w:t>Уровни, Типы и виды организационных изменений</w:t>
      </w:r>
    </w:p>
    <w:p w:rsidR="00F97B32" w:rsidRPr="00F97B32" w:rsidRDefault="00F97B32" w:rsidP="00F97B32">
      <w:pPr>
        <w:numPr>
          <w:ilvl w:val="0"/>
          <w:numId w:val="10"/>
        </w:numPr>
        <w:spacing w:after="0" w:line="240" w:lineRule="auto"/>
        <w:contextualSpacing/>
        <w:rPr>
          <w:rFonts w:ascii="Times New Roman" w:eastAsia="Calibri" w:hAnsi="Times New Roman" w:cs="Times New Roman"/>
          <w:lang w:eastAsia="en-US"/>
        </w:rPr>
      </w:pPr>
      <w:r w:rsidRPr="00F97B32">
        <w:rPr>
          <w:rFonts w:ascii="Times New Roman" w:eastAsia="Calibri" w:hAnsi="Times New Roman" w:cs="Times New Roman"/>
          <w:lang w:eastAsia="en-US"/>
        </w:rPr>
        <w:t>Ключевые показатели эффективности</w:t>
      </w:r>
    </w:p>
    <w:p w:rsidR="00F97B32" w:rsidRPr="00F97B32" w:rsidRDefault="00F97B32" w:rsidP="00F97B32">
      <w:pPr>
        <w:numPr>
          <w:ilvl w:val="0"/>
          <w:numId w:val="10"/>
        </w:numPr>
        <w:spacing w:after="0" w:line="240" w:lineRule="auto"/>
        <w:contextualSpacing/>
        <w:rPr>
          <w:rFonts w:ascii="Times New Roman" w:eastAsia="Calibri" w:hAnsi="Times New Roman" w:cs="Times New Roman"/>
          <w:lang w:eastAsia="en-US"/>
        </w:rPr>
      </w:pPr>
      <w:r w:rsidRPr="00F97B32">
        <w:rPr>
          <w:rFonts w:ascii="Times New Roman" w:eastAsia="Calibri" w:hAnsi="Times New Roman" w:cs="Times New Roman"/>
          <w:lang w:eastAsia="en-US"/>
        </w:rPr>
        <w:t>Лидерская организация</w:t>
      </w:r>
    </w:p>
    <w:p w:rsidR="00F97B32" w:rsidRPr="00F97B32" w:rsidRDefault="00F97B32" w:rsidP="00F97B32">
      <w:pPr>
        <w:numPr>
          <w:ilvl w:val="0"/>
          <w:numId w:val="10"/>
        </w:numPr>
        <w:spacing w:after="0" w:line="240" w:lineRule="auto"/>
        <w:contextualSpacing/>
        <w:rPr>
          <w:rFonts w:ascii="Times New Roman" w:eastAsia="Calibri" w:hAnsi="Times New Roman" w:cs="Times New Roman"/>
          <w:lang w:eastAsia="en-US"/>
        </w:rPr>
      </w:pPr>
      <w:r w:rsidRPr="00F97B32">
        <w:rPr>
          <w:rFonts w:ascii="Times New Roman" w:eastAsia="Calibri" w:hAnsi="Times New Roman" w:cs="Times New Roman"/>
          <w:lang w:eastAsia="en-US"/>
        </w:rPr>
        <w:t>Клиентоораентированная организация</w:t>
      </w:r>
    </w:p>
    <w:p w:rsidR="00F97B32" w:rsidRPr="00F97B32" w:rsidRDefault="00F97B32" w:rsidP="00F97B32">
      <w:pPr>
        <w:numPr>
          <w:ilvl w:val="0"/>
          <w:numId w:val="10"/>
        </w:numPr>
        <w:spacing w:after="0" w:line="240" w:lineRule="auto"/>
        <w:contextualSpacing/>
        <w:rPr>
          <w:rFonts w:ascii="Times New Roman" w:eastAsia="Calibri" w:hAnsi="Times New Roman" w:cs="Times New Roman"/>
          <w:lang w:eastAsia="en-US"/>
        </w:rPr>
      </w:pPr>
      <w:r w:rsidRPr="00F97B32">
        <w:rPr>
          <w:rFonts w:ascii="Times New Roman" w:eastAsia="Calibri" w:hAnsi="Times New Roman" w:cs="Times New Roman"/>
          <w:lang w:eastAsia="en-US"/>
        </w:rPr>
        <w:t>Инновационная организация</w:t>
      </w:r>
    </w:p>
    <w:p w:rsidR="00F97B32" w:rsidRPr="00F97B32" w:rsidRDefault="00F97B32" w:rsidP="00F97B32">
      <w:pPr>
        <w:numPr>
          <w:ilvl w:val="0"/>
          <w:numId w:val="10"/>
        </w:numPr>
        <w:spacing w:after="0" w:line="240" w:lineRule="auto"/>
        <w:contextualSpacing/>
        <w:rPr>
          <w:rFonts w:ascii="Times New Roman" w:eastAsia="Calibri" w:hAnsi="Times New Roman" w:cs="Times New Roman"/>
          <w:lang w:eastAsia="en-US"/>
        </w:rPr>
      </w:pPr>
      <w:r w:rsidRPr="00F97B32">
        <w:rPr>
          <w:rFonts w:ascii="Times New Roman" w:eastAsia="Calibri" w:hAnsi="Times New Roman" w:cs="Times New Roman"/>
          <w:lang w:eastAsia="en-US"/>
        </w:rPr>
        <w:t>Направления изменений в организации (по Дафту) и факторы, влияющие на процесс изменений в организации</w:t>
      </w:r>
    </w:p>
    <w:p w:rsidR="00F97B32" w:rsidRPr="00F97B32" w:rsidRDefault="00F97B32" w:rsidP="00F97B32">
      <w:pPr>
        <w:numPr>
          <w:ilvl w:val="0"/>
          <w:numId w:val="10"/>
        </w:numPr>
        <w:spacing w:after="0" w:line="240" w:lineRule="auto"/>
        <w:contextualSpacing/>
        <w:rPr>
          <w:rFonts w:ascii="Times New Roman" w:eastAsia="Calibri" w:hAnsi="Times New Roman" w:cs="Times New Roman"/>
          <w:lang w:eastAsia="en-US"/>
        </w:rPr>
      </w:pPr>
      <w:r w:rsidRPr="00F97B32">
        <w:rPr>
          <w:rFonts w:ascii="Times New Roman" w:eastAsia="Calibri" w:hAnsi="Times New Roman" w:cs="Times New Roman"/>
          <w:lang w:eastAsia="en-US"/>
        </w:rPr>
        <w:t>Ситуационный анализ: основные методы и их характеристика</w:t>
      </w:r>
    </w:p>
    <w:p w:rsidR="00F97B32" w:rsidRPr="00F97B32" w:rsidRDefault="00F97B32" w:rsidP="00F97B32">
      <w:pPr>
        <w:numPr>
          <w:ilvl w:val="0"/>
          <w:numId w:val="10"/>
        </w:numPr>
        <w:spacing w:after="0" w:line="240" w:lineRule="auto"/>
        <w:contextualSpacing/>
        <w:rPr>
          <w:rFonts w:ascii="Times New Roman" w:eastAsia="Calibri" w:hAnsi="Times New Roman" w:cs="Times New Roman"/>
          <w:lang w:eastAsia="en-US"/>
        </w:rPr>
      </w:pPr>
      <w:r w:rsidRPr="00F97B32">
        <w:rPr>
          <w:rFonts w:ascii="Times New Roman" w:eastAsia="Calibri" w:hAnsi="Times New Roman" w:cs="Times New Roman"/>
          <w:lang w:eastAsia="en-US"/>
        </w:rPr>
        <w:t>Экономическое исследование организации</w:t>
      </w:r>
    </w:p>
    <w:p w:rsidR="00F97B32" w:rsidRPr="00F97B32" w:rsidRDefault="00F97B32" w:rsidP="00F97B32">
      <w:pPr>
        <w:numPr>
          <w:ilvl w:val="0"/>
          <w:numId w:val="10"/>
        </w:numPr>
        <w:spacing w:after="0" w:line="240" w:lineRule="auto"/>
        <w:contextualSpacing/>
        <w:rPr>
          <w:rFonts w:ascii="Times New Roman" w:eastAsia="Calibri" w:hAnsi="Times New Roman" w:cs="Times New Roman"/>
          <w:lang w:eastAsia="en-US"/>
        </w:rPr>
      </w:pPr>
      <w:r w:rsidRPr="00F97B32">
        <w:rPr>
          <w:rFonts w:ascii="Times New Roman" w:eastAsia="Calibri" w:hAnsi="Times New Roman" w:cs="Times New Roman"/>
          <w:lang w:eastAsia="en-US"/>
        </w:rPr>
        <w:t>Исследование человеческих ресурсов организации. Сопротивление персонала изменениям и методы его преодоления</w:t>
      </w:r>
    </w:p>
    <w:p w:rsidR="00F97B32" w:rsidRPr="00F97B32" w:rsidRDefault="00F97B32" w:rsidP="00F97B32">
      <w:pPr>
        <w:numPr>
          <w:ilvl w:val="0"/>
          <w:numId w:val="10"/>
        </w:numPr>
        <w:spacing w:after="0" w:line="240" w:lineRule="auto"/>
        <w:contextualSpacing/>
        <w:rPr>
          <w:rFonts w:ascii="Times New Roman" w:eastAsia="Calibri" w:hAnsi="Times New Roman" w:cs="Times New Roman"/>
          <w:lang w:eastAsia="en-US"/>
        </w:rPr>
      </w:pPr>
      <w:r w:rsidRPr="00F97B32">
        <w:rPr>
          <w:rFonts w:ascii="Times New Roman" w:eastAsia="Calibri" w:hAnsi="Times New Roman" w:cs="Times New Roman"/>
          <w:lang w:eastAsia="en-US"/>
        </w:rPr>
        <w:t>Анализ моделей систем управления: управление по целям; управление качеством; контроллинг; сбалансированная система показателей</w:t>
      </w:r>
    </w:p>
    <w:p w:rsidR="00F97B32" w:rsidRPr="00F97B32" w:rsidRDefault="00F97B32" w:rsidP="00F97B32">
      <w:pPr>
        <w:numPr>
          <w:ilvl w:val="0"/>
          <w:numId w:val="10"/>
        </w:numPr>
        <w:spacing w:after="0" w:line="240" w:lineRule="auto"/>
        <w:contextualSpacing/>
        <w:rPr>
          <w:rFonts w:ascii="Times New Roman" w:eastAsia="Calibri" w:hAnsi="Times New Roman" w:cs="Times New Roman"/>
          <w:lang w:eastAsia="en-US"/>
        </w:rPr>
      </w:pPr>
      <w:r w:rsidRPr="00F97B32">
        <w:rPr>
          <w:rFonts w:ascii="Times New Roman" w:eastAsia="Calibri" w:hAnsi="Times New Roman" w:cs="Times New Roman"/>
          <w:lang w:eastAsia="en-US"/>
        </w:rPr>
        <w:t xml:space="preserve">Анализ миссии и видения будущего организации      </w:t>
      </w:r>
    </w:p>
    <w:p w:rsidR="00F97B32" w:rsidRPr="00F97B32" w:rsidRDefault="00F97B32" w:rsidP="00F97B32">
      <w:pPr>
        <w:numPr>
          <w:ilvl w:val="0"/>
          <w:numId w:val="10"/>
        </w:numPr>
        <w:spacing w:after="0" w:line="240" w:lineRule="auto"/>
        <w:contextualSpacing/>
        <w:rPr>
          <w:rFonts w:ascii="Times New Roman" w:eastAsia="Calibri" w:hAnsi="Times New Roman" w:cs="Times New Roman"/>
          <w:lang w:eastAsia="en-US"/>
        </w:rPr>
      </w:pPr>
      <w:r w:rsidRPr="00F97B32">
        <w:rPr>
          <w:rFonts w:ascii="Times New Roman" w:eastAsia="Calibri" w:hAnsi="Times New Roman" w:cs="Times New Roman"/>
          <w:lang w:eastAsia="en-US"/>
        </w:rPr>
        <w:t>Бизнес-анализ как основа инициализации изменений в организации</w:t>
      </w:r>
    </w:p>
    <w:p w:rsidR="00F97B32" w:rsidRPr="00F97B32" w:rsidRDefault="00F97B32" w:rsidP="00F97B32">
      <w:pPr>
        <w:numPr>
          <w:ilvl w:val="0"/>
          <w:numId w:val="10"/>
        </w:numPr>
        <w:spacing w:after="0" w:line="240" w:lineRule="auto"/>
        <w:contextualSpacing/>
        <w:rPr>
          <w:rFonts w:ascii="Times New Roman" w:eastAsia="Calibri" w:hAnsi="Times New Roman" w:cs="Times New Roman"/>
          <w:lang w:eastAsia="en-US"/>
        </w:rPr>
      </w:pPr>
      <w:r w:rsidRPr="00F97B32">
        <w:rPr>
          <w:rFonts w:ascii="Times New Roman" w:eastAsia="Calibri" w:hAnsi="Times New Roman" w:cs="Times New Roman"/>
          <w:lang w:eastAsia="en-US"/>
        </w:rPr>
        <w:lastRenderedPageBreak/>
        <w:t>Модели изменений К.Левина и Л. Грейнера</w:t>
      </w:r>
    </w:p>
    <w:p w:rsidR="00F97B32" w:rsidRPr="00F97B32" w:rsidRDefault="00F97B32" w:rsidP="00F97B32">
      <w:pPr>
        <w:numPr>
          <w:ilvl w:val="0"/>
          <w:numId w:val="10"/>
        </w:numPr>
        <w:spacing w:after="0" w:line="240" w:lineRule="auto"/>
        <w:contextualSpacing/>
        <w:rPr>
          <w:rFonts w:ascii="Times New Roman" w:eastAsia="Calibri" w:hAnsi="Times New Roman" w:cs="Times New Roman"/>
          <w:lang w:eastAsia="en-US"/>
        </w:rPr>
      </w:pPr>
      <w:r w:rsidRPr="00F97B32">
        <w:rPr>
          <w:rFonts w:ascii="Times New Roman" w:eastAsia="Calibri" w:hAnsi="Times New Roman" w:cs="Times New Roman"/>
          <w:lang w:eastAsia="en-US"/>
        </w:rPr>
        <w:t>Модель преобразования бизнеса Ф. Гуияра и Дж. Келли и Модель кривой перемен Дж. Дак</w:t>
      </w:r>
    </w:p>
    <w:p w:rsidR="00F97B32" w:rsidRPr="00F97B32" w:rsidRDefault="00F97B32" w:rsidP="00F97B32">
      <w:pPr>
        <w:numPr>
          <w:ilvl w:val="0"/>
          <w:numId w:val="10"/>
        </w:numPr>
        <w:spacing w:after="0" w:line="240" w:lineRule="auto"/>
        <w:contextualSpacing/>
        <w:rPr>
          <w:rFonts w:ascii="Times New Roman" w:eastAsia="Calibri" w:hAnsi="Times New Roman" w:cs="Times New Roman"/>
          <w:lang w:eastAsia="en-US"/>
        </w:rPr>
      </w:pPr>
      <w:r w:rsidRPr="00F97B32">
        <w:rPr>
          <w:rFonts w:ascii="Times New Roman" w:eastAsia="Calibri" w:hAnsi="Times New Roman" w:cs="Times New Roman"/>
          <w:lang w:eastAsia="en-US"/>
        </w:rPr>
        <w:t xml:space="preserve">Принципы построения эффективной </w:t>
      </w:r>
      <w:proofErr w:type="gramStart"/>
      <w:r w:rsidRPr="00F97B32">
        <w:rPr>
          <w:rFonts w:ascii="Times New Roman" w:eastAsia="Calibri" w:hAnsi="Times New Roman" w:cs="Times New Roman"/>
          <w:lang w:eastAsia="en-US"/>
        </w:rPr>
        <w:t>управленческий</w:t>
      </w:r>
      <w:proofErr w:type="gramEnd"/>
      <w:r w:rsidRPr="00F97B32">
        <w:rPr>
          <w:rFonts w:ascii="Times New Roman" w:eastAsia="Calibri" w:hAnsi="Times New Roman" w:cs="Times New Roman"/>
          <w:lang w:eastAsia="en-US"/>
        </w:rPr>
        <w:t xml:space="preserve"> команды для проведения изменений</w:t>
      </w:r>
    </w:p>
    <w:p w:rsidR="00F97B32" w:rsidRPr="00F97B32" w:rsidRDefault="00F97B32" w:rsidP="00F97B32">
      <w:pPr>
        <w:numPr>
          <w:ilvl w:val="0"/>
          <w:numId w:val="10"/>
        </w:numPr>
        <w:spacing w:after="0" w:line="240" w:lineRule="auto"/>
        <w:contextualSpacing/>
        <w:rPr>
          <w:rFonts w:ascii="Times New Roman" w:eastAsia="Calibri" w:hAnsi="Times New Roman" w:cs="Times New Roman"/>
          <w:lang w:eastAsia="en-US"/>
        </w:rPr>
      </w:pPr>
      <w:r w:rsidRPr="00F97B32">
        <w:rPr>
          <w:rFonts w:ascii="Times New Roman" w:eastAsia="Calibri" w:hAnsi="Times New Roman" w:cs="Times New Roman"/>
          <w:lang w:eastAsia="en-US"/>
        </w:rPr>
        <w:t xml:space="preserve">Результаты </w:t>
      </w:r>
      <w:proofErr w:type="gramStart"/>
      <w:r w:rsidRPr="00F97B32">
        <w:rPr>
          <w:rFonts w:ascii="Times New Roman" w:eastAsia="Calibri" w:hAnsi="Times New Roman" w:cs="Times New Roman"/>
          <w:lang w:eastAsia="en-US"/>
        </w:rPr>
        <w:t>бизнес-анализа</w:t>
      </w:r>
      <w:proofErr w:type="gramEnd"/>
      <w:r w:rsidRPr="00F97B32">
        <w:rPr>
          <w:rFonts w:ascii="Times New Roman" w:eastAsia="Calibri" w:hAnsi="Times New Roman" w:cs="Times New Roman"/>
          <w:lang w:eastAsia="en-US"/>
        </w:rPr>
        <w:t xml:space="preserve"> и роль бизнес-аналитика в инициации изменений</w:t>
      </w:r>
    </w:p>
    <w:p w:rsidR="00F97B32" w:rsidRPr="00F97B32" w:rsidRDefault="00F97B32" w:rsidP="00F97B32">
      <w:pPr>
        <w:numPr>
          <w:ilvl w:val="0"/>
          <w:numId w:val="10"/>
        </w:numPr>
        <w:spacing w:after="0" w:line="240" w:lineRule="auto"/>
        <w:contextualSpacing/>
        <w:rPr>
          <w:rFonts w:ascii="Times New Roman" w:eastAsia="Calibri" w:hAnsi="Times New Roman" w:cs="Times New Roman"/>
          <w:lang w:eastAsia="en-US"/>
        </w:rPr>
      </w:pPr>
      <w:r w:rsidRPr="00F97B32">
        <w:rPr>
          <w:rFonts w:ascii="Times New Roman" w:eastAsia="Calibri" w:hAnsi="Times New Roman" w:cs="Times New Roman"/>
          <w:lang w:eastAsia="en-US"/>
        </w:rPr>
        <w:t>Лидер команды изменений и оценка эффективности работы команды</w:t>
      </w:r>
    </w:p>
    <w:p w:rsidR="00F97B32" w:rsidRPr="00F97B32" w:rsidRDefault="00F97B32" w:rsidP="00F97B32">
      <w:pPr>
        <w:numPr>
          <w:ilvl w:val="0"/>
          <w:numId w:val="10"/>
        </w:numPr>
        <w:spacing w:after="0" w:line="240" w:lineRule="auto"/>
        <w:contextualSpacing/>
        <w:rPr>
          <w:rFonts w:ascii="Times New Roman" w:eastAsia="Calibri" w:hAnsi="Times New Roman" w:cs="Times New Roman"/>
          <w:lang w:eastAsia="en-US"/>
        </w:rPr>
      </w:pPr>
      <w:r w:rsidRPr="00F97B32">
        <w:rPr>
          <w:rFonts w:ascii="Times New Roman" w:eastAsia="Calibri" w:hAnsi="Times New Roman" w:cs="Times New Roman"/>
          <w:lang w:eastAsia="en-US"/>
        </w:rPr>
        <w:t>Современные подходы к оптимизации бизнес-процессов</w:t>
      </w:r>
    </w:p>
    <w:p w:rsidR="00F97B32" w:rsidRPr="00F97B32" w:rsidRDefault="00F97B32" w:rsidP="00F97B32">
      <w:pPr>
        <w:numPr>
          <w:ilvl w:val="0"/>
          <w:numId w:val="10"/>
        </w:numPr>
        <w:spacing w:after="0" w:line="240" w:lineRule="auto"/>
        <w:contextualSpacing/>
        <w:rPr>
          <w:rFonts w:ascii="Times New Roman" w:eastAsia="Calibri" w:hAnsi="Times New Roman" w:cs="Times New Roman"/>
          <w:lang w:eastAsia="en-US"/>
        </w:rPr>
      </w:pPr>
      <w:r w:rsidRPr="00F97B32">
        <w:rPr>
          <w:rFonts w:ascii="Times New Roman" w:eastAsia="Calibri" w:hAnsi="Times New Roman" w:cs="Times New Roman"/>
          <w:lang w:eastAsia="en-US"/>
        </w:rPr>
        <w:t>Связь стратегического менеджмента и управления изменениями</w:t>
      </w:r>
    </w:p>
    <w:p w:rsidR="00F97B32" w:rsidRPr="00F97B32" w:rsidRDefault="00F97B32" w:rsidP="00F97B32">
      <w:pPr>
        <w:shd w:val="clear" w:color="auto" w:fill="FFFFFF"/>
        <w:spacing w:after="0" w:line="240" w:lineRule="auto"/>
        <w:ind w:right="-281"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F97B32" w:rsidRPr="00F97B32" w:rsidRDefault="00F97B32" w:rsidP="00F97B32">
      <w:pPr>
        <w:shd w:val="clear" w:color="auto" w:fill="FFFFFF"/>
        <w:spacing w:after="0" w:line="240" w:lineRule="auto"/>
        <w:ind w:right="-281"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color w:val="000000"/>
          <w:sz w:val="24"/>
          <w:szCs w:val="24"/>
        </w:rPr>
        <w:t>Студенты в процессе самостоятельной работы должны курсовую работу по наиболее важным разделам дисциплины. Тема курсовой работы выбирается с учетом интересов студентов.</w:t>
      </w:r>
    </w:p>
    <w:p w:rsidR="00F97B32" w:rsidRPr="00F97B32" w:rsidRDefault="00F97B32" w:rsidP="00F97B32">
      <w:pPr>
        <w:shd w:val="clear" w:color="auto" w:fill="FFFFFF"/>
        <w:spacing w:after="0" w:line="240" w:lineRule="auto"/>
        <w:ind w:right="-281"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Методические рекомендации по написанию курсовой работы, требования к оформлению находятся в приложении 2.</w:t>
      </w:r>
    </w:p>
    <w:p w:rsidR="00F97B32" w:rsidRPr="00F97B32" w:rsidRDefault="00F97B32" w:rsidP="00F97B32">
      <w:pPr>
        <w:shd w:val="clear" w:color="auto" w:fill="FFFFFF"/>
        <w:spacing w:after="0" w:line="240" w:lineRule="auto"/>
        <w:ind w:right="-281"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97B32" w:rsidRPr="00F97B32" w:rsidRDefault="00F97B32" w:rsidP="00F97B32">
      <w:pPr>
        <w:spacing w:after="0" w:line="240" w:lineRule="auto"/>
        <w:ind w:firstLine="567"/>
        <w:jc w:val="both"/>
        <w:textAlignment w:val="baseline"/>
        <w:rPr>
          <w:rFonts w:ascii="Calibri" w:eastAsia="Times New Roman" w:hAnsi="Calibri" w:cs="Times New Roman"/>
          <w:b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bCs/>
          <w:sz w:val="24"/>
          <w:szCs w:val="24"/>
        </w:rPr>
        <w:t>Критерии оценки: </w:t>
      </w: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> </w:t>
      </w:r>
    </w:p>
    <w:p w:rsidR="00F97B32" w:rsidRPr="00F97B32" w:rsidRDefault="00F97B32" w:rsidP="00F97B32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 - оценка «отлично»</w:t>
      </w:r>
      <w:r w:rsidRPr="00F97B32">
        <w:rPr>
          <w:rFonts w:ascii="Times New Roman" w:eastAsia="Times New Roman" w:hAnsi="Times New Roman" w:cs="Times New Roman"/>
          <w:iCs/>
          <w:spacing w:val="-1"/>
          <w:sz w:val="24"/>
          <w:szCs w:val="24"/>
        </w:rPr>
        <w:t xml:space="preserve"> - изложенный материал фактически верен, </w:t>
      </w:r>
      <w:r w:rsidRPr="00F97B32">
        <w:rPr>
          <w:rFonts w:ascii="Times New Roman" w:eastAsia="Times New Roman" w:hAnsi="Times New Roman" w:cs="Times New Roman"/>
          <w:spacing w:val="-1"/>
          <w:sz w:val="24"/>
          <w:szCs w:val="24"/>
        </w:rPr>
        <w:t>наличие глубоких исчерпывающих знаний по подготовленному вопросу, в том числе обширные знания в целом по дисциплине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; </w:t>
      </w:r>
      <w:r w:rsidRPr="00F97B3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грамотное и логически стройное изложение материала 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в работе, широкое использование не только основной, но и дополнительной литературы; </w:t>
      </w:r>
    </w:p>
    <w:p w:rsidR="00F97B32" w:rsidRPr="00F97B32" w:rsidRDefault="00F97B32" w:rsidP="00F97B32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- оценка «хорошо»</w:t>
      </w:r>
      <w:r w:rsidRPr="00F97B32">
        <w:rPr>
          <w:rFonts w:ascii="Times New Roman" w:eastAsia="Times New Roman" w:hAnsi="Times New Roman" w:cs="Times New Roman"/>
          <w:iCs/>
          <w:spacing w:val="-1"/>
          <w:sz w:val="24"/>
          <w:szCs w:val="24"/>
        </w:rPr>
        <w:t xml:space="preserve"> - изложенный материал верен, </w:t>
      </w:r>
      <w:r w:rsidRPr="00F97B32">
        <w:rPr>
          <w:rFonts w:ascii="Times New Roman" w:eastAsia="Times New Roman" w:hAnsi="Times New Roman" w:cs="Times New Roman"/>
          <w:spacing w:val="-1"/>
          <w:sz w:val="24"/>
          <w:szCs w:val="24"/>
        </w:rPr>
        <w:t>наличие полных знаний в объеме пройден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>ной программы</w:t>
      </w:r>
      <w:r w:rsidRPr="00F97B3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по подготовленному вопросу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; </w:t>
      </w:r>
      <w:r w:rsidRPr="00F97B3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грамотное и логически стройное изложение материала 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в работе, широкое использование основной литературы; </w:t>
      </w:r>
    </w:p>
    <w:p w:rsidR="00F97B32" w:rsidRPr="00F97B32" w:rsidRDefault="00F97B32" w:rsidP="00F97B32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- оценка «удовлетворительно» – </w:t>
      </w:r>
      <w:r w:rsidRPr="00F97B32">
        <w:rPr>
          <w:rFonts w:ascii="Times New Roman" w:eastAsia="Times New Roman" w:hAnsi="Times New Roman" w:cs="Times New Roman"/>
          <w:iCs/>
          <w:spacing w:val="-1"/>
          <w:sz w:val="24"/>
          <w:szCs w:val="24"/>
        </w:rPr>
        <w:t xml:space="preserve">изложенный материал верен, </w:t>
      </w:r>
      <w:r w:rsidRPr="00F97B3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наличие 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>твердых знаний</w:t>
      </w:r>
      <w:r w:rsidRPr="00F97B3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в объеме пройден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>ной программы</w:t>
      </w:r>
      <w:r w:rsidRPr="00F97B3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по подготовленному вопросу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; </w:t>
      </w:r>
      <w:r w:rsidRPr="00F97B3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изложение материала 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>в работе</w:t>
      </w:r>
      <w:r w:rsidRPr="00F97B3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с отдельными ошибками, уверенно исправленными 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использование основной литературы; </w:t>
      </w:r>
    </w:p>
    <w:p w:rsidR="00F97B32" w:rsidRPr="00F97B32" w:rsidRDefault="00F97B32" w:rsidP="00F97B32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- оценка «неудовлетворительно»</w:t>
      </w:r>
      <w:r w:rsidRPr="00F97B32">
        <w:rPr>
          <w:rFonts w:ascii="Times New Roman" w:eastAsia="Times New Roman" w:hAnsi="Times New Roman" w:cs="Times New Roman"/>
          <w:iCs/>
          <w:sz w:val="24"/>
          <w:szCs w:val="24"/>
        </w:rPr>
        <w:t xml:space="preserve"> – текст работы не связан с выбранной темой, 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>наличие грубых ошибок, непонимание сущности излагаемого вопроса.</w:t>
      </w:r>
    </w:p>
    <w:p w:rsidR="00F97B32" w:rsidRPr="00F97B32" w:rsidRDefault="00F97B32" w:rsidP="00F97B3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F97B32" w:rsidRPr="00F97B32" w:rsidRDefault="00F97B32" w:rsidP="00F97B32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Составитель _________ Ю.Г. Чернышева </w:t>
      </w:r>
      <w:r w:rsidRPr="00F97B32">
        <w:rPr>
          <w:rFonts w:ascii="Times New Roman" w:eastAsia="Times New Roman" w:hAnsi="Times New Roman" w:cs="Times New Roman"/>
          <w:sz w:val="24"/>
          <w:szCs w:val="24"/>
          <w:vertAlign w:val="superscript"/>
        </w:rPr>
        <w:t xml:space="preserve">                                                                       </w:t>
      </w:r>
    </w:p>
    <w:p w:rsidR="00F97B32" w:rsidRPr="00F97B32" w:rsidRDefault="00F97B32" w:rsidP="00F97B32">
      <w:pPr>
        <w:spacing w:after="0" w:line="240" w:lineRule="auto"/>
        <w:textAlignment w:val="baseline"/>
        <w:rPr>
          <w:rFonts w:ascii="Calibri" w:eastAsia="Calibri" w:hAnsi="Calibri" w:cs="Times New Roman"/>
          <w:sz w:val="24"/>
          <w:szCs w:val="24"/>
          <w:lang w:eastAsia="en-US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«____»__________________20     г. </w:t>
      </w:r>
    </w:p>
    <w:p w:rsidR="00F97B32" w:rsidRPr="00F97B32" w:rsidRDefault="00F97B32" w:rsidP="00F97B32">
      <w:pPr>
        <w:rPr>
          <w:rFonts w:ascii="Calibri" w:eastAsia="Calibri" w:hAnsi="Calibri" w:cs="Times New Roman"/>
          <w:sz w:val="24"/>
          <w:szCs w:val="24"/>
          <w:lang w:eastAsia="en-US"/>
        </w:rPr>
      </w:pPr>
    </w:p>
    <w:p w:rsidR="00F97B32" w:rsidRPr="00F97B32" w:rsidRDefault="00F97B32" w:rsidP="00F97B32">
      <w:pPr>
        <w:keepNext/>
        <w:keepLines/>
        <w:spacing w:before="480" w:after="0" w:line="240" w:lineRule="auto"/>
        <w:jc w:val="both"/>
        <w:outlineLvl w:val="0"/>
        <w:rPr>
          <w:rFonts w:ascii="Cambria" w:eastAsia="Times New Roman" w:hAnsi="Cambria" w:cs="Times New Roman"/>
          <w:b/>
          <w:bCs/>
          <w:color w:val="365F91" w:themeColor="accent1" w:themeShade="BF"/>
          <w:sz w:val="24"/>
          <w:szCs w:val="24"/>
        </w:rPr>
      </w:pPr>
      <w:bookmarkStart w:id="2" w:name="_Toc480487764"/>
      <w:r w:rsidRPr="00F97B32">
        <w:rPr>
          <w:rFonts w:ascii="Cambria" w:eastAsia="Times New Roman" w:hAnsi="Cambria" w:cs="Times New Roman"/>
          <w:b/>
          <w:bCs/>
          <w:color w:val="365F91" w:themeColor="accent1" w:themeShade="BF"/>
          <w:sz w:val="24"/>
          <w:szCs w:val="24"/>
        </w:rPr>
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</w:r>
      <w:bookmarkEnd w:id="2"/>
    </w:p>
    <w:p w:rsidR="00F97B32" w:rsidRPr="00F97B32" w:rsidRDefault="00F97B32" w:rsidP="00F97B3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F97B32" w:rsidRPr="00F97B32" w:rsidRDefault="00F97B32" w:rsidP="00F97B32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Процедуры оценивания включают в себя текущий контроль и промежуточную аттестацию.</w:t>
      </w:r>
    </w:p>
    <w:p w:rsidR="00F97B32" w:rsidRPr="00F97B32" w:rsidRDefault="00F97B32" w:rsidP="00F97B32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 xml:space="preserve">Текущий контроль 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успеваемости проводится с использованием оценочных средств, представленных в п. 3 данного приложения. Результаты текущего контроля доводятся до сведения студентов до промежуточной аттестации.  </w:t>
      </w:r>
    </w:p>
    <w:p w:rsidR="00F97B32" w:rsidRPr="00F97B32" w:rsidRDefault="00F97B32" w:rsidP="00F97B32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ab/>
      </w: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>Промежуточная аттестация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 проводится в форме экзамена и защиты курсовой работы. </w:t>
      </w:r>
    </w:p>
    <w:p w:rsidR="00F97B32" w:rsidRPr="00F97B32" w:rsidRDefault="00F97B32" w:rsidP="00F97B32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Экзамен проводится по расписанию экзаменационной сессии в письменном виде.  Количество вопросов в экзаменационном задании – 2.  Проверка ответов и объявление результатов производится в день экзамена. Результаты аттестации заносятся в экзаменационную ведомость и зачетную книжку студента. Студенты, не прошедшие промежуточную аттестацию по графику сессии, должны ликвидировать задолженность в установленном порядке. </w:t>
      </w:r>
    </w:p>
    <w:p w:rsidR="00F97B32" w:rsidRPr="00F97B32" w:rsidRDefault="00F97B32" w:rsidP="00F97B32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Защита курсовой работы проводится за счет времени, отведенного на освоение дисциплины.</w:t>
      </w:r>
    </w:p>
    <w:p w:rsidR="00F97B32" w:rsidRPr="00F97B32" w:rsidRDefault="00F97B32" w:rsidP="00F97B32">
      <w:pPr>
        <w:widowControl w:val="0"/>
        <w:spacing w:after="360" w:line="240" w:lineRule="auto"/>
        <w:ind w:left="283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F97B32" w:rsidRDefault="00F97B32"/>
    <w:p w:rsidR="00FD41F9" w:rsidRDefault="00FD41F9"/>
    <w:p w:rsidR="00FD41F9" w:rsidRDefault="00FD41F9"/>
    <w:p w:rsidR="00FD41F9" w:rsidRDefault="00FD41F9"/>
    <w:p w:rsidR="00FD41F9" w:rsidRDefault="00FD41F9"/>
    <w:p w:rsidR="00AB0112" w:rsidRDefault="00AB0112"/>
    <w:p w:rsidR="00AB0112" w:rsidRDefault="00AB0112">
      <w:r>
        <w:rPr>
          <w:noProof/>
        </w:rPr>
        <w:drawing>
          <wp:inline distT="0" distB="0" distL="0" distR="0">
            <wp:extent cx="6467475" cy="8620125"/>
            <wp:effectExtent l="0" t="0" r="952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0112" w:rsidRDefault="00AB0112"/>
    <w:p w:rsidR="00AB0112" w:rsidRDefault="00AB0112"/>
    <w:p w:rsidR="00AB0112" w:rsidRPr="00AB0112" w:rsidRDefault="00AB0112" w:rsidP="00AB0112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Методические  указания  по  освоению  дисциплины  «Анализ и управление изменениями в организации»  адресованы  студентам  всех форм обучения.  </w:t>
      </w:r>
    </w:p>
    <w:p w:rsidR="00AB0112" w:rsidRPr="00AB0112" w:rsidRDefault="00AB0112" w:rsidP="00AB0112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bCs/>
          <w:sz w:val="28"/>
          <w:szCs w:val="28"/>
        </w:rPr>
        <w:t xml:space="preserve">Учебным планом по направлению подготовки 38.03.01. «Экономика», профиль </w:t>
      </w:r>
      <w:r w:rsidRPr="00AB0112">
        <w:rPr>
          <w:rFonts w:ascii="Times New Roman" w:eastAsia="Calibri" w:hAnsi="Times New Roman" w:cs="Times New Roman"/>
          <w:bCs/>
          <w:sz w:val="28"/>
          <w:szCs w:val="28"/>
        </w:rPr>
        <w:t>38.03.01.09 «Бизнес-анализ и прогнозирование в организациях»</w:t>
      </w:r>
      <w:r w:rsidRPr="00AB0112">
        <w:rPr>
          <w:rFonts w:ascii="Times New Roman" w:eastAsia="Times New Roman" w:hAnsi="Times New Roman" w:cs="Times New Roman"/>
          <w:bCs/>
          <w:sz w:val="28"/>
          <w:szCs w:val="28"/>
        </w:rPr>
        <w:t xml:space="preserve"> предусмотрены следующие виды занятий:</w:t>
      </w:r>
    </w:p>
    <w:p w:rsidR="00AB0112" w:rsidRPr="00AB0112" w:rsidRDefault="00AB0112" w:rsidP="00AB0112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bCs/>
          <w:sz w:val="28"/>
          <w:szCs w:val="28"/>
        </w:rPr>
        <w:t>- лекции</w:t>
      </w:r>
    </w:p>
    <w:p w:rsidR="00AB0112" w:rsidRPr="00AB0112" w:rsidRDefault="00AB0112" w:rsidP="00AB0112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bCs/>
          <w:sz w:val="28"/>
          <w:szCs w:val="28"/>
        </w:rPr>
        <w:t>- практические занятия.</w:t>
      </w:r>
    </w:p>
    <w:p w:rsidR="00AB0112" w:rsidRPr="00AB0112" w:rsidRDefault="00AB0112" w:rsidP="00AB0112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bCs/>
          <w:sz w:val="28"/>
          <w:szCs w:val="28"/>
        </w:rPr>
        <w:t>В ходе лекционных занятий рассматриваются основные темы курса, предусмотренные рабочей программой дисциплины, даются  рекомендации для самостоятельной работы и подготовке к практическим занятиям.</w:t>
      </w:r>
    </w:p>
    <w:p w:rsidR="00AB0112" w:rsidRPr="00AB0112" w:rsidRDefault="00AB0112" w:rsidP="00AB0112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bCs/>
          <w:sz w:val="28"/>
          <w:szCs w:val="28"/>
        </w:rPr>
        <w:t>В ходе практических занятий углубляются и закрепляются знания студентов  по  ряду  рассмотренных  на  лекциях  вопросов,  развиваются навыки ведения аналитического исследования в соответствии с компетенциями дисциплины.</w:t>
      </w:r>
    </w:p>
    <w:p w:rsidR="00AB0112" w:rsidRPr="00AB0112" w:rsidRDefault="00AB0112" w:rsidP="00AB0112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bCs/>
          <w:sz w:val="28"/>
          <w:szCs w:val="28"/>
        </w:rPr>
        <w:t xml:space="preserve">При подготовке к практическим занятиям каждый студент должен:  </w:t>
      </w:r>
    </w:p>
    <w:p w:rsidR="00AB0112" w:rsidRPr="00AB0112" w:rsidRDefault="00AB0112" w:rsidP="00AB0112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bCs/>
          <w:sz w:val="28"/>
          <w:szCs w:val="28"/>
        </w:rPr>
        <w:t xml:space="preserve">– изучить рекомендованную учебную литературу;  </w:t>
      </w:r>
    </w:p>
    <w:p w:rsidR="00AB0112" w:rsidRPr="00AB0112" w:rsidRDefault="00AB0112" w:rsidP="00AB0112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bCs/>
          <w:sz w:val="28"/>
          <w:szCs w:val="28"/>
        </w:rPr>
        <w:t xml:space="preserve">– изучить конспекты лекций;  </w:t>
      </w:r>
    </w:p>
    <w:p w:rsidR="00AB0112" w:rsidRPr="00AB0112" w:rsidRDefault="00AB0112" w:rsidP="00AB0112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bCs/>
          <w:sz w:val="28"/>
          <w:szCs w:val="28"/>
        </w:rPr>
        <w:t xml:space="preserve">– подготовить ответы на все вопросы по изучаемой теме;  </w:t>
      </w:r>
    </w:p>
    <w:p w:rsidR="00AB0112" w:rsidRPr="00AB0112" w:rsidRDefault="00AB0112" w:rsidP="00AB0112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bCs/>
          <w:sz w:val="28"/>
          <w:szCs w:val="28"/>
        </w:rPr>
        <w:t xml:space="preserve">– при наличии рекомендованного преподавателем при изучении каждой темы домашнего задания письменно его решить.    </w:t>
      </w:r>
    </w:p>
    <w:p w:rsidR="00AB0112" w:rsidRPr="00AB0112" w:rsidRDefault="00AB0112" w:rsidP="00AB0112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bCs/>
          <w:sz w:val="28"/>
          <w:szCs w:val="28"/>
        </w:rPr>
        <w:t xml:space="preserve">По согласованию с  преподавателем  студент  может  подготовить реферат, доклад или сообщение по теме занятия. В процессе подготовки к практическим занятиям студенты  могут  воспользоваться  консультациями преподавателя.  </w:t>
      </w:r>
    </w:p>
    <w:p w:rsidR="00AB0112" w:rsidRPr="00AB0112" w:rsidRDefault="00AB0112" w:rsidP="00AB0112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bCs/>
          <w:sz w:val="28"/>
          <w:szCs w:val="28"/>
        </w:rPr>
        <w:t xml:space="preserve">Вопросы, не  рассмотренные  на  лекциях  и  практических занятиях, должны  быть  изучены  студентами  в  ходе  самостоятельной  работы. Контроль  самостоятельной  работы  студентов  над  учебной  программой курса  осуществляется  в  ходе  практических занятий методом  устного опроса, проверки заданий, посредством проведения контрольных и самостоятельных работ. В  ходе самостоятельной  работы каждый  студент  обязан  прочитать основную и по возможности дополнительную  литературу  по  изучаемой  теме, дополнить  конспекты лекций  недостающим материалом.  Выделить  непонятные  термины,  найти  их  значение  в энциклопедических словарях.  </w:t>
      </w:r>
    </w:p>
    <w:p w:rsidR="00AB0112" w:rsidRPr="00AB0112" w:rsidRDefault="00AB0112" w:rsidP="00AB0112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bCs/>
          <w:sz w:val="28"/>
          <w:szCs w:val="28"/>
        </w:rPr>
        <w:t xml:space="preserve">Студент  должен  готовиться  к  предстоящему  практическому занятию  по  всем,  обозначенным  в  рабочей программе дисциплины вопросам.  </w:t>
      </w:r>
    </w:p>
    <w:p w:rsidR="00AB0112" w:rsidRPr="00AB0112" w:rsidRDefault="00AB0112" w:rsidP="00AB0112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bCs/>
          <w:sz w:val="28"/>
          <w:szCs w:val="28"/>
        </w:rPr>
        <w:t xml:space="preserve">При  реализации  различных  видов  учебной  работы  используются разнообразные (в т.ч. интерактивные) методы обучения, в частности:   </w:t>
      </w:r>
    </w:p>
    <w:p w:rsidR="00AB0112" w:rsidRPr="00AB0112" w:rsidRDefault="00AB0112" w:rsidP="00AB0112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bCs/>
          <w:sz w:val="28"/>
          <w:szCs w:val="28"/>
        </w:rPr>
        <w:t xml:space="preserve">- интерактивные занятия проведения лекций и семинаров </w:t>
      </w:r>
    </w:p>
    <w:p w:rsidR="00AB0112" w:rsidRPr="00AB0112" w:rsidRDefault="00AB0112" w:rsidP="00AB0112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bCs/>
          <w:sz w:val="28"/>
          <w:szCs w:val="28"/>
        </w:rPr>
        <w:t xml:space="preserve">Для подготовки к занятиям, текущему контролю и промежуточной аттестации  студенты  могут  воспользоваться электронной библиотекой ВУЗа </w:t>
      </w:r>
      <w:hyperlink r:id="rId10" w:history="1">
        <w:r w:rsidRPr="00AB0112">
          <w:rPr>
            <w:rFonts w:ascii="Times New Roman" w:eastAsia="Times New Roman" w:hAnsi="Times New Roman" w:cs="Times New Roman"/>
            <w:bCs/>
            <w:sz w:val="28"/>
            <w:szCs w:val="28"/>
          </w:rPr>
          <w:t>http://library.rsue.ru/</w:t>
        </w:r>
      </w:hyperlink>
      <w:r w:rsidRPr="00AB0112">
        <w:rPr>
          <w:rFonts w:ascii="Times New Roman" w:eastAsia="Times New Roman" w:hAnsi="Times New Roman" w:cs="Times New Roman"/>
          <w:bCs/>
          <w:sz w:val="28"/>
          <w:szCs w:val="28"/>
        </w:rPr>
        <w:t xml:space="preserve">. Также обучающиеся могут  взять  на  дом необходимую  литературу  на  абонементе  вузовской библиотеки или воспользоваться читальными залами вуза.  </w:t>
      </w:r>
    </w:p>
    <w:p w:rsidR="00AB0112" w:rsidRPr="00AB0112" w:rsidRDefault="00AB0112" w:rsidP="00AB0112">
      <w:pPr>
        <w:shd w:val="clear" w:color="auto" w:fill="FFFFFF"/>
        <w:spacing w:after="0" w:line="240" w:lineRule="auto"/>
        <w:ind w:right="-281" w:firstLine="567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Методические рекомендации по написанию</w:t>
      </w:r>
      <w:r w:rsidRPr="00AB011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рефератов</w:t>
      </w:r>
      <w:r w:rsidRPr="00AB0112">
        <w:rPr>
          <w:rFonts w:ascii="Times New Roman" w:eastAsia="Times New Roman" w:hAnsi="Times New Roman" w:cs="Times New Roman"/>
          <w:b/>
          <w:sz w:val="28"/>
          <w:szCs w:val="28"/>
        </w:rPr>
        <w:t xml:space="preserve">, требования к оформлению </w:t>
      </w:r>
    </w:p>
    <w:p w:rsidR="00AB0112" w:rsidRPr="00AB0112" w:rsidRDefault="00AB0112" w:rsidP="00AB0112">
      <w:pPr>
        <w:shd w:val="clear" w:color="auto" w:fill="FFFFFF"/>
        <w:spacing w:after="0" w:line="240" w:lineRule="auto"/>
        <w:ind w:right="-281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Студенты в качестве самостоятельной работы должны выполнить 2 реферата по наиболее важным разделам дисциплины.</w:t>
      </w:r>
    </w:p>
    <w:p w:rsidR="00AB0112" w:rsidRPr="00AB0112" w:rsidRDefault="00AB0112" w:rsidP="00AB0112">
      <w:pPr>
        <w:shd w:val="clear" w:color="auto" w:fill="FFFFFF"/>
        <w:spacing w:after="0" w:line="240" w:lineRule="auto"/>
        <w:ind w:right="-281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Источниками информации для написания реферата являются учебники и учебные пособия по данной дисциплине, формы бухгалтерской отчетности предприятия.</w:t>
      </w:r>
    </w:p>
    <w:p w:rsidR="00AB0112" w:rsidRPr="00AB0112" w:rsidRDefault="00AB0112" w:rsidP="00AB0112">
      <w:pPr>
        <w:shd w:val="clear" w:color="auto" w:fill="FFFFFF"/>
        <w:spacing w:after="0" w:line="240" w:lineRule="auto"/>
        <w:ind w:right="-281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Объем реферата должен находиться в пределах 10-15 страниц листов формата А</w:t>
      </w:r>
      <w:proofErr w:type="gramStart"/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4</w:t>
      </w:r>
      <w:proofErr w:type="gramEnd"/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, отпечатанных на компьютере. Текст печатается шрифтом Times New Roman № 14 через 1,5 интервала. Исключение могут составлять таблицы, где при необходимости можно применять 12 шрифт Times New Roman с одинарным интервалом. Текст работы должен быть выровнен по ширине. Цвет шрифта черный.</w:t>
      </w:r>
    </w:p>
    <w:p w:rsidR="00AB0112" w:rsidRPr="00AB0112" w:rsidRDefault="00AB0112" w:rsidP="00AB0112">
      <w:pPr>
        <w:shd w:val="clear" w:color="auto" w:fill="FFFFFF"/>
        <w:spacing w:after="0" w:line="240" w:lineRule="auto"/>
        <w:ind w:right="-281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Все листы (текстовые, табличные) должны быть выполнены с соблюдением следующих размеров полей: правое - не менее 10 мм, верхнее и нижнее - не менее 20 мм, левое - не менее 30 мм. Текст рамкой не очерчивается. Разрешается использовать компьютерные возможности акцентирования внимания на определенных терминах, формулах, применяя шрифты разной гарнитуры.</w:t>
      </w:r>
    </w:p>
    <w:p w:rsidR="00AB0112" w:rsidRPr="00AB0112" w:rsidRDefault="00AB0112" w:rsidP="00AB0112">
      <w:pPr>
        <w:shd w:val="clear" w:color="auto" w:fill="FFFFFF"/>
        <w:spacing w:after="0" w:line="240" w:lineRule="auto"/>
        <w:ind w:right="-281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Качество напечатанного текста и оформления иллюстраций, таблиц, распечаток должно иметь равномерную плотность и удовлетворять требованию их четкого воспроизведения. </w:t>
      </w:r>
    </w:p>
    <w:p w:rsidR="00AB0112" w:rsidRPr="00AB0112" w:rsidRDefault="00AB0112" w:rsidP="00AB0112">
      <w:pPr>
        <w:shd w:val="clear" w:color="auto" w:fill="FFFFFF"/>
        <w:spacing w:after="0" w:line="240" w:lineRule="auto"/>
        <w:ind w:right="-281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Опечатки, описки и графические неточности, обнаруженные в процессе подготовки реферата, допускается исправлять закрашиванием белой краской и нанесением на том же месте исправленного текста (графики) машинописным способом или черными чернилами, пастой или тушью - рукописным способом.</w:t>
      </w:r>
    </w:p>
    <w:p w:rsidR="00AB0112" w:rsidRPr="00AB0112" w:rsidRDefault="00AB0112" w:rsidP="00AB0112">
      <w:pPr>
        <w:shd w:val="clear" w:color="auto" w:fill="FFFFFF"/>
        <w:spacing w:after="0" w:line="240" w:lineRule="auto"/>
        <w:ind w:right="-281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Повреждения листов, помарки и следы не полностью удаленного прежнего текста (графики) не допускаются. </w:t>
      </w:r>
      <w:proofErr w:type="gramStart"/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Допускается не более трех исправлений</w:t>
      </w:r>
      <w:proofErr w:type="gramEnd"/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на одной странице.</w:t>
      </w:r>
    </w:p>
    <w:p w:rsidR="00AB0112" w:rsidRPr="00AB0112" w:rsidRDefault="00AB0112" w:rsidP="00AB0112">
      <w:pPr>
        <w:shd w:val="clear" w:color="auto" w:fill="FFFFFF"/>
        <w:spacing w:after="0" w:line="240" w:lineRule="auto"/>
        <w:ind w:right="-281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Нумерация страниц и приложений, входящих в ее состав реферата, должна быть сквозная. Номер страницы ставится вверху посредине листа или вверху справа арабскими цифрами. Первой страницей считается «титульный лист», вторая страница - «Содержание» - на этих листах не проставляется номер страницы, но они включаются в общую нумерацию работы, далее начало текста - «Введение». Указание страниц начинается не раньше 3-го номера, начиная со станицы «Введение».</w:t>
      </w:r>
    </w:p>
    <w:p w:rsidR="00AB0112" w:rsidRPr="00AB0112" w:rsidRDefault="00AB0112" w:rsidP="00AB0112">
      <w:pPr>
        <w:shd w:val="clear" w:color="auto" w:fill="FFFFFF"/>
        <w:spacing w:after="0" w:line="240" w:lineRule="auto"/>
        <w:ind w:right="-281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Аналитические расчеты должны сопровождаться выводами, в которых необходимо охарактеризовать динамику рассчитанных показателей, указать возможные причины изменений показателей. В конце работы необходимо привести список использованной литературы.</w:t>
      </w:r>
    </w:p>
    <w:p w:rsidR="00AB0112" w:rsidRPr="00AB0112" w:rsidRDefault="00AB0112" w:rsidP="00AB0112">
      <w:pPr>
        <w:shd w:val="clear" w:color="auto" w:fill="FFFFFF"/>
        <w:spacing w:after="0" w:line="240" w:lineRule="auto"/>
        <w:ind w:right="-281" w:firstLine="567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b/>
          <w:sz w:val="28"/>
          <w:szCs w:val="28"/>
        </w:rPr>
        <w:t>Методические рекомендации по написанию</w:t>
      </w:r>
      <w:r w:rsidRPr="00AB011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курсовой работы</w:t>
      </w:r>
      <w:r w:rsidRPr="00AB0112">
        <w:rPr>
          <w:rFonts w:ascii="Times New Roman" w:eastAsia="Times New Roman" w:hAnsi="Times New Roman" w:cs="Times New Roman"/>
          <w:b/>
          <w:sz w:val="28"/>
          <w:szCs w:val="28"/>
        </w:rPr>
        <w:t xml:space="preserve">, требования к оформлению </w:t>
      </w:r>
    </w:p>
    <w:p w:rsidR="00AB0112" w:rsidRPr="00AB0112" w:rsidRDefault="00AB0112" w:rsidP="00AB0112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В ходе проверки курсовой работы, оценивается не только исследовательская деятельность студента, но и правильность ее оформления в соответствии с принятыми стандартами.</w:t>
      </w:r>
    </w:p>
    <w:p w:rsidR="00AB0112" w:rsidRPr="00AB0112" w:rsidRDefault="00AB0112" w:rsidP="00AB0112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Курсовая работа должна состоять из следующих пунктов:</w:t>
      </w:r>
    </w:p>
    <w:p w:rsidR="00AB0112" w:rsidRPr="00AB0112" w:rsidRDefault="00AB0112" w:rsidP="00AB0112">
      <w:pPr>
        <w:numPr>
          <w:ilvl w:val="0"/>
          <w:numId w:val="11"/>
        </w:numPr>
        <w:shd w:val="clear" w:color="auto" w:fill="FFFFFF"/>
        <w:spacing w:after="0" w:line="240" w:lineRule="auto"/>
        <w:ind w:right="-281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титульный лист;</w:t>
      </w:r>
    </w:p>
    <w:p w:rsidR="00AB0112" w:rsidRPr="00AB0112" w:rsidRDefault="00AB0112" w:rsidP="00AB0112">
      <w:pPr>
        <w:numPr>
          <w:ilvl w:val="0"/>
          <w:numId w:val="11"/>
        </w:numPr>
        <w:shd w:val="clear" w:color="auto" w:fill="FFFFFF"/>
        <w:spacing w:after="0" w:line="240" w:lineRule="auto"/>
        <w:ind w:right="-281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содержание;</w:t>
      </w:r>
    </w:p>
    <w:p w:rsidR="00AB0112" w:rsidRPr="00AB0112" w:rsidRDefault="00AB0112" w:rsidP="00AB0112">
      <w:pPr>
        <w:numPr>
          <w:ilvl w:val="0"/>
          <w:numId w:val="11"/>
        </w:numPr>
        <w:shd w:val="clear" w:color="auto" w:fill="FFFFFF"/>
        <w:spacing w:after="0" w:line="240" w:lineRule="auto"/>
        <w:ind w:right="-281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введение;</w:t>
      </w:r>
    </w:p>
    <w:p w:rsidR="00AB0112" w:rsidRPr="00AB0112" w:rsidRDefault="00AB0112" w:rsidP="00AB0112">
      <w:pPr>
        <w:numPr>
          <w:ilvl w:val="0"/>
          <w:numId w:val="11"/>
        </w:numPr>
        <w:shd w:val="clear" w:color="auto" w:fill="FFFFFF"/>
        <w:spacing w:after="0" w:line="240" w:lineRule="auto"/>
        <w:ind w:right="-281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основная часть;</w:t>
      </w:r>
    </w:p>
    <w:p w:rsidR="00AB0112" w:rsidRPr="00AB0112" w:rsidRDefault="00AB0112" w:rsidP="00AB0112">
      <w:pPr>
        <w:numPr>
          <w:ilvl w:val="0"/>
          <w:numId w:val="11"/>
        </w:numPr>
        <w:shd w:val="clear" w:color="auto" w:fill="FFFFFF"/>
        <w:spacing w:after="0" w:line="240" w:lineRule="auto"/>
        <w:ind w:right="-281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заключительная часть (заключение);</w:t>
      </w:r>
    </w:p>
    <w:p w:rsidR="00AB0112" w:rsidRPr="00AB0112" w:rsidRDefault="00AB0112" w:rsidP="00AB0112">
      <w:pPr>
        <w:numPr>
          <w:ilvl w:val="0"/>
          <w:numId w:val="11"/>
        </w:numPr>
        <w:shd w:val="clear" w:color="auto" w:fill="FFFFFF"/>
        <w:spacing w:after="0" w:line="240" w:lineRule="auto"/>
        <w:ind w:right="-281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перечень используемых источников;</w:t>
      </w:r>
    </w:p>
    <w:p w:rsidR="00AB0112" w:rsidRPr="00AB0112" w:rsidRDefault="00AB0112" w:rsidP="00AB0112">
      <w:pPr>
        <w:numPr>
          <w:ilvl w:val="0"/>
          <w:numId w:val="11"/>
        </w:numPr>
        <w:shd w:val="clear" w:color="auto" w:fill="FFFFFF"/>
        <w:spacing w:after="0" w:line="240" w:lineRule="auto"/>
        <w:ind w:right="-281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приложения.</w:t>
      </w:r>
    </w:p>
    <w:p w:rsidR="00AB0112" w:rsidRPr="00AB0112" w:rsidRDefault="00AB0112" w:rsidP="00AB0112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Курсовая работа должна соответствовать следующим требованиям:</w:t>
      </w:r>
    </w:p>
    <w:p w:rsidR="00AB0112" w:rsidRPr="00AB0112" w:rsidRDefault="00AB0112" w:rsidP="00AB0112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- четкое и последовательное изложение материала;</w:t>
      </w:r>
    </w:p>
    <w:p w:rsidR="00AB0112" w:rsidRPr="00AB0112" w:rsidRDefault="00AB0112" w:rsidP="00AB0112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- наличие научного исследования в рамках выбранной темы;</w:t>
      </w:r>
    </w:p>
    <w:p w:rsidR="00AB0112" w:rsidRPr="00AB0112" w:rsidRDefault="00AB0112" w:rsidP="00AB0112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- убедительная аргументация;</w:t>
      </w:r>
    </w:p>
    <w:p w:rsidR="00AB0112" w:rsidRPr="00AB0112" w:rsidRDefault="00AB0112" w:rsidP="00AB0112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- формулировки точные, исключающие возможность неоднозначностей;</w:t>
      </w:r>
    </w:p>
    <w:p w:rsidR="00AB0112" w:rsidRPr="00AB0112" w:rsidRDefault="00AB0112" w:rsidP="00AB0112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- конкретно изложенные результаты;</w:t>
      </w:r>
    </w:p>
    <w:p w:rsidR="00AB0112" w:rsidRPr="00AB0112" w:rsidRDefault="00AB0112" w:rsidP="00AB0112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- грамотные выводы.</w:t>
      </w:r>
    </w:p>
    <w:p w:rsidR="00AB0112" w:rsidRPr="00AB0112" w:rsidRDefault="00AB0112" w:rsidP="00AB0112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Источниками информации для курсовой работы являются учебники и учебные пособия по данной дисциплине, а также авторефераты по специальности 08.00.12. «Бухгалтерский учет, статистика», формы бухгалтерской отчетности предприятия.</w:t>
      </w:r>
    </w:p>
    <w:p w:rsidR="00AB0112" w:rsidRPr="00AB0112" w:rsidRDefault="00AB0112" w:rsidP="00AB0112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Во введении характеризуется и обосновывается выбор темы, актуальность проблемы, определяют объект, предмет исследования, цель, задачи, методы исследования. Коротко характеризуют современное состояние проблемы. Актуальность  темы заключается в значимости исследуемой проблемы для  теории и практики </w:t>
      </w:r>
      <w:proofErr w:type="gramStart"/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бизнес-анализа</w:t>
      </w:r>
      <w:proofErr w:type="gramEnd"/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. Об этом могут свидетельствовать такие факты, как существование несовпадающих подходов к ее решению, недостаточная  изученность темы, наличие определенных пробелов в экономической науке и другие.</w:t>
      </w:r>
    </w:p>
    <w:p w:rsidR="00AB0112" w:rsidRPr="00AB0112" w:rsidRDefault="00AB0112" w:rsidP="00AB0112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Степень разработанности проблемы по теме исследования должна показать основательную осведомленность студента о том, какие аспекты ее изучены достаточно хорошо, какие частично, какие только затронуты в экономической литературе, какие нуждаются в дальнейшем исследовании.</w:t>
      </w:r>
    </w:p>
    <w:p w:rsidR="00AB0112" w:rsidRPr="00AB0112" w:rsidRDefault="00AB0112" w:rsidP="00AB0112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Материалы обзора рекомендуется систематизировать в хронологическом либо понятийно-логическом порядке. Целесообразно при этом обобщать различные точки зрения авторов по одному и тому же вопросу. При этом не следует подробно излагать прочитанное, необходимо выделить главное и дать краткую оценку публикациям по теме исследования.</w:t>
      </w:r>
    </w:p>
    <w:p w:rsidR="00AB0112" w:rsidRPr="00AB0112" w:rsidRDefault="00AB0112" w:rsidP="00AB0112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Цель курсовой работы состоит в рассмотрении наиболее важных дискуссионных вопросов анализа деятельности органзиации, </w:t>
      </w:r>
      <w:proofErr w:type="gramStart"/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бизнес-анализа</w:t>
      </w:r>
      <w:proofErr w:type="gramEnd"/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либо наименее изученных проблем, имеющих важную теоретическую и  практическую значимость, в том числе на региональном уровне. Цель должна быть определена ясно и конкретно, и вытекать из формулировки поставленной научной проблемы либо темы работы.</w:t>
      </w:r>
    </w:p>
    <w:p w:rsidR="00AB0112" w:rsidRPr="00AB0112" w:rsidRDefault="00AB0112" w:rsidP="00AB0112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Задачи курсовой работы тесно связаны с целью исследования. Их решение ведет к достижению поставленной научной цели. Конкретные задачи формулируются в виде перечня исследовательских действий, как-то: изучить…, установить…, исследовать…, систематизировать…, разработать классификацию, практические рекомендации и т.д.</w:t>
      </w:r>
    </w:p>
    <w:p w:rsidR="00AB0112" w:rsidRPr="00AB0112" w:rsidRDefault="00AB0112" w:rsidP="00AB0112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Указанные во введении задачи должны найти свое отражение в содержании основной части работы.</w:t>
      </w:r>
    </w:p>
    <w:p w:rsidR="00AB0112" w:rsidRPr="00AB0112" w:rsidRDefault="00AB0112" w:rsidP="00AB0112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Объект и предмет исследования. Под объектом понимается процесс или явление, порождающее проблемную ситуацию и необходимость ее изучения.</w:t>
      </w:r>
    </w:p>
    <w:p w:rsidR="00AB0112" w:rsidRPr="00AB0112" w:rsidRDefault="00AB0112" w:rsidP="00AB0112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Предмет исследования –  это та часть объекта или его свойства, которые задействованы в появлении проблемной ситуации, следовательно, выбор предмета исследования в каждом случае будет продиктован формулировкой проблемы.</w:t>
      </w:r>
    </w:p>
    <w:p w:rsidR="00AB0112" w:rsidRPr="00AB0112" w:rsidRDefault="00AB0112" w:rsidP="00AB0112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Содержание первой главы имеет научно-теоретический характер.</w:t>
      </w:r>
    </w:p>
    <w:p w:rsidR="00AB0112" w:rsidRPr="00AB0112" w:rsidRDefault="00AB0112" w:rsidP="00AB0112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В первой главе рассматриваются основные положения выбранной темы: понятие, сущность, подходы к изучению, современный уровень разработки, анализ существующего положения на сегодняшний день, основные нерешенные вопросы, достоинства и недостатки исследования данной тематики по отношению к практическим разработкам, существующие подходы к исследованию.</w:t>
      </w:r>
    </w:p>
    <w:p w:rsidR="00AB0112" w:rsidRPr="00AB0112" w:rsidRDefault="00AB0112" w:rsidP="00AB0112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В данной главе, как правило, рассматриваются теоретические вопросы, отражающие сущность экономических категорий, понятий, относящихся к теме  исследования. Теоретические основы излагаются с целью определения главных задач маркетингового исследования проблемы.</w:t>
      </w:r>
    </w:p>
    <w:p w:rsidR="00AB0112" w:rsidRPr="00AB0112" w:rsidRDefault="00AB0112" w:rsidP="00AB0112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Вторая глава должна содержать проведение собственного маркетингового исследования по выбранной проблеме. В соответствии с выбранной темой курсовой работы должно приводиться исследование работы бизнес-аналитика. Перечень характеризуемых показателей определяется с руководителем в соответствии с темой (направлением) работы. Здесь могут формулироваться негативные моменты деятельности предприятия. Вторая глава выполняется на основе первичной и вторичной информации: данных наблюдений и опросов, статистических данных, бухгалтерской и экономической отчетности, данных производства и других служб (подразделений) предприятия, а также информации, содержащейся в периодической литературе.</w:t>
      </w:r>
    </w:p>
    <w:p w:rsidR="00AB0112" w:rsidRPr="00AB0112" w:rsidRDefault="00AB0112" w:rsidP="00AB0112">
      <w:pPr>
        <w:shd w:val="clear" w:color="auto" w:fill="FFFFFF"/>
        <w:spacing w:after="0" w:line="240" w:lineRule="auto"/>
        <w:ind w:right="-28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Третья глава является результатом научного исследования, проведенного в рамках курсовой работы. В ней подробно излагаются направления совершенствования деятельности, преодоления недостатков. Дается обоснование предлагаемых мероприятий. Необходимо показать эффективность и целесообразность проектируемых направлений.</w:t>
      </w:r>
    </w:p>
    <w:p w:rsidR="00AB0112" w:rsidRPr="00AB0112" w:rsidRDefault="00AB0112" w:rsidP="00AB0112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Заключение. В заключении кратко и логически последователь</w:t>
      </w: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>но излагаются теоретические и практические выводы и предло</w:t>
      </w: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>жения, они должны вытекать из содержания работы и носить обобщающий характер. Из текста заключения должно быть ясно, что цель и задачи курсовой работы полностью выполнены. Последователь</w:t>
      </w: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 xml:space="preserve">ность изложения выводов должна соответствовать порядку представления материала в тексте работы. </w:t>
      </w:r>
    </w:p>
    <w:p w:rsidR="00AB0112" w:rsidRPr="00AB0112" w:rsidRDefault="00AB0112" w:rsidP="00AB0112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Обзор источников — в пределах 1/3 текста Объем введения – 3-4 стр. Основная часть содержит изложение исследовательского материала в соответствии с темой (объем 19-29 стр.). Заключение содержит основные выводы и предложения (объем 3-5 стр.). Каждый пун</w:t>
      </w:r>
      <w:proofErr w:type="gramStart"/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кт в гл</w:t>
      </w:r>
      <w:proofErr w:type="gramEnd"/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аве не менее 4-х стр. Каждая глава должна располагаться с начала страницы. В тексте слово «глава» не пишется. Обычно, главы и подзаголовки выравниваются посередине строки.</w:t>
      </w:r>
    </w:p>
    <w:p w:rsidR="00AB0112" w:rsidRPr="00AB0112" w:rsidRDefault="00AB0112" w:rsidP="00AB0112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Объем курсовой работы должен находиться в пределах 25-35 страниц формата А</w:t>
      </w:r>
      <w:proofErr w:type="gramStart"/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4</w:t>
      </w:r>
      <w:proofErr w:type="gramEnd"/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, отпечатанных на компьютере. Текст печатается шрифтом Times New Roman № 14 через 1,5 интервала, 1,0 – в подстрочных ссылках. В таблицах можно применять 12 шрифт Times New Roman с одинарным интервалом, шрифт Times New Roman №</w:t>
      </w:r>
      <w:r w:rsidRPr="00AB0112">
        <w:rPr>
          <w:rFonts w:ascii="Calibri" w:eastAsia="Calibri" w:hAnsi="Calibri" w:cs="Times New Roman"/>
          <w:lang w:eastAsia="en-US"/>
        </w:rPr>
        <w:t xml:space="preserve"> </w:t>
      </w: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12 (10) – в сносках. Текст работы должен быть выровнен по ширине. Цвет шрифта черный.</w:t>
      </w:r>
    </w:p>
    <w:p w:rsidR="00AB0112" w:rsidRPr="00AB0112" w:rsidRDefault="00AB0112" w:rsidP="00AB0112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gramStart"/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Все листы (текстовые, табличные) должны быть выполнены с соблюдением следующих размеров полей: слева — 3 см, справа – 1 см, верх-низ – по 2 см;. Текст рамкой не очерчивается.</w:t>
      </w:r>
      <w:proofErr w:type="gramEnd"/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Разрешается использовать компьютерные возможности акцентирования внимания на определенных терминах, формулах, применяя шрифты разной гарнитуры.</w:t>
      </w:r>
    </w:p>
    <w:p w:rsidR="00AB0112" w:rsidRPr="00AB0112" w:rsidRDefault="00AB0112" w:rsidP="00AB0112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Расстояние между названием главы и основным текстом – 2 </w:t>
      </w:r>
      <w:proofErr w:type="gramStart"/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междустрочных</w:t>
      </w:r>
      <w:proofErr w:type="gramEnd"/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интервала; между заголовками – один интервал. Абзац – 1,25-1,5 см.</w:t>
      </w:r>
    </w:p>
    <w:p w:rsidR="00AB0112" w:rsidRPr="00AB0112" w:rsidRDefault="00AB0112" w:rsidP="00AB0112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Оформление заголовков - прописными литерами, точку не ставят, кегль 14-й, выделяют полужирным (без подчеркиваний)</w:t>
      </w:r>
      <w:proofErr w:type="gramStart"/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;ф</w:t>
      </w:r>
      <w:proofErr w:type="gramEnd"/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орматирование – по центру переносы недопустимы.</w:t>
      </w:r>
    </w:p>
    <w:p w:rsidR="00AB0112" w:rsidRPr="00AB0112" w:rsidRDefault="00AB0112" w:rsidP="00AB0112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Нумерация: </w:t>
      </w:r>
    </w:p>
    <w:p w:rsidR="00AB0112" w:rsidRPr="00AB0112" w:rsidRDefault="00AB0112" w:rsidP="00AB0112">
      <w:pPr>
        <w:shd w:val="clear" w:color="auto" w:fill="FFFFFF"/>
        <w:spacing w:after="0" w:line="240" w:lineRule="auto"/>
        <w:ind w:right="-28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 сквозную нумерацию начинают с 3-го листа (то есть с введения); первые две страницы считаются, но не нумеруются. То есть первой страницей считается «титульный лист», </w:t>
      </w: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вторая страница - «Содержание» - на этих листах не проставляется номер страницы, но они включаются в общую нумерацию работы, далее начало текста - «Введение»;</w:t>
      </w:r>
    </w:p>
    <w:p w:rsidR="00AB0112" w:rsidRPr="00AB0112" w:rsidRDefault="00AB0112" w:rsidP="00AB0112">
      <w:pPr>
        <w:shd w:val="clear" w:color="auto" w:fill="FFFFFF"/>
        <w:spacing w:after="0" w:line="240" w:lineRule="auto"/>
        <w:ind w:right="-28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- страницы с приложениями – продолжение нумерации основного текста;</w:t>
      </w:r>
    </w:p>
    <w:p w:rsidR="00AB0112" w:rsidRPr="00AB0112" w:rsidRDefault="00AB0112" w:rsidP="00AB0112">
      <w:pPr>
        <w:shd w:val="clear" w:color="auto" w:fill="FFFFFF"/>
        <w:spacing w:after="0" w:line="240" w:lineRule="auto"/>
        <w:ind w:right="-28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 номер страницы ставится вверху посредине листа или вверху справа арабскими цифрами. </w:t>
      </w:r>
    </w:p>
    <w:p w:rsidR="00AB0112" w:rsidRPr="00AB0112" w:rsidRDefault="00AB0112" w:rsidP="00AB0112">
      <w:pPr>
        <w:shd w:val="clear" w:color="auto" w:fill="FFFFFF"/>
        <w:spacing w:after="0" w:line="240" w:lineRule="auto"/>
        <w:ind w:right="-28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- в сносках для каждой страницы отдельная нумерация. Вместо цифр допустимо использование звездочек (до четырех);</w:t>
      </w:r>
    </w:p>
    <w:p w:rsidR="00AB0112" w:rsidRPr="00AB0112" w:rsidRDefault="00AB0112" w:rsidP="00AB0112">
      <w:pPr>
        <w:shd w:val="clear" w:color="auto" w:fill="FFFFFF"/>
        <w:spacing w:after="0" w:line="240" w:lineRule="auto"/>
        <w:ind w:right="-28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- заголовки разделов нумеруют арабской цифрой с точкой (ГЛАВА 1.), подразделов – двумя цифрами: первая – номер главы, вторая – номер подраздела (1.2; 2.2).</w:t>
      </w:r>
    </w:p>
    <w:p w:rsidR="00AB0112" w:rsidRPr="00AB0112" w:rsidRDefault="00AB0112" w:rsidP="00AB0112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Качество напечатанного текста и оформления иллюстраций, таблиц, распечаток должно иметь равномерную плотность и удовлетворять требованию их четкого воспроизведения. </w:t>
      </w:r>
    </w:p>
    <w:p w:rsidR="00AB0112" w:rsidRPr="00AB0112" w:rsidRDefault="00AB0112" w:rsidP="00AB0112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Опечатки, описки и графические неточности, обнаруженные в процессе подготовки курсовой работы, допускается исправлять закрашиванием белой краской и нанесением на том же месте исправленного текста (графики) машинописным способом или черными чернилами, пастой или тушью - рукописным способом.</w:t>
      </w:r>
    </w:p>
    <w:p w:rsidR="00AB0112" w:rsidRPr="00AB0112" w:rsidRDefault="00AB0112" w:rsidP="00AB0112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Повреждения листов, помарки и следы не полностью удаленного прежнего текста (графики) не допускаются. </w:t>
      </w:r>
      <w:proofErr w:type="gramStart"/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Допускается не более трех исправлений</w:t>
      </w:r>
      <w:proofErr w:type="gramEnd"/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на одной странице.</w:t>
      </w:r>
    </w:p>
    <w:p w:rsidR="00AB0112" w:rsidRPr="00AB0112" w:rsidRDefault="00AB0112" w:rsidP="00AB0112">
      <w:pPr>
        <w:shd w:val="clear" w:color="auto" w:fill="FFFFFF"/>
        <w:spacing w:after="0" w:line="240" w:lineRule="auto"/>
        <w:ind w:right="-284" w:firstLine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Аналитические расчеты должны сопровождаться выводами, в которых необходимо дать оценку динамики рассчитанных показателей, указать возможные причины отклонений. Проведенный анализ должен содержать конкретные выводы и предложения. В конце работы необходимо привести список использованной литературы.</w:t>
      </w:r>
    </w:p>
    <w:p w:rsidR="00AB0112" w:rsidRPr="00AB0112" w:rsidRDefault="00AB0112" w:rsidP="00AB0112">
      <w:pPr>
        <w:spacing w:after="0" w:line="240" w:lineRule="auto"/>
        <w:ind w:right="-284" w:firstLine="284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AB0112" w:rsidRPr="00AB0112" w:rsidRDefault="00AB0112" w:rsidP="00AB0112">
      <w:pPr>
        <w:widowControl w:val="0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Cs/>
          <w:color w:val="00B050"/>
          <w:sz w:val="28"/>
          <w:szCs w:val="28"/>
        </w:rPr>
      </w:pPr>
    </w:p>
    <w:p w:rsidR="00AB0112" w:rsidRPr="00AB0112" w:rsidRDefault="00AB0112" w:rsidP="00AB0112">
      <w:pPr>
        <w:widowControl w:val="0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Cs/>
          <w:color w:val="00B050"/>
          <w:sz w:val="28"/>
          <w:szCs w:val="28"/>
        </w:rPr>
      </w:pPr>
    </w:p>
    <w:p w:rsidR="00AB0112" w:rsidRPr="006C4453" w:rsidRDefault="00AB0112">
      <w:bookmarkStart w:id="3" w:name="_GoBack"/>
      <w:bookmarkEnd w:id="3"/>
    </w:p>
    <w:sectPr w:rsidR="00AB0112" w:rsidRPr="006C4453">
      <w:pgSz w:w="11907" w:h="16840"/>
      <w:pgMar w:top="567" w:right="567" w:bottom="54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imes New Roman,Italic">
    <w:altName w:val="Courier New"/>
    <w:charset w:val="00"/>
    <w:family w:val="auto"/>
    <w:pitch w:val="variable"/>
    <w:sig w:usb0="00000001" w:usb1="5000205A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212422"/>
    <w:multiLevelType w:val="hybridMultilevel"/>
    <w:tmpl w:val="C35AD49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AF34310"/>
    <w:multiLevelType w:val="hybridMultilevel"/>
    <w:tmpl w:val="DF766C1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26B2D25"/>
    <w:multiLevelType w:val="multilevel"/>
    <w:tmpl w:val="5EBCD72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24A3413E"/>
    <w:multiLevelType w:val="hybridMultilevel"/>
    <w:tmpl w:val="C35AD49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BD40F0F"/>
    <w:multiLevelType w:val="multilevel"/>
    <w:tmpl w:val="E1F8A6A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40E43668"/>
    <w:multiLevelType w:val="hybridMultilevel"/>
    <w:tmpl w:val="C35AD49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6166A4A"/>
    <w:multiLevelType w:val="hybridMultilevel"/>
    <w:tmpl w:val="C35AD49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59764B3E"/>
    <w:multiLevelType w:val="hybridMultilevel"/>
    <w:tmpl w:val="B77C8A30"/>
    <w:lvl w:ilvl="0" w:tplc="53F0A354">
      <w:numFmt w:val="bullet"/>
      <w:lvlText w:val="-"/>
      <w:lvlJc w:val="left"/>
      <w:pPr>
        <w:ind w:left="1004" w:hanging="360"/>
      </w:pPr>
    </w:lvl>
    <w:lvl w:ilvl="1" w:tplc="04190003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8">
    <w:nsid w:val="5ADF71B5"/>
    <w:multiLevelType w:val="hybridMultilevel"/>
    <w:tmpl w:val="F6FE1C4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>
    <w:nsid w:val="65FD58E8"/>
    <w:multiLevelType w:val="hybridMultilevel"/>
    <w:tmpl w:val="25466CA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75BF614D"/>
    <w:multiLevelType w:val="hybridMultilevel"/>
    <w:tmpl w:val="C35AD49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4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7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proofState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31453"/>
    <w:rsid w:val="0002418B"/>
    <w:rsid w:val="001F0BC7"/>
    <w:rsid w:val="00575A75"/>
    <w:rsid w:val="006C4453"/>
    <w:rsid w:val="00AB0112"/>
    <w:rsid w:val="00D31453"/>
    <w:rsid w:val="00E209E2"/>
    <w:rsid w:val="00F97B32"/>
    <w:rsid w:val="00FD41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C445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C445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C445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C445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55831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551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hyperlink" Target="http://library.rsue.ru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28</Pages>
  <Words>8552</Words>
  <Characters>48747</Characters>
  <Application>Microsoft Office Word</Application>
  <DocSecurity>0</DocSecurity>
  <Lines>406</Lines>
  <Paragraphs>114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Worksheets</vt:lpstr>
      </vt:variant>
      <vt:variant>
        <vt:i4>2</vt:i4>
      </vt:variant>
    </vt:vector>
  </HeadingPairs>
  <TitlesOfParts>
    <vt:vector size="2" baseType="lpstr">
      <vt:lpstr>2018-2019_38_03_01_09_1_plx_Анализ и управление изменениями в организации</vt:lpstr>
      <vt:lpstr>Лист1</vt:lpstr>
    </vt:vector>
  </TitlesOfParts>
  <Company/>
  <LinksUpToDate>false</LinksUpToDate>
  <CharactersWithSpaces>57185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2018-2019_38_03_01_09_1_plx_Анализ и управление изменениями в организации</dc:title>
  <dc:creator>FastReport.NET</dc:creator>
  <cp:lastModifiedBy>кафедра АХД</cp:lastModifiedBy>
  <cp:revision>2</cp:revision>
  <dcterms:created xsi:type="dcterms:W3CDTF">2018-11-07T10:34:00Z</dcterms:created>
  <dcterms:modified xsi:type="dcterms:W3CDTF">2018-11-07T10:34:00Z</dcterms:modified>
</cp:coreProperties>
</file>