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9A" w:rsidRDefault="0053743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43600" cy="8172450"/>
            <wp:effectExtent l="19050" t="0" r="0" b="0"/>
            <wp:docPr id="1" name="Рисунок 1" descr="9987CE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87CEE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F269A" w:rsidRPr="0053743D" w:rsidRDefault="0053743D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381DA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1DA0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7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0F269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z38.03.01.09_1.plx</w:t>
            </w:r>
          </w:p>
        </w:tc>
        <w:tc>
          <w:tcPr>
            <w:tcW w:w="3545" w:type="dxa"/>
          </w:tcPr>
          <w:p w:rsidR="000F269A" w:rsidRDefault="000F269A"/>
        </w:tc>
        <w:tc>
          <w:tcPr>
            <w:tcW w:w="1560" w:type="dxa"/>
          </w:tcPr>
          <w:p w:rsidR="000F269A" w:rsidRDefault="000F26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F269A">
        <w:trPr>
          <w:trHeight w:hRule="exact" w:val="138"/>
        </w:trPr>
        <w:tc>
          <w:tcPr>
            <w:tcW w:w="143" w:type="dxa"/>
          </w:tcPr>
          <w:p w:rsidR="000F269A" w:rsidRDefault="000F269A"/>
        </w:tc>
        <w:tc>
          <w:tcPr>
            <w:tcW w:w="1844" w:type="dxa"/>
          </w:tcPr>
          <w:p w:rsidR="000F269A" w:rsidRDefault="000F269A"/>
        </w:tc>
        <w:tc>
          <w:tcPr>
            <w:tcW w:w="2694" w:type="dxa"/>
          </w:tcPr>
          <w:p w:rsidR="000F269A" w:rsidRDefault="000F269A"/>
        </w:tc>
        <w:tc>
          <w:tcPr>
            <w:tcW w:w="3545" w:type="dxa"/>
          </w:tcPr>
          <w:p w:rsidR="000F269A" w:rsidRDefault="000F269A"/>
        </w:tc>
        <w:tc>
          <w:tcPr>
            <w:tcW w:w="1560" w:type="dxa"/>
          </w:tcPr>
          <w:p w:rsidR="000F269A" w:rsidRDefault="000F269A"/>
        </w:tc>
        <w:tc>
          <w:tcPr>
            <w:tcW w:w="852" w:type="dxa"/>
          </w:tcPr>
          <w:p w:rsidR="000F269A" w:rsidRDefault="000F269A"/>
        </w:tc>
        <w:tc>
          <w:tcPr>
            <w:tcW w:w="143" w:type="dxa"/>
          </w:tcPr>
          <w:p w:rsidR="000F269A" w:rsidRDefault="000F269A"/>
        </w:tc>
      </w:tr>
      <w:tr w:rsidR="000F269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269A" w:rsidRDefault="000F269A"/>
        </w:tc>
      </w:tr>
      <w:tr w:rsidR="000F269A">
        <w:trPr>
          <w:trHeight w:hRule="exact" w:val="248"/>
        </w:trPr>
        <w:tc>
          <w:tcPr>
            <w:tcW w:w="143" w:type="dxa"/>
          </w:tcPr>
          <w:p w:rsidR="000F269A" w:rsidRDefault="000F269A"/>
        </w:tc>
        <w:tc>
          <w:tcPr>
            <w:tcW w:w="1844" w:type="dxa"/>
          </w:tcPr>
          <w:p w:rsidR="000F269A" w:rsidRDefault="000F269A"/>
        </w:tc>
        <w:tc>
          <w:tcPr>
            <w:tcW w:w="2694" w:type="dxa"/>
          </w:tcPr>
          <w:p w:rsidR="000F269A" w:rsidRDefault="000F269A"/>
        </w:tc>
        <w:tc>
          <w:tcPr>
            <w:tcW w:w="3545" w:type="dxa"/>
          </w:tcPr>
          <w:p w:rsidR="000F269A" w:rsidRDefault="000F269A"/>
        </w:tc>
        <w:tc>
          <w:tcPr>
            <w:tcW w:w="1560" w:type="dxa"/>
          </w:tcPr>
          <w:p w:rsidR="000F269A" w:rsidRDefault="000F269A"/>
        </w:tc>
        <w:tc>
          <w:tcPr>
            <w:tcW w:w="852" w:type="dxa"/>
          </w:tcPr>
          <w:p w:rsidR="000F269A" w:rsidRDefault="000F269A"/>
        </w:tc>
        <w:tc>
          <w:tcPr>
            <w:tcW w:w="143" w:type="dxa"/>
          </w:tcPr>
          <w:p w:rsidR="000F269A" w:rsidRDefault="000F269A"/>
        </w:tc>
      </w:tr>
      <w:tr w:rsidR="000F269A" w:rsidRPr="00DD7374">
        <w:trPr>
          <w:trHeight w:hRule="exact" w:val="277"/>
        </w:trPr>
        <w:tc>
          <w:tcPr>
            <w:tcW w:w="143" w:type="dxa"/>
          </w:tcPr>
          <w:p w:rsidR="000F269A" w:rsidRDefault="000F269A"/>
        </w:tc>
        <w:tc>
          <w:tcPr>
            <w:tcW w:w="1844" w:type="dxa"/>
          </w:tcPr>
          <w:p w:rsidR="000F269A" w:rsidRDefault="000F269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13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361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13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4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77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13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500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Зав. кафедрой доц.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13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4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77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13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222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138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387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77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77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222"/>
        </w:trPr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доц.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.э.н. С.Н.Гончарова  _________________</w:t>
            </w:r>
          </w:p>
          <w:p w:rsidR="000F269A" w:rsidRPr="0053743D" w:rsidRDefault="000F269A">
            <w:pPr>
              <w:spacing w:after="0" w:line="240" w:lineRule="auto"/>
              <w:rPr>
                <w:lang w:val="ru-RU"/>
              </w:rPr>
            </w:pPr>
          </w:p>
          <w:p w:rsidR="000F269A" w:rsidRPr="0053743D" w:rsidRDefault="0053743D">
            <w:pPr>
              <w:spacing w:after="0" w:line="240" w:lineRule="auto"/>
              <w:rPr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lang w:val="ru-RU"/>
              </w:rPr>
              <w:t>и):  к.э.н., доцент, Ароян Н.М. _________________</w:t>
            </w: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</w:tbl>
    <w:p w:rsidR="000F269A" w:rsidRPr="0053743D" w:rsidRDefault="0053743D">
      <w:pPr>
        <w:rPr>
          <w:sz w:val="0"/>
          <w:szCs w:val="0"/>
          <w:lang w:val="ru-RU"/>
        </w:rPr>
      </w:pPr>
      <w:r w:rsidRPr="005374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0F269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1135" w:type="dxa"/>
          </w:tcPr>
          <w:p w:rsidR="000F269A" w:rsidRDefault="000F269A"/>
        </w:tc>
        <w:tc>
          <w:tcPr>
            <w:tcW w:w="1277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426" w:type="dxa"/>
          </w:tcPr>
          <w:p w:rsidR="000F269A" w:rsidRDefault="000F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F269A" w:rsidRPr="00DD73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:в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ооружение специалиста знаниями по управлению деловой организацией в условиях рынка,а также основными приемами работы менедженте.</w:t>
            </w:r>
          </w:p>
        </w:tc>
      </w:tr>
      <w:tr w:rsidR="000F269A" w:rsidRPr="00DD737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:д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представление о системе управления,развитии теории и практики менеджмента;приобретение теоретических знаний о моделях и методах принятий управленческих решений;приобретение навыков в управлении различными видами организаций.</w:t>
            </w:r>
          </w:p>
        </w:tc>
      </w:tr>
      <w:tr w:rsidR="000F269A" w:rsidRPr="00DD7374">
        <w:trPr>
          <w:trHeight w:hRule="exact" w:val="277"/>
        </w:trPr>
        <w:tc>
          <w:tcPr>
            <w:tcW w:w="766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F269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Б1.В.ДВ.03</w:t>
            </w:r>
          </w:p>
        </w:tc>
      </w:tr>
      <w:tr w:rsidR="000F269A" w:rsidRPr="00DD737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F269A" w:rsidRPr="00DD73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:"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теория", "Введение в специальность"</w:t>
            </w:r>
          </w:p>
        </w:tc>
      </w:tr>
      <w:tr w:rsidR="000F269A" w:rsidRPr="00DD73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F2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 предприятий (организаций)</w:t>
            </w:r>
          </w:p>
        </w:tc>
      </w:tr>
      <w:tr w:rsidR="000F26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Микроэкономика</w:t>
            </w:r>
          </w:p>
        </w:tc>
      </w:tr>
      <w:tr w:rsidR="000F269A">
        <w:trPr>
          <w:trHeight w:hRule="exact" w:val="277"/>
        </w:trPr>
        <w:tc>
          <w:tcPr>
            <w:tcW w:w="766" w:type="dxa"/>
          </w:tcPr>
          <w:p w:rsidR="000F269A" w:rsidRDefault="000F269A"/>
        </w:tc>
        <w:tc>
          <w:tcPr>
            <w:tcW w:w="228" w:type="dxa"/>
          </w:tcPr>
          <w:p w:rsidR="000F269A" w:rsidRDefault="000F269A"/>
        </w:tc>
        <w:tc>
          <w:tcPr>
            <w:tcW w:w="1844" w:type="dxa"/>
          </w:tcPr>
          <w:p w:rsidR="000F269A" w:rsidRDefault="000F269A"/>
        </w:tc>
        <w:tc>
          <w:tcPr>
            <w:tcW w:w="1702" w:type="dxa"/>
          </w:tcPr>
          <w:p w:rsidR="000F269A" w:rsidRDefault="000F269A"/>
        </w:tc>
        <w:tc>
          <w:tcPr>
            <w:tcW w:w="143" w:type="dxa"/>
          </w:tcPr>
          <w:p w:rsidR="000F269A" w:rsidRDefault="000F269A"/>
        </w:tc>
        <w:tc>
          <w:tcPr>
            <w:tcW w:w="851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1135" w:type="dxa"/>
          </w:tcPr>
          <w:p w:rsidR="000F269A" w:rsidRDefault="000F269A"/>
        </w:tc>
        <w:tc>
          <w:tcPr>
            <w:tcW w:w="1277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426" w:type="dxa"/>
          </w:tcPr>
          <w:p w:rsidR="000F269A" w:rsidRDefault="000F269A"/>
        </w:tc>
        <w:tc>
          <w:tcPr>
            <w:tcW w:w="993" w:type="dxa"/>
          </w:tcPr>
          <w:p w:rsidR="000F269A" w:rsidRDefault="000F269A"/>
        </w:tc>
      </w:tr>
      <w:tr w:rsidR="000F269A" w:rsidRPr="00DD73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F269A" w:rsidRPr="00DD7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     способностью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способности находить организационно-управленческие решения и готовности нести за них ответственность.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F269A" w:rsidRPr="00DD7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оценочные процедуры в процессе принятия организационно- управленческого решения и нести за них ответственность.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F269A" w:rsidRPr="00DD7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средствами и методами принятия организационно- управленческого решения и нести за них ответственность.</w:t>
            </w:r>
          </w:p>
        </w:tc>
      </w:tr>
      <w:tr w:rsidR="000F269A" w:rsidRPr="00DD7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F269A" w:rsidRPr="00DD7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организационно-управленческой̆ деятельности в соответствии с особенностями контингента малой группы; экономическую сущность создания проекта, основы экономического проектирования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F269A" w:rsidRPr="00DD7374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 применять современные методы организационно-управленческой работы в конкретной ситуации для решения задач; анализировать структуру конкретной группы людей, находить индивидуальный и комплексный подход к поставленным задачам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F269A" w:rsidRPr="00DD7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</w:tc>
      </w:tr>
      <w:tr w:rsidR="000F269A" w:rsidRPr="00DD7374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F269A" w:rsidRPr="00DD73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разработки управленческих решений; сущность функций управления и основные их виды; основные показатели эффективности организации; и содержание эффективности управления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,о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 разработки управленческих решений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F269A" w:rsidRPr="00DD7374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инструментами принятия управленческих решений и умением применения их в практике управления</w:t>
            </w:r>
          </w:p>
        </w:tc>
      </w:tr>
      <w:tr w:rsidR="000F269A" w:rsidRPr="00DD7374">
        <w:trPr>
          <w:trHeight w:hRule="exact" w:val="277"/>
        </w:trPr>
        <w:tc>
          <w:tcPr>
            <w:tcW w:w="766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F26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F269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Основные концепции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</w:tbl>
    <w:p w:rsidR="000F269A" w:rsidRDefault="00537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90"/>
        <w:gridCol w:w="119"/>
        <w:gridCol w:w="815"/>
        <w:gridCol w:w="674"/>
        <w:gridCol w:w="1104"/>
        <w:gridCol w:w="1216"/>
        <w:gridCol w:w="674"/>
        <w:gridCol w:w="389"/>
        <w:gridCol w:w="948"/>
      </w:tblGrid>
      <w:tr w:rsidR="000F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1135" w:type="dxa"/>
          </w:tcPr>
          <w:p w:rsidR="000F269A" w:rsidRDefault="000F269A"/>
        </w:tc>
        <w:tc>
          <w:tcPr>
            <w:tcW w:w="1277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426" w:type="dxa"/>
          </w:tcPr>
          <w:p w:rsidR="000F269A" w:rsidRDefault="000F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F26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«Введение в менеджмент. Понятие управления и его элементы». Менеджмент как разновидность хозяйственного управления.  Цели и задачи менеджмента. Менеджмент и его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Менеджер в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 «Введение в менеджмент. Понятие управления и его элементы». Деловая игра «Модель менеджера» Формирование представления о деятельности менеджера и о факторах управленческого потенциала. /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«История развития менеджмента». Условия и предпосылки возникновения менеджмента. Подходы на основе выделения различных школ управления. Типы моделей и организаций менеджмента.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направления менеджмента.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 «История развития менеджмента»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«История управленческой мысли».</w:t>
            </w:r>
          </w:p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1.3. «Основные виды менеджмента». Инновационный, стратегический менеджмент. Объект и предмет менеджмента. Основные субъекты рынка инноваций. Разновидности инвестиций в инновационном менеджменте.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показатели эффективности инновационного проекта.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1.3.  «Основные виды менеджмента»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стратегических инновационных задач, используя метод Дельфи, метод Черчмена-Акоффа, дерева целей.</w:t>
            </w:r>
          </w:p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Управление организацией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«Организация как объект управления». Понятие и отличительные признаки организаций. Классификация организаций. Общие характеристики организаций. Внутренняя и внешняя среда организации.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«Организация как объект управления»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Миссия организации. Диагностический анализ организации.</w:t>
            </w:r>
          </w:p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Функции менеджмента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</w:tbl>
    <w:p w:rsidR="000F269A" w:rsidRDefault="00537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46"/>
        <w:gridCol w:w="118"/>
        <w:gridCol w:w="805"/>
        <w:gridCol w:w="677"/>
        <w:gridCol w:w="1097"/>
        <w:gridCol w:w="1205"/>
        <w:gridCol w:w="667"/>
        <w:gridCol w:w="384"/>
        <w:gridCol w:w="939"/>
      </w:tblGrid>
      <w:tr w:rsidR="000F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1135" w:type="dxa"/>
          </w:tcPr>
          <w:p w:rsidR="000F269A" w:rsidRDefault="000F269A"/>
        </w:tc>
        <w:tc>
          <w:tcPr>
            <w:tcW w:w="1277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426" w:type="dxa"/>
          </w:tcPr>
          <w:p w:rsidR="000F269A" w:rsidRDefault="000F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F269A">
        <w:trPr>
          <w:trHeight w:hRule="exact" w:val="1454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«Развитие и становление менеджмента в России. Практическая концепция современного менеджмента. Эволюция в рамках различных общественно-экономических формаций.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Эффективность менеджмента организации. Принципы формирования критериев эффективности менеджмента. Информационные технологии в управлении.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и рефератов для выступления на семинаре.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обучающихся.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«Взаимодействие организации с внешней средой. Законы организации. Организационно-правовые основы управления предприятиями. Уровни управления. Разделение труда в организации.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«Макро-, мезо- и микросреда организации. Основные факторы внешней макросреды, и их влияние на организацию. Оценка конкурентов, поставщиков и основных потребителей продукции.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«Типы моделей и организаций менеджмента. Экономика и социология управления персоналом и формирование человеческого капитала. Лидерство и стиль управления. Формирование стиля руководства. Управление конфликтами.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«Разновидности коммуникаций и содержание коммуникационного процесса. Основные виды устного делового общения, их технология.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«Сетевое планирование. Инжиниринг и реинжиниринг. Бизнес- план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:э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тапы, основное содержание.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Методы выявления рисков. Особенности применения структурных диаграмм. Методы оценки риска. Общие подходы к управлению риском. Риск – менеджмент, его основные функции. Процесс управления риском, его этапы. Пути снижения риска. Финансовые риски и возможности их снижения.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«Контроллинг. Характеристика внутреннего и внешнего контроля. Осуществление процесса контроля. Основные принципы контроля. Требования к контролю в менеджменте. Ошибки контроля.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изменениями и развитием. Понятие изменения. Реакция работников организации на изменения. Причины сопротивления изменениям. Методика оценки степени сопротивления. Основные приемы преодоления сопротивления изменениям.</w:t>
            </w:r>
          </w:p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</w:tbl>
    <w:p w:rsidR="000F269A" w:rsidRDefault="005374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1"/>
        <w:gridCol w:w="3343"/>
        <w:gridCol w:w="136"/>
        <w:gridCol w:w="803"/>
        <w:gridCol w:w="678"/>
        <w:gridCol w:w="1107"/>
        <w:gridCol w:w="1222"/>
        <w:gridCol w:w="678"/>
        <w:gridCol w:w="393"/>
        <w:gridCol w:w="953"/>
      </w:tblGrid>
      <w:tr w:rsidR="000F26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z38.03.01.09_1.plx</w:t>
            </w:r>
          </w:p>
        </w:tc>
        <w:tc>
          <w:tcPr>
            <w:tcW w:w="851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1135" w:type="dxa"/>
          </w:tcPr>
          <w:p w:rsidR="000F269A" w:rsidRDefault="000F269A"/>
        </w:tc>
        <w:tc>
          <w:tcPr>
            <w:tcW w:w="1277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426" w:type="dxa"/>
          </w:tcPr>
          <w:p w:rsidR="000F269A" w:rsidRDefault="000F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F269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ПК- 9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</w:t>
            </w:r>
          </w:p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</w:tr>
      <w:tr w:rsidR="000F269A">
        <w:trPr>
          <w:trHeight w:hRule="exact" w:val="277"/>
        </w:trPr>
        <w:tc>
          <w:tcPr>
            <w:tcW w:w="993" w:type="dxa"/>
          </w:tcPr>
          <w:p w:rsidR="000F269A" w:rsidRDefault="000F269A"/>
        </w:tc>
        <w:tc>
          <w:tcPr>
            <w:tcW w:w="3545" w:type="dxa"/>
          </w:tcPr>
          <w:p w:rsidR="000F269A" w:rsidRDefault="000F269A"/>
        </w:tc>
        <w:tc>
          <w:tcPr>
            <w:tcW w:w="143" w:type="dxa"/>
          </w:tcPr>
          <w:p w:rsidR="000F269A" w:rsidRDefault="000F269A"/>
        </w:tc>
        <w:tc>
          <w:tcPr>
            <w:tcW w:w="851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1135" w:type="dxa"/>
          </w:tcPr>
          <w:p w:rsidR="000F269A" w:rsidRDefault="000F269A"/>
        </w:tc>
        <w:tc>
          <w:tcPr>
            <w:tcW w:w="1277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426" w:type="dxa"/>
          </w:tcPr>
          <w:p w:rsidR="000F269A" w:rsidRDefault="000F269A"/>
        </w:tc>
        <w:tc>
          <w:tcPr>
            <w:tcW w:w="993" w:type="dxa"/>
          </w:tcPr>
          <w:p w:rsidR="000F269A" w:rsidRDefault="000F269A"/>
        </w:tc>
      </w:tr>
      <w:tr w:rsidR="000F269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0F269A" w:rsidRPr="00DD7374">
        <w:trPr>
          <w:trHeight w:hRule="exact" w:val="13524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Система управления.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Что такое менеджмент? Три системы менеджмента.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Кто такой менеджер? Чем они отличаются от других специалистов?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Требования к подготовке менеджеров. Предприниматель, менеджер и бизнесмен. Их сходства и различия.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Что способствовало развитию и становлению менеджмента?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Перечислите подходы к менеджменту. Охарактеризуйте любой из них.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Школа менеджмента.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Современные подходы к менеджменту.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Что такое организация? Признаки организации. Виды организаций.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Организация как система. Основные элементы.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Внутренняя среда организации. Перечислите и охарактеризуйте её переменные.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 Внешняя среда. Её характеристики.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 Деловая среда. Перечислите и охарактеризуйте её переменные.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7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 Фоновая среда. 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Перечислите и охарактеризуйте её элементы.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 Что такое коммуникации? Классификация коммуникаций.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 Основные элементы процесса коммуникации.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 Этапы процесса коммуникации.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 Межличностные коммуникации. Их особенности.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 Преграды в межличностных коммуникациях.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Что такое управленческое решение, его особенности.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Виды управленческих решений.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Классификация решений по уровням управления.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Классификация решений в зависимости от субъекта управления.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 Ограничения при принятии решений.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 Требования к принимаемым решениям.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 Классический подход к принятию решений.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 Модели и методы принятия решений.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 Планирование в организации.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 Принципы планирования.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Виды планирования.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Процесс планирования в организации. Основные этапы.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Стратегическое планирование. Основные этапы.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Состав и структура бизнес плана.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Что такое организационные структуры, для чего они нужны?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 Элементы структуры организации.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Принципы построения орг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Типы орг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труктур. Их характеристика.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Механистические оргструктуры.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Органические оргструктуры.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Что такое мотивация, мотив, потребность, стимул.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Внутренняя и внешняя мотивация.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Процесс мотивации.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Содержательные теории мотивации.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Процессуальные теории мотивации.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Контроль как функция менеджмента. Содержание контроля.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Основные причины необходимости управленческого контроля.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7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47.  Виды контроля. 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(перечислить и охарактеризовать все виды)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Технология контроля.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Основные ошибки руководителя при проведении контроля.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Основные этапы процесса контроля.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 Понятие и сущность контроллинга.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Личность как объект управления.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Управление группой.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Власть и личное влияние.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55. Основы лидерства. Подходы 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лидерства.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Стиль руководства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Понятие организационного конфликта.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Виды организационных конфликтов.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Управление конфликтами. Способы разрешения конфликтов.</w:t>
            </w:r>
          </w:p>
          <w:p w:rsidR="000F269A" w:rsidRPr="00DD7374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D73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Сущность делового общения.</w:t>
            </w:r>
          </w:p>
        </w:tc>
      </w:tr>
    </w:tbl>
    <w:p w:rsidR="000F269A" w:rsidRPr="00DD7374" w:rsidRDefault="0053743D">
      <w:pPr>
        <w:rPr>
          <w:sz w:val="0"/>
          <w:szCs w:val="0"/>
          <w:lang w:val="ru-RU"/>
        </w:rPr>
      </w:pPr>
      <w:r w:rsidRPr="00DD73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04"/>
        <w:gridCol w:w="1934"/>
        <w:gridCol w:w="1939"/>
        <w:gridCol w:w="2127"/>
        <w:gridCol w:w="699"/>
        <w:gridCol w:w="994"/>
      </w:tblGrid>
      <w:tr w:rsidR="000F26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z38.03.01.09_1.plx</w:t>
            </w:r>
          </w:p>
        </w:tc>
        <w:tc>
          <w:tcPr>
            <w:tcW w:w="2127" w:type="dxa"/>
          </w:tcPr>
          <w:p w:rsidR="000F269A" w:rsidRDefault="000F269A"/>
        </w:tc>
        <w:tc>
          <w:tcPr>
            <w:tcW w:w="2269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F269A" w:rsidRPr="00DD7374">
        <w:trPr>
          <w:trHeight w:hRule="exact" w:val="113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Законы и основные приемы делового общения.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Основные виды устного делового общения, их технология.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риска в бизнесе. Классификация видов риска.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    Система управления рисками.</w:t>
            </w:r>
          </w:p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    Характер и основные методы изменений в организации.</w:t>
            </w: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0F269A" w:rsidRPr="00DD7374">
        <w:trPr>
          <w:trHeight w:hRule="exact" w:val="277"/>
        </w:trPr>
        <w:tc>
          <w:tcPr>
            <w:tcW w:w="71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269A" w:rsidRPr="0053743D" w:rsidRDefault="000F269A">
            <w:pPr>
              <w:rPr>
                <w:lang w:val="ru-RU"/>
              </w:rPr>
            </w:pP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0F2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269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Джуха В. М., Штапова И. С., Жуковская Н. П., Кокин А.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Стратегический менеджмент: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</w:tr>
      <w:tr w:rsidR="000F269A" w:rsidRPr="00DD737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Эриашвили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0F2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0F269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F26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Хохлова Т.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менеджмента: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Экономистъ,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0F269A" w:rsidRPr="00DD7374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Международный менеджмент: стратегические решения в многонациональных компаниях</w:t>
            </w:r>
            <w:proofErr w:type="gramStart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 : Высшая школа менеджмента,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F269A" w:rsidRPr="00DD73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-бизнес: лучшие идеи бизнеса и заработка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business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0F269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F269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F269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0F269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+</w:t>
            </w:r>
          </w:p>
        </w:tc>
      </w:tr>
      <w:tr w:rsidR="000F269A">
        <w:trPr>
          <w:trHeight w:hRule="exact" w:val="277"/>
        </w:trPr>
        <w:tc>
          <w:tcPr>
            <w:tcW w:w="710" w:type="dxa"/>
          </w:tcPr>
          <w:p w:rsidR="000F269A" w:rsidRDefault="000F269A"/>
        </w:tc>
        <w:tc>
          <w:tcPr>
            <w:tcW w:w="58" w:type="dxa"/>
          </w:tcPr>
          <w:p w:rsidR="000F269A" w:rsidRDefault="000F269A"/>
        </w:tc>
        <w:tc>
          <w:tcPr>
            <w:tcW w:w="1929" w:type="dxa"/>
          </w:tcPr>
          <w:p w:rsidR="000F269A" w:rsidRDefault="000F269A"/>
        </w:tc>
        <w:tc>
          <w:tcPr>
            <w:tcW w:w="1986" w:type="dxa"/>
          </w:tcPr>
          <w:p w:rsidR="000F269A" w:rsidRDefault="000F269A"/>
        </w:tc>
        <w:tc>
          <w:tcPr>
            <w:tcW w:w="2127" w:type="dxa"/>
          </w:tcPr>
          <w:p w:rsidR="000F269A" w:rsidRDefault="000F269A"/>
        </w:tc>
        <w:tc>
          <w:tcPr>
            <w:tcW w:w="2269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993" w:type="dxa"/>
          </w:tcPr>
          <w:p w:rsidR="000F269A" w:rsidRDefault="000F269A"/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F269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Default="0053743D">
            <w:pPr>
              <w:spacing w:after="0" w:line="240" w:lineRule="auto"/>
              <w:rPr>
                <w:sz w:val="19"/>
                <w:szCs w:val="19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0F269A">
        <w:trPr>
          <w:trHeight w:hRule="exact" w:val="277"/>
        </w:trPr>
        <w:tc>
          <w:tcPr>
            <w:tcW w:w="710" w:type="dxa"/>
          </w:tcPr>
          <w:p w:rsidR="000F269A" w:rsidRDefault="000F269A"/>
        </w:tc>
        <w:tc>
          <w:tcPr>
            <w:tcW w:w="58" w:type="dxa"/>
          </w:tcPr>
          <w:p w:rsidR="000F269A" w:rsidRDefault="000F269A"/>
        </w:tc>
        <w:tc>
          <w:tcPr>
            <w:tcW w:w="1929" w:type="dxa"/>
          </w:tcPr>
          <w:p w:rsidR="000F269A" w:rsidRDefault="000F269A"/>
        </w:tc>
        <w:tc>
          <w:tcPr>
            <w:tcW w:w="1986" w:type="dxa"/>
          </w:tcPr>
          <w:p w:rsidR="000F269A" w:rsidRDefault="000F269A"/>
        </w:tc>
        <w:tc>
          <w:tcPr>
            <w:tcW w:w="2127" w:type="dxa"/>
          </w:tcPr>
          <w:p w:rsidR="000F269A" w:rsidRDefault="000F269A"/>
        </w:tc>
        <w:tc>
          <w:tcPr>
            <w:tcW w:w="2269" w:type="dxa"/>
          </w:tcPr>
          <w:p w:rsidR="000F269A" w:rsidRDefault="000F269A"/>
        </w:tc>
        <w:tc>
          <w:tcPr>
            <w:tcW w:w="710" w:type="dxa"/>
          </w:tcPr>
          <w:p w:rsidR="000F269A" w:rsidRDefault="000F269A"/>
        </w:tc>
        <w:tc>
          <w:tcPr>
            <w:tcW w:w="993" w:type="dxa"/>
          </w:tcPr>
          <w:p w:rsidR="000F269A" w:rsidRDefault="000F269A"/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374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F269A" w:rsidRPr="00DD73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269A" w:rsidRPr="0053743D" w:rsidRDefault="005374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374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F269A" w:rsidRDefault="000F269A">
      <w:pPr>
        <w:rPr>
          <w:lang w:val="ru-RU"/>
        </w:rPr>
      </w:pPr>
    </w:p>
    <w:p w:rsidR="00DD7374" w:rsidRDefault="00DD7374">
      <w:pPr>
        <w:rPr>
          <w:lang w:val="ru-RU"/>
        </w:rPr>
      </w:pPr>
    </w:p>
    <w:p w:rsidR="00DD7374" w:rsidRPr="00BF3FB2" w:rsidRDefault="00DD7374" w:rsidP="00DD7374">
      <w:pPr>
        <w:pStyle w:val="a9"/>
        <w:spacing w:line="360" w:lineRule="auto"/>
        <w:jc w:val="center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4" descr="3F034C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F034C9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74" w:rsidRDefault="00DD7374" w:rsidP="00DD7374">
      <w:pPr>
        <w:pStyle w:val="a9"/>
        <w:spacing w:line="360" w:lineRule="auto"/>
        <w:jc w:val="center"/>
        <w:rPr>
          <w:rFonts w:ascii="Times New Roman" w:hAnsi="Times New Roman"/>
        </w:rPr>
      </w:pPr>
    </w:p>
    <w:p w:rsidR="00DD7374" w:rsidRDefault="00DD7374" w:rsidP="00DD7374">
      <w:pPr>
        <w:rPr>
          <w:lang w:val="ru-RU" w:eastAsia="ru-RU"/>
        </w:rPr>
      </w:pPr>
    </w:p>
    <w:p w:rsidR="00DD7374" w:rsidRPr="00BF3FB2" w:rsidRDefault="00DD7374" w:rsidP="00DD7374">
      <w:pPr>
        <w:rPr>
          <w:lang w:val="ru-RU" w:eastAsia="ru-RU"/>
        </w:rPr>
      </w:pPr>
    </w:p>
    <w:p w:rsidR="00DD7374" w:rsidRPr="00BF3FB2" w:rsidRDefault="00DD7374" w:rsidP="00DD7374">
      <w:pPr>
        <w:pStyle w:val="a9"/>
        <w:spacing w:line="360" w:lineRule="auto"/>
        <w:jc w:val="center"/>
        <w:rPr>
          <w:rFonts w:ascii="Times New Roman" w:hAnsi="Times New Roman"/>
          <w:color w:val="000000"/>
        </w:rPr>
      </w:pPr>
      <w:r w:rsidRPr="00BF3FB2">
        <w:rPr>
          <w:rFonts w:ascii="Times New Roman" w:hAnsi="Times New Roman"/>
          <w:color w:val="000000"/>
        </w:rPr>
        <w:lastRenderedPageBreak/>
        <w:t>Оглавление</w:t>
      </w:r>
    </w:p>
    <w:p w:rsidR="00DD7374" w:rsidRPr="00BF3FB2" w:rsidRDefault="00DD7374" w:rsidP="00DD737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566BBE">
        <w:rPr>
          <w:sz w:val="28"/>
          <w:szCs w:val="28"/>
        </w:rPr>
        <w:fldChar w:fldCharType="begin"/>
      </w:r>
      <w:r w:rsidRPr="00BF3FB2">
        <w:rPr>
          <w:sz w:val="28"/>
          <w:szCs w:val="28"/>
        </w:rPr>
        <w:instrText xml:space="preserve"> TOC \o "1-3" \h \z \u </w:instrText>
      </w:r>
      <w:r w:rsidRPr="00566BBE">
        <w:rPr>
          <w:sz w:val="28"/>
          <w:szCs w:val="28"/>
        </w:rPr>
        <w:fldChar w:fldCharType="separate"/>
      </w:r>
      <w:r w:rsidRPr="00BF3FB2">
        <w:rPr>
          <w:noProof/>
        </w:rPr>
        <w:t>1 Перечень компетенций с указанием этапов их формирования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_Toc357847829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DD7374" w:rsidRPr="00BF3FB2" w:rsidRDefault="00DD7374" w:rsidP="00DD7374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_Toc357847830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DD7374" w:rsidRPr="00BF3FB2" w:rsidRDefault="00DD7374" w:rsidP="00DD7374">
      <w:pPr>
        <w:pStyle w:val="13"/>
        <w:tabs>
          <w:tab w:val="right" w:leader="dot" w:pos="9345"/>
        </w:tabs>
        <w:spacing w:after="0"/>
        <w:rPr>
          <w:noProof/>
        </w:rPr>
      </w:pPr>
      <w:r w:rsidRPr="00BF3FB2">
        <w:rPr>
          <w:noProof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F3FB2">
        <w:rPr>
          <w:noProof/>
        </w:rPr>
        <w:tab/>
      </w:r>
      <w:r w:rsidRPr="00BF3FB2">
        <w:rPr>
          <w:noProof/>
        </w:rPr>
        <w:fldChar w:fldCharType="begin"/>
      </w:r>
      <w:r w:rsidRPr="00BF3FB2">
        <w:rPr>
          <w:noProof/>
        </w:rPr>
        <w:instrText xml:space="preserve"> PAGEREF _Toc357847831 \h </w:instrText>
      </w:r>
      <w:r w:rsidRPr="00BF3FB2">
        <w:rPr>
          <w:noProof/>
        </w:rPr>
      </w:r>
      <w:r w:rsidRPr="00BF3FB2">
        <w:rPr>
          <w:noProof/>
        </w:rPr>
        <w:fldChar w:fldCharType="separate"/>
      </w:r>
      <w:r w:rsidRPr="00BF3FB2">
        <w:rPr>
          <w:noProof/>
        </w:rPr>
        <w:t>2</w:t>
      </w:r>
      <w:r w:rsidRPr="00BF3FB2">
        <w:rPr>
          <w:noProof/>
        </w:rPr>
        <w:fldChar w:fldCharType="end"/>
      </w:r>
    </w:p>
    <w:p w:rsidR="00DD7374" w:rsidRPr="00BF3FB2" w:rsidRDefault="00DD7374" w:rsidP="00DD7374">
      <w:pPr>
        <w:pStyle w:val="13"/>
        <w:tabs>
          <w:tab w:val="right" w:leader="dot" w:pos="9345"/>
        </w:tabs>
        <w:spacing w:after="0"/>
        <w:rPr>
          <w:rFonts w:eastAsia="MS ??"/>
          <w:noProof/>
          <w:lang w:eastAsia="ja-JP"/>
        </w:rPr>
      </w:pPr>
      <w:r w:rsidRPr="00BF3FB2">
        <w:rPr>
          <w:noProof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Pr="00BF3FB2">
        <w:rPr>
          <w:noProof/>
        </w:rPr>
        <w:tab/>
        <w:t>21</w:t>
      </w:r>
    </w:p>
    <w:p w:rsidR="00DD7374" w:rsidRPr="00BF3FB2" w:rsidRDefault="00DD7374" w:rsidP="00DD7374">
      <w:pPr>
        <w:spacing w:after="0"/>
        <w:rPr>
          <w:rFonts w:ascii="Times New Roman" w:eastAsia="MS ??" w:hAnsi="Times New Roman" w:cs="Times New Roman"/>
          <w:lang w:val="ru-RU"/>
        </w:rPr>
      </w:pPr>
    </w:p>
    <w:p w:rsidR="00DD7374" w:rsidRPr="00BF3FB2" w:rsidRDefault="00DD7374" w:rsidP="00DD7374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</w:rPr>
        <w:fldChar w:fldCharType="end"/>
      </w:r>
    </w:p>
    <w:p w:rsidR="00DD7374" w:rsidRPr="00BF3FB2" w:rsidRDefault="00DD7374" w:rsidP="00DD7374">
      <w:pPr>
        <w:spacing w:after="0" w:line="360" w:lineRule="auto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a6"/>
        <w:widowControl w:val="0"/>
        <w:spacing w:after="0"/>
        <w:jc w:val="center"/>
        <w:rPr>
          <w:bCs/>
          <w:color w:val="000000"/>
        </w:rPr>
      </w:pPr>
    </w:p>
    <w:p w:rsidR="00DD7374" w:rsidRPr="00BF3FB2" w:rsidRDefault="00DD7374" w:rsidP="00DD7374">
      <w:pPr>
        <w:pStyle w:val="1"/>
        <w:rPr>
          <w:rFonts w:ascii="Times New Roman" w:hAnsi="Times New Roman"/>
          <w:color w:val="auto"/>
        </w:rPr>
      </w:pPr>
      <w:bookmarkStart w:id="0" w:name="_Toc453750942"/>
      <w:bookmarkStart w:id="1" w:name="_Toc336535905"/>
      <w:bookmarkStart w:id="2" w:name="_Toc357847757"/>
      <w:bookmarkStart w:id="3" w:name="_Toc357847823"/>
      <w:bookmarkStart w:id="4" w:name="_Toc357847829"/>
      <w:r w:rsidRPr="00BF3FB2">
        <w:rPr>
          <w:rFonts w:ascii="Times New Roman" w:hAnsi="Times New Roman"/>
          <w:color w:val="auto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  <w:bookmarkEnd w:id="3"/>
      <w:bookmarkEnd w:id="4"/>
    </w:p>
    <w:p w:rsidR="00DD7374" w:rsidRPr="00BF3FB2" w:rsidRDefault="00DD7374" w:rsidP="00DD7374">
      <w:pPr>
        <w:tabs>
          <w:tab w:val="left" w:pos="22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374" w:rsidRPr="00BF3FB2" w:rsidRDefault="00DD7374" w:rsidP="00DD7374">
      <w:pPr>
        <w:pStyle w:val="a6"/>
        <w:tabs>
          <w:tab w:val="left" w:pos="360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BF3FB2">
        <w:rPr>
          <w:sz w:val="28"/>
          <w:szCs w:val="28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DD7374" w:rsidRPr="00BF3FB2" w:rsidRDefault="00DD7374" w:rsidP="00DD7374">
      <w:pPr>
        <w:pStyle w:val="1"/>
        <w:rPr>
          <w:rFonts w:ascii="Times New Roman" w:hAnsi="Times New Roman"/>
          <w:color w:val="auto"/>
        </w:rPr>
      </w:pPr>
      <w:bookmarkStart w:id="5" w:name="_Toc453750943"/>
      <w:bookmarkStart w:id="6" w:name="_Toc336535906"/>
      <w:bookmarkStart w:id="7" w:name="_Toc357847758"/>
      <w:bookmarkStart w:id="8" w:name="_Toc357847824"/>
      <w:bookmarkStart w:id="9" w:name="_Toc357847830"/>
      <w:r w:rsidRPr="00BF3FB2">
        <w:rPr>
          <w:rFonts w:ascii="Times New Roman" w:hAnsi="Times New Roman"/>
          <w:color w:val="auto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5"/>
      <w:bookmarkEnd w:id="6"/>
      <w:bookmarkEnd w:id="7"/>
      <w:bookmarkEnd w:id="8"/>
      <w:bookmarkEnd w:id="9"/>
      <w:r w:rsidRPr="00BF3FB2">
        <w:rPr>
          <w:rFonts w:ascii="Times New Roman" w:hAnsi="Times New Roman"/>
          <w:color w:val="auto"/>
        </w:rPr>
        <w:t xml:space="preserve">  </w:t>
      </w:r>
    </w:p>
    <w:p w:rsidR="00DD7374" w:rsidRPr="00BF3FB2" w:rsidRDefault="00DD7374" w:rsidP="00DD737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 xml:space="preserve">2.1 Показатели и критерии оценивания компетенций:  </w:t>
      </w:r>
    </w:p>
    <w:tbl>
      <w:tblPr>
        <w:tblW w:w="9073" w:type="dxa"/>
        <w:tblCellMar>
          <w:left w:w="0" w:type="dxa"/>
          <w:right w:w="0" w:type="dxa"/>
        </w:tblCellMar>
        <w:tblLook w:val="01E0"/>
      </w:tblPr>
      <w:tblGrid>
        <w:gridCol w:w="3268"/>
        <w:gridCol w:w="2094"/>
        <w:gridCol w:w="2207"/>
        <w:gridCol w:w="1504"/>
      </w:tblGrid>
      <w:tr w:rsidR="00DD7374" w:rsidRPr="00BF3FB2" w:rsidTr="0035695E">
        <w:trPr>
          <w:trHeight w:val="752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BF3FB2">
              <w:rPr>
                <w:rFonts w:ascii="Times New Roman" w:hAnsi="Times New Roman" w:cs="Times New Roman"/>
              </w:rPr>
              <w:t>Средства оценивания</w:t>
            </w:r>
          </w:p>
        </w:tc>
      </w:tr>
      <w:tr w:rsidR="00DD7374" w:rsidRPr="00DD7374" w:rsidTr="0035695E">
        <w:trPr>
          <w:trHeight w:val="838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ОПК-4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  <w:p w:rsidR="00DD7374" w:rsidRPr="00BF3FB2" w:rsidRDefault="00DD7374" w:rsidP="0035695E">
            <w:pPr>
              <w:spacing w:after="0" w:line="25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7374" w:rsidRPr="007B6B70" w:rsidTr="0035695E">
        <w:trPr>
          <w:trHeight w:val="1403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требования к способности находить организационно-управленческие решения и готовности нести за них ответственность.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применять оценочные процедуры в процессе принятия организационно- управленческого решения и нести за них ответственность.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современными средствами и методами принятия организационно- управленческого решения и нести за них ответственность.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ab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Р – реферат, СЗ – кейс задача, ДИ – деловая игра, КР – контрольная работа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DD7374" w:rsidRPr="00DD7374" w:rsidTr="0035695E">
        <w:trPr>
          <w:trHeight w:val="973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lastRenderedPageBreak/>
              <w:t xml:space="preserve">ПК-9  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D7374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организационно-управленческой̆ деятельности в соответствии с особенностями контингента малой группы;  экономическую сущность создания проекта, основы экономического проектирования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рационально применять современные методы организационно-управленческой работы в конкретной ситуации для решения задач;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lang w:val="ru-RU"/>
              </w:rPr>
              <w:t>анализировать структуру конкретной группы людей, находить индивидуальный и комплексный подход к поставленным задачам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стратегиях принятия решений по реализации стратегических задач при различных условиях; - постановкой и распределением задач применительно к малой группе.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DD7374" w:rsidRPr="00DD7374" w:rsidTr="0035695E">
        <w:trPr>
          <w:trHeight w:val="899"/>
        </w:trPr>
        <w:tc>
          <w:tcPr>
            <w:tcW w:w="9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lang w:val="ru-RU"/>
              </w:rPr>
              <w:t xml:space="preserve">ПК-11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BF3FB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ru-RU"/>
              </w:rPr>
              <w:t>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  <w:tr w:rsidR="00DD7374" w:rsidRPr="007B6B70" w:rsidTr="0035695E">
        <w:trPr>
          <w:trHeight w:val="2005"/>
        </w:trPr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lastRenderedPageBreak/>
              <w:t>З-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основы разработки управленческих решений;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- сущность функций управления и основные их виды;</w:t>
            </w:r>
            <w:r w:rsidRPr="00BF3FB2">
              <w:rPr>
                <w:rFonts w:ascii="Times New Roman" w:hAnsi="Times New Roman" w:cs="Times New Roman"/>
                <w:lang w:val="ru-RU"/>
              </w:rPr>
              <w:br/>
              <w:t xml:space="preserve">  - основные показатели эффективности организации; и содержание эффективности управления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У-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использовать различные теории, модели и методы при решении управленческих задач; обобщать и анализировать информацию об организации, полученную из разных источников, для разработки управленческих решений с учетом критериев социально-экономической эффективности, рисков и возможных социально- экономических последствий.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>В-</w:t>
            </w:r>
            <w:r w:rsidRPr="00BF3FB2">
              <w:rPr>
                <w:rFonts w:ascii="Times New Roman" w:hAnsi="Times New Roman" w:cs="Times New Roman"/>
                <w:lang w:val="ru-RU"/>
              </w:rPr>
              <w:t xml:space="preserve"> знаниями о системном и ситуационном подходах и возможностях их использования в практике управления;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составленный обзор, аннотация, поиск и сбор необходимой литературы,  использование различных баз данных,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использование современных информационно- коммуникационных технологий  и глобальных информационных ресурсов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соответствие проблеме исследования; 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обоснованность обращения к базам данных;</w:t>
            </w:r>
            <w:r w:rsidRPr="00BF3FB2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целенаправленность поиска и отбора; объем выполненных работы (в полном, не полном объеме);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BF3FB2">
              <w:rPr>
                <w:rFonts w:ascii="Times New Roman" w:hAnsi="Times New Roman" w:cs="Times New Roman"/>
                <w:i/>
                <w:iCs/>
                <w:lang w:val="ru-RU"/>
              </w:rPr>
              <w:t>соответствие отчета требованиям методических указаний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>Р – реферат, СЗ – кейс задача, ДИ – деловая игра, КР – контрольная работа</w:t>
            </w:r>
          </w:p>
          <w:p w:rsidR="00DD7374" w:rsidRPr="00BF3FB2" w:rsidRDefault="00DD7374" w:rsidP="0035695E">
            <w:pPr>
              <w:spacing w:after="0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DD7374" w:rsidRPr="00BF3FB2" w:rsidRDefault="00DD7374" w:rsidP="00DD7374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both"/>
        <w:rPr>
          <w:rFonts w:ascii="Times New Roman" w:hAnsi="Times New Roman" w:cs="Times New Roman"/>
          <w:i/>
          <w:color w:val="00B050"/>
          <w:sz w:val="28"/>
          <w:szCs w:val="28"/>
          <w:lang w:val="ru-RU"/>
        </w:rPr>
      </w:pPr>
    </w:p>
    <w:p w:rsidR="00DD7374" w:rsidRPr="00DD7374" w:rsidRDefault="00DD7374" w:rsidP="00DD737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453750944"/>
      <w:bookmarkStart w:id="11" w:name="_Toc336535907"/>
      <w:bookmarkStart w:id="12" w:name="_Toc357847759"/>
      <w:bookmarkStart w:id="13" w:name="_Toc357847825"/>
      <w:bookmarkStart w:id="14" w:name="_Toc357847831"/>
      <w:r w:rsidRPr="00DD7374">
        <w:rPr>
          <w:rFonts w:ascii="Times New Roman" w:hAnsi="Times New Roman" w:cs="Times New Roman"/>
          <w:sz w:val="28"/>
          <w:szCs w:val="28"/>
          <w:lang w:val="ru-RU"/>
        </w:rPr>
        <w:t xml:space="preserve">2.2 Шкалы оценивания:   </w:t>
      </w:r>
    </w:p>
    <w:p w:rsidR="00DD7374" w:rsidRPr="00BF3FB2" w:rsidRDefault="00DD7374" w:rsidP="00DD73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DD7374" w:rsidRPr="00BF3FB2" w:rsidRDefault="00DD7374" w:rsidP="00DD7374">
      <w:pPr>
        <w:pStyle w:val="14"/>
        <w:widowControl w:val="0"/>
        <w:tabs>
          <w:tab w:val="clear" w:pos="720"/>
          <w:tab w:val="clear" w:pos="1440"/>
        </w:tabs>
        <w:ind w:left="0" w:firstLine="709"/>
        <w:jc w:val="both"/>
        <w:rPr>
          <w:iCs/>
          <w:color w:val="auto"/>
          <w:szCs w:val="28"/>
        </w:rPr>
      </w:pPr>
    </w:p>
    <w:p w:rsidR="00DD7374" w:rsidRPr="00BF3FB2" w:rsidRDefault="00DD7374" w:rsidP="00DD7374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50-100 баллов (зачет)</w:t>
      </w:r>
    </w:p>
    <w:p w:rsidR="00DD7374" w:rsidRPr="00BF3FB2" w:rsidRDefault="00DD7374" w:rsidP="00DD7374">
      <w:pPr>
        <w:pStyle w:val="14"/>
        <w:widowControl w:val="0"/>
        <w:ind w:left="0" w:firstLine="709"/>
        <w:jc w:val="both"/>
        <w:rPr>
          <w:szCs w:val="28"/>
        </w:rPr>
      </w:pPr>
      <w:r w:rsidRPr="00BF3FB2">
        <w:rPr>
          <w:szCs w:val="28"/>
        </w:rPr>
        <w:t>0-49 баллов (незачет)</w:t>
      </w:r>
    </w:p>
    <w:p w:rsidR="00DD7374" w:rsidRPr="00BF3FB2" w:rsidRDefault="00DD7374" w:rsidP="00DD7374">
      <w:pPr>
        <w:pStyle w:val="14"/>
        <w:widowControl w:val="0"/>
        <w:tabs>
          <w:tab w:val="clear" w:pos="720"/>
          <w:tab w:val="clear" w:pos="1440"/>
        </w:tabs>
        <w:jc w:val="both"/>
        <w:rPr>
          <w:color w:val="auto"/>
          <w:szCs w:val="28"/>
        </w:rPr>
      </w:pPr>
    </w:p>
    <w:p w:rsidR="00DD7374" w:rsidRPr="00BF3FB2" w:rsidRDefault="00DD7374" w:rsidP="00DD7374">
      <w:pPr>
        <w:pStyle w:val="1"/>
        <w:jc w:val="both"/>
        <w:rPr>
          <w:rFonts w:ascii="Times New Roman" w:hAnsi="Times New Roman"/>
          <w:color w:val="auto"/>
        </w:rPr>
      </w:pPr>
      <w:r w:rsidRPr="00BF3FB2">
        <w:rPr>
          <w:rFonts w:ascii="Times New Roman" w:hAnsi="Times New Roman"/>
          <w:color w:val="auto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10"/>
      <w:bookmarkEnd w:id="11"/>
      <w:bookmarkEnd w:id="12"/>
      <w:bookmarkEnd w:id="13"/>
      <w:bookmarkEnd w:id="14"/>
    </w:p>
    <w:p w:rsidR="00DD7374" w:rsidRPr="00BF3FB2" w:rsidRDefault="00DD7374" w:rsidP="00DD7374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понятия «управление». Виды управления.</w:t>
      </w:r>
    </w:p>
    <w:p w:rsidR="00DD7374" w:rsidRPr="00BF3FB2" w:rsidRDefault="00DD7374" w:rsidP="00DD7374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Теория ожидания В. Врума</w:t>
      </w:r>
    </w:p>
    <w:p w:rsidR="00DD7374" w:rsidRPr="00BF3FB2" w:rsidRDefault="00DD7374" w:rsidP="00DD7374">
      <w:pPr>
        <w:pStyle w:val="a8"/>
        <w:numPr>
          <w:ilvl w:val="0"/>
          <w:numId w:val="1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Определение организации как объекта управления. </w:t>
      </w:r>
    </w:p>
    <w:p w:rsidR="00DD7374" w:rsidRPr="00BF3FB2" w:rsidRDefault="00DD7374" w:rsidP="00DD7374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  <w:bookmarkStart w:id="15" w:name="_GoBack"/>
      <w:bookmarkEnd w:id="15"/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№2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 менеджмента. Менеджмент и управление. </w:t>
      </w:r>
    </w:p>
    <w:p w:rsidR="00DD7374" w:rsidRPr="00BF3FB2" w:rsidRDefault="00DD7374" w:rsidP="00DD7374">
      <w:pPr>
        <w:pStyle w:val="a8"/>
        <w:numPr>
          <w:ilvl w:val="0"/>
          <w:numId w:val="1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Модели принятия решений в менеджменте.</w:t>
      </w:r>
    </w:p>
    <w:p w:rsidR="00DD7374" w:rsidRPr="00BF3FB2" w:rsidRDefault="00DD7374" w:rsidP="00DD7374">
      <w:pPr>
        <w:pStyle w:val="a8"/>
        <w:numPr>
          <w:ilvl w:val="0"/>
          <w:numId w:val="1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Эффективное распределение полномочий.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pStyle w:val="a8"/>
        <w:rPr>
          <w:color w:val="000000"/>
          <w:sz w:val="28"/>
          <w:szCs w:val="28"/>
          <w:lang w:val="en-US"/>
        </w:rPr>
      </w:pPr>
    </w:p>
    <w:p w:rsidR="00DD7374" w:rsidRPr="00BF3FB2" w:rsidRDefault="00DD7374" w:rsidP="00DD7374">
      <w:pPr>
        <w:pStyle w:val="a8"/>
        <w:rPr>
          <w:color w:val="000000"/>
          <w:sz w:val="28"/>
          <w:szCs w:val="28"/>
          <w:lang w:val="en-US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Экзаменатор                  __________________________   Н.М. Ароян 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№3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DD7374" w:rsidRPr="00BF3FB2" w:rsidRDefault="00DD7374" w:rsidP="00DD7374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Процессный подход в управлении организации и его сущность.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1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Определение функции контроля в менеджменте.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№4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менеджмента. </w:t>
      </w:r>
    </w:p>
    <w:p w:rsidR="00DD7374" w:rsidRPr="00BF3FB2" w:rsidRDefault="00DD7374" w:rsidP="00DD7374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Внешняя среда организации: факторы макро- и микросреды.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18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иерархии потребностей А. Маслоу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rPr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№5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менеджмента.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 основные аспекты коммуникаций в организации.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1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Типы руководителей.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№6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Исторические предпосылки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</w:t>
      </w:r>
      <w:r w:rsidRPr="00BF3FB2">
        <w:rPr>
          <w:color w:val="000000"/>
          <w:sz w:val="28"/>
          <w:szCs w:val="28"/>
          <w:lang w:val="en-US"/>
        </w:rPr>
        <w:t>ERG</w:t>
      </w:r>
      <w:r w:rsidRPr="00BF3FB2">
        <w:rPr>
          <w:color w:val="000000"/>
          <w:sz w:val="28"/>
          <w:szCs w:val="28"/>
        </w:rPr>
        <w:t xml:space="preserve"> К. Альдерфера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  <w:r w:rsidRPr="00BF3FB2">
        <w:rPr>
          <w:color w:val="000000"/>
          <w:sz w:val="28"/>
          <w:szCs w:val="28"/>
        </w:rPr>
        <w:t>и двухфакторная теория Ф. Герцберга.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№7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Формирование школы научного менеджмента.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Характеристики организаций.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Коммуникационный процесс в организации.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№8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Административно-классическая школа управления.</w:t>
      </w:r>
    </w:p>
    <w:p w:rsidR="00DD7374" w:rsidRPr="00BF3FB2" w:rsidRDefault="00DD7374" w:rsidP="00DD7374">
      <w:pPr>
        <w:pStyle w:val="a8"/>
        <w:numPr>
          <w:ilvl w:val="0"/>
          <w:numId w:val="22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характеристика управленческого решения.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2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Теория справедливости С. Адамса.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«01» сентября 2016</w:t>
      </w:r>
    </w:p>
    <w:p w:rsidR="00DD7374" w:rsidRPr="00BF3FB2" w:rsidRDefault="00DD7374" w:rsidP="00DD7374">
      <w:pPr>
        <w:tabs>
          <w:tab w:val="left" w:pos="1539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№10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3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Принципы управления по А. Файолю.</w:t>
      </w:r>
    </w:p>
    <w:p w:rsidR="00DD7374" w:rsidRPr="00BF3FB2" w:rsidRDefault="00DD7374" w:rsidP="00DD737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Теория иерархии потребностей А. Маслоу. </w:t>
      </w:r>
      <w:r w:rsidRPr="00BF3FB2">
        <w:rPr>
          <w:rFonts w:ascii="Times New Roman" w:eastAsia="MS Mincho" w:hAnsi="MS Mincho" w:cs="Times New Roman"/>
          <w:color w:val="000000"/>
          <w:sz w:val="28"/>
          <w:szCs w:val="28"/>
          <w:lang w:val="ru-RU"/>
        </w:rPr>
        <w:t> </w:t>
      </w:r>
    </w:p>
    <w:p w:rsidR="00DD7374" w:rsidRPr="00BF3FB2" w:rsidRDefault="00DD7374" w:rsidP="00DD737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Стили руководства в системе менеджмента.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Заведующий кафедрой __________________________  С.Н. Гончарова 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№11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Школа человеческих отношений.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системы менеджмента. Объект и субъект управления.</w:t>
      </w:r>
    </w:p>
    <w:p w:rsidR="00DD7374" w:rsidRPr="00BF3FB2" w:rsidRDefault="00DD7374" w:rsidP="00DD7374">
      <w:pPr>
        <w:pStyle w:val="a8"/>
        <w:numPr>
          <w:ilvl w:val="0"/>
          <w:numId w:val="24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Виды коммуникаций в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МИНИСТЕРСТВО ОБРАЗОВАНИЯ И НАУКИ РФ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№12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Школа поведенческих наук (бихевиористский подход).</w:t>
      </w:r>
    </w:p>
    <w:p w:rsidR="00DD7374" w:rsidRPr="00BF3FB2" w:rsidRDefault="00DD7374" w:rsidP="00DD7374">
      <w:pPr>
        <w:pStyle w:val="a8"/>
        <w:numPr>
          <w:ilvl w:val="0"/>
          <w:numId w:val="25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Сущность, функции, выгоды и виды планирования. </w:t>
      </w:r>
    </w:p>
    <w:p w:rsidR="00DD7374" w:rsidRPr="00BF3FB2" w:rsidRDefault="00DD7374" w:rsidP="00DD7374">
      <w:pPr>
        <w:pStyle w:val="a8"/>
        <w:numPr>
          <w:ilvl w:val="0"/>
          <w:numId w:val="25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Коммуникационные стили в управлении.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№13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6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Количественная школа управления.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Внутренняя среда организации и ее факторы.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6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>Сущность функции организации в менеджменте.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№14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Процессный подход, его сущность.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7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Делегирование, ответственность и полномочия.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27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Природа и сущность власти и влияния. 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№15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Системный подход в управлении.</w:t>
      </w:r>
    </w:p>
    <w:p w:rsidR="00DD7374" w:rsidRPr="00BF3FB2" w:rsidRDefault="00DD7374" w:rsidP="00DD7374">
      <w:pPr>
        <w:pStyle w:val="a8"/>
        <w:numPr>
          <w:ilvl w:val="0"/>
          <w:numId w:val="28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Основы и процесс мотивации. </w:t>
      </w:r>
    </w:p>
    <w:p w:rsidR="00DD7374" w:rsidRPr="00BF3FB2" w:rsidRDefault="00DD7374" w:rsidP="00DD7374">
      <w:pPr>
        <w:pStyle w:val="a8"/>
        <w:numPr>
          <w:ilvl w:val="0"/>
          <w:numId w:val="28"/>
        </w:numPr>
        <w:spacing w:line="276" w:lineRule="auto"/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  <w:lang w:val="en-US"/>
        </w:rPr>
        <w:t>Особенности менеджмента и лидерства.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Экзаменатор                  __________________________   Н.М. Ароян 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№16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Ситуационный подход в менеджменте.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Процесс принятия решения в управлении организации. </w:t>
      </w:r>
    </w:p>
    <w:p w:rsidR="00DD7374" w:rsidRPr="00BF3FB2" w:rsidRDefault="00DD7374" w:rsidP="00DD7374">
      <w:pPr>
        <w:pStyle w:val="a8"/>
        <w:numPr>
          <w:ilvl w:val="0"/>
          <w:numId w:val="29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Модель Портера-Лоулера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РФ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7B6B70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B6B7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№17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Современный российский менеджмент, его особенности. </w:t>
      </w:r>
    </w:p>
    <w:p w:rsidR="00DD7374" w:rsidRPr="00BF3FB2" w:rsidRDefault="00DD7374" w:rsidP="00DD7374">
      <w:pPr>
        <w:pStyle w:val="a8"/>
        <w:numPr>
          <w:ilvl w:val="0"/>
          <w:numId w:val="30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Взаимосвязь факторов внешней и внутренней среды организации.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30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>Характеристика целей организации.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 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И НАУКИ РФ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высшего профессионального образования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(ФГБОУ ВО «РГЭУ (РИНХ)»)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ФАКУЛЬТЕТ МЕНЕДЖМЕНТА И ПРЕДПРИНИМАТЕЛЬСТВА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Кафедра «ОБЩЕГО И СТРАТЕГИЧЕСКОГО МЕНЕДЖМЕНТА»</w:t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  <w:szCs w:val="28"/>
        </w:rPr>
        <w:t xml:space="preserve">Б1.В.ДВ.4.1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>ЭКЗАМЕНАЦИОННЫЙ БИЛЕТ №18</w:t>
      </w: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D7374" w:rsidRPr="00BF3FB2" w:rsidRDefault="00DD7374" w:rsidP="00DD7374">
      <w:pPr>
        <w:pStyle w:val="a8"/>
        <w:numPr>
          <w:ilvl w:val="0"/>
          <w:numId w:val="31"/>
        </w:numPr>
        <w:rPr>
          <w:color w:val="000000"/>
          <w:sz w:val="28"/>
          <w:szCs w:val="28"/>
          <w:lang w:val="en-US"/>
        </w:rPr>
      </w:pPr>
      <w:r w:rsidRPr="00BF3FB2">
        <w:rPr>
          <w:color w:val="000000"/>
          <w:sz w:val="28"/>
          <w:szCs w:val="28"/>
          <w:lang w:val="en-US"/>
        </w:rPr>
        <w:t xml:space="preserve">Формальные и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  <w:r w:rsidRPr="00BF3FB2">
        <w:rPr>
          <w:color w:val="000000"/>
          <w:sz w:val="28"/>
          <w:szCs w:val="28"/>
          <w:lang w:val="en-US"/>
        </w:rPr>
        <w:t xml:space="preserve">неформальные организации. </w:t>
      </w:r>
      <w:r w:rsidRPr="00BF3FB2">
        <w:rPr>
          <w:rFonts w:eastAsia="MS Mincho" w:hAnsi="MS Mincho"/>
          <w:color w:val="000000"/>
          <w:sz w:val="28"/>
          <w:szCs w:val="28"/>
          <w:lang w:val="en-US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Методы принятия решения в менеджменте.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numPr>
          <w:ilvl w:val="0"/>
          <w:numId w:val="31"/>
        </w:numPr>
        <w:rPr>
          <w:color w:val="000000"/>
          <w:sz w:val="28"/>
          <w:szCs w:val="28"/>
        </w:rPr>
      </w:pPr>
      <w:r w:rsidRPr="00BF3FB2">
        <w:rPr>
          <w:color w:val="000000"/>
          <w:sz w:val="28"/>
          <w:szCs w:val="28"/>
        </w:rPr>
        <w:t xml:space="preserve">Теория приобретенных потребностей Д. МакКлелланда </w:t>
      </w: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pStyle w:val="a8"/>
        <w:rPr>
          <w:color w:val="000000"/>
          <w:sz w:val="28"/>
          <w:szCs w:val="28"/>
        </w:rPr>
      </w:pPr>
      <w:r w:rsidRPr="00BF3FB2">
        <w:rPr>
          <w:rFonts w:eastAsia="MS Mincho" w:hAnsi="MS Mincho"/>
          <w:color w:val="000000"/>
          <w:sz w:val="28"/>
          <w:szCs w:val="28"/>
        </w:rPr>
        <w:t> </w:t>
      </w:r>
    </w:p>
    <w:p w:rsidR="00DD7374" w:rsidRPr="00BF3FB2" w:rsidRDefault="00DD7374" w:rsidP="00DD7374">
      <w:pPr>
        <w:spacing w:after="0"/>
        <w:ind w:left="7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 кафедрой __________________________  С.Н. Гончарова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Экзаменатор                  __________________________   Н.М. Ароян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«01» сентября 2016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b/>
          <w:color w:val="000000"/>
        </w:rPr>
        <w:t> </w:t>
      </w:r>
    </w:p>
    <w:p w:rsidR="00DD7374" w:rsidRPr="00BF3FB2" w:rsidRDefault="00DD7374" w:rsidP="00DD7374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- 84-100 баллов (оценка «отлично»)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изложенный материал фактически верен,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наличие глубоких исчерпывающих знаний в объеме пройденной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ных знаний на практике, грамотное и логически стройное изложение материала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при ответе, усвоение основной и знакомство с дополнительной литературой;</w:t>
      </w:r>
    </w:p>
    <w:p w:rsidR="00DD7374" w:rsidRPr="00BF3FB2" w:rsidRDefault="00DD7374" w:rsidP="00DD7374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>- 67-83 баллов (оценка «хорошо»)</w:t>
      </w:r>
      <w:r w:rsidRPr="00BF3FB2">
        <w:rPr>
          <w:rFonts w:ascii="Times New Roman" w:hAnsi="Times New Roman" w:cs="Times New Roman"/>
          <w:i/>
          <w:iCs/>
          <w:color w:val="000000"/>
          <w:spacing w:val="-1"/>
          <w:lang w:val="ru-RU"/>
        </w:rPr>
        <w:t xml:space="preserve"> -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>наличие твердых и достаточно полных знаний в объеме пройден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DD7374" w:rsidRPr="00BF3FB2" w:rsidRDefault="00DD7374" w:rsidP="00DD7374">
      <w:pPr>
        <w:widowControl w:val="0"/>
        <w:spacing w:after="0"/>
        <w:ind w:firstLine="851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BF3FB2">
        <w:rPr>
          <w:rFonts w:ascii="Times New Roman" w:hAnsi="Times New Roman" w:cs="Times New Roman"/>
          <w:i/>
          <w:color w:val="000000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BF3FB2">
        <w:rPr>
          <w:rFonts w:ascii="Times New Roman" w:hAnsi="Times New Roman" w:cs="Times New Roman"/>
          <w:i/>
          <w:color w:val="000000"/>
          <w:spacing w:val="-1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BF3FB2">
        <w:rPr>
          <w:rFonts w:ascii="Times New Roman" w:hAnsi="Times New Roman" w:cs="Times New Roman"/>
          <w:i/>
          <w:color w:val="000000"/>
          <w:lang w:val="ru-RU"/>
        </w:rPr>
        <w:t>действия по применению знаний на практике;</w:t>
      </w:r>
    </w:p>
    <w:p w:rsidR="00DD7374" w:rsidRPr="00BF3FB2" w:rsidRDefault="00DD7374" w:rsidP="00DD7374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i/>
          <w:sz w:val="24"/>
        </w:rPr>
      </w:pPr>
      <w:r w:rsidRPr="00BF3FB2">
        <w:rPr>
          <w:i/>
          <w:sz w:val="24"/>
        </w:rPr>
        <w:t>- 0-49 баллов (оценка неудовлетворительно)</w:t>
      </w:r>
      <w:r w:rsidRPr="00BF3FB2">
        <w:rPr>
          <w:i/>
          <w:iCs/>
          <w:sz w:val="24"/>
        </w:rPr>
        <w:t xml:space="preserve"> - ответы не связаны с вопросами, </w:t>
      </w:r>
      <w:r w:rsidRPr="00BF3FB2">
        <w:rPr>
          <w:i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деловой (ролевой) игры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D7374" w:rsidRPr="00BF3FB2" w:rsidRDefault="00DD7374" w:rsidP="00DD737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Деловая (ролевая) игра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16"/>
          <w:vertAlign w:val="superscript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 3.1 «Принятие решений в менеджменте»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(проблема, ситуация)</w:t>
      </w:r>
      <w:r w:rsidRPr="00BF3FB2">
        <w:rPr>
          <w:rFonts w:ascii="Times New Roman" w:hAnsi="Times New Roman" w:cs="Times New Roman"/>
          <w:color w:val="000000"/>
          <w:sz w:val="28"/>
        </w:rPr>
        <w:t xml:space="preserve">  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деловой игры</w:t>
      </w:r>
    </w:p>
    <w:p w:rsidR="00DD7374" w:rsidRPr="00BF3FB2" w:rsidRDefault="00DD7374" w:rsidP="00DD73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Разработка алгоритма решения управленческих проблем.</w:t>
      </w:r>
    </w:p>
    <w:p w:rsidR="00DD7374" w:rsidRPr="00BF3FB2" w:rsidRDefault="00DD7374" w:rsidP="00DD7374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навыков коллективной выработки решений. 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2 Концепция игры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Как известно, искусство менеджера заключается в том, чтобы своевременно предусматривать проблемы и своевременно наметить и реализовать пути решения их. Задание заключается в том, чтобы определить последовательность выполнения менеджером действий, отмеченных в бланке участника игры.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бланке участника игры в №3 «Индивидуальная оценка» пометить очередность действий при решении проблем от №1 к № 18. При групповой работе то же самое обозначение проставьте в №.4 «Групповая оценка». После объявления руководителем игры эталонной последовательности действий и заполнения № 5 «Эталон» рассчитайте и заполните гр.6-8. 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Бланк участника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7103"/>
        <w:gridCol w:w="326"/>
        <w:gridCol w:w="326"/>
        <w:gridCol w:w="356"/>
        <w:gridCol w:w="356"/>
        <w:gridCol w:w="356"/>
        <w:gridCol w:w="356"/>
      </w:tblGrid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Описание проблемы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Документальное оформление заданий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возможности решения проблемы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DD7374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Определение отклонения фактического состояния системы от желаемого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D7374" w:rsidRPr="00DD7374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Оценка степени полноты и достоверности информации о проблеме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Оформление решения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Разработка вариантов решения проблемы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существования проблемы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новизны проблемы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Контроль за выполнением решения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Выбор решения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Оценка вариантов решения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Организация выполнения решения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Постановка заданий исполнителю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DD7374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Выбор критерия оценки вариантов решения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D7374" w:rsidRPr="00DD7374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F3FB2">
              <w:rPr>
                <w:rFonts w:ascii="Times New Roman" w:hAnsi="Times New Roman" w:cs="Times New Roman"/>
                <w:color w:val="000000"/>
                <w:lang w:val="ru-RU"/>
              </w:rPr>
              <w:t>Установление взаимосвязи с другими проблемами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Формулировка проблемы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F3FB2">
              <w:rPr>
                <w:rFonts w:ascii="Times New Roman" w:hAnsi="Times New Roman" w:cs="Times New Roman"/>
                <w:color w:val="000000"/>
              </w:rPr>
              <w:t>Определение причин возникновения проблемы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D7374" w:rsidRPr="00BF3FB2" w:rsidTr="0035695E"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3FB2">
              <w:rPr>
                <w:rFonts w:ascii="Times New Roman" w:hAnsi="Times New Roman" w:cs="Times New Roman"/>
                <w:b/>
                <w:bCs/>
                <w:color w:val="000000"/>
              </w:rPr>
              <w:t>Сумма ошибок</w:t>
            </w: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D7374" w:rsidRPr="00BF3FB2" w:rsidRDefault="00DD7374" w:rsidP="0035695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</w:rPr>
        <w:t xml:space="preserve">где 1 - № по порядку; 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2 - наименование действия (этапов) принятия управленческого решения;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3 - индивидуальная оценка;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4 - групповая оценка;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5 - эталон;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6 - индивидуальная ошибка; 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7 - групповая ошибка;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8 - отклонение индивидуальной ошибки от групповой.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3 Роли: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Руководитель;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лидер;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менеджер.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4 Ожидаемый(е)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 xml:space="preserve"> результат (ы)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bCs/>
          <w:color w:val="000000"/>
          <w:sz w:val="28"/>
          <w:lang w:val="ru-RU"/>
        </w:rPr>
        <w:t>В правильном порядке расположить этапы принятия решений.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Программа проведения и/или методические рекомендации по подготовке и проведению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игры ставит задание на игру, объясняет ее исходные условия и задания участнику. Каждый участник игры принимает самостоятельное решение относительно разработки АРУП, вырабатывает собственное мнение на основе практического опыта решения проблем. Каждая команда путем взаимных </w:t>
      </w: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консультаций вырабатывает общую идею относительно разработки АРУП. Один из членов команды (ситуативный лидер) докладывает и отстаивает мнение своей команды.</w:t>
      </w:r>
    </w:p>
    <w:p w:rsidR="00DD7374" w:rsidRPr="00BF3FB2" w:rsidRDefault="00DD7374" w:rsidP="00DD737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 18 действий, отмеченных в бланке участника, нужно последовательно составить алгоритм решения управленческих проблем, для чего необходимо пронумеровать действия порядковыми номерами от 1 до 18; сначала каждый игрок принимает решение самостоятельно, без каких-либо консультаций с другими игроками. На все непонятные вопросы отвечает только руководитель игры. Каждый игрок об окончании работы сообщает поднятой рукой; потом все игроки разделяются на команды с 5-7 человек и в свободном обмене мнениями (в команде) вырабатывают общее коллективное мнение относительно АРУП. Команды не обмениваются мнениями между собой. Об окончании выполнения задания сообщается поднятием руки; представитель команды, докладывая групповое решение, имеет право защищать его логическими доказательствами; руководитель игры фиксирует время принятия как индивидуальных, так и групповых решений.</w:t>
      </w:r>
    </w:p>
    <w:p w:rsidR="00DD7374" w:rsidRPr="00BF3FB2" w:rsidRDefault="00DD7374" w:rsidP="00DD73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оценивания:</w:t>
      </w:r>
      <w:r w:rsidRPr="00BF3FB2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</w:rPr>
        <w:t> 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 правильном порядке расположил этапы принятия решений;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если не верно выполнено задание.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(подпись)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задания для кейс-задачи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D7374" w:rsidRPr="00BF3FB2" w:rsidRDefault="00DD7374" w:rsidP="00DD737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36"/>
        </w:rPr>
        <w:t> 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Кейс-задача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0"/>
        </w:rPr>
        <w:t> </w:t>
      </w:r>
      <w:r w:rsidRPr="00BF3F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Тема 3.3. «Мотивация деятельности человека в организации»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i/>
          <w:i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Задание: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продумайте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и составьте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мотивационную беседу с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сотрудником Петровой А.К. на проявление инициативы в общении с покупателями.</w:t>
      </w:r>
    </w:p>
    <w:p w:rsidR="00DD7374" w:rsidRPr="00BF3FB2" w:rsidRDefault="00DD7374" w:rsidP="00DD7374">
      <w:pPr>
        <w:pStyle w:val="ae"/>
        <w:spacing w:after="0" w:afterAutospacing="0"/>
        <w:rPr>
          <w:color w:val="000000"/>
        </w:rPr>
      </w:pPr>
      <w:r w:rsidRPr="00BF3FB2">
        <w:rPr>
          <w:b/>
          <w:bCs/>
          <w:color w:val="000000"/>
        </w:rPr>
        <w:t xml:space="preserve">Описание ситуации: </w:t>
      </w:r>
      <w:r w:rsidRPr="00BF3FB2">
        <w:rPr>
          <w:color w:val="000000"/>
        </w:rPr>
        <w:t>Продавец Петрова А.К. работает в отделе один год. За время работы ей удалось в достаточной мере освоить ассортимент отдела, установить доброжелательные отношения с коллективом сотрудников. По характеру спокойная, уравновешенная. К работе относится ответственно, проявляет желание работать в магазине. Однако в общении с покупателями инициативы не проявляет. Реагирует на вопросы, просьбы о помощи в выборе товара, доброжелательна, но старается свести это общение к минимуму. С большей увлеченностью занимается расстановкой товара, поддержанием чистоты и порядка в торговом зале, в связи с чем потенциальные покупатели часто остаются без внимания продавца и уходят.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Инструкция и/или методические рекомендации по выполнению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На сотрудницу подобного типа воздействие эффективнее как раз материальное. Нужно будет в цифрах наглядно показать, что ее результаты ниже остальных и предупредить о возможном депремировании. Затем депремировать небольшой суммой и по нарастающей. Если не даст результатов, то после третьего депремирования - увольнение. На самом деле такие сотрудники очень интровертны, в общении безынициативны. И хоть в испытательном периоде показывают большое рвение и высокие результаты, продажи весьма сложно даются. Им лучше будет проявить себя в сфере консультирования, психологии.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перечислил материальные и нематериальные стимулы;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«не 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охарактеризовать мотивы и стимулы людей.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                                                                      (подпись)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комплекта заданий для контрольной работы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D7374" w:rsidRPr="00BF3FB2" w:rsidRDefault="00DD7374" w:rsidP="00DD737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widowControl w:val="0"/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>(наименование кафедры)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Комплект заданий для контрольной работы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BF3FB2">
        <w:rPr>
          <w:rFonts w:ascii="Times New Roman" w:hAnsi="Times New Roman"/>
          <w:color w:val="000000"/>
          <w:vertAlign w:val="superscript"/>
        </w:rPr>
        <w:t> 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(наименование дисциплины)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 xml:space="preserve">Модуль 2 (тема) </w:t>
      </w:r>
      <w:r w:rsidRPr="00BF3FB2">
        <w:rPr>
          <w:rFonts w:ascii="Times New Roman" w:hAnsi="Times New Roman" w:cs="Times New Roman"/>
          <w:b/>
          <w:color w:val="000000"/>
          <w:lang w:val="ru-RU"/>
        </w:rPr>
        <w:t>«Управление организацией»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Задание 1.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научную школу управления. Описать идеи Тейлора, Ганта и Форда.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 Описать школу административного управления (классическая). Выделить 14 принципов Файоля.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Охарактеризовать школу человеческих отношений и поведенческих наук. Нарисовать пирамиду потребностей Маслоу. Перечислить главные потребности Альдерфера. Выделить две группы потребностей Герцберга.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Описать главные идеи количественной школы управления. 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color w:val="000000"/>
          <w:lang w:val="ru-RU"/>
        </w:rPr>
        <w:t>Модуль 3 «Функции менеджмента»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1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Планирование как базовая функция менеджмента.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Организация реализации принятого решения.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Вариант 2</w:t>
      </w:r>
      <w:r w:rsidRPr="00BF3FB2">
        <w:rPr>
          <w:rFonts w:ascii="Times New Roman" w:hAnsi="Times New Roman" w:cs="Times New Roman"/>
          <w:b/>
          <w:bCs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 1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. Мотивация персонала организации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Задание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2.</w:t>
      </w:r>
      <w:r w:rsidRPr="00BF3FB2">
        <w:rPr>
          <w:rFonts w:ascii="Times New Roman" w:hAnsi="Times New Roman" w:cs="Times New Roman"/>
          <w:color w:val="000000"/>
        </w:rPr>
        <w:t>  </w:t>
      </w:r>
      <w:r w:rsidRPr="00BF3FB2">
        <w:rPr>
          <w:rFonts w:ascii="Times New Roman" w:hAnsi="Times New Roman" w:cs="Times New Roman"/>
          <w:color w:val="000000"/>
          <w:lang w:val="ru-RU"/>
        </w:rPr>
        <w:t>Контроль принятого решения.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lang w:val="ru-RU"/>
        </w:rPr>
        <w:t>Критерии оценки: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- оценка «зачтено»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выставляется студенту, если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 верно ответил на все вопросы;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 xml:space="preserve">- оценка «не зачтено», если студент 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color w:val="000000"/>
          <w:sz w:val="28"/>
          <w:lang w:val="ru-RU"/>
        </w:rPr>
        <w:t>не сумел ответить на вопросы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Оформление тем для курсовых работ/ проектов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(эссе, рефератов, докладов, сообщений)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D7374" w:rsidRPr="00BF3FB2" w:rsidRDefault="00DD7374" w:rsidP="00DD737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Кафедра</w:t>
      </w:r>
      <w:r w:rsidRPr="00BF3FB2">
        <w:rPr>
          <w:rFonts w:ascii="Times New Roman" w:hAnsi="Times New Roman" w:cs="Times New Roman"/>
          <w:color w:val="000000"/>
          <w:sz w:val="28"/>
        </w:rPr>
        <w:t> </w:t>
      </w:r>
      <w:r w:rsidRPr="00BF3FB2">
        <w:rPr>
          <w:rFonts w:ascii="Times New Roman" w:hAnsi="Times New Roman" w:cs="Times New Roman"/>
          <w:iCs/>
          <w:color w:val="000000"/>
          <w:sz w:val="28"/>
          <w:lang w:val="ru-RU"/>
        </w:rPr>
        <w:t>общего и стратегического менеджмента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6"/>
          <w:lang w:val="ru-RU"/>
        </w:rPr>
      </w:pPr>
      <w:r w:rsidRPr="00BF3FB2">
        <w:rPr>
          <w:rFonts w:ascii="Times New Roman" w:hAnsi="Times New Roman" w:cs="Times New Roman"/>
          <w:b/>
          <w:bCs/>
          <w:color w:val="000000"/>
          <w:sz w:val="36"/>
          <w:lang w:val="ru-RU"/>
        </w:rPr>
        <w:t>Темы рефератов</w:t>
      </w:r>
    </w:p>
    <w:p w:rsidR="00DD7374" w:rsidRPr="00BF3FB2" w:rsidRDefault="00DD7374" w:rsidP="00DD7374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color w:val="000000"/>
          <w:sz w:val="28"/>
        </w:rPr>
        <w:t>по дисциплине</w:t>
      </w:r>
      <w:r w:rsidRPr="00BF3FB2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 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</w:p>
    <w:p w:rsidR="00DD7374" w:rsidRPr="00DD7374" w:rsidRDefault="00DD7374" w:rsidP="00DD7374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DD7374">
        <w:rPr>
          <w:rFonts w:ascii="Times New Roman" w:hAnsi="Times New Roman" w:cs="Times New Roman"/>
          <w:color w:val="000000"/>
          <w:lang w:val="ru-RU"/>
        </w:rPr>
        <w:t>Контрольные вопросы: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Система управления.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такое менеджмент? Три системы менеджмента.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Кто такой менеджер? Чем они отличаются от других специалистов?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Требования к подготовке менеджеров. Предприниматель, менеджер и бизнесмен. </w:t>
      </w:r>
      <w:r w:rsidRPr="00BF3FB2">
        <w:rPr>
          <w:rFonts w:ascii="Times New Roman" w:hAnsi="Times New Roman" w:cs="Times New Roman"/>
          <w:color w:val="000000"/>
        </w:rPr>
        <w:t xml:space="preserve">Их сходства и различия.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Что способствовало развитию и становлению менеджмента?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lastRenderedPageBreak/>
        <w:t>Перечислите подходы к менеджменту. Охарактеризуйте любой из них.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Школа менеджмента.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Современные подходы к менеджменту.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организация? Признаки организации. </w:t>
      </w:r>
      <w:r w:rsidRPr="00BF3FB2">
        <w:rPr>
          <w:rFonts w:ascii="Times New Roman" w:hAnsi="Times New Roman" w:cs="Times New Roman"/>
          <w:color w:val="000000"/>
        </w:rPr>
        <w:t>Виды организаций.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Организация как система. Основные элементы.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Внутренняя среда организации. Перечислите и охарактеризуйте её переменные.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Внешняя среда. Её характеристики.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Деловая среда. Перечислите и охарактеризуйте её переменные.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Фоновая среда. Перечислите и охарактеризуйте её элементы.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коммуникации? Классификация коммуникаций.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элементы процесса коммуникации.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Этапы процесса коммуникации.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Межличностные коммуникации. Их особенности.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Преграды в межличностных коммуникациях.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управленческое решение, его особенности.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Виды управленческих решений.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по уровням управления.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Классификация решений в зависимости от субъекта управления.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Ограничения при принятии решений.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Требования к принимаемым решениям.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Классический подход к принятию решений.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Модели и методы принятия решений.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Планирование в организации.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планирования.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Виды планирования.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Процесс планирования в организации. Основные этапы.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Стратегическое планирование. Основные этапы.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Состав и структура бизнес плана.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организационные структуры, для чего они нужны?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Элементы структуры организации.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Принципы построения орг.структур.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Типы орг.структур. Их характеристика.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Механистические оргструктуры.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Органические оргструктуры.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Что такое мотивация, мотив, потребность, стимул.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Внутренняя и внешняя мотивация.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 мотивации.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Содержательные теории мотивации.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Процессуальные теории мотивации.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Контроль как функция менеджмента. Содержание контроля.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причины необходимости управленческого контроля.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Виды контроля. (перечислить и охарактеризовать все виды)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 xml:space="preserve">Технология контроля.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Основные ошибки руководителя при проведении контроля.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BF3FB2">
        <w:rPr>
          <w:rFonts w:ascii="Times New Roman" w:hAnsi="Times New Roman" w:cs="Times New Roman"/>
          <w:color w:val="000000"/>
        </w:rPr>
        <w:t>Основные этапы процесса контроля.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 Понятие и сущность контроллинга.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Личность как объект управления.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Управление группой.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Власть и личное влияние.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Основы лидерства. Подходы к изучения лидерства.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Стиль руководства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Понятие организационного конфликта.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>Виды организационных конфликтов.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Управление конфликтами. Способы разрешения конфликтов.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F3FB2">
        <w:rPr>
          <w:rFonts w:ascii="Times New Roman" w:hAnsi="Times New Roman" w:cs="Times New Roman"/>
          <w:color w:val="000000"/>
        </w:rPr>
        <w:t xml:space="preserve">Сущность делового общения. 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Законы и основные приемы делового общения.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Основные виды устного делового общения, их технология.</w:t>
      </w:r>
    </w:p>
    <w:p w:rsidR="00DD7374" w:rsidRPr="00BF3FB2" w:rsidRDefault="00DD7374" w:rsidP="00DD7374">
      <w:pPr>
        <w:numPr>
          <w:ilvl w:val="0"/>
          <w:numId w:val="3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Понятие риска в бизнесе. Классификация видов риска.</w:t>
      </w:r>
    </w:p>
    <w:p w:rsidR="00DD7374" w:rsidRPr="00BF3FB2" w:rsidRDefault="00DD7374" w:rsidP="00DD7374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64. Система управления рисками.</w:t>
      </w:r>
    </w:p>
    <w:p w:rsidR="00DD7374" w:rsidRPr="00BF3FB2" w:rsidRDefault="00DD7374" w:rsidP="00DD7374">
      <w:pPr>
        <w:pStyle w:val="a6"/>
        <w:tabs>
          <w:tab w:val="left" w:pos="360"/>
          <w:tab w:val="left" w:pos="1276"/>
          <w:tab w:val="left" w:pos="1418"/>
        </w:tabs>
        <w:spacing w:after="0"/>
        <w:ind w:left="0" w:firstLine="709"/>
        <w:jc w:val="both"/>
        <w:rPr>
          <w:color w:val="000000"/>
        </w:rPr>
      </w:pPr>
      <w:r w:rsidRPr="00BF3FB2">
        <w:rPr>
          <w:color w:val="000000"/>
        </w:rPr>
        <w:t>65. Характер и основные методы изменений в организации.</w:t>
      </w:r>
    </w:p>
    <w:p w:rsidR="00DD7374" w:rsidRPr="00BF3FB2" w:rsidRDefault="00DD7374" w:rsidP="00DD7374">
      <w:pPr>
        <w:pStyle w:val="a8"/>
        <w:rPr>
          <w:color w:val="000000"/>
          <w:sz w:val="20"/>
          <w:szCs w:val="20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</w:rPr>
        <w:lastRenderedPageBreak/>
        <w:t>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Методические рекомендации по написанию, требования к оформлению 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F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оценки: 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DD7374" w:rsidRPr="00BF3FB2" w:rsidRDefault="00DD7374" w:rsidP="00DD737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«отлично»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выставляется студенту, если предложенная тема рассмотрена достаточно глубоко и иллюстрируется примерами;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«хорошо»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при полном раскрытии предложенной темы, имеются некоторые неточности;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numPr>
          <w:ilvl w:val="0"/>
          <w:numId w:val="4"/>
        </w:numPr>
        <w:tabs>
          <w:tab w:val="clear" w:pos="720"/>
          <w:tab w:val="num" w:pos="180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рассмотрена частично;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оценка «неудовлетворительно»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>если предложенная тема не раскрыта.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«зачтено» выставляется студенту, если</w:t>
      </w:r>
      <w:r w:rsidRPr="00BF3FB2">
        <w:rPr>
          <w:rFonts w:ascii="Times New Roman" w:hAnsi="Times New Roman" w:cs="Times New Roman"/>
          <w:color w:val="000000"/>
        </w:rPr>
        <w:t> </w:t>
      </w:r>
      <w:r w:rsidRPr="00BF3FB2">
        <w:rPr>
          <w:rFonts w:ascii="Times New Roman" w:hAnsi="Times New Roman" w:cs="Times New Roman"/>
          <w:color w:val="000000"/>
          <w:lang w:val="ru-RU"/>
        </w:rPr>
        <w:t xml:space="preserve"> есть свой взгляд на рассматриваемую проблему и даны обоснованные оценки выводам;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>- оценка «не зачтено» если студент не ориентируется в рассматриваемой проблематике.</w:t>
      </w:r>
      <w:r w:rsidRPr="00BF3FB2">
        <w:rPr>
          <w:rFonts w:ascii="Times New Roman" w:hAnsi="Times New Roman" w:cs="Times New Roman"/>
          <w:color w:val="000000"/>
        </w:rPr>
        <w:t>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lang w:val="ru-RU"/>
        </w:rPr>
      </w:pP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sz w:val="28"/>
          <w:lang w:val="ru-RU"/>
        </w:rPr>
        <w:t>Составитель ________________________ Н.М. Ароян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12"/>
          <w:szCs w:val="12"/>
          <w:lang w:val="ru-RU"/>
        </w:rPr>
      </w:pPr>
      <w:r w:rsidRPr="00BF3FB2">
        <w:rPr>
          <w:rFonts w:ascii="Times New Roman" w:hAnsi="Times New Roman" w:cs="Times New Roman"/>
          <w:color w:val="000000"/>
          <w:vertAlign w:val="superscript"/>
        </w:rPr>
        <w:t>                                                                      </w:t>
      </w:r>
      <w:r w:rsidRPr="00BF3FB2">
        <w:rPr>
          <w:rFonts w:ascii="Times New Roman" w:hAnsi="Times New Roman" w:cs="Times New Roman"/>
          <w:color w:val="000000"/>
          <w:vertAlign w:val="superscript"/>
          <w:lang w:val="ru-RU"/>
        </w:rPr>
        <w:t xml:space="preserve"> (подпись)</w:t>
      </w:r>
      <w:r w:rsidRPr="00BF3FB2">
        <w:rPr>
          <w:rFonts w:ascii="Times New Roman" w:hAnsi="Times New Roman" w:cs="Times New Roman"/>
          <w:color w:val="000000"/>
          <w:vertAlign w:val="superscript"/>
        </w:rPr>
        <w:t>   </w:t>
      </w:r>
      <w:r w:rsidRPr="00BF3FB2">
        <w:rPr>
          <w:rFonts w:ascii="Times New Roman" w:hAnsi="Times New Roman" w:cs="Times New Roman"/>
          <w:color w:val="000000"/>
          <w:sz w:val="28"/>
        </w:rPr>
        <w:t>              </w:t>
      </w:r>
    </w:p>
    <w:p w:rsidR="00DD7374" w:rsidRPr="00BF3FB2" w:rsidRDefault="00DD7374" w:rsidP="00DD7374">
      <w:pPr>
        <w:spacing w:after="0"/>
        <w:textAlignment w:val="baseline"/>
        <w:rPr>
          <w:rFonts w:ascii="Times New Roman" w:hAnsi="Times New Roman" w:cs="Times New Roman"/>
          <w:color w:val="000000"/>
          <w:sz w:val="20"/>
          <w:lang w:val="ru-RU"/>
        </w:rPr>
      </w:pPr>
      <w:r w:rsidRPr="00BF3FB2">
        <w:rPr>
          <w:rFonts w:ascii="Times New Roman" w:hAnsi="Times New Roman" w:cs="Times New Roman"/>
          <w:color w:val="000000"/>
          <w:sz w:val="20"/>
          <w:lang w:val="ru-RU"/>
        </w:rPr>
        <w:t>«____»__________________20</w:t>
      </w:r>
      <w:r w:rsidRPr="00BF3FB2">
        <w:rPr>
          <w:rFonts w:ascii="Times New Roman" w:hAnsi="Times New Roman" w:cs="Times New Roman"/>
          <w:color w:val="000000"/>
          <w:sz w:val="20"/>
        </w:rPr>
        <w:t>     </w:t>
      </w:r>
      <w:r w:rsidRPr="00BF3FB2">
        <w:rPr>
          <w:rFonts w:ascii="Times New Roman" w:hAnsi="Times New Roman" w:cs="Times New Roman"/>
          <w:color w:val="000000"/>
          <w:sz w:val="20"/>
          <w:lang w:val="ru-RU"/>
        </w:rPr>
        <w:t>г.</w:t>
      </w:r>
      <w:r w:rsidRPr="00BF3FB2">
        <w:rPr>
          <w:rFonts w:ascii="Times New Roman" w:hAnsi="Times New Roman" w:cs="Times New Roman"/>
          <w:color w:val="000000"/>
          <w:sz w:val="20"/>
        </w:rPr>
        <w:t> </w:t>
      </w:r>
    </w:p>
    <w:p w:rsidR="00DD7374" w:rsidRPr="00BF3FB2" w:rsidRDefault="00DD7374" w:rsidP="00DD7374">
      <w:pPr>
        <w:pStyle w:val="1"/>
        <w:jc w:val="both"/>
        <w:rPr>
          <w:rFonts w:ascii="Times New Roman" w:hAnsi="Times New Roman"/>
          <w:color w:val="000000"/>
        </w:rPr>
      </w:pPr>
      <w:bookmarkStart w:id="16" w:name="_Toc357847687"/>
      <w:r w:rsidRPr="00BF3FB2">
        <w:rPr>
          <w:rFonts w:ascii="Times New Roman" w:hAnsi="Times New Roman"/>
          <w:color w:val="000000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6"/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lang w:val="ru-RU"/>
        </w:rPr>
      </w:pPr>
    </w:p>
    <w:p w:rsidR="00DD7374" w:rsidRPr="00BF3FB2" w:rsidRDefault="00DD7374" w:rsidP="00DD7374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>Процедуры оценивания включают в себя текущий контроль и промежуточную аттестацию.</w:t>
      </w:r>
    </w:p>
    <w:p w:rsidR="00DD7374" w:rsidRPr="00BF3FB2" w:rsidRDefault="00DD7374" w:rsidP="00DD7374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b/>
          <w:lang w:val="ru-RU"/>
        </w:rPr>
        <w:t xml:space="preserve">Текущий контроль </w:t>
      </w:r>
      <w:r w:rsidRPr="00BF3FB2">
        <w:rPr>
          <w:rFonts w:ascii="Times New Roman" w:hAnsi="Times New Roman" w:cs="Times New Roman"/>
          <w:lang w:val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DD7374" w:rsidRPr="00BF3FB2" w:rsidRDefault="00DD7374" w:rsidP="00DD7374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BF3FB2">
        <w:rPr>
          <w:rFonts w:ascii="Times New Roman" w:hAnsi="Times New Roman" w:cs="Times New Roman"/>
          <w:lang w:val="ru-RU"/>
        </w:rPr>
        <w:t xml:space="preserve"> </w:t>
      </w:r>
      <w:r w:rsidRPr="00BF3FB2">
        <w:rPr>
          <w:rFonts w:ascii="Times New Roman" w:hAnsi="Times New Roman" w:cs="Times New Roman"/>
          <w:lang w:val="ru-RU"/>
        </w:rPr>
        <w:tab/>
      </w:r>
      <w:r w:rsidRPr="00BF3FB2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BF3FB2">
        <w:rPr>
          <w:rFonts w:ascii="Times New Roman" w:hAnsi="Times New Roman" w:cs="Times New Roman"/>
          <w:lang w:val="ru-RU"/>
        </w:rPr>
        <w:t xml:space="preserve"> проводится в форме </w:t>
      </w:r>
      <w:r>
        <w:rPr>
          <w:rFonts w:ascii="Times New Roman" w:hAnsi="Times New Roman" w:cs="Times New Roman"/>
          <w:lang w:val="ru-RU"/>
        </w:rPr>
        <w:t>зачета</w:t>
      </w:r>
      <w:r w:rsidRPr="00BF3FB2">
        <w:rPr>
          <w:rFonts w:ascii="Times New Roman" w:hAnsi="Times New Roman" w:cs="Times New Roman"/>
          <w:lang w:val="ru-RU"/>
        </w:rPr>
        <w:t xml:space="preserve"> </w:t>
      </w:r>
    </w:p>
    <w:p w:rsidR="00DD7374" w:rsidRPr="00BF3FB2" w:rsidRDefault="00DD7374" w:rsidP="00DD7374">
      <w:pPr>
        <w:spacing w:after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BF3FB2">
        <w:rPr>
          <w:rFonts w:ascii="Times New Roman" w:hAnsi="Times New Roman" w:cs="Times New Roman"/>
          <w:color w:val="000000"/>
          <w:lang w:val="ru-RU"/>
        </w:rPr>
        <w:t xml:space="preserve">Зачет проводится по расписанию зачетной сессии в письменном виде.  Количество вопросов в зачетном задании – 3.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D7374" w:rsidRPr="00BF3FB2" w:rsidRDefault="00DD7374" w:rsidP="00DD7374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DD7374" w:rsidRPr="00BF3FB2" w:rsidRDefault="00DD7374" w:rsidP="00DD7374">
      <w:pPr>
        <w:spacing w:after="0"/>
        <w:rPr>
          <w:rFonts w:ascii="Times New Roman" w:hAnsi="Times New Roman" w:cs="Times New Roman"/>
          <w:lang w:val="ru-RU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</w:rPr>
      </w:pPr>
      <w:r w:rsidRPr="00BF3FB2">
        <w:rPr>
          <w:rFonts w:ascii="Times New Roman" w:hAnsi="Times New Roman"/>
          <w:noProof/>
        </w:rPr>
        <w:lastRenderedPageBreak/>
        <w:drawing>
          <wp:inline distT="0" distB="0" distL="0" distR="0">
            <wp:extent cx="5940316" cy="9017876"/>
            <wp:effectExtent l="19050" t="0" r="3284" b="0"/>
            <wp:docPr id="6" name="Рисунок 1" descr="A6CBF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6CBF0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</w:rPr>
      </w:pPr>
    </w:p>
    <w:p w:rsidR="00DD7374" w:rsidRPr="00BF3FB2" w:rsidRDefault="00DD7374" w:rsidP="00DD7374">
      <w:pPr>
        <w:pStyle w:val="11"/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BF3FB2">
        <w:rPr>
          <w:rFonts w:ascii="Times New Roman" w:hAnsi="Times New Roman"/>
          <w:bCs/>
          <w:sz w:val="28"/>
          <w:szCs w:val="28"/>
        </w:rPr>
        <w:lastRenderedPageBreak/>
        <w:t xml:space="preserve">Методические  указания  по  освоению  </w:t>
      </w:r>
      <w:r w:rsidRPr="00BF3FB2">
        <w:rPr>
          <w:rFonts w:ascii="Times New Roman" w:hAnsi="Times New Roman"/>
          <w:b/>
          <w:bCs/>
          <w:color w:val="000000"/>
          <w:sz w:val="28"/>
          <w:szCs w:val="28"/>
        </w:rPr>
        <w:t>«Общий менеджмент»</w:t>
      </w:r>
    </w:p>
    <w:p w:rsidR="00DD7374" w:rsidRPr="00BF3FB2" w:rsidRDefault="00DD7374" w:rsidP="00DD7374">
      <w:pPr>
        <w:pStyle w:val="a6"/>
        <w:widowControl w:val="0"/>
        <w:spacing w:after="0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адресованы  студентам  </w:t>
      </w:r>
      <w:r w:rsidRPr="00BF3FB2">
        <w:rPr>
          <w:bCs/>
          <w:i/>
          <w:sz w:val="28"/>
          <w:szCs w:val="28"/>
        </w:rPr>
        <w:t>всех</w:t>
      </w:r>
      <w:r w:rsidRPr="00BF3FB2">
        <w:rPr>
          <w:bCs/>
          <w:sz w:val="28"/>
          <w:szCs w:val="28"/>
        </w:rPr>
        <w:t xml:space="preserve"> форм обучения.  </w:t>
      </w:r>
    </w:p>
    <w:p w:rsidR="00DD7374" w:rsidRPr="00BF3FB2" w:rsidRDefault="00DD7374" w:rsidP="00DD73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BF3F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Учебным планом по направлению подготовки </w:t>
      </w:r>
      <w:r w:rsidRPr="00BF3FB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38.03.01  «Экономика»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предусмотрены следующие виды занятий: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лекции;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>- практические занятия;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лекционных занятий рассматриваются методы системного анализа и моделирования архитектуры предприятия, подготовка аналитических материалов для оценки мероприятий и выработки стратегических решений в области ИКТ, даются  рекомендации для самостоятельной работы и подготовке к практическим занятиям.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BF3FB2">
        <w:rPr>
          <w:sz w:val="28"/>
          <w:szCs w:val="28"/>
        </w:rPr>
        <w:t>использования нормативные правовые документы в своей деятельности, анализа архитектуры предприятия, выбора рациональные ИС и ИКТ-решения для управления бизнесом, проектирования архитектуры электронного предприятия.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подготовке к практическим занятиям каждый студент должен: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изучить конспекты лекций;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При  реализации  различных  видов  учебной  работы  используются разнообразные (в т.ч. интерактивные) методы обучения, в частности: 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- интерактивная доска для подготовки и проведения лекционных и семинарских занятий;  </w:t>
      </w:r>
    </w:p>
    <w:p w:rsidR="00DD7374" w:rsidRPr="00BF3FB2" w:rsidRDefault="00DD7374" w:rsidP="00DD7374">
      <w:pPr>
        <w:pStyle w:val="a6"/>
        <w:widowControl w:val="0"/>
        <w:spacing w:after="0" w:line="276" w:lineRule="auto"/>
        <w:ind w:left="0" w:firstLine="708"/>
        <w:jc w:val="both"/>
        <w:rPr>
          <w:bCs/>
          <w:sz w:val="28"/>
          <w:szCs w:val="28"/>
        </w:rPr>
      </w:pPr>
      <w:r w:rsidRPr="00BF3FB2">
        <w:rPr>
          <w:bCs/>
          <w:sz w:val="28"/>
          <w:szCs w:val="28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9" w:history="1">
        <w:r w:rsidRPr="00BF3FB2">
          <w:rPr>
            <w:rStyle w:val="aa"/>
            <w:bCs/>
            <w:sz w:val="28"/>
            <w:szCs w:val="28"/>
          </w:rPr>
          <w:t>http://library.rsue.ru/</w:t>
        </w:r>
      </w:hyperlink>
      <w:r w:rsidRPr="00BF3FB2">
        <w:rPr>
          <w:bCs/>
          <w:sz w:val="28"/>
          <w:szCs w:val="28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DD7374" w:rsidRPr="0053743D" w:rsidRDefault="00DD7374">
      <w:pPr>
        <w:rPr>
          <w:lang w:val="ru-RU"/>
        </w:rPr>
      </w:pPr>
    </w:p>
    <w:sectPr w:rsidR="00DD7374" w:rsidRPr="0053743D" w:rsidSect="000F26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B11C35"/>
    <w:multiLevelType w:val="hybridMultilevel"/>
    <w:tmpl w:val="A190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13CC3"/>
    <w:multiLevelType w:val="hybridMultilevel"/>
    <w:tmpl w:val="846C9FE8"/>
    <w:lvl w:ilvl="0" w:tplc="908E1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E343C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D08CC"/>
    <w:multiLevelType w:val="hybridMultilevel"/>
    <w:tmpl w:val="78A6D304"/>
    <w:lvl w:ilvl="0" w:tplc="DCFA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51935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2A217D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026"/>
    <w:multiLevelType w:val="hybridMultilevel"/>
    <w:tmpl w:val="BCF45686"/>
    <w:lvl w:ilvl="0" w:tplc="494A28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0101B"/>
    <w:multiLevelType w:val="hybridMultilevel"/>
    <w:tmpl w:val="11345570"/>
    <w:lvl w:ilvl="0" w:tplc="CB449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AD465B"/>
    <w:multiLevelType w:val="hybridMultilevel"/>
    <w:tmpl w:val="CA5E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AA2B06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1">
    <w:nsid w:val="51783D14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EF39C5"/>
    <w:multiLevelType w:val="hybridMultilevel"/>
    <w:tmpl w:val="8F7C2924"/>
    <w:lvl w:ilvl="0" w:tplc="17A0C6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7035241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81644"/>
    <w:multiLevelType w:val="hybridMultilevel"/>
    <w:tmpl w:val="B8A87E5C"/>
    <w:lvl w:ilvl="0" w:tplc="A8AA2B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11340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7D71AB"/>
    <w:multiLevelType w:val="hybridMultilevel"/>
    <w:tmpl w:val="0540D688"/>
    <w:lvl w:ilvl="0" w:tplc="1E02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2F784E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62037D"/>
    <w:multiLevelType w:val="hybridMultilevel"/>
    <w:tmpl w:val="0C2C4FB2"/>
    <w:lvl w:ilvl="0" w:tplc="2E0A891A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61E45"/>
    <w:multiLevelType w:val="hybridMultilevel"/>
    <w:tmpl w:val="F850D92C"/>
    <w:lvl w:ilvl="0" w:tplc="5524BD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C7C4C"/>
    <w:multiLevelType w:val="hybridMultilevel"/>
    <w:tmpl w:val="5FDAC05A"/>
    <w:lvl w:ilvl="0" w:tplc="026EA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1"/>
  </w:num>
  <w:num w:numId="4">
    <w:abstractNumId w:val="5"/>
  </w:num>
  <w:num w:numId="5">
    <w:abstractNumId w:val="24"/>
  </w:num>
  <w:num w:numId="6">
    <w:abstractNumId w:val="12"/>
  </w:num>
  <w:num w:numId="7">
    <w:abstractNumId w:val="15"/>
  </w:num>
  <w:num w:numId="8">
    <w:abstractNumId w:val="3"/>
  </w:num>
  <w:num w:numId="9">
    <w:abstractNumId w:val="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</w:num>
  <w:num w:numId="13">
    <w:abstractNumId w:val="2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17"/>
  </w:num>
  <w:num w:numId="21">
    <w:abstractNumId w:val="28"/>
  </w:num>
  <w:num w:numId="22">
    <w:abstractNumId w:val="32"/>
  </w:num>
  <w:num w:numId="23">
    <w:abstractNumId w:val="10"/>
  </w:num>
  <w:num w:numId="24">
    <w:abstractNumId w:val="29"/>
  </w:num>
  <w:num w:numId="25">
    <w:abstractNumId w:val="13"/>
  </w:num>
  <w:num w:numId="26">
    <w:abstractNumId w:val="21"/>
  </w:num>
  <w:num w:numId="27">
    <w:abstractNumId w:val="19"/>
  </w:num>
  <w:num w:numId="28">
    <w:abstractNumId w:val="8"/>
  </w:num>
  <w:num w:numId="29">
    <w:abstractNumId w:val="33"/>
  </w:num>
  <w:num w:numId="30">
    <w:abstractNumId w:val="26"/>
  </w:num>
  <w:num w:numId="31">
    <w:abstractNumId w:val="23"/>
  </w:num>
  <w:num w:numId="32">
    <w:abstractNumId w:val="18"/>
  </w:num>
  <w:num w:numId="33">
    <w:abstractNumId w:val="3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269A"/>
    <w:rsid w:val="001F0BC7"/>
    <w:rsid w:val="002E50A1"/>
    <w:rsid w:val="0053743D"/>
    <w:rsid w:val="00D31453"/>
    <w:rsid w:val="00DD737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F269A"/>
  </w:style>
  <w:style w:type="paragraph" w:styleId="1">
    <w:name w:val="heading 1"/>
    <w:basedOn w:val="a"/>
    <w:next w:val="a"/>
    <w:link w:val="10"/>
    <w:uiPriority w:val="99"/>
    <w:qFormat/>
    <w:rsid w:val="00DD7374"/>
    <w:pPr>
      <w:keepNext/>
      <w:keepLines/>
      <w:spacing w:before="480" w:after="0" w:line="240" w:lineRule="auto"/>
      <w:outlineLvl w:val="0"/>
    </w:pPr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DD7374"/>
    <w:pPr>
      <w:keepNext/>
      <w:keepLines/>
      <w:spacing w:before="200" w:after="0" w:line="240" w:lineRule="auto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DD7374"/>
    <w:pPr>
      <w:keepNext/>
      <w:keepLines/>
      <w:spacing w:before="200" w:after="0" w:line="240" w:lineRule="auto"/>
      <w:outlineLvl w:val="5"/>
    </w:pPr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4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D7374"/>
    <w:rPr>
      <w:rFonts w:ascii="Cambria" w:eastAsia="MS ????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D7374"/>
    <w:rPr>
      <w:rFonts w:ascii="Cambria" w:eastAsia="MS ????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DD7374"/>
    <w:rPr>
      <w:rFonts w:ascii="Cambria" w:eastAsia="MS ????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DD7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99"/>
    <w:rsid w:val="00DD7374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DD73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D73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DD7374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uiPriority w:val="99"/>
    <w:rsid w:val="00DD73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8">
    <w:name w:val="List Paragraph"/>
    <w:basedOn w:val="a"/>
    <w:uiPriority w:val="99"/>
    <w:qFormat/>
    <w:rsid w:val="00DD73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DD7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uiPriority w:val="99"/>
    <w:rsid w:val="00DD7374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uiPriority w:val="99"/>
    <w:locked/>
    <w:rsid w:val="00DD7374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9">
    <w:name w:val="TOC Heading"/>
    <w:basedOn w:val="1"/>
    <w:next w:val="a"/>
    <w:uiPriority w:val="99"/>
    <w:qFormat/>
    <w:rsid w:val="00DD7374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99"/>
    <w:rsid w:val="00DD737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rsid w:val="00DD7374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rsid w:val="00DD7374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DD73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DD73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Стиль нумерованый Полож"/>
    <w:basedOn w:val="a"/>
    <w:uiPriority w:val="99"/>
    <w:rsid w:val="00DD7374"/>
    <w:pPr>
      <w:numPr>
        <w:ilvl w:val="1"/>
      </w:num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styleId="ae">
    <w:name w:val="Normal (Web)"/>
    <w:basedOn w:val="a"/>
    <w:uiPriority w:val="99"/>
    <w:rsid w:val="00DD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DD7374"/>
    <w:pPr>
      <w:spacing w:line="276" w:lineRule="auto"/>
      <w:outlineLvl w:val="9"/>
    </w:pPr>
    <w:rPr>
      <w:rFonts w:eastAsia="Calibri"/>
    </w:rPr>
  </w:style>
  <w:style w:type="paragraph" w:styleId="af">
    <w:name w:val="footnote text"/>
    <w:basedOn w:val="a"/>
    <w:link w:val="af0"/>
    <w:uiPriority w:val="99"/>
    <w:semiHidden/>
    <w:rsid w:val="00DD73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D7374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semiHidden/>
    <w:rsid w:val="00DD7374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semiHidden/>
    <w:rsid w:val="00DD737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DD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D737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7358</Words>
  <Characters>41947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49207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2018-2019_z38_03_01_09_1_plx_Общий менеджмент</dc:title>
  <dc:creator>FastReport.NET</dc:creator>
  <cp:lastModifiedBy>kydinova</cp:lastModifiedBy>
  <cp:revision>3</cp:revision>
  <dcterms:created xsi:type="dcterms:W3CDTF">2018-11-02T10:15:00Z</dcterms:created>
  <dcterms:modified xsi:type="dcterms:W3CDTF">2018-11-02T12:26:00Z</dcterms:modified>
</cp:coreProperties>
</file>