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285" w:rsidRDefault="00EA3285">
      <w:pPr>
        <w:rPr>
          <w:lang w:val="ru-RU"/>
        </w:rPr>
      </w:pPr>
      <w:r>
        <w:rPr>
          <w:noProof/>
          <w:lang w:val="ru-RU" w:eastAsia="ru-RU"/>
        </w:rPr>
      </w:r>
      <w:r>
        <w:rPr>
          <w:lang w:val="ru-RU"/>
        </w:rPr>
        <w:pict w14:anchorId="480E2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width:509.2pt;height:745.4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  <w10:wrap type="none"/>
            <w10:anchorlock/>
          </v:shape>
        </w:pict>
      </w:r>
    </w:p>
    <w:p w:rsidR="003B724B" w:rsidRDefault="003B724B">
      <w:pPr>
        <w:rPr>
          <w:sz w:val="2"/>
        </w:rPr>
      </w:pPr>
      <w:r>
        <w:br w:type="page"/>
      </w:r>
    </w:p>
    <w:p w:rsidR="003B724B" w:rsidRDefault="00EA3285">
      <w:pPr>
        <w:rPr>
          <w:lang w:val="ru-RU"/>
        </w:rPr>
      </w:pPr>
      <w:r>
        <w:rPr>
          <w:noProof/>
          <w:lang w:val="ru-RU" w:eastAsia="ru-RU"/>
        </w:rPr>
      </w:r>
      <w:r>
        <w:rPr>
          <w:lang w:val="ru-RU"/>
        </w:rPr>
        <w:pict w14:anchorId="4787EE9E">
          <v:shape id="_x0000_s1031" type="#_x0000_t75" style="width:508.45pt;height:728.1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  <w10:wrap type="none"/>
            <w10:anchorlock/>
          </v:shape>
        </w:pict>
      </w:r>
    </w:p>
    <w:p w:rsidR="00EA3285" w:rsidRDefault="00EA3285">
      <w:pPr>
        <w:rPr>
          <w:lang w:val="ru-RU"/>
        </w:rPr>
      </w:pPr>
    </w:p>
    <w:p w:rsidR="00EA3285" w:rsidRPr="00EA3285" w:rsidRDefault="00EA3285">
      <w:pPr>
        <w:rPr>
          <w:sz w:val="2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7"/>
        <w:gridCol w:w="1763"/>
        <w:gridCol w:w="2595"/>
        <w:gridCol w:w="3348"/>
        <w:gridCol w:w="1465"/>
        <w:gridCol w:w="817"/>
        <w:gridCol w:w="149"/>
      </w:tblGrid>
      <w:tr w:rsidR="003B724B" w:rsidRPr="00163ED2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6"/>
                <w:szCs w:val="16"/>
              </w:rPr>
            </w:pPr>
            <w:r w:rsidRPr="00163ED2">
              <w:rPr>
                <w:rFonts w:ascii="Times New Roman" w:hAnsi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3545" w:type="dxa"/>
          </w:tcPr>
          <w:p w:rsidR="003B724B" w:rsidRPr="00163ED2" w:rsidRDefault="003B724B"/>
        </w:tc>
        <w:tc>
          <w:tcPr>
            <w:tcW w:w="1560" w:type="dxa"/>
          </w:tcPr>
          <w:p w:rsidR="003B724B" w:rsidRPr="00163ED2" w:rsidRDefault="003B724B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163ED2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163ED2">
              <w:rPr>
                <w:rFonts w:ascii="Times New Roman" w:hAnsi="Times New Roman"/>
                <w:color w:val="C0C0C0"/>
                <w:sz w:val="16"/>
                <w:szCs w:val="16"/>
              </w:rPr>
              <w:t>. 3</w:t>
            </w:r>
          </w:p>
        </w:tc>
      </w:tr>
      <w:tr w:rsidR="003B724B" w:rsidRPr="00163ED2">
        <w:trPr>
          <w:trHeight w:hRule="exact" w:val="138"/>
        </w:trPr>
        <w:tc>
          <w:tcPr>
            <w:tcW w:w="143" w:type="dxa"/>
          </w:tcPr>
          <w:p w:rsidR="003B724B" w:rsidRPr="00163ED2" w:rsidRDefault="003B724B"/>
        </w:tc>
        <w:tc>
          <w:tcPr>
            <w:tcW w:w="1844" w:type="dxa"/>
          </w:tcPr>
          <w:p w:rsidR="003B724B" w:rsidRPr="00163ED2" w:rsidRDefault="003B724B"/>
        </w:tc>
        <w:tc>
          <w:tcPr>
            <w:tcW w:w="2694" w:type="dxa"/>
          </w:tcPr>
          <w:p w:rsidR="003B724B" w:rsidRPr="00163ED2" w:rsidRDefault="003B724B"/>
        </w:tc>
        <w:tc>
          <w:tcPr>
            <w:tcW w:w="3545" w:type="dxa"/>
          </w:tcPr>
          <w:p w:rsidR="003B724B" w:rsidRPr="00163ED2" w:rsidRDefault="003B724B"/>
        </w:tc>
        <w:tc>
          <w:tcPr>
            <w:tcW w:w="1560" w:type="dxa"/>
          </w:tcPr>
          <w:p w:rsidR="003B724B" w:rsidRPr="00163ED2" w:rsidRDefault="003B724B"/>
        </w:tc>
        <w:tc>
          <w:tcPr>
            <w:tcW w:w="852" w:type="dxa"/>
          </w:tcPr>
          <w:p w:rsidR="003B724B" w:rsidRPr="00163ED2" w:rsidRDefault="003B724B"/>
        </w:tc>
        <w:tc>
          <w:tcPr>
            <w:tcW w:w="143" w:type="dxa"/>
          </w:tcPr>
          <w:p w:rsidR="003B724B" w:rsidRPr="00163ED2" w:rsidRDefault="003B724B"/>
        </w:tc>
      </w:tr>
      <w:tr w:rsidR="003B724B" w:rsidRPr="00163ED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B724B" w:rsidRPr="00163ED2" w:rsidRDefault="003B724B"/>
        </w:tc>
      </w:tr>
      <w:tr w:rsidR="003B724B" w:rsidRPr="00163ED2">
        <w:trPr>
          <w:trHeight w:hRule="exact" w:val="248"/>
        </w:trPr>
        <w:tc>
          <w:tcPr>
            <w:tcW w:w="143" w:type="dxa"/>
          </w:tcPr>
          <w:p w:rsidR="003B724B" w:rsidRPr="00163ED2" w:rsidRDefault="003B724B"/>
        </w:tc>
        <w:tc>
          <w:tcPr>
            <w:tcW w:w="1844" w:type="dxa"/>
          </w:tcPr>
          <w:p w:rsidR="003B724B" w:rsidRPr="00163ED2" w:rsidRDefault="003B724B"/>
        </w:tc>
        <w:tc>
          <w:tcPr>
            <w:tcW w:w="2694" w:type="dxa"/>
          </w:tcPr>
          <w:p w:rsidR="003B724B" w:rsidRPr="00163ED2" w:rsidRDefault="003B724B"/>
        </w:tc>
        <w:tc>
          <w:tcPr>
            <w:tcW w:w="3545" w:type="dxa"/>
          </w:tcPr>
          <w:p w:rsidR="003B724B" w:rsidRPr="00163ED2" w:rsidRDefault="003B724B"/>
        </w:tc>
        <w:tc>
          <w:tcPr>
            <w:tcW w:w="1560" w:type="dxa"/>
          </w:tcPr>
          <w:p w:rsidR="003B724B" w:rsidRPr="00163ED2" w:rsidRDefault="003B724B"/>
        </w:tc>
        <w:tc>
          <w:tcPr>
            <w:tcW w:w="852" w:type="dxa"/>
          </w:tcPr>
          <w:p w:rsidR="003B724B" w:rsidRPr="00163ED2" w:rsidRDefault="003B724B"/>
        </w:tc>
        <w:tc>
          <w:tcPr>
            <w:tcW w:w="143" w:type="dxa"/>
          </w:tcPr>
          <w:p w:rsidR="003B724B" w:rsidRPr="00163ED2" w:rsidRDefault="003B724B"/>
        </w:tc>
      </w:tr>
      <w:tr w:rsidR="003B724B" w:rsidRPr="00EA3285">
        <w:trPr>
          <w:trHeight w:hRule="exact" w:val="277"/>
        </w:trPr>
        <w:tc>
          <w:tcPr>
            <w:tcW w:w="143" w:type="dxa"/>
          </w:tcPr>
          <w:p w:rsidR="003B724B" w:rsidRPr="00163ED2" w:rsidRDefault="003B724B"/>
        </w:tc>
        <w:tc>
          <w:tcPr>
            <w:tcW w:w="1844" w:type="dxa"/>
          </w:tcPr>
          <w:p w:rsidR="003B724B" w:rsidRPr="00163ED2" w:rsidRDefault="003B724B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</w:tr>
      <w:tr w:rsidR="003B724B" w:rsidRPr="00EA3285">
        <w:trPr>
          <w:trHeight w:hRule="exact" w:val="138"/>
        </w:trPr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</w:tr>
      <w:tr w:rsidR="003B724B" w:rsidRPr="00EA3285">
        <w:trPr>
          <w:trHeight w:hRule="exact" w:val="2361"/>
        </w:trPr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B724B" w:rsidRPr="00832678" w:rsidRDefault="003B724B">
            <w:pPr>
              <w:spacing w:after="0" w:line="240" w:lineRule="auto"/>
              <w:rPr>
                <w:lang w:val="ru-RU"/>
              </w:rPr>
            </w:pPr>
          </w:p>
          <w:p w:rsidR="003B724B" w:rsidRPr="00832678" w:rsidRDefault="003B724B">
            <w:pPr>
              <w:spacing w:after="0" w:line="240" w:lineRule="auto"/>
              <w:rPr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Аудит</w:t>
            </w:r>
          </w:p>
          <w:p w:rsidR="003B724B" w:rsidRPr="00832678" w:rsidRDefault="003B724B">
            <w:pPr>
              <w:spacing w:after="0" w:line="240" w:lineRule="auto"/>
              <w:rPr>
                <w:lang w:val="ru-RU"/>
              </w:rPr>
            </w:pPr>
          </w:p>
          <w:p w:rsidR="003B724B" w:rsidRPr="00832678" w:rsidRDefault="003B724B">
            <w:pPr>
              <w:spacing w:after="0" w:line="240" w:lineRule="auto"/>
              <w:rPr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832678">
              <w:rPr>
                <w:rFonts w:ascii="Times New Roman" w:hAnsi="Times New Roman"/>
                <w:color w:val="000000"/>
                <w:lang w:val="ru-RU"/>
              </w:rPr>
              <w:t>д.э.н.</w:t>
            </w:r>
            <w:proofErr w:type="gramStart"/>
            <w:r w:rsidRPr="00832678">
              <w:rPr>
                <w:rFonts w:ascii="Times New Roman" w:hAnsi="Times New Roman"/>
                <w:color w:val="000000"/>
                <w:lang w:val="ru-RU"/>
              </w:rPr>
              <w:t>,п</w:t>
            </w:r>
            <w:proofErr w:type="gramEnd"/>
            <w:r w:rsidRPr="00832678">
              <w:rPr>
                <w:rFonts w:ascii="Times New Roman" w:hAnsi="Times New Roman"/>
                <w:color w:val="000000"/>
                <w:lang w:val="ru-RU"/>
              </w:rPr>
              <w:t>рофессор</w:t>
            </w:r>
            <w:proofErr w:type="spellEnd"/>
            <w:r w:rsidRPr="00832678">
              <w:rPr>
                <w:rFonts w:ascii="Times New Roman" w:hAnsi="Times New Roman"/>
                <w:color w:val="000000"/>
                <w:lang w:val="ru-RU"/>
              </w:rPr>
              <w:t xml:space="preserve"> Кизилов А.Н. _________________</w:t>
            </w:r>
          </w:p>
          <w:p w:rsidR="003B724B" w:rsidRPr="00832678" w:rsidRDefault="003B724B">
            <w:pPr>
              <w:spacing w:after="0" w:line="240" w:lineRule="auto"/>
              <w:rPr>
                <w:lang w:val="ru-RU"/>
              </w:rPr>
            </w:pPr>
          </w:p>
          <w:p w:rsidR="003B724B" w:rsidRPr="00832678" w:rsidRDefault="003B724B">
            <w:pPr>
              <w:spacing w:after="0" w:line="240" w:lineRule="auto"/>
              <w:rPr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32678">
              <w:rPr>
                <w:rFonts w:ascii="Times New Roman" w:hAnsi="Times New Roman"/>
                <w:color w:val="000000"/>
                <w:lang w:val="ru-RU"/>
              </w:rPr>
              <w:t>л(</w:t>
            </w:r>
            <w:proofErr w:type="gramEnd"/>
            <w:r w:rsidRPr="00832678">
              <w:rPr>
                <w:rFonts w:ascii="Times New Roman" w:hAnsi="Times New Roman"/>
                <w:color w:val="000000"/>
                <w:lang w:val="ru-RU"/>
              </w:rPr>
              <w:t>и):  к.э.н., доцент , Овчаренко О.В. _________________</w:t>
            </w:r>
          </w:p>
        </w:tc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</w:tr>
      <w:tr w:rsidR="003B724B" w:rsidRPr="00EA3285">
        <w:trPr>
          <w:trHeight w:hRule="exact" w:val="138"/>
        </w:trPr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</w:tr>
      <w:tr w:rsidR="003B724B" w:rsidRPr="00EA328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B724B" w:rsidRPr="00832678" w:rsidRDefault="003B724B">
            <w:pPr>
              <w:rPr>
                <w:lang w:val="ru-RU"/>
              </w:rPr>
            </w:pPr>
          </w:p>
        </w:tc>
      </w:tr>
      <w:tr w:rsidR="003B724B" w:rsidRPr="00EA3285">
        <w:trPr>
          <w:trHeight w:hRule="exact" w:val="248"/>
        </w:trPr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</w:tr>
      <w:tr w:rsidR="003B724B" w:rsidRPr="00EA3285">
        <w:trPr>
          <w:trHeight w:hRule="exact" w:val="277"/>
        </w:trPr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</w:tr>
      <w:tr w:rsidR="003B724B" w:rsidRPr="00EA3285">
        <w:trPr>
          <w:trHeight w:hRule="exact" w:val="138"/>
        </w:trPr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</w:tr>
      <w:tr w:rsidR="003B724B" w:rsidRPr="00EA3285">
        <w:trPr>
          <w:trHeight w:hRule="exact" w:val="2500"/>
        </w:trPr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B724B" w:rsidRPr="00832678" w:rsidRDefault="003B724B">
            <w:pPr>
              <w:spacing w:after="0" w:line="240" w:lineRule="auto"/>
              <w:rPr>
                <w:lang w:val="ru-RU"/>
              </w:rPr>
            </w:pPr>
          </w:p>
          <w:p w:rsidR="003B724B" w:rsidRPr="00832678" w:rsidRDefault="003B724B">
            <w:pPr>
              <w:spacing w:after="0" w:line="240" w:lineRule="auto"/>
              <w:rPr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Аудит</w:t>
            </w:r>
          </w:p>
          <w:p w:rsidR="003B724B" w:rsidRPr="00832678" w:rsidRDefault="003B724B">
            <w:pPr>
              <w:spacing w:after="0" w:line="240" w:lineRule="auto"/>
              <w:rPr>
                <w:lang w:val="ru-RU"/>
              </w:rPr>
            </w:pPr>
          </w:p>
          <w:p w:rsidR="003B724B" w:rsidRPr="00832678" w:rsidRDefault="003B724B">
            <w:pPr>
              <w:spacing w:after="0" w:line="240" w:lineRule="auto"/>
              <w:rPr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832678">
              <w:rPr>
                <w:rFonts w:ascii="Times New Roman" w:hAnsi="Times New Roman"/>
                <w:color w:val="000000"/>
                <w:lang w:val="ru-RU"/>
              </w:rPr>
              <w:t>д.э.н.</w:t>
            </w:r>
            <w:proofErr w:type="gramStart"/>
            <w:r w:rsidRPr="00832678">
              <w:rPr>
                <w:rFonts w:ascii="Times New Roman" w:hAnsi="Times New Roman"/>
                <w:color w:val="000000"/>
                <w:lang w:val="ru-RU"/>
              </w:rPr>
              <w:t>,п</w:t>
            </w:r>
            <w:proofErr w:type="gramEnd"/>
            <w:r w:rsidRPr="00832678">
              <w:rPr>
                <w:rFonts w:ascii="Times New Roman" w:hAnsi="Times New Roman"/>
                <w:color w:val="000000"/>
                <w:lang w:val="ru-RU"/>
              </w:rPr>
              <w:t>рофессор</w:t>
            </w:r>
            <w:proofErr w:type="spellEnd"/>
            <w:r w:rsidRPr="00832678">
              <w:rPr>
                <w:rFonts w:ascii="Times New Roman" w:hAnsi="Times New Roman"/>
                <w:color w:val="000000"/>
                <w:lang w:val="ru-RU"/>
              </w:rPr>
              <w:t xml:space="preserve"> Кизилов А.Н. _________________</w:t>
            </w:r>
          </w:p>
          <w:p w:rsidR="003B724B" w:rsidRPr="00832678" w:rsidRDefault="003B724B">
            <w:pPr>
              <w:spacing w:after="0" w:line="240" w:lineRule="auto"/>
              <w:rPr>
                <w:lang w:val="ru-RU"/>
              </w:rPr>
            </w:pPr>
          </w:p>
          <w:p w:rsidR="003B724B" w:rsidRPr="00832678" w:rsidRDefault="003B724B">
            <w:pPr>
              <w:spacing w:after="0" w:line="240" w:lineRule="auto"/>
              <w:rPr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32678">
              <w:rPr>
                <w:rFonts w:ascii="Times New Roman" w:hAnsi="Times New Roman"/>
                <w:color w:val="000000"/>
                <w:lang w:val="ru-RU"/>
              </w:rPr>
              <w:t>л(</w:t>
            </w:r>
            <w:proofErr w:type="gramEnd"/>
            <w:r w:rsidRPr="00832678">
              <w:rPr>
                <w:rFonts w:ascii="Times New Roman" w:hAnsi="Times New Roman"/>
                <w:color w:val="000000"/>
                <w:lang w:val="ru-RU"/>
              </w:rPr>
              <w:t>и):  к.э.н., доцент , Овчаренко О.В. _________________</w:t>
            </w:r>
          </w:p>
        </w:tc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</w:tr>
      <w:tr w:rsidR="003B724B" w:rsidRPr="00EA3285">
        <w:trPr>
          <w:trHeight w:hRule="exact" w:val="138"/>
        </w:trPr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</w:tr>
      <w:tr w:rsidR="003B724B" w:rsidRPr="00EA328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B724B" w:rsidRPr="00832678" w:rsidRDefault="003B724B">
            <w:pPr>
              <w:rPr>
                <w:lang w:val="ru-RU"/>
              </w:rPr>
            </w:pPr>
          </w:p>
        </w:tc>
      </w:tr>
      <w:tr w:rsidR="003B724B" w:rsidRPr="00EA3285">
        <w:trPr>
          <w:trHeight w:hRule="exact" w:val="248"/>
        </w:trPr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</w:tr>
      <w:tr w:rsidR="003B724B" w:rsidRPr="00EA3285">
        <w:trPr>
          <w:trHeight w:hRule="exact" w:val="277"/>
        </w:trPr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</w:tr>
      <w:tr w:rsidR="003B724B" w:rsidRPr="00EA3285">
        <w:trPr>
          <w:trHeight w:hRule="exact" w:val="138"/>
        </w:trPr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</w:tr>
      <w:tr w:rsidR="003B724B" w:rsidRPr="00EA3285">
        <w:trPr>
          <w:trHeight w:hRule="exact" w:val="2222"/>
        </w:trPr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B724B" w:rsidRPr="00832678" w:rsidRDefault="003B724B">
            <w:pPr>
              <w:spacing w:after="0" w:line="240" w:lineRule="auto"/>
              <w:rPr>
                <w:lang w:val="ru-RU"/>
              </w:rPr>
            </w:pPr>
          </w:p>
          <w:p w:rsidR="003B724B" w:rsidRPr="00832678" w:rsidRDefault="003B724B">
            <w:pPr>
              <w:spacing w:after="0" w:line="240" w:lineRule="auto"/>
              <w:rPr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Аудит</w:t>
            </w:r>
          </w:p>
          <w:p w:rsidR="003B724B" w:rsidRPr="00832678" w:rsidRDefault="003B724B">
            <w:pPr>
              <w:spacing w:after="0" w:line="240" w:lineRule="auto"/>
              <w:rPr>
                <w:lang w:val="ru-RU"/>
              </w:rPr>
            </w:pPr>
          </w:p>
          <w:p w:rsidR="003B724B" w:rsidRPr="00832678" w:rsidRDefault="003B724B">
            <w:pPr>
              <w:spacing w:after="0" w:line="240" w:lineRule="auto"/>
              <w:rPr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832678">
              <w:rPr>
                <w:rFonts w:ascii="Times New Roman" w:hAnsi="Times New Roman"/>
                <w:color w:val="000000"/>
                <w:lang w:val="ru-RU"/>
              </w:rPr>
              <w:t>д.э.н.</w:t>
            </w:r>
            <w:proofErr w:type="gramStart"/>
            <w:r w:rsidRPr="00832678">
              <w:rPr>
                <w:rFonts w:ascii="Times New Roman" w:hAnsi="Times New Roman"/>
                <w:color w:val="000000"/>
                <w:lang w:val="ru-RU"/>
              </w:rPr>
              <w:t>,п</w:t>
            </w:r>
            <w:proofErr w:type="gramEnd"/>
            <w:r w:rsidRPr="00832678">
              <w:rPr>
                <w:rFonts w:ascii="Times New Roman" w:hAnsi="Times New Roman"/>
                <w:color w:val="000000"/>
                <w:lang w:val="ru-RU"/>
              </w:rPr>
              <w:t>рофессор</w:t>
            </w:r>
            <w:proofErr w:type="spellEnd"/>
            <w:r w:rsidRPr="00832678">
              <w:rPr>
                <w:rFonts w:ascii="Times New Roman" w:hAnsi="Times New Roman"/>
                <w:color w:val="000000"/>
                <w:lang w:val="ru-RU"/>
              </w:rPr>
              <w:t xml:space="preserve"> Кизилов А.Н. _________________</w:t>
            </w:r>
          </w:p>
          <w:p w:rsidR="003B724B" w:rsidRPr="00832678" w:rsidRDefault="003B724B">
            <w:pPr>
              <w:spacing w:after="0" w:line="240" w:lineRule="auto"/>
              <w:rPr>
                <w:lang w:val="ru-RU"/>
              </w:rPr>
            </w:pPr>
          </w:p>
          <w:p w:rsidR="003B724B" w:rsidRPr="00832678" w:rsidRDefault="003B724B">
            <w:pPr>
              <w:spacing w:after="0" w:line="240" w:lineRule="auto"/>
              <w:rPr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32678">
              <w:rPr>
                <w:rFonts w:ascii="Times New Roman" w:hAnsi="Times New Roman"/>
                <w:color w:val="000000"/>
                <w:lang w:val="ru-RU"/>
              </w:rPr>
              <w:t>л(</w:t>
            </w:r>
            <w:proofErr w:type="gramEnd"/>
            <w:r w:rsidRPr="00832678">
              <w:rPr>
                <w:rFonts w:ascii="Times New Roman" w:hAnsi="Times New Roman"/>
                <w:color w:val="000000"/>
                <w:lang w:val="ru-RU"/>
              </w:rPr>
              <w:t>и):  к.э.н., доцент , Овчаренко О.В. _________________</w:t>
            </w:r>
          </w:p>
        </w:tc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</w:tr>
      <w:tr w:rsidR="003B724B" w:rsidRPr="00EA3285">
        <w:trPr>
          <w:trHeight w:hRule="exact" w:val="138"/>
        </w:trPr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</w:tr>
      <w:tr w:rsidR="003B724B" w:rsidRPr="00EA328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B724B" w:rsidRPr="00832678" w:rsidRDefault="003B724B">
            <w:pPr>
              <w:rPr>
                <w:lang w:val="ru-RU"/>
              </w:rPr>
            </w:pPr>
          </w:p>
        </w:tc>
      </w:tr>
      <w:tr w:rsidR="003B724B" w:rsidRPr="00EA3285">
        <w:trPr>
          <w:trHeight w:hRule="exact" w:val="387"/>
        </w:trPr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</w:tr>
      <w:tr w:rsidR="003B724B" w:rsidRPr="00EA3285">
        <w:trPr>
          <w:trHeight w:hRule="exact" w:val="277"/>
        </w:trPr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</w:tr>
      <w:tr w:rsidR="003B724B" w:rsidRPr="00EA3285">
        <w:trPr>
          <w:trHeight w:hRule="exact" w:val="277"/>
        </w:trPr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</w:tr>
      <w:tr w:rsidR="003B724B" w:rsidRPr="00EA3285">
        <w:trPr>
          <w:trHeight w:hRule="exact" w:val="2222"/>
        </w:trPr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B724B" w:rsidRPr="00832678" w:rsidRDefault="003B724B">
            <w:pPr>
              <w:spacing w:after="0" w:line="240" w:lineRule="auto"/>
              <w:rPr>
                <w:lang w:val="ru-RU"/>
              </w:rPr>
            </w:pPr>
          </w:p>
          <w:p w:rsidR="003B724B" w:rsidRPr="00832678" w:rsidRDefault="003B724B">
            <w:pPr>
              <w:spacing w:after="0" w:line="240" w:lineRule="auto"/>
              <w:rPr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Аудит</w:t>
            </w:r>
          </w:p>
          <w:p w:rsidR="003B724B" w:rsidRPr="00832678" w:rsidRDefault="003B724B">
            <w:pPr>
              <w:spacing w:after="0" w:line="240" w:lineRule="auto"/>
              <w:rPr>
                <w:lang w:val="ru-RU"/>
              </w:rPr>
            </w:pPr>
          </w:p>
          <w:p w:rsidR="003B724B" w:rsidRPr="00832678" w:rsidRDefault="003B724B">
            <w:pPr>
              <w:spacing w:after="0" w:line="240" w:lineRule="auto"/>
              <w:rPr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832678">
              <w:rPr>
                <w:rFonts w:ascii="Times New Roman" w:hAnsi="Times New Roman"/>
                <w:color w:val="000000"/>
                <w:lang w:val="ru-RU"/>
              </w:rPr>
              <w:t>д.э.н.</w:t>
            </w:r>
            <w:proofErr w:type="gramStart"/>
            <w:r w:rsidRPr="00832678">
              <w:rPr>
                <w:rFonts w:ascii="Times New Roman" w:hAnsi="Times New Roman"/>
                <w:color w:val="000000"/>
                <w:lang w:val="ru-RU"/>
              </w:rPr>
              <w:t>,п</w:t>
            </w:r>
            <w:proofErr w:type="gramEnd"/>
            <w:r w:rsidRPr="00832678">
              <w:rPr>
                <w:rFonts w:ascii="Times New Roman" w:hAnsi="Times New Roman"/>
                <w:color w:val="000000"/>
                <w:lang w:val="ru-RU"/>
              </w:rPr>
              <w:t>рофессор</w:t>
            </w:r>
            <w:proofErr w:type="spellEnd"/>
            <w:r w:rsidRPr="00832678">
              <w:rPr>
                <w:rFonts w:ascii="Times New Roman" w:hAnsi="Times New Roman"/>
                <w:color w:val="000000"/>
                <w:lang w:val="ru-RU"/>
              </w:rPr>
              <w:t xml:space="preserve"> Кизилов А.Н. _________________</w:t>
            </w:r>
          </w:p>
          <w:p w:rsidR="003B724B" w:rsidRPr="00832678" w:rsidRDefault="003B724B">
            <w:pPr>
              <w:spacing w:after="0" w:line="240" w:lineRule="auto"/>
              <w:rPr>
                <w:lang w:val="ru-RU"/>
              </w:rPr>
            </w:pPr>
          </w:p>
          <w:p w:rsidR="003B724B" w:rsidRPr="00832678" w:rsidRDefault="003B724B">
            <w:pPr>
              <w:spacing w:after="0" w:line="240" w:lineRule="auto"/>
              <w:rPr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32678">
              <w:rPr>
                <w:rFonts w:ascii="Times New Roman" w:hAnsi="Times New Roman"/>
                <w:color w:val="000000"/>
                <w:lang w:val="ru-RU"/>
              </w:rPr>
              <w:t>л(</w:t>
            </w:r>
            <w:proofErr w:type="gramEnd"/>
            <w:r w:rsidRPr="00832678">
              <w:rPr>
                <w:rFonts w:ascii="Times New Roman" w:hAnsi="Times New Roman"/>
                <w:color w:val="000000"/>
                <w:lang w:val="ru-RU"/>
              </w:rPr>
              <w:t>и):  к.э.н., доцент , Овчаренко О.В. _________________</w:t>
            </w:r>
          </w:p>
        </w:tc>
        <w:tc>
          <w:tcPr>
            <w:tcW w:w="14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</w:tr>
    </w:tbl>
    <w:p w:rsidR="003B724B" w:rsidRPr="00832678" w:rsidRDefault="003B724B">
      <w:pPr>
        <w:rPr>
          <w:sz w:val="2"/>
          <w:lang w:val="ru-RU"/>
        </w:rPr>
      </w:pPr>
      <w:r w:rsidRPr="008326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63"/>
        <w:gridCol w:w="1975"/>
        <w:gridCol w:w="1759"/>
        <w:gridCol w:w="4809"/>
        <w:gridCol w:w="968"/>
      </w:tblGrid>
      <w:tr w:rsidR="003B724B" w:rsidRPr="00163ED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6"/>
                <w:szCs w:val="16"/>
              </w:rPr>
            </w:pPr>
            <w:r w:rsidRPr="00163ED2">
              <w:rPr>
                <w:rFonts w:ascii="Times New Roman" w:hAnsi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5104" w:type="dxa"/>
          </w:tcPr>
          <w:p w:rsidR="003B724B" w:rsidRPr="00163ED2" w:rsidRDefault="003B724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163ED2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163ED2">
              <w:rPr>
                <w:rFonts w:ascii="Times New Roman" w:hAnsi="Times New Roman"/>
                <w:color w:val="C0C0C0"/>
                <w:sz w:val="16"/>
                <w:szCs w:val="16"/>
              </w:rPr>
              <w:t>. 4</w:t>
            </w:r>
          </w:p>
        </w:tc>
      </w:tr>
      <w:tr w:rsidR="003B724B" w:rsidRPr="00163ED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B724B" w:rsidRPr="00EA328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Цель освоения 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дициплины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 Обеспечение базовых знаний в области организации и стандартизац</w:t>
            </w:r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дита, воспитание практических навыков по проведению и оформлению результатов аудиторских проверок.</w:t>
            </w:r>
          </w:p>
        </w:tc>
      </w:tr>
      <w:tr w:rsidR="003B724B" w:rsidRPr="00EA3285">
        <w:trPr>
          <w:trHeight w:hRule="exact" w:val="182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Задачи освоения дисциплины следующие: дать  общее понятие об  аудиторской деятельности, о тенденциях  и направлениях развития законодательства  современного Российского  государства в области аудита; ознакомить с действующей системой х стандартов аудиторской деятельности; сформировать представление об этапах проведения аудиторской проверки; дать  понятие о действующей системе регулирования аудиторской деятельности; ознакомить с  аудиторскими процедурами и методами, используемыми в ходе проведения аудиторской проверки;</w:t>
            </w:r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привить студентам умение самостоятельно работать над Законами РФ, постановлениями Правительства РФ, нормативными и инструктивными документами, периодической экономической литературой и другими источниками.</w:t>
            </w:r>
          </w:p>
        </w:tc>
      </w:tr>
      <w:tr w:rsidR="003B724B" w:rsidRPr="00EA3285">
        <w:trPr>
          <w:trHeight w:hRule="exact" w:val="277"/>
        </w:trPr>
        <w:tc>
          <w:tcPr>
            <w:tcW w:w="766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</w:tr>
      <w:tr w:rsidR="003B724B" w:rsidRPr="00EA32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B724B" w:rsidRPr="00163ED2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Цикл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Б1.В</w:t>
            </w:r>
          </w:p>
        </w:tc>
      </w:tr>
      <w:tr w:rsidR="003B724B" w:rsidRPr="00EA3285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B724B" w:rsidRPr="00EA328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3B724B" w:rsidRPr="00163ED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Теория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принятия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3B724B" w:rsidRPr="00163ED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Методы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принятия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управленческих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3B724B" w:rsidRPr="00163ED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Анализ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финансовой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отчетности</w:t>
            </w:r>
            <w:proofErr w:type="spellEnd"/>
          </w:p>
        </w:tc>
      </w:tr>
      <w:tr w:rsidR="003B724B" w:rsidRPr="00163ED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Научно-исследовательская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</w:tr>
      <w:tr w:rsidR="003B724B" w:rsidRPr="00163ED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учет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отчетность</w:t>
            </w:r>
            <w:proofErr w:type="spellEnd"/>
          </w:p>
        </w:tc>
      </w:tr>
      <w:tr w:rsidR="003B724B" w:rsidRPr="00163ED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Основы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аудита</w:t>
            </w:r>
            <w:proofErr w:type="spellEnd"/>
          </w:p>
        </w:tc>
      </w:tr>
      <w:tr w:rsidR="003B724B" w:rsidRPr="00EA328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B724B" w:rsidRPr="00EA328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Компьютеризация бухгалтерского учета и аудиторской деятельности</w:t>
            </w:r>
          </w:p>
        </w:tc>
      </w:tr>
      <w:tr w:rsidR="003B724B" w:rsidRPr="00163ED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практика</w:t>
            </w:r>
            <w:proofErr w:type="spellEnd"/>
          </w:p>
        </w:tc>
      </w:tr>
      <w:tr w:rsidR="003B724B" w:rsidRPr="00EA328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Методология и методика оказания сопутствующих аудиту и прочих услуг</w:t>
            </w:r>
          </w:p>
        </w:tc>
      </w:tr>
      <w:tr w:rsidR="003B724B" w:rsidRPr="00EA328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Экономико-математические методы в анализе и компьютерные аналитические программы</w:t>
            </w:r>
          </w:p>
        </w:tc>
      </w:tr>
      <w:tr w:rsidR="003B724B" w:rsidRPr="00EA3285">
        <w:trPr>
          <w:trHeight w:hRule="exact" w:val="277"/>
        </w:trPr>
        <w:tc>
          <w:tcPr>
            <w:tcW w:w="766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</w:tr>
      <w:tr w:rsidR="003B724B" w:rsidRPr="00EA3285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B724B" w:rsidRPr="00EA32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3B724B" w:rsidRPr="00163ED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724B" w:rsidRPr="00EA32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систему нормативного регулирования аудиторской деятельности</w:t>
            </w:r>
          </w:p>
        </w:tc>
      </w:tr>
      <w:tr w:rsidR="003B724B" w:rsidRPr="00163ED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724B" w:rsidRPr="00EA32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применять положения нормативных документов при разработке плана и программы аудита</w:t>
            </w:r>
          </w:p>
        </w:tc>
      </w:tr>
      <w:tr w:rsidR="003B724B" w:rsidRPr="00163ED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724B" w:rsidRPr="00163ED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методикой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анализа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нормативных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актов</w:t>
            </w:r>
            <w:proofErr w:type="spellEnd"/>
          </w:p>
        </w:tc>
      </w:tr>
      <w:tr w:rsidR="003B724B" w:rsidRPr="00EA328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3B724B" w:rsidRPr="00163ED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724B" w:rsidRPr="00163ED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методологические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основы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планирования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аудита</w:t>
            </w:r>
            <w:proofErr w:type="spellEnd"/>
          </w:p>
        </w:tc>
      </w:tr>
      <w:tr w:rsidR="003B724B" w:rsidRPr="00163ED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724B" w:rsidRPr="00EA32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планировать и организовывать аудиторскую проверку разделов бухгалтерской отчетности</w:t>
            </w:r>
          </w:p>
        </w:tc>
      </w:tr>
      <w:tr w:rsidR="003B724B" w:rsidRPr="00163ED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724B" w:rsidRPr="00EA32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методикой определения и применения существенности в аудите</w:t>
            </w:r>
          </w:p>
        </w:tc>
      </w:tr>
      <w:tr w:rsidR="003B724B" w:rsidRPr="00EA328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3B724B" w:rsidRPr="00163ED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724B" w:rsidRPr="00163ED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способы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обобщения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информации</w:t>
            </w:r>
            <w:proofErr w:type="spellEnd"/>
          </w:p>
        </w:tc>
      </w:tr>
      <w:tr w:rsidR="003B724B" w:rsidRPr="00163ED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724B" w:rsidRPr="00EA328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использовать результаты аудиторской проверки для повышения эффективности системы внутреннего контроля 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</w:tc>
      </w:tr>
      <w:tr w:rsidR="003B724B" w:rsidRPr="00163ED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724B" w:rsidRPr="00163ED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способами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определения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аудиторской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выборки</w:t>
            </w:r>
            <w:proofErr w:type="spellEnd"/>
          </w:p>
        </w:tc>
      </w:tr>
    </w:tbl>
    <w:p w:rsidR="003B724B" w:rsidRDefault="003B724B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3"/>
        <w:gridCol w:w="3236"/>
        <w:gridCol w:w="137"/>
        <w:gridCol w:w="823"/>
        <w:gridCol w:w="694"/>
        <w:gridCol w:w="1112"/>
        <w:gridCol w:w="1247"/>
        <w:gridCol w:w="699"/>
        <w:gridCol w:w="403"/>
        <w:gridCol w:w="970"/>
      </w:tblGrid>
      <w:tr w:rsidR="003B724B" w:rsidRPr="00163ED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6"/>
                <w:szCs w:val="16"/>
              </w:rPr>
            </w:pPr>
            <w:r w:rsidRPr="00163ED2">
              <w:rPr>
                <w:rFonts w:ascii="Times New Roman" w:hAnsi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851" w:type="dxa"/>
          </w:tcPr>
          <w:p w:rsidR="003B724B" w:rsidRPr="00163ED2" w:rsidRDefault="003B724B"/>
        </w:tc>
        <w:tc>
          <w:tcPr>
            <w:tcW w:w="710" w:type="dxa"/>
          </w:tcPr>
          <w:p w:rsidR="003B724B" w:rsidRPr="00163ED2" w:rsidRDefault="003B724B"/>
        </w:tc>
        <w:tc>
          <w:tcPr>
            <w:tcW w:w="1135" w:type="dxa"/>
          </w:tcPr>
          <w:p w:rsidR="003B724B" w:rsidRPr="00163ED2" w:rsidRDefault="003B724B"/>
        </w:tc>
        <w:tc>
          <w:tcPr>
            <w:tcW w:w="1277" w:type="dxa"/>
          </w:tcPr>
          <w:p w:rsidR="003B724B" w:rsidRPr="00163ED2" w:rsidRDefault="003B724B"/>
        </w:tc>
        <w:tc>
          <w:tcPr>
            <w:tcW w:w="710" w:type="dxa"/>
          </w:tcPr>
          <w:p w:rsidR="003B724B" w:rsidRPr="00163ED2" w:rsidRDefault="003B724B"/>
        </w:tc>
        <w:tc>
          <w:tcPr>
            <w:tcW w:w="426" w:type="dxa"/>
          </w:tcPr>
          <w:p w:rsidR="003B724B" w:rsidRPr="00163ED2" w:rsidRDefault="003B724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163ED2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163ED2">
              <w:rPr>
                <w:rFonts w:ascii="Times New Roman" w:hAnsi="Times New Roman"/>
                <w:color w:val="C0C0C0"/>
                <w:sz w:val="16"/>
                <w:szCs w:val="16"/>
              </w:rPr>
              <w:t>. 5</w:t>
            </w:r>
          </w:p>
        </w:tc>
      </w:tr>
      <w:tr w:rsidR="003B724B" w:rsidRPr="00163ED2">
        <w:trPr>
          <w:trHeight w:hRule="exact" w:val="277"/>
        </w:trPr>
        <w:tc>
          <w:tcPr>
            <w:tcW w:w="993" w:type="dxa"/>
          </w:tcPr>
          <w:p w:rsidR="003B724B" w:rsidRPr="00163ED2" w:rsidRDefault="003B724B"/>
        </w:tc>
        <w:tc>
          <w:tcPr>
            <w:tcW w:w="3545" w:type="dxa"/>
          </w:tcPr>
          <w:p w:rsidR="003B724B" w:rsidRPr="00163ED2" w:rsidRDefault="003B724B"/>
        </w:tc>
        <w:tc>
          <w:tcPr>
            <w:tcW w:w="143" w:type="dxa"/>
          </w:tcPr>
          <w:p w:rsidR="003B724B" w:rsidRPr="00163ED2" w:rsidRDefault="003B724B"/>
        </w:tc>
        <w:tc>
          <w:tcPr>
            <w:tcW w:w="851" w:type="dxa"/>
          </w:tcPr>
          <w:p w:rsidR="003B724B" w:rsidRPr="00163ED2" w:rsidRDefault="003B724B"/>
        </w:tc>
        <w:tc>
          <w:tcPr>
            <w:tcW w:w="710" w:type="dxa"/>
          </w:tcPr>
          <w:p w:rsidR="003B724B" w:rsidRPr="00163ED2" w:rsidRDefault="003B724B"/>
        </w:tc>
        <w:tc>
          <w:tcPr>
            <w:tcW w:w="1135" w:type="dxa"/>
          </w:tcPr>
          <w:p w:rsidR="003B724B" w:rsidRPr="00163ED2" w:rsidRDefault="003B724B"/>
        </w:tc>
        <w:tc>
          <w:tcPr>
            <w:tcW w:w="1277" w:type="dxa"/>
          </w:tcPr>
          <w:p w:rsidR="003B724B" w:rsidRPr="00163ED2" w:rsidRDefault="003B724B"/>
        </w:tc>
        <w:tc>
          <w:tcPr>
            <w:tcW w:w="710" w:type="dxa"/>
          </w:tcPr>
          <w:p w:rsidR="003B724B" w:rsidRPr="00163ED2" w:rsidRDefault="003B724B"/>
        </w:tc>
        <w:tc>
          <w:tcPr>
            <w:tcW w:w="426" w:type="dxa"/>
          </w:tcPr>
          <w:p w:rsidR="003B724B" w:rsidRPr="00163ED2" w:rsidRDefault="003B724B"/>
        </w:tc>
        <w:tc>
          <w:tcPr>
            <w:tcW w:w="993" w:type="dxa"/>
          </w:tcPr>
          <w:p w:rsidR="003B724B" w:rsidRPr="00163ED2" w:rsidRDefault="003B724B"/>
        </w:tc>
      </w:tr>
      <w:tr w:rsidR="003B724B" w:rsidRPr="00EA328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B724B" w:rsidRPr="00163ED2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-</w:t>
            </w:r>
          </w:p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B724B" w:rsidRPr="00163ED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1. КОНЦЕПТУАЛЬНЫЕ ОСНОВЫ АУДИТА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/>
        </w:tc>
      </w:tr>
      <w:tr w:rsidR="003B724B" w:rsidRPr="00163ED2" w:rsidTr="00832678">
        <w:trPr>
          <w:trHeight w:hRule="exact" w:val="301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1.1. Место аудита в системе финансового контроля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Роль и функции финансового контроля в условиях рыночной экономики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Классификация видов финансового контроля.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Значение независимого аудиторского контроля и его экономическая обусловленность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История развития аудита как профессиональной  деятельности.</w:t>
            </w:r>
          </w:p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Л1.4 Л1.5 Л2.1 Л2.2 Л2.3 Л2.4 Л2.5 Л3.1 Л3.2</w:t>
            </w:r>
          </w:p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/>
        </w:tc>
      </w:tr>
      <w:tr w:rsidR="003B724B" w:rsidRPr="00163ED2" w:rsidTr="00832678">
        <w:trPr>
          <w:trHeight w:hRule="exact" w:val="282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1.1. Место аудита в системе финансового контроля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Роль и функции финансового контроля в условиях рыночной экономики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Классификация видов финансового контроля.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Значение независимого аудиторского контроля и его экономическая обусловленность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История развития аудита как профессиональной  деятельности. /</w:t>
            </w:r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Л2.1 Л2.2 Л2.3 Л2.4 Л2.5 Л3.1 Л3.2</w:t>
            </w:r>
          </w:p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/>
        </w:tc>
      </w:tr>
      <w:tr w:rsidR="003B724B" w:rsidRPr="00163ED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1.2. Сущность аудита и его виды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Сущность аудита и характеристика его основных компонентов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Цели, задачи и функц</w:t>
            </w:r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дита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Принципы аудита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Классификация видов аудита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Место аудита в структуре услуг, оказываемых аудиторскими организациями и </w:t>
            </w:r>
            <w:proofErr w:type="spellStart"/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индивидуальными аудиторами. /</w:t>
            </w:r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Л2.1 Л2.2 Л2.3 Л2.4 Л2.5 Л3.1 Л3.2</w:t>
            </w:r>
          </w:p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/>
        </w:tc>
      </w:tr>
      <w:tr w:rsidR="003B724B" w:rsidRPr="00163ED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1.2. Сущность аудита и его виды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Сущность аудита и характеристика его основных компонентов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Цели, задачи и функц</w:t>
            </w:r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дита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Принципы аудита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Классификация видов аудита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Место аудита в структуре услуг, оказываемых аудиторскими организациями и </w:t>
            </w:r>
            <w:proofErr w:type="spellStart"/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индивидуальными аудиторами.</w:t>
            </w:r>
          </w:p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Л2.1 Л2.2 Л2.3 Л2.4 Л3.1 Л3.2</w:t>
            </w:r>
          </w:p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/>
        </w:tc>
      </w:tr>
    </w:tbl>
    <w:p w:rsidR="003B724B" w:rsidRDefault="003B724B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7"/>
        <w:gridCol w:w="3391"/>
        <w:gridCol w:w="118"/>
        <w:gridCol w:w="815"/>
        <w:gridCol w:w="682"/>
        <w:gridCol w:w="1095"/>
        <w:gridCol w:w="1215"/>
        <w:gridCol w:w="674"/>
        <w:gridCol w:w="389"/>
        <w:gridCol w:w="948"/>
      </w:tblGrid>
      <w:tr w:rsidR="003B724B" w:rsidRPr="00163ED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6"/>
                <w:szCs w:val="16"/>
              </w:rPr>
            </w:pPr>
            <w:r w:rsidRPr="00163ED2">
              <w:rPr>
                <w:rFonts w:ascii="Times New Roman" w:hAnsi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851" w:type="dxa"/>
          </w:tcPr>
          <w:p w:rsidR="003B724B" w:rsidRPr="00163ED2" w:rsidRDefault="003B724B"/>
        </w:tc>
        <w:tc>
          <w:tcPr>
            <w:tcW w:w="710" w:type="dxa"/>
          </w:tcPr>
          <w:p w:rsidR="003B724B" w:rsidRPr="00163ED2" w:rsidRDefault="003B724B"/>
        </w:tc>
        <w:tc>
          <w:tcPr>
            <w:tcW w:w="1135" w:type="dxa"/>
          </w:tcPr>
          <w:p w:rsidR="003B724B" w:rsidRPr="00163ED2" w:rsidRDefault="003B724B"/>
        </w:tc>
        <w:tc>
          <w:tcPr>
            <w:tcW w:w="1277" w:type="dxa"/>
          </w:tcPr>
          <w:p w:rsidR="003B724B" w:rsidRPr="00163ED2" w:rsidRDefault="003B724B"/>
        </w:tc>
        <w:tc>
          <w:tcPr>
            <w:tcW w:w="710" w:type="dxa"/>
          </w:tcPr>
          <w:p w:rsidR="003B724B" w:rsidRPr="00163ED2" w:rsidRDefault="003B724B"/>
        </w:tc>
        <w:tc>
          <w:tcPr>
            <w:tcW w:w="426" w:type="dxa"/>
          </w:tcPr>
          <w:p w:rsidR="003B724B" w:rsidRPr="00163ED2" w:rsidRDefault="003B724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163ED2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163ED2">
              <w:rPr>
                <w:rFonts w:ascii="Times New Roman" w:hAnsi="Times New Roman"/>
                <w:color w:val="C0C0C0"/>
                <w:sz w:val="16"/>
                <w:szCs w:val="16"/>
              </w:rPr>
              <w:t>. 6</w:t>
            </w:r>
          </w:p>
        </w:tc>
      </w:tr>
      <w:tr w:rsidR="003B724B" w:rsidRPr="00163ED2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1.3. Регулирование аудиторской деятельности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аудиторской деятельности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Стандартизация аудита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Структура и функции органов, регулирующих аудиторскую деятельность в России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Законодательные ограничения в проведен</w:t>
            </w:r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диторских проверок конкретного клиента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Аудируемые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лица, подлежащие обязательному аудиту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Права и обязанности аудиторских организаций и индивидуальных аудиторов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Права и обязанности 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аудируемых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Ответственность аудиторских организаций и индивидуальных аудиторов</w:t>
            </w:r>
          </w:p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Контроль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качества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аудита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. /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Л2.2 Л2.3 Л2.4 Л2.5 Л3.2</w:t>
            </w:r>
          </w:p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/>
        </w:tc>
      </w:tr>
      <w:tr w:rsidR="003B724B" w:rsidRPr="00163ED2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1.3. Регулирование аудиторской деятельности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аудиторской деятельности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Стандартизация аудита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Структура и функции органов, регулирующих аудиторскую деятельность в России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Законодательные ограничения в проведен</w:t>
            </w:r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диторских проверок конкретного клиента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Аудируемые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лица, подлежащие обязательному аудиту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Права и обязанности аудиторских организаций и индивидуальных аудиторов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Права и обязанности 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аудируемых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Ответственность аудиторских организаций и индивидуальных аудиторов</w:t>
            </w:r>
          </w:p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Контроль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качества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аудита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. /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Л2.2 Л2.3 Л2.4 Л2.5 Л3.2</w:t>
            </w:r>
          </w:p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/>
        </w:tc>
      </w:tr>
      <w:tr w:rsidR="003B724B" w:rsidRPr="00163ED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2. ТЕХНОЛОГИЯ ПРОВЕДЕНИЯ АУДИТА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/>
        </w:tc>
      </w:tr>
      <w:tr w:rsidR="003B724B" w:rsidRPr="00163ED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2.1. Планирование аудита бухгалтерской (финансовой) отчетности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Этапы аудиторской проверки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Требования по документированию в аудите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Общий план и программа аудита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Существенность в аудите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Аудиторский риск и его основные компоненты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Изучение и оценка системы внутреннего контроля 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лица. /</w:t>
            </w:r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Л2.2 Л2.3 Л2.4 Л2.5 Л3.1 Л3.2</w:t>
            </w:r>
          </w:p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/>
        </w:tc>
      </w:tr>
    </w:tbl>
    <w:p w:rsidR="003B724B" w:rsidRDefault="003B724B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4"/>
        <w:gridCol w:w="3406"/>
        <w:gridCol w:w="133"/>
        <w:gridCol w:w="798"/>
        <w:gridCol w:w="681"/>
        <w:gridCol w:w="1093"/>
        <w:gridCol w:w="1213"/>
        <w:gridCol w:w="672"/>
        <w:gridCol w:w="388"/>
        <w:gridCol w:w="946"/>
      </w:tblGrid>
      <w:tr w:rsidR="003B724B" w:rsidRPr="00163ED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6"/>
                <w:szCs w:val="16"/>
              </w:rPr>
            </w:pPr>
            <w:r w:rsidRPr="00163ED2">
              <w:rPr>
                <w:rFonts w:ascii="Times New Roman" w:hAnsi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851" w:type="dxa"/>
          </w:tcPr>
          <w:p w:rsidR="003B724B" w:rsidRPr="00163ED2" w:rsidRDefault="003B724B"/>
        </w:tc>
        <w:tc>
          <w:tcPr>
            <w:tcW w:w="710" w:type="dxa"/>
          </w:tcPr>
          <w:p w:rsidR="003B724B" w:rsidRPr="00163ED2" w:rsidRDefault="003B724B"/>
        </w:tc>
        <w:tc>
          <w:tcPr>
            <w:tcW w:w="1135" w:type="dxa"/>
          </w:tcPr>
          <w:p w:rsidR="003B724B" w:rsidRPr="00163ED2" w:rsidRDefault="003B724B"/>
        </w:tc>
        <w:tc>
          <w:tcPr>
            <w:tcW w:w="1277" w:type="dxa"/>
          </w:tcPr>
          <w:p w:rsidR="003B724B" w:rsidRPr="00163ED2" w:rsidRDefault="003B724B"/>
        </w:tc>
        <w:tc>
          <w:tcPr>
            <w:tcW w:w="710" w:type="dxa"/>
          </w:tcPr>
          <w:p w:rsidR="003B724B" w:rsidRPr="00163ED2" w:rsidRDefault="003B724B"/>
        </w:tc>
        <w:tc>
          <w:tcPr>
            <w:tcW w:w="426" w:type="dxa"/>
          </w:tcPr>
          <w:p w:rsidR="003B724B" w:rsidRPr="00163ED2" w:rsidRDefault="003B724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163ED2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163ED2">
              <w:rPr>
                <w:rFonts w:ascii="Times New Roman" w:hAnsi="Times New Roman"/>
                <w:color w:val="C0C0C0"/>
                <w:sz w:val="16"/>
                <w:szCs w:val="16"/>
              </w:rPr>
              <w:t>. 7</w:t>
            </w:r>
          </w:p>
        </w:tc>
      </w:tr>
      <w:tr w:rsidR="003B724B" w:rsidRPr="00163ED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2.2. Сбор аудиторских доказательств и проведение аудиторских процедур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Понятие, виды и источники аудиторских доказательств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 и виды аудиторских процедур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Формирование и анализ результатов аудиторской выборки.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Понятия искажений, ошибок и недобросовестных действий 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Процедуры и риски обнаружения ошибок и недобросовестных действий 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лица. /</w:t>
            </w:r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33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Л2.2 Л2.3 Л2.4 Л2.5 Л3.1 Л3.2</w:t>
            </w:r>
          </w:p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/>
        </w:tc>
      </w:tr>
      <w:tr w:rsidR="003B724B" w:rsidRPr="00163ED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2.3. Формирование мнения аудитора по результатам аудита бухгалтерской (финансовой) отчетности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Формирование аудитором информации по результатам аудита.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Понятие, структура и содержание аудиторского заключения.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Модифицированное аудиторское заключение.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Немодифицированное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аудиторское заключение.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Выбор аудитором варианта аудиторского заключения. /</w:t>
            </w:r>
            <w:proofErr w:type="spellStart"/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/>
        </w:tc>
      </w:tr>
      <w:tr w:rsidR="003B724B" w:rsidRPr="00163ED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Контрольная работа: Перечень заданий для контрольной работы представлен в Приложении 1 к рабочей программе дисциплины. /</w:t>
            </w:r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Л1.4 Л2.1 Л2.2 Л2.3 Л2.4 Л2.5 Л3.1 Л3.2</w:t>
            </w:r>
          </w:p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/>
        </w:tc>
      </w:tr>
      <w:tr w:rsidR="003B724B" w:rsidRPr="00163ED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Экзамен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Л2.1 Л2.2 Л2.3 Л2.4 Л2.5 Л3.1 Л3.2</w:t>
            </w:r>
          </w:p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/>
        </w:tc>
      </w:tr>
      <w:tr w:rsidR="003B724B" w:rsidRPr="00163ED2">
        <w:trPr>
          <w:trHeight w:hRule="exact" w:val="277"/>
        </w:trPr>
        <w:tc>
          <w:tcPr>
            <w:tcW w:w="993" w:type="dxa"/>
          </w:tcPr>
          <w:p w:rsidR="003B724B" w:rsidRPr="00163ED2" w:rsidRDefault="003B724B"/>
        </w:tc>
        <w:tc>
          <w:tcPr>
            <w:tcW w:w="3545" w:type="dxa"/>
          </w:tcPr>
          <w:p w:rsidR="003B724B" w:rsidRPr="00163ED2" w:rsidRDefault="003B724B"/>
        </w:tc>
        <w:tc>
          <w:tcPr>
            <w:tcW w:w="143" w:type="dxa"/>
          </w:tcPr>
          <w:p w:rsidR="003B724B" w:rsidRPr="00163ED2" w:rsidRDefault="003B724B"/>
        </w:tc>
        <w:tc>
          <w:tcPr>
            <w:tcW w:w="851" w:type="dxa"/>
          </w:tcPr>
          <w:p w:rsidR="003B724B" w:rsidRPr="00163ED2" w:rsidRDefault="003B724B"/>
        </w:tc>
        <w:tc>
          <w:tcPr>
            <w:tcW w:w="710" w:type="dxa"/>
          </w:tcPr>
          <w:p w:rsidR="003B724B" w:rsidRPr="00163ED2" w:rsidRDefault="003B724B"/>
        </w:tc>
        <w:tc>
          <w:tcPr>
            <w:tcW w:w="1135" w:type="dxa"/>
          </w:tcPr>
          <w:p w:rsidR="003B724B" w:rsidRPr="00163ED2" w:rsidRDefault="003B724B"/>
        </w:tc>
        <w:tc>
          <w:tcPr>
            <w:tcW w:w="1277" w:type="dxa"/>
          </w:tcPr>
          <w:p w:rsidR="003B724B" w:rsidRPr="00163ED2" w:rsidRDefault="003B724B"/>
        </w:tc>
        <w:tc>
          <w:tcPr>
            <w:tcW w:w="710" w:type="dxa"/>
          </w:tcPr>
          <w:p w:rsidR="003B724B" w:rsidRPr="00163ED2" w:rsidRDefault="003B724B"/>
        </w:tc>
        <w:tc>
          <w:tcPr>
            <w:tcW w:w="426" w:type="dxa"/>
          </w:tcPr>
          <w:p w:rsidR="003B724B" w:rsidRPr="00163ED2" w:rsidRDefault="003B724B"/>
        </w:tc>
        <w:tc>
          <w:tcPr>
            <w:tcW w:w="993" w:type="dxa"/>
          </w:tcPr>
          <w:p w:rsidR="003B724B" w:rsidRPr="00163ED2" w:rsidRDefault="003B724B"/>
        </w:tc>
      </w:tr>
      <w:tr w:rsidR="003B724B" w:rsidRPr="00163ED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B724B" w:rsidRPr="00EA328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832678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32678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3B724B" w:rsidRPr="00EA3285">
        <w:trPr>
          <w:trHeight w:hRule="exact" w:val="483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Вопросы</w:t>
            </w:r>
            <w:r w:rsidR="00EA32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 экзамену: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Роль и функции финансового контроля в условиях рыночной экономики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Классификация видов финансового контроля.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Значение независимого аудиторского контроля и его экономическая обусловленность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 История развития аудита как профессиональной  деятельности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 Сущность аудита и характеристика его основных компонентов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6. Цели, задачи и функц</w:t>
            </w:r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дита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7. Принципы аудита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8. Классификация видов аудита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9. Место аудита в структуре услуг, оказываемых аудиторскими организациями и </w:t>
            </w:r>
            <w:proofErr w:type="spellStart"/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индивидуальными аудиторами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10. Система нормативного регулирования аудиторской деятельности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11. Стандартизация аудита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12. Структура и функции органов, регулирующих аудиторскую деятельность в России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13. Законодательные ограничения в проведен</w:t>
            </w:r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диторских проверок конкретного клиента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14. 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Аудируемые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лица, подлежащие обязательному аудиту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15. Права и обязанности аудиторских организаций и индивидуальных аудиторов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16. Права и обязанности 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аудируемых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17. Ответственность аудиторских организаций и индивидуальных аудиторов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18. Контроль качества аудита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19. Этапы аудиторской проверки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20. Требования по документированию в аудите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21. Общий план и программа аудита</w:t>
            </w:r>
          </w:p>
        </w:tc>
      </w:tr>
    </w:tbl>
    <w:p w:rsidR="003B724B" w:rsidRPr="00832678" w:rsidRDefault="003B724B">
      <w:pPr>
        <w:rPr>
          <w:sz w:val="2"/>
          <w:lang w:val="ru-RU"/>
        </w:rPr>
      </w:pPr>
      <w:r w:rsidRPr="008326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91"/>
        <w:gridCol w:w="1891"/>
        <w:gridCol w:w="1846"/>
        <w:gridCol w:w="1988"/>
        <w:gridCol w:w="2160"/>
        <w:gridCol w:w="700"/>
        <w:gridCol w:w="998"/>
      </w:tblGrid>
      <w:tr w:rsidR="003B724B" w:rsidRPr="00163ED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6"/>
                <w:szCs w:val="16"/>
              </w:rPr>
            </w:pPr>
            <w:r w:rsidRPr="00163ED2">
              <w:rPr>
                <w:rFonts w:ascii="Times New Roman" w:hAnsi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2127" w:type="dxa"/>
          </w:tcPr>
          <w:p w:rsidR="003B724B" w:rsidRPr="00163ED2" w:rsidRDefault="003B724B"/>
        </w:tc>
        <w:tc>
          <w:tcPr>
            <w:tcW w:w="2269" w:type="dxa"/>
          </w:tcPr>
          <w:p w:rsidR="003B724B" w:rsidRPr="00163ED2" w:rsidRDefault="003B724B"/>
        </w:tc>
        <w:tc>
          <w:tcPr>
            <w:tcW w:w="710" w:type="dxa"/>
          </w:tcPr>
          <w:p w:rsidR="003B724B" w:rsidRPr="00163ED2" w:rsidRDefault="003B724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163ED2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163ED2">
              <w:rPr>
                <w:rFonts w:ascii="Times New Roman" w:hAnsi="Times New Roman"/>
                <w:color w:val="C0C0C0"/>
                <w:sz w:val="16"/>
                <w:szCs w:val="16"/>
              </w:rPr>
              <w:t>. 8</w:t>
            </w:r>
          </w:p>
        </w:tc>
      </w:tr>
      <w:tr w:rsidR="003B724B" w:rsidRPr="00EA3285">
        <w:trPr>
          <w:trHeight w:hRule="exact" w:val="289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22. Существенность в аудите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23. Аудиторский риск и его основные компоненты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24. Изучение и оценка системы внутреннего контроля 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25. Понятие, виды и источники аудиторских доказательств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26. Понятие и виды аудиторских процедур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27. Формирование и анализ результатов аудиторской выборки.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28. Понятия искажений, ошибок и недобросовестных действий 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29. Процедуры и риски обнаружения ошибок и недобросовестных действий 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лица.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30. Формирование аудитором информации по результатам аудита.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31. Понятие, структура и содержание аудиторского заключения.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32. Модифицированное аудиторское заключение.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33. 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Немодифицированное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аудиторское заключение.</w:t>
            </w:r>
          </w:p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34. Выбор аудитором варианта аудиторского заключения.</w:t>
            </w:r>
          </w:p>
        </w:tc>
      </w:tr>
      <w:tr w:rsidR="003B724B" w:rsidRPr="00EA328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832678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32678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3B724B" w:rsidRPr="00EA328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3B724B" w:rsidRPr="00EA3285">
        <w:trPr>
          <w:trHeight w:hRule="exact" w:val="277"/>
        </w:trPr>
        <w:tc>
          <w:tcPr>
            <w:tcW w:w="710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B724B" w:rsidRPr="00832678" w:rsidRDefault="003B724B">
            <w:pPr>
              <w:rPr>
                <w:lang w:val="ru-RU"/>
              </w:rPr>
            </w:pPr>
          </w:p>
        </w:tc>
      </w:tr>
      <w:tr w:rsidR="003B724B" w:rsidRPr="00EA328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B724B" w:rsidRPr="00163ED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B724B" w:rsidRPr="00163ED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B724B" w:rsidRPr="00163ED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B724B" w:rsidRPr="00163ED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Н. Н., Богатая И. Н., 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Аудит: учеб</w:t>
            </w:r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особие для студентов, обучающихся по напр. "Экономика" (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бакалавриат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) и спец. "Финансы и кредит", "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 учет, анализ и аудит",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М.: РИО</w:t>
            </w:r>
            <w:r w:rsidRPr="00163ED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�</w:t>
            </w: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105</w:t>
            </w:r>
          </w:p>
        </w:tc>
      </w:tr>
      <w:tr w:rsidR="003B724B" w:rsidRPr="00163ED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И. И., Богатая И. Н., 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Н. Н., 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Аудит: учеб</w:t>
            </w:r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особие для студентов, обучающихся по напр. "Экономика" (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бакалавриат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) и спец. "Финансы и кредит", "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 учет, анализ и аудит",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Ростов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МиниТайп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150</w:t>
            </w:r>
          </w:p>
        </w:tc>
      </w:tr>
      <w:tr w:rsidR="003B724B" w:rsidRPr="00163ED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Богатая И. Н., 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Лабынцев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Н. Т., 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Аудит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Ростов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Феникс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258</w:t>
            </w:r>
          </w:p>
        </w:tc>
      </w:tr>
      <w:tr w:rsidR="003B724B" w:rsidRPr="00EA328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Панина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Основы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аудита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учебное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Воронеж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Издательский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дом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ВГУ,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http</w:t>
            </w: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B724B" w:rsidRPr="00EA328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Якубенко И. А., Шикунова Л. Н., 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Мегаева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Аудит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учебное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: СКФУ,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http</w:t>
            </w: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B724B" w:rsidRPr="00163ED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B724B" w:rsidRPr="00163ED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B724B" w:rsidRPr="00163ED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Сафонова М. Ф., 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Швырева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О. И., 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Жминько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С. И., Калинина И.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Теория аудита: учеб</w:t>
            </w:r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особие для студентов, обучающихся по напр. </w:t>
            </w: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"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Ростов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Феникс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21</w:t>
            </w:r>
          </w:p>
        </w:tc>
      </w:tr>
      <w:tr w:rsidR="003B724B" w:rsidRPr="00163ED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Арабян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К.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Организация и проведение аудиторской проверки: учеб</w:t>
            </w:r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. проф. образования, обучающихся по спец. </w:t>
            </w: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"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Бухгалт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учет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анализ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аудит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", "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Финансы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кредит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М.: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20</w:t>
            </w:r>
          </w:p>
        </w:tc>
      </w:tr>
      <w:tr w:rsidR="003B724B" w:rsidRPr="00163ED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Попов В. П., Кударенко В. А., Кучеренко С. А., Петух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Международные стандарты аудита: учеб</w:t>
            </w:r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38.03.01. "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Ростов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Феникс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21</w:t>
            </w:r>
          </w:p>
        </w:tc>
      </w:tr>
      <w:tr w:rsidR="003B724B" w:rsidRPr="00163ED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Богатая</w:t>
            </w:r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И. Н., Кизилов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Методика оказания сопутствующих аудиту и прочих услуг, связанных с аудиторской деятельностью: учеб</w:t>
            </w:r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63</w:t>
            </w:r>
          </w:p>
        </w:tc>
      </w:tr>
    </w:tbl>
    <w:p w:rsidR="003B724B" w:rsidRDefault="003B724B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95"/>
        <w:gridCol w:w="55"/>
        <w:gridCol w:w="1837"/>
        <w:gridCol w:w="1848"/>
        <w:gridCol w:w="1953"/>
        <w:gridCol w:w="2188"/>
        <w:gridCol w:w="700"/>
        <w:gridCol w:w="998"/>
      </w:tblGrid>
      <w:tr w:rsidR="003B724B" w:rsidRPr="00163ED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6"/>
                <w:szCs w:val="16"/>
              </w:rPr>
            </w:pPr>
            <w:r w:rsidRPr="00163ED2">
              <w:rPr>
                <w:rFonts w:ascii="Times New Roman" w:hAnsi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2127" w:type="dxa"/>
          </w:tcPr>
          <w:p w:rsidR="003B724B" w:rsidRPr="00163ED2" w:rsidRDefault="003B724B"/>
        </w:tc>
        <w:tc>
          <w:tcPr>
            <w:tcW w:w="2269" w:type="dxa"/>
          </w:tcPr>
          <w:p w:rsidR="003B724B" w:rsidRPr="00163ED2" w:rsidRDefault="003B724B"/>
        </w:tc>
        <w:tc>
          <w:tcPr>
            <w:tcW w:w="710" w:type="dxa"/>
          </w:tcPr>
          <w:p w:rsidR="003B724B" w:rsidRPr="00163ED2" w:rsidRDefault="003B724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163ED2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163ED2">
              <w:rPr>
                <w:rFonts w:ascii="Times New Roman" w:hAnsi="Times New Roman"/>
                <w:color w:val="C0C0C0"/>
                <w:sz w:val="16"/>
                <w:szCs w:val="16"/>
              </w:rPr>
              <w:t>. 9</w:t>
            </w:r>
          </w:p>
        </w:tc>
      </w:tr>
      <w:tr w:rsidR="003B724B" w:rsidRPr="00163ED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B724B" w:rsidRPr="00EA3285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Скляров И. Ю., Склярова Ю. М., Бездольная Т. Ю., Башкатова Т. А., 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Галилова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Р. И., Скляров И.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Аудит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учебное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Ставрополь: Ставропольский государственный аграрный университет,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http</w:t>
            </w: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B724B" w:rsidRPr="00163ED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3B724B" w:rsidRPr="00163ED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B724B" w:rsidRPr="00163ED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Василенко А. А., Михайленко Р.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Программа преддипломной практики по аудиту: для студентов 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дневн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. формы обучения </w:t>
            </w:r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спец</w:t>
            </w:r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08010900 "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Бухгалт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учет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анализ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аудит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 Изд-во РГЭУ "РИНХ",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</w:tr>
      <w:tr w:rsidR="003B724B" w:rsidRPr="00163ED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Василенко А. А., Овчаренко О.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Внутренний аудит: учеб</w:t>
            </w:r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63</w:t>
            </w:r>
          </w:p>
        </w:tc>
      </w:tr>
      <w:tr w:rsidR="003B724B" w:rsidRPr="00EA328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B724B" w:rsidRPr="00EA328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Официальный сайт Минфина России </w:t>
            </w: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www</w:t>
            </w: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minfin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3B724B" w:rsidRPr="00EA328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Сайт Института внутренних аудиторов  </w:t>
            </w: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http</w:t>
            </w: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://</w:t>
            </w: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www</w:t>
            </w: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iia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inner</w:t>
            </w: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_</w:t>
            </w: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auditor</w:t>
            </w: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publication</w:t>
            </w: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member</w:t>
            </w: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_</w:t>
            </w: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articles</w:t>
            </w: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B724B" w:rsidRPr="00EA328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Текст международных стандартов внутреннего аудита </w:t>
            </w: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http</w:t>
            </w: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://</w:t>
            </w: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www</w:t>
            </w: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iia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inner</w:t>
            </w: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_</w:t>
            </w: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auditor</w:t>
            </w: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standard</w:t>
            </w:r>
          </w:p>
        </w:tc>
      </w:tr>
      <w:tr w:rsidR="003B724B" w:rsidRPr="00163ED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B724B" w:rsidRPr="00163ED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Microsoft Word</w:t>
            </w:r>
          </w:p>
        </w:tc>
      </w:tr>
      <w:tr w:rsidR="003B724B" w:rsidRPr="00163ED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Microsoft PowerPoint</w:t>
            </w:r>
          </w:p>
        </w:tc>
      </w:tr>
      <w:tr w:rsidR="003B724B" w:rsidRPr="00163ED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6.3.3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Microsoft Excel</w:t>
            </w:r>
          </w:p>
        </w:tc>
      </w:tr>
      <w:tr w:rsidR="003B724B" w:rsidRPr="00163ED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B724B" w:rsidRPr="00EA328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Информационно-справочные системы семейства «</w:t>
            </w:r>
            <w:proofErr w:type="spellStart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КонсультантПлюс</w:t>
            </w:r>
            <w:proofErr w:type="spellEnd"/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»</w:t>
            </w:r>
          </w:p>
        </w:tc>
      </w:tr>
      <w:tr w:rsidR="003B724B" w:rsidRPr="00163ED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система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Гарант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»</w:t>
            </w:r>
          </w:p>
        </w:tc>
      </w:tr>
      <w:tr w:rsidR="003B724B" w:rsidRPr="00163ED2">
        <w:trPr>
          <w:trHeight w:hRule="exact" w:val="277"/>
        </w:trPr>
        <w:tc>
          <w:tcPr>
            <w:tcW w:w="710" w:type="dxa"/>
          </w:tcPr>
          <w:p w:rsidR="003B724B" w:rsidRPr="00163ED2" w:rsidRDefault="003B724B"/>
        </w:tc>
        <w:tc>
          <w:tcPr>
            <w:tcW w:w="58" w:type="dxa"/>
          </w:tcPr>
          <w:p w:rsidR="003B724B" w:rsidRPr="00163ED2" w:rsidRDefault="003B724B"/>
        </w:tc>
        <w:tc>
          <w:tcPr>
            <w:tcW w:w="1929" w:type="dxa"/>
          </w:tcPr>
          <w:p w:rsidR="003B724B" w:rsidRPr="00163ED2" w:rsidRDefault="003B724B"/>
        </w:tc>
        <w:tc>
          <w:tcPr>
            <w:tcW w:w="1986" w:type="dxa"/>
          </w:tcPr>
          <w:p w:rsidR="003B724B" w:rsidRPr="00163ED2" w:rsidRDefault="003B724B"/>
        </w:tc>
        <w:tc>
          <w:tcPr>
            <w:tcW w:w="2127" w:type="dxa"/>
          </w:tcPr>
          <w:p w:rsidR="003B724B" w:rsidRPr="00163ED2" w:rsidRDefault="003B724B"/>
        </w:tc>
        <w:tc>
          <w:tcPr>
            <w:tcW w:w="2269" w:type="dxa"/>
          </w:tcPr>
          <w:p w:rsidR="003B724B" w:rsidRPr="00163ED2" w:rsidRDefault="003B724B"/>
        </w:tc>
        <w:tc>
          <w:tcPr>
            <w:tcW w:w="710" w:type="dxa"/>
          </w:tcPr>
          <w:p w:rsidR="003B724B" w:rsidRPr="00163ED2" w:rsidRDefault="003B724B"/>
        </w:tc>
        <w:tc>
          <w:tcPr>
            <w:tcW w:w="993" w:type="dxa"/>
          </w:tcPr>
          <w:p w:rsidR="003B724B" w:rsidRPr="00163ED2" w:rsidRDefault="003B724B"/>
        </w:tc>
      </w:tr>
      <w:tr w:rsidR="003B724B" w:rsidRPr="00EA328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B724B" w:rsidRPr="00163ED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163ED2" w:rsidRDefault="003B724B">
            <w:pPr>
              <w:spacing w:after="0" w:line="240" w:lineRule="auto"/>
              <w:rPr>
                <w:sz w:val="19"/>
                <w:szCs w:val="19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Для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занятий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 w:rsidRPr="00163ED2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</w:p>
        </w:tc>
      </w:tr>
      <w:tr w:rsidR="003B724B" w:rsidRPr="00163ED2">
        <w:trPr>
          <w:trHeight w:hRule="exact" w:val="277"/>
        </w:trPr>
        <w:tc>
          <w:tcPr>
            <w:tcW w:w="710" w:type="dxa"/>
          </w:tcPr>
          <w:p w:rsidR="003B724B" w:rsidRPr="00163ED2" w:rsidRDefault="003B724B"/>
        </w:tc>
        <w:tc>
          <w:tcPr>
            <w:tcW w:w="58" w:type="dxa"/>
          </w:tcPr>
          <w:p w:rsidR="003B724B" w:rsidRPr="00163ED2" w:rsidRDefault="003B724B"/>
        </w:tc>
        <w:tc>
          <w:tcPr>
            <w:tcW w:w="1929" w:type="dxa"/>
          </w:tcPr>
          <w:p w:rsidR="003B724B" w:rsidRPr="00163ED2" w:rsidRDefault="003B724B"/>
        </w:tc>
        <w:tc>
          <w:tcPr>
            <w:tcW w:w="1986" w:type="dxa"/>
          </w:tcPr>
          <w:p w:rsidR="003B724B" w:rsidRPr="00163ED2" w:rsidRDefault="003B724B"/>
        </w:tc>
        <w:tc>
          <w:tcPr>
            <w:tcW w:w="2127" w:type="dxa"/>
          </w:tcPr>
          <w:p w:rsidR="003B724B" w:rsidRPr="00163ED2" w:rsidRDefault="003B724B"/>
        </w:tc>
        <w:tc>
          <w:tcPr>
            <w:tcW w:w="2269" w:type="dxa"/>
          </w:tcPr>
          <w:p w:rsidR="003B724B" w:rsidRPr="00163ED2" w:rsidRDefault="003B724B"/>
        </w:tc>
        <w:tc>
          <w:tcPr>
            <w:tcW w:w="710" w:type="dxa"/>
          </w:tcPr>
          <w:p w:rsidR="003B724B" w:rsidRPr="00163ED2" w:rsidRDefault="003B724B"/>
        </w:tc>
        <w:tc>
          <w:tcPr>
            <w:tcW w:w="993" w:type="dxa"/>
          </w:tcPr>
          <w:p w:rsidR="003B724B" w:rsidRPr="00163ED2" w:rsidRDefault="003B724B"/>
        </w:tc>
      </w:tr>
      <w:tr w:rsidR="003B724B" w:rsidRPr="00EA328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832678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832678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3B724B" w:rsidRPr="00EA328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24B" w:rsidRPr="00832678" w:rsidRDefault="003B72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267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B724B" w:rsidRDefault="003B724B">
      <w:pPr>
        <w:rPr>
          <w:lang w:val="ru-RU"/>
        </w:rPr>
      </w:pPr>
    </w:p>
    <w:p w:rsidR="003B724B" w:rsidRDefault="003B724B">
      <w:pPr>
        <w:rPr>
          <w:lang w:val="ru-RU"/>
        </w:rPr>
      </w:pPr>
    </w:p>
    <w:p w:rsidR="003B724B" w:rsidRDefault="003B724B">
      <w:pPr>
        <w:rPr>
          <w:lang w:val="ru-RU"/>
        </w:rPr>
      </w:pPr>
    </w:p>
    <w:p w:rsidR="003B724B" w:rsidRDefault="003B724B">
      <w:pPr>
        <w:rPr>
          <w:lang w:val="ru-RU"/>
        </w:rPr>
      </w:pPr>
    </w:p>
    <w:p w:rsidR="003B724B" w:rsidRDefault="003B724B">
      <w:pPr>
        <w:rPr>
          <w:lang w:val="ru-RU"/>
        </w:rPr>
      </w:pPr>
    </w:p>
    <w:p w:rsidR="003B724B" w:rsidRDefault="003B724B">
      <w:pPr>
        <w:rPr>
          <w:lang w:val="ru-RU"/>
        </w:rPr>
      </w:pPr>
    </w:p>
    <w:p w:rsidR="003B724B" w:rsidRDefault="003B724B">
      <w:pPr>
        <w:rPr>
          <w:lang w:val="ru-RU"/>
        </w:rPr>
      </w:pPr>
    </w:p>
    <w:p w:rsidR="003B724B" w:rsidRDefault="003B724B">
      <w:pPr>
        <w:rPr>
          <w:lang w:val="ru-RU"/>
        </w:rPr>
      </w:pPr>
    </w:p>
    <w:p w:rsidR="003B724B" w:rsidRDefault="003B724B">
      <w:pPr>
        <w:rPr>
          <w:lang w:val="ru-RU"/>
        </w:rPr>
      </w:pPr>
    </w:p>
    <w:p w:rsidR="003B724B" w:rsidRDefault="003B724B">
      <w:pPr>
        <w:rPr>
          <w:lang w:val="ru-RU"/>
        </w:rPr>
      </w:pPr>
    </w:p>
    <w:p w:rsidR="003B724B" w:rsidRDefault="003B724B">
      <w:pPr>
        <w:rPr>
          <w:lang w:val="ru-RU"/>
        </w:rPr>
      </w:pPr>
    </w:p>
    <w:p w:rsidR="003B724B" w:rsidRDefault="003B724B">
      <w:pPr>
        <w:rPr>
          <w:lang w:val="ru-RU"/>
        </w:rPr>
      </w:pPr>
    </w:p>
    <w:p w:rsidR="00EA3285" w:rsidRDefault="00EA3285">
      <w:pPr>
        <w:rPr>
          <w:lang w:val="ru-RU"/>
        </w:rPr>
      </w:pPr>
      <w:r>
        <w:rPr>
          <w:noProof/>
          <w:lang w:val="ru-RU" w:eastAsia="ru-RU"/>
        </w:rPr>
      </w:r>
      <w:r>
        <w:rPr>
          <w:lang w:val="ru-RU"/>
        </w:rPr>
        <w:pict w14:anchorId="318B9FAF">
          <v:shape id="_x0000_s1032" type="#_x0000_t75" style="width:503.2pt;height:737.9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  <w10:wrap type="none"/>
            <w10:anchorlock/>
          </v:shape>
        </w:pict>
      </w:r>
    </w:p>
    <w:p w:rsidR="00EA3285" w:rsidRDefault="00EA3285">
      <w:pPr>
        <w:rPr>
          <w:lang w:val="ru-RU"/>
        </w:rPr>
      </w:pPr>
    </w:p>
    <w:p w:rsidR="003B724B" w:rsidRPr="00681119" w:rsidRDefault="003B724B" w:rsidP="00681119">
      <w:pPr>
        <w:keepNext/>
        <w:keepLines/>
        <w:spacing w:before="480"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68111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Оглавление</w:t>
      </w:r>
    </w:p>
    <w:p w:rsidR="003B724B" w:rsidRPr="00681119" w:rsidRDefault="003B724B" w:rsidP="0068111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программы…………………………………………………………………………..3</w:t>
      </w:r>
    </w:p>
    <w:p w:rsidR="003B724B" w:rsidRPr="00681119" w:rsidRDefault="003B724B" w:rsidP="0068111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2 Описание показателей и критериев оценивания компетенций на различных этапах их формирования, описание шкал оценивания…………………………………………………….…….3</w:t>
      </w:r>
    </w:p>
    <w:p w:rsidR="003B724B" w:rsidRPr="00681119" w:rsidRDefault="003B724B" w:rsidP="0068111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программы…………………………………………………….5</w:t>
      </w:r>
    </w:p>
    <w:p w:rsidR="003B724B" w:rsidRPr="00681119" w:rsidRDefault="003B724B" w:rsidP="0068111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компетенций………………18</w:t>
      </w:r>
    </w:p>
    <w:p w:rsidR="003B724B" w:rsidRPr="00681119" w:rsidRDefault="003B724B" w:rsidP="00681119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</w:p>
    <w:p w:rsidR="003B724B" w:rsidRPr="00681119" w:rsidRDefault="003B724B" w:rsidP="00681119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</w:p>
    <w:p w:rsidR="003B724B" w:rsidRPr="00681119" w:rsidRDefault="003B724B" w:rsidP="0068111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3B724B" w:rsidRPr="00681119" w:rsidRDefault="003B724B" w:rsidP="0068111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3B724B" w:rsidRPr="00681119" w:rsidRDefault="003B724B" w:rsidP="0068111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3B724B" w:rsidRPr="00681119" w:rsidRDefault="003B724B" w:rsidP="0068111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3B724B" w:rsidRPr="00681119" w:rsidRDefault="003B724B" w:rsidP="0068111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3B724B" w:rsidRPr="00681119" w:rsidRDefault="003B724B" w:rsidP="0068111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3B724B" w:rsidRPr="00681119" w:rsidRDefault="003B724B" w:rsidP="0068111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3B724B" w:rsidRPr="00681119" w:rsidRDefault="003B724B" w:rsidP="0068111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3B724B" w:rsidRPr="00681119" w:rsidRDefault="003B724B" w:rsidP="0068111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3B724B" w:rsidRPr="00681119" w:rsidRDefault="003B724B" w:rsidP="0068111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3B724B" w:rsidRPr="00681119" w:rsidRDefault="003B724B" w:rsidP="0068111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3B724B" w:rsidRPr="00681119" w:rsidRDefault="003B724B" w:rsidP="0068111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3B724B" w:rsidRPr="00681119" w:rsidRDefault="003B724B" w:rsidP="0068111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3B724B" w:rsidRPr="00681119" w:rsidRDefault="003B724B" w:rsidP="0068111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3B724B" w:rsidRPr="00681119" w:rsidRDefault="003B724B" w:rsidP="00681119">
      <w:pPr>
        <w:keepNext/>
        <w:keepLines/>
        <w:spacing w:before="480" w:after="0" w:line="240" w:lineRule="auto"/>
        <w:outlineLvl w:val="0"/>
        <w:rPr>
          <w:rFonts w:ascii="Cambria" w:hAnsi="Cambria"/>
          <w:b/>
          <w:bCs/>
          <w:color w:val="365F91"/>
          <w:sz w:val="28"/>
          <w:szCs w:val="28"/>
          <w:lang w:val="ru-RU"/>
        </w:rPr>
      </w:pPr>
      <w:r w:rsidRPr="00681119">
        <w:rPr>
          <w:rFonts w:ascii="Times New Roman" w:hAnsi="Times New Roman"/>
          <w:bCs/>
          <w:sz w:val="24"/>
          <w:szCs w:val="24"/>
          <w:lang w:val="ru-RU"/>
        </w:rPr>
        <w:br w:type="page"/>
      </w:r>
      <w:r w:rsidRPr="00681119">
        <w:rPr>
          <w:rFonts w:ascii="Cambria" w:hAnsi="Cambria"/>
          <w:b/>
          <w:bCs/>
          <w:color w:val="365F91"/>
          <w:sz w:val="28"/>
          <w:szCs w:val="28"/>
          <w:lang w:val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</w:p>
    <w:p w:rsidR="003B724B" w:rsidRPr="00681119" w:rsidRDefault="003B724B" w:rsidP="00681119">
      <w:pPr>
        <w:tabs>
          <w:tab w:val="left" w:pos="229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B724B" w:rsidRPr="00681119" w:rsidRDefault="003B724B" w:rsidP="00681119">
      <w:pPr>
        <w:tabs>
          <w:tab w:val="left" w:pos="36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681119">
        <w:rPr>
          <w:rFonts w:ascii="Times New Roman" w:hAnsi="Times New Roman"/>
          <w:sz w:val="28"/>
          <w:szCs w:val="28"/>
          <w:lang w:val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B724B" w:rsidRPr="00681119" w:rsidRDefault="003B724B" w:rsidP="00681119">
      <w:pPr>
        <w:keepNext/>
        <w:keepLines/>
        <w:spacing w:before="480" w:after="0" w:line="240" w:lineRule="auto"/>
        <w:outlineLvl w:val="0"/>
        <w:rPr>
          <w:rFonts w:ascii="Cambria" w:hAnsi="Cambria"/>
          <w:b/>
          <w:bCs/>
          <w:sz w:val="28"/>
          <w:szCs w:val="28"/>
          <w:lang w:val="ru-RU"/>
        </w:rPr>
      </w:pPr>
      <w:r w:rsidRPr="00681119">
        <w:rPr>
          <w:rFonts w:ascii="Cambria" w:hAnsi="Cambria"/>
          <w:b/>
          <w:bCs/>
          <w:sz w:val="28"/>
          <w:szCs w:val="28"/>
          <w:lang w:val="ru-RU"/>
        </w:rPr>
        <w:t xml:space="preserve">2 Описание показателей и критериев оценивания компетенций на различных этапах их формирования, описание шкал оценивания  </w:t>
      </w:r>
    </w:p>
    <w:p w:rsidR="003B724B" w:rsidRPr="00681119" w:rsidRDefault="003B724B" w:rsidP="00681119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</w:p>
    <w:p w:rsidR="003B724B" w:rsidRPr="00681119" w:rsidRDefault="003B724B" w:rsidP="00681119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 w:rsidRPr="00681119">
        <w:rPr>
          <w:rFonts w:ascii="Times New Roman" w:hAnsi="Times New Roman"/>
          <w:sz w:val="28"/>
          <w:szCs w:val="28"/>
          <w:lang w:val="ru-RU"/>
        </w:rPr>
        <w:t>2.1 Показатели и критерии оценивания компетенций:</w:t>
      </w:r>
    </w:p>
    <w:p w:rsidR="003B724B" w:rsidRPr="00681119" w:rsidRDefault="003B724B" w:rsidP="00681119">
      <w:pPr>
        <w:spacing w:after="0" w:line="240" w:lineRule="auto"/>
        <w:rPr>
          <w:rFonts w:ascii="Times New Roman" w:hAnsi="Times New Roman"/>
          <w:spacing w:val="-11"/>
          <w:lang w:val="ru-RU"/>
        </w:rPr>
      </w:pPr>
    </w:p>
    <w:tbl>
      <w:tblPr>
        <w:tblW w:w="1019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9"/>
        <w:gridCol w:w="2554"/>
        <w:gridCol w:w="3135"/>
        <w:gridCol w:w="2268"/>
      </w:tblGrid>
      <w:tr w:rsidR="003B724B" w:rsidRPr="00727E49" w:rsidTr="00423827">
        <w:trPr>
          <w:trHeight w:val="752"/>
        </w:trPr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724B" w:rsidRPr="004927EA" w:rsidRDefault="003B724B" w:rsidP="00423827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27E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ЗУН, </w:t>
            </w:r>
            <w:proofErr w:type="spellStart"/>
            <w:r w:rsidRPr="004927EA">
              <w:rPr>
                <w:rFonts w:ascii="Times New Roman" w:hAnsi="Times New Roman"/>
                <w:color w:val="000000"/>
                <w:sz w:val="28"/>
                <w:szCs w:val="28"/>
              </w:rPr>
              <w:t>составляющие</w:t>
            </w:r>
            <w:proofErr w:type="spellEnd"/>
            <w:r w:rsidRPr="004927E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927EA">
              <w:rPr>
                <w:rFonts w:ascii="Times New Roman" w:hAnsi="Times New Roman"/>
                <w:color w:val="000000"/>
                <w:sz w:val="28"/>
                <w:szCs w:val="28"/>
              </w:rPr>
              <w:t>компетенцию</w:t>
            </w:r>
            <w:proofErr w:type="spellEnd"/>
            <w:r w:rsidRPr="004927E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724B" w:rsidRPr="004927EA" w:rsidRDefault="003B724B" w:rsidP="00423827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927EA">
              <w:rPr>
                <w:rFonts w:ascii="Times New Roman" w:hAnsi="Times New Roman"/>
                <w:color w:val="000000"/>
                <w:sz w:val="28"/>
                <w:szCs w:val="28"/>
              </w:rPr>
              <w:t>Показатели</w:t>
            </w:r>
            <w:proofErr w:type="spellEnd"/>
            <w:r w:rsidRPr="004927E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927EA">
              <w:rPr>
                <w:rFonts w:ascii="Times New Roman" w:hAnsi="Times New Roman"/>
                <w:color w:val="000000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3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724B" w:rsidRPr="004927EA" w:rsidRDefault="003B724B" w:rsidP="00423827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927EA">
              <w:rPr>
                <w:rFonts w:ascii="Times New Roman" w:hAnsi="Times New Roman"/>
                <w:color w:val="000000"/>
                <w:sz w:val="28"/>
                <w:szCs w:val="28"/>
              </w:rPr>
              <w:t>Критерии</w:t>
            </w:r>
            <w:proofErr w:type="spellEnd"/>
            <w:r w:rsidRPr="004927E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927EA">
              <w:rPr>
                <w:rFonts w:ascii="Times New Roman" w:hAnsi="Times New Roman"/>
                <w:color w:val="000000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724B" w:rsidRPr="004927EA" w:rsidRDefault="003B724B" w:rsidP="00423827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927EA">
              <w:rPr>
                <w:rFonts w:ascii="Times New Roman" w:hAnsi="Times New Roman"/>
                <w:color w:val="000000"/>
                <w:sz w:val="28"/>
                <w:szCs w:val="28"/>
              </w:rPr>
              <w:t>Средства</w:t>
            </w:r>
            <w:proofErr w:type="spellEnd"/>
            <w:r w:rsidRPr="004927E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927EA">
              <w:rPr>
                <w:rFonts w:ascii="Times New Roman" w:hAnsi="Times New Roman"/>
                <w:color w:val="000000"/>
                <w:sz w:val="28"/>
                <w:szCs w:val="28"/>
              </w:rPr>
              <w:t>оценивания</w:t>
            </w:r>
            <w:proofErr w:type="spellEnd"/>
          </w:p>
        </w:tc>
      </w:tr>
      <w:tr w:rsidR="003B724B" w:rsidRPr="00EA3285" w:rsidTr="00423827">
        <w:trPr>
          <w:trHeight w:val="430"/>
        </w:trPr>
        <w:tc>
          <w:tcPr>
            <w:tcW w:w="101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724B" w:rsidRPr="00681119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ОК-6 способность использовать основы правовых знаний в различных сферах деятельности</w:t>
            </w:r>
          </w:p>
        </w:tc>
      </w:tr>
      <w:tr w:rsidR="003B724B" w:rsidRPr="00EA3285" w:rsidTr="00423827">
        <w:trPr>
          <w:trHeight w:val="2005"/>
        </w:trPr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724B" w:rsidRPr="00681119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proofErr w:type="gramEnd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систему нормативного регулирования аудиторской деятельности</w:t>
            </w:r>
          </w:p>
          <w:p w:rsidR="003B724B" w:rsidRPr="00681119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У применять</w:t>
            </w:r>
            <w:proofErr w:type="gramEnd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положения нормативных документов при разработке плана и программы аудита </w:t>
            </w:r>
          </w:p>
          <w:p w:rsidR="003B724B" w:rsidRPr="00681119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proofErr w:type="gramStart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proofErr w:type="gramEnd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методикой анализа нормативных актов </w:t>
            </w: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724B" w:rsidRPr="00681119" w:rsidRDefault="003B724B" w:rsidP="004238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-поиск информации с использованием программных средств;</w:t>
            </w:r>
          </w:p>
          <w:p w:rsidR="003B724B" w:rsidRPr="00681119" w:rsidRDefault="003B724B" w:rsidP="004238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-использование различных баз данных; </w:t>
            </w:r>
          </w:p>
          <w:p w:rsidR="003B724B" w:rsidRPr="00681119" w:rsidRDefault="003B724B" w:rsidP="004238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-использование современных информационн</w:t>
            </w:r>
            <w:proofErr w:type="gramStart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о-</w:t>
            </w:r>
            <w:proofErr w:type="gramEnd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коммуникационных технологий и глобальных информационных ресурсов;</w:t>
            </w:r>
          </w:p>
          <w:p w:rsidR="003B724B" w:rsidRPr="00681119" w:rsidRDefault="003B724B" w:rsidP="004238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-проведение анализа хозяйственной деятельности; </w:t>
            </w:r>
          </w:p>
          <w:p w:rsidR="003B724B" w:rsidRPr="00681119" w:rsidRDefault="003B724B" w:rsidP="004238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-проведение контрольных процедур и процедур по существу. </w:t>
            </w:r>
          </w:p>
          <w:p w:rsidR="003B724B" w:rsidRPr="00681119" w:rsidRDefault="003B724B" w:rsidP="004238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724B" w:rsidRPr="00681119" w:rsidRDefault="003B724B" w:rsidP="00423827">
            <w:pPr>
              <w:spacing w:after="0" w:line="240" w:lineRule="auto"/>
              <w:ind w:left="3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-полнота и содержательность ответа; </w:t>
            </w:r>
          </w:p>
          <w:p w:rsidR="003B724B" w:rsidRPr="00681119" w:rsidRDefault="003B724B" w:rsidP="00423827">
            <w:pPr>
              <w:spacing w:after="0" w:line="240" w:lineRule="auto"/>
              <w:ind w:left="3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умение приводить примеры;  </w:t>
            </w:r>
          </w:p>
          <w:p w:rsidR="003B724B" w:rsidRPr="00681119" w:rsidRDefault="003B724B" w:rsidP="00423827">
            <w:pPr>
              <w:spacing w:after="0" w:line="240" w:lineRule="auto"/>
              <w:ind w:left="3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-умение отстаивать свою позицию; </w:t>
            </w:r>
          </w:p>
          <w:p w:rsidR="003B724B" w:rsidRPr="00681119" w:rsidRDefault="003B724B" w:rsidP="00423827">
            <w:pPr>
              <w:spacing w:after="0" w:line="240" w:lineRule="auto"/>
              <w:ind w:left="3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умение пользоваться дополнительной литературой при подготовке к занятиям; </w:t>
            </w:r>
          </w:p>
          <w:p w:rsidR="003B724B" w:rsidRPr="00681119" w:rsidRDefault="003B724B" w:rsidP="00423827">
            <w:pPr>
              <w:spacing w:after="0" w:line="240" w:lineRule="auto"/>
              <w:ind w:left="3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-соответствие представленной в ответах информации материалам лекции и учебной литературы, </w:t>
            </w:r>
          </w:p>
          <w:p w:rsidR="003B724B" w:rsidRPr="00681119" w:rsidRDefault="003B724B" w:rsidP="004238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-сведениям из информационных ресурсов Интернет; </w:t>
            </w:r>
          </w:p>
          <w:p w:rsidR="003B724B" w:rsidRPr="00681119" w:rsidRDefault="003B724B" w:rsidP="004238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-обоснованность обращения к базам данных; </w:t>
            </w:r>
          </w:p>
          <w:p w:rsidR="003B724B" w:rsidRPr="00681119" w:rsidRDefault="003B724B" w:rsidP="004238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-целенаправленность поиска и отбора; </w:t>
            </w:r>
          </w:p>
          <w:p w:rsidR="003B724B" w:rsidRPr="00681119" w:rsidRDefault="003B724B" w:rsidP="004238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-объем выполненной работы;</w:t>
            </w:r>
          </w:p>
          <w:p w:rsidR="003B724B" w:rsidRPr="00681119" w:rsidRDefault="003B724B" w:rsidP="004238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-соответствие полученных результатов поставленному заданию.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724B" w:rsidRPr="00681119" w:rsidRDefault="003B724B" w:rsidP="004238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Т – тест, </w:t>
            </w:r>
            <w:proofErr w:type="gramStart"/>
            <w:r w:rsidRPr="0068111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КЗ</w:t>
            </w:r>
            <w:proofErr w:type="gramEnd"/>
            <w:r w:rsidRPr="0068111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– кейс-задачи, О – опрос, КС – круглый стол, РЗ – расчетное задание, Р – реферат, КР -контрольная работа</w:t>
            </w:r>
          </w:p>
        </w:tc>
      </w:tr>
      <w:tr w:rsidR="003B724B" w:rsidRPr="00EA3285" w:rsidTr="00423827">
        <w:trPr>
          <w:trHeight w:val="612"/>
        </w:trPr>
        <w:tc>
          <w:tcPr>
            <w:tcW w:w="101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724B" w:rsidRPr="00681119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ОПК-2 способность осуществлять сбор, анализ и обработку данных, необходимых для решения профессиональных задач</w:t>
            </w:r>
          </w:p>
        </w:tc>
      </w:tr>
      <w:tr w:rsidR="003B724B" w:rsidRPr="00EA3285" w:rsidTr="00423827">
        <w:trPr>
          <w:trHeight w:val="815"/>
        </w:trPr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724B" w:rsidRPr="00681119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proofErr w:type="gramEnd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методологические основы планирования аудита</w:t>
            </w:r>
          </w:p>
          <w:p w:rsidR="003B724B" w:rsidRPr="00681119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proofErr w:type="gramEnd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планировать и организовывать </w:t>
            </w:r>
            <w:proofErr w:type="gramStart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аудиторскую</w:t>
            </w:r>
            <w:proofErr w:type="gramEnd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проверку разделов бухгалтерской отчетности </w:t>
            </w:r>
          </w:p>
          <w:p w:rsidR="003B724B" w:rsidRPr="00681119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proofErr w:type="gramStart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proofErr w:type="gramEnd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методикой</w:t>
            </w:r>
            <w:proofErr w:type="gramEnd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определения и применения существенности в аудите </w:t>
            </w: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724B" w:rsidRPr="00681119" w:rsidRDefault="003B724B" w:rsidP="0042382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Изучение лекций и учебной литературы; подготовка к практическим занятиям.</w:t>
            </w:r>
          </w:p>
        </w:tc>
        <w:tc>
          <w:tcPr>
            <w:tcW w:w="3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724B" w:rsidRPr="00681119" w:rsidRDefault="003B724B" w:rsidP="0042382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iCs/>
                <w:color w:val="000000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</w:t>
            </w:r>
            <w:r w:rsidRPr="00681119">
              <w:rPr>
                <w:rFonts w:ascii="Times New Roman" w:hAnsi="Times New Roman"/>
                <w:iCs/>
                <w:color w:val="000000"/>
                <w:sz w:val="24"/>
                <w:szCs w:val="24"/>
                <w:lang w:val="ru-RU"/>
              </w:rPr>
              <w:lastRenderedPageBreak/>
              <w:t>литературой при подготовке к занятиям; соответствие ответов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724B" w:rsidRPr="00681119" w:rsidRDefault="003B724B" w:rsidP="00423827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lastRenderedPageBreak/>
              <w:t xml:space="preserve">Т – тест, </w:t>
            </w:r>
            <w:proofErr w:type="gramStart"/>
            <w:r w:rsidRPr="0068111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КЗ</w:t>
            </w:r>
            <w:proofErr w:type="gramEnd"/>
            <w:r w:rsidRPr="0068111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– кейс-задачи, О – опрос, КС – круглый стол, РЗ – расчетное задание, Р – реферат, КР-контрольная работа</w:t>
            </w:r>
          </w:p>
        </w:tc>
      </w:tr>
      <w:tr w:rsidR="003B724B" w:rsidRPr="00EA3285" w:rsidTr="00423827">
        <w:trPr>
          <w:trHeight w:val="599"/>
        </w:trPr>
        <w:tc>
          <w:tcPr>
            <w:tcW w:w="101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724B" w:rsidRPr="00681119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ПК-7  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3B724B" w:rsidRPr="00EA3285" w:rsidTr="00423827">
        <w:trPr>
          <w:trHeight w:val="2005"/>
        </w:trPr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724B" w:rsidRPr="00681119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proofErr w:type="gramEnd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способы обобщения информации </w:t>
            </w:r>
          </w:p>
          <w:p w:rsidR="003B724B" w:rsidRPr="00681119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 использовать результаты аудиторской проверки для повышения эффективности системы внутреннего контроля </w:t>
            </w:r>
            <w:proofErr w:type="spellStart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аудируемого</w:t>
            </w:r>
            <w:proofErr w:type="spellEnd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лица</w:t>
            </w:r>
            <w:proofErr w:type="gramStart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способами определения аудиторской выборки </w:t>
            </w: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724B" w:rsidRPr="00681119" w:rsidRDefault="003B724B" w:rsidP="004238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Написание реферата, составленный обзор, аннотация, поиск и сбор необходимой литературы, использование различных баз данных, использование современных информационно-коммуникационных технологий и глобальных информационных ресурсов</w:t>
            </w:r>
          </w:p>
        </w:tc>
        <w:tc>
          <w:tcPr>
            <w:tcW w:w="3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724B" w:rsidRPr="00681119" w:rsidRDefault="003B724B" w:rsidP="004238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724B" w:rsidRPr="00681119" w:rsidRDefault="003B724B" w:rsidP="00423827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Т – тест, </w:t>
            </w:r>
            <w:proofErr w:type="gramStart"/>
            <w:r w:rsidRPr="0068111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КЗ</w:t>
            </w:r>
            <w:proofErr w:type="gramEnd"/>
            <w:r w:rsidRPr="0068111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– кейс-задачи, О – опрос, КС – круглый стол, РЗ – расчетное задание, Р – реферат, КР-контрольная работа</w:t>
            </w:r>
          </w:p>
        </w:tc>
      </w:tr>
    </w:tbl>
    <w:p w:rsidR="003B724B" w:rsidRPr="00681119" w:rsidRDefault="003B724B" w:rsidP="00681119">
      <w:pPr>
        <w:spacing w:after="0"/>
        <w:ind w:firstLine="708"/>
        <w:rPr>
          <w:rFonts w:ascii="Times New Roman" w:hAnsi="Times New Roman"/>
          <w:sz w:val="28"/>
          <w:szCs w:val="28"/>
          <w:lang w:val="ru-RU"/>
        </w:rPr>
      </w:pPr>
    </w:p>
    <w:p w:rsidR="003B724B" w:rsidRPr="00681119" w:rsidRDefault="003B724B" w:rsidP="00681119">
      <w:pPr>
        <w:spacing w:after="0"/>
        <w:ind w:firstLine="708"/>
        <w:rPr>
          <w:rFonts w:ascii="Times New Roman" w:hAnsi="Times New Roman"/>
          <w:sz w:val="28"/>
          <w:szCs w:val="28"/>
          <w:lang w:val="ru-RU"/>
        </w:rPr>
      </w:pPr>
      <w:r w:rsidRPr="00681119">
        <w:rPr>
          <w:rFonts w:ascii="Times New Roman" w:hAnsi="Times New Roman"/>
          <w:sz w:val="28"/>
          <w:szCs w:val="28"/>
          <w:lang w:val="ru-RU"/>
        </w:rPr>
        <w:t>2.2 Шкалы оценивания:</w:t>
      </w:r>
    </w:p>
    <w:p w:rsidR="003B724B" w:rsidRPr="00681119" w:rsidRDefault="003B724B" w:rsidP="00681119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81119">
        <w:rPr>
          <w:rFonts w:ascii="Times New Roman" w:hAnsi="Times New Roman"/>
          <w:sz w:val="24"/>
          <w:szCs w:val="24"/>
          <w:lang w:val="ru-RU"/>
        </w:rPr>
        <w:t>балльно</w:t>
      </w:r>
      <w:proofErr w:type="spellEnd"/>
      <w:r w:rsidRPr="00681119">
        <w:rPr>
          <w:rFonts w:ascii="Times New Roman" w:hAnsi="Times New Roman"/>
          <w:sz w:val="24"/>
          <w:szCs w:val="24"/>
          <w:lang w:val="ru-RU"/>
        </w:rPr>
        <w:t>-рейтинговой системы в 100-балльной шкале:</w:t>
      </w:r>
    </w:p>
    <w:p w:rsidR="003B724B" w:rsidRPr="00681119" w:rsidRDefault="003B724B" w:rsidP="00681119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681119">
        <w:rPr>
          <w:rFonts w:ascii="Times New Roman" w:hAnsi="Times New Roman"/>
          <w:sz w:val="24"/>
          <w:szCs w:val="24"/>
          <w:lang w:val="ru-RU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3B724B" w:rsidRPr="00681119" w:rsidRDefault="003B724B" w:rsidP="00681119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681119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681119">
        <w:rPr>
          <w:rFonts w:ascii="Times New Roman" w:hAnsi="Times New Roman"/>
          <w:sz w:val="24"/>
          <w:szCs w:val="24"/>
          <w:lang w:val="ru-RU"/>
        </w:rPr>
        <w:t xml:space="preserve"> усвоил основную литературу, рекомендованную в рабочей программе дисциплины;</w:t>
      </w:r>
    </w:p>
    <w:p w:rsidR="003B724B" w:rsidRPr="00681119" w:rsidRDefault="003B724B" w:rsidP="00681119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3B724B" w:rsidRPr="00681119" w:rsidRDefault="003B724B" w:rsidP="00681119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3B724B" w:rsidRPr="00681119" w:rsidRDefault="003B724B" w:rsidP="00681119">
      <w:pPr>
        <w:keepNext/>
        <w:keepLines/>
        <w:spacing w:before="480" w:after="0" w:line="240" w:lineRule="auto"/>
        <w:jc w:val="both"/>
        <w:outlineLvl w:val="0"/>
        <w:rPr>
          <w:rFonts w:ascii="Cambria" w:hAnsi="Cambria"/>
          <w:b/>
          <w:bCs/>
          <w:color w:val="365F91"/>
          <w:sz w:val="28"/>
          <w:szCs w:val="28"/>
          <w:lang w:val="ru-RU"/>
        </w:rPr>
      </w:pPr>
      <w:r w:rsidRPr="00681119">
        <w:rPr>
          <w:rFonts w:ascii="Cambria" w:hAnsi="Cambria"/>
          <w:b/>
          <w:bCs/>
          <w:color w:val="365F91"/>
          <w:sz w:val="28"/>
          <w:szCs w:val="28"/>
          <w:lang w:val="ru-RU"/>
        </w:rPr>
        <w:lastRenderedPageBreak/>
        <w:t xml:space="preserve">   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3B724B" w:rsidRPr="00681119" w:rsidRDefault="003B724B" w:rsidP="00681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681119">
        <w:rPr>
          <w:rFonts w:ascii="Times New Roman" w:hAnsi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3B724B" w:rsidRPr="00681119" w:rsidRDefault="003B724B" w:rsidP="0068111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681119">
        <w:rPr>
          <w:rFonts w:ascii="Times New Roman" w:hAnsi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3B724B" w:rsidRPr="00681119" w:rsidRDefault="003B724B" w:rsidP="00681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681119">
        <w:rPr>
          <w:rFonts w:ascii="Times New Roman" w:hAnsi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3B724B" w:rsidRPr="00681119" w:rsidRDefault="003B724B" w:rsidP="00681119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  <w:r w:rsidRPr="00681119">
        <w:rPr>
          <w:rFonts w:ascii="Times New Roman" w:hAnsi="Times New Roman"/>
          <w:sz w:val="28"/>
          <w:szCs w:val="24"/>
          <w:lang w:val="ru-RU"/>
        </w:rPr>
        <w:t>Кафедра Аудита</w:t>
      </w:r>
    </w:p>
    <w:p w:rsidR="003B724B" w:rsidRPr="00681119" w:rsidRDefault="003B724B" w:rsidP="0068111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81119">
        <w:rPr>
          <w:rFonts w:ascii="Times New Roman" w:hAnsi="Times New Roman"/>
          <w:b/>
          <w:sz w:val="24"/>
          <w:szCs w:val="24"/>
          <w:lang w:val="ru-RU"/>
        </w:rPr>
        <w:t xml:space="preserve">Вопросы к экзамену </w:t>
      </w:r>
    </w:p>
    <w:p w:rsidR="003B724B" w:rsidRPr="00681119" w:rsidRDefault="003B724B" w:rsidP="00681119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/>
          <w:i/>
          <w:sz w:val="24"/>
          <w:szCs w:val="24"/>
          <w:lang w:val="ru-RU" w:eastAsia="ko-KR"/>
        </w:rPr>
      </w:pPr>
      <w:r w:rsidRPr="00681119">
        <w:rPr>
          <w:rFonts w:ascii="Times New Roman" w:hAnsi="Times New Roman"/>
          <w:sz w:val="24"/>
          <w:szCs w:val="24"/>
          <w:lang w:val="ru-RU" w:eastAsia="ko-KR"/>
        </w:rPr>
        <w:t>по дисциплине Аудит</w:t>
      </w:r>
      <w:r w:rsidRPr="00681119">
        <w:rPr>
          <w:rFonts w:ascii="Times New Roman" w:hAnsi="Times New Roman"/>
          <w:b/>
          <w:i/>
          <w:sz w:val="24"/>
          <w:szCs w:val="24"/>
          <w:lang w:val="ru-RU" w:eastAsia="ko-KR"/>
        </w:rPr>
        <w:t xml:space="preserve"> </w:t>
      </w:r>
      <w:r w:rsidRPr="00681119">
        <w:rPr>
          <w:rFonts w:ascii="Times New Roman" w:hAnsi="Times New Roman"/>
          <w:sz w:val="24"/>
          <w:szCs w:val="24"/>
          <w:vertAlign w:val="superscript"/>
          <w:lang w:val="ru-RU" w:eastAsia="ko-KR"/>
        </w:rPr>
        <w:t xml:space="preserve">  </w:t>
      </w:r>
    </w:p>
    <w:p w:rsidR="003B724B" w:rsidRPr="009A54DB" w:rsidRDefault="003B724B" w:rsidP="0068111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Роль и функции финансового контроля в условиях рыночной экономики</w:t>
      </w:r>
    </w:p>
    <w:p w:rsidR="003B724B" w:rsidRPr="009A54DB" w:rsidRDefault="003B724B" w:rsidP="0068111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 xml:space="preserve">Классификация видов финансового контроля.  </w:t>
      </w:r>
    </w:p>
    <w:p w:rsidR="003B724B" w:rsidRPr="009A54DB" w:rsidRDefault="003B724B" w:rsidP="0068111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 xml:space="preserve">Значение независимого аудиторского контроля и его экономическая обусловленность </w:t>
      </w:r>
    </w:p>
    <w:p w:rsidR="003B724B" w:rsidRPr="009A54DB" w:rsidRDefault="003B724B" w:rsidP="0068111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История развит</w:t>
      </w:r>
      <w:r>
        <w:rPr>
          <w:rFonts w:ascii="Times New Roman" w:hAnsi="Times New Roman"/>
          <w:sz w:val="24"/>
          <w:szCs w:val="24"/>
        </w:rPr>
        <w:t xml:space="preserve">ия аудита как профессиональной </w:t>
      </w:r>
      <w:r w:rsidRPr="009A54DB">
        <w:rPr>
          <w:rFonts w:ascii="Times New Roman" w:hAnsi="Times New Roman"/>
          <w:sz w:val="24"/>
          <w:szCs w:val="24"/>
        </w:rPr>
        <w:t>деятельности</w:t>
      </w:r>
    </w:p>
    <w:p w:rsidR="003B724B" w:rsidRPr="009A54DB" w:rsidRDefault="003B724B" w:rsidP="0068111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Сущность аудита и характеристика его основных компонентов</w:t>
      </w:r>
    </w:p>
    <w:p w:rsidR="003B724B" w:rsidRPr="009A54DB" w:rsidRDefault="003B724B" w:rsidP="0068111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Цели, задачи и функц</w:t>
      </w:r>
      <w:proofErr w:type="gramStart"/>
      <w:r w:rsidRPr="009A54DB">
        <w:rPr>
          <w:rFonts w:ascii="Times New Roman" w:hAnsi="Times New Roman"/>
          <w:sz w:val="24"/>
          <w:szCs w:val="24"/>
        </w:rPr>
        <w:t>ии ау</w:t>
      </w:r>
      <w:proofErr w:type="gramEnd"/>
      <w:r w:rsidRPr="009A54DB">
        <w:rPr>
          <w:rFonts w:ascii="Times New Roman" w:hAnsi="Times New Roman"/>
          <w:sz w:val="24"/>
          <w:szCs w:val="24"/>
        </w:rPr>
        <w:t>дита</w:t>
      </w:r>
    </w:p>
    <w:p w:rsidR="003B724B" w:rsidRPr="009A54DB" w:rsidRDefault="003B724B" w:rsidP="0068111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Принципы аудита</w:t>
      </w:r>
    </w:p>
    <w:p w:rsidR="003B724B" w:rsidRPr="009A54DB" w:rsidRDefault="003B724B" w:rsidP="0068111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Классификация видов аудита</w:t>
      </w:r>
    </w:p>
    <w:p w:rsidR="003B724B" w:rsidRPr="009A54DB" w:rsidRDefault="003B724B" w:rsidP="0068111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 xml:space="preserve">Место аудита в структуре услуг, оказываемых аудиторскими организациями и </w:t>
      </w:r>
      <w:proofErr w:type="spellStart"/>
      <w:proofErr w:type="gramStart"/>
      <w:r w:rsidRPr="009A54DB">
        <w:rPr>
          <w:rFonts w:ascii="Times New Roman" w:hAnsi="Times New Roman"/>
          <w:sz w:val="24"/>
          <w:szCs w:val="24"/>
        </w:rPr>
        <w:t>и</w:t>
      </w:r>
      <w:proofErr w:type="spellEnd"/>
      <w:proofErr w:type="gramEnd"/>
      <w:r w:rsidRPr="009A54DB">
        <w:rPr>
          <w:rFonts w:ascii="Times New Roman" w:hAnsi="Times New Roman"/>
          <w:sz w:val="24"/>
          <w:szCs w:val="24"/>
        </w:rPr>
        <w:t xml:space="preserve"> индивидуальными аудиторами</w:t>
      </w:r>
    </w:p>
    <w:p w:rsidR="003B724B" w:rsidRPr="009A54DB" w:rsidRDefault="003B724B" w:rsidP="00681119">
      <w:pPr>
        <w:pStyle w:val="a3"/>
        <w:numPr>
          <w:ilvl w:val="0"/>
          <w:numId w:val="5"/>
        </w:numPr>
        <w:spacing w:after="0" w:line="240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Система нормативного регулирования аудиторской деятельности</w:t>
      </w:r>
    </w:p>
    <w:p w:rsidR="003B724B" w:rsidRPr="009A54DB" w:rsidRDefault="003B724B" w:rsidP="00681119">
      <w:pPr>
        <w:pStyle w:val="a3"/>
        <w:numPr>
          <w:ilvl w:val="0"/>
          <w:numId w:val="5"/>
        </w:numPr>
        <w:spacing w:after="0" w:line="240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Стандартизация аудита</w:t>
      </w:r>
    </w:p>
    <w:p w:rsidR="003B724B" w:rsidRPr="009A54DB" w:rsidRDefault="003B724B" w:rsidP="00681119">
      <w:pPr>
        <w:pStyle w:val="a3"/>
        <w:numPr>
          <w:ilvl w:val="0"/>
          <w:numId w:val="5"/>
        </w:numPr>
        <w:spacing w:after="0" w:line="240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Структура и функции органов, регулирующих аудиторскую деятельность в России</w:t>
      </w:r>
    </w:p>
    <w:p w:rsidR="003B724B" w:rsidRPr="009A54DB" w:rsidRDefault="003B724B" w:rsidP="00681119">
      <w:pPr>
        <w:pStyle w:val="a3"/>
        <w:numPr>
          <w:ilvl w:val="0"/>
          <w:numId w:val="5"/>
        </w:numPr>
        <w:spacing w:after="0" w:line="240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Законодательные ограничения в проведен</w:t>
      </w:r>
      <w:proofErr w:type="gramStart"/>
      <w:r w:rsidRPr="009A54DB">
        <w:rPr>
          <w:rFonts w:ascii="Times New Roman" w:hAnsi="Times New Roman"/>
          <w:sz w:val="24"/>
          <w:szCs w:val="24"/>
        </w:rPr>
        <w:t>ии ау</w:t>
      </w:r>
      <w:proofErr w:type="gramEnd"/>
      <w:r w:rsidRPr="009A54DB">
        <w:rPr>
          <w:rFonts w:ascii="Times New Roman" w:hAnsi="Times New Roman"/>
          <w:sz w:val="24"/>
          <w:szCs w:val="24"/>
        </w:rPr>
        <w:t>диторских проверок конкретного клиента</w:t>
      </w:r>
    </w:p>
    <w:p w:rsidR="003B724B" w:rsidRPr="009A54DB" w:rsidRDefault="003B724B" w:rsidP="00681119">
      <w:pPr>
        <w:pStyle w:val="a3"/>
        <w:numPr>
          <w:ilvl w:val="0"/>
          <w:numId w:val="5"/>
        </w:numPr>
        <w:spacing w:after="0" w:line="240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A54DB">
        <w:rPr>
          <w:rFonts w:ascii="Times New Roman" w:hAnsi="Times New Roman"/>
          <w:sz w:val="24"/>
          <w:szCs w:val="24"/>
        </w:rPr>
        <w:t>Аудируемые</w:t>
      </w:r>
      <w:proofErr w:type="spellEnd"/>
      <w:r w:rsidRPr="009A54DB">
        <w:rPr>
          <w:rFonts w:ascii="Times New Roman" w:hAnsi="Times New Roman"/>
          <w:sz w:val="24"/>
          <w:szCs w:val="24"/>
        </w:rPr>
        <w:t xml:space="preserve"> лица, подлежащие обязательному аудиту</w:t>
      </w:r>
    </w:p>
    <w:p w:rsidR="003B724B" w:rsidRPr="009A54DB" w:rsidRDefault="003B724B" w:rsidP="00681119">
      <w:pPr>
        <w:pStyle w:val="a3"/>
        <w:numPr>
          <w:ilvl w:val="0"/>
          <w:numId w:val="5"/>
        </w:numPr>
        <w:spacing w:after="0" w:line="240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Права и обязанности аудиторских организаций и индивидуальных аудиторов</w:t>
      </w:r>
    </w:p>
    <w:p w:rsidR="003B724B" w:rsidRPr="009A54DB" w:rsidRDefault="003B724B" w:rsidP="00681119">
      <w:pPr>
        <w:pStyle w:val="a3"/>
        <w:numPr>
          <w:ilvl w:val="0"/>
          <w:numId w:val="5"/>
        </w:numPr>
        <w:spacing w:after="0" w:line="240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 xml:space="preserve">Права и обязанности </w:t>
      </w:r>
      <w:proofErr w:type="spellStart"/>
      <w:r w:rsidRPr="009A54DB">
        <w:rPr>
          <w:rFonts w:ascii="Times New Roman" w:hAnsi="Times New Roman"/>
          <w:sz w:val="24"/>
          <w:szCs w:val="24"/>
        </w:rPr>
        <w:t>аудируемых</w:t>
      </w:r>
      <w:proofErr w:type="spellEnd"/>
      <w:r w:rsidRPr="009A54DB">
        <w:rPr>
          <w:rFonts w:ascii="Times New Roman" w:hAnsi="Times New Roman"/>
          <w:sz w:val="24"/>
          <w:szCs w:val="24"/>
        </w:rPr>
        <w:t xml:space="preserve"> лиц</w:t>
      </w:r>
    </w:p>
    <w:p w:rsidR="003B724B" w:rsidRPr="009A54DB" w:rsidRDefault="003B724B" w:rsidP="00681119">
      <w:pPr>
        <w:pStyle w:val="a3"/>
        <w:numPr>
          <w:ilvl w:val="0"/>
          <w:numId w:val="5"/>
        </w:numPr>
        <w:spacing w:after="0" w:line="240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Ответственность аудиторских организаций и индивидуальных аудиторов</w:t>
      </w:r>
    </w:p>
    <w:p w:rsidR="003B724B" w:rsidRPr="009A54DB" w:rsidRDefault="003B724B" w:rsidP="00681119">
      <w:pPr>
        <w:pStyle w:val="a3"/>
        <w:numPr>
          <w:ilvl w:val="0"/>
          <w:numId w:val="5"/>
        </w:numPr>
        <w:spacing w:after="0" w:line="240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Контроль качества аудита</w:t>
      </w:r>
    </w:p>
    <w:p w:rsidR="003B724B" w:rsidRPr="009A54DB" w:rsidRDefault="003B724B" w:rsidP="00681119">
      <w:pPr>
        <w:pStyle w:val="a3"/>
        <w:numPr>
          <w:ilvl w:val="0"/>
          <w:numId w:val="5"/>
        </w:numPr>
        <w:spacing w:after="0" w:line="240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Этапы аудиторской проверки</w:t>
      </w:r>
    </w:p>
    <w:p w:rsidR="003B724B" w:rsidRPr="009A54DB" w:rsidRDefault="003B724B" w:rsidP="00681119">
      <w:pPr>
        <w:pStyle w:val="a3"/>
        <w:numPr>
          <w:ilvl w:val="0"/>
          <w:numId w:val="5"/>
        </w:numPr>
        <w:spacing w:after="0" w:line="240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 xml:space="preserve">Требования по документированию в аудите </w:t>
      </w:r>
    </w:p>
    <w:p w:rsidR="003B724B" w:rsidRPr="009A54DB" w:rsidRDefault="003B724B" w:rsidP="00681119">
      <w:pPr>
        <w:pStyle w:val="a3"/>
        <w:numPr>
          <w:ilvl w:val="0"/>
          <w:numId w:val="5"/>
        </w:numPr>
        <w:spacing w:after="0" w:line="240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Планирование </w:t>
      </w:r>
      <w:r w:rsidRPr="009A54DB">
        <w:rPr>
          <w:rFonts w:ascii="Times New Roman" w:hAnsi="Times New Roman"/>
          <w:sz w:val="24"/>
          <w:szCs w:val="24"/>
        </w:rPr>
        <w:t>аудита</w:t>
      </w:r>
    </w:p>
    <w:p w:rsidR="003B724B" w:rsidRPr="009A54DB" w:rsidRDefault="003B724B" w:rsidP="0068111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Существенность в аудите</w:t>
      </w:r>
    </w:p>
    <w:p w:rsidR="003B724B" w:rsidRPr="009A54DB" w:rsidRDefault="003B724B" w:rsidP="0068111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Аудиторский риск и его основные компоненты</w:t>
      </w:r>
    </w:p>
    <w:p w:rsidR="003B724B" w:rsidRPr="009A54DB" w:rsidRDefault="003B724B" w:rsidP="0068111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 xml:space="preserve">Изучение и оценка системы внутреннего контроля </w:t>
      </w:r>
      <w:proofErr w:type="spellStart"/>
      <w:r w:rsidRPr="009A54DB">
        <w:rPr>
          <w:rFonts w:ascii="Times New Roman" w:hAnsi="Times New Roman"/>
          <w:sz w:val="24"/>
          <w:szCs w:val="24"/>
        </w:rPr>
        <w:t>аудируемого</w:t>
      </w:r>
      <w:proofErr w:type="spellEnd"/>
      <w:r w:rsidRPr="009A54DB">
        <w:rPr>
          <w:rFonts w:ascii="Times New Roman" w:hAnsi="Times New Roman"/>
          <w:sz w:val="24"/>
          <w:szCs w:val="24"/>
        </w:rPr>
        <w:t xml:space="preserve"> лица</w:t>
      </w:r>
    </w:p>
    <w:p w:rsidR="003B724B" w:rsidRPr="009A54DB" w:rsidRDefault="003B724B" w:rsidP="0068111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 xml:space="preserve">Понятие, виды и источники аудиторских доказательств </w:t>
      </w:r>
    </w:p>
    <w:p w:rsidR="003B724B" w:rsidRPr="009A54DB" w:rsidRDefault="003B724B" w:rsidP="0068111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Понятие и виды аудиторских процедур</w:t>
      </w:r>
    </w:p>
    <w:p w:rsidR="003B724B" w:rsidRPr="009A54DB" w:rsidRDefault="003B724B" w:rsidP="0068111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 xml:space="preserve">Формирование и анализ результатов аудиторской выборки. </w:t>
      </w:r>
    </w:p>
    <w:p w:rsidR="003B724B" w:rsidRPr="009A54DB" w:rsidRDefault="003B724B" w:rsidP="0068111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 xml:space="preserve">Понятия искажений, ошибок и недобросовестных действий </w:t>
      </w:r>
      <w:proofErr w:type="spellStart"/>
      <w:r w:rsidRPr="009A54DB">
        <w:rPr>
          <w:rFonts w:ascii="Times New Roman" w:hAnsi="Times New Roman"/>
          <w:sz w:val="24"/>
          <w:szCs w:val="24"/>
        </w:rPr>
        <w:t>аудируемого</w:t>
      </w:r>
      <w:proofErr w:type="spellEnd"/>
      <w:r w:rsidRPr="009A54DB">
        <w:rPr>
          <w:rFonts w:ascii="Times New Roman" w:hAnsi="Times New Roman"/>
          <w:sz w:val="24"/>
          <w:szCs w:val="24"/>
        </w:rPr>
        <w:t xml:space="preserve"> лица </w:t>
      </w:r>
    </w:p>
    <w:p w:rsidR="003B724B" w:rsidRPr="009A54DB" w:rsidRDefault="003B724B" w:rsidP="0068111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 xml:space="preserve">Процедуры и риски обнаружения ошибок и недобросовестных действий </w:t>
      </w:r>
      <w:proofErr w:type="spellStart"/>
      <w:r w:rsidRPr="009A54DB">
        <w:rPr>
          <w:rFonts w:ascii="Times New Roman" w:hAnsi="Times New Roman"/>
          <w:sz w:val="24"/>
          <w:szCs w:val="24"/>
        </w:rPr>
        <w:t>аудируемого</w:t>
      </w:r>
      <w:proofErr w:type="spellEnd"/>
      <w:r w:rsidRPr="009A54DB">
        <w:rPr>
          <w:rFonts w:ascii="Times New Roman" w:hAnsi="Times New Roman"/>
          <w:sz w:val="24"/>
          <w:szCs w:val="24"/>
        </w:rPr>
        <w:t xml:space="preserve"> лица.</w:t>
      </w:r>
    </w:p>
    <w:p w:rsidR="003B724B" w:rsidRPr="009A54DB" w:rsidRDefault="003B724B" w:rsidP="00681119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 xml:space="preserve">Формирование аудитором информации по результатам аудита. </w:t>
      </w:r>
    </w:p>
    <w:p w:rsidR="003B724B" w:rsidRPr="009A54DB" w:rsidRDefault="003B724B" w:rsidP="00681119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 xml:space="preserve">Понятие, структура и содержание аудиторского заключения. </w:t>
      </w:r>
    </w:p>
    <w:p w:rsidR="003B724B" w:rsidRPr="009A54DB" w:rsidRDefault="003B724B" w:rsidP="00681119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 xml:space="preserve">Модифицированное аудиторское заключение. </w:t>
      </w:r>
    </w:p>
    <w:p w:rsidR="003B724B" w:rsidRPr="009A54DB" w:rsidRDefault="003B724B" w:rsidP="00681119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A54DB">
        <w:rPr>
          <w:rFonts w:ascii="Times New Roman" w:hAnsi="Times New Roman"/>
          <w:sz w:val="24"/>
          <w:szCs w:val="24"/>
        </w:rPr>
        <w:t>Немодифицированное</w:t>
      </w:r>
      <w:proofErr w:type="spellEnd"/>
      <w:r w:rsidRPr="009A54DB">
        <w:rPr>
          <w:rFonts w:ascii="Times New Roman" w:hAnsi="Times New Roman"/>
          <w:sz w:val="24"/>
          <w:szCs w:val="24"/>
        </w:rPr>
        <w:t xml:space="preserve"> аудиторское заключение.</w:t>
      </w:r>
    </w:p>
    <w:p w:rsidR="003B724B" w:rsidRDefault="003B724B" w:rsidP="00681119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Выбор аудитором варианта аудиторского заключения.</w:t>
      </w:r>
    </w:p>
    <w:p w:rsidR="003B724B" w:rsidRPr="00681119" w:rsidRDefault="003B724B" w:rsidP="006811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678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9678"/>
      </w:tblGrid>
      <w:tr w:rsidR="003B724B" w:rsidRPr="00727E49" w:rsidTr="00423827">
        <w:tc>
          <w:tcPr>
            <w:tcW w:w="9678" w:type="dxa"/>
          </w:tcPr>
          <w:p w:rsidR="003B724B" w:rsidRPr="009622AC" w:rsidRDefault="003B724B" w:rsidP="00423827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622AC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Критерии</w:t>
            </w:r>
            <w:proofErr w:type="spellEnd"/>
            <w:r w:rsidRPr="009622AC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оценивания</w:t>
            </w:r>
            <w:proofErr w:type="spellEnd"/>
          </w:p>
        </w:tc>
      </w:tr>
    </w:tbl>
    <w:p w:rsidR="003B724B" w:rsidRPr="009622AC" w:rsidRDefault="003B724B" w:rsidP="00681119">
      <w:pPr>
        <w:tabs>
          <w:tab w:val="left" w:pos="216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B724B" w:rsidRPr="00681119" w:rsidRDefault="003B724B" w:rsidP="00681119">
      <w:pPr>
        <w:widowControl w:val="0"/>
        <w:tabs>
          <w:tab w:val="num" w:pos="1069"/>
          <w:tab w:val="num" w:pos="1440"/>
        </w:tabs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proofErr w:type="gramStart"/>
      <w:r w:rsidRPr="00681119">
        <w:rPr>
          <w:rFonts w:ascii="Times New Roman" w:hAnsi="Times New Roman"/>
          <w:color w:val="000000"/>
          <w:sz w:val="24"/>
          <w:szCs w:val="24"/>
          <w:lang w:val="ru-RU"/>
        </w:rPr>
        <w:t xml:space="preserve">84-100 баллов - </w:t>
      </w:r>
      <w:r w:rsidRPr="00681119">
        <w:rPr>
          <w:rFonts w:ascii="Times New Roman" w:hAnsi="Times New Roman"/>
          <w:iCs/>
          <w:color w:val="000000"/>
          <w:spacing w:val="-1"/>
          <w:sz w:val="24"/>
          <w:szCs w:val="24"/>
          <w:lang w:val="ru-RU"/>
        </w:rPr>
        <w:t>изложенный</w:t>
      </w:r>
      <w:r w:rsidRPr="00681119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681119">
        <w:rPr>
          <w:rFonts w:ascii="Times New Roman" w:hAnsi="Times New Roman"/>
          <w:iCs/>
          <w:color w:val="000000"/>
          <w:spacing w:val="-1"/>
          <w:sz w:val="24"/>
          <w:szCs w:val="24"/>
          <w:lang w:val="ru-RU"/>
        </w:rPr>
        <w:t xml:space="preserve">материал при ответе на вопросы фактически верен, </w:t>
      </w:r>
      <w:r w:rsidRPr="00681119">
        <w:rPr>
          <w:rFonts w:ascii="Times New Roman" w:hAnsi="Times New Roman"/>
          <w:color w:val="000000"/>
          <w:spacing w:val="-1"/>
          <w:sz w:val="24"/>
          <w:szCs w:val="24"/>
          <w:lang w:val="ru-RU"/>
        </w:rPr>
        <w:t>наличие  у обучающегося  глубоких исчерпывающих знаний в области изучаемой дисциплины,</w:t>
      </w:r>
      <w:r w:rsidRPr="00681119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правильные, уверенные действия по применению получен</w:t>
      </w:r>
      <w:r w:rsidRPr="00681119">
        <w:rPr>
          <w:rFonts w:ascii="Times New Roman" w:hAnsi="Times New Roman"/>
          <w:color w:val="000000"/>
          <w:spacing w:val="-1"/>
          <w:sz w:val="24"/>
          <w:szCs w:val="24"/>
          <w:lang w:val="ru-RU"/>
        </w:rPr>
        <w:t xml:space="preserve">ных знаний при решении  практического  задания, грамотное и логически стройное изложение материала </w:t>
      </w:r>
      <w:r w:rsidRPr="00681119">
        <w:rPr>
          <w:rFonts w:ascii="Times New Roman" w:hAnsi="Times New Roman"/>
          <w:color w:val="000000"/>
          <w:sz w:val="24"/>
          <w:szCs w:val="24"/>
          <w:lang w:val="ru-RU"/>
        </w:rPr>
        <w:t>при ответе;</w:t>
      </w:r>
      <w:proofErr w:type="gramEnd"/>
    </w:p>
    <w:p w:rsidR="003B724B" w:rsidRPr="00681119" w:rsidRDefault="003B724B" w:rsidP="00681119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color w:val="000000"/>
          <w:sz w:val="24"/>
          <w:szCs w:val="24"/>
          <w:lang w:val="ru-RU"/>
        </w:rPr>
        <w:t xml:space="preserve">67-83 баллов </w:t>
      </w:r>
      <w:r w:rsidRPr="00681119">
        <w:rPr>
          <w:rFonts w:ascii="Times New Roman" w:hAnsi="Times New Roman"/>
          <w:i/>
          <w:iCs/>
          <w:spacing w:val="-1"/>
          <w:sz w:val="24"/>
          <w:szCs w:val="24"/>
          <w:lang w:val="ru-RU"/>
        </w:rPr>
        <w:t xml:space="preserve">- </w:t>
      </w:r>
      <w:r w:rsidRPr="00681119">
        <w:rPr>
          <w:rFonts w:ascii="Times New Roman" w:hAnsi="Times New Roman"/>
          <w:spacing w:val="-1"/>
          <w:sz w:val="24"/>
          <w:szCs w:val="24"/>
          <w:lang w:val="ru-RU"/>
        </w:rPr>
        <w:t>наличие твердых и достаточно полных знаний в  области изучаемой дисциплины, правильные действия по применению теоретических знаний при выполнении практического  задания, четкое изложение</w:t>
      </w:r>
      <w:r w:rsidRPr="00681119">
        <w:rPr>
          <w:rFonts w:ascii="Times New Roman" w:hAnsi="Times New Roman"/>
          <w:sz w:val="24"/>
          <w:szCs w:val="24"/>
          <w:lang w:val="ru-RU"/>
        </w:rPr>
        <w:t xml:space="preserve"> материала, допускаются отдельные логические и </w:t>
      </w:r>
      <w:r w:rsidRPr="00681119">
        <w:rPr>
          <w:rFonts w:ascii="Times New Roman" w:hAnsi="Times New Roman"/>
          <w:sz w:val="24"/>
          <w:szCs w:val="24"/>
          <w:lang w:val="ru-RU"/>
        </w:rPr>
        <w:lastRenderedPageBreak/>
        <w:t>методические  погрешности;</w:t>
      </w:r>
    </w:p>
    <w:p w:rsidR="003B724B" w:rsidRPr="00681119" w:rsidRDefault="003B724B" w:rsidP="00681119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81119">
        <w:rPr>
          <w:rFonts w:ascii="Times New Roman" w:hAnsi="Times New Roman"/>
          <w:color w:val="000000"/>
          <w:sz w:val="24"/>
          <w:szCs w:val="24"/>
          <w:lang w:val="ru-RU"/>
        </w:rPr>
        <w:t xml:space="preserve">50-66 баллов - наличие твердых знаний в </w:t>
      </w:r>
      <w:r w:rsidRPr="00681119">
        <w:rPr>
          <w:rFonts w:ascii="Times New Roman" w:hAnsi="Times New Roman"/>
          <w:color w:val="000000"/>
          <w:spacing w:val="-1"/>
          <w:sz w:val="24"/>
          <w:szCs w:val="24"/>
          <w:lang w:val="ru-RU"/>
        </w:rPr>
        <w:t xml:space="preserve"> области изучаемой дисциплины, изложение ответов с отдельными ошибками, уверенно исправленными после дополнительных вопросов; правильные в целом </w:t>
      </w:r>
      <w:r w:rsidRPr="00681119">
        <w:rPr>
          <w:rFonts w:ascii="Times New Roman" w:hAnsi="Times New Roman"/>
          <w:color w:val="000000"/>
          <w:sz w:val="24"/>
          <w:szCs w:val="24"/>
          <w:lang w:val="ru-RU"/>
        </w:rPr>
        <w:t xml:space="preserve">действия по применению знаний  </w:t>
      </w:r>
      <w:r w:rsidRPr="00681119">
        <w:rPr>
          <w:rFonts w:ascii="Times New Roman" w:hAnsi="Times New Roman"/>
          <w:color w:val="000000"/>
          <w:spacing w:val="-1"/>
          <w:sz w:val="24"/>
          <w:szCs w:val="24"/>
          <w:lang w:val="ru-RU"/>
        </w:rPr>
        <w:t>при выполнении практического  задания</w:t>
      </w:r>
      <w:r w:rsidRPr="00681119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3B724B" w:rsidRPr="00681119" w:rsidRDefault="003B724B" w:rsidP="00681119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color w:val="000000"/>
          <w:sz w:val="24"/>
          <w:szCs w:val="24"/>
          <w:lang w:val="ru-RU"/>
        </w:rPr>
        <w:t xml:space="preserve">0-49 баллов - </w:t>
      </w:r>
      <w:r w:rsidRPr="00681119">
        <w:rPr>
          <w:rFonts w:ascii="Times New Roman" w:hAnsi="Times New Roman"/>
          <w:iCs/>
          <w:sz w:val="24"/>
          <w:szCs w:val="24"/>
          <w:lang w:val="ru-RU"/>
        </w:rPr>
        <w:t>ответы не связаны с вопросами</w:t>
      </w:r>
      <w:r w:rsidRPr="00681119">
        <w:rPr>
          <w:rFonts w:ascii="Times New Roman" w:hAnsi="Times New Roman"/>
          <w:i/>
          <w:iCs/>
          <w:sz w:val="24"/>
          <w:szCs w:val="24"/>
          <w:lang w:val="ru-RU"/>
        </w:rPr>
        <w:t xml:space="preserve">, </w:t>
      </w:r>
      <w:r w:rsidRPr="00681119">
        <w:rPr>
          <w:rFonts w:ascii="Times New Roman" w:hAnsi="Times New Roman"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3B724B" w:rsidRPr="00681119" w:rsidRDefault="003B724B" w:rsidP="00681119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3B724B" w:rsidRPr="00681119" w:rsidRDefault="003B724B" w:rsidP="00681119">
      <w:pPr>
        <w:spacing w:after="0" w:line="240" w:lineRule="auto"/>
        <w:textAlignment w:val="baseline"/>
        <w:rPr>
          <w:sz w:val="12"/>
          <w:szCs w:val="12"/>
          <w:lang w:val="ru-RU"/>
        </w:rPr>
      </w:pPr>
      <w:r w:rsidRPr="00681119">
        <w:rPr>
          <w:rFonts w:ascii="Times New Roman" w:hAnsi="Times New Roman"/>
          <w:sz w:val="28"/>
          <w:szCs w:val="24"/>
          <w:lang w:val="ru-RU"/>
        </w:rPr>
        <w:t>Составитель ________________________ О.В. Овчаренко</w:t>
      </w:r>
    </w:p>
    <w:p w:rsidR="003B724B" w:rsidRPr="00681119" w:rsidRDefault="003B724B" w:rsidP="00681119">
      <w:pPr>
        <w:spacing w:after="0" w:line="240" w:lineRule="auto"/>
        <w:textAlignment w:val="baseline"/>
        <w:rPr>
          <w:sz w:val="12"/>
          <w:szCs w:val="12"/>
          <w:lang w:val="ru-RU"/>
        </w:rPr>
      </w:pPr>
      <w:r w:rsidRPr="00681119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3B724B" w:rsidRPr="00681119" w:rsidRDefault="003B724B" w:rsidP="00681119">
      <w:pPr>
        <w:spacing w:after="0" w:line="240" w:lineRule="auto"/>
        <w:textAlignment w:val="baseline"/>
        <w:rPr>
          <w:sz w:val="12"/>
          <w:szCs w:val="12"/>
          <w:lang w:val="ru-RU"/>
        </w:rPr>
      </w:pPr>
      <w:r w:rsidRPr="00681119">
        <w:rPr>
          <w:rFonts w:ascii="Times New Roman" w:hAnsi="Times New Roman"/>
          <w:sz w:val="20"/>
          <w:szCs w:val="24"/>
          <w:lang w:val="ru-RU"/>
        </w:rPr>
        <w:t>«____»__________________2018</w:t>
      </w:r>
      <w:r w:rsidRPr="009622AC">
        <w:rPr>
          <w:rFonts w:ascii="Times New Roman" w:hAnsi="Times New Roman"/>
          <w:sz w:val="20"/>
          <w:szCs w:val="24"/>
        </w:rPr>
        <w:t> </w:t>
      </w:r>
      <w:r w:rsidRPr="00681119">
        <w:rPr>
          <w:rFonts w:ascii="Times New Roman" w:hAnsi="Times New Roman"/>
          <w:sz w:val="20"/>
          <w:szCs w:val="24"/>
          <w:lang w:val="ru-RU"/>
        </w:rPr>
        <w:t>г.</w:t>
      </w:r>
      <w:r w:rsidRPr="009622AC">
        <w:rPr>
          <w:rFonts w:ascii="Times New Roman" w:hAnsi="Times New Roman"/>
          <w:sz w:val="20"/>
          <w:szCs w:val="24"/>
        </w:rPr>
        <w:t> </w:t>
      </w:r>
    </w:p>
    <w:p w:rsidR="003B724B" w:rsidRPr="00681119" w:rsidRDefault="003B724B" w:rsidP="00681119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3B724B" w:rsidRPr="00681119" w:rsidRDefault="003B724B" w:rsidP="00681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681119">
        <w:rPr>
          <w:rFonts w:ascii="Times New Roman" w:hAnsi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3B724B" w:rsidRPr="00681119" w:rsidRDefault="003B724B" w:rsidP="0068111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681119">
        <w:rPr>
          <w:rFonts w:ascii="Times New Roman" w:hAnsi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3B724B" w:rsidRPr="00681119" w:rsidRDefault="003B724B" w:rsidP="00681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681119">
        <w:rPr>
          <w:rFonts w:ascii="Times New Roman" w:hAnsi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3B724B" w:rsidRPr="00681119" w:rsidRDefault="003B724B" w:rsidP="00681119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  <w:r w:rsidRPr="00681119">
        <w:rPr>
          <w:rFonts w:ascii="Times New Roman" w:hAnsi="Times New Roman"/>
          <w:sz w:val="28"/>
          <w:szCs w:val="24"/>
          <w:lang w:val="ru-RU"/>
        </w:rPr>
        <w:t>Кафедра Аудита</w:t>
      </w:r>
    </w:p>
    <w:p w:rsidR="003B724B" w:rsidRPr="00681119" w:rsidRDefault="003B724B" w:rsidP="00681119">
      <w:pPr>
        <w:spacing w:after="0" w:line="240" w:lineRule="auto"/>
        <w:jc w:val="center"/>
        <w:textAlignment w:val="baseline"/>
        <w:rPr>
          <w:sz w:val="24"/>
          <w:szCs w:val="24"/>
          <w:lang w:val="ru-RU"/>
        </w:rPr>
      </w:pPr>
      <w:r w:rsidRPr="00681119">
        <w:rPr>
          <w:rFonts w:ascii="Times New Roman" w:hAnsi="Times New Roman"/>
          <w:b/>
          <w:bCs/>
          <w:sz w:val="24"/>
          <w:szCs w:val="24"/>
          <w:lang w:val="ru-RU"/>
        </w:rPr>
        <w:t xml:space="preserve">Темы контрольной работы </w:t>
      </w:r>
    </w:p>
    <w:p w:rsidR="003B724B" w:rsidRPr="00681119" w:rsidRDefault="003B724B" w:rsidP="00681119">
      <w:pPr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 xml:space="preserve">по дисциплине </w:t>
      </w:r>
      <w:r w:rsidRPr="00681119">
        <w:rPr>
          <w:rFonts w:ascii="Times New Roman" w:hAnsi="Times New Roman"/>
          <w:b/>
          <w:sz w:val="24"/>
          <w:szCs w:val="24"/>
          <w:lang w:val="ru-RU"/>
        </w:rPr>
        <w:t>Аудит</w:t>
      </w:r>
    </w:p>
    <w:p w:rsidR="003B724B" w:rsidRPr="00681119" w:rsidRDefault="003B724B" w:rsidP="0068111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Основные этапы становления и развития аудита в России.</w:t>
      </w:r>
    </w:p>
    <w:p w:rsidR="003B724B" w:rsidRPr="00681119" w:rsidRDefault="003B724B" w:rsidP="0068111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Особенности развития аудита в странах с развитой рыночной экономикой.</w:t>
      </w:r>
    </w:p>
    <w:p w:rsidR="003B724B" w:rsidRPr="00681119" w:rsidRDefault="003B724B" w:rsidP="0068111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Общественные аудиторские организации в мире и в России.</w:t>
      </w:r>
    </w:p>
    <w:p w:rsidR="003B724B" w:rsidRPr="00681119" w:rsidRDefault="003B724B" w:rsidP="0068111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Аудит как средство снижения информационного риска квалифицированных пользователей.</w:t>
      </w:r>
    </w:p>
    <w:p w:rsidR="003B724B" w:rsidRPr="00681119" w:rsidRDefault="003B724B" w:rsidP="0068111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Деятельность международных профессиональных организаций по аудиту.</w:t>
      </w:r>
    </w:p>
    <w:p w:rsidR="003B724B" w:rsidRPr="00681119" w:rsidRDefault="003B724B" w:rsidP="0068111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bCs/>
          <w:lang w:val="ru-RU"/>
        </w:rPr>
        <w:t xml:space="preserve">Сравнительная характеристика </w:t>
      </w:r>
      <w:r w:rsidRPr="00681119">
        <w:rPr>
          <w:rFonts w:ascii="Times New Roman" w:hAnsi="Times New Roman"/>
          <w:lang w:val="ru-RU"/>
        </w:rPr>
        <w:t>сущности и основных компонентов аудита по данным Федерального закона</w:t>
      </w:r>
      <w:r>
        <w:rPr>
          <w:rFonts w:ascii="Times New Roman" w:hAnsi="Times New Roman"/>
          <w:lang w:val="ru-RU"/>
        </w:rPr>
        <w:t xml:space="preserve"> «Об аудиторской деятельности»</w:t>
      </w:r>
      <w:r w:rsidRPr="00681119">
        <w:rPr>
          <w:rFonts w:ascii="Times New Roman" w:hAnsi="Times New Roman"/>
          <w:lang w:val="ru-RU"/>
        </w:rPr>
        <w:t>, международных стандартов аудита.</w:t>
      </w:r>
    </w:p>
    <w:p w:rsidR="003B724B" w:rsidRPr="00681119" w:rsidRDefault="003B724B" w:rsidP="0068111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Регламентация соблюдения профессиональной этики аудитора.</w:t>
      </w:r>
    </w:p>
    <w:p w:rsidR="003B724B" w:rsidRPr="00681119" w:rsidRDefault="003B724B" w:rsidP="0068111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Взаимосвязь концепций, постулатов и принципов аудита.</w:t>
      </w:r>
    </w:p>
    <w:p w:rsidR="003B724B" w:rsidRPr="00681119" w:rsidRDefault="003B724B" w:rsidP="0068111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Общие принципы аудита и принципы проведения аудиторских проверок.</w:t>
      </w:r>
    </w:p>
    <w:p w:rsidR="003B724B" w:rsidRPr="00681119" w:rsidRDefault="003B724B" w:rsidP="0068111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Независимость как один из основополагающих принципов аудита.</w:t>
      </w:r>
    </w:p>
    <w:p w:rsidR="003B724B" w:rsidRPr="00681119" w:rsidRDefault="003B724B" w:rsidP="0068111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bCs/>
          <w:lang w:val="ru-RU"/>
        </w:rPr>
      </w:pPr>
      <w:r w:rsidRPr="00681119">
        <w:rPr>
          <w:rFonts w:ascii="Times New Roman" w:hAnsi="Times New Roman"/>
          <w:bCs/>
          <w:lang w:val="ru-RU"/>
        </w:rPr>
        <w:t>Характеристика видов аудита по сфере деятельности субъекта.</w:t>
      </w:r>
    </w:p>
    <w:p w:rsidR="003B724B" w:rsidRPr="00681119" w:rsidRDefault="003B724B" w:rsidP="0068111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bCs/>
          <w:lang w:val="ru-RU"/>
        </w:rPr>
      </w:pPr>
      <w:r w:rsidRPr="00681119">
        <w:rPr>
          <w:rFonts w:ascii="Times New Roman" w:hAnsi="Times New Roman"/>
          <w:bCs/>
          <w:lang w:val="ru-RU"/>
        </w:rPr>
        <w:t>Характеристика видов аудита по стадии развития.</w:t>
      </w:r>
    </w:p>
    <w:p w:rsidR="003B724B" w:rsidRPr="00681119" w:rsidRDefault="003B724B" w:rsidP="0068111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bCs/>
          <w:lang w:val="ru-RU"/>
        </w:rPr>
        <w:t xml:space="preserve">Характеристика видов аудита по </w:t>
      </w:r>
      <w:r w:rsidRPr="00681119">
        <w:rPr>
          <w:rFonts w:ascii="Times New Roman" w:hAnsi="Times New Roman"/>
          <w:lang w:val="ru-RU"/>
        </w:rPr>
        <w:t>обязательности осуществления.</w:t>
      </w:r>
    </w:p>
    <w:p w:rsidR="003B724B" w:rsidRPr="00681119" w:rsidRDefault="003B724B" w:rsidP="0068111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bCs/>
          <w:lang w:val="ru-RU"/>
        </w:rPr>
        <w:t xml:space="preserve">Характеристика видов аудита по </w:t>
      </w:r>
      <w:r w:rsidRPr="00681119">
        <w:rPr>
          <w:rFonts w:ascii="Times New Roman" w:hAnsi="Times New Roman"/>
          <w:lang w:val="ru-RU"/>
        </w:rPr>
        <w:t>объекту проверки.</w:t>
      </w:r>
    </w:p>
    <w:p w:rsidR="003B724B" w:rsidRPr="00681119" w:rsidRDefault="003B724B" w:rsidP="0068111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bCs/>
          <w:lang w:val="ru-RU"/>
        </w:rPr>
        <w:t>Характеристика видов аудита по</w:t>
      </w:r>
      <w:r w:rsidRPr="00681119">
        <w:rPr>
          <w:rFonts w:ascii="Times New Roman" w:hAnsi="Times New Roman"/>
          <w:lang w:val="ru-RU"/>
        </w:rPr>
        <w:t xml:space="preserve"> периодичности проверки.</w:t>
      </w:r>
    </w:p>
    <w:p w:rsidR="003B724B" w:rsidRPr="00681119" w:rsidRDefault="003B724B" w:rsidP="0068111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bCs/>
          <w:lang w:val="ru-RU"/>
        </w:rPr>
        <w:t>Характеристика видов аудита по назначению.</w:t>
      </w:r>
    </w:p>
    <w:p w:rsidR="003B724B" w:rsidRPr="00681119" w:rsidRDefault="003B724B" w:rsidP="0068111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napToGrid w:val="0"/>
          <w:lang w:val="ru-RU"/>
        </w:rPr>
      </w:pPr>
      <w:r w:rsidRPr="00681119">
        <w:rPr>
          <w:rFonts w:ascii="Times New Roman" w:hAnsi="Times New Roman"/>
          <w:snapToGrid w:val="0"/>
          <w:lang w:val="ru-RU"/>
        </w:rPr>
        <w:t>Организация и практика аудиторской деятельности в США.</w:t>
      </w:r>
    </w:p>
    <w:p w:rsidR="003B724B" w:rsidRPr="00681119" w:rsidRDefault="003B724B" w:rsidP="00681119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681119">
        <w:rPr>
          <w:rFonts w:ascii="Times New Roman" w:hAnsi="Times New Roman"/>
          <w:snapToGrid w:val="0"/>
          <w:lang w:val="ru-RU"/>
        </w:rPr>
        <w:t>Организация и практика аудиторской деятельности в Швеции.</w:t>
      </w:r>
    </w:p>
    <w:p w:rsidR="003B724B" w:rsidRPr="00681119" w:rsidRDefault="003B724B" w:rsidP="00681119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681119">
        <w:rPr>
          <w:rFonts w:ascii="Times New Roman" w:hAnsi="Times New Roman"/>
          <w:snapToGrid w:val="0"/>
          <w:lang w:val="ru-RU"/>
        </w:rPr>
        <w:t>Особенности развития и организац</w:t>
      </w:r>
      <w:proofErr w:type="gramStart"/>
      <w:r w:rsidRPr="00681119">
        <w:rPr>
          <w:rFonts w:ascii="Times New Roman" w:hAnsi="Times New Roman"/>
          <w:snapToGrid w:val="0"/>
          <w:lang w:val="ru-RU"/>
        </w:rPr>
        <w:t>ии ау</w:t>
      </w:r>
      <w:proofErr w:type="gramEnd"/>
      <w:r w:rsidRPr="00681119">
        <w:rPr>
          <w:rFonts w:ascii="Times New Roman" w:hAnsi="Times New Roman"/>
          <w:snapToGrid w:val="0"/>
          <w:lang w:val="ru-RU"/>
        </w:rPr>
        <w:t>диторской деятельности в Великобритании.</w:t>
      </w:r>
    </w:p>
    <w:p w:rsidR="003B724B" w:rsidRPr="00681119" w:rsidRDefault="003B724B" w:rsidP="00681119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681119">
        <w:rPr>
          <w:rFonts w:ascii="Times New Roman" w:hAnsi="Times New Roman"/>
          <w:snapToGrid w:val="0"/>
          <w:lang w:val="ru-RU"/>
        </w:rPr>
        <w:t>Особенности развития и организац</w:t>
      </w:r>
      <w:proofErr w:type="gramStart"/>
      <w:r w:rsidRPr="00681119">
        <w:rPr>
          <w:rFonts w:ascii="Times New Roman" w:hAnsi="Times New Roman"/>
          <w:snapToGrid w:val="0"/>
          <w:lang w:val="ru-RU"/>
        </w:rPr>
        <w:t>ии ау</w:t>
      </w:r>
      <w:proofErr w:type="gramEnd"/>
      <w:r w:rsidRPr="00681119">
        <w:rPr>
          <w:rFonts w:ascii="Times New Roman" w:hAnsi="Times New Roman"/>
          <w:snapToGrid w:val="0"/>
          <w:lang w:val="ru-RU"/>
        </w:rPr>
        <w:t>диторской деятельности в Германии.</w:t>
      </w:r>
    </w:p>
    <w:p w:rsidR="003B724B" w:rsidRPr="00681119" w:rsidRDefault="003B724B" w:rsidP="00681119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681119">
        <w:rPr>
          <w:rFonts w:ascii="Times New Roman" w:hAnsi="Times New Roman"/>
          <w:snapToGrid w:val="0"/>
          <w:lang w:val="ru-RU"/>
        </w:rPr>
        <w:t>Особенности развития и организац</w:t>
      </w:r>
      <w:proofErr w:type="gramStart"/>
      <w:r w:rsidRPr="00681119">
        <w:rPr>
          <w:rFonts w:ascii="Times New Roman" w:hAnsi="Times New Roman"/>
          <w:snapToGrid w:val="0"/>
          <w:lang w:val="ru-RU"/>
        </w:rPr>
        <w:t>ии ау</w:t>
      </w:r>
      <w:proofErr w:type="gramEnd"/>
      <w:r w:rsidRPr="00681119">
        <w:rPr>
          <w:rFonts w:ascii="Times New Roman" w:hAnsi="Times New Roman"/>
          <w:snapToGrid w:val="0"/>
          <w:lang w:val="ru-RU"/>
        </w:rPr>
        <w:t>диторской деятельности во Франции.</w:t>
      </w:r>
    </w:p>
    <w:p w:rsidR="003B724B" w:rsidRPr="009622AC" w:rsidRDefault="003B724B" w:rsidP="00681119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</w:rPr>
      </w:pPr>
      <w:proofErr w:type="spellStart"/>
      <w:r w:rsidRPr="009622AC">
        <w:rPr>
          <w:rFonts w:ascii="Times New Roman" w:hAnsi="Times New Roman"/>
          <w:snapToGrid w:val="0"/>
        </w:rPr>
        <w:t>Международный</w:t>
      </w:r>
      <w:proofErr w:type="spellEnd"/>
      <w:r w:rsidRPr="009622AC">
        <w:rPr>
          <w:rFonts w:ascii="Times New Roman" w:hAnsi="Times New Roman"/>
          <w:snapToGrid w:val="0"/>
        </w:rPr>
        <w:t xml:space="preserve"> </w:t>
      </w:r>
      <w:proofErr w:type="spellStart"/>
      <w:r w:rsidRPr="009622AC">
        <w:rPr>
          <w:rFonts w:ascii="Times New Roman" w:hAnsi="Times New Roman"/>
          <w:snapToGrid w:val="0"/>
        </w:rPr>
        <w:t>опыт</w:t>
      </w:r>
      <w:proofErr w:type="spellEnd"/>
      <w:r w:rsidRPr="009622AC">
        <w:rPr>
          <w:rFonts w:ascii="Times New Roman" w:hAnsi="Times New Roman"/>
          <w:snapToGrid w:val="0"/>
        </w:rPr>
        <w:t xml:space="preserve"> </w:t>
      </w:r>
      <w:proofErr w:type="spellStart"/>
      <w:r w:rsidRPr="009622AC">
        <w:rPr>
          <w:rFonts w:ascii="Times New Roman" w:hAnsi="Times New Roman"/>
          <w:snapToGrid w:val="0"/>
        </w:rPr>
        <w:t>аудиторской</w:t>
      </w:r>
      <w:proofErr w:type="spellEnd"/>
      <w:r w:rsidRPr="009622AC">
        <w:rPr>
          <w:rFonts w:ascii="Times New Roman" w:hAnsi="Times New Roman"/>
          <w:snapToGrid w:val="0"/>
        </w:rPr>
        <w:t xml:space="preserve"> </w:t>
      </w:r>
      <w:proofErr w:type="spellStart"/>
      <w:r w:rsidRPr="009622AC">
        <w:rPr>
          <w:rFonts w:ascii="Times New Roman" w:hAnsi="Times New Roman"/>
          <w:snapToGrid w:val="0"/>
        </w:rPr>
        <w:t>деятельности</w:t>
      </w:r>
      <w:proofErr w:type="spellEnd"/>
      <w:r w:rsidRPr="009622AC">
        <w:rPr>
          <w:rFonts w:ascii="Times New Roman" w:hAnsi="Times New Roman"/>
          <w:snapToGrid w:val="0"/>
        </w:rPr>
        <w:t>.</w:t>
      </w:r>
    </w:p>
    <w:p w:rsidR="003B724B" w:rsidRPr="009622AC" w:rsidRDefault="003B724B" w:rsidP="00681119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</w:rPr>
      </w:pPr>
      <w:proofErr w:type="spellStart"/>
      <w:r w:rsidRPr="009622AC">
        <w:rPr>
          <w:rFonts w:ascii="Times New Roman" w:hAnsi="Times New Roman"/>
        </w:rPr>
        <w:t>Регулирование</w:t>
      </w:r>
      <w:proofErr w:type="spellEnd"/>
      <w:r w:rsidRPr="009622AC">
        <w:rPr>
          <w:rFonts w:ascii="Times New Roman" w:hAnsi="Times New Roman"/>
        </w:rPr>
        <w:t xml:space="preserve"> </w:t>
      </w:r>
      <w:proofErr w:type="spellStart"/>
      <w:r w:rsidRPr="009622AC">
        <w:rPr>
          <w:rFonts w:ascii="Times New Roman" w:hAnsi="Times New Roman"/>
        </w:rPr>
        <w:t>аудиторской</w:t>
      </w:r>
      <w:proofErr w:type="spellEnd"/>
      <w:r w:rsidRPr="009622AC">
        <w:rPr>
          <w:rFonts w:ascii="Times New Roman" w:hAnsi="Times New Roman"/>
        </w:rPr>
        <w:t xml:space="preserve"> </w:t>
      </w:r>
      <w:proofErr w:type="spellStart"/>
      <w:r w:rsidRPr="009622AC">
        <w:rPr>
          <w:rFonts w:ascii="Times New Roman" w:hAnsi="Times New Roman"/>
        </w:rPr>
        <w:t>деятельности</w:t>
      </w:r>
      <w:proofErr w:type="spellEnd"/>
      <w:r w:rsidRPr="009622AC">
        <w:rPr>
          <w:rFonts w:ascii="Times New Roman" w:hAnsi="Times New Roman"/>
        </w:rPr>
        <w:t xml:space="preserve"> </w:t>
      </w:r>
      <w:proofErr w:type="spellStart"/>
      <w:r w:rsidRPr="009622AC">
        <w:rPr>
          <w:rFonts w:ascii="Times New Roman" w:hAnsi="Times New Roman"/>
        </w:rPr>
        <w:t>за</w:t>
      </w:r>
      <w:proofErr w:type="spellEnd"/>
      <w:r w:rsidRPr="009622AC">
        <w:rPr>
          <w:rFonts w:ascii="Times New Roman" w:hAnsi="Times New Roman"/>
        </w:rPr>
        <w:t xml:space="preserve"> </w:t>
      </w:r>
      <w:proofErr w:type="spellStart"/>
      <w:r w:rsidRPr="009622AC">
        <w:rPr>
          <w:rFonts w:ascii="Times New Roman" w:hAnsi="Times New Roman"/>
        </w:rPr>
        <w:t>рубежом</w:t>
      </w:r>
      <w:proofErr w:type="spellEnd"/>
    </w:p>
    <w:p w:rsidR="003B724B" w:rsidRPr="00681119" w:rsidRDefault="003B724B" w:rsidP="00681119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681119">
        <w:rPr>
          <w:rFonts w:ascii="Times New Roman" w:hAnsi="Times New Roman"/>
          <w:snapToGrid w:val="0"/>
          <w:lang w:val="ru-RU"/>
        </w:rPr>
        <w:t>Кодекс профессиональной этики в зарубежных странах</w:t>
      </w:r>
    </w:p>
    <w:p w:rsidR="003B724B" w:rsidRPr="00681119" w:rsidRDefault="003B724B" w:rsidP="00681119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Роль государства в регулирован</w:t>
      </w:r>
      <w:proofErr w:type="gramStart"/>
      <w:r w:rsidRPr="00681119">
        <w:rPr>
          <w:rFonts w:ascii="Times New Roman" w:hAnsi="Times New Roman"/>
          <w:lang w:val="ru-RU"/>
        </w:rPr>
        <w:t>ии ау</w:t>
      </w:r>
      <w:proofErr w:type="gramEnd"/>
      <w:r w:rsidRPr="00681119">
        <w:rPr>
          <w:rFonts w:ascii="Times New Roman" w:hAnsi="Times New Roman"/>
          <w:lang w:val="ru-RU"/>
        </w:rPr>
        <w:t>диторской деятельности</w:t>
      </w:r>
    </w:p>
    <w:p w:rsidR="003B724B" w:rsidRPr="00681119" w:rsidRDefault="003B724B" w:rsidP="00681119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Закон об аудиторской деятельности: новая модель регулирования</w:t>
      </w:r>
    </w:p>
    <w:p w:rsidR="003B724B" w:rsidRPr="009622AC" w:rsidRDefault="003B724B" w:rsidP="00681119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</w:rPr>
      </w:pPr>
      <w:proofErr w:type="spellStart"/>
      <w:r w:rsidRPr="009622AC">
        <w:rPr>
          <w:rFonts w:ascii="Times New Roman" w:hAnsi="Times New Roman"/>
        </w:rPr>
        <w:t>Регулирование</w:t>
      </w:r>
      <w:proofErr w:type="spellEnd"/>
      <w:r w:rsidRPr="009622AC">
        <w:rPr>
          <w:rFonts w:ascii="Times New Roman" w:hAnsi="Times New Roman"/>
        </w:rPr>
        <w:t xml:space="preserve"> </w:t>
      </w:r>
      <w:proofErr w:type="spellStart"/>
      <w:r w:rsidRPr="009622AC">
        <w:rPr>
          <w:rFonts w:ascii="Times New Roman" w:hAnsi="Times New Roman"/>
        </w:rPr>
        <w:t>российского</w:t>
      </w:r>
      <w:proofErr w:type="spellEnd"/>
      <w:r w:rsidRPr="009622AC">
        <w:rPr>
          <w:rFonts w:ascii="Times New Roman" w:hAnsi="Times New Roman"/>
        </w:rPr>
        <w:t xml:space="preserve"> </w:t>
      </w:r>
      <w:proofErr w:type="spellStart"/>
      <w:r w:rsidRPr="009622AC">
        <w:rPr>
          <w:rFonts w:ascii="Times New Roman" w:hAnsi="Times New Roman"/>
        </w:rPr>
        <w:t>аудита</w:t>
      </w:r>
      <w:proofErr w:type="spellEnd"/>
      <w:r w:rsidRPr="009622AC">
        <w:rPr>
          <w:rFonts w:ascii="Times New Roman" w:hAnsi="Times New Roman"/>
        </w:rPr>
        <w:t xml:space="preserve">: </w:t>
      </w:r>
      <w:proofErr w:type="spellStart"/>
      <w:r w:rsidRPr="009622AC">
        <w:rPr>
          <w:rFonts w:ascii="Times New Roman" w:hAnsi="Times New Roman"/>
        </w:rPr>
        <w:t>современный</w:t>
      </w:r>
      <w:proofErr w:type="spellEnd"/>
      <w:r w:rsidRPr="009622AC">
        <w:rPr>
          <w:rFonts w:ascii="Times New Roman" w:hAnsi="Times New Roman"/>
        </w:rPr>
        <w:t xml:space="preserve"> </w:t>
      </w:r>
      <w:proofErr w:type="spellStart"/>
      <w:r w:rsidRPr="009622AC">
        <w:rPr>
          <w:rFonts w:ascii="Times New Roman" w:hAnsi="Times New Roman"/>
        </w:rPr>
        <w:t>этап</w:t>
      </w:r>
      <w:proofErr w:type="spellEnd"/>
    </w:p>
    <w:p w:rsidR="003B724B" w:rsidRPr="00681119" w:rsidRDefault="003B724B" w:rsidP="00681119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681119">
        <w:rPr>
          <w:rFonts w:ascii="Times New Roman" w:hAnsi="Times New Roman"/>
          <w:snapToGrid w:val="0"/>
          <w:lang w:val="ru-RU"/>
        </w:rPr>
        <w:t>Организационно-правовые формы и организационная структура аудиторской фирмы.</w:t>
      </w:r>
    </w:p>
    <w:p w:rsidR="003B724B" w:rsidRPr="009622AC" w:rsidRDefault="003B724B" w:rsidP="00681119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</w:rPr>
      </w:pPr>
      <w:proofErr w:type="spellStart"/>
      <w:r w:rsidRPr="009622AC">
        <w:rPr>
          <w:rFonts w:ascii="Times New Roman" w:hAnsi="Times New Roman"/>
        </w:rPr>
        <w:t>Нормативное</w:t>
      </w:r>
      <w:proofErr w:type="spellEnd"/>
      <w:r w:rsidRPr="009622AC">
        <w:rPr>
          <w:rFonts w:ascii="Times New Roman" w:hAnsi="Times New Roman"/>
        </w:rPr>
        <w:t xml:space="preserve"> </w:t>
      </w:r>
      <w:proofErr w:type="spellStart"/>
      <w:r w:rsidRPr="009622AC">
        <w:rPr>
          <w:rFonts w:ascii="Times New Roman" w:hAnsi="Times New Roman"/>
        </w:rPr>
        <w:t>регулирование</w:t>
      </w:r>
      <w:proofErr w:type="spellEnd"/>
      <w:r w:rsidRPr="009622AC">
        <w:rPr>
          <w:rFonts w:ascii="Times New Roman" w:hAnsi="Times New Roman"/>
        </w:rPr>
        <w:t xml:space="preserve"> </w:t>
      </w:r>
      <w:proofErr w:type="spellStart"/>
      <w:r w:rsidRPr="009622AC">
        <w:rPr>
          <w:rFonts w:ascii="Times New Roman" w:hAnsi="Times New Roman"/>
        </w:rPr>
        <w:t>аудиторской</w:t>
      </w:r>
      <w:proofErr w:type="spellEnd"/>
      <w:r w:rsidRPr="009622AC">
        <w:rPr>
          <w:rFonts w:ascii="Times New Roman" w:hAnsi="Times New Roman"/>
        </w:rPr>
        <w:t xml:space="preserve"> </w:t>
      </w:r>
      <w:proofErr w:type="spellStart"/>
      <w:r w:rsidRPr="009622AC">
        <w:rPr>
          <w:rFonts w:ascii="Times New Roman" w:hAnsi="Times New Roman"/>
        </w:rPr>
        <w:t>деятельности</w:t>
      </w:r>
      <w:proofErr w:type="spellEnd"/>
    </w:p>
    <w:p w:rsidR="003B724B" w:rsidRPr="009622AC" w:rsidRDefault="003B724B" w:rsidP="00681119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</w:rPr>
      </w:pPr>
      <w:proofErr w:type="spellStart"/>
      <w:r w:rsidRPr="009622AC">
        <w:rPr>
          <w:rFonts w:ascii="Times New Roman" w:hAnsi="Times New Roman"/>
        </w:rPr>
        <w:t>Страхование</w:t>
      </w:r>
      <w:proofErr w:type="spellEnd"/>
      <w:r w:rsidRPr="009622AC">
        <w:rPr>
          <w:rFonts w:ascii="Times New Roman" w:hAnsi="Times New Roman"/>
        </w:rPr>
        <w:t xml:space="preserve"> </w:t>
      </w:r>
      <w:proofErr w:type="spellStart"/>
      <w:r w:rsidRPr="009622AC">
        <w:rPr>
          <w:rFonts w:ascii="Times New Roman" w:hAnsi="Times New Roman"/>
        </w:rPr>
        <w:t>профессиональной</w:t>
      </w:r>
      <w:proofErr w:type="spellEnd"/>
      <w:r w:rsidRPr="009622AC">
        <w:rPr>
          <w:rFonts w:ascii="Times New Roman" w:hAnsi="Times New Roman"/>
        </w:rPr>
        <w:t xml:space="preserve"> </w:t>
      </w:r>
      <w:proofErr w:type="spellStart"/>
      <w:r w:rsidRPr="009622AC">
        <w:rPr>
          <w:rFonts w:ascii="Times New Roman" w:hAnsi="Times New Roman"/>
        </w:rPr>
        <w:t>ответственности</w:t>
      </w:r>
      <w:proofErr w:type="spellEnd"/>
      <w:r w:rsidRPr="009622AC">
        <w:rPr>
          <w:rFonts w:ascii="Times New Roman" w:hAnsi="Times New Roman"/>
        </w:rPr>
        <w:t xml:space="preserve"> </w:t>
      </w:r>
      <w:proofErr w:type="spellStart"/>
      <w:r w:rsidRPr="009622AC">
        <w:rPr>
          <w:rFonts w:ascii="Times New Roman" w:hAnsi="Times New Roman"/>
        </w:rPr>
        <w:t>аудиторов</w:t>
      </w:r>
      <w:proofErr w:type="spellEnd"/>
    </w:p>
    <w:p w:rsidR="003B724B" w:rsidRPr="00681119" w:rsidRDefault="003B724B" w:rsidP="00681119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Конкурсы по отбору аудиторов: критерии оценки и качество аудиторских услуг</w:t>
      </w:r>
    </w:p>
    <w:p w:rsidR="003B724B" w:rsidRPr="00681119" w:rsidRDefault="003B724B" w:rsidP="00681119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Конкурс по выбору аудитора для обязательного аудита: законодательная база</w:t>
      </w:r>
    </w:p>
    <w:p w:rsidR="003B724B" w:rsidRPr="00681119" w:rsidRDefault="003B724B" w:rsidP="00681119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681119">
        <w:rPr>
          <w:rFonts w:ascii="Times New Roman" w:hAnsi="Times New Roman"/>
          <w:snapToGrid w:val="0"/>
          <w:lang w:val="ru-RU"/>
        </w:rPr>
        <w:t>Письмо  о проведен</w:t>
      </w:r>
      <w:proofErr w:type="gramStart"/>
      <w:r w:rsidRPr="00681119">
        <w:rPr>
          <w:rFonts w:ascii="Times New Roman" w:hAnsi="Times New Roman"/>
          <w:snapToGrid w:val="0"/>
          <w:lang w:val="ru-RU"/>
        </w:rPr>
        <w:t>ии ау</w:t>
      </w:r>
      <w:proofErr w:type="gramEnd"/>
      <w:r w:rsidRPr="00681119">
        <w:rPr>
          <w:rFonts w:ascii="Times New Roman" w:hAnsi="Times New Roman"/>
          <w:snapToGrid w:val="0"/>
          <w:lang w:val="ru-RU"/>
        </w:rPr>
        <w:t>дита, условие его подготовки, форма и содержание.</w:t>
      </w:r>
    </w:p>
    <w:p w:rsidR="003B724B" w:rsidRPr="00681119" w:rsidRDefault="003B724B" w:rsidP="00681119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681119">
        <w:rPr>
          <w:rFonts w:ascii="Times New Roman" w:hAnsi="Times New Roman"/>
          <w:snapToGrid w:val="0"/>
          <w:lang w:val="ru-RU"/>
        </w:rPr>
        <w:t>Порядок заключения договоров на оказание аудиторских услуг.</w:t>
      </w:r>
    </w:p>
    <w:p w:rsidR="003B724B" w:rsidRPr="00681119" w:rsidRDefault="003B724B" w:rsidP="00681119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681119">
        <w:rPr>
          <w:rFonts w:ascii="Times New Roman" w:hAnsi="Times New Roman"/>
          <w:snapToGrid w:val="0"/>
          <w:lang w:val="ru-RU"/>
        </w:rPr>
        <w:t>Рабочие документы (файлы) аудитора, их состав, содержание, порядок оформления, использования и хранения.</w:t>
      </w:r>
    </w:p>
    <w:p w:rsidR="003B724B" w:rsidRPr="00681119" w:rsidRDefault="003B724B" w:rsidP="00681119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681119">
        <w:rPr>
          <w:rFonts w:ascii="Times New Roman" w:hAnsi="Times New Roman"/>
          <w:snapToGrid w:val="0"/>
          <w:lang w:val="ru-RU"/>
        </w:rPr>
        <w:t>Выбор базы для оценки существенности по собранным аудиторским доказательствам.</w:t>
      </w:r>
    </w:p>
    <w:p w:rsidR="003B724B" w:rsidRPr="00681119" w:rsidRDefault="003B724B" w:rsidP="00681119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681119">
        <w:rPr>
          <w:rFonts w:ascii="Times New Roman" w:hAnsi="Times New Roman"/>
          <w:snapToGrid w:val="0"/>
          <w:lang w:val="ru-RU"/>
        </w:rPr>
        <w:t>Подготовка информац</w:t>
      </w:r>
      <w:proofErr w:type="gramStart"/>
      <w:r w:rsidRPr="00681119">
        <w:rPr>
          <w:rFonts w:ascii="Times New Roman" w:hAnsi="Times New Roman"/>
          <w:snapToGrid w:val="0"/>
          <w:lang w:val="ru-RU"/>
        </w:rPr>
        <w:t>ии ау</w:t>
      </w:r>
      <w:proofErr w:type="gramEnd"/>
      <w:r w:rsidRPr="00681119">
        <w:rPr>
          <w:rFonts w:ascii="Times New Roman" w:hAnsi="Times New Roman"/>
          <w:snapToGrid w:val="0"/>
          <w:lang w:val="ru-RU"/>
        </w:rPr>
        <w:t>дитора руководству экономического субъекта, принципы подготовки и порядок представления.</w:t>
      </w:r>
    </w:p>
    <w:p w:rsidR="003B724B" w:rsidRPr="00681119" w:rsidRDefault="003B724B" w:rsidP="00681119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lastRenderedPageBreak/>
        <w:t>Анализ аудиторских доказательств по предпосылкам подготовки финансовой отчетности</w:t>
      </w:r>
    </w:p>
    <w:p w:rsidR="003B724B" w:rsidRPr="00681119" w:rsidRDefault="003B724B" w:rsidP="00681119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681119">
        <w:rPr>
          <w:rFonts w:ascii="Times New Roman" w:hAnsi="Times New Roman"/>
          <w:snapToGrid w:val="0"/>
          <w:lang w:val="ru-RU"/>
        </w:rPr>
        <w:t>Оценка аудиторского риска при банкротстве организации</w:t>
      </w:r>
    </w:p>
    <w:p w:rsidR="003B724B" w:rsidRPr="00681119" w:rsidRDefault="003B724B" w:rsidP="00681119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Оценка рисков при применении выборочных статистических процедур</w:t>
      </w:r>
    </w:p>
    <w:p w:rsidR="003B724B" w:rsidRPr="00681119" w:rsidRDefault="003B724B" w:rsidP="00681119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bCs/>
          <w:lang w:val="ru-RU"/>
        </w:rPr>
      </w:pPr>
      <w:proofErr w:type="gramStart"/>
      <w:r w:rsidRPr="00681119">
        <w:rPr>
          <w:rFonts w:ascii="Times New Roman" w:hAnsi="Times New Roman"/>
          <w:snapToGrid w:val="0"/>
          <w:lang w:val="ru-RU"/>
        </w:rPr>
        <w:t>Методические подходы</w:t>
      </w:r>
      <w:proofErr w:type="gramEnd"/>
      <w:r w:rsidRPr="00681119">
        <w:rPr>
          <w:rFonts w:ascii="Times New Roman" w:hAnsi="Times New Roman"/>
          <w:snapToGrid w:val="0"/>
          <w:lang w:val="ru-RU"/>
        </w:rPr>
        <w:t xml:space="preserve"> к классификации рисков в аудиторской деятельности</w:t>
      </w:r>
    </w:p>
    <w:p w:rsidR="003B724B" w:rsidRPr="00681119" w:rsidRDefault="003B724B" w:rsidP="00681119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bCs/>
          <w:lang w:val="ru-RU"/>
        </w:rPr>
      </w:pPr>
      <w:r w:rsidRPr="00681119">
        <w:rPr>
          <w:rFonts w:ascii="Times New Roman" w:hAnsi="Times New Roman"/>
          <w:snapToGrid w:val="0"/>
          <w:lang w:val="ru-RU"/>
        </w:rPr>
        <w:t>Факторы, оказывающие влияние на величину аудиторского риска и пути его снижения</w:t>
      </w:r>
    </w:p>
    <w:p w:rsidR="003B724B" w:rsidRPr="00681119" w:rsidRDefault="003B724B" w:rsidP="00681119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681119">
        <w:rPr>
          <w:rFonts w:ascii="Times New Roman" w:hAnsi="Times New Roman"/>
          <w:snapToGrid w:val="0"/>
          <w:lang w:val="ru-RU"/>
        </w:rPr>
        <w:t>Виды выборок и методы оценки их результатов используемых для целей аудита.</w:t>
      </w:r>
    </w:p>
    <w:p w:rsidR="003B724B" w:rsidRPr="00681119" w:rsidRDefault="003B724B" w:rsidP="00681119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681119">
        <w:rPr>
          <w:rFonts w:ascii="Times New Roman" w:hAnsi="Times New Roman"/>
          <w:snapToGrid w:val="0"/>
          <w:lang w:val="ru-RU"/>
        </w:rPr>
        <w:t>Ответственность аудитора по рассмотрению мошенничества и ошибок в ходе аудита финансовой отчетности.</w:t>
      </w:r>
    </w:p>
    <w:p w:rsidR="003B724B" w:rsidRPr="00681119" w:rsidRDefault="003B724B" w:rsidP="0068111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Аналитические процедуры: виды, порядок их выполнения и действия аудитора по результатам их выполнения.</w:t>
      </w:r>
    </w:p>
    <w:p w:rsidR="003B724B" w:rsidRPr="00681119" w:rsidRDefault="003B724B" w:rsidP="0068111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Взаимосвязь аудиторских доказательств и аудиторского риска.</w:t>
      </w:r>
    </w:p>
    <w:p w:rsidR="003B724B" w:rsidRPr="00681119" w:rsidRDefault="003B724B" w:rsidP="0068111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Взаимосвязь аудиторских доказательств и существенности в аудите.</w:t>
      </w:r>
    </w:p>
    <w:p w:rsidR="003B724B" w:rsidRPr="00681119" w:rsidRDefault="003B724B" w:rsidP="00681119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Аудиторское заключение: формы выражения мнения, составление и представление</w:t>
      </w:r>
    </w:p>
    <w:p w:rsidR="003B724B" w:rsidRPr="00681119" w:rsidRDefault="003B724B" w:rsidP="00681119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681119">
        <w:rPr>
          <w:rFonts w:ascii="Times New Roman" w:hAnsi="Times New Roman"/>
          <w:snapToGrid w:val="0"/>
          <w:lang w:val="ru-RU"/>
        </w:rPr>
        <w:t>Порядок отражения событий, произошедших после даты составления и предоставления бухгалтерской отчетности.</w:t>
      </w:r>
    </w:p>
    <w:p w:rsidR="003B724B" w:rsidRPr="00681119" w:rsidRDefault="003B724B" w:rsidP="00681119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681119">
        <w:rPr>
          <w:rFonts w:ascii="Times New Roman" w:hAnsi="Times New Roman"/>
          <w:lang w:val="ru-RU"/>
        </w:rPr>
        <w:t>Понимание деятельности проверяемого субъекта в аудите</w:t>
      </w:r>
      <w:r w:rsidRPr="00681119">
        <w:rPr>
          <w:rFonts w:ascii="Times New Roman" w:hAnsi="Times New Roman"/>
          <w:snapToGrid w:val="0"/>
          <w:lang w:val="ru-RU"/>
        </w:rPr>
        <w:t xml:space="preserve"> </w:t>
      </w:r>
    </w:p>
    <w:p w:rsidR="003B724B" w:rsidRPr="00681119" w:rsidRDefault="003B724B" w:rsidP="00681119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681119">
        <w:rPr>
          <w:rFonts w:ascii="Times New Roman" w:hAnsi="Times New Roman"/>
          <w:snapToGrid w:val="0"/>
          <w:lang w:val="ru-RU"/>
        </w:rPr>
        <w:t>Использование работы внутреннего аудита при проведении внешнего аудита.</w:t>
      </w:r>
    </w:p>
    <w:p w:rsidR="003B724B" w:rsidRPr="00681119" w:rsidRDefault="003B724B" w:rsidP="00681119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Использование результатов работы эксперта при аудите</w:t>
      </w:r>
    </w:p>
    <w:p w:rsidR="003B724B" w:rsidRPr="00681119" w:rsidRDefault="003B724B" w:rsidP="00681119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681119">
        <w:rPr>
          <w:rFonts w:ascii="Times New Roman" w:hAnsi="Times New Roman"/>
          <w:snapToGrid w:val="0"/>
          <w:lang w:val="ru-RU"/>
        </w:rPr>
        <w:t>Судебные иски против аудиторов и проблемы страхования профессиональной ответственности аудиторских фирм.</w:t>
      </w:r>
    </w:p>
    <w:p w:rsidR="003B724B" w:rsidRPr="00681119" w:rsidRDefault="003B724B" w:rsidP="00681119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u w:val="single"/>
          <w:lang w:val="ru-RU"/>
        </w:rPr>
      </w:pPr>
      <w:r w:rsidRPr="00681119">
        <w:rPr>
          <w:rFonts w:ascii="Times New Roman" w:hAnsi="Times New Roman"/>
          <w:lang w:val="ru-RU"/>
        </w:rPr>
        <w:t>Профессиональное суждение аудитора и его роль в аудите</w:t>
      </w:r>
    </w:p>
    <w:p w:rsidR="003B724B" w:rsidRPr="00681119" w:rsidRDefault="003B724B" w:rsidP="00681119">
      <w:pPr>
        <w:spacing w:after="0" w:line="240" w:lineRule="auto"/>
        <w:jc w:val="center"/>
        <w:textAlignment w:val="baseline"/>
        <w:rPr>
          <w:rFonts w:ascii="Times New Roman" w:hAnsi="Times New Roman"/>
          <w:lang w:val="ru-RU"/>
        </w:rPr>
      </w:pP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  <w:r w:rsidRPr="00681119">
        <w:rPr>
          <w:rFonts w:ascii="Times New Roman" w:hAnsi="Times New Roman"/>
          <w:b/>
          <w:bCs/>
          <w:szCs w:val="24"/>
          <w:lang w:val="ru-RU"/>
        </w:rPr>
        <w:t>Методические рекомендации по выполнению контрольной работы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</w:p>
    <w:p w:rsidR="003B724B" w:rsidRPr="005A2E0B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r w:rsidRPr="005A2E0B">
        <w:rPr>
          <w:rFonts w:ascii="Times New Roman" w:hAnsi="Times New Roman"/>
          <w:szCs w:val="24"/>
        </w:rPr>
        <w:t>С О Д Е Р Ж А Н И Е</w:t>
      </w:r>
    </w:p>
    <w:p w:rsidR="003B724B" w:rsidRPr="005A2E0B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</w:p>
    <w:p w:rsidR="003B724B" w:rsidRPr="005A2E0B" w:rsidRDefault="003B724B" w:rsidP="0068111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Общие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положения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</w:p>
    <w:p w:rsidR="003B724B" w:rsidRPr="005A2E0B" w:rsidRDefault="003B724B" w:rsidP="0068111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Организация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выполнения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контрольной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работы</w:t>
      </w:r>
      <w:proofErr w:type="spellEnd"/>
    </w:p>
    <w:p w:rsidR="003B724B" w:rsidRPr="00681119" w:rsidRDefault="003B724B" w:rsidP="0068111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 xml:space="preserve">Структура и требования к содержанию контрольной работы </w:t>
      </w:r>
    </w:p>
    <w:p w:rsidR="003B724B" w:rsidRPr="005A2E0B" w:rsidRDefault="003B724B" w:rsidP="0068111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Правила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оформления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контрольной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работы</w:t>
      </w:r>
      <w:proofErr w:type="spellEnd"/>
    </w:p>
    <w:p w:rsidR="003B724B" w:rsidRPr="005A2E0B" w:rsidRDefault="003B724B" w:rsidP="0068111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Защита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контрольной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работы</w:t>
      </w:r>
      <w:proofErr w:type="spellEnd"/>
    </w:p>
    <w:p w:rsidR="003B724B" w:rsidRPr="005A2E0B" w:rsidRDefault="003B724B" w:rsidP="0068111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Задания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для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выполнения</w:t>
      </w:r>
      <w:proofErr w:type="spellEnd"/>
    </w:p>
    <w:p w:rsidR="003B724B" w:rsidRPr="005A2E0B" w:rsidRDefault="003B724B" w:rsidP="0068111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Приложения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</w:p>
    <w:p w:rsidR="003B724B" w:rsidRPr="005A2E0B" w:rsidRDefault="003B724B" w:rsidP="0068111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образец</w:t>
      </w:r>
      <w:proofErr w:type="spellEnd"/>
      <w:r w:rsidRPr="005A2E0B">
        <w:rPr>
          <w:rFonts w:ascii="Times New Roman" w:hAnsi="Times New Roman"/>
          <w:szCs w:val="24"/>
        </w:rPr>
        <w:t xml:space="preserve"> «</w:t>
      </w:r>
      <w:proofErr w:type="spellStart"/>
      <w:r w:rsidRPr="005A2E0B">
        <w:rPr>
          <w:rFonts w:ascii="Times New Roman" w:hAnsi="Times New Roman"/>
          <w:szCs w:val="24"/>
        </w:rPr>
        <w:t>Титульного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листа</w:t>
      </w:r>
      <w:proofErr w:type="spellEnd"/>
      <w:r w:rsidRPr="005A2E0B">
        <w:rPr>
          <w:rFonts w:ascii="Times New Roman" w:hAnsi="Times New Roman"/>
          <w:szCs w:val="24"/>
        </w:rPr>
        <w:t>»</w:t>
      </w:r>
    </w:p>
    <w:p w:rsidR="003B724B" w:rsidRPr="005A2E0B" w:rsidRDefault="003B724B" w:rsidP="0068111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образец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оформления</w:t>
      </w:r>
      <w:proofErr w:type="spellEnd"/>
      <w:r w:rsidRPr="005A2E0B">
        <w:rPr>
          <w:rFonts w:ascii="Times New Roman" w:hAnsi="Times New Roman"/>
          <w:szCs w:val="24"/>
        </w:rPr>
        <w:t xml:space="preserve"> «</w:t>
      </w:r>
      <w:proofErr w:type="spellStart"/>
      <w:r w:rsidRPr="005A2E0B">
        <w:rPr>
          <w:rFonts w:ascii="Times New Roman" w:hAnsi="Times New Roman"/>
          <w:szCs w:val="24"/>
        </w:rPr>
        <w:t>Содержания</w:t>
      </w:r>
      <w:proofErr w:type="spellEnd"/>
      <w:r w:rsidRPr="005A2E0B">
        <w:rPr>
          <w:rFonts w:ascii="Times New Roman" w:hAnsi="Times New Roman"/>
          <w:szCs w:val="24"/>
        </w:rPr>
        <w:t>»</w:t>
      </w:r>
    </w:p>
    <w:p w:rsidR="003B724B" w:rsidRPr="005A2E0B" w:rsidRDefault="003B724B" w:rsidP="0068111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перечень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условных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обозначений</w:t>
      </w:r>
      <w:proofErr w:type="spellEnd"/>
    </w:p>
    <w:p w:rsidR="003B724B" w:rsidRPr="00681119" w:rsidRDefault="003B724B" w:rsidP="0068111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 xml:space="preserve">образец </w:t>
      </w:r>
      <w:proofErr w:type="gramStart"/>
      <w:r w:rsidRPr="00681119">
        <w:rPr>
          <w:rFonts w:ascii="Times New Roman" w:hAnsi="Times New Roman"/>
          <w:szCs w:val="24"/>
          <w:lang w:val="ru-RU"/>
        </w:rPr>
        <w:t>тестов проверки состояния систем внутреннего контроля</w:t>
      </w:r>
      <w:proofErr w:type="gramEnd"/>
      <w:r w:rsidRPr="00681119">
        <w:rPr>
          <w:rFonts w:ascii="Times New Roman" w:hAnsi="Times New Roman"/>
          <w:szCs w:val="24"/>
          <w:lang w:val="ru-RU"/>
        </w:rPr>
        <w:t xml:space="preserve"> и бухгалтерского учета</w:t>
      </w:r>
    </w:p>
    <w:p w:rsidR="003B724B" w:rsidRPr="005A2E0B" w:rsidRDefault="003B724B" w:rsidP="0068111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681119">
        <w:rPr>
          <w:rFonts w:ascii="Times New Roman" w:hAnsi="Times New Roman"/>
          <w:szCs w:val="24"/>
          <w:lang w:val="ru-RU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образец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стратегии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аудита</w:t>
      </w:r>
      <w:proofErr w:type="spellEnd"/>
    </w:p>
    <w:p w:rsidR="003B724B" w:rsidRPr="005A2E0B" w:rsidRDefault="003B724B" w:rsidP="0068111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образец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плана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аудита</w:t>
      </w:r>
      <w:proofErr w:type="spellEnd"/>
    </w:p>
    <w:p w:rsidR="003B724B" w:rsidRPr="005A2E0B" w:rsidRDefault="003B724B" w:rsidP="0068111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образец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классификатора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типичных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нарушений</w:t>
      </w:r>
      <w:proofErr w:type="spellEnd"/>
    </w:p>
    <w:p w:rsidR="003B724B" w:rsidRPr="005A2E0B" w:rsidRDefault="003B724B" w:rsidP="0068111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образец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рабочего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документа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аудитора</w:t>
      </w:r>
      <w:proofErr w:type="spellEnd"/>
    </w:p>
    <w:p w:rsidR="003B724B" w:rsidRPr="005A2E0B" w:rsidRDefault="003B724B" w:rsidP="0068111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образец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оформления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списка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использованных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источников</w:t>
      </w:r>
      <w:proofErr w:type="spellEnd"/>
    </w:p>
    <w:p w:rsidR="003B724B" w:rsidRPr="00870D08" w:rsidRDefault="003B724B" w:rsidP="0068111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образец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рецензии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на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контрольную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работу</w:t>
      </w:r>
      <w:proofErr w:type="spellEnd"/>
    </w:p>
    <w:p w:rsidR="003B724B" w:rsidRPr="005A2E0B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</w:p>
    <w:p w:rsidR="003B724B" w:rsidRPr="005A2E0B" w:rsidRDefault="003B724B" w:rsidP="0068111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bCs/>
          <w:szCs w:val="24"/>
        </w:rPr>
      </w:pPr>
      <w:r w:rsidRPr="005A2E0B">
        <w:rPr>
          <w:rFonts w:ascii="Times New Roman" w:hAnsi="Times New Roman"/>
          <w:b/>
          <w:bCs/>
          <w:szCs w:val="24"/>
        </w:rPr>
        <w:t>ОБЩИЕ ПОЛОЖЕНИЯ</w:t>
      </w:r>
    </w:p>
    <w:p w:rsidR="003B724B" w:rsidRPr="005A2E0B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</w:rPr>
      </w:pP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 xml:space="preserve">Цель выполнения контрольной работы – проверка и оценка полученных студентами теоретических знаний и практических навыков. Подготовка контрольной работы позволят глубже освоить отдельные темы курса и одновременно являются одной из форм контроля знаний студентов и их самостоятельной работы. 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Написание и защита контрольной работы является заключительным этапом подготовки студента по курсу «Аудит».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Основными задачами контрольной работы являются:</w:t>
      </w:r>
    </w:p>
    <w:p w:rsidR="003B724B" w:rsidRPr="00681119" w:rsidRDefault="003B724B" w:rsidP="0068111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углубление и закрепление теоретических и практических навыков в соответствии с требованиями государственного образовательного стандарта по дисциплине «Аудит»;</w:t>
      </w:r>
      <w:r w:rsidRPr="00681119">
        <w:rPr>
          <w:rFonts w:ascii="Times New Roman" w:hAnsi="Times New Roman"/>
          <w:szCs w:val="24"/>
          <w:lang w:val="ru-RU"/>
        </w:rPr>
        <w:tab/>
      </w:r>
    </w:p>
    <w:p w:rsidR="003B724B" w:rsidRPr="00681119" w:rsidRDefault="003B724B" w:rsidP="0068111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решение в рамках контрольной работы конкретных научно-практических задач в соответствии с темой и заданием.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Для успешного выполнения контрольной работы студент должен знать и уметь использовать:</w:t>
      </w:r>
    </w:p>
    <w:p w:rsidR="003B724B" w:rsidRPr="00681119" w:rsidRDefault="003B724B" w:rsidP="0068111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общеобразовательные дисциплины в объеме, необходимом для исследования тем контрольной работы;</w:t>
      </w:r>
    </w:p>
    <w:p w:rsidR="003B724B" w:rsidRPr="00681119" w:rsidRDefault="003B724B" w:rsidP="0068111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специальные дисциплины в объеме, необходимом для решения конкретных научно-практических задач в области аудита;</w:t>
      </w:r>
    </w:p>
    <w:p w:rsidR="003B724B" w:rsidRPr="00681119" w:rsidRDefault="003B724B" w:rsidP="0068111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информационные технологии по изучаемому курсу.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lastRenderedPageBreak/>
        <w:t>Общими требованиями к содержанию контрольной работы являются:</w:t>
      </w:r>
    </w:p>
    <w:p w:rsidR="003B724B" w:rsidRPr="00681119" w:rsidRDefault="003B724B" w:rsidP="0068111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четкость и логическая последовательность изложения материала;</w:t>
      </w:r>
    </w:p>
    <w:p w:rsidR="003B724B" w:rsidRPr="00681119" w:rsidRDefault="003B724B" w:rsidP="0068111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краткость и четкость формулировок, исключающих возможность неоднозначного толкования;</w:t>
      </w:r>
    </w:p>
    <w:p w:rsidR="003B724B" w:rsidRPr="005A2E0B" w:rsidRDefault="003B724B" w:rsidP="0068111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proofErr w:type="gramStart"/>
      <w:r w:rsidRPr="005A2E0B">
        <w:rPr>
          <w:rFonts w:ascii="Times New Roman" w:hAnsi="Times New Roman"/>
          <w:szCs w:val="24"/>
        </w:rPr>
        <w:t>конкретность</w:t>
      </w:r>
      <w:proofErr w:type="spellEnd"/>
      <w:proofErr w:type="gram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изложения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результатов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работы</w:t>
      </w:r>
      <w:proofErr w:type="spellEnd"/>
      <w:r w:rsidRPr="005A2E0B">
        <w:rPr>
          <w:rFonts w:ascii="Times New Roman" w:hAnsi="Times New Roman"/>
          <w:szCs w:val="24"/>
        </w:rPr>
        <w:t>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Для оказания помощи студенту в выполнении контрольной работы кафедра «Аудита» назначает научного руководителя по разработке отдельных вопросов контрольной работы. Права и обязанности студентов и научных руководителей определяются нормативными актами и образовательными стандартами.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  <w:r w:rsidRPr="00681119">
        <w:rPr>
          <w:rFonts w:ascii="Times New Roman" w:hAnsi="Times New Roman"/>
          <w:b/>
          <w:bCs/>
          <w:szCs w:val="24"/>
          <w:lang w:val="ru-RU"/>
        </w:rPr>
        <w:t>2. ОРГАНИЗАЦИЯ ВЫПОЛНЕНИЯ КОНТРОЛЬНОЙРАБОТЫ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</w:p>
    <w:p w:rsidR="003B724B" w:rsidRPr="005A2E0B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r w:rsidRPr="00681119">
        <w:rPr>
          <w:rFonts w:ascii="Times New Roman" w:hAnsi="Times New Roman"/>
          <w:szCs w:val="24"/>
          <w:lang w:val="ru-RU"/>
        </w:rPr>
        <w:t xml:space="preserve">Общую организацию выполнения контрольной работы осуществляет кафедра «Аудита». </w:t>
      </w:r>
      <w:proofErr w:type="spellStart"/>
      <w:r w:rsidRPr="005A2E0B">
        <w:rPr>
          <w:rFonts w:ascii="Times New Roman" w:hAnsi="Times New Roman"/>
          <w:szCs w:val="24"/>
        </w:rPr>
        <w:t>Организация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выполнения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контрольной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работы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включает</w:t>
      </w:r>
      <w:proofErr w:type="spellEnd"/>
      <w:r w:rsidRPr="005A2E0B">
        <w:rPr>
          <w:rFonts w:ascii="Times New Roman" w:hAnsi="Times New Roman"/>
          <w:szCs w:val="24"/>
        </w:rPr>
        <w:t>:</w:t>
      </w:r>
    </w:p>
    <w:p w:rsidR="003B724B" w:rsidRPr="005A2E0B" w:rsidRDefault="003B724B" w:rsidP="0068111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Назначение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научного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руководителя</w:t>
      </w:r>
      <w:proofErr w:type="spellEnd"/>
      <w:r w:rsidRPr="005A2E0B">
        <w:rPr>
          <w:rFonts w:ascii="Times New Roman" w:hAnsi="Times New Roman"/>
          <w:szCs w:val="24"/>
        </w:rPr>
        <w:t>.</w:t>
      </w:r>
    </w:p>
    <w:p w:rsidR="003B724B" w:rsidRPr="00681119" w:rsidRDefault="003B724B" w:rsidP="0068111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Выдачу задания на контрольную работу.</w:t>
      </w:r>
    </w:p>
    <w:p w:rsidR="003B724B" w:rsidRPr="00681119" w:rsidRDefault="003B724B" w:rsidP="0068111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proofErr w:type="gramStart"/>
      <w:r w:rsidRPr="00681119">
        <w:rPr>
          <w:rFonts w:ascii="Times New Roman" w:hAnsi="Times New Roman"/>
          <w:szCs w:val="24"/>
          <w:lang w:val="ru-RU"/>
        </w:rPr>
        <w:t>Контроль за</w:t>
      </w:r>
      <w:proofErr w:type="gramEnd"/>
      <w:r w:rsidRPr="00681119">
        <w:rPr>
          <w:rFonts w:ascii="Times New Roman" w:hAnsi="Times New Roman"/>
          <w:szCs w:val="24"/>
          <w:lang w:val="ru-RU"/>
        </w:rPr>
        <w:t xml:space="preserve"> результатами выполнения контрольной работы.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 xml:space="preserve">Назначение научного руководителя осуществляется кафедрой, </w:t>
      </w:r>
      <w:proofErr w:type="gramStart"/>
      <w:r w:rsidRPr="00681119">
        <w:rPr>
          <w:rFonts w:ascii="Times New Roman" w:hAnsi="Times New Roman"/>
          <w:szCs w:val="24"/>
          <w:lang w:val="ru-RU"/>
        </w:rPr>
        <w:t>согласно плана</w:t>
      </w:r>
      <w:proofErr w:type="gramEnd"/>
      <w:r w:rsidRPr="00681119">
        <w:rPr>
          <w:rFonts w:ascii="Times New Roman" w:hAnsi="Times New Roman"/>
          <w:szCs w:val="24"/>
          <w:lang w:val="ru-RU"/>
        </w:rPr>
        <w:t xml:space="preserve"> учебной нагрузки. 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 xml:space="preserve">Выбор тем контрольной работы студент осуществляет согласно теме и заданию, представленным в методических рекомендациях. По согласованию с научным руководителем темы могут быть уточнены или изменены. 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Контрольная работа студентом выполняется в соответствии с полученной темой и заданием и рекомендациями научного руководителя. Научный руководитель обязан со дня выдачи курсового задания и до установленного кафедрой срока защиты контрольной работы проводить консультации по выполнению контрольной работы.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Следует иметь в виду, что научный руководитель не является ни соавтором, ни редактором контрольной работы, и студент не должен рассчитывать на то, что руководитель поправит имеющиеся в работе теоретические, методологические, стилистические и другие ошибки.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После получения контрольной работы для проверки научный руководитель составляет письменный отзыв, в котором всесторонне характеризует качество контрольной работы, отмечает положительные стороны, особое внимание обращает на имеющиеся недостатки. На основе сложившегося мнения, научный руководитель допускает или не допускает работу «к защите».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  <w:r w:rsidRPr="00681119">
        <w:rPr>
          <w:rFonts w:ascii="Times New Roman" w:hAnsi="Times New Roman"/>
          <w:b/>
          <w:bCs/>
          <w:szCs w:val="24"/>
          <w:lang w:val="ru-RU"/>
        </w:rPr>
        <w:t>3. СТРУКТУРА И ТРЕБОВАНИЯ К СОДЕРЖАНИЮ КОНТРОЛЬНОЙ РАБОТЫ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</w:p>
    <w:p w:rsidR="003B724B" w:rsidRPr="005A2E0B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Контрольная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работа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должна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включать</w:t>
      </w:r>
      <w:proofErr w:type="spellEnd"/>
      <w:r w:rsidRPr="005A2E0B">
        <w:rPr>
          <w:rFonts w:ascii="Times New Roman" w:hAnsi="Times New Roman"/>
          <w:szCs w:val="24"/>
        </w:rPr>
        <w:t>:</w:t>
      </w:r>
    </w:p>
    <w:p w:rsidR="003B724B" w:rsidRPr="005A2E0B" w:rsidRDefault="003B724B" w:rsidP="0068111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титульный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лист</w:t>
      </w:r>
      <w:proofErr w:type="spellEnd"/>
      <w:r w:rsidRPr="005A2E0B">
        <w:rPr>
          <w:rFonts w:ascii="Times New Roman" w:hAnsi="Times New Roman"/>
          <w:szCs w:val="24"/>
        </w:rPr>
        <w:t>;</w:t>
      </w:r>
    </w:p>
    <w:p w:rsidR="003B724B" w:rsidRPr="005A2E0B" w:rsidRDefault="003B724B" w:rsidP="0068111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содержание</w:t>
      </w:r>
      <w:proofErr w:type="spellEnd"/>
      <w:r w:rsidRPr="005A2E0B">
        <w:rPr>
          <w:rFonts w:ascii="Times New Roman" w:hAnsi="Times New Roman"/>
          <w:szCs w:val="24"/>
        </w:rPr>
        <w:t>;</w:t>
      </w:r>
    </w:p>
    <w:p w:rsidR="003B724B" w:rsidRPr="00681119" w:rsidRDefault="003B724B" w:rsidP="0068111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перечень условных обозначений (при необходимости);</w:t>
      </w:r>
    </w:p>
    <w:p w:rsidR="003B724B" w:rsidRPr="005A2E0B" w:rsidRDefault="003B724B" w:rsidP="0068111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основную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текстовую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часть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работы</w:t>
      </w:r>
      <w:proofErr w:type="spellEnd"/>
      <w:r w:rsidRPr="005A2E0B">
        <w:rPr>
          <w:rFonts w:ascii="Times New Roman" w:hAnsi="Times New Roman"/>
          <w:szCs w:val="24"/>
        </w:rPr>
        <w:t>;</w:t>
      </w:r>
    </w:p>
    <w:p w:rsidR="003B724B" w:rsidRPr="005A2E0B" w:rsidRDefault="003B724B" w:rsidP="0068111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список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использованных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источников</w:t>
      </w:r>
      <w:proofErr w:type="spellEnd"/>
      <w:r w:rsidRPr="005A2E0B">
        <w:rPr>
          <w:rFonts w:ascii="Times New Roman" w:hAnsi="Times New Roman"/>
          <w:szCs w:val="24"/>
        </w:rPr>
        <w:t>;</w:t>
      </w:r>
    </w:p>
    <w:p w:rsidR="003B724B" w:rsidRPr="005A2E0B" w:rsidRDefault="003B724B" w:rsidP="0068111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proofErr w:type="gramStart"/>
      <w:r w:rsidRPr="005A2E0B">
        <w:rPr>
          <w:rFonts w:ascii="Times New Roman" w:hAnsi="Times New Roman"/>
          <w:szCs w:val="24"/>
        </w:rPr>
        <w:t>приложения</w:t>
      </w:r>
      <w:proofErr w:type="spellEnd"/>
      <w:proofErr w:type="gramEnd"/>
      <w:r w:rsidRPr="005A2E0B">
        <w:rPr>
          <w:rFonts w:ascii="Times New Roman" w:hAnsi="Times New Roman"/>
          <w:szCs w:val="24"/>
        </w:rPr>
        <w:t xml:space="preserve"> (</w:t>
      </w:r>
      <w:proofErr w:type="spellStart"/>
      <w:r w:rsidRPr="005A2E0B">
        <w:rPr>
          <w:rFonts w:ascii="Times New Roman" w:hAnsi="Times New Roman"/>
          <w:szCs w:val="24"/>
        </w:rPr>
        <w:t>при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необходимости</w:t>
      </w:r>
      <w:proofErr w:type="spellEnd"/>
      <w:r w:rsidRPr="005A2E0B">
        <w:rPr>
          <w:rFonts w:ascii="Times New Roman" w:hAnsi="Times New Roman"/>
          <w:szCs w:val="24"/>
        </w:rPr>
        <w:t>).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 xml:space="preserve">Контрольная работа состоит из двух глав. Первая и вторая глава работы выполняются на основании тем представленных в методических указаниях. Выбор тем и заданий работы осуществляется в соответствии с представленными в данных указаниях таблицами.  Тема по второй главе работы </w:t>
      </w:r>
      <w:proofErr w:type="gramStart"/>
      <w:r w:rsidRPr="00681119">
        <w:rPr>
          <w:rFonts w:ascii="Times New Roman" w:hAnsi="Times New Roman"/>
          <w:szCs w:val="24"/>
          <w:lang w:val="ru-RU"/>
        </w:rPr>
        <w:t>может</w:t>
      </w:r>
      <w:proofErr w:type="gramEnd"/>
      <w:r w:rsidRPr="00681119">
        <w:rPr>
          <w:rFonts w:ascii="Times New Roman" w:hAnsi="Times New Roman"/>
          <w:szCs w:val="24"/>
          <w:lang w:val="ru-RU"/>
        </w:rPr>
        <w:t xml:space="preserve">  изменена по согласованию с научным руководителем в соответствии с планируемой темой дипломной работы. В данном случае по согласованию с последним можно заниматься разработкой собственной темы, не представленной в тематики.  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b/>
          <w:bCs/>
          <w:szCs w:val="24"/>
          <w:lang w:val="ru-RU"/>
        </w:rPr>
        <w:t xml:space="preserve">«Содержание» </w:t>
      </w:r>
      <w:r w:rsidRPr="00681119">
        <w:rPr>
          <w:rFonts w:ascii="Times New Roman" w:hAnsi="Times New Roman"/>
          <w:szCs w:val="24"/>
          <w:lang w:val="ru-RU"/>
        </w:rPr>
        <w:t>- это</w:t>
      </w:r>
      <w:r w:rsidRPr="00681119">
        <w:rPr>
          <w:rFonts w:ascii="Times New Roman" w:hAnsi="Times New Roman"/>
          <w:b/>
          <w:bCs/>
          <w:szCs w:val="24"/>
          <w:lang w:val="ru-RU"/>
        </w:rPr>
        <w:t xml:space="preserve"> </w:t>
      </w:r>
      <w:r w:rsidRPr="00681119">
        <w:rPr>
          <w:rFonts w:ascii="Times New Roman" w:hAnsi="Times New Roman"/>
          <w:szCs w:val="24"/>
          <w:lang w:val="ru-RU"/>
        </w:rPr>
        <w:t xml:space="preserve"> перечень всех частей контрольной работы со ссылкой на начальную страницу текста. В «Содержании» должно быть указано название глав, </w:t>
      </w:r>
      <w:proofErr w:type="spellStart"/>
      <w:r w:rsidRPr="00681119">
        <w:rPr>
          <w:rFonts w:ascii="Times New Roman" w:hAnsi="Times New Roman"/>
          <w:szCs w:val="24"/>
          <w:lang w:val="ru-RU"/>
        </w:rPr>
        <w:t>подглав</w:t>
      </w:r>
      <w:proofErr w:type="spellEnd"/>
      <w:r w:rsidRPr="00681119">
        <w:rPr>
          <w:rFonts w:ascii="Times New Roman" w:hAnsi="Times New Roman"/>
          <w:szCs w:val="24"/>
          <w:lang w:val="ru-RU"/>
        </w:rPr>
        <w:t xml:space="preserve"> и параграфов в точном соответствии с их названием по тексту работы. 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Текст контрольной работы должен быть разделен на такие части, как ВВЕДЕНИЕ, ГЛАВЫ, ПАРАГРАФЫ, ЗАКЛЮЧЕНИЕ, СПИСОК ИСПОЛЬЗОВАННЫХ ИСТОЧНИКОВ.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b/>
          <w:bCs/>
          <w:szCs w:val="24"/>
          <w:lang w:val="ru-RU"/>
        </w:rPr>
        <w:t xml:space="preserve">«Введение» </w:t>
      </w:r>
      <w:r w:rsidRPr="00681119">
        <w:rPr>
          <w:rFonts w:ascii="Times New Roman" w:hAnsi="Times New Roman"/>
          <w:szCs w:val="24"/>
          <w:lang w:val="ru-RU"/>
        </w:rPr>
        <w:t xml:space="preserve">должно содержать: цели, задачи предстоящей работы, краткий обзор и анализ экономической литературы по выбранным темам работы.  По объему страниц «Введение» может достигать 3 страниц. 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 xml:space="preserve">В контрольной работе следует предусмотреть деление текста на </w:t>
      </w:r>
      <w:r w:rsidRPr="00681119">
        <w:rPr>
          <w:rFonts w:ascii="Times New Roman" w:hAnsi="Times New Roman"/>
          <w:b/>
          <w:bCs/>
          <w:szCs w:val="24"/>
          <w:lang w:val="ru-RU"/>
        </w:rPr>
        <w:t xml:space="preserve">«Главы» </w:t>
      </w:r>
      <w:r w:rsidRPr="00681119">
        <w:rPr>
          <w:rFonts w:ascii="Times New Roman" w:hAnsi="Times New Roman"/>
          <w:szCs w:val="24"/>
          <w:lang w:val="ru-RU"/>
        </w:rPr>
        <w:t xml:space="preserve">и </w:t>
      </w:r>
      <w:r w:rsidRPr="00681119">
        <w:rPr>
          <w:rFonts w:ascii="Times New Roman" w:hAnsi="Times New Roman"/>
          <w:b/>
          <w:bCs/>
          <w:szCs w:val="24"/>
          <w:lang w:val="ru-RU"/>
        </w:rPr>
        <w:t>«Параграфы»</w:t>
      </w:r>
      <w:r w:rsidRPr="00681119">
        <w:rPr>
          <w:rFonts w:ascii="Times New Roman" w:hAnsi="Times New Roman"/>
          <w:szCs w:val="24"/>
          <w:lang w:val="ru-RU"/>
        </w:rPr>
        <w:t>. Каждая глава объединяет несколько параграфов. Объем всей текстовой части контрольной работы может достигать в среднем 35-40 страниц. Параграфы не менее 5-7 страниц.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b/>
          <w:bCs/>
          <w:szCs w:val="24"/>
          <w:lang w:val="ru-RU"/>
        </w:rPr>
        <w:t>Первая  глава</w:t>
      </w:r>
      <w:r w:rsidRPr="00681119">
        <w:rPr>
          <w:rFonts w:ascii="Times New Roman" w:hAnsi="Times New Roman"/>
          <w:szCs w:val="24"/>
          <w:lang w:val="ru-RU"/>
        </w:rPr>
        <w:t>, посвящена изучению теоретических основ организац</w:t>
      </w:r>
      <w:proofErr w:type="gramStart"/>
      <w:r w:rsidRPr="00681119">
        <w:rPr>
          <w:rFonts w:ascii="Times New Roman" w:hAnsi="Times New Roman"/>
          <w:szCs w:val="24"/>
          <w:lang w:val="ru-RU"/>
        </w:rPr>
        <w:t>ии ау</w:t>
      </w:r>
      <w:proofErr w:type="gramEnd"/>
      <w:r w:rsidRPr="00681119">
        <w:rPr>
          <w:rFonts w:ascii="Times New Roman" w:hAnsi="Times New Roman"/>
          <w:szCs w:val="24"/>
          <w:lang w:val="ru-RU"/>
        </w:rPr>
        <w:t xml:space="preserve">диторской деятельности. Ее написание позволяет студентам глубже изучить организационно-правовые основы и методические аспекты аудиторской деятельности в РФ и за рубежом, способствует пониманию его сущности, основных задач и тенденций развития, а также повышает возможность практического использования теоретических </w:t>
      </w:r>
      <w:r w:rsidRPr="00681119">
        <w:rPr>
          <w:rFonts w:ascii="Times New Roman" w:hAnsi="Times New Roman"/>
          <w:szCs w:val="24"/>
          <w:lang w:val="ru-RU"/>
        </w:rPr>
        <w:lastRenderedPageBreak/>
        <w:t>знаний при организации и планировании независимого аудита бухгалтерской (финансовой) отчетности экономических субъектов различных форм собственности.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b/>
          <w:szCs w:val="24"/>
          <w:lang w:val="ru-RU"/>
        </w:rPr>
      </w:pPr>
      <w:r w:rsidRPr="00681119">
        <w:rPr>
          <w:rFonts w:ascii="Times New Roman" w:hAnsi="Times New Roman"/>
          <w:b/>
          <w:bCs/>
          <w:szCs w:val="24"/>
          <w:lang w:val="ru-RU"/>
        </w:rPr>
        <w:t xml:space="preserve">Вторая глава </w:t>
      </w:r>
      <w:r w:rsidRPr="00681119">
        <w:rPr>
          <w:rFonts w:ascii="Times New Roman" w:hAnsi="Times New Roman"/>
          <w:szCs w:val="24"/>
          <w:lang w:val="ru-RU"/>
        </w:rPr>
        <w:t xml:space="preserve">работы посвящена изучению вопросов практического аудита. </w:t>
      </w:r>
      <w:proofErr w:type="gramStart"/>
      <w:r w:rsidRPr="00681119">
        <w:rPr>
          <w:rFonts w:ascii="Times New Roman" w:hAnsi="Times New Roman"/>
          <w:szCs w:val="24"/>
          <w:lang w:val="ru-RU"/>
        </w:rPr>
        <w:t>Ее выполнение способствует углубленному изучению методов и приемов аудита, используемых при проведении внешнего аудита отдельных сегментов финансово-хозяйственной деятельности экономических субъектов РФ различных форм собственности и видов деятельности, а также помогает в практическом использования теоретических знаний по основам аудита.</w:t>
      </w:r>
      <w:proofErr w:type="gramEnd"/>
      <w:r w:rsidRPr="00681119">
        <w:rPr>
          <w:rFonts w:ascii="Times New Roman" w:hAnsi="Times New Roman"/>
          <w:szCs w:val="24"/>
          <w:lang w:val="ru-RU"/>
        </w:rPr>
        <w:t xml:space="preserve"> </w:t>
      </w:r>
      <w:r w:rsidRPr="00681119">
        <w:rPr>
          <w:rFonts w:ascii="Times New Roman" w:hAnsi="Times New Roman"/>
          <w:b/>
          <w:szCs w:val="24"/>
          <w:lang w:val="ru-RU"/>
        </w:rPr>
        <w:t>Во второй главе работы должны быть обязательно приведены: тесты системы внутреннего контроля и системы бухгалтерского учета, план и программа аудиторской проверки, классификаторы типичных нарушений, примеры рабочих документов аудитора, используемых в ходе проверки.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b/>
          <w:bCs/>
          <w:szCs w:val="24"/>
          <w:lang w:val="ru-RU"/>
        </w:rPr>
        <w:t xml:space="preserve"> «Заключение» </w:t>
      </w:r>
      <w:r w:rsidRPr="00681119">
        <w:rPr>
          <w:rFonts w:ascii="Times New Roman" w:hAnsi="Times New Roman"/>
          <w:szCs w:val="24"/>
          <w:lang w:val="ru-RU"/>
        </w:rPr>
        <w:t>должно содержать общие выводы, обобщенное изложение основных проблем, авторскую оценку работы с точки зрения решаемых задач, поставленных в контрольной работе.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  <w:r w:rsidRPr="00681119">
        <w:rPr>
          <w:rFonts w:ascii="Times New Roman" w:hAnsi="Times New Roman"/>
          <w:b/>
          <w:bCs/>
          <w:szCs w:val="24"/>
          <w:lang w:val="ru-RU"/>
        </w:rPr>
        <w:t>4. ПРАВИЛА ОФОРМЛЕНИЯ КОНТРОЛЬНОЙ РАБОТЫ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Контрольная работа выполняется на стандартных листах белой бумаге, на  одной  стороне,  формата</w:t>
      </w:r>
      <w:proofErr w:type="gramStart"/>
      <w:r w:rsidRPr="00681119">
        <w:rPr>
          <w:rFonts w:ascii="Times New Roman" w:hAnsi="Times New Roman"/>
          <w:szCs w:val="24"/>
          <w:lang w:val="ru-RU"/>
        </w:rPr>
        <w:t xml:space="preserve"> А</w:t>
      </w:r>
      <w:proofErr w:type="gramEnd"/>
      <w:r w:rsidRPr="00681119">
        <w:rPr>
          <w:rFonts w:ascii="Times New Roman" w:hAnsi="Times New Roman"/>
          <w:szCs w:val="24"/>
          <w:lang w:val="ru-RU"/>
        </w:rPr>
        <w:t xml:space="preserve"> 4 (210х297 мм).  Допускается применение двойных листов формата</w:t>
      </w:r>
      <w:proofErr w:type="gramStart"/>
      <w:r w:rsidRPr="00681119">
        <w:rPr>
          <w:rFonts w:ascii="Times New Roman" w:hAnsi="Times New Roman"/>
          <w:szCs w:val="24"/>
          <w:lang w:val="ru-RU"/>
        </w:rPr>
        <w:t xml:space="preserve"> А</w:t>
      </w:r>
      <w:proofErr w:type="gramEnd"/>
      <w:r w:rsidRPr="00681119">
        <w:rPr>
          <w:rFonts w:ascii="Times New Roman" w:hAnsi="Times New Roman"/>
          <w:szCs w:val="24"/>
          <w:lang w:val="ru-RU"/>
        </w:rPr>
        <w:t xml:space="preserve"> 3 (420х297 мм) для представления отдельных таблиц и иллюстрации, машинописным или компьютерным текстом (текст  печатается шрифтом </w:t>
      </w:r>
      <w:r w:rsidRPr="005A2E0B">
        <w:rPr>
          <w:rFonts w:ascii="Times New Roman" w:hAnsi="Times New Roman"/>
          <w:szCs w:val="24"/>
        </w:rPr>
        <w:t>Times</w:t>
      </w:r>
      <w:r w:rsidRPr="00681119">
        <w:rPr>
          <w:rFonts w:ascii="Times New Roman" w:hAnsi="Times New Roman"/>
          <w:szCs w:val="24"/>
          <w:lang w:val="ru-RU"/>
        </w:rPr>
        <w:t xml:space="preserve"> </w:t>
      </w:r>
      <w:r w:rsidRPr="005A2E0B">
        <w:rPr>
          <w:rFonts w:ascii="Times New Roman" w:hAnsi="Times New Roman"/>
          <w:szCs w:val="24"/>
        </w:rPr>
        <w:t>New</w:t>
      </w:r>
      <w:r w:rsidRPr="00681119">
        <w:rPr>
          <w:rFonts w:ascii="Times New Roman" w:hAnsi="Times New Roman"/>
          <w:szCs w:val="24"/>
          <w:lang w:val="ru-RU"/>
        </w:rPr>
        <w:t xml:space="preserve"> </w:t>
      </w:r>
      <w:r w:rsidRPr="005A2E0B">
        <w:rPr>
          <w:rFonts w:ascii="Times New Roman" w:hAnsi="Times New Roman"/>
          <w:szCs w:val="24"/>
        </w:rPr>
        <w:t>Roman</w:t>
      </w:r>
      <w:r w:rsidRPr="00681119">
        <w:rPr>
          <w:rFonts w:ascii="Times New Roman" w:hAnsi="Times New Roman"/>
          <w:szCs w:val="24"/>
          <w:lang w:val="ru-RU"/>
        </w:rPr>
        <w:t xml:space="preserve"> № 14 через 1,5 интервала), допускается ручной вариант.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Текст работы должен быть аккуратно оформлен и экономически грамотно изложен с учетом требований современной орфографии.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Все листы работы (текстовые,  табличные) должны быть выполнены с  соблюдением следующих минимальных размеров полей: с левой стороны - 30 мм;  правой - не менее 10 мм;  сверху - и снизу - 20 мм. При этом текст рамкой не очерчивается.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Страницы в работах должны иметь сквозную  нумерацию. Номер страницы  ставится вверху посредине листа арабскими циф</w:t>
      </w:r>
      <w:r w:rsidRPr="00681119">
        <w:rPr>
          <w:rFonts w:ascii="Times New Roman" w:hAnsi="Times New Roman"/>
          <w:szCs w:val="24"/>
          <w:lang w:val="ru-RU"/>
        </w:rPr>
        <w:softHyphen/>
        <w:t>рами или в правом углу, начиная с текстовой части «Введения», со страницы под номером 3. Первой страницей считается "титульный лист",  за ним прилагается "Содержание" работы - на этих листах не проставляется номер страницы, но они включаются в общую нумерацию работы, далее начало текста "Введения". Поэтому указание страниц начинается не раньше 3-го номера.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Титульный лист выполняется на белой бумаге формата</w:t>
      </w:r>
      <w:proofErr w:type="gramStart"/>
      <w:r w:rsidRPr="00681119">
        <w:rPr>
          <w:rFonts w:ascii="Times New Roman" w:hAnsi="Times New Roman"/>
          <w:szCs w:val="24"/>
          <w:lang w:val="ru-RU"/>
        </w:rPr>
        <w:t xml:space="preserve"> А</w:t>
      </w:r>
      <w:proofErr w:type="gramEnd"/>
      <w:r w:rsidRPr="00681119">
        <w:rPr>
          <w:rFonts w:ascii="Times New Roman" w:hAnsi="Times New Roman"/>
          <w:szCs w:val="24"/>
          <w:lang w:val="ru-RU"/>
        </w:rPr>
        <w:t xml:space="preserve"> 4. чертежным шрифтом по ГОСТ 2.304-81 или на компьютере.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Содержание дается в виде перечня основных вопросов содержащихся в контрольной работе. «Содержание» включает наименования всех заголовков, глав, параграфов и пунктов (если они имеют наименование) с указанием номера страниц, на которых размещается начало материала разде</w:t>
      </w:r>
      <w:r w:rsidRPr="00681119">
        <w:rPr>
          <w:rFonts w:ascii="Times New Roman" w:hAnsi="Times New Roman"/>
          <w:szCs w:val="24"/>
          <w:lang w:val="ru-RU"/>
        </w:rPr>
        <w:softHyphen/>
        <w:t>ла, главы, параграфы, пункта.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Слова: «ВВЕДЕНИЕ», «ЗАКЛЮЧЕНИЕ»,  «ПРИЛОЖЕНИЯ»,  «СПИСОК ИСПОЛЬЗОВАННЫХ ИСТОЧНИКОВ» служат заголовками соответствующих разделов и не нумеруются, шрифтом 7 мм.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Названия заголовков соответствующих разделов или глав, а также слово «ГЛАВА» пишутся шрифтом 7 мм (заглавными буквами, 14 шрифтом). Остальные названия - строчными буквами. Главы и параграфы нумеруются арабскими цифрами. Если в работе используется специфическая терминология, а также употребляются малораспространенные сокращения или новые символы, обозначения и т.п., то их перечень должен быть предс</w:t>
      </w:r>
      <w:r w:rsidRPr="00681119">
        <w:rPr>
          <w:rFonts w:ascii="Times New Roman" w:hAnsi="Times New Roman"/>
          <w:szCs w:val="24"/>
          <w:lang w:val="ru-RU"/>
        </w:rPr>
        <w:softHyphen/>
        <w:t>тавлен в виде отдельного списка.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 xml:space="preserve">Перечень должен располагаться столбцом, в котором слева (в алфавитном порядке) приводят сокращение, а справа - расшифровку. Если в работе сокращения или </w:t>
      </w:r>
      <w:proofErr w:type="spellStart"/>
      <w:r w:rsidRPr="00681119">
        <w:rPr>
          <w:rFonts w:ascii="Times New Roman" w:hAnsi="Times New Roman"/>
          <w:szCs w:val="24"/>
          <w:lang w:val="ru-RU"/>
        </w:rPr>
        <w:t>спецтермины</w:t>
      </w:r>
      <w:proofErr w:type="spellEnd"/>
      <w:r w:rsidRPr="00681119">
        <w:rPr>
          <w:rFonts w:ascii="Times New Roman" w:hAnsi="Times New Roman"/>
          <w:szCs w:val="24"/>
          <w:lang w:val="ru-RU"/>
        </w:rPr>
        <w:t xml:space="preserve"> повторяются менее трех раз, то можно не составлять специальный ПЕРЕЧЕНЬ, а дать расшифровку сокращений непосредственно в тексте при первом их употреблений в круглых скобках.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Текст основной  части  контрольной работы  можно делить на разделы, главы, параграфы и пункты (если есть необходимость).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 xml:space="preserve">Название </w:t>
      </w:r>
      <w:proofErr w:type="gramStart"/>
      <w:r w:rsidRPr="00681119">
        <w:rPr>
          <w:rFonts w:ascii="Times New Roman" w:hAnsi="Times New Roman"/>
          <w:szCs w:val="24"/>
          <w:lang w:val="ru-RU"/>
        </w:rPr>
        <w:t>разделов</w:t>
      </w:r>
      <w:proofErr w:type="gramEnd"/>
      <w:r w:rsidRPr="00681119">
        <w:rPr>
          <w:rFonts w:ascii="Times New Roman" w:hAnsi="Times New Roman"/>
          <w:szCs w:val="24"/>
          <w:lang w:val="ru-RU"/>
        </w:rPr>
        <w:t xml:space="preserve"> например,  ВВЕДЕНИЕ,  слово "ГЛАВА", ее номер и название в тексте пишутся печатными буквами,  а назва</w:t>
      </w:r>
      <w:r w:rsidRPr="00681119">
        <w:rPr>
          <w:rFonts w:ascii="Times New Roman" w:hAnsi="Times New Roman"/>
          <w:szCs w:val="24"/>
          <w:lang w:val="ru-RU"/>
        </w:rPr>
        <w:softHyphen/>
        <w:t>ние параграфов и пунктов - строчными буквами (кроме  первой  про</w:t>
      </w:r>
      <w:r w:rsidRPr="00681119">
        <w:rPr>
          <w:rFonts w:ascii="Times New Roman" w:hAnsi="Times New Roman"/>
          <w:szCs w:val="24"/>
          <w:lang w:val="ru-RU"/>
        </w:rPr>
        <w:softHyphen/>
        <w:t>писной).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Главы нумеруются в пределах всей работы,  а параграфы -  в пределах главы,  при  этом ее номер состоит из номера главы и порядкового номера параграфа.  Например "2.3"  -  это  означает "Третий параграф второй главы".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Не допускается перенос слов  в  заголовках,  подчеркивать заголовки и ставить точку в конце названия заголовка.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В тексте номер и название заголовков, а также страницы их начального текста  должны  соответствовать указателю "СОДЕРЖАНИЕ".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Расстояние между названием главы и параграфа</w:t>
      </w:r>
      <w:r w:rsidRPr="00681119">
        <w:rPr>
          <w:rFonts w:ascii="Times New Roman" w:hAnsi="Times New Roman"/>
          <w:i/>
          <w:iCs/>
          <w:szCs w:val="24"/>
          <w:lang w:val="ru-RU"/>
        </w:rPr>
        <w:t>,</w:t>
      </w:r>
      <w:r w:rsidRPr="00681119">
        <w:rPr>
          <w:rFonts w:ascii="Times New Roman" w:hAnsi="Times New Roman"/>
          <w:szCs w:val="24"/>
          <w:lang w:val="ru-RU"/>
        </w:rPr>
        <w:t xml:space="preserve"> а также между заголовками и текстом работы (нижним и верхним) должно сос</w:t>
      </w:r>
      <w:r w:rsidRPr="00681119">
        <w:rPr>
          <w:rFonts w:ascii="Times New Roman" w:hAnsi="Times New Roman"/>
          <w:szCs w:val="24"/>
          <w:lang w:val="ru-RU"/>
        </w:rPr>
        <w:softHyphen/>
        <w:t>тавлять 2 интервала.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lastRenderedPageBreak/>
        <w:t>Каждая глава должна начинаться с нового листа (страницы), но это не относится к параграфам и пунктам.  Параграфы не следует начинать с новой страницы.  При написании их названия достаточно немного (15-20 мм) отступить от предыдуще</w:t>
      </w:r>
      <w:r w:rsidRPr="00681119">
        <w:rPr>
          <w:rFonts w:ascii="Times New Roman" w:hAnsi="Times New Roman"/>
          <w:szCs w:val="24"/>
          <w:lang w:val="ru-RU"/>
        </w:rPr>
        <w:softHyphen/>
        <w:t>го текста.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В тексте  работы  должны  использоваться абзацы (красная строка), которые делаются вначале первой  строки текста, в пределах 2 см.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Абзацами надо выделять примерно равные и  обо</w:t>
      </w:r>
      <w:r w:rsidRPr="00681119">
        <w:rPr>
          <w:rFonts w:ascii="Times New Roman" w:hAnsi="Times New Roman"/>
          <w:szCs w:val="24"/>
          <w:lang w:val="ru-RU"/>
        </w:rPr>
        <w:softHyphen/>
        <w:t>собленные по смыслу части текста, тесно связанные между собой. Считается неправильным деление текста на абзацы после  каждого предложения или  написание  текста без абзацев на одну и более страниц, т.к. это затрудняет проверку и восприятие текста.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Вписывать пропущенные  слова  в  текст допускается пастой того же цвета, что и цвет основного текста. При этом плотность дописываемого слова  (текста) должна соответствовать плотности основного текста.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 xml:space="preserve">Описки, опечатки  и другие неточности допускается исправлять закрашиванием специальной  белой  краской, предусмотренной для этих целей. 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 xml:space="preserve">В контрольной работе  используются </w:t>
      </w:r>
      <w:r w:rsidRPr="00681119">
        <w:rPr>
          <w:rFonts w:ascii="Times New Roman" w:hAnsi="Times New Roman"/>
          <w:b/>
          <w:bCs/>
          <w:szCs w:val="24"/>
          <w:lang w:val="ru-RU"/>
        </w:rPr>
        <w:t xml:space="preserve">только </w:t>
      </w:r>
      <w:proofErr w:type="spellStart"/>
      <w:r w:rsidRPr="00681119">
        <w:rPr>
          <w:rFonts w:ascii="Times New Roman" w:hAnsi="Times New Roman"/>
          <w:b/>
          <w:bCs/>
          <w:szCs w:val="24"/>
          <w:lang w:val="ru-RU"/>
        </w:rPr>
        <w:t>затекстовые</w:t>
      </w:r>
      <w:proofErr w:type="spellEnd"/>
      <w:r w:rsidRPr="00681119">
        <w:rPr>
          <w:rFonts w:ascii="Times New Roman" w:hAnsi="Times New Roman"/>
          <w:b/>
          <w:bCs/>
          <w:szCs w:val="24"/>
          <w:lang w:val="ru-RU"/>
        </w:rPr>
        <w:t xml:space="preserve"> библиографические ссылки</w:t>
      </w:r>
      <w:r w:rsidRPr="00681119">
        <w:rPr>
          <w:rFonts w:ascii="Times New Roman" w:hAnsi="Times New Roman"/>
          <w:szCs w:val="24"/>
          <w:lang w:val="ru-RU"/>
        </w:rPr>
        <w:t>. Если ссылку приводят на конкретный фрагмент текста документа, в отсылке указывают порядковый номер по перечню библиографических записей и страницы, на которых помещен объект ссылки. Сведения разделяют запятой.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  <w:r w:rsidRPr="00681119">
        <w:rPr>
          <w:rFonts w:ascii="Times New Roman" w:hAnsi="Times New Roman"/>
          <w:b/>
          <w:bCs/>
          <w:szCs w:val="24"/>
          <w:lang w:val="ru-RU"/>
        </w:rPr>
        <w:t>В тексте: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  <w:r w:rsidRPr="00681119">
        <w:rPr>
          <w:rFonts w:ascii="Times New Roman" w:hAnsi="Times New Roman"/>
          <w:b/>
          <w:bCs/>
          <w:szCs w:val="24"/>
          <w:lang w:val="ru-RU"/>
        </w:rPr>
        <w:t>[10, с. 81]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  <w:r w:rsidRPr="00681119">
        <w:rPr>
          <w:rFonts w:ascii="Times New Roman" w:hAnsi="Times New Roman"/>
          <w:b/>
          <w:bCs/>
          <w:szCs w:val="24"/>
          <w:lang w:val="ru-RU"/>
        </w:rPr>
        <w:t>[10, с. 106].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  <w:r w:rsidRPr="00681119">
        <w:rPr>
          <w:rFonts w:ascii="Times New Roman" w:hAnsi="Times New Roman"/>
          <w:b/>
          <w:bCs/>
          <w:szCs w:val="24"/>
          <w:lang w:val="ru-RU"/>
        </w:rPr>
        <w:t>В списке литературы: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  <w:r w:rsidRPr="00681119">
        <w:rPr>
          <w:rFonts w:ascii="Times New Roman" w:hAnsi="Times New Roman"/>
          <w:b/>
          <w:bCs/>
          <w:szCs w:val="24"/>
          <w:lang w:val="ru-RU"/>
        </w:rPr>
        <w:t>10. Иванов И.И. Аудит и финансовый анализ [Текст] / Илья Иванов. — М.</w:t>
      </w:r>
      <w:proofErr w:type="gramStart"/>
      <w:r w:rsidRPr="00681119">
        <w:rPr>
          <w:rFonts w:ascii="Times New Roman" w:hAnsi="Times New Roman"/>
          <w:b/>
          <w:bCs/>
          <w:szCs w:val="24"/>
          <w:lang w:val="ru-RU"/>
        </w:rPr>
        <w:t xml:space="preserve"> :</w:t>
      </w:r>
      <w:proofErr w:type="gramEnd"/>
      <w:r w:rsidRPr="00681119">
        <w:rPr>
          <w:rFonts w:ascii="Times New Roman" w:hAnsi="Times New Roman"/>
          <w:b/>
          <w:bCs/>
          <w:szCs w:val="24"/>
          <w:lang w:val="ru-RU"/>
        </w:rPr>
        <w:t xml:space="preserve"> Мысль, 2002. — 145 с.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Если в дальнейшем приводится ссылка на ту же работу, то в месте отсылки также ставится номер источника в квадратных скобках и номер нужной страницы.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  <w:r w:rsidRPr="00681119">
        <w:rPr>
          <w:rFonts w:ascii="Times New Roman" w:hAnsi="Times New Roman"/>
          <w:b/>
          <w:bCs/>
          <w:szCs w:val="24"/>
          <w:lang w:val="ru-RU"/>
        </w:rPr>
        <w:t>Список литературы строится по алфавитному принципу. Вначале идут нормативные документы в таком порядке: Конституция и кодексы; федеральные законы; нормативные акты министерств и ведомств — каждая группа источников в порядке алфавита. Далее идут все остальные источники без разделения на монографии, сборники, электронные ресурсы и статьи из периодических изданий, также в порядке алфавита.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Иностранные источники следуют в порядке латинского алфавита.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Ссылки на иллюстрации и таблицы указывают их  порядковыми номерами  в пределах главы,  например</w:t>
      </w:r>
      <w:proofErr w:type="gramStart"/>
      <w:r w:rsidRPr="00681119">
        <w:rPr>
          <w:rFonts w:ascii="Times New Roman" w:hAnsi="Times New Roman"/>
          <w:szCs w:val="24"/>
          <w:lang w:val="ru-RU"/>
        </w:rPr>
        <w:t>:  "</w:t>
      </w:r>
      <w:proofErr w:type="gramEnd"/>
      <w:r w:rsidRPr="00681119">
        <w:rPr>
          <w:rFonts w:ascii="Times New Roman" w:hAnsi="Times New Roman"/>
          <w:szCs w:val="24"/>
          <w:lang w:val="ru-RU"/>
        </w:rPr>
        <w:t>. ..рис.1.2...",  "...в табл. 2.3</w:t>
      </w:r>
      <w:r w:rsidRPr="00681119">
        <w:rPr>
          <w:rFonts w:ascii="Times New Roman" w:hAnsi="Times New Roman"/>
          <w:i/>
          <w:iCs/>
          <w:szCs w:val="24"/>
          <w:lang w:val="ru-RU"/>
        </w:rPr>
        <w:t>...".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Ссылки на формулы дают в скобках, например: "...из расче</w:t>
      </w:r>
      <w:r w:rsidRPr="00681119">
        <w:rPr>
          <w:rFonts w:ascii="Times New Roman" w:hAnsi="Times New Roman"/>
          <w:szCs w:val="24"/>
          <w:lang w:val="ru-RU"/>
        </w:rPr>
        <w:softHyphen/>
        <w:t>та, сделанного по формуле (3.1) видно…».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К иллюстрациям относятся чертежи,  схемы, графики, фотографии. Качество  иллюстраций  должно быть четким;  поэтому они выполняются черной тушью (или пастой)  на  белой  непрозрачной бумаге. В работе следует использовать только штриховые рисунки и подлинные фотографии.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Иллюстрации, занимающие менее 1/2 страницы,  могут распо</w:t>
      </w:r>
      <w:r w:rsidRPr="00681119">
        <w:rPr>
          <w:rFonts w:ascii="Times New Roman" w:hAnsi="Times New Roman"/>
          <w:szCs w:val="24"/>
          <w:lang w:val="ru-RU"/>
        </w:rPr>
        <w:softHyphen/>
        <w:t xml:space="preserve">лагаться в тексте работы после первой ссылки на </w:t>
      </w:r>
      <w:proofErr w:type="gramStart"/>
      <w:r w:rsidRPr="00681119">
        <w:rPr>
          <w:rFonts w:ascii="Times New Roman" w:hAnsi="Times New Roman"/>
          <w:szCs w:val="24"/>
          <w:lang w:val="ru-RU"/>
        </w:rPr>
        <w:t>них</w:t>
      </w:r>
      <w:proofErr w:type="gramEnd"/>
      <w:r w:rsidRPr="00681119">
        <w:rPr>
          <w:rFonts w:ascii="Times New Roman" w:hAnsi="Times New Roman"/>
          <w:szCs w:val="24"/>
          <w:lang w:val="ru-RU"/>
        </w:rPr>
        <w:t xml:space="preserve"> и  обозна</w:t>
      </w:r>
      <w:r w:rsidRPr="00681119">
        <w:rPr>
          <w:rFonts w:ascii="Times New Roman" w:hAnsi="Times New Roman"/>
          <w:szCs w:val="24"/>
          <w:lang w:val="ru-RU"/>
        </w:rPr>
        <w:softHyphen/>
        <w:t>чается сокращенно словом "Рис.".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Иллюстрации, занимающие более 1/2 страницы, выносятся из текста, т.к. их  целесообразно выполнять на отдельном листе и давать их надо в раз</w:t>
      </w:r>
      <w:r w:rsidRPr="00681119">
        <w:rPr>
          <w:rFonts w:ascii="Times New Roman" w:hAnsi="Times New Roman"/>
          <w:szCs w:val="24"/>
          <w:lang w:val="ru-RU"/>
        </w:rPr>
        <w:softHyphen/>
        <w:t>деле "ПРИЛОЖЕНИЯ". В этом случае они обозначаются не как рису</w:t>
      </w:r>
      <w:r w:rsidRPr="00681119">
        <w:rPr>
          <w:rFonts w:ascii="Times New Roman" w:hAnsi="Times New Roman"/>
          <w:szCs w:val="24"/>
          <w:lang w:val="ru-RU"/>
        </w:rPr>
        <w:softHyphen/>
        <w:t>нок - "Рис.", а как "Приложение" под соответствующим номером.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Располагать иллюстрации надо так,  чтобы было  удобно  их рассматривать: или без  поворота  работы или с поворотом по часовой стрелке.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Иллюстрации должны иметь наименование, которое помещается под рисунком.  Номер иллюстрации помещается внизу и сос</w:t>
      </w:r>
      <w:r w:rsidRPr="00681119">
        <w:rPr>
          <w:rFonts w:ascii="Times New Roman" w:hAnsi="Times New Roman"/>
          <w:szCs w:val="24"/>
          <w:lang w:val="ru-RU"/>
        </w:rPr>
        <w:softHyphen/>
        <w:t>тоит из арабских цифр, определяющих  номер главы и порядко</w:t>
      </w:r>
      <w:r w:rsidRPr="00681119">
        <w:rPr>
          <w:rFonts w:ascii="Times New Roman" w:hAnsi="Times New Roman"/>
          <w:szCs w:val="24"/>
          <w:lang w:val="ru-RU"/>
        </w:rPr>
        <w:softHyphen/>
        <w:t>вый номер иллюстрации в пределах  главы,  разделенных  точкой. Например: "Рис.1.2"  означает,  что в первой главе дана вторая иллюстрация.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 xml:space="preserve">При необходимости  иллюстрации   снабжают   пояснительным текстом, в котором указывают справочные и пояснительные данные, в виде "Примечание",  которое располагают после номера рисунка. 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Цифровой материал, как правило, должен оформляться в виде таблиц. Каждая таблица должна иметь заголовок, который пишется после слова  "Таблица".  Название  заголовка и слово "Таблица" начинают с прописной буквы,  а остальные - строчные. Заголовок не подчеркивают. Перенос слов в заголовках не допускается.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 xml:space="preserve">Название заголовка размещается симметрично таблице. 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Нельзя заголовок  таблицы  и ее "шапку" помещать на одной странице текста, а форму - на следующей странице. "Шапка" таб</w:t>
      </w:r>
      <w:r w:rsidRPr="00681119">
        <w:rPr>
          <w:rFonts w:ascii="Times New Roman" w:hAnsi="Times New Roman"/>
          <w:szCs w:val="24"/>
          <w:lang w:val="ru-RU"/>
        </w:rPr>
        <w:softHyphen/>
        <w:t>лицы и  ее  форма  должны  быть полностью расположены на одной стороне листа.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Таблицы нумеруют также,  как и иллюстрации, т.е. последо</w:t>
      </w:r>
      <w:r w:rsidRPr="00681119">
        <w:rPr>
          <w:rFonts w:ascii="Times New Roman" w:hAnsi="Times New Roman"/>
          <w:szCs w:val="24"/>
          <w:lang w:val="ru-RU"/>
        </w:rPr>
        <w:softHyphen/>
        <w:t>вательно арабскими цифрами в пределах главы,  но в отличи</w:t>
      </w:r>
      <w:proofErr w:type="gramStart"/>
      <w:r w:rsidRPr="00681119">
        <w:rPr>
          <w:rFonts w:ascii="Times New Roman" w:hAnsi="Times New Roman"/>
          <w:szCs w:val="24"/>
          <w:lang w:val="ru-RU"/>
        </w:rPr>
        <w:t>и</w:t>
      </w:r>
      <w:proofErr w:type="gramEnd"/>
      <w:r w:rsidRPr="00681119">
        <w:rPr>
          <w:rFonts w:ascii="Times New Roman" w:hAnsi="Times New Roman"/>
          <w:szCs w:val="24"/>
          <w:lang w:val="ru-RU"/>
        </w:rPr>
        <w:t xml:space="preserve">  от иллюстрации слово  "Таблица"  и ее номер помещают над названием таблицы в правом верхнем углу.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lastRenderedPageBreak/>
        <w:t>Таблицу, также как и иллюстрацию, размещают после первого упоминания о ней в тексте,  если она занимает объем менее 1/2 страницы. Таблицы, выполненные на отдельном листе или несколь</w:t>
      </w:r>
      <w:r w:rsidRPr="00681119">
        <w:rPr>
          <w:rFonts w:ascii="Times New Roman" w:hAnsi="Times New Roman"/>
          <w:szCs w:val="24"/>
          <w:lang w:val="ru-RU"/>
        </w:rPr>
        <w:softHyphen/>
        <w:t>ких листах, помещают в раздел "ПРИЛОЖЕНИЯ", чтобы не загромождать текст работы.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Если таблица не может поместиться на странице текста, где на нее делается ссылка,  то в этом случае таблицу можно переносить на следующую страницу после текста. При этом на текстовой странице в ссылке указывается номер страницы,  где расположена таблица. Чтобы не было пустой незаполненной части на текстовой странице в связи с выне</w:t>
      </w:r>
      <w:r w:rsidRPr="00681119">
        <w:rPr>
          <w:rFonts w:ascii="Times New Roman" w:hAnsi="Times New Roman"/>
          <w:szCs w:val="24"/>
          <w:lang w:val="ru-RU"/>
        </w:rPr>
        <w:softHyphen/>
        <w:t xml:space="preserve">сением таблицы на </w:t>
      </w:r>
      <w:proofErr w:type="gramStart"/>
      <w:r w:rsidRPr="00681119">
        <w:rPr>
          <w:rFonts w:ascii="Times New Roman" w:hAnsi="Times New Roman"/>
          <w:szCs w:val="24"/>
          <w:lang w:val="ru-RU"/>
        </w:rPr>
        <w:t>соседнюю</w:t>
      </w:r>
      <w:proofErr w:type="gramEnd"/>
      <w:r w:rsidRPr="00681119">
        <w:rPr>
          <w:rFonts w:ascii="Times New Roman" w:hAnsi="Times New Roman"/>
          <w:szCs w:val="24"/>
          <w:lang w:val="ru-RU"/>
        </w:rPr>
        <w:t xml:space="preserve"> страниц, на этом пробеле может располагаться очередной текстовой материал.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Формулы располагаются симметрично тексту на отдельной строке. После формулы, ставится запятая и дается в последова</w:t>
      </w:r>
      <w:r w:rsidRPr="00681119">
        <w:rPr>
          <w:rFonts w:ascii="Times New Roman" w:hAnsi="Times New Roman"/>
          <w:szCs w:val="24"/>
          <w:lang w:val="ru-RU"/>
        </w:rPr>
        <w:softHyphen/>
        <w:t>тельности записи формулы расшифровка значений символов и чис</w:t>
      </w:r>
      <w:r w:rsidRPr="00681119">
        <w:rPr>
          <w:rFonts w:ascii="Times New Roman" w:hAnsi="Times New Roman"/>
          <w:szCs w:val="24"/>
          <w:lang w:val="ru-RU"/>
        </w:rPr>
        <w:softHyphen/>
        <w:t>ловых коэффициентов со слова "где", которое помещается в подс</w:t>
      </w:r>
      <w:r w:rsidRPr="00681119">
        <w:rPr>
          <w:rFonts w:ascii="Times New Roman" w:hAnsi="Times New Roman"/>
          <w:szCs w:val="24"/>
          <w:lang w:val="ru-RU"/>
        </w:rPr>
        <w:softHyphen/>
        <w:t>трочном тексте на первой строке. После слова "где" двоеточие не ставится. В расшифровке указывается единица измерения, от</w:t>
      </w:r>
      <w:r w:rsidRPr="00681119">
        <w:rPr>
          <w:rFonts w:ascii="Times New Roman" w:hAnsi="Times New Roman"/>
          <w:szCs w:val="24"/>
          <w:lang w:val="ru-RU"/>
        </w:rPr>
        <w:softHyphen/>
        <w:t>деленная запятой от текста расшифровки. Значение каждого сим</w:t>
      </w:r>
      <w:r w:rsidRPr="00681119">
        <w:rPr>
          <w:rFonts w:ascii="Times New Roman" w:hAnsi="Times New Roman"/>
          <w:szCs w:val="24"/>
          <w:lang w:val="ru-RU"/>
        </w:rPr>
        <w:softHyphen/>
        <w:t>вола дается с новой строки. Например: "...для расчета общего аудиторского риска используется следующая формула":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АР = НР ∙ РСК ∙ РН                  (1.1)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где АР – аудиторский риск</w:t>
      </w:r>
      <w:proofErr w:type="gramStart"/>
      <w:r w:rsidRPr="00681119">
        <w:rPr>
          <w:rFonts w:ascii="Times New Roman" w:hAnsi="Times New Roman"/>
          <w:szCs w:val="24"/>
          <w:lang w:val="ru-RU"/>
        </w:rPr>
        <w:t>, %;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proofErr w:type="gramEnd"/>
      <w:r w:rsidRPr="00681119">
        <w:rPr>
          <w:rFonts w:ascii="Times New Roman" w:hAnsi="Times New Roman"/>
          <w:szCs w:val="24"/>
          <w:lang w:val="ru-RU"/>
        </w:rPr>
        <w:t xml:space="preserve">НР – неотъемлемый риск (внутрихозяйственный риск); 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 xml:space="preserve">РСК – риск средств контроля; 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 xml:space="preserve">РН – риск </w:t>
      </w:r>
      <w:proofErr w:type="spellStart"/>
      <w:r w:rsidRPr="00681119">
        <w:rPr>
          <w:rFonts w:ascii="Times New Roman" w:hAnsi="Times New Roman"/>
          <w:szCs w:val="24"/>
          <w:lang w:val="ru-RU"/>
        </w:rPr>
        <w:t>необнаружения</w:t>
      </w:r>
      <w:proofErr w:type="spellEnd"/>
      <w:r w:rsidRPr="00681119">
        <w:rPr>
          <w:rFonts w:ascii="Times New Roman" w:hAnsi="Times New Roman"/>
          <w:szCs w:val="24"/>
          <w:lang w:val="ru-RU"/>
        </w:rPr>
        <w:t>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После расшифровки каждого обозначения формулы ставится точка с запятой, а в последней расшифровке точка.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 xml:space="preserve">Формулы в работе нумеруются арабскими цифрами в пределах главы. Номер формулы состоит из номера главы и ее порядкового номера в главе, </w:t>
      </w:r>
      <w:proofErr w:type="gramStart"/>
      <w:r w:rsidRPr="00681119">
        <w:rPr>
          <w:rFonts w:ascii="Times New Roman" w:hAnsi="Times New Roman"/>
          <w:szCs w:val="24"/>
          <w:lang w:val="ru-RU"/>
        </w:rPr>
        <w:t>разделенных</w:t>
      </w:r>
      <w:proofErr w:type="gramEnd"/>
      <w:r w:rsidRPr="00681119">
        <w:rPr>
          <w:rFonts w:ascii="Times New Roman" w:hAnsi="Times New Roman"/>
          <w:szCs w:val="24"/>
          <w:lang w:val="ru-RU"/>
        </w:rPr>
        <w:t xml:space="preserve"> точкой. Номер указывается с правой стороны листа в конце строки на уровне приведенной формулы в круглых скобках.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В тексте работы ссылка на формулу оформляется в соответствии с требованиями.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 xml:space="preserve">Шаблон оформления библиографических описаний  приведен в Приложении 9. 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В приложения следует включать вспомогательные или  объемные материалы,  которые  при изложении в основной части загромождают текст работы.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Приложения даются  после  списка использованных источников и оформляются как продолжение работы с последующим указанием страниц. Приложения располагаются  в порядке появления на них ссылок в тексте.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Каждое приложение  следует  начинать  с  новой страницы с указанием в правом верхнем углу (после номера страницы)  слова ПРИЛОЖЕНИЕ, написанного прописными буквами без кавычек.  Кроме этого, каждое приложение должно иметь  содержательный  заголо</w:t>
      </w:r>
      <w:r w:rsidRPr="00681119">
        <w:rPr>
          <w:rFonts w:ascii="Times New Roman" w:hAnsi="Times New Roman"/>
          <w:szCs w:val="24"/>
          <w:lang w:val="ru-RU"/>
        </w:rPr>
        <w:softHyphen/>
        <w:t>вок, также как иллюстрация или таблица.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 xml:space="preserve">Приложения нумеруются последовательно,  в порядке появления ссылок в тексте, арабскими цифрами, без знака </w:t>
      </w:r>
      <w:r w:rsidRPr="005A2E0B">
        <w:rPr>
          <w:rFonts w:ascii="Times New Roman" w:hAnsi="Times New Roman"/>
          <w:szCs w:val="24"/>
        </w:rPr>
        <w:t>N</w:t>
      </w:r>
      <w:r w:rsidRPr="00681119">
        <w:rPr>
          <w:rFonts w:ascii="Times New Roman" w:hAnsi="Times New Roman"/>
          <w:szCs w:val="24"/>
          <w:lang w:val="ru-RU"/>
        </w:rPr>
        <w:t>. Например: ПРИЛОЖЕНИЕ 1, ПРИЛОЖЕНИЕ 2 и т.д."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Если приложение дается на нескольких листах  то, начиная со второго листа, в правом верхнем углу пишется строчными буквами (кроме первой прописной) слово "Продолжение'' и указываются № продолженного приложения,  например "Продолжение приложения 3".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В текстовой части ссылки на приложение даются по типу: "... в приложении 2" или (приложение 2).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</w:p>
    <w:p w:rsidR="003B724B" w:rsidRPr="005A2E0B" w:rsidRDefault="003B724B" w:rsidP="0068111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bCs/>
          <w:szCs w:val="24"/>
        </w:rPr>
      </w:pPr>
      <w:r w:rsidRPr="005A2E0B">
        <w:rPr>
          <w:rFonts w:ascii="Times New Roman" w:hAnsi="Times New Roman"/>
          <w:b/>
          <w:bCs/>
          <w:szCs w:val="24"/>
        </w:rPr>
        <w:t xml:space="preserve">ЗАЩИТА </w:t>
      </w:r>
      <w:r>
        <w:rPr>
          <w:rFonts w:ascii="Times New Roman" w:hAnsi="Times New Roman"/>
          <w:b/>
          <w:bCs/>
          <w:szCs w:val="24"/>
        </w:rPr>
        <w:t xml:space="preserve">КОНТРОЛЬНОЙ </w:t>
      </w:r>
      <w:r w:rsidRPr="005A2E0B">
        <w:rPr>
          <w:rFonts w:ascii="Times New Roman" w:hAnsi="Times New Roman"/>
          <w:b/>
          <w:bCs/>
          <w:szCs w:val="24"/>
        </w:rPr>
        <w:t>РАБОТЫ</w:t>
      </w:r>
    </w:p>
    <w:p w:rsidR="003B724B" w:rsidRPr="005A2E0B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  <w:r w:rsidRPr="00681119">
        <w:rPr>
          <w:rFonts w:ascii="Times New Roman" w:hAnsi="Times New Roman"/>
          <w:b/>
          <w:bCs/>
          <w:szCs w:val="24"/>
          <w:lang w:val="ru-RU"/>
        </w:rPr>
        <w:t>Выполненная в чистом варианте  контрольная работа подписывается студентом на титульном листе и сдается руководителю. На контрольную работу руководитель пишет рецензию и расписывается.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b/>
          <w:bCs/>
          <w:szCs w:val="24"/>
          <w:lang w:val="ru-RU"/>
        </w:rPr>
        <w:t>В рецензии должны быть отмечены положительные и отрицательные стороны работы. В конце рецензии  руководитель дает заключение о соответс</w:t>
      </w:r>
      <w:r w:rsidRPr="00681119">
        <w:rPr>
          <w:rFonts w:ascii="Times New Roman" w:hAnsi="Times New Roman"/>
          <w:b/>
          <w:bCs/>
          <w:szCs w:val="24"/>
          <w:lang w:val="ru-RU"/>
        </w:rPr>
        <w:softHyphen/>
        <w:t>твии работы предъявляемым требованиям и возможности её допуска к защите.</w:t>
      </w:r>
      <w:r w:rsidRPr="00681119">
        <w:rPr>
          <w:rFonts w:ascii="Times New Roman" w:hAnsi="Times New Roman"/>
          <w:szCs w:val="24"/>
          <w:lang w:val="ru-RU"/>
        </w:rPr>
        <w:t xml:space="preserve"> Если работа к защите не допущена, а возвращена на доработку, студент должен исправить указанные замечания, и предоставить работу на повторную проверку обязательно с первоначальной рецензией руководителя.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При защите контрольной работы руководитель задает студенту вопросы, относящиеся к рассматриваемой теме, которые в свою очередь в сжатом виде отражаются во второй части рецензии.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  <w:r w:rsidRPr="00681119">
        <w:rPr>
          <w:rFonts w:ascii="Times New Roman" w:hAnsi="Times New Roman"/>
          <w:szCs w:val="24"/>
          <w:lang w:val="ru-RU"/>
        </w:rPr>
        <w:t>После ответов студента на предложенные вопросы выставляется оценка по результатам защиты работы, которая выставляется в ведомость и рецензию на контрольную работу.</w:t>
      </w:r>
      <w:r w:rsidRPr="00681119">
        <w:rPr>
          <w:rFonts w:ascii="Times New Roman" w:hAnsi="Times New Roman"/>
          <w:b/>
          <w:bCs/>
          <w:szCs w:val="24"/>
          <w:lang w:val="ru-RU"/>
        </w:rPr>
        <w:t xml:space="preserve"> </w:t>
      </w:r>
    </w:p>
    <w:p w:rsidR="003B724B" w:rsidRPr="00681119" w:rsidRDefault="003B724B" w:rsidP="0068111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</w:p>
    <w:tbl>
      <w:tblPr>
        <w:tblW w:w="9863" w:type="dxa"/>
        <w:tblLook w:val="01E0" w:firstRow="1" w:lastRow="1" w:firstColumn="1" w:lastColumn="1" w:noHBand="0" w:noVBand="0"/>
      </w:tblPr>
      <w:tblGrid>
        <w:gridCol w:w="9863"/>
      </w:tblGrid>
      <w:tr w:rsidR="003B724B" w:rsidRPr="00EA3285" w:rsidTr="00423827">
        <w:tc>
          <w:tcPr>
            <w:tcW w:w="9863" w:type="dxa"/>
          </w:tcPr>
          <w:p w:rsidR="003B724B" w:rsidRPr="00681119" w:rsidRDefault="003B724B" w:rsidP="00423827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  <w:t>Критерии оценивания контрольной работы:</w:t>
            </w:r>
          </w:p>
          <w:p w:rsidR="003B724B" w:rsidRPr="00681119" w:rsidRDefault="003B724B" w:rsidP="0042382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84-100 баллов оценка «отлично»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выставляется, если - </w:t>
            </w:r>
            <w:r w:rsidRPr="0068111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изложенный</w:t>
            </w:r>
            <w:r w:rsidRPr="0068111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68111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материал при ответе на вопросы фактически верен, </w:t>
            </w: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наличие  у обучающегося  глубоких исчерпывающих знаний в области изучаемой дисциплины, правильные, уверенные действия по применению полученных знаний при решении  практического  задания, грамотное и логически стройное </w:t>
            </w: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изложение материала при ответе;</w:t>
            </w:r>
            <w:proofErr w:type="gramEnd"/>
          </w:p>
          <w:p w:rsidR="003B724B" w:rsidRPr="00681119" w:rsidRDefault="003B724B" w:rsidP="0042382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67-83 баллов оценка «хорошо»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выставляется, если </w:t>
            </w:r>
            <w:r w:rsidRPr="0068111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- </w:t>
            </w: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наличие твердых и достаточно полных знаний в  области изучаемой дисциплины, правильные действия по применению теоретических знаний при выполнении практического  задания, четкое изложение материала, допускаются отдельные логические и методические  погрешности;</w:t>
            </w:r>
          </w:p>
          <w:p w:rsidR="003B724B" w:rsidRPr="00681119" w:rsidRDefault="003B724B" w:rsidP="0042382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50-66 баллов оценка «удовлетворительно»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выставляется, если - наличие твердых знаний в  области изучаемой дисциплины, изложение ответов с отдельными ошибками, уверенно исправленными после дополнительных вопросов; правильные в целом действия по применению знаний  при выполнении практического  задания;</w:t>
            </w:r>
          </w:p>
          <w:p w:rsidR="003B724B" w:rsidRPr="00681119" w:rsidRDefault="003B724B" w:rsidP="0042382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0-49 баллов оценка «неудовлетворительно»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выставляется, если - </w:t>
            </w:r>
            <w:r w:rsidRPr="0068111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ответы не связаны с вопросами</w:t>
            </w:r>
            <w:r w:rsidRPr="0068111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, </w:t>
            </w: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      </w:r>
          </w:p>
          <w:p w:rsidR="003B724B" w:rsidRPr="00681119" w:rsidRDefault="003B724B" w:rsidP="00423827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3B724B" w:rsidRPr="00681119" w:rsidRDefault="003B724B" w:rsidP="0068111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3B724B" w:rsidRPr="00681119" w:rsidRDefault="003B724B" w:rsidP="00681119">
      <w:pPr>
        <w:spacing w:after="0" w:line="240" w:lineRule="auto"/>
        <w:textAlignment w:val="baseline"/>
        <w:rPr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Составитель ________________________ О.В. Овчаренко</w:t>
      </w:r>
    </w:p>
    <w:p w:rsidR="003B724B" w:rsidRPr="00681119" w:rsidRDefault="003B724B" w:rsidP="00681119">
      <w:pPr>
        <w:spacing w:after="0" w:line="240" w:lineRule="auto"/>
        <w:textAlignment w:val="baseline"/>
        <w:rPr>
          <w:sz w:val="12"/>
          <w:szCs w:val="12"/>
          <w:lang w:val="ru-RU"/>
        </w:rPr>
      </w:pPr>
      <w:r w:rsidRPr="009622AC">
        <w:rPr>
          <w:rFonts w:ascii="Times New Roman" w:hAnsi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</w:t>
      </w:r>
      <w:r w:rsidRPr="00681119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 (подпись)</w:t>
      </w:r>
      <w:r w:rsidRPr="009622AC">
        <w:rPr>
          <w:rFonts w:ascii="Times New Roman" w:hAnsi="Times New Roman"/>
          <w:sz w:val="24"/>
          <w:szCs w:val="24"/>
          <w:vertAlign w:val="superscript"/>
        </w:rPr>
        <w:t>   </w:t>
      </w:r>
      <w:r w:rsidRPr="009622AC">
        <w:rPr>
          <w:rFonts w:ascii="Times New Roman" w:hAnsi="Times New Roman"/>
          <w:sz w:val="28"/>
          <w:szCs w:val="24"/>
        </w:rPr>
        <w:t>              </w:t>
      </w:r>
    </w:p>
    <w:p w:rsidR="003B724B" w:rsidRPr="00681119" w:rsidRDefault="003B724B" w:rsidP="00681119">
      <w:pPr>
        <w:spacing w:after="0" w:line="240" w:lineRule="auto"/>
        <w:textAlignment w:val="baseline"/>
        <w:rPr>
          <w:sz w:val="12"/>
          <w:szCs w:val="12"/>
          <w:lang w:val="ru-RU"/>
        </w:rPr>
      </w:pPr>
      <w:r w:rsidRPr="00681119">
        <w:rPr>
          <w:rFonts w:ascii="Times New Roman" w:hAnsi="Times New Roman"/>
          <w:sz w:val="20"/>
          <w:szCs w:val="24"/>
          <w:lang w:val="ru-RU"/>
        </w:rPr>
        <w:t>«____»__________________2018</w:t>
      </w:r>
      <w:r w:rsidRPr="009622AC">
        <w:rPr>
          <w:rFonts w:ascii="Times New Roman" w:hAnsi="Times New Roman"/>
          <w:sz w:val="20"/>
          <w:szCs w:val="24"/>
        </w:rPr>
        <w:t> </w:t>
      </w:r>
      <w:r w:rsidRPr="00681119">
        <w:rPr>
          <w:rFonts w:ascii="Times New Roman" w:hAnsi="Times New Roman"/>
          <w:sz w:val="20"/>
          <w:szCs w:val="24"/>
          <w:lang w:val="ru-RU"/>
        </w:rPr>
        <w:t>г.</w:t>
      </w:r>
      <w:r w:rsidRPr="009622AC">
        <w:rPr>
          <w:rFonts w:ascii="Times New Roman" w:hAnsi="Times New Roman"/>
          <w:sz w:val="20"/>
          <w:szCs w:val="24"/>
        </w:rPr>
        <w:t> </w:t>
      </w:r>
    </w:p>
    <w:p w:rsidR="003B724B" w:rsidRPr="00681119" w:rsidRDefault="003B724B" w:rsidP="00681119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3B724B" w:rsidRPr="00681119" w:rsidRDefault="003B724B" w:rsidP="00681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681119">
        <w:rPr>
          <w:rFonts w:ascii="Times New Roman" w:hAnsi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3B724B" w:rsidRPr="00681119" w:rsidRDefault="003B724B" w:rsidP="0068111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681119">
        <w:rPr>
          <w:rFonts w:ascii="Times New Roman" w:hAnsi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3B724B" w:rsidRPr="00681119" w:rsidRDefault="003B724B" w:rsidP="00681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681119">
        <w:rPr>
          <w:rFonts w:ascii="Times New Roman" w:hAnsi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3B724B" w:rsidRPr="00681119" w:rsidRDefault="003B724B" w:rsidP="00681119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  <w:r w:rsidRPr="00681119">
        <w:rPr>
          <w:rFonts w:ascii="Times New Roman" w:hAnsi="Times New Roman"/>
          <w:sz w:val="28"/>
          <w:szCs w:val="24"/>
          <w:lang w:val="ru-RU"/>
        </w:rPr>
        <w:t>Кафедра Аудита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681119">
        <w:rPr>
          <w:rFonts w:ascii="Times New Roman" w:hAnsi="Times New Roman"/>
          <w:b/>
          <w:color w:val="000000"/>
          <w:sz w:val="24"/>
          <w:szCs w:val="24"/>
          <w:lang w:val="ru-RU"/>
        </w:rPr>
        <w:t>Тесты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  <w:lang w:val="ru-RU"/>
        </w:rPr>
      </w:pPr>
      <w:r w:rsidRPr="0068111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по дисциплине</w:t>
      </w:r>
      <w:r w:rsidRPr="00681119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 xml:space="preserve"> </w:t>
      </w:r>
      <w:r w:rsidRPr="00681119">
        <w:rPr>
          <w:rFonts w:ascii="Times New Roman" w:hAnsi="Times New Roman"/>
          <w:b/>
          <w:color w:val="000000"/>
          <w:sz w:val="24"/>
          <w:szCs w:val="24"/>
          <w:vertAlign w:val="superscript"/>
          <w:lang w:val="ru-RU"/>
        </w:rPr>
        <w:t xml:space="preserve">  </w:t>
      </w:r>
      <w:r w:rsidRPr="00681119">
        <w:rPr>
          <w:rFonts w:ascii="Times New Roman" w:hAnsi="Times New Roman"/>
          <w:b/>
          <w:color w:val="000000"/>
          <w:sz w:val="24"/>
          <w:szCs w:val="24"/>
          <w:lang w:val="ru-RU"/>
        </w:rPr>
        <w:t>Аудит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81119">
        <w:rPr>
          <w:rFonts w:ascii="Times New Roman" w:hAnsi="Times New Roman"/>
          <w:b/>
          <w:color w:val="000000"/>
          <w:sz w:val="24"/>
          <w:szCs w:val="24"/>
          <w:lang w:val="ru-RU"/>
        </w:rPr>
        <w:t>1. Банк тестов по модулям:</w:t>
      </w:r>
    </w:p>
    <w:p w:rsidR="003B724B" w:rsidRPr="00681119" w:rsidRDefault="003B724B" w:rsidP="0068111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lang w:val="ru-RU"/>
        </w:rPr>
      </w:pPr>
    </w:p>
    <w:p w:rsidR="003B724B" w:rsidRPr="00681119" w:rsidRDefault="003B724B" w:rsidP="006811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81119">
        <w:rPr>
          <w:rFonts w:ascii="Times New Roman" w:hAnsi="Times New Roman"/>
          <w:b/>
          <w:iCs/>
          <w:sz w:val="24"/>
          <w:szCs w:val="24"/>
          <w:lang w:val="ru-RU"/>
        </w:rPr>
        <w:t>Модуль 1.</w:t>
      </w:r>
      <w:r w:rsidRPr="00681119">
        <w:rPr>
          <w:rFonts w:ascii="Times New Roman" w:hAnsi="Times New Roman"/>
          <w:b/>
          <w:sz w:val="24"/>
          <w:szCs w:val="24"/>
          <w:lang w:val="ru-RU"/>
        </w:rPr>
        <w:t xml:space="preserve"> ТЕОРЕТИЧЕСКИЕ И ОРГАНИЗАЦИОННЫЕ ОСНОВЫ АУДИТА</w:t>
      </w:r>
      <w:r w:rsidRPr="00681119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</w:p>
    <w:p w:rsidR="003B724B" w:rsidRPr="00681119" w:rsidRDefault="003B724B" w:rsidP="00681119">
      <w:pPr>
        <w:tabs>
          <w:tab w:val="left" w:pos="4200"/>
          <w:tab w:val="center" w:pos="5102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Задание № 1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681119">
        <w:rPr>
          <w:rFonts w:ascii="Times New Roman" w:hAnsi="Times New Roman"/>
          <w:bCs/>
          <w:sz w:val="24"/>
          <w:szCs w:val="24"/>
          <w:lang w:val="ru-RU"/>
        </w:rPr>
        <w:t>Сопутствующие аудиту услуги - это: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1. Услуги эксперта;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2. Аудиторская деятельность, осуществляемая аудиторской организацией помимо проведения аудита;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3. Часть вспомогательных работ по осуществлению аудиторской проверки.</w:t>
      </w:r>
    </w:p>
    <w:p w:rsidR="003B724B" w:rsidRPr="00681119" w:rsidRDefault="003B724B" w:rsidP="0068111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Задание № 2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681119">
        <w:rPr>
          <w:rFonts w:ascii="Times New Roman" w:hAnsi="Times New Roman"/>
          <w:bCs/>
          <w:sz w:val="24"/>
          <w:szCs w:val="24"/>
          <w:lang w:val="ru-RU"/>
        </w:rPr>
        <w:t>Определите из ниже перечисленных прочих услуг услугу, совместимую с аудитом бухгалтерской отчетности: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1. Ведение бухгалтерского учета;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2. Составление бухгалтерской отчетности;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3. Бухгалтерское консультирование.</w:t>
      </w:r>
    </w:p>
    <w:p w:rsidR="003B724B" w:rsidRPr="00681119" w:rsidRDefault="003B724B" w:rsidP="0068111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Задание № 3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681119">
        <w:rPr>
          <w:rFonts w:ascii="Times New Roman" w:hAnsi="Times New Roman"/>
          <w:bCs/>
          <w:sz w:val="24"/>
          <w:szCs w:val="24"/>
          <w:lang w:val="ru-RU"/>
        </w:rPr>
        <w:t>Согласно требованиям Кодекса этики аудитор обязан: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1. Действовать в интересах заказчика услуг;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2. Действовать в интересах общества и всех пользователей отчетности;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3. Все выше изложенное.</w:t>
      </w:r>
    </w:p>
    <w:p w:rsidR="003B724B" w:rsidRPr="00681119" w:rsidRDefault="003B724B" w:rsidP="0068111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Задание № 4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681119">
        <w:rPr>
          <w:rFonts w:ascii="Times New Roman" w:hAnsi="Times New Roman"/>
          <w:bCs/>
          <w:sz w:val="24"/>
          <w:szCs w:val="24"/>
          <w:lang w:val="ru-RU"/>
        </w:rPr>
        <w:t>Система услуг, оказываемых аудиторскими организациями, включает: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1. Проведение аудита, оказание сопутствующих аудиту услуг и прочих услуг, связанных с аудиторской деятельностью;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2. Проведение аудита и оказание сопутствующих аудиту услуг;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3. Проведение аудита и оказание прочих услуг, связанных с аудиторской деятельностью.</w:t>
      </w:r>
    </w:p>
    <w:p w:rsidR="003B724B" w:rsidRPr="00681119" w:rsidRDefault="003B724B" w:rsidP="0068111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Задание №  5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681119">
        <w:rPr>
          <w:rFonts w:ascii="Times New Roman" w:hAnsi="Times New Roman"/>
          <w:bCs/>
          <w:sz w:val="24"/>
          <w:szCs w:val="24"/>
          <w:lang w:val="ru-RU"/>
        </w:rPr>
        <w:t>Внутрифирменные правила (стандарты) аудиторской деятельности утверждает: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1 Руководство аудиторской организации;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2. Министерство финансов РФ;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lastRenderedPageBreak/>
        <w:t>3. Совет по аудиторской деятельности при уполномоченном федеральном органе.</w:t>
      </w:r>
    </w:p>
    <w:p w:rsidR="003B724B" w:rsidRPr="00681119" w:rsidRDefault="003B724B" w:rsidP="0068111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Задание № 6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  <w:r w:rsidRPr="00681119">
        <w:rPr>
          <w:rFonts w:ascii="Times New Roman" w:hAnsi="Times New Roman"/>
          <w:bCs/>
          <w:sz w:val="24"/>
          <w:szCs w:val="24"/>
          <w:lang w:val="ru-RU"/>
        </w:rPr>
        <w:t>Требования внутренних стандартов саморегулируемых организаций аудиторов: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 xml:space="preserve">1. </w:t>
      </w:r>
      <w:proofErr w:type="gramStart"/>
      <w:r w:rsidRPr="00681119">
        <w:rPr>
          <w:rFonts w:ascii="Times New Roman" w:hAnsi="Times New Roman"/>
          <w:sz w:val="24"/>
          <w:szCs w:val="24"/>
          <w:lang w:val="ru-RU"/>
        </w:rPr>
        <w:t>Обязательны</w:t>
      </w:r>
      <w:proofErr w:type="gramEnd"/>
      <w:r w:rsidRPr="00681119">
        <w:rPr>
          <w:rFonts w:ascii="Times New Roman" w:hAnsi="Times New Roman"/>
          <w:sz w:val="24"/>
          <w:szCs w:val="24"/>
          <w:lang w:val="ru-RU"/>
        </w:rPr>
        <w:t xml:space="preserve">  к применению;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2. Обязательны  к применению за исключением положений, в отношении которых указано,  что они имеют рекомендательный характер;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 xml:space="preserve">3. </w:t>
      </w:r>
      <w:proofErr w:type="gramStart"/>
      <w:r w:rsidRPr="00681119">
        <w:rPr>
          <w:rFonts w:ascii="Times New Roman" w:hAnsi="Times New Roman"/>
          <w:sz w:val="24"/>
          <w:szCs w:val="24"/>
          <w:lang w:val="ru-RU"/>
        </w:rPr>
        <w:t>Обязательны к применению для членов данной саморегулируемой организации.</w:t>
      </w:r>
      <w:proofErr w:type="gramEnd"/>
    </w:p>
    <w:p w:rsidR="003B724B" w:rsidRPr="00681119" w:rsidRDefault="003B724B" w:rsidP="0068111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Задание № 7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681119">
        <w:rPr>
          <w:rFonts w:ascii="Times New Roman" w:hAnsi="Times New Roman"/>
          <w:bCs/>
          <w:sz w:val="24"/>
          <w:szCs w:val="24"/>
          <w:lang w:val="ru-RU"/>
        </w:rPr>
        <w:t>Ведение государственного реестра саморегулируемых организаций аудиторов осуществляется: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1. Правительством РФ;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2 Уполномоченным федеральным органом;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3. Департаментом по организац</w:t>
      </w:r>
      <w:proofErr w:type="gramStart"/>
      <w:r w:rsidRPr="00681119">
        <w:rPr>
          <w:rFonts w:ascii="Times New Roman" w:hAnsi="Times New Roman"/>
          <w:sz w:val="24"/>
          <w:szCs w:val="24"/>
          <w:lang w:val="ru-RU"/>
        </w:rPr>
        <w:t>ии ау</w:t>
      </w:r>
      <w:proofErr w:type="gramEnd"/>
      <w:r w:rsidRPr="00681119">
        <w:rPr>
          <w:rFonts w:ascii="Times New Roman" w:hAnsi="Times New Roman"/>
          <w:sz w:val="24"/>
          <w:szCs w:val="24"/>
          <w:lang w:val="ru-RU"/>
        </w:rPr>
        <w:t>диторской деятельности Минфина России.</w:t>
      </w:r>
    </w:p>
    <w:p w:rsidR="003B724B" w:rsidRPr="00681119" w:rsidRDefault="003B724B" w:rsidP="0068111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Задание № 8</w:t>
      </w:r>
    </w:p>
    <w:p w:rsidR="003B724B" w:rsidRPr="00681119" w:rsidRDefault="003B724B" w:rsidP="00681119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bCs/>
          <w:sz w:val="24"/>
          <w:szCs w:val="24"/>
          <w:lang w:val="ru-RU"/>
        </w:rPr>
        <w:t>Анализ состояния рынка аудиторских услуг в Российской Федерации является функцией</w:t>
      </w:r>
      <w:r w:rsidRPr="00681119">
        <w:rPr>
          <w:rFonts w:ascii="Times New Roman" w:hAnsi="Times New Roman"/>
          <w:sz w:val="24"/>
          <w:szCs w:val="24"/>
          <w:lang w:val="ru-RU"/>
        </w:rPr>
        <w:t>: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1. Правительства РФ;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2. Уполномоченного федерального органа;</w:t>
      </w:r>
    </w:p>
    <w:p w:rsidR="003B724B" w:rsidRPr="00681119" w:rsidRDefault="003B724B" w:rsidP="006811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3. Аудиторской организации.</w:t>
      </w:r>
    </w:p>
    <w:p w:rsidR="003B724B" w:rsidRPr="00681119" w:rsidRDefault="003B724B" w:rsidP="0068111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3B724B" w:rsidRPr="00681119" w:rsidRDefault="003B724B" w:rsidP="0068111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81119">
        <w:rPr>
          <w:rFonts w:ascii="Times New Roman" w:hAnsi="Times New Roman"/>
          <w:b/>
          <w:sz w:val="24"/>
          <w:szCs w:val="24"/>
          <w:lang w:val="ru-RU"/>
        </w:rPr>
        <w:t>Модуль 2.</w:t>
      </w:r>
      <w:r w:rsidRPr="0068111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81119">
        <w:rPr>
          <w:rFonts w:ascii="Times New Roman" w:hAnsi="Times New Roman"/>
          <w:b/>
          <w:sz w:val="24"/>
          <w:szCs w:val="24"/>
          <w:lang w:val="ru-RU"/>
        </w:rPr>
        <w:t>ТЕХНОЛОГИЯ ПРОВЕДЕНИЯ АУДИТА</w:t>
      </w:r>
    </w:p>
    <w:tbl>
      <w:tblPr>
        <w:tblW w:w="0" w:type="auto"/>
        <w:tblInd w:w="-72" w:type="dxa"/>
        <w:tblLook w:val="01E0" w:firstRow="1" w:lastRow="1" w:firstColumn="1" w:lastColumn="1" w:noHBand="0" w:noVBand="0"/>
      </w:tblPr>
      <w:tblGrid>
        <w:gridCol w:w="9642"/>
      </w:tblGrid>
      <w:tr w:rsidR="003B724B" w:rsidRPr="00727E49" w:rsidTr="00423827">
        <w:tc>
          <w:tcPr>
            <w:tcW w:w="9642" w:type="dxa"/>
          </w:tcPr>
          <w:p w:rsidR="003B724B" w:rsidRPr="00681119" w:rsidRDefault="003B724B" w:rsidP="004238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B724B" w:rsidRPr="00681119" w:rsidRDefault="003B724B" w:rsidP="00423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Задание № 1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Планирование работы по конкретному аудиторскому заданию осуществляется аудитором:</w:t>
            </w:r>
          </w:p>
          <w:p w:rsidR="003B724B" w:rsidRPr="00681119" w:rsidRDefault="003B724B" w:rsidP="00423827">
            <w:pPr>
              <w:tabs>
                <w:tab w:val="left" w:pos="40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1. До утверждения программы аудита;</w:t>
            </w: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2. Непрерывно на протяжении всего времени выполнения аудиторского задания;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3. До начала выполнения аудиторских процедур.</w:t>
            </w:r>
          </w:p>
          <w:p w:rsidR="003B724B" w:rsidRPr="00681119" w:rsidRDefault="003B724B" w:rsidP="00423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Задание № 2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 общем плане аудита приводится: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1. Основание для подготовки аудиторского заключения;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2. Предполагаемый объем и порядок проведения аудиторской проверки;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3. Набор инструкций для аудитора, выполняющего проверку.</w:t>
            </w:r>
          </w:p>
          <w:p w:rsidR="003B724B" w:rsidRPr="00681119" w:rsidRDefault="003B724B" w:rsidP="00423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Задание № 3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Аудитор должен учитывать в процессе планирования затрат времени на проведение аудиторской проверки: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1. Оценку аудиторского риска;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2. Численность и квалификацию членов аудиторской группы;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3. Распределение работ в соответствии с профессиональными качествами участников.</w:t>
            </w:r>
          </w:p>
          <w:p w:rsidR="003B724B" w:rsidRPr="00681119" w:rsidRDefault="003B724B" w:rsidP="00423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Задание № 4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Уровень существенност</w:t>
            </w:r>
            <w:proofErr w:type="gramStart"/>
            <w:r w:rsidRPr="0068111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и-</w:t>
            </w:r>
            <w:proofErr w:type="gramEnd"/>
            <w:r w:rsidRPr="0068111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это: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1. Максимально допустимый размер ошибочной суммы, которая рассматривается как несущественная;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2. Минимально допустимый размер ошибочной суммы, которая рассматривается как несущественная;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3. Средняя величина, определяемая по специальному расчету.</w:t>
            </w:r>
          </w:p>
          <w:p w:rsidR="003B724B" w:rsidRPr="00681119" w:rsidRDefault="003B724B" w:rsidP="00423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Задание № 5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Общий аудиторский риск: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1. Рассчитывается по формуле;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2. Определяется на основе тестирования;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3. Устанавливается по договоренности между клиентами и аудиторской организацией.</w:t>
            </w:r>
          </w:p>
          <w:p w:rsidR="003B724B" w:rsidRPr="00681119" w:rsidRDefault="003B724B" w:rsidP="00423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Задание № 6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Риск </w:t>
            </w:r>
            <w:proofErr w:type="spellStart"/>
            <w:r w:rsidRPr="0068111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необнаружения</w:t>
            </w:r>
            <w:proofErr w:type="spellEnd"/>
            <w:r w:rsidRPr="0068111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- это: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Вероятность </w:t>
            </w:r>
            <w:proofErr w:type="spellStart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необнаружения</w:t>
            </w:r>
            <w:proofErr w:type="spellEnd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ошибок системой внутреннего контроля клиента;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2. Вероятность составления неверного аудиторского заключения;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Вероятность того, что выполняемые аудитором процедуры проверки не выявят существенных ошибок. </w:t>
            </w:r>
          </w:p>
          <w:p w:rsidR="003B724B" w:rsidRPr="00681119" w:rsidRDefault="003B724B" w:rsidP="00423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Задание № 7</w:t>
            </w:r>
          </w:p>
          <w:p w:rsidR="003B724B" w:rsidRPr="00681119" w:rsidRDefault="003B724B" w:rsidP="0042382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Аудиторское заключение, как правило, адресуется: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Исполнительному органу (менеджменту) </w:t>
            </w:r>
            <w:proofErr w:type="spellStart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аудируемого</w:t>
            </w:r>
            <w:proofErr w:type="spellEnd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лица;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2. Налоговым органам по месту нахождения </w:t>
            </w:r>
            <w:proofErr w:type="spellStart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аудируемого</w:t>
            </w:r>
            <w:proofErr w:type="spellEnd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лица;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Собственнику (акционерам) </w:t>
            </w:r>
            <w:proofErr w:type="spellStart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аудируемого</w:t>
            </w:r>
            <w:proofErr w:type="spellEnd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лица, совету директоров.</w:t>
            </w:r>
          </w:p>
          <w:p w:rsidR="003B724B" w:rsidRPr="00681119" w:rsidRDefault="003B724B" w:rsidP="00423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Задание № 8</w:t>
            </w:r>
          </w:p>
          <w:p w:rsidR="003B724B" w:rsidRPr="00681119" w:rsidRDefault="003B724B" w:rsidP="0042382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8111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В случае выявления искажений бухгалтерской отчетности </w:t>
            </w:r>
            <w:proofErr w:type="spellStart"/>
            <w:r w:rsidRPr="0068111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аудируемого</w:t>
            </w:r>
            <w:proofErr w:type="spellEnd"/>
            <w:r w:rsidRPr="0068111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лица аудиторская организация должна: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1. Выдать аудиторское заключение о недостоверности бухгалтерской отчетности;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2. Оценить влияние  искажений на достоверность проверяемой отчетности во всех существенных отношениях.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Сообщить об искажениях собственникам </w:t>
            </w:r>
            <w:proofErr w:type="spellStart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аудируемого</w:t>
            </w:r>
            <w:proofErr w:type="spellEnd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лица.</w:t>
            </w:r>
          </w:p>
          <w:p w:rsidR="003B724B" w:rsidRPr="00681119" w:rsidRDefault="003B724B" w:rsidP="00423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Задание № 9</w:t>
            </w:r>
          </w:p>
          <w:p w:rsidR="003B724B" w:rsidRPr="00681119" w:rsidRDefault="003B724B" w:rsidP="0042382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8111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 чем должен высказывать свое мнение аудитор в аудиторском заключении?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О достоверности налоговой отчетности </w:t>
            </w:r>
            <w:proofErr w:type="spellStart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аудируемого</w:t>
            </w:r>
            <w:proofErr w:type="spellEnd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лица;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О достоверности финансовой (бухгалтерской) отчетности </w:t>
            </w:r>
            <w:proofErr w:type="spellStart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аудируемого</w:t>
            </w:r>
            <w:proofErr w:type="spellEnd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лица;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3. О правильности организации бухгалтерского учета.</w:t>
            </w:r>
          </w:p>
          <w:p w:rsidR="003B724B" w:rsidRPr="00681119" w:rsidRDefault="003B724B" w:rsidP="00423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Задание № 10</w:t>
            </w:r>
          </w:p>
          <w:p w:rsidR="003B724B" w:rsidRPr="00681119" w:rsidRDefault="003B724B" w:rsidP="0042382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8111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Аудиторские доказательства получают в результате проведения: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1. Необходимых процедур проверки по существу;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2. Комплекса тестов средств внутреннего контроля;</w:t>
            </w:r>
          </w:p>
          <w:p w:rsidR="003B724B" w:rsidRPr="00681119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3. Комплекса тестов средств  внутреннего контроля и необходимых процедур проверки по существу.</w:t>
            </w:r>
          </w:p>
          <w:p w:rsidR="003B724B" w:rsidRPr="00681119" w:rsidRDefault="003B724B" w:rsidP="00423827">
            <w:pPr>
              <w:shd w:val="clear" w:color="auto" w:fill="FFFFFF"/>
              <w:tabs>
                <w:tab w:val="left" w:pos="1629"/>
              </w:tabs>
              <w:spacing w:after="0" w:line="240" w:lineRule="auto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</w:pPr>
          </w:p>
          <w:p w:rsidR="003B724B" w:rsidRPr="009622AC" w:rsidRDefault="003B724B" w:rsidP="00423827">
            <w:pPr>
              <w:autoSpaceDE w:val="0"/>
              <w:autoSpaceDN w:val="0"/>
              <w:adjustRightInd w:val="0"/>
              <w:spacing w:after="0" w:line="240" w:lineRule="auto"/>
              <w:ind w:left="502" w:hanging="4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11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2.Инструкция по выполнению. </w:t>
            </w:r>
            <w:r w:rsidRPr="0068111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Укажите номер правильного варианта ответа. </w:t>
            </w:r>
            <w:proofErr w:type="spellStart"/>
            <w:r w:rsidRPr="009622AC">
              <w:rPr>
                <w:rFonts w:ascii="Times New Roman" w:hAnsi="Times New Roman"/>
                <w:color w:val="000000"/>
                <w:sz w:val="24"/>
                <w:szCs w:val="24"/>
              </w:rPr>
              <w:t>Возможен</w:t>
            </w:r>
            <w:proofErr w:type="spellEnd"/>
            <w:r w:rsidRPr="009622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color w:val="000000"/>
                <w:sz w:val="24"/>
                <w:szCs w:val="24"/>
              </w:rPr>
              <w:t>только</w:t>
            </w:r>
            <w:proofErr w:type="spellEnd"/>
            <w:r w:rsidRPr="009622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color w:val="000000"/>
                <w:sz w:val="24"/>
                <w:szCs w:val="24"/>
              </w:rPr>
              <w:t>один</w:t>
            </w:r>
            <w:proofErr w:type="spellEnd"/>
            <w:r w:rsidRPr="009622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color w:val="000000"/>
                <w:sz w:val="24"/>
                <w:szCs w:val="24"/>
              </w:rPr>
              <w:t>правильный</w:t>
            </w:r>
            <w:proofErr w:type="spellEnd"/>
            <w:r w:rsidRPr="009622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color w:val="000000"/>
                <w:sz w:val="24"/>
                <w:szCs w:val="24"/>
              </w:rPr>
              <w:t>ответ</w:t>
            </w:r>
            <w:proofErr w:type="spellEnd"/>
            <w:r w:rsidRPr="009622A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3B724B" w:rsidRPr="009622AC" w:rsidRDefault="003B724B" w:rsidP="0042382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</w:pPr>
          </w:p>
        </w:tc>
      </w:tr>
    </w:tbl>
    <w:p w:rsidR="003B724B" w:rsidRPr="009622AC" w:rsidRDefault="003B724B" w:rsidP="00681119">
      <w:pPr>
        <w:spacing w:after="0" w:line="240" w:lineRule="auto"/>
        <w:textAlignment w:val="baseline"/>
        <w:rPr>
          <w:b/>
          <w:sz w:val="12"/>
          <w:szCs w:val="12"/>
        </w:rPr>
      </w:pPr>
      <w:r w:rsidRPr="009622AC">
        <w:rPr>
          <w:rFonts w:ascii="Times New Roman" w:hAnsi="Times New Roman"/>
          <w:b/>
          <w:sz w:val="24"/>
          <w:szCs w:val="24"/>
        </w:rPr>
        <w:lastRenderedPageBreak/>
        <w:t xml:space="preserve">3. </w:t>
      </w:r>
      <w:proofErr w:type="spellStart"/>
      <w:r w:rsidRPr="009622AC">
        <w:rPr>
          <w:rFonts w:ascii="Times New Roman" w:hAnsi="Times New Roman"/>
          <w:b/>
          <w:sz w:val="24"/>
          <w:szCs w:val="24"/>
        </w:rPr>
        <w:t>Критерии</w:t>
      </w:r>
      <w:proofErr w:type="spellEnd"/>
      <w:r w:rsidRPr="009622A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622AC">
        <w:rPr>
          <w:rFonts w:ascii="Times New Roman" w:hAnsi="Times New Roman"/>
          <w:b/>
          <w:sz w:val="24"/>
          <w:szCs w:val="24"/>
        </w:rPr>
        <w:t>оценки</w:t>
      </w:r>
      <w:proofErr w:type="spellEnd"/>
      <w:r w:rsidRPr="009622AC">
        <w:rPr>
          <w:rFonts w:ascii="Times New Roman" w:hAnsi="Times New Roman"/>
          <w:b/>
          <w:sz w:val="24"/>
          <w:szCs w:val="24"/>
        </w:rPr>
        <w:t>: </w:t>
      </w:r>
    </w:p>
    <w:p w:rsidR="003B724B" w:rsidRPr="009622AC" w:rsidRDefault="003B724B" w:rsidP="00681119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proofErr w:type="spellStart"/>
      <w:r w:rsidRPr="009622AC">
        <w:rPr>
          <w:rFonts w:ascii="Times New Roman" w:hAnsi="Times New Roman"/>
          <w:sz w:val="24"/>
          <w:szCs w:val="28"/>
        </w:rPr>
        <w:t>За</w:t>
      </w:r>
      <w:proofErr w:type="spellEnd"/>
      <w:r w:rsidRPr="009622AC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9622AC">
        <w:rPr>
          <w:rFonts w:ascii="Times New Roman" w:hAnsi="Times New Roman"/>
          <w:sz w:val="24"/>
          <w:szCs w:val="28"/>
        </w:rPr>
        <w:t>один</w:t>
      </w:r>
      <w:proofErr w:type="spellEnd"/>
      <w:r w:rsidRPr="009622AC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9622AC">
        <w:rPr>
          <w:rFonts w:ascii="Times New Roman" w:hAnsi="Times New Roman"/>
          <w:sz w:val="24"/>
          <w:szCs w:val="28"/>
        </w:rPr>
        <w:t>правильный</w:t>
      </w:r>
      <w:proofErr w:type="spellEnd"/>
      <w:r w:rsidRPr="009622AC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9622AC">
        <w:rPr>
          <w:rFonts w:ascii="Times New Roman" w:hAnsi="Times New Roman"/>
          <w:sz w:val="24"/>
          <w:szCs w:val="28"/>
        </w:rPr>
        <w:t>ответ</w:t>
      </w:r>
      <w:proofErr w:type="spellEnd"/>
      <w:r w:rsidRPr="009622AC">
        <w:rPr>
          <w:rFonts w:ascii="Times New Roman" w:hAnsi="Times New Roman"/>
          <w:sz w:val="24"/>
          <w:szCs w:val="28"/>
        </w:rPr>
        <w:t xml:space="preserve"> 5 </w:t>
      </w:r>
      <w:proofErr w:type="spellStart"/>
      <w:r w:rsidRPr="009622AC">
        <w:rPr>
          <w:rFonts w:ascii="Times New Roman" w:hAnsi="Times New Roman"/>
          <w:sz w:val="24"/>
          <w:szCs w:val="28"/>
        </w:rPr>
        <w:t>баллов</w:t>
      </w:r>
      <w:proofErr w:type="spellEnd"/>
    </w:p>
    <w:p w:rsidR="003B724B" w:rsidRPr="00681119" w:rsidRDefault="003B724B" w:rsidP="0068111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В зависимости от количества набранных балов:</w:t>
      </w:r>
    </w:p>
    <w:p w:rsidR="003B724B" w:rsidRPr="00681119" w:rsidRDefault="003B724B" w:rsidP="00681119">
      <w:pPr>
        <w:widowControl w:val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681119">
        <w:rPr>
          <w:rFonts w:ascii="Times New Roman" w:hAnsi="Times New Roman"/>
          <w:sz w:val="24"/>
          <w:szCs w:val="24"/>
          <w:lang w:val="ru-RU"/>
        </w:rPr>
        <w:t>- 84-100 баллов (оценка «отлично»)</w:t>
      </w:r>
      <w:r w:rsidRPr="00681119">
        <w:rPr>
          <w:rFonts w:ascii="Times New Roman" w:hAnsi="Times New Roman"/>
          <w:iCs/>
          <w:spacing w:val="-1"/>
          <w:sz w:val="24"/>
          <w:szCs w:val="24"/>
          <w:lang w:val="ru-RU"/>
        </w:rPr>
        <w:t xml:space="preserve"> - изложенный материал фактически верен, </w:t>
      </w:r>
      <w:r w:rsidRPr="00681119">
        <w:rPr>
          <w:rFonts w:ascii="Times New Roman" w:hAnsi="Times New Roman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681119">
        <w:rPr>
          <w:rFonts w:ascii="Times New Roman" w:hAnsi="Times New Roman"/>
          <w:sz w:val="24"/>
          <w:szCs w:val="24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81119">
        <w:rPr>
          <w:rFonts w:ascii="Times New Roman" w:hAnsi="Times New Roman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стройное изложение материала </w:t>
      </w:r>
      <w:r w:rsidRPr="00681119">
        <w:rPr>
          <w:rFonts w:ascii="Times New Roman" w:hAnsi="Times New Roman"/>
          <w:sz w:val="24"/>
          <w:szCs w:val="24"/>
          <w:lang w:val="ru-RU"/>
        </w:rPr>
        <w:t>при ответе, усвоение основной и знакомство с дополнительной литературой;</w:t>
      </w:r>
      <w:proofErr w:type="gramEnd"/>
    </w:p>
    <w:p w:rsidR="003B724B" w:rsidRPr="00681119" w:rsidRDefault="003B724B" w:rsidP="00681119">
      <w:pPr>
        <w:widowControl w:val="0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- 67-83 баллов (оценка «хорошо»)</w:t>
      </w:r>
      <w:r w:rsidRPr="00681119">
        <w:rPr>
          <w:rFonts w:ascii="Times New Roman" w:hAnsi="Times New Roman"/>
          <w:iCs/>
          <w:spacing w:val="-1"/>
          <w:sz w:val="24"/>
          <w:szCs w:val="24"/>
          <w:lang w:val="ru-RU"/>
        </w:rPr>
        <w:t xml:space="preserve"> - </w:t>
      </w:r>
      <w:r w:rsidRPr="00681119">
        <w:rPr>
          <w:rFonts w:ascii="Times New Roman" w:hAnsi="Times New Roman"/>
          <w:spacing w:val="-1"/>
          <w:sz w:val="24"/>
          <w:szCs w:val="24"/>
          <w:lang w:val="ru-RU"/>
        </w:rPr>
        <w:t>наличие твердых и достаточно полных знаний в объеме пройден</w:t>
      </w:r>
      <w:r w:rsidRPr="00681119">
        <w:rPr>
          <w:rFonts w:ascii="Times New Roman" w:hAnsi="Times New Roman"/>
          <w:sz w:val="24"/>
          <w:szCs w:val="24"/>
          <w:lang w:val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681119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681119">
        <w:rPr>
          <w:rFonts w:ascii="Times New Roman" w:hAnsi="Times New Roman"/>
          <w:sz w:val="24"/>
          <w:szCs w:val="24"/>
          <w:lang w:val="ru-RU"/>
        </w:rPr>
        <w:t xml:space="preserve"> усвоил основную литературу, рекомендованную в рабочей программе дисциплины;</w:t>
      </w:r>
    </w:p>
    <w:p w:rsidR="003B724B" w:rsidRPr="00681119" w:rsidRDefault="003B724B" w:rsidP="00681119">
      <w:pPr>
        <w:widowControl w:val="0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681119">
        <w:rPr>
          <w:rFonts w:ascii="Times New Roman" w:hAnsi="Times New Roman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681119">
        <w:rPr>
          <w:rFonts w:ascii="Times New Roman" w:hAnsi="Times New Roman"/>
          <w:sz w:val="24"/>
          <w:szCs w:val="24"/>
          <w:lang w:val="ru-RU"/>
        </w:rPr>
        <w:t>действия по применению знаний на практике;</w:t>
      </w:r>
    </w:p>
    <w:p w:rsidR="003B724B" w:rsidRPr="00D34526" w:rsidRDefault="003B724B" w:rsidP="00681119">
      <w:pPr>
        <w:pStyle w:val="14"/>
        <w:widowControl w:val="0"/>
        <w:tabs>
          <w:tab w:val="clear" w:pos="720"/>
          <w:tab w:val="left" w:pos="708"/>
        </w:tabs>
        <w:ind w:left="0" w:firstLine="708"/>
        <w:jc w:val="both"/>
        <w:rPr>
          <w:color w:val="auto"/>
        </w:rPr>
      </w:pPr>
      <w:r w:rsidRPr="00D34526">
        <w:rPr>
          <w:color w:val="auto"/>
        </w:rPr>
        <w:t>- 0-49 баллов (оценка неудовлетворительно)</w:t>
      </w:r>
      <w:r w:rsidRPr="00D34526">
        <w:rPr>
          <w:iCs/>
          <w:color w:val="auto"/>
        </w:rPr>
        <w:t xml:space="preserve"> - ответы не связаны с вопросами, </w:t>
      </w:r>
      <w:r w:rsidRPr="00D34526">
        <w:rPr>
          <w:color w:val="auto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3B724B" w:rsidRPr="00681119" w:rsidRDefault="003B724B" w:rsidP="00681119">
      <w:pPr>
        <w:spacing w:after="0" w:line="240" w:lineRule="auto"/>
        <w:textAlignment w:val="baseline"/>
        <w:rPr>
          <w:rFonts w:ascii="Times New Roman" w:hAnsi="Times New Roman"/>
          <w:sz w:val="28"/>
          <w:szCs w:val="24"/>
          <w:lang w:val="ru-RU"/>
        </w:rPr>
      </w:pPr>
      <w:r w:rsidRPr="00681119">
        <w:rPr>
          <w:rFonts w:ascii="Times New Roman" w:hAnsi="Times New Roman"/>
          <w:sz w:val="28"/>
          <w:szCs w:val="24"/>
          <w:lang w:val="ru-RU"/>
        </w:rPr>
        <w:t>Составитель ________________________ О.В. Овчаренко</w:t>
      </w:r>
    </w:p>
    <w:p w:rsidR="003B724B" w:rsidRPr="00681119" w:rsidRDefault="003B724B" w:rsidP="00681119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vertAlign w:val="superscript"/>
          <w:lang w:val="ru-RU"/>
        </w:rPr>
      </w:pPr>
      <w:r w:rsidRPr="00681119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3B724B" w:rsidRPr="00681119" w:rsidRDefault="003B724B" w:rsidP="00681119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vertAlign w:val="superscript"/>
          <w:lang w:val="ru-RU"/>
        </w:rPr>
      </w:pPr>
      <w:r w:rsidRPr="00681119">
        <w:rPr>
          <w:rFonts w:ascii="Times New Roman" w:hAnsi="Times New Roman"/>
          <w:sz w:val="20"/>
          <w:szCs w:val="24"/>
          <w:lang w:val="ru-RU"/>
        </w:rPr>
        <w:t xml:space="preserve">«____»__________________2018 </w:t>
      </w:r>
      <w:r w:rsidRPr="009622AC">
        <w:rPr>
          <w:rFonts w:ascii="Times New Roman" w:hAnsi="Times New Roman"/>
          <w:sz w:val="20"/>
          <w:szCs w:val="24"/>
        </w:rPr>
        <w:t> </w:t>
      </w:r>
      <w:r w:rsidRPr="00681119">
        <w:rPr>
          <w:rFonts w:ascii="Times New Roman" w:hAnsi="Times New Roman"/>
          <w:sz w:val="20"/>
          <w:szCs w:val="24"/>
          <w:lang w:val="ru-RU"/>
        </w:rPr>
        <w:t>г.</w:t>
      </w:r>
      <w:r w:rsidRPr="009622AC">
        <w:rPr>
          <w:rFonts w:ascii="Times New Roman" w:hAnsi="Times New Roman"/>
          <w:sz w:val="20"/>
          <w:szCs w:val="24"/>
        </w:rPr>
        <w:t> </w:t>
      </w:r>
    </w:p>
    <w:p w:rsidR="003B724B" w:rsidRPr="00681119" w:rsidRDefault="003B724B" w:rsidP="00681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B724B" w:rsidRPr="00681119" w:rsidRDefault="003B724B" w:rsidP="00681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681119">
        <w:rPr>
          <w:rFonts w:ascii="Times New Roman" w:hAnsi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3B724B" w:rsidRPr="00681119" w:rsidRDefault="003B724B" w:rsidP="0068111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681119">
        <w:rPr>
          <w:rFonts w:ascii="Times New Roman" w:hAnsi="Times New Roman"/>
          <w:sz w:val="28"/>
          <w:szCs w:val="28"/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3B724B" w:rsidRPr="00681119" w:rsidRDefault="003B724B" w:rsidP="00681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681119">
        <w:rPr>
          <w:rFonts w:ascii="Times New Roman" w:hAnsi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3B724B" w:rsidRPr="00681119" w:rsidRDefault="003B724B" w:rsidP="00681119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  <w:r w:rsidRPr="00681119">
        <w:rPr>
          <w:rFonts w:ascii="Times New Roman" w:hAnsi="Times New Roman"/>
          <w:sz w:val="28"/>
          <w:szCs w:val="24"/>
          <w:lang w:val="ru-RU"/>
        </w:rPr>
        <w:t>Кафедра Аудита</w:t>
      </w:r>
    </w:p>
    <w:p w:rsidR="003B724B" w:rsidRPr="00681119" w:rsidRDefault="003B724B" w:rsidP="00681119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81119">
        <w:rPr>
          <w:rFonts w:ascii="Times New Roman" w:hAnsi="Times New Roman"/>
          <w:b/>
          <w:bCs/>
          <w:sz w:val="24"/>
          <w:szCs w:val="24"/>
          <w:lang w:val="ru-RU"/>
        </w:rPr>
        <w:t>Кейс-задача</w:t>
      </w:r>
    </w:p>
    <w:p w:rsidR="003B724B" w:rsidRPr="00681119" w:rsidRDefault="003B724B" w:rsidP="00681119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</w:p>
    <w:p w:rsidR="003B724B" w:rsidRPr="00681119" w:rsidRDefault="003B724B" w:rsidP="00681119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4"/>
          <w:lang w:val="ru-RU"/>
        </w:rPr>
      </w:pPr>
      <w:r w:rsidRPr="00681119">
        <w:rPr>
          <w:rFonts w:ascii="Times New Roman" w:hAnsi="Times New Roman"/>
          <w:sz w:val="28"/>
          <w:szCs w:val="24"/>
          <w:lang w:val="ru-RU"/>
        </w:rPr>
        <w:t>по дисциплине Аудит</w:t>
      </w:r>
    </w:p>
    <w:p w:rsidR="003B724B" w:rsidRPr="00681119" w:rsidRDefault="003B724B" w:rsidP="00681119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</w:p>
    <w:p w:rsidR="003B724B" w:rsidRPr="00681119" w:rsidRDefault="003B724B" w:rsidP="00681119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b/>
          <w:sz w:val="24"/>
          <w:szCs w:val="24"/>
          <w:lang w:val="ru-RU"/>
        </w:rPr>
      </w:pPr>
      <w:r w:rsidRPr="00681119">
        <w:rPr>
          <w:rFonts w:ascii="Times New Roman" w:hAnsi="Times New Roman"/>
          <w:b/>
          <w:bCs/>
          <w:spacing w:val="-6"/>
          <w:sz w:val="24"/>
          <w:szCs w:val="24"/>
          <w:lang w:val="ru-RU"/>
        </w:rPr>
        <w:t>Задание.</w:t>
      </w:r>
      <w:r w:rsidRPr="00681119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3B724B" w:rsidRPr="00681119" w:rsidRDefault="003B724B" w:rsidP="00681119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В процессе аудита промышленного предприятия большое значение имеют результаты по сегменту «Аудит формирования себестоимости продукции». В условиях большого объема бухгалтерской информации по счету 20 «Основное производство» руководителем аудиторской проверки принято решение о проведении аналитических процедур в отношении структуры себестоимости готовой продукции. Цель аналитических процедур – выявить зоны (периоды) потенциального риска по статьям затрат, с тем, чтобы более оптимально спланировать и провести аудиторские процедуры по существу. Для проведения аналитических процедур использована фактическая калькуляция себестоимости единицы готовой продукции (таблица 1). При этом выбран вид готовой продукции, занимающий наибольший удельный вес в выпуске.</w:t>
      </w:r>
    </w:p>
    <w:p w:rsidR="003B724B" w:rsidRPr="009622AC" w:rsidRDefault="003B724B" w:rsidP="00681119">
      <w:pPr>
        <w:widowControl w:val="0"/>
        <w:autoSpaceDE w:val="0"/>
        <w:autoSpaceDN w:val="0"/>
        <w:adjustRightInd w:val="0"/>
        <w:spacing w:after="0" w:line="240" w:lineRule="auto"/>
        <w:ind w:left="540" w:firstLine="540"/>
        <w:jc w:val="right"/>
        <w:rPr>
          <w:rFonts w:ascii="Times New Roman" w:hAnsi="Times New Roman"/>
          <w:sz w:val="24"/>
          <w:szCs w:val="24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 </w:t>
      </w:r>
      <w:proofErr w:type="spellStart"/>
      <w:proofErr w:type="gramStart"/>
      <w:r w:rsidRPr="009622AC">
        <w:rPr>
          <w:rFonts w:ascii="Times New Roman" w:hAnsi="Times New Roman"/>
          <w:sz w:val="24"/>
          <w:szCs w:val="24"/>
        </w:rPr>
        <w:t>Таблица</w:t>
      </w:r>
      <w:proofErr w:type="spellEnd"/>
      <w:r w:rsidRPr="009622AC">
        <w:rPr>
          <w:rFonts w:ascii="Times New Roman" w:hAnsi="Times New Roman"/>
          <w:sz w:val="24"/>
          <w:szCs w:val="24"/>
        </w:rPr>
        <w:t xml:space="preserve">  1</w:t>
      </w:r>
      <w:proofErr w:type="gramEnd"/>
      <w:r w:rsidRPr="009622AC">
        <w:rPr>
          <w:rFonts w:ascii="Times New Roman" w:hAnsi="Times New Roman"/>
          <w:sz w:val="24"/>
          <w:szCs w:val="24"/>
        </w:rPr>
        <w:t xml:space="preserve"> </w:t>
      </w:r>
    </w:p>
    <w:p w:rsidR="003B724B" w:rsidRPr="009622AC" w:rsidRDefault="003B724B" w:rsidP="00681119">
      <w:pPr>
        <w:keepNext/>
        <w:widowControl w:val="0"/>
        <w:autoSpaceDE w:val="0"/>
        <w:autoSpaceDN w:val="0"/>
        <w:adjustRightInd w:val="0"/>
        <w:spacing w:after="0" w:line="240" w:lineRule="auto"/>
        <w:ind w:left="540" w:firstLine="540"/>
        <w:jc w:val="center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9622AC">
        <w:rPr>
          <w:rFonts w:ascii="Times New Roman" w:hAnsi="Times New Roman"/>
          <w:sz w:val="24"/>
          <w:szCs w:val="24"/>
        </w:rPr>
        <w:t>Калькуляция</w:t>
      </w:r>
      <w:proofErr w:type="spellEnd"/>
      <w:r w:rsidRPr="009622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22AC">
        <w:rPr>
          <w:rFonts w:ascii="Times New Roman" w:hAnsi="Times New Roman"/>
          <w:sz w:val="24"/>
          <w:szCs w:val="24"/>
        </w:rPr>
        <w:t>себестоимости</w:t>
      </w:r>
      <w:proofErr w:type="spellEnd"/>
      <w:r w:rsidRPr="009622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22AC">
        <w:rPr>
          <w:rFonts w:ascii="Times New Roman" w:hAnsi="Times New Roman"/>
          <w:sz w:val="24"/>
          <w:szCs w:val="24"/>
        </w:rPr>
        <w:t>единицы</w:t>
      </w:r>
      <w:proofErr w:type="spellEnd"/>
      <w:r w:rsidRPr="009622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22AC">
        <w:rPr>
          <w:rFonts w:ascii="Times New Roman" w:hAnsi="Times New Roman"/>
          <w:sz w:val="24"/>
          <w:szCs w:val="24"/>
        </w:rPr>
        <w:t>готовой</w:t>
      </w:r>
      <w:proofErr w:type="spellEnd"/>
      <w:r w:rsidRPr="009622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22AC">
        <w:rPr>
          <w:rFonts w:ascii="Times New Roman" w:hAnsi="Times New Roman"/>
          <w:sz w:val="24"/>
          <w:szCs w:val="24"/>
        </w:rPr>
        <w:t>продукции</w:t>
      </w:r>
      <w:proofErr w:type="spellEnd"/>
      <w:r w:rsidRPr="009622A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22AC">
        <w:rPr>
          <w:rFonts w:ascii="Times New Roman" w:hAnsi="Times New Roman"/>
          <w:sz w:val="24"/>
          <w:szCs w:val="24"/>
        </w:rPr>
        <w:t>тыс</w:t>
      </w:r>
      <w:proofErr w:type="spellEnd"/>
      <w:r w:rsidRPr="009622AC">
        <w:rPr>
          <w:rFonts w:ascii="Times New Roman" w:hAnsi="Times New Roman"/>
          <w:sz w:val="24"/>
          <w:szCs w:val="24"/>
        </w:rPr>
        <w:t>.</w:t>
      </w:r>
      <w:proofErr w:type="gramEnd"/>
      <w:r w:rsidRPr="009622AC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622AC">
        <w:rPr>
          <w:rFonts w:ascii="Times New Roman" w:hAnsi="Times New Roman"/>
          <w:sz w:val="24"/>
          <w:szCs w:val="24"/>
        </w:rPr>
        <w:t>руб</w:t>
      </w:r>
      <w:proofErr w:type="spellEnd"/>
      <w:proofErr w:type="gramEnd"/>
      <w:r w:rsidRPr="009622AC"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tblInd w:w="-72" w:type="dxa"/>
        <w:tblLayout w:type="fixed"/>
        <w:tblLook w:val="0000" w:firstRow="0" w:lastRow="0" w:firstColumn="0" w:lastColumn="0" w:noHBand="0" w:noVBand="0"/>
      </w:tblPr>
      <w:tblGrid>
        <w:gridCol w:w="1242"/>
        <w:gridCol w:w="700"/>
        <w:gridCol w:w="700"/>
        <w:gridCol w:w="700"/>
        <w:gridCol w:w="699"/>
        <w:gridCol w:w="699"/>
        <w:gridCol w:w="700"/>
        <w:gridCol w:w="700"/>
        <w:gridCol w:w="700"/>
        <w:gridCol w:w="700"/>
        <w:gridCol w:w="701"/>
        <w:gridCol w:w="701"/>
        <w:gridCol w:w="701"/>
      </w:tblGrid>
      <w:tr w:rsidR="003B724B" w:rsidRPr="00727E49" w:rsidTr="00423827">
        <w:tc>
          <w:tcPr>
            <w:tcW w:w="12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Статьи</w:t>
            </w:r>
            <w:proofErr w:type="spellEnd"/>
          </w:p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затрат</w:t>
            </w:r>
            <w:proofErr w:type="spellEnd"/>
          </w:p>
        </w:tc>
        <w:tc>
          <w:tcPr>
            <w:tcW w:w="840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Месяцы</w:t>
            </w:r>
            <w:proofErr w:type="spellEnd"/>
          </w:p>
        </w:tc>
      </w:tr>
      <w:tr w:rsidR="003B724B" w:rsidRPr="00727E49" w:rsidTr="00423827">
        <w:tc>
          <w:tcPr>
            <w:tcW w:w="12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9622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V I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 xml:space="preserve">V I </w:t>
            </w: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 xml:space="preserve">V I </w:t>
            </w: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9622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IX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XI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XI I</w:t>
            </w:r>
          </w:p>
        </w:tc>
      </w:tr>
      <w:tr w:rsidR="003B724B" w:rsidRPr="00727E49" w:rsidTr="0042382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Амортизация</w:t>
            </w:r>
            <w:proofErr w:type="spellEnd"/>
            <w:r w:rsidRPr="009622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основных</w:t>
            </w:r>
            <w:proofErr w:type="spellEnd"/>
            <w:r w:rsidRPr="009622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средств</w:t>
            </w:r>
            <w:proofErr w:type="spellEnd"/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</w:tr>
      <w:tr w:rsidR="003B724B" w:rsidRPr="00727E49" w:rsidTr="0042382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Сырье</w:t>
            </w:r>
            <w:proofErr w:type="spellEnd"/>
            <w:r w:rsidRPr="009622AC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материалы</w:t>
            </w:r>
            <w:proofErr w:type="spellEnd"/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</w:tr>
      <w:tr w:rsidR="003B724B" w:rsidRPr="00727E49" w:rsidTr="0042382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681119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Тепловая и электрическая энергия на технологические цели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3B724B" w:rsidRPr="00727E49" w:rsidTr="0042382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Заработная</w:t>
            </w:r>
            <w:proofErr w:type="spellEnd"/>
            <w:r w:rsidRPr="009622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плата</w:t>
            </w:r>
            <w:proofErr w:type="spellEnd"/>
            <w:r w:rsidRPr="009622AC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отчислениями</w:t>
            </w:r>
            <w:proofErr w:type="spellEnd"/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281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279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509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307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306</w:t>
            </w:r>
          </w:p>
        </w:tc>
      </w:tr>
      <w:tr w:rsidR="003B724B" w:rsidRPr="00727E49" w:rsidTr="0042382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Прочие</w:t>
            </w:r>
            <w:proofErr w:type="spellEnd"/>
            <w:r w:rsidRPr="009622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производственные</w:t>
            </w:r>
            <w:proofErr w:type="spellEnd"/>
            <w:r w:rsidRPr="009622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расходы</w:t>
            </w:r>
            <w:proofErr w:type="spellEnd"/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</w:tr>
      <w:tr w:rsidR="003B724B" w:rsidRPr="00727E49" w:rsidTr="0042382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Всего</w:t>
            </w:r>
            <w:proofErr w:type="spellEnd"/>
            <w:r w:rsidRPr="009622A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551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556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792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567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729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754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612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634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615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746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24B" w:rsidRPr="009622AC" w:rsidRDefault="003B724B" w:rsidP="0042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736</w:t>
            </w:r>
          </w:p>
        </w:tc>
      </w:tr>
    </w:tbl>
    <w:p w:rsidR="003B724B" w:rsidRPr="00681119" w:rsidRDefault="003B724B" w:rsidP="006811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b/>
          <w:sz w:val="28"/>
          <w:szCs w:val="28"/>
          <w:lang w:val="ru-RU"/>
        </w:rPr>
        <w:t>Инструкция и/или методические рекомендации по выполнению.</w:t>
      </w:r>
      <w:r w:rsidRPr="00681119">
        <w:rPr>
          <w:rFonts w:ascii="Times New Roman" w:hAnsi="Times New Roman"/>
          <w:color w:val="0070C0"/>
          <w:sz w:val="24"/>
          <w:szCs w:val="24"/>
          <w:lang w:val="ru-RU"/>
        </w:rPr>
        <w:t xml:space="preserve"> </w:t>
      </w:r>
      <w:r w:rsidRPr="00681119">
        <w:rPr>
          <w:rFonts w:ascii="Times New Roman" w:hAnsi="Times New Roman"/>
          <w:sz w:val="24"/>
          <w:szCs w:val="24"/>
          <w:lang w:val="ru-RU"/>
        </w:rPr>
        <w:t xml:space="preserve">Проанализируйте тенденции изменения калькуляционных статей по месяцам отчетного года. Выявите зоны  потенциального риска по статьям затрат. Для решения поставленной задачи постройте график изменения затрат по различным статьям в течение двенадцати месяцев </w:t>
      </w:r>
      <w:proofErr w:type="spellStart"/>
      <w:r w:rsidRPr="00681119">
        <w:rPr>
          <w:rFonts w:ascii="Times New Roman" w:hAnsi="Times New Roman"/>
          <w:sz w:val="24"/>
          <w:szCs w:val="24"/>
          <w:lang w:val="ru-RU"/>
        </w:rPr>
        <w:t>аудируемого</w:t>
      </w:r>
      <w:proofErr w:type="spellEnd"/>
      <w:r w:rsidRPr="00681119">
        <w:rPr>
          <w:rFonts w:ascii="Times New Roman" w:hAnsi="Times New Roman"/>
          <w:sz w:val="24"/>
          <w:szCs w:val="24"/>
          <w:lang w:val="ru-RU"/>
        </w:rPr>
        <w:t xml:space="preserve"> года. Сформулируйте предположения о причинах поведения показателей. Предложите вопросы, которые целесообразно задать работникам бухгалтерии. По результатам аналитических процедур  предложите перечень необходимых аудиторских процедур по существу.</w:t>
      </w:r>
    </w:p>
    <w:tbl>
      <w:tblPr>
        <w:tblW w:w="0" w:type="auto"/>
        <w:tblInd w:w="-72" w:type="dxa"/>
        <w:tblLook w:val="01E0" w:firstRow="1" w:lastRow="1" w:firstColumn="1" w:lastColumn="1" w:noHBand="0" w:noVBand="0"/>
      </w:tblPr>
      <w:tblGrid>
        <w:gridCol w:w="900"/>
        <w:gridCol w:w="7379"/>
        <w:gridCol w:w="1363"/>
      </w:tblGrid>
      <w:tr w:rsidR="003B724B" w:rsidRPr="00727E49" w:rsidTr="00423827">
        <w:tc>
          <w:tcPr>
            <w:tcW w:w="9642" w:type="dxa"/>
            <w:gridSpan w:val="3"/>
          </w:tcPr>
          <w:p w:rsidR="003B724B" w:rsidRPr="00681119" w:rsidRDefault="003B724B" w:rsidP="0042382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</w:pPr>
          </w:p>
          <w:p w:rsidR="003B724B" w:rsidRPr="009622AC" w:rsidRDefault="003B724B" w:rsidP="0042382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</w:pPr>
            <w:proofErr w:type="spellStart"/>
            <w:r w:rsidRPr="009622AC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lastRenderedPageBreak/>
              <w:t>Регламент</w:t>
            </w:r>
            <w:proofErr w:type="spellEnd"/>
            <w:r w:rsidRPr="009622AC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решения</w:t>
            </w:r>
            <w:proofErr w:type="spellEnd"/>
          </w:p>
        </w:tc>
      </w:tr>
      <w:tr w:rsidR="003B724B" w:rsidRPr="00727E49" w:rsidTr="00423827">
        <w:tc>
          <w:tcPr>
            <w:tcW w:w="900" w:type="dxa"/>
          </w:tcPr>
          <w:p w:rsidR="003B724B" w:rsidRPr="009622AC" w:rsidRDefault="003B724B" w:rsidP="00423827">
            <w:pPr>
              <w:spacing w:after="0" w:line="240" w:lineRule="auto"/>
              <w:jc w:val="center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lastRenderedPageBreak/>
              <w:t>1.</w:t>
            </w:r>
          </w:p>
        </w:tc>
        <w:tc>
          <w:tcPr>
            <w:tcW w:w="7379" w:type="dxa"/>
          </w:tcPr>
          <w:p w:rsidR="003B724B" w:rsidRPr="009622AC" w:rsidRDefault="003B724B" w:rsidP="00423827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Предел</w:t>
            </w:r>
            <w:proofErr w:type="spellEnd"/>
            <w:r w:rsidRPr="009622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длительности</w:t>
            </w:r>
            <w:proofErr w:type="spellEnd"/>
            <w:r w:rsidRPr="009622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выполнения</w:t>
            </w:r>
            <w:proofErr w:type="spellEnd"/>
            <w:r w:rsidRPr="009622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1363" w:type="dxa"/>
          </w:tcPr>
          <w:p w:rsidR="003B724B" w:rsidRPr="009622AC" w:rsidRDefault="003B724B" w:rsidP="00423827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proofErr w:type="gramStart"/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до</w:t>
            </w:r>
            <w:proofErr w:type="spellEnd"/>
            <w:proofErr w:type="gramEnd"/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30 </w:t>
            </w:r>
            <w:proofErr w:type="spellStart"/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мин</w:t>
            </w:r>
            <w:proofErr w:type="spellEnd"/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.</w:t>
            </w:r>
          </w:p>
        </w:tc>
      </w:tr>
      <w:tr w:rsidR="003B724B" w:rsidRPr="00727E49" w:rsidTr="00423827">
        <w:tc>
          <w:tcPr>
            <w:tcW w:w="900" w:type="dxa"/>
          </w:tcPr>
          <w:p w:rsidR="003B724B" w:rsidRPr="009622AC" w:rsidRDefault="003B724B" w:rsidP="00423827">
            <w:pPr>
              <w:spacing w:after="0" w:line="240" w:lineRule="auto"/>
              <w:jc w:val="center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2.</w:t>
            </w:r>
          </w:p>
        </w:tc>
        <w:tc>
          <w:tcPr>
            <w:tcW w:w="7379" w:type="dxa"/>
          </w:tcPr>
          <w:p w:rsidR="003B724B" w:rsidRPr="00681119" w:rsidRDefault="003B724B" w:rsidP="00423827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 xml:space="preserve">Внесение студентами уточнений и дополнений </w:t>
            </w:r>
          </w:p>
        </w:tc>
        <w:tc>
          <w:tcPr>
            <w:tcW w:w="1363" w:type="dxa"/>
          </w:tcPr>
          <w:p w:rsidR="003B724B" w:rsidRPr="009622AC" w:rsidRDefault="003B724B" w:rsidP="00423827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proofErr w:type="gramStart"/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до</w:t>
            </w:r>
            <w:proofErr w:type="spellEnd"/>
            <w:proofErr w:type="gramEnd"/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5 </w:t>
            </w:r>
            <w:proofErr w:type="spellStart"/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мин</w:t>
            </w:r>
            <w:proofErr w:type="spellEnd"/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.</w:t>
            </w:r>
          </w:p>
        </w:tc>
      </w:tr>
      <w:tr w:rsidR="003B724B" w:rsidRPr="00727E49" w:rsidTr="00423827">
        <w:tc>
          <w:tcPr>
            <w:tcW w:w="900" w:type="dxa"/>
          </w:tcPr>
          <w:p w:rsidR="003B724B" w:rsidRPr="009622AC" w:rsidRDefault="003B724B" w:rsidP="00423827">
            <w:pPr>
              <w:spacing w:after="0" w:line="240" w:lineRule="auto"/>
              <w:jc w:val="center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3.</w:t>
            </w:r>
          </w:p>
        </w:tc>
        <w:tc>
          <w:tcPr>
            <w:tcW w:w="7379" w:type="dxa"/>
          </w:tcPr>
          <w:p w:rsidR="003B724B" w:rsidRPr="009622AC" w:rsidRDefault="003B724B" w:rsidP="00423827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Комментарии</w:t>
            </w:r>
            <w:proofErr w:type="spellEnd"/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преподавателя</w:t>
            </w:r>
            <w:proofErr w:type="spellEnd"/>
          </w:p>
        </w:tc>
        <w:tc>
          <w:tcPr>
            <w:tcW w:w="1363" w:type="dxa"/>
          </w:tcPr>
          <w:p w:rsidR="003B724B" w:rsidRPr="009622AC" w:rsidRDefault="003B724B" w:rsidP="00423827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proofErr w:type="gramStart"/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до</w:t>
            </w:r>
            <w:proofErr w:type="spellEnd"/>
            <w:proofErr w:type="gramEnd"/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5  </w:t>
            </w:r>
            <w:proofErr w:type="spellStart"/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мин</w:t>
            </w:r>
            <w:proofErr w:type="spellEnd"/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.</w:t>
            </w:r>
          </w:p>
        </w:tc>
      </w:tr>
    </w:tbl>
    <w:p w:rsidR="003B724B" w:rsidRPr="009622AC" w:rsidRDefault="003B724B" w:rsidP="0068111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671"/>
      </w:tblGrid>
      <w:tr w:rsidR="003B724B" w:rsidRPr="00727E49" w:rsidTr="00423827">
        <w:trPr>
          <w:trHeight w:val="200"/>
        </w:trPr>
        <w:tc>
          <w:tcPr>
            <w:tcW w:w="9671" w:type="dxa"/>
          </w:tcPr>
          <w:p w:rsidR="003B724B" w:rsidRPr="009622AC" w:rsidRDefault="003B724B" w:rsidP="00423827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622AC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Критерии</w:t>
            </w:r>
            <w:proofErr w:type="spellEnd"/>
            <w:r w:rsidRPr="009622AC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оценивания</w:t>
            </w:r>
            <w:proofErr w:type="spellEnd"/>
            <w:r w:rsidRPr="009622AC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:</w:t>
            </w:r>
          </w:p>
        </w:tc>
      </w:tr>
      <w:tr w:rsidR="003B724B" w:rsidRPr="00EA3285" w:rsidTr="00423827">
        <w:trPr>
          <w:trHeight w:val="2694"/>
        </w:trPr>
        <w:tc>
          <w:tcPr>
            <w:tcW w:w="9671" w:type="dxa"/>
          </w:tcPr>
          <w:p w:rsidR="003B724B" w:rsidRPr="00681119" w:rsidRDefault="003B724B" w:rsidP="00423827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Критерии оценивания:</w:t>
            </w:r>
          </w:p>
          <w:p w:rsidR="003B724B" w:rsidRPr="00681119" w:rsidRDefault="003B724B" w:rsidP="00423827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 xml:space="preserve">Оценка «отлично» выставляется, если  расчёты </w:t>
            </w:r>
            <w:proofErr w:type="gramStart"/>
            <w:r w:rsidRPr="00681119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сделаны</w:t>
            </w:r>
            <w:proofErr w:type="gramEnd"/>
            <w:r w:rsidRPr="00681119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 xml:space="preserve"> верно, процент ошибок менее 10, сделаны выводы.</w:t>
            </w:r>
          </w:p>
          <w:p w:rsidR="003B724B" w:rsidRPr="00681119" w:rsidRDefault="003B724B" w:rsidP="00423827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 xml:space="preserve">Оценка «хорошо» выставляется, если  расчёты </w:t>
            </w:r>
            <w:proofErr w:type="gramStart"/>
            <w:r w:rsidRPr="00681119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сделаны</w:t>
            </w:r>
            <w:proofErr w:type="gramEnd"/>
            <w:r w:rsidRPr="00681119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 xml:space="preserve"> верно, процент ошибок менее 30, сделаны выводы.</w:t>
            </w:r>
          </w:p>
          <w:p w:rsidR="003B724B" w:rsidRPr="00681119" w:rsidRDefault="003B724B" w:rsidP="00423827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 xml:space="preserve">Оценка «удовлетворительно» выставляется, если  расчёты </w:t>
            </w:r>
            <w:proofErr w:type="gramStart"/>
            <w:r w:rsidRPr="00681119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сделаны</w:t>
            </w:r>
            <w:proofErr w:type="gramEnd"/>
            <w:r w:rsidRPr="00681119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 xml:space="preserve"> верно, процент ошибок менее 60, сделаны выводы.</w:t>
            </w:r>
          </w:p>
          <w:p w:rsidR="003B724B" w:rsidRPr="00681119" w:rsidRDefault="003B724B" w:rsidP="00423827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Оценка «неудовлетворительно» выставляется, если  расчёты сделаны неверно, процент ошибок более 60, отсутствуют выводы.</w:t>
            </w:r>
          </w:p>
          <w:p w:rsidR="003B724B" w:rsidRPr="00681119" w:rsidRDefault="003B724B" w:rsidP="00423827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</w:tr>
    </w:tbl>
    <w:p w:rsidR="003B724B" w:rsidRPr="00681119" w:rsidRDefault="003B724B" w:rsidP="00681119">
      <w:pPr>
        <w:spacing w:after="0" w:line="240" w:lineRule="auto"/>
        <w:textAlignment w:val="baseline"/>
        <w:rPr>
          <w:rFonts w:ascii="Times New Roman" w:hAnsi="Times New Roman"/>
          <w:sz w:val="28"/>
          <w:szCs w:val="24"/>
          <w:lang w:val="ru-RU"/>
        </w:rPr>
      </w:pPr>
    </w:p>
    <w:p w:rsidR="003B724B" w:rsidRPr="00681119" w:rsidRDefault="003B724B" w:rsidP="00681119">
      <w:pPr>
        <w:spacing w:after="0" w:line="240" w:lineRule="auto"/>
        <w:textAlignment w:val="baseline"/>
        <w:rPr>
          <w:sz w:val="12"/>
          <w:szCs w:val="12"/>
          <w:lang w:val="ru-RU"/>
        </w:rPr>
      </w:pPr>
      <w:r w:rsidRPr="009622AC">
        <w:rPr>
          <w:rFonts w:ascii="Times New Roman" w:hAnsi="Times New Roman"/>
          <w:sz w:val="28"/>
          <w:szCs w:val="24"/>
        </w:rPr>
        <w:t> </w:t>
      </w:r>
      <w:r w:rsidRPr="00681119">
        <w:rPr>
          <w:rFonts w:ascii="Times New Roman" w:hAnsi="Times New Roman"/>
          <w:sz w:val="28"/>
          <w:szCs w:val="24"/>
          <w:lang w:val="ru-RU"/>
        </w:rPr>
        <w:t>Составитель ________________________ О.В. Овчаренко</w:t>
      </w:r>
    </w:p>
    <w:p w:rsidR="003B724B" w:rsidRPr="00681119" w:rsidRDefault="003B724B" w:rsidP="00681119">
      <w:pPr>
        <w:spacing w:after="0" w:line="240" w:lineRule="auto"/>
        <w:textAlignment w:val="baseline"/>
        <w:rPr>
          <w:sz w:val="12"/>
          <w:szCs w:val="12"/>
          <w:lang w:val="ru-RU"/>
        </w:rPr>
      </w:pPr>
      <w:r w:rsidRPr="00681119">
        <w:rPr>
          <w:sz w:val="12"/>
          <w:szCs w:val="12"/>
          <w:lang w:val="ru-RU"/>
        </w:rPr>
        <w:t xml:space="preserve">                                                                                                                </w:t>
      </w:r>
      <w:r w:rsidRPr="00681119">
        <w:rPr>
          <w:rFonts w:ascii="Times New Roman" w:hAnsi="Times New Roman"/>
          <w:sz w:val="24"/>
          <w:szCs w:val="24"/>
          <w:vertAlign w:val="superscript"/>
          <w:lang w:val="ru-RU"/>
        </w:rPr>
        <w:t>(подпись)</w:t>
      </w:r>
    </w:p>
    <w:p w:rsidR="003B724B" w:rsidRPr="00681119" w:rsidRDefault="003B724B" w:rsidP="00681119">
      <w:pPr>
        <w:spacing w:after="0" w:line="240" w:lineRule="auto"/>
        <w:textAlignment w:val="baseline"/>
        <w:rPr>
          <w:sz w:val="12"/>
          <w:szCs w:val="12"/>
          <w:lang w:val="ru-RU"/>
        </w:rPr>
      </w:pPr>
      <w:r w:rsidRPr="00681119">
        <w:rPr>
          <w:rFonts w:ascii="Times New Roman" w:hAnsi="Times New Roman"/>
          <w:sz w:val="20"/>
          <w:szCs w:val="24"/>
          <w:lang w:val="ru-RU"/>
        </w:rPr>
        <w:t>«____»__________________2018</w:t>
      </w:r>
      <w:r w:rsidRPr="009622AC">
        <w:rPr>
          <w:rFonts w:ascii="Times New Roman" w:hAnsi="Times New Roman"/>
          <w:sz w:val="20"/>
          <w:szCs w:val="24"/>
        </w:rPr>
        <w:t> </w:t>
      </w:r>
      <w:r w:rsidRPr="00681119">
        <w:rPr>
          <w:rFonts w:ascii="Times New Roman" w:hAnsi="Times New Roman"/>
          <w:sz w:val="20"/>
          <w:szCs w:val="24"/>
          <w:lang w:val="ru-RU"/>
        </w:rPr>
        <w:t>г.</w:t>
      </w:r>
      <w:r w:rsidRPr="009622AC">
        <w:rPr>
          <w:rFonts w:ascii="Times New Roman" w:hAnsi="Times New Roman"/>
          <w:sz w:val="20"/>
          <w:szCs w:val="24"/>
        </w:rPr>
        <w:t> </w:t>
      </w:r>
    </w:p>
    <w:p w:rsidR="003B724B" w:rsidRPr="00681119" w:rsidRDefault="003B724B" w:rsidP="00681119">
      <w:pPr>
        <w:spacing w:after="0" w:line="240" w:lineRule="auto"/>
        <w:textAlignment w:val="baseline"/>
        <w:rPr>
          <w:sz w:val="12"/>
          <w:szCs w:val="12"/>
          <w:lang w:val="ru-RU"/>
        </w:rPr>
      </w:pPr>
    </w:p>
    <w:p w:rsidR="003B724B" w:rsidRPr="00681119" w:rsidRDefault="003B724B" w:rsidP="00681119">
      <w:pPr>
        <w:spacing w:after="0" w:line="240" w:lineRule="auto"/>
        <w:textAlignment w:val="baseline"/>
        <w:rPr>
          <w:sz w:val="12"/>
          <w:szCs w:val="12"/>
          <w:lang w:val="ru-RU"/>
        </w:rPr>
      </w:pPr>
    </w:p>
    <w:p w:rsidR="003B724B" w:rsidRPr="00681119" w:rsidRDefault="003B724B" w:rsidP="00681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681119">
        <w:rPr>
          <w:rFonts w:ascii="Times New Roman" w:hAnsi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3B724B" w:rsidRPr="00681119" w:rsidRDefault="003B724B" w:rsidP="0068111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681119">
        <w:rPr>
          <w:rFonts w:ascii="Times New Roman" w:hAnsi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3B724B" w:rsidRPr="00681119" w:rsidRDefault="003B724B" w:rsidP="00681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681119">
        <w:rPr>
          <w:rFonts w:ascii="Times New Roman" w:hAnsi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3B724B" w:rsidRPr="00681119" w:rsidRDefault="003B724B" w:rsidP="00681119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  <w:r w:rsidRPr="00681119">
        <w:rPr>
          <w:rFonts w:ascii="Times New Roman" w:hAnsi="Times New Roman"/>
          <w:sz w:val="28"/>
          <w:szCs w:val="24"/>
          <w:lang w:val="ru-RU"/>
        </w:rPr>
        <w:t>Кафедра Аудита</w:t>
      </w:r>
    </w:p>
    <w:p w:rsidR="003B724B" w:rsidRPr="00681119" w:rsidRDefault="003B724B" w:rsidP="00681119">
      <w:pPr>
        <w:spacing w:after="0" w:line="240" w:lineRule="auto"/>
        <w:jc w:val="center"/>
        <w:textAlignment w:val="baseline"/>
        <w:rPr>
          <w:sz w:val="24"/>
          <w:szCs w:val="24"/>
          <w:lang w:val="ru-RU"/>
        </w:rPr>
      </w:pPr>
      <w:r w:rsidRPr="00681119">
        <w:rPr>
          <w:rFonts w:ascii="Times New Roman" w:hAnsi="Times New Roman"/>
          <w:b/>
          <w:bCs/>
          <w:sz w:val="24"/>
          <w:szCs w:val="24"/>
          <w:lang w:val="ru-RU"/>
        </w:rPr>
        <w:t>Вопросы для опроса</w:t>
      </w:r>
    </w:p>
    <w:p w:rsidR="003B724B" w:rsidRPr="00681119" w:rsidRDefault="003B724B" w:rsidP="00681119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по дисциплине Аудит</w:t>
      </w:r>
    </w:p>
    <w:p w:rsidR="003B724B" w:rsidRPr="00681119" w:rsidRDefault="003B724B" w:rsidP="00681119">
      <w:pPr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  <w:lang w:val="ru-RU"/>
        </w:rPr>
      </w:pPr>
    </w:p>
    <w:p w:rsidR="003B724B" w:rsidRPr="00681119" w:rsidRDefault="003B724B" w:rsidP="00681119">
      <w:pPr>
        <w:spacing w:after="0" w:line="240" w:lineRule="auto"/>
        <w:textAlignment w:val="baseline"/>
        <w:rPr>
          <w:rFonts w:ascii="Times New Roman" w:hAnsi="Times New Roman"/>
          <w:b/>
          <w:bCs/>
          <w:lang w:val="ru-RU"/>
        </w:rPr>
      </w:pPr>
      <w:r w:rsidRPr="00681119">
        <w:rPr>
          <w:rFonts w:ascii="Times New Roman" w:hAnsi="Times New Roman"/>
          <w:b/>
          <w:bCs/>
          <w:lang w:val="ru-RU"/>
        </w:rPr>
        <w:t>Модуль 1.</w:t>
      </w:r>
      <w:r w:rsidRPr="00681119">
        <w:rPr>
          <w:rFonts w:ascii="Times New Roman" w:hAnsi="Times New Roman"/>
          <w:i/>
          <w:iCs/>
          <w:lang w:val="ru-RU"/>
        </w:rPr>
        <w:t>.</w:t>
      </w:r>
      <w:r w:rsidRPr="00681119">
        <w:rPr>
          <w:rFonts w:ascii="Times New Roman" w:hAnsi="Times New Roman"/>
          <w:b/>
          <w:lang w:val="ru-RU"/>
        </w:rPr>
        <w:t xml:space="preserve"> ТЕОРЕТИЧЕСКИЕ И ОРГАНИЗАЦИОННЫЕ ОСНОВЫ АУДИТА</w:t>
      </w:r>
    </w:p>
    <w:p w:rsidR="003B724B" w:rsidRPr="009622AC" w:rsidRDefault="003B724B" w:rsidP="00681119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hAnsi="Times New Roman"/>
        </w:rPr>
      </w:pPr>
      <w:proofErr w:type="spellStart"/>
      <w:proofErr w:type="gramStart"/>
      <w:r w:rsidRPr="009622AC">
        <w:rPr>
          <w:rFonts w:ascii="Times New Roman" w:hAnsi="Times New Roman"/>
          <w:b/>
          <w:spacing w:val="-2"/>
        </w:rPr>
        <w:t>Вопросы</w:t>
      </w:r>
      <w:proofErr w:type="spellEnd"/>
      <w:r w:rsidRPr="009622AC">
        <w:rPr>
          <w:rFonts w:ascii="Times New Roman" w:hAnsi="Times New Roman"/>
          <w:b/>
          <w:spacing w:val="-2"/>
        </w:rPr>
        <w:t xml:space="preserve">  </w:t>
      </w:r>
      <w:proofErr w:type="spellStart"/>
      <w:r w:rsidRPr="009622AC">
        <w:rPr>
          <w:rFonts w:ascii="Times New Roman" w:hAnsi="Times New Roman"/>
          <w:b/>
          <w:spacing w:val="-2"/>
        </w:rPr>
        <w:t>для</w:t>
      </w:r>
      <w:proofErr w:type="spellEnd"/>
      <w:proofErr w:type="gramEnd"/>
      <w:r w:rsidRPr="009622AC">
        <w:rPr>
          <w:rFonts w:ascii="Times New Roman" w:hAnsi="Times New Roman"/>
          <w:b/>
          <w:spacing w:val="-2"/>
        </w:rPr>
        <w:t xml:space="preserve"> </w:t>
      </w:r>
      <w:proofErr w:type="spellStart"/>
      <w:r w:rsidRPr="009622AC">
        <w:rPr>
          <w:rFonts w:ascii="Times New Roman" w:hAnsi="Times New Roman"/>
          <w:b/>
          <w:spacing w:val="-2"/>
        </w:rPr>
        <w:t>опроса</w:t>
      </w:r>
      <w:proofErr w:type="spellEnd"/>
      <w:r w:rsidRPr="009622AC">
        <w:rPr>
          <w:rFonts w:ascii="Times New Roman" w:hAnsi="Times New Roman"/>
        </w:rPr>
        <w:t>:</w:t>
      </w:r>
    </w:p>
    <w:p w:rsidR="003B724B" w:rsidRPr="00681119" w:rsidRDefault="003B724B" w:rsidP="0068111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Проанализировать определения контроля, ревиз</w:t>
      </w:r>
      <w:proofErr w:type="gramStart"/>
      <w:r w:rsidRPr="00681119">
        <w:rPr>
          <w:rFonts w:ascii="Times New Roman" w:hAnsi="Times New Roman"/>
          <w:lang w:val="ru-RU"/>
        </w:rPr>
        <w:t>ии и ау</w:t>
      </w:r>
      <w:proofErr w:type="gramEnd"/>
      <w:r w:rsidRPr="00681119">
        <w:rPr>
          <w:rFonts w:ascii="Times New Roman" w:hAnsi="Times New Roman"/>
          <w:lang w:val="ru-RU"/>
        </w:rPr>
        <w:t>дита, изложенные в учебной и научной литературе.</w:t>
      </w:r>
    </w:p>
    <w:p w:rsidR="003B724B" w:rsidRPr="00681119" w:rsidRDefault="003B724B" w:rsidP="0068111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Исследовать функции контроля и аудита на основании данных российских и международных стандартов аудита.</w:t>
      </w:r>
    </w:p>
    <w:p w:rsidR="003B724B" w:rsidRPr="00681119" w:rsidRDefault="003B724B" w:rsidP="0068111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Ознакомиться с историческим экскурсом и этапами развития аудита.</w:t>
      </w:r>
    </w:p>
    <w:p w:rsidR="003B724B" w:rsidRPr="00681119" w:rsidRDefault="003B724B" w:rsidP="0068111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Рассмотреть основные задачи государственного финансового контроля, ревиз</w:t>
      </w:r>
      <w:proofErr w:type="gramStart"/>
      <w:r w:rsidRPr="00681119">
        <w:rPr>
          <w:rFonts w:ascii="Times New Roman" w:hAnsi="Times New Roman"/>
          <w:lang w:val="ru-RU"/>
        </w:rPr>
        <w:t>ии и</w:t>
      </w:r>
      <w:r w:rsidRPr="00681119">
        <w:rPr>
          <w:rFonts w:ascii="Times New Roman" w:hAnsi="Times New Roman"/>
          <w:b/>
          <w:lang w:val="ru-RU"/>
        </w:rPr>
        <w:t xml:space="preserve"> </w:t>
      </w:r>
      <w:r w:rsidRPr="00681119">
        <w:rPr>
          <w:rFonts w:ascii="Times New Roman" w:hAnsi="Times New Roman"/>
          <w:lang w:val="ru-RU"/>
        </w:rPr>
        <w:t>ау</w:t>
      </w:r>
      <w:proofErr w:type="gramEnd"/>
      <w:r w:rsidRPr="00681119">
        <w:rPr>
          <w:rFonts w:ascii="Times New Roman" w:hAnsi="Times New Roman"/>
          <w:lang w:val="ru-RU"/>
        </w:rPr>
        <w:t>дита экономической литературе.</w:t>
      </w:r>
    </w:p>
    <w:p w:rsidR="003B724B" w:rsidRPr="00681119" w:rsidRDefault="003B724B" w:rsidP="00681119">
      <w:pPr>
        <w:keepNext/>
        <w:keepLines/>
        <w:numPr>
          <w:ilvl w:val="0"/>
          <w:numId w:val="2"/>
        </w:numPr>
        <w:suppressLineNumbers/>
        <w:suppressAutoHyphens/>
        <w:spacing w:after="0" w:line="240" w:lineRule="auto"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Определить сущность аудита, исследовав нормативные акты по аудиту (Федеральный закон «Об аудиторской деятельности», Федеральные правила (стандарты) аудиторской деятельности).</w:t>
      </w:r>
    </w:p>
    <w:p w:rsidR="003B724B" w:rsidRPr="00681119" w:rsidRDefault="003B724B" w:rsidP="00681119">
      <w:pPr>
        <w:keepNext/>
        <w:keepLines/>
        <w:numPr>
          <w:ilvl w:val="0"/>
          <w:numId w:val="2"/>
        </w:numPr>
        <w:suppressLineNumbers/>
        <w:suppressAutoHyphens/>
        <w:spacing w:after="0" w:line="240" w:lineRule="auto"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Исследовать</w:t>
      </w:r>
      <w:r w:rsidRPr="00681119">
        <w:rPr>
          <w:rFonts w:ascii="Times New Roman" w:hAnsi="Times New Roman"/>
          <w:b/>
          <w:lang w:val="ru-RU"/>
        </w:rPr>
        <w:t xml:space="preserve"> </w:t>
      </w:r>
      <w:r w:rsidRPr="00681119">
        <w:rPr>
          <w:rFonts w:ascii="Times New Roman" w:hAnsi="Times New Roman"/>
          <w:lang w:val="ru-RU"/>
        </w:rPr>
        <w:t>цели, задачи и функц</w:t>
      </w:r>
      <w:proofErr w:type="gramStart"/>
      <w:r w:rsidRPr="00681119">
        <w:rPr>
          <w:rFonts w:ascii="Times New Roman" w:hAnsi="Times New Roman"/>
          <w:lang w:val="ru-RU"/>
        </w:rPr>
        <w:t>ии ау</w:t>
      </w:r>
      <w:proofErr w:type="gramEnd"/>
      <w:r w:rsidRPr="00681119">
        <w:rPr>
          <w:rFonts w:ascii="Times New Roman" w:hAnsi="Times New Roman"/>
          <w:lang w:val="ru-RU"/>
        </w:rPr>
        <w:t>дита.</w:t>
      </w:r>
    </w:p>
    <w:p w:rsidR="003B724B" w:rsidRPr="00681119" w:rsidRDefault="003B724B" w:rsidP="00681119">
      <w:pPr>
        <w:keepNext/>
        <w:keepLines/>
        <w:numPr>
          <w:ilvl w:val="0"/>
          <w:numId w:val="2"/>
        </w:numPr>
        <w:suppressLineNumbers/>
        <w:suppressAutoHyphens/>
        <w:spacing w:after="0" w:line="240" w:lineRule="auto"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Проанализировать</w:t>
      </w:r>
      <w:r w:rsidRPr="00681119">
        <w:rPr>
          <w:rFonts w:ascii="Times New Roman" w:hAnsi="Times New Roman"/>
          <w:b/>
          <w:lang w:val="ru-RU"/>
        </w:rPr>
        <w:t xml:space="preserve"> </w:t>
      </w:r>
      <w:r w:rsidRPr="00681119">
        <w:rPr>
          <w:rFonts w:ascii="Times New Roman" w:hAnsi="Times New Roman"/>
          <w:lang w:val="ru-RU"/>
        </w:rPr>
        <w:t>концепции и постулаты аудита на основе изучения иностранной и отечественной экономической литературы.</w:t>
      </w:r>
    </w:p>
    <w:p w:rsidR="003B724B" w:rsidRPr="00681119" w:rsidRDefault="003B724B" w:rsidP="00681119">
      <w:pPr>
        <w:keepNext/>
        <w:keepLines/>
        <w:numPr>
          <w:ilvl w:val="0"/>
          <w:numId w:val="2"/>
        </w:numPr>
        <w:suppressLineNumbers/>
        <w:suppressAutoHyphens/>
        <w:spacing w:after="0" w:line="240" w:lineRule="auto"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Дать классификацию видов аудита по следующим признакам: стадии развития, обязательности осуществления, сфере деятельности субъекта, объекту проверки, периодичности проверки, назначению.</w:t>
      </w:r>
    </w:p>
    <w:p w:rsidR="003B724B" w:rsidRPr="00681119" w:rsidRDefault="003B724B" w:rsidP="00681119">
      <w:pPr>
        <w:keepNext/>
        <w:keepLines/>
        <w:numPr>
          <w:ilvl w:val="0"/>
          <w:numId w:val="2"/>
        </w:numPr>
        <w:suppressLineNumbers/>
        <w:suppressAutoHyphens/>
        <w:spacing w:after="0" w:line="240" w:lineRule="auto"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Проанализировать современное состояние рынка аудиторских услуг.</w:t>
      </w:r>
    </w:p>
    <w:p w:rsidR="003B724B" w:rsidRPr="00681119" w:rsidRDefault="003B724B" w:rsidP="00681119">
      <w:pPr>
        <w:numPr>
          <w:ilvl w:val="0"/>
          <w:numId w:val="2"/>
        </w:numPr>
        <w:tabs>
          <w:tab w:val="num" w:pos="644"/>
        </w:tabs>
        <w:spacing w:after="0" w:line="240" w:lineRule="auto"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Изучить нормативно-правовые акты, применяемые в аудиторской деятельности</w:t>
      </w:r>
    </w:p>
    <w:p w:rsidR="003B724B" w:rsidRPr="00681119" w:rsidRDefault="003B724B" w:rsidP="00681119">
      <w:pPr>
        <w:numPr>
          <w:ilvl w:val="0"/>
          <w:numId w:val="2"/>
        </w:numPr>
        <w:tabs>
          <w:tab w:val="num" w:pos="644"/>
        </w:tabs>
        <w:spacing w:after="0" w:line="240" w:lineRule="auto"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Ознакомиться с определением различных подходов к определению законодательных ограничений в занят</w:t>
      </w:r>
      <w:proofErr w:type="gramStart"/>
      <w:r w:rsidRPr="00681119">
        <w:rPr>
          <w:rFonts w:ascii="Times New Roman" w:hAnsi="Times New Roman"/>
          <w:lang w:val="ru-RU"/>
        </w:rPr>
        <w:t>ии ау</w:t>
      </w:r>
      <w:proofErr w:type="gramEnd"/>
      <w:r w:rsidRPr="00681119">
        <w:rPr>
          <w:rFonts w:ascii="Times New Roman" w:hAnsi="Times New Roman"/>
          <w:lang w:val="ru-RU"/>
        </w:rPr>
        <w:t>диторской деятельностью и в проведении аудиторских проверок конкретного клиента</w:t>
      </w:r>
    </w:p>
    <w:p w:rsidR="003B724B" w:rsidRPr="00681119" w:rsidRDefault="003B724B" w:rsidP="00681119">
      <w:pPr>
        <w:numPr>
          <w:ilvl w:val="0"/>
          <w:numId w:val="2"/>
        </w:numPr>
        <w:tabs>
          <w:tab w:val="num" w:pos="644"/>
        </w:tabs>
        <w:spacing w:after="0" w:line="240" w:lineRule="auto"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 xml:space="preserve">Рассмотреть порядок осуществления внешнего и внутреннего контроля качества аудита </w:t>
      </w:r>
    </w:p>
    <w:p w:rsidR="003B724B" w:rsidRPr="00681119" w:rsidRDefault="003B724B" w:rsidP="00681119">
      <w:pPr>
        <w:numPr>
          <w:ilvl w:val="0"/>
          <w:numId w:val="2"/>
        </w:numPr>
        <w:tabs>
          <w:tab w:val="num" w:pos="644"/>
        </w:tabs>
        <w:spacing w:after="0" w:line="240" w:lineRule="auto"/>
        <w:jc w:val="both"/>
        <w:rPr>
          <w:rFonts w:ascii="Times New Roman" w:hAnsi="Times New Roman"/>
          <w:bCs/>
          <w:spacing w:val="-2"/>
          <w:lang w:val="ru-RU"/>
        </w:rPr>
      </w:pPr>
      <w:r w:rsidRPr="00681119">
        <w:rPr>
          <w:rFonts w:ascii="Times New Roman" w:hAnsi="Times New Roman"/>
          <w:lang w:val="ru-RU"/>
        </w:rPr>
        <w:t xml:space="preserve">Охарактеризовать основные виды ответственности аудиторских организаций и индивидуальных аудиторов </w:t>
      </w:r>
    </w:p>
    <w:p w:rsidR="003B724B" w:rsidRPr="00681119" w:rsidRDefault="003B724B" w:rsidP="00681119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hAnsi="Times New Roman"/>
          <w:lang w:val="ru-RU"/>
        </w:rPr>
      </w:pPr>
    </w:p>
    <w:p w:rsidR="003B724B" w:rsidRPr="00681119" w:rsidRDefault="003B724B" w:rsidP="00681119">
      <w:pPr>
        <w:spacing w:after="0" w:line="240" w:lineRule="auto"/>
        <w:textAlignment w:val="baseline"/>
        <w:rPr>
          <w:rFonts w:ascii="Times New Roman" w:hAnsi="Times New Roman"/>
          <w:b/>
          <w:lang w:val="ru-RU"/>
        </w:rPr>
      </w:pPr>
      <w:r w:rsidRPr="00681119">
        <w:rPr>
          <w:rFonts w:ascii="Times New Roman" w:hAnsi="Times New Roman"/>
          <w:b/>
          <w:bCs/>
          <w:lang w:val="ru-RU"/>
        </w:rPr>
        <w:t>Модуль 2.</w:t>
      </w:r>
      <w:r w:rsidRPr="00681119">
        <w:rPr>
          <w:rFonts w:ascii="Times New Roman" w:hAnsi="Times New Roman"/>
          <w:b/>
          <w:lang w:val="ru-RU"/>
        </w:rPr>
        <w:t xml:space="preserve"> ТЕХНОЛОГИЯ ПРОВЕДЕНИЯ АУДИТА</w:t>
      </w:r>
    </w:p>
    <w:p w:rsidR="003B724B" w:rsidRPr="00681119" w:rsidRDefault="003B724B" w:rsidP="00681119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b/>
          <w:spacing w:val="-2"/>
          <w:lang w:val="ru-RU"/>
        </w:rPr>
        <w:t>Вопросы  для опроса</w:t>
      </w:r>
      <w:r w:rsidRPr="00681119">
        <w:rPr>
          <w:rFonts w:ascii="Times New Roman" w:hAnsi="Times New Roman"/>
          <w:lang w:val="ru-RU"/>
        </w:rPr>
        <w:t>:</w:t>
      </w:r>
    </w:p>
    <w:p w:rsidR="003B724B" w:rsidRPr="00681119" w:rsidRDefault="003B724B" w:rsidP="0068111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Ознакомиться с предпосылками составления бухгалтерской отчетности, их видами, использованием в процессе аудита</w:t>
      </w:r>
    </w:p>
    <w:p w:rsidR="003B724B" w:rsidRPr="00681119" w:rsidRDefault="003B724B" w:rsidP="0068111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lastRenderedPageBreak/>
        <w:t xml:space="preserve">Изучить порядок взаимодействия аудитора и руководства </w:t>
      </w:r>
      <w:proofErr w:type="spellStart"/>
      <w:r w:rsidRPr="00681119">
        <w:rPr>
          <w:rFonts w:ascii="Times New Roman" w:hAnsi="Times New Roman"/>
          <w:lang w:val="ru-RU"/>
        </w:rPr>
        <w:t>аудируемого</w:t>
      </w:r>
      <w:proofErr w:type="spellEnd"/>
      <w:r w:rsidRPr="00681119">
        <w:rPr>
          <w:rFonts w:ascii="Times New Roman" w:hAnsi="Times New Roman"/>
          <w:lang w:val="ru-RU"/>
        </w:rPr>
        <w:t xml:space="preserve"> лица в процессе сбора аудиторских доказательств</w:t>
      </w:r>
    </w:p>
    <w:p w:rsidR="003B724B" w:rsidRPr="00681119" w:rsidRDefault="003B724B" w:rsidP="0068111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pacing w:val="-2"/>
          <w:u w:val="single"/>
          <w:lang w:val="ru-RU"/>
        </w:rPr>
      </w:pPr>
      <w:r w:rsidRPr="00681119">
        <w:rPr>
          <w:rFonts w:ascii="Times New Roman" w:hAnsi="Times New Roman"/>
          <w:lang w:val="ru-RU"/>
        </w:rPr>
        <w:t xml:space="preserve">Рассмотреть особенности проведения аудиторских процедур в особых случаях </w:t>
      </w:r>
    </w:p>
    <w:p w:rsidR="003B724B" w:rsidRPr="00681119" w:rsidRDefault="003B724B" w:rsidP="00681119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pacing w:val="-2"/>
          <w:u w:val="single"/>
          <w:lang w:val="ru-RU"/>
        </w:rPr>
      </w:pPr>
      <w:r w:rsidRPr="00681119">
        <w:rPr>
          <w:rFonts w:ascii="Times New Roman" w:hAnsi="Times New Roman"/>
          <w:lang w:val="ru-RU"/>
        </w:rPr>
        <w:t>Проанализировать нормативные документы в сфере регулирования сбора аудиторских доказательств</w:t>
      </w:r>
    </w:p>
    <w:p w:rsidR="003B724B" w:rsidRPr="00681119" w:rsidRDefault="003B724B" w:rsidP="0068111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Изучить вопросы влияния существенности на вариант аудиторского заключения.</w:t>
      </w:r>
    </w:p>
    <w:p w:rsidR="003B724B" w:rsidRPr="00681119" w:rsidRDefault="003B724B" w:rsidP="0068111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Рассмотреть этапы формирования и выражения  мнения в аудиторском заключении</w:t>
      </w:r>
    </w:p>
    <w:p w:rsidR="003B724B" w:rsidRPr="00681119" w:rsidRDefault="003B724B" w:rsidP="0068111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Представить перечень наиболее распространенных искажений ФБО, которые ведут к модификац</w:t>
      </w:r>
      <w:proofErr w:type="gramStart"/>
      <w:r w:rsidRPr="00681119">
        <w:rPr>
          <w:rFonts w:ascii="Times New Roman" w:hAnsi="Times New Roman"/>
          <w:lang w:val="ru-RU"/>
        </w:rPr>
        <w:t>ии ау</w:t>
      </w:r>
      <w:proofErr w:type="gramEnd"/>
      <w:r w:rsidRPr="00681119">
        <w:rPr>
          <w:rFonts w:ascii="Times New Roman" w:hAnsi="Times New Roman"/>
          <w:lang w:val="ru-RU"/>
        </w:rPr>
        <w:t xml:space="preserve">диторского заключения  </w:t>
      </w:r>
    </w:p>
    <w:p w:rsidR="003B724B" w:rsidRPr="00681119" w:rsidRDefault="003B724B" w:rsidP="0068111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 xml:space="preserve">Ознакомиться с принципами общения аудитора и руководством </w:t>
      </w:r>
      <w:proofErr w:type="spellStart"/>
      <w:r w:rsidRPr="00681119">
        <w:rPr>
          <w:rFonts w:ascii="Times New Roman" w:hAnsi="Times New Roman"/>
          <w:lang w:val="ru-RU"/>
        </w:rPr>
        <w:t>аудируемого</w:t>
      </w:r>
      <w:proofErr w:type="spellEnd"/>
      <w:r w:rsidRPr="00681119">
        <w:rPr>
          <w:rFonts w:ascii="Times New Roman" w:hAnsi="Times New Roman"/>
          <w:lang w:val="ru-RU"/>
        </w:rPr>
        <w:t xml:space="preserve"> лица</w:t>
      </w:r>
    </w:p>
    <w:p w:rsidR="003B724B" w:rsidRPr="009622AC" w:rsidRDefault="003B724B" w:rsidP="00681119">
      <w:pPr>
        <w:spacing w:after="0" w:line="240" w:lineRule="auto"/>
        <w:ind w:left="720"/>
        <w:jc w:val="both"/>
        <w:rPr>
          <w:rFonts w:ascii="Times New Roman" w:hAnsi="Times New Roman"/>
        </w:rPr>
      </w:pPr>
      <w:proofErr w:type="spellStart"/>
      <w:proofErr w:type="gramStart"/>
      <w:r w:rsidRPr="009622AC">
        <w:rPr>
          <w:rFonts w:ascii="Times New Roman" w:hAnsi="Times New Roman"/>
        </w:rPr>
        <w:t>на</w:t>
      </w:r>
      <w:proofErr w:type="spellEnd"/>
      <w:proofErr w:type="gramEnd"/>
      <w:r w:rsidRPr="009622AC">
        <w:rPr>
          <w:rFonts w:ascii="Times New Roman" w:hAnsi="Times New Roman"/>
        </w:rPr>
        <w:t xml:space="preserve"> </w:t>
      </w:r>
      <w:proofErr w:type="spellStart"/>
      <w:r w:rsidRPr="009622AC">
        <w:rPr>
          <w:rFonts w:ascii="Times New Roman" w:hAnsi="Times New Roman"/>
        </w:rPr>
        <w:t>всех</w:t>
      </w:r>
      <w:proofErr w:type="spellEnd"/>
      <w:r w:rsidRPr="009622AC">
        <w:rPr>
          <w:rFonts w:ascii="Times New Roman" w:hAnsi="Times New Roman"/>
        </w:rPr>
        <w:t xml:space="preserve"> </w:t>
      </w:r>
      <w:proofErr w:type="spellStart"/>
      <w:r w:rsidRPr="009622AC">
        <w:rPr>
          <w:rFonts w:ascii="Times New Roman" w:hAnsi="Times New Roman"/>
        </w:rPr>
        <w:t>этапах</w:t>
      </w:r>
      <w:proofErr w:type="spellEnd"/>
      <w:r w:rsidRPr="009622AC">
        <w:rPr>
          <w:rFonts w:ascii="Times New Roman" w:hAnsi="Times New Roman"/>
        </w:rPr>
        <w:t xml:space="preserve"> </w:t>
      </w:r>
      <w:proofErr w:type="spellStart"/>
      <w:r w:rsidRPr="009622AC">
        <w:rPr>
          <w:rFonts w:ascii="Times New Roman" w:hAnsi="Times New Roman"/>
        </w:rPr>
        <w:t>аудита</w:t>
      </w:r>
      <w:proofErr w:type="spellEnd"/>
      <w:r w:rsidRPr="009622AC">
        <w:rPr>
          <w:rFonts w:ascii="Times New Roman" w:hAnsi="Times New Roman"/>
        </w:rPr>
        <w:t xml:space="preserve"> </w:t>
      </w:r>
    </w:p>
    <w:p w:rsidR="003B724B" w:rsidRPr="00681119" w:rsidRDefault="003B724B" w:rsidP="0068111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Изучить вопросы влияния существенных  операций со связанными сторонами на методику аудита и вариант аудиторского заключения.</w:t>
      </w:r>
    </w:p>
    <w:p w:rsidR="003B724B" w:rsidRPr="00681119" w:rsidRDefault="003B724B" w:rsidP="0068111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>Рассмотреть этапы формирования и выражения  мнения в аудиторском заключении</w:t>
      </w:r>
    </w:p>
    <w:p w:rsidR="003B724B" w:rsidRPr="00681119" w:rsidRDefault="003B724B" w:rsidP="0068111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681119">
        <w:rPr>
          <w:rFonts w:ascii="Times New Roman" w:hAnsi="Times New Roman"/>
          <w:lang w:val="ru-RU"/>
        </w:rPr>
        <w:t xml:space="preserve">Представить перечень наиболее распространенных ситуаций, которые могут потребовать использование работы эксперта </w:t>
      </w:r>
    </w:p>
    <w:p w:rsidR="003B724B" w:rsidRPr="00681119" w:rsidRDefault="003B724B" w:rsidP="00681119">
      <w:pPr>
        <w:spacing w:after="0" w:line="240" w:lineRule="auto"/>
        <w:ind w:left="106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206"/>
      </w:tblGrid>
      <w:tr w:rsidR="003B724B" w:rsidRPr="00EA3285" w:rsidTr="00423827">
        <w:tc>
          <w:tcPr>
            <w:tcW w:w="10206" w:type="dxa"/>
          </w:tcPr>
          <w:p w:rsidR="003B724B" w:rsidRPr="00681119" w:rsidRDefault="003B724B" w:rsidP="00423827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  <w:t>Критерии оценивания:</w:t>
            </w:r>
          </w:p>
          <w:p w:rsidR="003B724B" w:rsidRPr="00681119" w:rsidRDefault="003B724B" w:rsidP="0042382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84-100 баллов оценка «отлично»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выставляется, если - </w:t>
            </w:r>
            <w:r w:rsidRPr="0068111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изложенный</w:t>
            </w:r>
            <w:r w:rsidRPr="0068111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68111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материал при ответе на вопросы фактически верен, </w:t>
            </w: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наличие у обучающегося глубоких исчерпывающих знаний в области изучаемой дисциплины, правильные, уверенные действия по применению полученных знаний при решении  практического  задания, грамотное и логически стройное изложение материала при ответе;</w:t>
            </w:r>
            <w:proofErr w:type="gramEnd"/>
          </w:p>
          <w:p w:rsidR="003B724B" w:rsidRPr="00681119" w:rsidRDefault="003B724B" w:rsidP="0042382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67-83 баллов оценка «хорошо»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выставляется, если </w:t>
            </w:r>
            <w:r w:rsidRPr="0068111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- </w:t>
            </w: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наличие твердых и достаточно полных знаний в области изучаемой дисциплины, правильные действия по применению теоретических знаний при выполнении практического задания, четкое изложение материала, допускаются отдельные логические и методические  погрешности;</w:t>
            </w:r>
          </w:p>
          <w:p w:rsidR="003B724B" w:rsidRPr="00681119" w:rsidRDefault="003B724B" w:rsidP="0042382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50-66 баллов оценка «удовлетворительно»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выставляется, если - наличие твердых знаний в  области изучаемой дисциплины, изложение ответов с отдельными ошибками, уверенно исправленными после дополнительных вопросов; правильные в целом действия по применению знаний  при выполнении практического  задания;</w:t>
            </w:r>
          </w:p>
          <w:p w:rsidR="003B724B" w:rsidRPr="00681119" w:rsidRDefault="003B724B" w:rsidP="0042382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0-49 баллов оценка «неудовлетворительно»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выставляется, если - </w:t>
            </w:r>
            <w:r w:rsidRPr="0068111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ответы не связаны с вопросами</w:t>
            </w:r>
            <w:r w:rsidRPr="0068111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, </w:t>
            </w:r>
            <w:r w:rsidRPr="00681119">
              <w:rPr>
                <w:rFonts w:ascii="Times New Roman" w:hAnsi="Times New Roman"/>
                <w:sz w:val="24"/>
                <w:szCs w:val="24"/>
                <w:lang w:val="ru-RU"/>
              </w:rPr>
      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      </w:r>
          </w:p>
          <w:p w:rsidR="003B724B" w:rsidRPr="00681119" w:rsidRDefault="003B724B" w:rsidP="00423827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3B724B" w:rsidRPr="00681119" w:rsidRDefault="003B724B" w:rsidP="00681119">
      <w:pPr>
        <w:spacing w:after="0" w:line="240" w:lineRule="auto"/>
        <w:textAlignment w:val="baseline"/>
        <w:rPr>
          <w:rFonts w:ascii="Times New Roman" w:hAnsi="Times New Roman"/>
          <w:sz w:val="20"/>
          <w:szCs w:val="24"/>
          <w:lang w:val="ru-RU"/>
        </w:rPr>
      </w:pPr>
      <w:r w:rsidRPr="009622AC">
        <w:rPr>
          <w:rFonts w:ascii="Times New Roman" w:hAnsi="Times New Roman"/>
          <w:sz w:val="28"/>
          <w:szCs w:val="24"/>
        </w:rPr>
        <w:t> </w:t>
      </w:r>
      <w:r w:rsidRPr="00681119">
        <w:rPr>
          <w:rFonts w:ascii="Times New Roman" w:hAnsi="Times New Roman"/>
          <w:sz w:val="28"/>
          <w:szCs w:val="24"/>
          <w:lang w:val="ru-RU"/>
        </w:rPr>
        <w:t>Составитель ________________________ О.В. Овчаренко</w:t>
      </w:r>
      <w:r w:rsidRPr="00681119">
        <w:rPr>
          <w:rFonts w:ascii="Times New Roman" w:hAnsi="Times New Roman"/>
          <w:sz w:val="20"/>
          <w:szCs w:val="24"/>
          <w:lang w:val="ru-RU"/>
        </w:rPr>
        <w:t xml:space="preserve"> </w:t>
      </w:r>
    </w:p>
    <w:p w:rsidR="003B724B" w:rsidRPr="00681119" w:rsidRDefault="003B724B" w:rsidP="00681119">
      <w:pPr>
        <w:spacing w:after="0" w:line="240" w:lineRule="auto"/>
        <w:textAlignment w:val="baseline"/>
        <w:rPr>
          <w:sz w:val="12"/>
          <w:szCs w:val="12"/>
          <w:lang w:val="ru-RU"/>
        </w:rPr>
      </w:pPr>
      <w:r w:rsidRPr="00681119">
        <w:rPr>
          <w:rFonts w:ascii="Times New Roman" w:hAnsi="Times New Roman"/>
          <w:sz w:val="20"/>
          <w:szCs w:val="24"/>
          <w:lang w:val="ru-RU"/>
        </w:rPr>
        <w:t>«____»__________________2018</w:t>
      </w:r>
      <w:r w:rsidRPr="009622AC">
        <w:rPr>
          <w:rFonts w:ascii="Times New Roman" w:hAnsi="Times New Roman"/>
          <w:sz w:val="20"/>
          <w:szCs w:val="24"/>
        </w:rPr>
        <w:t> </w:t>
      </w:r>
      <w:r w:rsidRPr="00681119">
        <w:rPr>
          <w:rFonts w:ascii="Times New Roman" w:hAnsi="Times New Roman"/>
          <w:sz w:val="20"/>
          <w:szCs w:val="24"/>
          <w:lang w:val="ru-RU"/>
        </w:rPr>
        <w:t>г.</w:t>
      </w:r>
      <w:r w:rsidRPr="009622AC">
        <w:rPr>
          <w:rFonts w:ascii="Times New Roman" w:hAnsi="Times New Roman"/>
          <w:sz w:val="20"/>
          <w:szCs w:val="24"/>
        </w:rPr>
        <w:t> </w:t>
      </w:r>
    </w:p>
    <w:p w:rsidR="003B724B" w:rsidRPr="00681119" w:rsidRDefault="003B724B" w:rsidP="00681119">
      <w:pPr>
        <w:keepNext/>
        <w:keepLines/>
        <w:spacing w:before="480" w:after="0" w:line="240" w:lineRule="auto"/>
        <w:jc w:val="both"/>
        <w:outlineLvl w:val="0"/>
        <w:rPr>
          <w:rFonts w:ascii="Cambria" w:hAnsi="Cambria"/>
          <w:b/>
          <w:bCs/>
          <w:color w:val="365F91"/>
          <w:sz w:val="28"/>
          <w:szCs w:val="28"/>
          <w:lang w:val="ru-RU"/>
        </w:rPr>
      </w:pPr>
      <w:r w:rsidRPr="00681119">
        <w:rPr>
          <w:rFonts w:ascii="Cambria" w:hAnsi="Cambria"/>
          <w:b/>
          <w:bCs/>
          <w:color w:val="365F91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3B724B" w:rsidRPr="00681119" w:rsidRDefault="003B724B" w:rsidP="00681119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3B724B" w:rsidRPr="00681119" w:rsidRDefault="003B724B" w:rsidP="00681119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3B724B" w:rsidRPr="00681119" w:rsidRDefault="003B724B" w:rsidP="00681119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b/>
          <w:sz w:val="24"/>
          <w:szCs w:val="24"/>
          <w:lang w:val="ru-RU"/>
        </w:rPr>
        <w:t xml:space="preserve">Текущий контроль </w:t>
      </w:r>
      <w:r w:rsidRPr="00681119">
        <w:rPr>
          <w:rFonts w:ascii="Times New Roman" w:hAnsi="Times New Roman"/>
          <w:sz w:val="24"/>
          <w:szCs w:val="24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3B724B" w:rsidRPr="00681119" w:rsidRDefault="003B724B" w:rsidP="00681119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81119">
        <w:rPr>
          <w:rFonts w:ascii="Times New Roman" w:hAnsi="Times New Roman"/>
          <w:sz w:val="24"/>
          <w:szCs w:val="24"/>
          <w:lang w:val="ru-RU"/>
        </w:rPr>
        <w:tab/>
      </w:r>
      <w:r w:rsidRPr="00681119">
        <w:rPr>
          <w:rFonts w:ascii="Times New Roman" w:hAnsi="Times New Roman"/>
          <w:b/>
          <w:sz w:val="24"/>
          <w:szCs w:val="24"/>
          <w:lang w:val="ru-RU"/>
        </w:rPr>
        <w:t>Промежуточная аттестация</w:t>
      </w:r>
      <w:r w:rsidRPr="00681119">
        <w:rPr>
          <w:rFonts w:ascii="Times New Roman" w:hAnsi="Times New Roman"/>
          <w:sz w:val="24"/>
          <w:szCs w:val="24"/>
          <w:lang w:val="ru-RU"/>
        </w:rPr>
        <w:t xml:space="preserve"> проводится в форме зачета и сдачи контрольной работы (для заочной формы обучения).</w:t>
      </w:r>
    </w:p>
    <w:p w:rsidR="003B724B" w:rsidRPr="00681119" w:rsidRDefault="003B724B" w:rsidP="00681119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681119">
        <w:rPr>
          <w:rFonts w:ascii="Times New Roman" w:hAnsi="Times New Roman"/>
          <w:sz w:val="24"/>
          <w:szCs w:val="24"/>
          <w:lang w:val="ru-RU"/>
        </w:rPr>
        <w:t xml:space="preserve">Зачет проводится по расписанию экзаменационной сессии в письменном виде.  Количество вопросов в зачетном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3B724B" w:rsidRDefault="003B724B">
      <w:pPr>
        <w:rPr>
          <w:lang w:val="ru-RU"/>
        </w:rPr>
      </w:pPr>
    </w:p>
    <w:p w:rsidR="003B724B" w:rsidRDefault="00EA3285">
      <w:pPr>
        <w:rPr>
          <w:lang w:val="ru-RU"/>
        </w:rPr>
      </w:pPr>
      <w:r>
        <w:rPr>
          <w:noProof/>
          <w:lang w:val="ru-RU" w:eastAsia="ru-RU"/>
        </w:rPr>
      </w:r>
      <w:r>
        <w:rPr>
          <w:lang w:val="ru-RU"/>
        </w:rPr>
        <w:pict w14:anchorId="21F09954">
          <v:shape id="_x0000_s1033" type="#_x0000_t75" style="width:503.2pt;height:701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 croptop="1587f"/>
            <w10:wrap type="none"/>
            <w10:anchorlock/>
          </v:shape>
        </w:pict>
      </w:r>
    </w:p>
    <w:p w:rsidR="003B724B" w:rsidRDefault="003B724B">
      <w:pPr>
        <w:rPr>
          <w:lang w:val="ru-RU"/>
        </w:rPr>
      </w:pPr>
    </w:p>
    <w:p w:rsidR="003B724B" w:rsidRDefault="003B724B">
      <w:pPr>
        <w:rPr>
          <w:lang w:val="ru-RU"/>
        </w:rPr>
      </w:pPr>
    </w:p>
    <w:p w:rsidR="003B724B" w:rsidRPr="00EA3285" w:rsidRDefault="003B724B" w:rsidP="00EA3285">
      <w:pPr>
        <w:spacing w:after="0" w:line="240" w:lineRule="auto"/>
        <w:rPr>
          <w:rFonts w:ascii="Times New Roman" w:hAnsi="Times New Roman"/>
          <w:lang w:val="ru-RU"/>
        </w:rPr>
      </w:pPr>
    </w:p>
    <w:p w:rsidR="003B724B" w:rsidRPr="00EA3285" w:rsidRDefault="003B724B" w:rsidP="00EA3285">
      <w:pPr>
        <w:pStyle w:val="a4"/>
        <w:widowControl w:val="0"/>
        <w:spacing w:after="0"/>
        <w:ind w:left="0" w:firstLine="708"/>
        <w:jc w:val="both"/>
        <w:rPr>
          <w:rFonts w:ascii="Times New Roman" w:hAnsi="Times New Roman"/>
          <w:bCs/>
        </w:rPr>
      </w:pPr>
      <w:r w:rsidRPr="00EA3285">
        <w:rPr>
          <w:rFonts w:ascii="Times New Roman" w:hAnsi="Times New Roman"/>
          <w:bCs/>
        </w:rPr>
        <w:lastRenderedPageBreak/>
        <w:t xml:space="preserve">Методические  указания  по  освоению  дисциплины  «Аудит»  адресованы  студентам  всех форм обучения.  </w:t>
      </w:r>
    </w:p>
    <w:p w:rsidR="003B724B" w:rsidRPr="00EA3285" w:rsidRDefault="003B724B" w:rsidP="00EA3285">
      <w:pPr>
        <w:shd w:val="clear" w:color="auto" w:fill="FFFFFF"/>
        <w:spacing w:after="0" w:line="240" w:lineRule="auto"/>
        <w:jc w:val="center"/>
        <w:rPr>
          <w:rFonts w:ascii="Times New Roman" w:hAnsi="Times New Roman"/>
          <w:lang w:val="ru-RU"/>
        </w:rPr>
      </w:pPr>
      <w:r w:rsidRPr="00EA3285">
        <w:rPr>
          <w:rFonts w:ascii="Times New Roman" w:hAnsi="Times New Roman"/>
          <w:bCs/>
          <w:lang w:val="ru-RU"/>
        </w:rPr>
        <w:t xml:space="preserve">Учебным планом по направлению подготовки </w:t>
      </w:r>
      <w:r w:rsidRPr="00EA3285">
        <w:rPr>
          <w:rFonts w:ascii="Times New Roman" w:hAnsi="Times New Roman"/>
          <w:lang w:val="ru-RU"/>
        </w:rPr>
        <w:t>38.03.01 «Экономика»</w:t>
      </w:r>
    </w:p>
    <w:p w:rsidR="003B724B" w:rsidRPr="00EA3285" w:rsidRDefault="003B724B" w:rsidP="00EA3285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lang w:val="ru-RU"/>
        </w:rPr>
      </w:pPr>
      <w:r w:rsidRPr="00EA3285">
        <w:rPr>
          <w:rFonts w:ascii="Times New Roman" w:hAnsi="Times New Roman"/>
          <w:bCs/>
          <w:lang w:val="ru-RU"/>
        </w:rPr>
        <w:t>предусмотрены следующие виды занятий:</w:t>
      </w:r>
    </w:p>
    <w:p w:rsidR="003B724B" w:rsidRPr="00EA3285" w:rsidRDefault="003B724B" w:rsidP="00EA3285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lang w:val="ru-RU"/>
        </w:rPr>
      </w:pPr>
      <w:r w:rsidRPr="00EA3285">
        <w:rPr>
          <w:rFonts w:ascii="Times New Roman" w:hAnsi="Times New Roman"/>
          <w:bCs/>
          <w:lang w:val="ru-RU"/>
        </w:rPr>
        <w:t>- лекции;</w:t>
      </w:r>
    </w:p>
    <w:p w:rsidR="003B724B" w:rsidRPr="00EA3285" w:rsidRDefault="003B724B" w:rsidP="00EA3285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lang w:val="ru-RU"/>
        </w:rPr>
      </w:pPr>
      <w:r w:rsidRPr="00EA3285">
        <w:rPr>
          <w:rFonts w:ascii="Times New Roman" w:hAnsi="Times New Roman"/>
          <w:bCs/>
          <w:lang w:val="ru-RU"/>
        </w:rPr>
        <w:t>- практические занятия.</w:t>
      </w:r>
    </w:p>
    <w:p w:rsidR="003B724B" w:rsidRPr="00EA3285" w:rsidRDefault="003B724B" w:rsidP="00EA3285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lang w:val="ru-RU"/>
        </w:rPr>
      </w:pPr>
      <w:r w:rsidRPr="00EA3285">
        <w:rPr>
          <w:rFonts w:ascii="Times New Roman" w:hAnsi="Times New Roman"/>
          <w:bCs/>
          <w:lang w:val="ru-RU"/>
        </w:rPr>
        <w:t xml:space="preserve">В ходе лекционных занятий рассматриваются основные вопросы дисциплины, даются  рекомендации для самостоятельной работы и подготовке к практическим занятиям. </w:t>
      </w:r>
    </w:p>
    <w:p w:rsidR="003B724B" w:rsidRPr="00EA3285" w:rsidRDefault="003B724B" w:rsidP="00EA328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lang w:val="ru-RU"/>
        </w:rPr>
      </w:pPr>
      <w:r w:rsidRPr="00EA3285">
        <w:rPr>
          <w:rFonts w:ascii="Times New Roman" w:hAnsi="Times New Roman"/>
          <w:bCs/>
          <w:lang w:val="ru-RU"/>
        </w:rPr>
        <w:t xml:space="preserve">В ходе практических занятий углубляются и закрепляются знания студентов  по  ряду  рассмотренных  на  лекционных занятиях  вопросов,  развиваются навыки. </w:t>
      </w:r>
      <w:r w:rsidRPr="00EA3285">
        <w:rPr>
          <w:rFonts w:ascii="Times New Roman" w:hAnsi="Times New Roman"/>
          <w:lang w:val="ru-RU"/>
        </w:rPr>
        <w:t>На практических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3B724B" w:rsidRPr="00EA3285" w:rsidRDefault="003B724B" w:rsidP="00EA3285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lang w:val="ru-RU"/>
        </w:rPr>
      </w:pPr>
      <w:r w:rsidRPr="00EA3285">
        <w:rPr>
          <w:rFonts w:ascii="Times New Roman" w:hAnsi="Times New Roman"/>
          <w:bCs/>
          <w:lang w:val="ru-RU"/>
        </w:rPr>
        <w:t xml:space="preserve">При подготовке к практическим занятиям каждый студент должен:  </w:t>
      </w:r>
    </w:p>
    <w:p w:rsidR="003B724B" w:rsidRPr="00EA3285" w:rsidRDefault="003B724B" w:rsidP="00EA3285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lang w:val="ru-RU"/>
        </w:rPr>
      </w:pPr>
      <w:r w:rsidRPr="00EA3285">
        <w:rPr>
          <w:rFonts w:ascii="Times New Roman" w:hAnsi="Times New Roman"/>
          <w:bCs/>
          <w:lang w:val="ru-RU"/>
        </w:rPr>
        <w:t xml:space="preserve">– изучить рекомендованную учебную литературу;  </w:t>
      </w:r>
    </w:p>
    <w:p w:rsidR="003B724B" w:rsidRPr="00EA3285" w:rsidRDefault="003B724B" w:rsidP="00EA3285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lang w:val="ru-RU"/>
        </w:rPr>
      </w:pPr>
      <w:r w:rsidRPr="00EA3285">
        <w:rPr>
          <w:rFonts w:ascii="Times New Roman" w:hAnsi="Times New Roman"/>
          <w:bCs/>
          <w:lang w:val="ru-RU"/>
        </w:rPr>
        <w:t>- изучить конспекты по лекционным занятиям;</w:t>
      </w:r>
    </w:p>
    <w:p w:rsidR="003B724B" w:rsidRPr="00EA3285" w:rsidRDefault="003B724B" w:rsidP="00EA3285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lang w:val="ru-RU"/>
        </w:rPr>
      </w:pPr>
      <w:r w:rsidRPr="00EA3285">
        <w:rPr>
          <w:rFonts w:ascii="Times New Roman" w:hAnsi="Times New Roman"/>
          <w:bCs/>
          <w:lang w:val="ru-RU"/>
        </w:rPr>
        <w:t xml:space="preserve">– подготовить ответы на все вопросы по изучаемой теме;  </w:t>
      </w:r>
    </w:p>
    <w:p w:rsidR="003B724B" w:rsidRPr="00EA3285" w:rsidRDefault="003B724B" w:rsidP="00EA3285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lang w:val="ru-RU"/>
        </w:rPr>
      </w:pPr>
      <w:r w:rsidRPr="00EA3285">
        <w:rPr>
          <w:rFonts w:ascii="Times New Roman" w:hAnsi="Times New Roman"/>
          <w:bCs/>
          <w:lang w:val="ru-RU"/>
        </w:rPr>
        <w:t>–письменно решить домашнее задание, рекомендованные преподавателем при изучении каждой темы.</w:t>
      </w:r>
    </w:p>
    <w:p w:rsidR="003B724B" w:rsidRPr="00EA3285" w:rsidRDefault="003B724B" w:rsidP="00EA3285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lang w:val="ru-RU"/>
        </w:rPr>
      </w:pPr>
      <w:r w:rsidRPr="00EA3285">
        <w:rPr>
          <w:rFonts w:ascii="Times New Roman" w:hAnsi="Times New Roman"/>
          <w:bCs/>
          <w:lang w:val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3B724B" w:rsidRPr="00EA3285" w:rsidRDefault="003B724B" w:rsidP="00EA3285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lang w:val="ru-RU"/>
        </w:rPr>
      </w:pPr>
      <w:r w:rsidRPr="00EA3285">
        <w:rPr>
          <w:rFonts w:ascii="Times New Roman" w:hAnsi="Times New Roman"/>
          <w:bCs/>
          <w:lang w:val="ru-RU"/>
        </w:rPr>
        <w:t xml:space="preserve">Вопросы, не рассмотренные  на  лекционных занятиях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лекционных занятий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3B724B" w:rsidRPr="00EA3285" w:rsidRDefault="003B724B" w:rsidP="00EA328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lang w:val="ru-RU"/>
        </w:rPr>
      </w:pPr>
      <w:r w:rsidRPr="00EA3285">
        <w:rPr>
          <w:rFonts w:ascii="Times New Roman" w:hAnsi="Times New Roman"/>
          <w:bCs/>
          <w:lang w:val="ru-RU"/>
        </w:rPr>
        <w:t xml:space="preserve">Контроль  самостоятельной  работы  студентов  над  учебной  программой курса  осуществляется  в  ходе </w:t>
      </w:r>
      <w:r w:rsidRPr="00EA3285">
        <w:rPr>
          <w:rFonts w:ascii="Times New Roman" w:hAnsi="Times New Roman"/>
          <w:lang w:val="ru-RU"/>
        </w:rPr>
        <w:t xml:space="preserve">практических </w:t>
      </w:r>
      <w:r w:rsidRPr="00EA3285">
        <w:rPr>
          <w:rFonts w:ascii="Times New Roman" w:hAnsi="Times New Roman"/>
          <w:bCs/>
          <w:lang w:val="ru-RU"/>
        </w:rPr>
        <w:t xml:space="preserve">  занятий методом  устного опроса  или  посредством  тестирования.  </w:t>
      </w:r>
      <w:r w:rsidRPr="00EA3285">
        <w:rPr>
          <w:rFonts w:ascii="Times New Roman" w:hAnsi="Times New Roman"/>
          <w:lang w:val="ru-RU"/>
        </w:rPr>
        <w:t xml:space="preserve">В качестве форм и методов контроля самостоятельной работы обучающихся используются выступления с рефератами. </w:t>
      </w:r>
    </w:p>
    <w:p w:rsidR="003B724B" w:rsidRPr="00EA3285" w:rsidRDefault="003B724B" w:rsidP="00EA3285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lang w:val="ru-RU"/>
        </w:rPr>
      </w:pPr>
      <w:r w:rsidRPr="00EA3285">
        <w:rPr>
          <w:rFonts w:ascii="Times New Roman" w:hAnsi="Times New Roman"/>
          <w:bCs/>
          <w:lang w:val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3B724B" w:rsidRPr="00EA3285" w:rsidRDefault="003B724B" w:rsidP="00EA3285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lang w:val="ru-RU"/>
        </w:rPr>
      </w:pPr>
      <w:r w:rsidRPr="00EA3285">
        <w:rPr>
          <w:rFonts w:ascii="Times New Roman" w:hAnsi="Times New Roman"/>
          <w:bCs/>
          <w:lang w:val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A3285">
        <w:rPr>
          <w:rFonts w:ascii="Times New Roman" w:hAnsi="Times New Roman"/>
          <w:bCs/>
          <w:lang w:val="ru-RU"/>
        </w:rPr>
        <w:t>т.ч</w:t>
      </w:r>
      <w:proofErr w:type="spellEnd"/>
      <w:r w:rsidRPr="00EA3285">
        <w:rPr>
          <w:rFonts w:ascii="Times New Roman" w:hAnsi="Times New Roman"/>
          <w:bCs/>
          <w:lang w:val="ru-RU"/>
        </w:rPr>
        <w:t xml:space="preserve">. интерактивные) методы обучения, в частности, интерактивная доска для подготовки и проведения лекционных и семинарских занятий.  </w:t>
      </w:r>
    </w:p>
    <w:p w:rsidR="003B724B" w:rsidRPr="00EA3285" w:rsidRDefault="003B724B" w:rsidP="00EA3285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lang w:val="ru-RU"/>
        </w:rPr>
      </w:pPr>
      <w:r w:rsidRPr="00EA3285">
        <w:rPr>
          <w:rFonts w:ascii="Times New Roman" w:hAnsi="Times New Roman"/>
          <w:bCs/>
          <w:lang w:val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EA3285">
          <w:rPr>
            <w:rFonts w:ascii="Times New Roman" w:hAnsi="Times New Roman"/>
            <w:bCs/>
            <w:color w:val="0000FF"/>
            <w:u w:val="single"/>
          </w:rPr>
          <w:t>http</w:t>
        </w:r>
        <w:r w:rsidRPr="00EA3285">
          <w:rPr>
            <w:rFonts w:ascii="Times New Roman" w:hAnsi="Times New Roman"/>
            <w:bCs/>
            <w:color w:val="0000FF"/>
            <w:u w:val="single"/>
            <w:lang w:val="ru-RU"/>
          </w:rPr>
          <w:t>://</w:t>
        </w:r>
        <w:r w:rsidRPr="00EA3285">
          <w:rPr>
            <w:rFonts w:ascii="Times New Roman" w:hAnsi="Times New Roman"/>
            <w:bCs/>
            <w:color w:val="0000FF"/>
            <w:u w:val="single"/>
          </w:rPr>
          <w:t>library</w:t>
        </w:r>
        <w:r w:rsidRPr="00EA3285">
          <w:rPr>
            <w:rFonts w:ascii="Times New Roman" w:hAnsi="Times New Roman"/>
            <w:bCs/>
            <w:color w:val="0000FF"/>
            <w:u w:val="single"/>
            <w:lang w:val="ru-RU"/>
          </w:rPr>
          <w:t>.</w:t>
        </w:r>
        <w:proofErr w:type="spellStart"/>
        <w:r w:rsidRPr="00EA3285">
          <w:rPr>
            <w:rFonts w:ascii="Times New Roman" w:hAnsi="Times New Roman"/>
            <w:bCs/>
            <w:color w:val="0000FF"/>
            <w:u w:val="single"/>
          </w:rPr>
          <w:t>rsue</w:t>
        </w:r>
        <w:proofErr w:type="spellEnd"/>
        <w:r w:rsidRPr="00EA3285">
          <w:rPr>
            <w:rFonts w:ascii="Times New Roman" w:hAnsi="Times New Roman"/>
            <w:bCs/>
            <w:color w:val="0000FF"/>
            <w:u w:val="single"/>
            <w:lang w:val="ru-RU"/>
          </w:rPr>
          <w:t>.</w:t>
        </w:r>
        <w:proofErr w:type="spellStart"/>
        <w:r w:rsidRPr="00EA3285">
          <w:rPr>
            <w:rFonts w:ascii="Times New Roman" w:hAnsi="Times New Roman"/>
            <w:bCs/>
            <w:color w:val="0000FF"/>
            <w:u w:val="single"/>
          </w:rPr>
          <w:t>ru</w:t>
        </w:r>
        <w:proofErr w:type="spellEnd"/>
        <w:r w:rsidRPr="00EA3285">
          <w:rPr>
            <w:rFonts w:ascii="Times New Roman" w:hAnsi="Times New Roman"/>
            <w:bCs/>
            <w:color w:val="0000FF"/>
            <w:u w:val="single"/>
            <w:lang w:val="ru-RU"/>
          </w:rPr>
          <w:t>/</w:t>
        </w:r>
      </w:hyperlink>
      <w:r w:rsidRPr="00EA3285">
        <w:rPr>
          <w:rFonts w:ascii="Times New Roman" w:hAnsi="Times New Roman"/>
          <w:bCs/>
          <w:lang w:val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3B724B" w:rsidRPr="00EA3285" w:rsidRDefault="003B724B" w:rsidP="00EA3285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lang w:val="ru-RU"/>
        </w:rPr>
      </w:pPr>
    </w:p>
    <w:p w:rsidR="003B724B" w:rsidRPr="00EA3285" w:rsidRDefault="003B724B" w:rsidP="00EA3285">
      <w:pPr>
        <w:keepNext/>
        <w:keepLines/>
        <w:spacing w:after="0" w:line="240" w:lineRule="auto"/>
        <w:jc w:val="center"/>
        <w:outlineLvl w:val="0"/>
        <w:rPr>
          <w:rFonts w:ascii="Times New Roman" w:hAnsi="Times New Roman"/>
          <w:b/>
          <w:bCs/>
          <w:lang w:val="ru-RU"/>
        </w:rPr>
      </w:pPr>
      <w:r w:rsidRPr="00EA3285">
        <w:rPr>
          <w:rFonts w:ascii="Times New Roman" w:hAnsi="Times New Roman"/>
          <w:b/>
          <w:bCs/>
          <w:lang w:val="ru-RU"/>
        </w:rPr>
        <w:t>Методические указания по выполнению рефератов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lang w:val="ru-RU"/>
        </w:rPr>
      </w:pPr>
      <w:r w:rsidRPr="00EA3285">
        <w:rPr>
          <w:rFonts w:ascii="Times New Roman" w:hAnsi="Times New Roman"/>
          <w:lang w:val="ru-RU"/>
        </w:rPr>
        <w:t>Реферат представляет собой краткое изложение (обзор) на определенную тему содержания монографий, научных работ, результатов исследований, архивных и статистических данных и других источников с основными выводами и предложениями.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lang w:val="ru-RU"/>
        </w:rPr>
      </w:pPr>
      <w:r w:rsidRPr="00EA3285">
        <w:rPr>
          <w:rFonts w:ascii="Times New Roman" w:hAnsi="Times New Roman"/>
          <w:lang w:val="ru-RU"/>
        </w:rPr>
        <w:t>Реферирование предполагает, главным образом, изложение чужих точек зрения, сделанных другими учеными выводов. Однако можно высказывать и свою точку зрения по освещаемому вопросу,  которое может быть исследовано, доказано и аргументировано впоследствии. Реферат преследует цель выработки своего отношения к изучаемой проблеме.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lang w:val="ru-RU"/>
        </w:rPr>
      </w:pPr>
      <w:r w:rsidRPr="00EA3285">
        <w:rPr>
          <w:rFonts w:ascii="Times New Roman" w:hAnsi="Times New Roman"/>
          <w:lang w:val="ru-RU"/>
        </w:rPr>
        <w:t xml:space="preserve">В выполнение подготовки реферата входит самостоятельный поиск студентом литературы по теме. Тему реферата студент определяет из числа тем, предложенных в рабочей программе дисциплины. 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lang w:val="ru-RU"/>
        </w:rPr>
      </w:pPr>
      <w:r w:rsidRPr="00EA3285">
        <w:rPr>
          <w:rFonts w:ascii="Times New Roman" w:hAnsi="Times New Roman"/>
          <w:lang w:val="ru-RU"/>
        </w:rPr>
        <w:t>Рефераты должны быть напечатаны на листах формата А</w:t>
      </w:r>
      <w:proofErr w:type="gramStart"/>
      <w:r w:rsidRPr="00EA3285">
        <w:rPr>
          <w:rFonts w:ascii="Times New Roman" w:hAnsi="Times New Roman"/>
          <w:lang w:val="ru-RU"/>
        </w:rPr>
        <w:t>4</w:t>
      </w:r>
      <w:proofErr w:type="gramEnd"/>
      <w:r w:rsidRPr="00EA3285">
        <w:rPr>
          <w:rFonts w:ascii="Times New Roman" w:hAnsi="Times New Roman"/>
          <w:lang w:val="ru-RU"/>
        </w:rPr>
        <w:t xml:space="preserve">. Текст должен быть напечатан на одной стороне листа через одинарный интервал. Цвет шрифта черный, размер шрифта 12. Текст работы следует печатать, соблюдая следующие размеры полей: </w:t>
      </w:r>
      <w:proofErr w:type="gramStart"/>
      <w:r w:rsidRPr="00EA3285">
        <w:rPr>
          <w:rFonts w:ascii="Times New Roman" w:hAnsi="Times New Roman"/>
          <w:lang w:val="ru-RU"/>
        </w:rPr>
        <w:t>правое</w:t>
      </w:r>
      <w:proofErr w:type="gramEnd"/>
      <w:r w:rsidRPr="00EA3285">
        <w:rPr>
          <w:rFonts w:ascii="Times New Roman" w:hAnsi="Times New Roman"/>
          <w:lang w:val="ru-RU"/>
        </w:rPr>
        <w:t xml:space="preserve"> – 10 мм, верхнее и нижнее – 20 мм, левое – 30 мм. Разделы, подразделы, пункты и подпункты следует нумеровать арабскими цифрами. Разделы должны иметь порядковую нумерацию в пределах всего текста, за исключением приложений.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lang w:val="ru-RU"/>
        </w:rPr>
      </w:pPr>
      <w:r w:rsidRPr="00EA3285">
        <w:rPr>
          <w:rFonts w:ascii="Times New Roman" w:hAnsi="Times New Roman"/>
          <w:lang w:val="ru-RU"/>
        </w:rPr>
        <w:t xml:space="preserve">Первым листом реферата является титульный лист. Номер страницы на титульном листе не ставится. </w:t>
      </w:r>
      <w:bookmarkStart w:id="0" w:name="m16"/>
      <w:bookmarkEnd w:id="0"/>
      <w:r w:rsidRPr="00EA3285">
        <w:rPr>
          <w:rFonts w:ascii="Times New Roman" w:hAnsi="Times New Roman"/>
          <w:lang w:val="ru-RU"/>
        </w:rPr>
        <w:t>Вторым листом должно быть «Содержание». После содержания, с нового листа начинается текст работы. Введение, разделы реферата, заключение должны начинаться с новых листов.</w:t>
      </w:r>
      <w:bookmarkStart w:id="1" w:name="m18"/>
      <w:bookmarkEnd w:id="1"/>
      <w:r w:rsidRPr="00EA3285">
        <w:rPr>
          <w:rFonts w:ascii="Times New Roman" w:hAnsi="Times New Roman"/>
          <w:lang w:val="ru-RU"/>
        </w:rPr>
        <w:t xml:space="preserve"> После основного текста следует «Список использованных источников». Не допускается указывать источники, ссылки на которые отсутствуют в тексте работы. 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lang w:val="ru-RU"/>
        </w:rPr>
      </w:pPr>
      <w:r w:rsidRPr="00EA3285">
        <w:rPr>
          <w:rFonts w:ascii="Times New Roman" w:hAnsi="Times New Roman"/>
          <w:lang w:val="ru-RU"/>
        </w:rPr>
        <w:t>Общими требованиями к содержанию реферата являются:</w:t>
      </w:r>
    </w:p>
    <w:p w:rsidR="003B724B" w:rsidRPr="00EA3285" w:rsidRDefault="003B724B" w:rsidP="00EA3285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/>
          <w:lang w:val="ru-RU"/>
        </w:rPr>
      </w:pPr>
      <w:r w:rsidRPr="00EA3285">
        <w:rPr>
          <w:rFonts w:ascii="Times New Roman" w:hAnsi="Times New Roman"/>
          <w:lang w:val="ru-RU"/>
        </w:rPr>
        <w:lastRenderedPageBreak/>
        <w:t>четкость и логическая последовательность изложения материала;</w:t>
      </w:r>
    </w:p>
    <w:p w:rsidR="003B724B" w:rsidRPr="00EA3285" w:rsidRDefault="003B724B" w:rsidP="00EA3285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/>
          <w:lang w:val="ru-RU"/>
        </w:rPr>
      </w:pPr>
      <w:r w:rsidRPr="00EA3285">
        <w:rPr>
          <w:rFonts w:ascii="Times New Roman" w:hAnsi="Times New Roman"/>
          <w:lang w:val="ru-RU"/>
        </w:rPr>
        <w:t>краткость и четкость формулировок, исключающих возможность неоднозначного толкования;</w:t>
      </w:r>
    </w:p>
    <w:p w:rsidR="003B724B" w:rsidRPr="00EA3285" w:rsidRDefault="003B724B" w:rsidP="00EA3285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/>
        </w:rPr>
      </w:pPr>
      <w:proofErr w:type="spellStart"/>
      <w:proofErr w:type="gramStart"/>
      <w:r w:rsidRPr="00EA3285">
        <w:rPr>
          <w:rFonts w:ascii="Times New Roman" w:hAnsi="Times New Roman"/>
        </w:rPr>
        <w:t>конкретность</w:t>
      </w:r>
      <w:proofErr w:type="spellEnd"/>
      <w:proofErr w:type="gramEnd"/>
      <w:r w:rsidRPr="00EA3285">
        <w:rPr>
          <w:rFonts w:ascii="Times New Roman" w:hAnsi="Times New Roman"/>
        </w:rPr>
        <w:t xml:space="preserve"> </w:t>
      </w:r>
      <w:proofErr w:type="spellStart"/>
      <w:r w:rsidRPr="00EA3285">
        <w:rPr>
          <w:rFonts w:ascii="Times New Roman" w:hAnsi="Times New Roman"/>
        </w:rPr>
        <w:t>изложения</w:t>
      </w:r>
      <w:proofErr w:type="spellEnd"/>
      <w:r w:rsidRPr="00EA3285">
        <w:rPr>
          <w:rFonts w:ascii="Times New Roman" w:hAnsi="Times New Roman"/>
        </w:rPr>
        <w:t xml:space="preserve"> </w:t>
      </w:r>
      <w:proofErr w:type="spellStart"/>
      <w:r w:rsidRPr="00EA3285">
        <w:rPr>
          <w:rFonts w:ascii="Times New Roman" w:hAnsi="Times New Roman"/>
        </w:rPr>
        <w:t>результатов</w:t>
      </w:r>
      <w:proofErr w:type="spellEnd"/>
      <w:r w:rsidRPr="00EA3285">
        <w:rPr>
          <w:rFonts w:ascii="Times New Roman" w:hAnsi="Times New Roman"/>
        </w:rPr>
        <w:t xml:space="preserve"> </w:t>
      </w:r>
      <w:proofErr w:type="spellStart"/>
      <w:r w:rsidRPr="00EA3285">
        <w:rPr>
          <w:rFonts w:ascii="Times New Roman" w:hAnsi="Times New Roman"/>
        </w:rPr>
        <w:t>работы</w:t>
      </w:r>
      <w:proofErr w:type="spellEnd"/>
      <w:r w:rsidRPr="00EA3285">
        <w:rPr>
          <w:rFonts w:ascii="Times New Roman" w:hAnsi="Times New Roman"/>
        </w:rPr>
        <w:t>.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EA3285">
        <w:rPr>
          <w:rFonts w:ascii="Times New Roman" w:hAnsi="Times New Roman"/>
          <w:snapToGrid w:val="0"/>
          <w:lang w:val="ru-RU"/>
        </w:rPr>
        <w:t xml:space="preserve">Название </w:t>
      </w:r>
      <w:proofErr w:type="gramStart"/>
      <w:r w:rsidRPr="00EA3285">
        <w:rPr>
          <w:rFonts w:ascii="Times New Roman" w:hAnsi="Times New Roman"/>
          <w:snapToGrid w:val="0"/>
          <w:lang w:val="ru-RU"/>
        </w:rPr>
        <w:t>разделов</w:t>
      </w:r>
      <w:proofErr w:type="gramEnd"/>
      <w:r w:rsidRPr="00EA3285">
        <w:rPr>
          <w:rFonts w:ascii="Times New Roman" w:hAnsi="Times New Roman"/>
          <w:snapToGrid w:val="0"/>
          <w:lang w:val="ru-RU"/>
        </w:rPr>
        <w:t xml:space="preserve"> например,  ВВЕДЕНИЕ,  слово "ГЛАВА", ее номер и название в тексте пишутся печатными буквами,  а назва</w:t>
      </w:r>
      <w:r w:rsidRPr="00EA3285">
        <w:rPr>
          <w:rFonts w:ascii="Times New Roman" w:hAnsi="Times New Roman"/>
          <w:snapToGrid w:val="0"/>
          <w:lang w:val="ru-RU"/>
        </w:rPr>
        <w:softHyphen/>
        <w:t>ние параграфов и пунктов - строчными буквами (кроме  первой  про</w:t>
      </w:r>
      <w:r w:rsidRPr="00EA3285">
        <w:rPr>
          <w:rFonts w:ascii="Times New Roman" w:hAnsi="Times New Roman"/>
          <w:snapToGrid w:val="0"/>
          <w:lang w:val="ru-RU"/>
        </w:rPr>
        <w:softHyphen/>
        <w:t xml:space="preserve">писной). </w:t>
      </w:r>
      <w:r w:rsidRPr="00EA3285">
        <w:rPr>
          <w:rFonts w:ascii="Times New Roman" w:hAnsi="Times New Roman"/>
          <w:lang w:val="ru-RU"/>
        </w:rPr>
        <w:t xml:space="preserve">Главы нумеруются в пределах всей работы,  а параграфы -  в пределах главы,  при  этом ее номер состоит из номера главы и порядкового номера параграфа.  Например "2.3"  -  это  означает "Третий параграф второй главы". </w:t>
      </w:r>
      <w:r w:rsidRPr="00EA3285">
        <w:rPr>
          <w:rFonts w:ascii="Times New Roman" w:hAnsi="Times New Roman"/>
          <w:snapToGrid w:val="0"/>
          <w:lang w:val="ru-RU"/>
        </w:rPr>
        <w:t>Не допускается перенос слов  в  заголовках,  подчеркивать заголовки и ставить точку в конце названия заголовка.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EA3285">
        <w:rPr>
          <w:rFonts w:ascii="Times New Roman" w:hAnsi="Times New Roman"/>
          <w:snapToGrid w:val="0"/>
          <w:lang w:val="ru-RU"/>
        </w:rPr>
        <w:t>В тексте номер и название заголовков, а также страницы их начального текста  должны  соответствовать указателю "СОДЕРЖАНИЕ".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EA3285">
        <w:rPr>
          <w:rFonts w:ascii="Times New Roman" w:hAnsi="Times New Roman"/>
          <w:snapToGrid w:val="0"/>
          <w:lang w:val="ru-RU"/>
        </w:rPr>
        <w:t>Расстояние между названием главы и параграфа</w:t>
      </w:r>
      <w:r w:rsidRPr="00EA3285">
        <w:rPr>
          <w:rFonts w:ascii="Times New Roman" w:hAnsi="Times New Roman"/>
          <w:i/>
          <w:snapToGrid w:val="0"/>
          <w:lang w:val="ru-RU"/>
        </w:rPr>
        <w:t>,</w:t>
      </w:r>
      <w:r w:rsidRPr="00EA3285">
        <w:rPr>
          <w:rFonts w:ascii="Times New Roman" w:hAnsi="Times New Roman"/>
          <w:snapToGrid w:val="0"/>
          <w:lang w:val="ru-RU"/>
        </w:rPr>
        <w:t xml:space="preserve"> а также меж</w:t>
      </w:r>
      <w:r w:rsidRPr="00EA3285">
        <w:rPr>
          <w:rFonts w:ascii="Times New Roman" w:hAnsi="Times New Roman"/>
          <w:snapToGrid w:val="0"/>
          <w:lang w:val="ru-RU"/>
        </w:rPr>
        <w:softHyphen/>
        <w:t>ду заголовками и текстом работы (нижним и верхним) должно сос</w:t>
      </w:r>
      <w:r w:rsidRPr="00EA3285">
        <w:rPr>
          <w:rFonts w:ascii="Times New Roman" w:hAnsi="Times New Roman"/>
          <w:snapToGrid w:val="0"/>
          <w:lang w:val="ru-RU"/>
        </w:rPr>
        <w:softHyphen/>
        <w:t xml:space="preserve">тавлять 2 интервала. </w:t>
      </w:r>
      <w:r w:rsidRPr="00EA3285">
        <w:rPr>
          <w:rFonts w:ascii="Times New Roman" w:hAnsi="Times New Roman"/>
          <w:lang w:val="ru-RU"/>
        </w:rPr>
        <w:t>Каждая глава должна начинаться с нового листа (страницы), но это не относится к параграфам и пунктам.  Параграфы не следует начинать с новой страницы.  При написании их названия достаточно немного (15-20 мм) отступить от предыдуще</w:t>
      </w:r>
      <w:r w:rsidRPr="00EA3285">
        <w:rPr>
          <w:rFonts w:ascii="Times New Roman" w:hAnsi="Times New Roman"/>
          <w:lang w:val="ru-RU"/>
        </w:rPr>
        <w:softHyphen/>
        <w:t xml:space="preserve">го текста. </w:t>
      </w:r>
      <w:r w:rsidRPr="00EA3285">
        <w:rPr>
          <w:rFonts w:ascii="Times New Roman" w:hAnsi="Times New Roman"/>
          <w:snapToGrid w:val="0"/>
          <w:lang w:val="ru-RU"/>
        </w:rPr>
        <w:t>В тексте  работы  должны  использоваться абзацы (красная строка), которые делаются вначале первой  строки текста, в пределах 2 см.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EA3285">
        <w:rPr>
          <w:rFonts w:ascii="Times New Roman" w:hAnsi="Times New Roman"/>
          <w:snapToGrid w:val="0"/>
          <w:lang w:val="ru-RU"/>
        </w:rPr>
        <w:t>Ссылки в тексте на цитируемый материал из  использованных источников можно  давать  по одному из двух допустимых вариантов: либо в подстрочном примечании в конце страницы,  либо не</w:t>
      </w:r>
      <w:r w:rsidRPr="00EA3285">
        <w:rPr>
          <w:rFonts w:ascii="Times New Roman" w:hAnsi="Times New Roman"/>
          <w:snapToGrid w:val="0"/>
          <w:lang w:val="ru-RU"/>
        </w:rPr>
        <w:softHyphen/>
        <w:t>посредственно в  тексте после окончания цитаты путем выделения ее в тексте двумя косыми чертами или в круглых скобках. Вариант оформления ссылок непосредственно в тексте  более прост и предпочтителен. Он предусматривает, после цитаты указа</w:t>
      </w:r>
      <w:r w:rsidRPr="00EA3285">
        <w:rPr>
          <w:rFonts w:ascii="Times New Roman" w:hAnsi="Times New Roman"/>
          <w:snapToGrid w:val="0"/>
          <w:lang w:val="ru-RU"/>
        </w:rPr>
        <w:softHyphen/>
        <w:t>ние в квадратных или круглых скобках порядкового номера  цити</w:t>
      </w:r>
      <w:r w:rsidRPr="00EA3285">
        <w:rPr>
          <w:rFonts w:ascii="Times New Roman" w:hAnsi="Times New Roman"/>
          <w:snapToGrid w:val="0"/>
          <w:lang w:val="ru-RU"/>
        </w:rPr>
        <w:softHyphen/>
        <w:t>руемого произведения  по  "СПИСКУ ИСПОЛЬЗОВАННЫХ ИСТОЧНИКОВ" и номера страницы, откуда выписана цитата, разделенных запятой.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EA3285">
        <w:rPr>
          <w:rFonts w:ascii="Times New Roman" w:hAnsi="Times New Roman"/>
          <w:snapToGrid w:val="0"/>
          <w:lang w:val="ru-RU"/>
        </w:rPr>
        <w:t xml:space="preserve">Например: как отмечает  автор  "Аудит - это вид </w:t>
      </w:r>
      <w:proofErr w:type="gramStart"/>
      <w:r w:rsidRPr="00EA3285">
        <w:rPr>
          <w:rFonts w:ascii="Times New Roman" w:hAnsi="Times New Roman"/>
          <w:snapToGrid w:val="0"/>
          <w:lang w:val="ru-RU"/>
        </w:rPr>
        <w:t>деятельности</w:t>
      </w:r>
      <w:proofErr w:type="gramEnd"/>
      <w:r w:rsidRPr="00EA3285">
        <w:rPr>
          <w:rFonts w:ascii="Times New Roman" w:hAnsi="Times New Roman"/>
          <w:snapToGrid w:val="0"/>
          <w:lang w:val="ru-RU"/>
        </w:rPr>
        <w:t xml:space="preserve"> заключающийся в сборе и оценке фактов, …." /3, с. 1/.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EA3285">
        <w:rPr>
          <w:rFonts w:ascii="Times New Roman" w:hAnsi="Times New Roman"/>
          <w:snapToGrid w:val="0"/>
          <w:lang w:val="ru-RU"/>
        </w:rPr>
        <w:t>Ссылки на иллюстрации и таблицы указывают их  порядковыми номерами  в пределах главы,  например</w:t>
      </w:r>
      <w:proofErr w:type="gramStart"/>
      <w:r w:rsidRPr="00EA3285">
        <w:rPr>
          <w:rFonts w:ascii="Times New Roman" w:hAnsi="Times New Roman"/>
          <w:snapToGrid w:val="0"/>
          <w:lang w:val="ru-RU"/>
        </w:rPr>
        <w:t>:  "</w:t>
      </w:r>
      <w:proofErr w:type="gramEnd"/>
      <w:r w:rsidRPr="00EA3285">
        <w:rPr>
          <w:rFonts w:ascii="Times New Roman" w:hAnsi="Times New Roman"/>
          <w:snapToGrid w:val="0"/>
          <w:lang w:val="ru-RU"/>
        </w:rPr>
        <w:t>. ..рис.1.2...",  "...в табл. 2.3</w:t>
      </w:r>
      <w:r w:rsidRPr="00EA3285">
        <w:rPr>
          <w:rFonts w:ascii="Times New Roman" w:hAnsi="Times New Roman"/>
          <w:i/>
          <w:snapToGrid w:val="0"/>
          <w:lang w:val="ru-RU"/>
        </w:rPr>
        <w:t xml:space="preserve">...". </w:t>
      </w:r>
      <w:r w:rsidRPr="00EA3285">
        <w:rPr>
          <w:rFonts w:ascii="Times New Roman" w:hAnsi="Times New Roman"/>
          <w:snapToGrid w:val="0"/>
          <w:lang w:val="ru-RU"/>
        </w:rPr>
        <w:t>Ссылки на формулы дают в скобках, например: "...из расче</w:t>
      </w:r>
      <w:r w:rsidRPr="00EA3285">
        <w:rPr>
          <w:rFonts w:ascii="Times New Roman" w:hAnsi="Times New Roman"/>
          <w:snapToGrid w:val="0"/>
          <w:lang w:val="ru-RU"/>
        </w:rPr>
        <w:softHyphen/>
        <w:t>та, сделанного по формуле (3.1) видно…».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EA3285">
        <w:rPr>
          <w:rFonts w:ascii="Times New Roman" w:hAnsi="Times New Roman"/>
          <w:lang w:val="ru-RU"/>
        </w:rPr>
        <w:t xml:space="preserve">К иллюстрациям относятся чертежи,  схемы, графики, фотографии. Качество  иллюстраций  должно быть четким;  поэтому они выполняются черной тушью (или пастой)  на  белой  непрозрачной бумаге. В работе следует использовать только штриховые рисунки и подлинные фотографии. </w:t>
      </w:r>
      <w:r w:rsidRPr="00EA3285">
        <w:rPr>
          <w:rFonts w:ascii="Times New Roman" w:hAnsi="Times New Roman"/>
          <w:snapToGrid w:val="0"/>
          <w:lang w:val="ru-RU"/>
        </w:rPr>
        <w:t>Иллюстрации, занимающие менее 1/2 страницы,  могут распо</w:t>
      </w:r>
      <w:r w:rsidRPr="00EA3285">
        <w:rPr>
          <w:rFonts w:ascii="Times New Roman" w:hAnsi="Times New Roman"/>
          <w:snapToGrid w:val="0"/>
          <w:lang w:val="ru-RU"/>
        </w:rPr>
        <w:softHyphen/>
        <w:t xml:space="preserve">лагаться в тексте работы после первой ссылки на </w:t>
      </w:r>
      <w:proofErr w:type="gramStart"/>
      <w:r w:rsidRPr="00EA3285">
        <w:rPr>
          <w:rFonts w:ascii="Times New Roman" w:hAnsi="Times New Roman"/>
          <w:snapToGrid w:val="0"/>
          <w:lang w:val="ru-RU"/>
        </w:rPr>
        <w:t>них</w:t>
      </w:r>
      <w:proofErr w:type="gramEnd"/>
      <w:r w:rsidRPr="00EA3285">
        <w:rPr>
          <w:rFonts w:ascii="Times New Roman" w:hAnsi="Times New Roman"/>
          <w:snapToGrid w:val="0"/>
          <w:lang w:val="ru-RU"/>
        </w:rPr>
        <w:t xml:space="preserve"> и  обозна</w:t>
      </w:r>
      <w:r w:rsidRPr="00EA3285">
        <w:rPr>
          <w:rFonts w:ascii="Times New Roman" w:hAnsi="Times New Roman"/>
          <w:snapToGrid w:val="0"/>
          <w:lang w:val="ru-RU"/>
        </w:rPr>
        <w:softHyphen/>
        <w:t>чается сокращенно словом "Рис.". Иллюстрации, занимающие более 1/2 страницы, выносятся из текста, т.к. их  целесообразно выполнять на отдельном листе и давать их надо в раз</w:t>
      </w:r>
      <w:r w:rsidRPr="00EA3285">
        <w:rPr>
          <w:rFonts w:ascii="Times New Roman" w:hAnsi="Times New Roman"/>
          <w:snapToGrid w:val="0"/>
          <w:lang w:val="ru-RU"/>
        </w:rPr>
        <w:softHyphen/>
        <w:t>деле "ПРИЛОЖЕНИЯ". В этом случае они обозначаются не как рису</w:t>
      </w:r>
      <w:r w:rsidRPr="00EA3285">
        <w:rPr>
          <w:rFonts w:ascii="Times New Roman" w:hAnsi="Times New Roman"/>
          <w:snapToGrid w:val="0"/>
          <w:lang w:val="ru-RU"/>
        </w:rPr>
        <w:softHyphen/>
        <w:t>нок - "Рис.", а как "Приложение" под соответствующим номером.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EA3285">
        <w:rPr>
          <w:rFonts w:ascii="Times New Roman" w:hAnsi="Times New Roman"/>
          <w:snapToGrid w:val="0"/>
          <w:lang w:val="ru-RU"/>
        </w:rPr>
        <w:t>Иллюстрации должны иметь наименование, которое помещается под рисунком.  Номер иллюстрации помещается внизу и сос</w:t>
      </w:r>
      <w:r w:rsidRPr="00EA3285">
        <w:rPr>
          <w:rFonts w:ascii="Times New Roman" w:hAnsi="Times New Roman"/>
          <w:snapToGrid w:val="0"/>
          <w:lang w:val="ru-RU"/>
        </w:rPr>
        <w:softHyphen/>
        <w:t>тоит из арабских цифр, определяющих  номер главы и порядко</w:t>
      </w:r>
      <w:r w:rsidRPr="00EA3285">
        <w:rPr>
          <w:rFonts w:ascii="Times New Roman" w:hAnsi="Times New Roman"/>
          <w:snapToGrid w:val="0"/>
          <w:lang w:val="ru-RU"/>
        </w:rPr>
        <w:softHyphen/>
        <w:t xml:space="preserve">вый номер иллюстрации в пределах  главы,  разделенных  точкой. Например: "Рис.1.2"  означает,  что в первой главе дана вторая иллюстрация. При необходимости  иллюстрации   снабжают   пояснительным текстом, в котором указывают справочные и пояснительные данные, в виде "Примечание",  которое располагают после номера рисунка. 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EA3285">
        <w:rPr>
          <w:rFonts w:ascii="Times New Roman" w:hAnsi="Times New Roman"/>
          <w:snapToGrid w:val="0"/>
          <w:lang w:val="ru-RU"/>
        </w:rPr>
        <w:t>Цифровой материал, как правило, должен оформляться в виде таблиц. Каждая таблица должна иметь заголовок, который пишется после слова  "Таблица".  Название  заголовка и слово "Таблица" начинают с прописной буквы,  а остальные - строчные. Заголовок не подчеркивают. Перенос слов в заголовках не допускается. Название заголовка размещается симметрично таблице. Нельзя заголовок  таблицы  и ее "шапку" помещать на одной странице текста, а форму - на следующей странице. "Шапка" таб</w:t>
      </w:r>
      <w:r w:rsidRPr="00EA3285">
        <w:rPr>
          <w:rFonts w:ascii="Times New Roman" w:hAnsi="Times New Roman"/>
          <w:snapToGrid w:val="0"/>
          <w:lang w:val="ru-RU"/>
        </w:rPr>
        <w:softHyphen/>
        <w:t>лицы и  ее  форма  должны  быть полностью расположены на одной стороне листа.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EA3285">
        <w:rPr>
          <w:rFonts w:ascii="Times New Roman" w:hAnsi="Times New Roman"/>
          <w:snapToGrid w:val="0"/>
          <w:lang w:val="ru-RU"/>
        </w:rPr>
        <w:t>Таблицы нумеруют также,  как и иллюстрации, т.е. последо</w:t>
      </w:r>
      <w:r w:rsidRPr="00EA3285">
        <w:rPr>
          <w:rFonts w:ascii="Times New Roman" w:hAnsi="Times New Roman"/>
          <w:snapToGrid w:val="0"/>
          <w:lang w:val="ru-RU"/>
        </w:rPr>
        <w:softHyphen/>
        <w:t>вательно арабскими цифрами в пределах главы,  но в отличи</w:t>
      </w:r>
      <w:proofErr w:type="gramStart"/>
      <w:r w:rsidRPr="00EA3285">
        <w:rPr>
          <w:rFonts w:ascii="Times New Roman" w:hAnsi="Times New Roman"/>
          <w:snapToGrid w:val="0"/>
          <w:lang w:val="ru-RU"/>
        </w:rPr>
        <w:t>и</w:t>
      </w:r>
      <w:proofErr w:type="gramEnd"/>
      <w:r w:rsidRPr="00EA3285">
        <w:rPr>
          <w:rFonts w:ascii="Times New Roman" w:hAnsi="Times New Roman"/>
          <w:snapToGrid w:val="0"/>
          <w:lang w:val="ru-RU"/>
        </w:rPr>
        <w:t xml:space="preserve">  от иллюстрации слово  "Таблица"  и ее номер помещают над названием таблицы в правом верхнем углу. Таблицу, также как и иллюстрацию, размещают после первого упоминания о ней в тексте,  если она занимает объем менее 1/2 страницы. Таблицы, выполненные на отдельном листе или несколь</w:t>
      </w:r>
      <w:r w:rsidRPr="00EA3285">
        <w:rPr>
          <w:rFonts w:ascii="Times New Roman" w:hAnsi="Times New Roman"/>
          <w:snapToGrid w:val="0"/>
          <w:lang w:val="ru-RU"/>
        </w:rPr>
        <w:softHyphen/>
        <w:t>ких листах, помещают в раздел "ПРИЛОЖЕНИЯ", чтобы не загромож</w:t>
      </w:r>
      <w:r w:rsidRPr="00EA3285">
        <w:rPr>
          <w:rFonts w:ascii="Times New Roman" w:hAnsi="Times New Roman"/>
          <w:snapToGrid w:val="0"/>
          <w:lang w:val="ru-RU"/>
        </w:rPr>
        <w:softHyphen/>
        <w:t>дать текст работы.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EA3285">
        <w:rPr>
          <w:rFonts w:ascii="Times New Roman" w:hAnsi="Times New Roman"/>
          <w:snapToGrid w:val="0"/>
          <w:lang w:val="ru-RU"/>
        </w:rPr>
        <w:t>Если таблица не может поместиться на странице текста, где на нее делается ссылка,  то в этом случае таблицу можно переносить на следующую страницу после текста. При этом на текстовой странице в ссылке указывается номер страницы,  где расположена таблица. Чтобы не было пустой незаполненной части на текстовой странице в связи с выне</w:t>
      </w:r>
      <w:r w:rsidRPr="00EA3285">
        <w:rPr>
          <w:rFonts w:ascii="Times New Roman" w:hAnsi="Times New Roman"/>
          <w:snapToGrid w:val="0"/>
          <w:lang w:val="ru-RU"/>
        </w:rPr>
        <w:softHyphen/>
        <w:t xml:space="preserve">сением таблицы на </w:t>
      </w:r>
      <w:proofErr w:type="gramStart"/>
      <w:r w:rsidRPr="00EA3285">
        <w:rPr>
          <w:rFonts w:ascii="Times New Roman" w:hAnsi="Times New Roman"/>
          <w:snapToGrid w:val="0"/>
          <w:lang w:val="ru-RU"/>
        </w:rPr>
        <w:t>соседнюю</w:t>
      </w:r>
      <w:proofErr w:type="gramEnd"/>
      <w:r w:rsidRPr="00EA3285">
        <w:rPr>
          <w:rFonts w:ascii="Times New Roman" w:hAnsi="Times New Roman"/>
          <w:snapToGrid w:val="0"/>
          <w:lang w:val="ru-RU"/>
        </w:rPr>
        <w:t xml:space="preserve"> страниц, на этом пробеле может располагаться очередной текстовой материал.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EA3285">
        <w:rPr>
          <w:rFonts w:ascii="Times New Roman" w:hAnsi="Times New Roman"/>
          <w:lang w:val="ru-RU"/>
        </w:rPr>
        <w:t>Формулы располагаются симметрично тексту на отдельной строке. После формулы, ставится запятая и дается в последова</w:t>
      </w:r>
      <w:r w:rsidRPr="00EA3285">
        <w:rPr>
          <w:rFonts w:ascii="Times New Roman" w:hAnsi="Times New Roman"/>
          <w:lang w:val="ru-RU"/>
        </w:rPr>
        <w:softHyphen/>
        <w:t>тельности записи формулы расшифровка значений символов и чис</w:t>
      </w:r>
      <w:r w:rsidRPr="00EA3285">
        <w:rPr>
          <w:rFonts w:ascii="Times New Roman" w:hAnsi="Times New Roman"/>
          <w:lang w:val="ru-RU"/>
        </w:rPr>
        <w:softHyphen/>
        <w:t xml:space="preserve">ловых </w:t>
      </w:r>
      <w:r w:rsidRPr="00EA3285">
        <w:rPr>
          <w:rFonts w:ascii="Times New Roman" w:hAnsi="Times New Roman"/>
          <w:lang w:val="ru-RU"/>
        </w:rPr>
        <w:lastRenderedPageBreak/>
        <w:t>коэффициентов со слова "где", которое помещается в подс</w:t>
      </w:r>
      <w:r w:rsidRPr="00EA3285">
        <w:rPr>
          <w:rFonts w:ascii="Times New Roman" w:hAnsi="Times New Roman"/>
          <w:lang w:val="ru-RU"/>
        </w:rPr>
        <w:softHyphen/>
        <w:t>трочном тексте на первой строке. После слова "где" двоеточие не ставится. В расшифровке указывается единица измерения, от</w:t>
      </w:r>
      <w:r w:rsidRPr="00EA3285">
        <w:rPr>
          <w:rFonts w:ascii="Times New Roman" w:hAnsi="Times New Roman"/>
          <w:lang w:val="ru-RU"/>
        </w:rPr>
        <w:softHyphen/>
        <w:t>деленная запятой от текста расшифровки. Значение каждого сим</w:t>
      </w:r>
      <w:r w:rsidRPr="00EA3285">
        <w:rPr>
          <w:rFonts w:ascii="Times New Roman" w:hAnsi="Times New Roman"/>
          <w:lang w:val="ru-RU"/>
        </w:rPr>
        <w:softHyphen/>
        <w:t xml:space="preserve">вола дается с новой строки. 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EA3285">
        <w:rPr>
          <w:rFonts w:ascii="Times New Roman" w:hAnsi="Times New Roman"/>
          <w:snapToGrid w:val="0"/>
          <w:lang w:val="ru-RU"/>
        </w:rPr>
        <w:t xml:space="preserve">Формулы в работе нумеруются арабскими цифрами в пределах главы. Номер формулы состоит из номера главы и ее порядкового номера в главе, </w:t>
      </w:r>
      <w:proofErr w:type="gramStart"/>
      <w:r w:rsidRPr="00EA3285">
        <w:rPr>
          <w:rFonts w:ascii="Times New Roman" w:hAnsi="Times New Roman"/>
          <w:snapToGrid w:val="0"/>
          <w:lang w:val="ru-RU"/>
        </w:rPr>
        <w:t>разделенных</w:t>
      </w:r>
      <w:proofErr w:type="gramEnd"/>
      <w:r w:rsidRPr="00EA3285">
        <w:rPr>
          <w:rFonts w:ascii="Times New Roman" w:hAnsi="Times New Roman"/>
          <w:snapToGrid w:val="0"/>
          <w:lang w:val="ru-RU"/>
        </w:rPr>
        <w:t xml:space="preserve"> точкой. Номер указывается с правой стороны листа в конце строки на уровне приведенной формулы в круглых скобках.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EA3285">
        <w:rPr>
          <w:rFonts w:ascii="Times New Roman" w:hAnsi="Times New Roman"/>
          <w:snapToGrid w:val="0"/>
          <w:lang w:val="ru-RU"/>
        </w:rPr>
        <w:t>В тексте работы ссылка на формулу оформляется в соответс</w:t>
      </w:r>
      <w:r w:rsidRPr="00EA3285">
        <w:rPr>
          <w:rFonts w:ascii="Times New Roman" w:hAnsi="Times New Roman"/>
          <w:snapToGrid w:val="0"/>
          <w:lang w:val="ru-RU"/>
        </w:rPr>
        <w:softHyphen/>
        <w:t>твии с требованиями.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EA3285">
        <w:rPr>
          <w:rFonts w:ascii="Times New Roman" w:hAnsi="Times New Roman"/>
          <w:snapToGrid w:val="0"/>
          <w:lang w:val="ru-RU"/>
        </w:rPr>
        <w:t>Список использованных источников должен содержать перечень всех источников, которые использовались по выбранной теме работы. Список составляется в следующей последовательности: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EA3285">
        <w:rPr>
          <w:rFonts w:ascii="Times New Roman" w:hAnsi="Times New Roman"/>
          <w:snapToGrid w:val="0"/>
          <w:lang w:val="ru-RU"/>
        </w:rPr>
        <w:t xml:space="preserve">-законы, концепции и программы Правительства, по общим вопросам организации бухгалтерского учета и аудита (кроме </w:t>
      </w:r>
      <w:proofErr w:type="gramStart"/>
      <w:r w:rsidRPr="00EA3285">
        <w:rPr>
          <w:rFonts w:ascii="Times New Roman" w:hAnsi="Times New Roman"/>
          <w:snapToGrid w:val="0"/>
          <w:lang w:val="ru-RU"/>
        </w:rPr>
        <w:t>нормативных</w:t>
      </w:r>
      <w:proofErr w:type="gramEnd"/>
      <w:r w:rsidRPr="00EA3285">
        <w:rPr>
          <w:rFonts w:ascii="Times New Roman" w:hAnsi="Times New Roman"/>
          <w:snapToGrid w:val="0"/>
          <w:lang w:val="ru-RU"/>
        </w:rPr>
        <w:t xml:space="preserve">); </w:t>
      </w:r>
    </w:p>
    <w:p w:rsidR="003B724B" w:rsidRPr="00EA3285" w:rsidRDefault="003B724B" w:rsidP="00EA3285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proofErr w:type="gramStart"/>
      <w:r w:rsidRPr="00EA3285">
        <w:rPr>
          <w:rFonts w:ascii="Times New Roman" w:hAnsi="Times New Roman"/>
          <w:snapToGrid w:val="0"/>
          <w:lang w:val="ru-RU"/>
        </w:rPr>
        <w:t>нормативные материалы, Правила (стандарты), ПБУ (Инструкции, указания, письма и т.п.);</w:t>
      </w:r>
      <w:proofErr w:type="gramEnd"/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EA3285">
        <w:rPr>
          <w:rFonts w:ascii="Times New Roman" w:hAnsi="Times New Roman"/>
          <w:snapToGrid w:val="0"/>
          <w:lang w:val="ru-RU"/>
        </w:rPr>
        <w:t>-   монографическая и учебная литература, статьи из газет и жур</w:t>
      </w:r>
      <w:r w:rsidRPr="00EA3285">
        <w:rPr>
          <w:rFonts w:ascii="Times New Roman" w:hAnsi="Times New Roman"/>
          <w:snapToGrid w:val="0"/>
          <w:lang w:val="ru-RU"/>
        </w:rPr>
        <w:softHyphen/>
        <w:t>налов;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EA3285">
        <w:rPr>
          <w:rFonts w:ascii="Times New Roman" w:hAnsi="Times New Roman"/>
          <w:snapToGrid w:val="0"/>
          <w:lang w:val="ru-RU"/>
        </w:rPr>
        <w:t>Монографическая и периодическая литература дается в алфа</w:t>
      </w:r>
      <w:r w:rsidRPr="00EA3285">
        <w:rPr>
          <w:rFonts w:ascii="Times New Roman" w:hAnsi="Times New Roman"/>
          <w:snapToGrid w:val="0"/>
          <w:lang w:val="ru-RU"/>
        </w:rPr>
        <w:softHyphen/>
        <w:t>витном порядке по фамилии авторов или по первой букве названия работы.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EA3285">
        <w:rPr>
          <w:rFonts w:ascii="Times New Roman" w:hAnsi="Times New Roman"/>
          <w:snapToGrid w:val="0"/>
          <w:lang w:val="ru-RU"/>
        </w:rPr>
        <w:t>В библиографических ссылках должны использоваться следующие разделительные знаки: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i/>
          <w:snapToGrid w:val="0"/>
          <w:lang w:val="ru-RU"/>
        </w:rPr>
      </w:pPr>
      <w:r w:rsidRPr="00EA3285">
        <w:rPr>
          <w:rFonts w:ascii="Times New Roman" w:hAnsi="Times New Roman"/>
          <w:snapToGrid w:val="0"/>
          <w:lang w:val="ru-RU"/>
        </w:rPr>
        <w:t xml:space="preserve">/ </w:t>
      </w:r>
      <w:r w:rsidRPr="00EA3285">
        <w:rPr>
          <w:rFonts w:ascii="Times New Roman" w:hAnsi="Times New Roman"/>
          <w:b/>
          <w:snapToGrid w:val="0"/>
          <w:lang w:val="ru-RU"/>
        </w:rPr>
        <w:t xml:space="preserve">- </w:t>
      </w:r>
      <w:r w:rsidRPr="00EA3285">
        <w:rPr>
          <w:rFonts w:ascii="Times New Roman" w:hAnsi="Times New Roman"/>
          <w:snapToGrid w:val="0"/>
          <w:lang w:val="ru-RU"/>
        </w:rPr>
        <w:t>(косая черта)</w:t>
      </w:r>
      <w:r w:rsidRPr="00EA3285">
        <w:rPr>
          <w:rFonts w:ascii="Times New Roman" w:hAnsi="Times New Roman"/>
          <w:b/>
          <w:snapToGrid w:val="0"/>
          <w:lang w:val="ru-RU"/>
        </w:rPr>
        <w:t xml:space="preserve"> </w:t>
      </w:r>
      <w:r w:rsidRPr="00EA3285">
        <w:rPr>
          <w:rFonts w:ascii="Times New Roman" w:hAnsi="Times New Roman"/>
          <w:snapToGrid w:val="0"/>
          <w:lang w:val="ru-RU"/>
        </w:rPr>
        <w:t xml:space="preserve">ставится перед сведениями об авторах или редакторе книги: 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EA3285">
        <w:rPr>
          <w:rFonts w:ascii="Times New Roman" w:hAnsi="Times New Roman"/>
          <w:snapToGrid w:val="0"/>
          <w:lang w:val="ru-RU"/>
        </w:rPr>
        <w:t>.- - (точка и тире) ставится перед сведениями об издании, в котором опубликована статья;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EA3285">
        <w:rPr>
          <w:rFonts w:ascii="Times New Roman" w:hAnsi="Times New Roman"/>
          <w:snapToGrid w:val="0"/>
          <w:lang w:val="ru-RU"/>
        </w:rPr>
        <w:t>: - (двоеточие) ставится перед другим заглавием или перед наименованием издательства;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EA3285">
        <w:rPr>
          <w:rFonts w:ascii="Times New Roman" w:hAnsi="Times New Roman"/>
          <w:snapToGrid w:val="0"/>
          <w:lang w:val="ru-RU"/>
        </w:rPr>
        <w:t>// -  (две  косые черты)</w:t>
      </w:r>
      <w:r w:rsidRPr="00EA3285">
        <w:rPr>
          <w:rFonts w:ascii="Times New Roman" w:hAnsi="Times New Roman"/>
          <w:b/>
          <w:snapToGrid w:val="0"/>
          <w:lang w:val="ru-RU"/>
        </w:rPr>
        <w:t xml:space="preserve"> </w:t>
      </w:r>
      <w:r w:rsidRPr="00EA3285">
        <w:rPr>
          <w:rFonts w:ascii="Times New Roman" w:hAnsi="Times New Roman"/>
          <w:snapToGrid w:val="0"/>
          <w:lang w:val="ru-RU"/>
        </w:rPr>
        <w:t>ставятся в случаях,  если в книге (или журнале, газете) содержится несколько самостоятельных ра</w:t>
      </w:r>
      <w:r w:rsidRPr="00EA3285">
        <w:rPr>
          <w:rFonts w:ascii="Times New Roman" w:hAnsi="Times New Roman"/>
          <w:snapToGrid w:val="0"/>
          <w:lang w:val="ru-RU"/>
        </w:rPr>
        <w:softHyphen/>
        <w:t xml:space="preserve">бот (статей). 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EA3285">
        <w:rPr>
          <w:rFonts w:ascii="Times New Roman" w:hAnsi="Times New Roman"/>
          <w:snapToGrid w:val="0"/>
          <w:lang w:val="ru-RU"/>
        </w:rPr>
        <w:t>Местонахождение разделительных знаков.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EA3285">
        <w:rPr>
          <w:rFonts w:ascii="Times New Roman" w:hAnsi="Times New Roman"/>
          <w:snapToGrid w:val="0"/>
          <w:lang w:val="ru-RU"/>
        </w:rPr>
        <w:t>а) Если в книге (журнале) содержится несколько самостоятельных работ (статей), то в списке источников после названия конкрет</w:t>
      </w:r>
      <w:r w:rsidRPr="00EA3285">
        <w:rPr>
          <w:rFonts w:ascii="Times New Roman" w:hAnsi="Times New Roman"/>
          <w:snapToGrid w:val="0"/>
          <w:lang w:val="ru-RU"/>
        </w:rPr>
        <w:softHyphen/>
        <w:t xml:space="preserve">но использованной работы ставятся две косые черты. 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EA3285">
        <w:rPr>
          <w:rFonts w:ascii="Times New Roman" w:hAnsi="Times New Roman"/>
          <w:snapToGrid w:val="0"/>
          <w:lang w:val="ru-RU"/>
        </w:rPr>
        <w:t>б) Если работа написана как самостоятельная  отдельная  книга, то после ее названия ставится точка и тире.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EA3285">
        <w:rPr>
          <w:rFonts w:ascii="Times New Roman" w:hAnsi="Times New Roman"/>
          <w:snapToGrid w:val="0"/>
          <w:lang w:val="ru-RU"/>
        </w:rPr>
        <w:t xml:space="preserve"> в) Если книга выполнена под редакцией того или  иного  автора</w:t>
      </w:r>
      <w:proofErr w:type="gramStart"/>
      <w:r w:rsidRPr="00EA3285">
        <w:rPr>
          <w:rFonts w:ascii="Times New Roman" w:hAnsi="Times New Roman"/>
          <w:snapToGrid w:val="0"/>
          <w:lang w:val="ru-RU"/>
        </w:rPr>
        <w:t>.</w:t>
      </w:r>
      <w:proofErr w:type="gramEnd"/>
      <w:r w:rsidRPr="00EA3285">
        <w:rPr>
          <w:rFonts w:ascii="Times New Roman" w:hAnsi="Times New Roman"/>
          <w:snapToGrid w:val="0"/>
          <w:lang w:val="ru-RU"/>
        </w:rPr>
        <w:t xml:space="preserve"> </w:t>
      </w:r>
      <w:proofErr w:type="gramStart"/>
      <w:r w:rsidRPr="00EA3285">
        <w:rPr>
          <w:rFonts w:ascii="Times New Roman" w:hAnsi="Times New Roman"/>
          <w:snapToGrid w:val="0"/>
          <w:lang w:val="ru-RU"/>
        </w:rPr>
        <w:t>т</w:t>
      </w:r>
      <w:proofErr w:type="gramEnd"/>
      <w:r w:rsidRPr="00EA3285">
        <w:rPr>
          <w:rFonts w:ascii="Times New Roman" w:hAnsi="Times New Roman"/>
          <w:snapToGrid w:val="0"/>
          <w:lang w:val="ru-RU"/>
        </w:rPr>
        <w:t>о после названия работы ставится одна косая черта, и указыва</w:t>
      </w:r>
      <w:r w:rsidRPr="00EA3285">
        <w:rPr>
          <w:rFonts w:ascii="Times New Roman" w:hAnsi="Times New Roman"/>
          <w:snapToGrid w:val="0"/>
          <w:lang w:val="ru-RU"/>
        </w:rPr>
        <w:softHyphen/>
        <w:t>ется автор, под чьей редакцией дана книга.</w:t>
      </w:r>
    </w:p>
    <w:p w:rsidR="003B724B" w:rsidRPr="00EA3285" w:rsidRDefault="003B724B" w:rsidP="00EA3285">
      <w:pPr>
        <w:spacing w:after="0" w:line="240" w:lineRule="auto"/>
        <w:ind w:left="283" w:firstLine="709"/>
        <w:rPr>
          <w:rFonts w:ascii="Times New Roman" w:hAnsi="Times New Roman"/>
          <w:lang w:val="ru-RU"/>
        </w:rPr>
      </w:pPr>
      <w:r w:rsidRPr="00EA3285">
        <w:rPr>
          <w:rFonts w:ascii="Times New Roman" w:hAnsi="Times New Roman"/>
          <w:lang w:val="ru-RU"/>
        </w:rPr>
        <w:t xml:space="preserve"> г) Место  издания  приводится полностью (за исключением городов: Москва (М.) и Санкт-Петербург (С-Пб.),  </w:t>
      </w:r>
      <w:proofErr w:type="gramStart"/>
      <w:r w:rsidRPr="00EA3285">
        <w:rPr>
          <w:rFonts w:ascii="Times New Roman" w:hAnsi="Times New Roman"/>
          <w:lang w:val="ru-RU"/>
        </w:rPr>
        <w:t>которое</w:t>
      </w:r>
      <w:proofErr w:type="gramEnd"/>
      <w:r w:rsidRPr="00EA3285">
        <w:rPr>
          <w:rFonts w:ascii="Times New Roman" w:hAnsi="Times New Roman"/>
          <w:lang w:val="ru-RU"/>
        </w:rPr>
        <w:t xml:space="preserve"> отделяется  от  названия  издательства двоеточием. Название  издательства пишется полностью без кавы</w:t>
      </w:r>
      <w:r w:rsidRPr="00EA3285">
        <w:rPr>
          <w:rFonts w:ascii="Times New Roman" w:hAnsi="Times New Roman"/>
          <w:lang w:val="ru-RU"/>
        </w:rPr>
        <w:softHyphen/>
        <w:t>чек, в конце названия ставится запятая и год  издания  работы, после которого ставится точка.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EA3285">
        <w:rPr>
          <w:rFonts w:ascii="Times New Roman" w:hAnsi="Times New Roman"/>
          <w:snapToGrid w:val="0"/>
          <w:lang w:val="ru-RU"/>
        </w:rPr>
        <w:t>При  описании книг в списке,  должны со</w:t>
      </w:r>
      <w:r w:rsidRPr="00EA3285">
        <w:rPr>
          <w:rFonts w:ascii="Times New Roman" w:hAnsi="Times New Roman"/>
          <w:snapToGrid w:val="0"/>
          <w:lang w:val="ru-RU"/>
        </w:rPr>
        <w:softHyphen/>
        <w:t>держаться: фамилия и инициалы автора,  название книги (без кавы</w:t>
      </w:r>
      <w:r w:rsidRPr="00EA3285">
        <w:rPr>
          <w:rFonts w:ascii="Times New Roman" w:hAnsi="Times New Roman"/>
          <w:snapToGrid w:val="0"/>
          <w:lang w:val="ru-RU"/>
        </w:rPr>
        <w:softHyphen/>
        <w:t>чек), место издания, название издательства и год издания.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lang w:val="ru-RU"/>
        </w:rPr>
      </w:pPr>
      <w:r w:rsidRPr="00EA3285">
        <w:rPr>
          <w:rFonts w:ascii="Times New Roman" w:hAnsi="Times New Roman"/>
          <w:snapToGrid w:val="0"/>
          <w:lang w:val="ru-RU"/>
        </w:rPr>
        <w:t xml:space="preserve">Если книга написана двумя и более авторами, то их фамилии с инициалами указываются в той последовательности, в какой они даны в книге (а не в алфавитном порядке). </w:t>
      </w:r>
      <w:r w:rsidRPr="00EA3285">
        <w:rPr>
          <w:rFonts w:ascii="Times New Roman" w:hAnsi="Times New Roman"/>
          <w:lang w:val="ru-RU"/>
        </w:rPr>
        <w:t>Количество страниц книги можно не указывать.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EA3285">
        <w:rPr>
          <w:rFonts w:ascii="Times New Roman" w:hAnsi="Times New Roman"/>
          <w:snapToGrid w:val="0"/>
          <w:lang w:val="ru-RU"/>
        </w:rPr>
        <w:t>Сведения о статье из периодического издания должны  вклю</w:t>
      </w:r>
      <w:r w:rsidRPr="00EA3285">
        <w:rPr>
          <w:rFonts w:ascii="Times New Roman" w:hAnsi="Times New Roman"/>
          <w:snapToGrid w:val="0"/>
          <w:lang w:val="ru-RU"/>
        </w:rPr>
        <w:softHyphen/>
        <w:t>чать: фамилию и инициалы автора,  название статьи, после которого ставятся две косые черты,  а далее название периодической литературы (журнала,  газеты),  год  выпуска  и номер журнала, разделенных запятой.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EA3285">
        <w:rPr>
          <w:rFonts w:ascii="Times New Roman" w:hAnsi="Times New Roman"/>
          <w:snapToGrid w:val="0"/>
          <w:lang w:val="ru-RU"/>
        </w:rPr>
        <w:t>Указание на использованные тома и страницы тех или иных источ</w:t>
      </w:r>
      <w:r w:rsidRPr="00EA3285">
        <w:rPr>
          <w:rFonts w:ascii="Times New Roman" w:hAnsi="Times New Roman"/>
          <w:snapToGrid w:val="0"/>
          <w:lang w:val="ru-RU"/>
        </w:rPr>
        <w:softHyphen/>
        <w:t>ников дается сокращенно первой прописной буквой,  и их номера</w:t>
      </w:r>
      <w:r w:rsidRPr="00EA3285">
        <w:rPr>
          <w:rFonts w:ascii="Times New Roman" w:hAnsi="Times New Roman"/>
          <w:snapToGrid w:val="0"/>
          <w:lang w:val="ru-RU"/>
        </w:rPr>
        <w:softHyphen/>
        <w:t xml:space="preserve">ми, разделенных  точкой,  например,  "Т. 1."  или  "С. 21."  или "С. 35-55".       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lang w:val="ru-RU"/>
        </w:rPr>
      </w:pPr>
      <w:r w:rsidRPr="00EA3285">
        <w:rPr>
          <w:rFonts w:ascii="Times New Roman" w:hAnsi="Times New Roman"/>
          <w:lang w:val="ru-RU"/>
        </w:rPr>
        <w:t>В приложения следует включать вспомогательные или  объем</w:t>
      </w:r>
      <w:r w:rsidRPr="00EA3285">
        <w:rPr>
          <w:rFonts w:ascii="Times New Roman" w:hAnsi="Times New Roman"/>
          <w:lang w:val="ru-RU"/>
        </w:rPr>
        <w:softHyphen/>
        <w:t>ные материалы,  которые  при изложении в основной части загро</w:t>
      </w:r>
      <w:r w:rsidRPr="00EA3285">
        <w:rPr>
          <w:rFonts w:ascii="Times New Roman" w:hAnsi="Times New Roman"/>
          <w:lang w:val="ru-RU"/>
        </w:rPr>
        <w:softHyphen/>
        <w:t>мождают текст работы.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EA3285">
        <w:rPr>
          <w:rFonts w:ascii="Times New Roman" w:hAnsi="Times New Roman"/>
          <w:snapToGrid w:val="0"/>
          <w:lang w:val="ru-RU"/>
        </w:rPr>
        <w:t>Приложения даются  после  списка использованных источников и оформляются как продолжение работы с последующим указанием страниц. Приложения располагаются  в порядке появления на них ссы</w:t>
      </w:r>
      <w:r w:rsidRPr="00EA3285">
        <w:rPr>
          <w:rFonts w:ascii="Times New Roman" w:hAnsi="Times New Roman"/>
          <w:snapToGrid w:val="0"/>
          <w:lang w:val="ru-RU"/>
        </w:rPr>
        <w:softHyphen/>
        <w:t>лок в тексте.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EA3285">
        <w:rPr>
          <w:rFonts w:ascii="Times New Roman" w:hAnsi="Times New Roman"/>
          <w:snapToGrid w:val="0"/>
          <w:lang w:val="ru-RU"/>
        </w:rPr>
        <w:t>Каждое приложение  следует  начинать  с  новой страницы с указанием в правом верхнем углу (после номера страницы)  слова ПРИЛОЖЕНИЕ, написанного прописными буквами без кавычек.  Кроме этого, каждое приложение должно иметь  содержательный  заголо</w:t>
      </w:r>
      <w:r w:rsidRPr="00EA3285">
        <w:rPr>
          <w:rFonts w:ascii="Times New Roman" w:hAnsi="Times New Roman"/>
          <w:snapToGrid w:val="0"/>
          <w:lang w:val="ru-RU"/>
        </w:rPr>
        <w:softHyphen/>
        <w:t>вок, также как иллюстрация или таблица.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EA3285">
        <w:rPr>
          <w:rFonts w:ascii="Times New Roman" w:hAnsi="Times New Roman"/>
          <w:snapToGrid w:val="0"/>
          <w:lang w:val="ru-RU"/>
        </w:rPr>
        <w:t>Приложения нумеруются последовательно,  в порядке появле</w:t>
      </w:r>
      <w:r w:rsidRPr="00EA3285">
        <w:rPr>
          <w:rFonts w:ascii="Times New Roman" w:hAnsi="Times New Roman"/>
          <w:snapToGrid w:val="0"/>
          <w:lang w:val="ru-RU"/>
        </w:rPr>
        <w:softHyphen/>
        <w:t xml:space="preserve">ния ссылок в тексте, арабскими цифрами, без знака </w:t>
      </w:r>
      <w:r w:rsidRPr="00EA3285">
        <w:rPr>
          <w:rFonts w:ascii="Times New Roman" w:hAnsi="Times New Roman"/>
          <w:snapToGrid w:val="0"/>
        </w:rPr>
        <w:t>N</w:t>
      </w:r>
      <w:r w:rsidRPr="00EA3285">
        <w:rPr>
          <w:rFonts w:ascii="Times New Roman" w:hAnsi="Times New Roman"/>
          <w:snapToGrid w:val="0"/>
          <w:lang w:val="ru-RU"/>
        </w:rPr>
        <w:t>. Например: ПРИЛОЖЕНИЕ 1, ПРИЛОЖЕНИЕ 2 и т.д."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lang w:val="ru-RU"/>
        </w:rPr>
      </w:pPr>
      <w:r w:rsidRPr="00EA3285">
        <w:rPr>
          <w:rFonts w:ascii="Times New Roman" w:hAnsi="Times New Roman"/>
          <w:lang w:val="ru-RU"/>
        </w:rPr>
        <w:t>Если приложение дается на нескольких листах  то, начиная со второго листа, в правом верхнем углу пишется строчными бук</w:t>
      </w:r>
      <w:r w:rsidRPr="00EA3285">
        <w:rPr>
          <w:rFonts w:ascii="Times New Roman" w:hAnsi="Times New Roman"/>
          <w:lang w:val="ru-RU"/>
        </w:rPr>
        <w:softHyphen/>
        <w:t xml:space="preserve">вами (кроме первой прописной) слово "Продолжение'' и указываются </w:t>
      </w:r>
      <w:r w:rsidRPr="00EA3285">
        <w:rPr>
          <w:rFonts w:ascii="Times New Roman" w:hAnsi="Times New Roman"/>
        </w:rPr>
        <w:t>N</w:t>
      </w:r>
      <w:r w:rsidRPr="00EA3285">
        <w:rPr>
          <w:rFonts w:ascii="Times New Roman" w:hAnsi="Times New Roman"/>
          <w:lang w:val="ru-RU"/>
        </w:rPr>
        <w:t xml:space="preserve"> продолженного приложения,  например "Продолжение приложе</w:t>
      </w:r>
      <w:r w:rsidRPr="00EA3285">
        <w:rPr>
          <w:rFonts w:ascii="Times New Roman" w:hAnsi="Times New Roman"/>
          <w:lang w:val="ru-RU"/>
        </w:rPr>
        <w:softHyphen/>
        <w:t>ния 3".</w:t>
      </w:r>
    </w:p>
    <w:p w:rsidR="003B724B" w:rsidRPr="00EA3285" w:rsidRDefault="003B724B" w:rsidP="00EA328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EA3285">
        <w:rPr>
          <w:rFonts w:ascii="Times New Roman" w:hAnsi="Times New Roman"/>
          <w:snapToGrid w:val="0"/>
          <w:lang w:val="ru-RU"/>
        </w:rPr>
        <w:t>В текстовой части ссылки на приложение даются по типу: "... в приложении 2" или (приложение 2).</w:t>
      </w:r>
      <w:r w:rsidRPr="00EA3285">
        <w:rPr>
          <w:rFonts w:ascii="Times New Roman" w:hAnsi="Times New Roman"/>
          <w:lang w:val="ru-RU"/>
        </w:rPr>
        <w:t xml:space="preserve"> </w:t>
      </w:r>
    </w:p>
    <w:p w:rsidR="003B724B" w:rsidRPr="00EA3285" w:rsidRDefault="003B724B" w:rsidP="00EA3285">
      <w:pPr>
        <w:spacing w:after="0" w:line="240" w:lineRule="auto"/>
        <w:rPr>
          <w:rFonts w:ascii="Times New Roman" w:hAnsi="Times New Roman"/>
          <w:lang w:val="ru-RU"/>
        </w:rPr>
      </w:pPr>
      <w:bookmarkStart w:id="2" w:name="_GoBack"/>
      <w:bookmarkEnd w:id="2"/>
    </w:p>
    <w:sectPr w:rsidR="003B724B" w:rsidRPr="00EA3285" w:rsidSect="006F239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90A83"/>
    <w:multiLevelType w:val="multilevel"/>
    <w:tmpl w:val="C734A94C"/>
    <w:lvl w:ilvl="0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96"/>
        </w:tabs>
        <w:ind w:left="149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216"/>
        </w:tabs>
        <w:ind w:left="221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936"/>
        </w:tabs>
        <w:ind w:left="293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56"/>
        </w:tabs>
        <w:ind w:left="365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76"/>
        </w:tabs>
        <w:ind w:left="437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96"/>
        </w:tabs>
        <w:ind w:left="509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816"/>
        </w:tabs>
        <w:ind w:left="581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536"/>
        </w:tabs>
        <w:ind w:left="6536" w:hanging="180"/>
      </w:pPr>
      <w:rPr>
        <w:rFonts w:cs="Times New Roman"/>
      </w:rPr>
    </w:lvl>
  </w:abstractNum>
  <w:abstractNum w:abstractNumId="1">
    <w:nsid w:val="0C084EBA"/>
    <w:multiLevelType w:val="singleLevel"/>
    <w:tmpl w:val="18DCF96E"/>
    <w:lvl w:ilvl="0">
      <w:start w:val="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2">
    <w:nsid w:val="2512597A"/>
    <w:multiLevelType w:val="singleLevel"/>
    <w:tmpl w:val="BF18A7E8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3">
    <w:nsid w:val="2853444C"/>
    <w:multiLevelType w:val="multilevel"/>
    <w:tmpl w:val="BE60F896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751"/>
        </w:tabs>
        <w:ind w:left="1751" w:hanging="8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223"/>
        </w:tabs>
        <w:ind w:left="2223" w:hanging="108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800"/>
        </w:tabs>
        <w:ind w:left="2800" w:hanging="144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377"/>
        </w:tabs>
        <w:ind w:left="3377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954"/>
        </w:tabs>
        <w:ind w:left="3954" w:hanging="216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531"/>
        </w:tabs>
        <w:ind w:left="4531" w:hanging="252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08"/>
        </w:tabs>
        <w:ind w:left="5108" w:hanging="288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685"/>
        </w:tabs>
        <w:ind w:left="5685" w:hanging="3240"/>
      </w:pPr>
      <w:rPr>
        <w:rFonts w:cs="Times New Roman" w:hint="default"/>
      </w:rPr>
    </w:lvl>
  </w:abstractNum>
  <w:abstractNum w:abstractNumId="4">
    <w:nsid w:val="34736F51"/>
    <w:multiLevelType w:val="hybridMultilevel"/>
    <w:tmpl w:val="E3E6A12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410E0753"/>
    <w:multiLevelType w:val="singleLevel"/>
    <w:tmpl w:val="7D2EE51E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6">
    <w:nsid w:val="43FA01CC"/>
    <w:multiLevelType w:val="singleLevel"/>
    <w:tmpl w:val="F446D608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7">
    <w:nsid w:val="52F24DF5"/>
    <w:multiLevelType w:val="multilevel"/>
    <w:tmpl w:val="50C4D1B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56833A69"/>
    <w:multiLevelType w:val="hybridMultilevel"/>
    <w:tmpl w:val="30B4E2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ABC70D5"/>
    <w:multiLevelType w:val="singleLevel"/>
    <w:tmpl w:val="90301228"/>
    <w:lvl w:ilvl="0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0">
    <w:nsid w:val="70640956"/>
    <w:multiLevelType w:val="hybridMultilevel"/>
    <w:tmpl w:val="B7364292"/>
    <w:lvl w:ilvl="0" w:tplc="4BE28E4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701370E"/>
    <w:multiLevelType w:val="hybridMultilevel"/>
    <w:tmpl w:val="C12C378C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6"/>
  </w:num>
  <w:num w:numId="5">
    <w:abstractNumId w:val="11"/>
  </w:num>
  <w:num w:numId="6">
    <w:abstractNumId w:val="3"/>
  </w:num>
  <w:num w:numId="7">
    <w:abstractNumId w:val="5"/>
  </w:num>
  <w:num w:numId="8">
    <w:abstractNumId w:val="2"/>
  </w:num>
  <w:num w:numId="9">
    <w:abstractNumId w:val="9"/>
  </w:num>
  <w:num w:numId="10">
    <w:abstractNumId w:val="1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453"/>
    <w:rsid w:val="0002418B"/>
    <w:rsid w:val="0004509E"/>
    <w:rsid w:val="00163ED2"/>
    <w:rsid w:val="001F0BC7"/>
    <w:rsid w:val="003260C0"/>
    <w:rsid w:val="00364963"/>
    <w:rsid w:val="003B724B"/>
    <w:rsid w:val="00423827"/>
    <w:rsid w:val="004927EA"/>
    <w:rsid w:val="00495710"/>
    <w:rsid w:val="005A2E0B"/>
    <w:rsid w:val="005B57B8"/>
    <w:rsid w:val="00681119"/>
    <w:rsid w:val="006F2397"/>
    <w:rsid w:val="00720F85"/>
    <w:rsid w:val="00727E49"/>
    <w:rsid w:val="00743A44"/>
    <w:rsid w:val="007D4C52"/>
    <w:rsid w:val="00832678"/>
    <w:rsid w:val="00870D08"/>
    <w:rsid w:val="009622AC"/>
    <w:rsid w:val="009A54DB"/>
    <w:rsid w:val="00A93B8E"/>
    <w:rsid w:val="00AD2D6B"/>
    <w:rsid w:val="00B42064"/>
    <w:rsid w:val="00D31453"/>
    <w:rsid w:val="00D34526"/>
    <w:rsid w:val="00D82F6F"/>
    <w:rsid w:val="00E209E2"/>
    <w:rsid w:val="00EA3285"/>
    <w:rsid w:val="00FF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397"/>
    <w:pPr>
      <w:spacing w:after="200" w:line="276" w:lineRule="auto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4">
    <w:name w:val="Стиль Маркерованый + 14 пт Полож"/>
    <w:basedOn w:val="a"/>
    <w:link w:val="140"/>
    <w:uiPriority w:val="99"/>
    <w:rsid w:val="00681119"/>
    <w:pPr>
      <w:tabs>
        <w:tab w:val="num" w:pos="720"/>
        <w:tab w:val="num" w:pos="1440"/>
      </w:tabs>
      <w:spacing w:after="0" w:line="240" w:lineRule="auto"/>
      <w:ind w:left="1440" w:hanging="360"/>
    </w:pPr>
    <w:rPr>
      <w:color w:val="000000"/>
      <w:sz w:val="24"/>
      <w:szCs w:val="20"/>
      <w:lang w:val="ru-RU" w:eastAsia="ru-RU"/>
    </w:rPr>
  </w:style>
  <w:style w:type="character" w:customStyle="1" w:styleId="140">
    <w:name w:val="Стиль Маркерованый + 14 пт Полож Знак Знак"/>
    <w:link w:val="14"/>
    <w:uiPriority w:val="99"/>
    <w:locked/>
    <w:rsid w:val="00681119"/>
    <w:rPr>
      <w:color w:val="000000"/>
      <w:sz w:val="24"/>
      <w:lang w:val="ru-RU" w:eastAsia="ru-RU"/>
    </w:rPr>
  </w:style>
  <w:style w:type="paragraph" w:styleId="a3">
    <w:name w:val="List Paragraph"/>
    <w:basedOn w:val="a"/>
    <w:uiPriority w:val="99"/>
    <w:qFormat/>
    <w:rsid w:val="00681119"/>
    <w:pPr>
      <w:ind w:left="720"/>
      <w:contextualSpacing/>
    </w:pPr>
    <w:rPr>
      <w:lang w:val="ru-RU"/>
    </w:rPr>
  </w:style>
  <w:style w:type="paragraph" w:styleId="a4">
    <w:name w:val="Body Text Indent"/>
    <w:basedOn w:val="a"/>
    <w:link w:val="a5"/>
    <w:uiPriority w:val="99"/>
    <w:rsid w:val="00681119"/>
    <w:pPr>
      <w:spacing w:after="120" w:line="240" w:lineRule="auto"/>
      <w:ind w:left="283"/>
    </w:pPr>
    <w:rPr>
      <w:sz w:val="24"/>
      <w:szCs w:val="20"/>
      <w:lang w:val="ru-RU" w:eastAsia="ru-RU"/>
    </w:rPr>
  </w:style>
  <w:style w:type="character" w:customStyle="1" w:styleId="BodyTextIndentChar">
    <w:name w:val="Body Text Indent Char"/>
    <w:basedOn w:val="a0"/>
    <w:uiPriority w:val="99"/>
    <w:semiHidden/>
    <w:rPr>
      <w:rFonts w:cs="Times New Roman"/>
      <w:lang w:val="en-US" w:eastAsia="en-US"/>
    </w:rPr>
  </w:style>
  <w:style w:type="character" w:customStyle="1" w:styleId="a5">
    <w:name w:val="Основной текст с отступом Знак"/>
    <w:link w:val="a4"/>
    <w:uiPriority w:val="99"/>
    <w:locked/>
    <w:rsid w:val="00681119"/>
    <w:rPr>
      <w:rFonts w:eastAsia="Times New Roman"/>
      <w:sz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30</Pages>
  <Words>11726</Words>
  <Characters>66841</Characters>
  <Application>Microsoft Office Word</Application>
  <DocSecurity>0</DocSecurity>
  <Lines>557</Lines>
  <Paragraphs>156</Paragraphs>
  <ScaleCrop>false</ScaleCrop>
  <Company/>
  <LinksUpToDate>false</LinksUpToDate>
  <CharactersWithSpaces>78411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2018-2019_z38_03_01_09_1_plx_Аудит</dc:title>
  <dc:subject/>
  <dc:creator>FastReport.NET</dc:creator>
  <cp:keywords/>
  <dc:description/>
  <cp:lastModifiedBy>Юлия Н. Киркач</cp:lastModifiedBy>
  <cp:revision>6</cp:revision>
  <cp:lastPrinted>2018-10-29T07:58:00Z</cp:lastPrinted>
  <dcterms:created xsi:type="dcterms:W3CDTF">2018-10-29T07:57:00Z</dcterms:created>
  <dcterms:modified xsi:type="dcterms:W3CDTF">2018-10-31T09:32:00Z</dcterms:modified>
</cp:coreProperties>
</file>