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FD2" w:rsidRPr="00455A85" w:rsidRDefault="00455A85">
      <w:pPr>
        <w:rPr>
          <w:sz w:val="0"/>
          <w:szCs w:val="0"/>
          <w:lang w:val="ru-RU"/>
        </w:rPr>
      </w:pPr>
      <w:bookmarkStart w:id="0" w:name="_GoBack"/>
      <w:r>
        <w:rPr>
          <w:noProof/>
          <w:lang w:val="ru-RU" w:eastAsia="ru-RU"/>
        </w:rPr>
        <w:drawing>
          <wp:inline distT="0" distB="0" distL="0" distR="0" wp14:anchorId="19E7A4B0" wp14:editId="66A5C5AF">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Pr>
          <w:noProof/>
          <w:lang w:val="ru-RU" w:eastAsia="ru-RU"/>
        </w:rPr>
        <w:lastRenderedPageBreak/>
        <w:drawing>
          <wp:inline distT="0" distB="0" distL="0" distR="0" wp14:anchorId="1C018EC7" wp14:editId="02CF2C8F">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з.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Pr="00455A85">
        <w:rPr>
          <w:lang w:val="ru-RU"/>
        </w:rPr>
        <w:br w:type="page"/>
      </w:r>
    </w:p>
    <w:tbl>
      <w:tblPr>
        <w:tblW w:w="0" w:type="auto"/>
        <w:tblCellMar>
          <w:left w:w="0" w:type="dxa"/>
          <w:right w:w="0" w:type="dxa"/>
        </w:tblCellMar>
        <w:tblLook w:val="04A0" w:firstRow="1" w:lastRow="0" w:firstColumn="1" w:lastColumn="0" w:noHBand="0" w:noVBand="1"/>
      </w:tblPr>
      <w:tblGrid>
        <w:gridCol w:w="143"/>
        <w:gridCol w:w="1756"/>
        <w:gridCol w:w="2580"/>
        <w:gridCol w:w="3316"/>
        <w:gridCol w:w="1451"/>
        <w:gridCol w:w="813"/>
        <w:gridCol w:w="147"/>
      </w:tblGrid>
      <w:tr w:rsidR="00A37FD2">
        <w:trPr>
          <w:trHeight w:hRule="exact" w:val="555"/>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3545" w:type="dxa"/>
          </w:tcPr>
          <w:p w:rsidR="00A37FD2" w:rsidRDefault="00A37FD2"/>
        </w:tc>
        <w:tc>
          <w:tcPr>
            <w:tcW w:w="1560" w:type="dxa"/>
          </w:tcPr>
          <w:p w:rsidR="00A37FD2" w:rsidRDefault="00A37FD2"/>
        </w:tc>
        <w:tc>
          <w:tcPr>
            <w:tcW w:w="1007" w:type="dxa"/>
            <w:gridSpan w:val="2"/>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3</w:t>
            </w:r>
          </w:p>
        </w:tc>
      </w:tr>
      <w:tr w:rsidR="00A37FD2">
        <w:trPr>
          <w:trHeight w:hRule="exact" w:val="138"/>
        </w:trPr>
        <w:tc>
          <w:tcPr>
            <w:tcW w:w="143" w:type="dxa"/>
          </w:tcPr>
          <w:p w:rsidR="00A37FD2" w:rsidRDefault="00A37FD2"/>
        </w:tc>
        <w:tc>
          <w:tcPr>
            <w:tcW w:w="1844" w:type="dxa"/>
          </w:tcPr>
          <w:p w:rsidR="00A37FD2" w:rsidRDefault="00A37FD2"/>
        </w:tc>
        <w:tc>
          <w:tcPr>
            <w:tcW w:w="2694" w:type="dxa"/>
          </w:tcPr>
          <w:p w:rsidR="00A37FD2" w:rsidRDefault="00A37FD2"/>
        </w:tc>
        <w:tc>
          <w:tcPr>
            <w:tcW w:w="3545" w:type="dxa"/>
          </w:tcPr>
          <w:p w:rsidR="00A37FD2" w:rsidRDefault="00A37FD2"/>
        </w:tc>
        <w:tc>
          <w:tcPr>
            <w:tcW w:w="1560" w:type="dxa"/>
          </w:tcPr>
          <w:p w:rsidR="00A37FD2" w:rsidRDefault="00A37FD2"/>
        </w:tc>
        <w:tc>
          <w:tcPr>
            <w:tcW w:w="852" w:type="dxa"/>
          </w:tcPr>
          <w:p w:rsidR="00A37FD2" w:rsidRDefault="00A37FD2"/>
        </w:tc>
        <w:tc>
          <w:tcPr>
            <w:tcW w:w="143" w:type="dxa"/>
          </w:tcPr>
          <w:p w:rsidR="00A37FD2" w:rsidRDefault="00A37FD2"/>
        </w:tc>
      </w:tr>
      <w:tr w:rsidR="00A37FD2">
        <w:trPr>
          <w:trHeight w:hRule="exact" w:val="29"/>
        </w:trPr>
        <w:tc>
          <w:tcPr>
            <w:tcW w:w="10788" w:type="dxa"/>
            <w:gridSpan w:val="7"/>
            <w:tcBorders>
              <w:top w:val="single" w:sz="16" w:space="0" w:color="000000"/>
            </w:tcBorders>
            <w:shd w:val="clear" w:color="FFFFFF" w:fill="FFFFFF"/>
            <w:tcMar>
              <w:left w:w="4" w:type="dxa"/>
              <w:right w:w="4" w:type="dxa"/>
            </w:tcMar>
          </w:tcPr>
          <w:p w:rsidR="00A37FD2" w:rsidRDefault="00A37FD2"/>
        </w:tc>
      </w:tr>
      <w:tr w:rsidR="00A37FD2">
        <w:trPr>
          <w:trHeight w:hRule="exact" w:val="248"/>
        </w:trPr>
        <w:tc>
          <w:tcPr>
            <w:tcW w:w="143" w:type="dxa"/>
          </w:tcPr>
          <w:p w:rsidR="00A37FD2" w:rsidRDefault="00A37FD2"/>
        </w:tc>
        <w:tc>
          <w:tcPr>
            <w:tcW w:w="1844" w:type="dxa"/>
          </w:tcPr>
          <w:p w:rsidR="00A37FD2" w:rsidRDefault="00A37FD2"/>
        </w:tc>
        <w:tc>
          <w:tcPr>
            <w:tcW w:w="2694" w:type="dxa"/>
          </w:tcPr>
          <w:p w:rsidR="00A37FD2" w:rsidRDefault="00A37FD2"/>
        </w:tc>
        <w:tc>
          <w:tcPr>
            <w:tcW w:w="3545" w:type="dxa"/>
          </w:tcPr>
          <w:p w:rsidR="00A37FD2" w:rsidRDefault="00A37FD2"/>
        </w:tc>
        <w:tc>
          <w:tcPr>
            <w:tcW w:w="1560" w:type="dxa"/>
          </w:tcPr>
          <w:p w:rsidR="00A37FD2" w:rsidRDefault="00A37FD2"/>
        </w:tc>
        <w:tc>
          <w:tcPr>
            <w:tcW w:w="852" w:type="dxa"/>
          </w:tcPr>
          <w:p w:rsidR="00A37FD2" w:rsidRDefault="00A37FD2"/>
        </w:tc>
        <w:tc>
          <w:tcPr>
            <w:tcW w:w="143" w:type="dxa"/>
          </w:tcPr>
          <w:p w:rsidR="00A37FD2" w:rsidRDefault="00A37FD2"/>
        </w:tc>
      </w:tr>
      <w:tr w:rsidR="00A37FD2" w:rsidRPr="00455A85">
        <w:trPr>
          <w:trHeight w:hRule="exact" w:val="277"/>
        </w:trPr>
        <w:tc>
          <w:tcPr>
            <w:tcW w:w="143" w:type="dxa"/>
          </w:tcPr>
          <w:p w:rsidR="00A37FD2" w:rsidRDefault="00A37FD2"/>
        </w:tc>
        <w:tc>
          <w:tcPr>
            <w:tcW w:w="1844" w:type="dxa"/>
          </w:tcPr>
          <w:p w:rsidR="00A37FD2" w:rsidRDefault="00A37FD2"/>
        </w:tc>
        <w:tc>
          <w:tcPr>
            <w:tcW w:w="6252" w:type="dxa"/>
            <w:gridSpan w:val="2"/>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13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361"/>
        </w:trPr>
        <w:tc>
          <w:tcPr>
            <w:tcW w:w="143" w:type="dxa"/>
          </w:tcPr>
          <w:p w:rsidR="00A37FD2" w:rsidRPr="00455A85" w:rsidRDefault="00A37FD2">
            <w:pPr>
              <w:rPr>
                <w:lang w:val="ru-RU"/>
              </w:rPr>
            </w:pPr>
          </w:p>
        </w:tc>
        <w:tc>
          <w:tcPr>
            <w:tcW w:w="10504" w:type="dxa"/>
            <w:gridSpan w:val="5"/>
            <w:shd w:val="clear" w:color="000000" w:fill="FFFFFF"/>
            <w:tcMar>
              <w:left w:w="34" w:type="dxa"/>
              <w:right w:w="34" w:type="dxa"/>
            </w:tcMar>
          </w:tcPr>
          <w:p w:rsidR="00A37FD2" w:rsidRPr="00455A85" w:rsidRDefault="00455A85">
            <w:pPr>
              <w:spacing w:after="0" w:line="240" w:lineRule="auto"/>
              <w:rPr>
                <w:lang w:val="ru-RU"/>
              </w:rPr>
            </w:pPr>
            <w:r w:rsidRPr="00455A8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 xml:space="preserve">Рабочая программа </w:t>
            </w:r>
            <w:r w:rsidRPr="00455A85">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Бухгалтерский учет</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Зав. кафедрой д.э.н., профессор Лабынцев Н.Т. _________________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Программу составил(и):  д.э.н., профессор, Евстафьева Е.М. ________________</w:t>
            </w:r>
            <w:r w:rsidRPr="00455A85">
              <w:rPr>
                <w:rFonts w:ascii="Times New Roman" w:hAnsi="Times New Roman" w:cs="Times New Roman"/>
                <w:color w:val="000000"/>
                <w:lang w:val="ru-RU"/>
              </w:rPr>
              <w:t>_</w:t>
            </w:r>
          </w:p>
        </w:tc>
        <w:tc>
          <w:tcPr>
            <w:tcW w:w="143" w:type="dxa"/>
          </w:tcPr>
          <w:p w:rsidR="00A37FD2" w:rsidRPr="00455A85" w:rsidRDefault="00A37FD2">
            <w:pPr>
              <w:rPr>
                <w:lang w:val="ru-RU"/>
              </w:rPr>
            </w:pPr>
          </w:p>
        </w:tc>
      </w:tr>
      <w:tr w:rsidR="00A37FD2" w:rsidRPr="00455A85">
        <w:trPr>
          <w:trHeight w:hRule="exact" w:val="13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9"/>
        </w:trPr>
        <w:tc>
          <w:tcPr>
            <w:tcW w:w="10788" w:type="dxa"/>
            <w:gridSpan w:val="7"/>
            <w:tcBorders>
              <w:top w:val="single" w:sz="16" w:space="0" w:color="000000"/>
            </w:tcBorders>
            <w:shd w:val="clear" w:color="FFFFFF" w:fill="FFFFFF"/>
            <w:tcMar>
              <w:left w:w="4" w:type="dxa"/>
              <w:right w:w="4" w:type="dxa"/>
            </w:tcMar>
          </w:tcPr>
          <w:p w:rsidR="00A37FD2" w:rsidRPr="00455A85" w:rsidRDefault="00A37FD2">
            <w:pPr>
              <w:rPr>
                <w:lang w:val="ru-RU"/>
              </w:rPr>
            </w:pPr>
          </w:p>
        </w:tc>
      </w:tr>
      <w:tr w:rsidR="00A37FD2" w:rsidRPr="00455A85">
        <w:trPr>
          <w:trHeight w:hRule="exact" w:val="24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77"/>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6252" w:type="dxa"/>
            <w:gridSpan w:val="2"/>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13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500"/>
        </w:trPr>
        <w:tc>
          <w:tcPr>
            <w:tcW w:w="143" w:type="dxa"/>
          </w:tcPr>
          <w:p w:rsidR="00A37FD2" w:rsidRPr="00455A85" w:rsidRDefault="00A37FD2">
            <w:pPr>
              <w:rPr>
                <w:lang w:val="ru-RU"/>
              </w:rPr>
            </w:pPr>
          </w:p>
        </w:tc>
        <w:tc>
          <w:tcPr>
            <w:tcW w:w="10504" w:type="dxa"/>
            <w:gridSpan w:val="5"/>
            <w:shd w:val="clear" w:color="000000" w:fill="FFFFFF"/>
            <w:tcMar>
              <w:left w:w="34" w:type="dxa"/>
              <w:right w:w="34" w:type="dxa"/>
            </w:tcMar>
          </w:tcPr>
          <w:p w:rsidR="00A37FD2" w:rsidRPr="00455A85" w:rsidRDefault="00455A85">
            <w:pPr>
              <w:spacing w:after="0" w:line="240" w:lineRule="auto"/>
              <w:rPr>
                <w:lang w:val="ru-RU"/>
              </w:rPr>
            </w:pPr>
            <w:r w:rsidRPr="00455A8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455A85">
              <w:rPr>
                <w:rFonts w:ascii="Times New Roman" w:hAnsi="Times New Roman" w:cs="Times New Roman"/>
                <w:color w:val="000000"/>
                <w:lang w:val="ru-RU"/>
              </w:rPr>
              <w:t>2020-2021 учебном году на заседании кафедры Бухгалтерский учет</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Зав. кафедрой д.э.н., профессор Лабынцев Н.Т. _________________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A37FD2" w:rsidRPr="00455A85" w:rsidRDefault="00A37FD2">
            <w:pPr>
              <w:rPr>
                <w:lang w:val="ru-RU"/>
              </w:rPr>
            </w:pPr>
          </w:p>
        </w:tc>
      </w:tr>
      <w:tr w:rsidR="00A37FD2" w:rsidRPr="00455A85">
        <w:trPr>
          <w:trHeight w:hRule="exact" w:val="13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9"/>
        </w:trPr>
        <w:tc>
          <w:tcPr>
            <w:tcW w:w="10788" w:type="dxa"/>
            <w:gridSpan w:val="7"/>
            <w:tcBorders>
              <w:top w:val="single" w:sz="16" w:space="0" w:color="000000"/>
            </w:tcBorders>
            <w:shd w:val="clear" w:color="FFFFFF" w:fill="FFFFFF"/>
            <w:tcMar>
              <w:left w:w="4" w:type="dxa"/>
              <w:right w:w="4" w:type="dxa"/>
            </w:tcMar>
          </w:tcPr>
          <w:p w:rsidR="00A37FD2" w:rsidRPr="00455A85" w:rsidRDefault="00A37FD2">
            <w:pPr>
              <w:rPr>
                <w:lang w:val="ru-RU"/>
              </w:rPr>
            </w:pPr>
          </w:p>
        </w:tc>
      </w:tr>
      <w:tr w:rsidR="00A37FD2" w:rsidRPr="00455A85">
        <w:trPr>
          <w:trHeight w:hRule="exact" w:val="24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77"/>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6252" w:type="dxa"/>
            <w:gridSpan w:val="2"/>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 xml:space="preserve">Визирование РПД для </w:t>
            </w:r>
            <w:r w:rsidRPr="00455A85">
              <w:rPr>
                <w:rFonts w:ascii="Times New Roman" w:hAnsi="Times New Roman" w:cs="Times New Roman"/>
                <w:b/>
                <w:color w:val="000000"/>
                <w:sz w:val="19"/>
                <w:szCs w:val="19"/>
                <w:lang w:val="ru-RU"/>
              </w:rPr>
              <w:t>исполнения в очередном учебном году</w:t>
            </w: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13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222"/>
        </w:trPr>
        <w:tc>
          <w:tcPr>
            <w:tcW w:w="143" w:type="dxa"/>
          </w:tcPr>
          <w:p w:rsidR="00A37FD2" w:rsidRPr="00455A85" w:rsidRDefault="00A37FD2">
            <w:pPr>
              <w:rPr>
                <w:lang w:val="ru-RU"/>
              </w:rPr>
            </w:pPr>
          </w:p>
        </w:tc>
        <w:tc>
          <w:tcPr>
            <w:tcW w:w="10504" w:type="dxa"/>
            <w:gridSpan w:val="5"/>
            <w:shd w:val="clear" w:color="000000" w:fill="FFFFFF"/>
            <w:tcMar>
              <w:left w:w="34" w:type="dxa"/>
              <w:right w:w="34" w:type="dxa"/>
            </w:tcMar>
          </w:tcPr>
          <w:p w:rsidR="00A37FD2" w:rsidRPr="00455A85" w:rsidRDefault="00455A85">
            <w:pPr>
              <w:spacing w:after="0" w:line="240" w:lineRule="auto"/>
              <w:rPr>
                <w:lang w:val="ru-RU"/>
              </w:rPr>
            </w:pPr>
            <w:r w:rsidRPr="00455A8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w:t>
            </w:r>
            <w:r w:rsidRPr="00455A85">
              <w:rPr>
                <w:rFonts w:ascii="Times New Roman" w:hAnsi="Times New Roman" w:cs="Times New Roman"/>
                <w:color w:val="000000"/>
                <w:lang w:val="ru-RU"/>
              </w:rPr>
              <w:t>Бухгалтерский учет</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Зав. кафедрой: д.э.н., профессор Лабынцев Н.Т. _________________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A37FD2" w:rsidRPr="00455A85" w:rsidRDefault="00A37FD2">
            <w:pPr>
              <w:rPr>
                <w:lang w:val="ru-RU"/>
              </w:rPr>
            </w:pPr>
          </w:p>
        </w:tc>
      </w:tr>
      <w:tr w:rsidR="00A37FD2" w:rsidRPr="00455A85">
        <w:trPr>
          <w:trHeight w:hRule="exact" w:val="138"/>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9"/>
        </w:trPr>
        <w:tc>
          <w:tcPr>
            <w:tcW w:w="10788" w:type="dxa"/>
            <w:gridSpan w:val="7"/>
            <w:tcBorders>
              <w:top w:val="single" w:sz="16" w:space="0" w:color="000000"/>
            </w:tcBorders>
            <w:shd w:val="clear" w:color="FFFFFF" w:fill="FFFFFF"/>
            <w:tcMar>
              <w:left w:w="4" w:type="dxa"/>
              <w:right w:w="4" w:type="dxa"/>
            </w:tcMar>
          </w:tcPr>
          <w:p w:rsidR="00A37FD2" w:rsidRPr="00455A85" w:rsidRDefault="00A37FD2">
            <w:pPr>
              <w:rPr>
                <w:lang w:val="ru-RU"/>
              </w:rPr>
            </w:pPr>
          </w:p>
        </w:tc>
      </w:tr>
      <w:tr w:rsidR="00A37FD2" w:rsidRPr="00455A85">
        <w:trPr>
          <w:trHeight w:hRule="exact" w:val="387"/>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77"/>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6252" w:type="dxa"/>
            <w:gridSpan w:val="2"/>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77"/>
        </w:trPr>
        <w:tc>
          <w:tcPr>
            <w:tcW w:w="143" w:type="dxa"/>
          </w:tcPr>
          <w:p w:rsidR="00A37FD2" w:rsidRPr="00455A85" w:rsidRDefault="00A37FD2">
            <w:pPr>
              <w:rPr>
                <w:lang w:val="ru-RU"/>
              </w:rPr>
            </w:pPr>
          </w:p>
        </w:tc>
        <w:tc>
          <w:tcPr>
            <w:tcW w:w="1844" w:type="dxa"/>
          </w:tcPr>
          <w:p w:rsidR="00A37FD2" w:rsidRPr="00455A85" w:rsidRDefault="00A37FD2">
            <w:pPr>
              <w:rPr>
                <w:lang w:val="ru-RU"/>
              </w:rPr>
            </w:pPr>
          </w:p>
        </w:tc>
        <w:tc>
          <w:tcPr>
            <w:tcW w:w="2694" w:type="dxa"/>
          </w:tcPr>
          <w:p w:rsidR="00A37FD2" w:rsidRPr="00455A85" w:rsidRDefault="00A37FD2">
            <w:pPr>
              <w:rPr>
                <w:lang w:val="ru-RU"/>
              </w:rPr>
            </w:pPr>
          </w:p>
        </w:tc>
        <w:tc>
          <w:tcPr>
            <w:tcW w:w="3545" w:type="dxa"/>
          </w:tcPr>
          <w:p w:rsidR="00A37FD2" w:rsidRPr="00455A85" w:rsidRDefault="00A37FD2">
            <w:pPr>
              <w:rPr>
                <w:lang w:val="ru-RU"/>
              </w:rPr>
            </w:pPr>
          </w:p>
        </w:tc>
        <w:tc>
          <w:tcPr>
            <w:tcW w:w="1560" w:type="dxa"/>
          </w:tcPr>
          <w:p w:rsidR="00A37FD2" w:rsidRPr="00455A85" w:rsidRDefault="00A37FD2">
            <w:pPr>
              <w:rPr>
                <w:lang w:val="ru-RU"/>
              </w:rPr>
            </w:pPr>
          </w:p>
        </w:tc>
        <w:tc>
          <w:tcPr>
            <w:tcW w:w="852" w:type="dxa"/>
          </w:tcPr>
          <w:p w:rsidR="00A37FD2" w:rsidRPr="00455A85" w:rsidRDefault="00A37FD2">
            <w:pPr>
              <w:rPr>
                <w:lang w:val="ru-RU"/>
              </w:rPr>
            </w:pPr>
          </w:p>
        </w:tc>
        <w:tc>
          <w:tcPr>
            <w:tcW w:w="143" w:type="dxa"/>
          </w:tcPr>
          <w:p w:rsidR="00A37FD2" w:rsidRPr="00455A85" w:rsidRDefault="00A37FD2">
            <w:pPr>
              <w:rPr>
                <w:lang w:val="ru-RU"/>
              </w:rPr>
            </w:pPr>
          </w:p>
        </w:tc>
      </w:tr>
      <w:tr w:rsidR="00A37FD2" w:rsidRPr="00455A85">
        <w:trPr>
          <w:trHeight w:hRule="exact" w:val="2222"/>
        </w:trPr>
        <w:tc>
          <w:tcPr>
            <w:tcW w:w="143" w:type="dxa"/>
          </w:tcPr>
          <w:p w:rsidR="00A37FD2" w:rsidRPr="00455A85" w:rsidRDefault="00A37FD2">
            <w:pPr>
              <w:rPr>
                <w:lang w:val="ru-RU"/>
              </w:rPr>
            </w:pPr>
          </w:p>
        </w:tc>
        <w:tc>
          <w:tcPr>
            <w:tcW w:w="10504" w:type="dxa"/>
            <w:gridSpan w:val="5"/>
            <w:shd w:val="clear" w:color="000000" w:fill="FFFFFF"/>
            <w:tcMar>
              <w:left w:w="34" w:type="dxa"/>
              <w:right w:w="34" w:type="dxa"/>
            </w:tcMar>
          </w:tcPr>
          <w:p w:rsidR="00A37FD2" w:rsidRPr="00455A85" w:rsidRDefault="00455A85">
            <w:pPr>
              <w:spacing w:after="0" w:line="240" w:lineRule="auto"/>
              <w:rPr>
                <w:lang w:val="ru-RU"/>
              </w:rPr>
            </w:pPr>
            <w:r w:rsidRPr="00455A8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Бухгалтерский учет</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Зав. кафедрой: д.э.н., профессор</w:t>
            </w:r>
            <w:r w:rsidRPr="00455A85">
              <w:rPr>
                <w:rFonts w:ascii="Times New Roman" w:hAnsi="Times New Roman" w:cs="Times New Roman"/>
                <w:color w:val="000000"/>
                <w:lang w:val="ru-RU"/>
              </w:rPr>
              <w:t xml:space="preserve"> Лабынцев Н.Т. _________________</w:t>
            </w:r>
          </w:p>
          <w:p w:rsidR="00A37FD2" w:rsidRPr="00455A85" w:rsidRDefault="00A37FD2">
            <w:pPr>
              <w:spacing w:after="0" w:line="240" w:lineRule="auto"/>
              <w:rPr>
                <w:lang w:val="ru-RU"/>
              </w:rPr>
            </w:pPr>
          </w:p>
          <w:p w:rsidR="00A37FD2" w:rsidRPr="00455A85" w:rsidRDefault="00455A85">
            <w:pPr>
              <w:spacing w:after="0" w:line="240" w:lineRule="auto"/>
              <w:rPr>
                <w:lang w:val="ru-RU"/>
              </w:rPr>
            </w:pPr>
            <w:r w:rsidRPr="00455A85">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A37FD2" w:rsidRPr="00455A85" w:rsidRDefault="00A37FD2">
            <w:pPr>
              <w:rPr>
                <w:lang w:val="ru-RU"/>
              </w:rPr>
            </w:pPr>
          </w:p>
        </w:tc>
      </w:tr>
    </w:tbl>
    <w:p w:rsidR="00A37FD2" w:rsidRPr="00455A85" w:rsidRDefault="00455A85">
      <w:pPr>
        <w:rPr>
          <w:sz w:val="0"/>
          <w:szCs w:val="0"/>
          <w:lang w:val="ru-RU"/>
        </w:rPr>
      </w:pPr>
      <w:r w:rsidRPr="00455A85">
        <w:rPr>
          <w:lang w:val="ru-RU"/>
        </w:rPr>
        <w:br w:type="page"/>
      </w:r>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5104"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4</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37FD2" w:rsidRPr="00455A8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Цели освоения дисциплины: формирование компетенций обучающегося в области </w:t>
            </w:r>
            <w:r w:rsidRPr="00455A85">
              <w:rPr>
                <w:rFonts w:ascii="Times New Roman" w:hAnsi="Times New Roman" w:cs="Times New Roman"/>
                <w:color w:val="000000"/>
                <w:sz w:val="19"/>
                <w:szCs w:val="19"/>
                <w:lang w:val="ru-RU"/>
              </w:rPr>
              <w:t>организации бухгалтерского учета, выработка системных знаний о предмете и методе бухгалтерского учета, на базе методологического инструментария и новых информационных технологий учета.</w:t>
            </w:r>
          </w:p>
        </w:tc>
      </w:tr>
      <w:tr w:rsidR="00A37FD2" w:rsidRPr="00455A85">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Задачи: ознакомление с сущностью, целями и содержанием </w:t>
            </w:r>
            <w:r w:rsidRPr="00455A85">
              <w:rPr>
                <w:rFonts w:ascii="Times New Roman" w:hAnsi="Times New Roman" w:cs="Times New Roman"/>
                <w:color w:val="000000"/>
                <w:sz w:val="19"/>
                <w:szCs w:val="19"/>
                <w:lang w:val="ru-RU"/>
              </w:rPr>
              <w:t>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финансово-хозяйственной деятельностью организации; формир</w:t>
            </w:r>
            <w:r w:rsidRPr="00455A85">
              <w:rPr>
                <w:rFonts w:ascii="Times New Roman" w:hAnsi="Times New Roman" w:cs="Times New Roman"/>
                <w:color w:val="000000"/>
                <w:sz w:val="19"/>
                <w:szCs w:val="19"/>
                <w:lang w:val="ru-RU"/>
              </w:rPr>
              <w:t>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измерения объектов бухгалтерского учета; ознакомление с уче</w:t>
            </w:r>
            <w:r w:rsidRPr="00455A85">
              <w:rPr>
                <w:rFonts w:ascii="Times New Roman" w:hAnsi="Times New Roman" w:cs="Times New Roman"/>
                <w:color w:val="000000"/>
                <w:sz w:val="19"/>
                <w:szCs w:val="19"/>
                <w:lang w:val="ru-RU"/>
              </w:rPr>
              <w:t>тными регистрами, формами ведения бухгалтерского учета, основами составления бухгалтерской отчетности в организациях.</w:t>
            </w:r>
          </w:p>
        </w:tc>
      </w:tr>
      <w:tr w:rsidR="00A37FD2" w:rsidRPr="00455A85">
        <w:trPr>
          <w:trHeight w:hRule="exact" w:val="277"/>
        </w:trPr>
        <w:tc>
          <w:tcPr>
            <w:tcW w:w="766" w:type="dxa"/>
          </w:tcPr>
          <w:p w:rsidR="00A37FD2" w:rsidRPr="00455A85" w:rsidRDefault="00A37FD2">
            <w:pPr>
              <w:rPr>
                <w:lang w:val="ru-RU"/>
              </w:rPr>
            </w:pPr>
          </w:p>
        </w:tc>
        <w:tc>
          <w:tcPr>
            <w:tcW w:w="2071" w:type="dxa"/>
          </w:tcPr>
          <w:p w:rsidR="00A37FD2" w:rsidRPr="00455A85" w:rsidRDefault="00A37FD2">
            <w:pPr>
              <w:rPr>
                <w:lang w:val="ru-RU"/>
              </w:rPr>
            </w:pPr>
          </w:p>
        </w:tc>
        <w:tc>
          <w:tcPr>
            <w:tcW w:w="1844" w:type="dxa"/>
          </w:tcPr>
          <w:p w:rsidR="00A37FD2" w:rsidRPr="00455A85" w:rsidRDefault="00A37FD2">
            <w:pPr>
              <w:rPr>
                <w:lang w:val="ru-RU"/>
              </w:rPr>
            </w:pPr>
          </w:p>
        </w:tc>
        <w:tc>
          <w:tcPr>
            <w:tcW w:w="5104" w:type="dxa"/>
          </w:tcPr>
          <w:p w:rsidR="00A37FD2" w:rsidRPr="00455A85" w:rsidRDefault="00A37FD2">
            <w:pPr>
              <w:rPr>
                <w:lang w:val="ru-RU"/>
              </w:rPr>
            </w:pPr>
          </w:p>
        </w:tc>
        <w:tc>
          <w:tcPr>
            <w:tcW w:w="993" w:type="dxa"/>
          </w:tcPr>
          <w:p w:rsidR="00A37FD2" w:rsidRPr="00455A85" w:rsidRDefault="00A37FD2">
            <w:pPr>
              <w:rPr>
                <w:lang w:val="ru-RU"/>
              </w:rPr>
            </w:pPr>
          </w:p>
        </w:tc>
      </w:tr>
      <w:tr w:rsidR="00A37FD2" w:rsidRPr="00455A8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2. МЕСТО ДИСЦИПЛИНЫ В СТРУКТУРЕ ОБРАЗОВАТЕЛЬНОЙ ПРОГРАММЫ</w:t>
            </w:r>
          </w:p>
        </w:tc>
      </w:tr>
      <w:tr w:rsidR="00A37FD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Б1.Б</w:t>
            </w:r>
          </w:p>
        </w:tc>
      </w:tr>
      <w:tr w:rsidR="00A37FD2" w:rsidRPr="00455A8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b/>
                <w:color w:val="000000"/>
                <w:sz w:val="19"/>
                <w:szCs w:val="19"/>
                <w:lang w:val="ru-RU"/>
              </w:rPr>
              <w:t xml:space="preserve">Требования к предварительной подготовке </w:t>
            </w:r>
            <w:r w:rsidRPr="00455A85">
              <w:rPr>
                <w:rFonts w:ascii="Times New Roman" w:hAnsi="Times New Roman" w:cs="Times New Roman"/>
                <w:b/>
                <w:color w:val="000000"/>
                <w:sz w:val="19"/>
                <w:szCs w:val="19"/>
                <w:lang w:val="ru-RU"/>
              </w:rPr>
              <w:t>обучающегося:</w:t>
            </w:r>
          </w:p>
        </w:tc>
      </w:tr>
      <w:tr w:rsidR="00A37FD2" w:rsidRPr="00455A8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A37F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A37FD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Микроэкономика</w:t>
            </w:r>
          </w:p>
        </w:tc>
      </w:tr>
      <w:tr w:rsidR="00A37FD2" w:rsidRPr="00455A8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b/>
                <w:color w:val="000000"/>
                <w:sz w:val="19"/>
                <w:szCs w:val="19"/>
                <w:lang w:val="ru-RU"/>
              </w:rPr>
              <w:t xml:space="preserve">Дисциплины и практики, для которых освоение </w:t>
            </w:r>
            <w:r w:rsidRPr="00455A85">
              <w:rPr>
                <w:rFonts w:ascii="Times New Roman" w:hAnsi="Times New Roman" w:cs="Times New Roman"/>
                <w:b/>
                <w:color w:val="000000"/>
                <w:sz w:val="19"/>
                <w:szCs w:val="19"/>
                <w:lang w:val="ru-RU"/>
              </w:rPr>
              <w:t>данной дисциплины (модуля) необходимо как предшествующее:</w:t>
            </w:r>
          </w:p>
        </w:tc>
      </w:tr>
      <w:tr w:rsidR="00A37FD2" w:rsidRPr="00455A8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Основы анализа хозяйственной деятельности организации</w:t>
            </w:r>
          </w:p>
        </w:tc>
      </w:tr>
      <w:tr w:rsidR="00A37F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A37F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Анализ финансовой отчетности</w:t>
            </w:r>
          </w:p>
        </w:tc>
      </w:tr>
      <w:tr w:rsidR="00A37FD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Основы аудита</w:t>
            </w:r>
          </w:p>
        </w:tc>
      </w:tr>
      <w:tr w:rsidR="00A37FD2">
        <w:trPr>
          <w:trHeight w:hRule="exact" w:val="277"/>
        </w:trPr>
        <w:tc>
          <w:tcPr>
            <w:tcW w:w="766" w:type="dxa"/>
          </w:tcPr>
          <w:p w:rsidR="00A37FD2" w:rsidRDefault="00A37FD2"/>
        </w:tc>
        <w:tc>
          <w:tcPr>
            <w:tcW w:w="2071" w:type="dxa"/>
          </w:tcPr>
          <w:p w:rsidR="00A37FD2" w:rsidRDefault="00A37FD2"/>
        </w:tc>
        <w:tc>
          <w:tcPr>
            <w:tcW w:w="1844" w:type="dxa"/>
          </w:tcPr>
          <w:p w:rsidR="00A37FD2" w:rsidRDefault="00A37FD2"/>
        </w:tc>
        <w:tc>
          <w:tcPr>
            <w:tcW w:w="5104" w:type="dxa"/>
          </w:tcPr>
          <w:p w:rsidR="00A37FD2" w:rsidRDefault="00A37FD2"/>
        </w:tc>
        <w:tc>
          <w:tcPr>
            <w:tcW w:w="993" w:type="dxa"/>
          </w:tcPr>
          <w:p w:rsidR="00A37FD2" w:rsidRDefault="00A37FD2"/>
        </w:tc>
      </w:tr>
      <w:tr w:rsidR="00A37FD2" w:rsidRPr="00455A8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 xml:space="preserve">3. ТРЕБОВАНИЯ К РЕЗУЛЬТАТАМ </w:t>
            </w:r>
            <w:r w:rsidRPr="00455A85">
              <w:rPr>
                <w:rFonts w:ascii="Times New Roman" w:hAnsi="Times New Roman" w:cs="Times New Roman"/>
                <w:b/>
                <w:color w:val="000000"/>
                <w:sz w:val="19"/>
                <w:szCs w:val="19"/>
                <w:lang w:val="ru-RU"/>
              </w:rPr>
              <w:t>ОСВОЕНИЯ ДИСЦИПЛИНЫ</w:t>
            </w:r>
          </w:p>
        </w:tc>
      </w:tr>
      <w:tr w:rsidR="00A37FD2" w:rsidRPr="00455A8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r w:rsidR="00A37FD2" w:rsidRPr="00455A8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Pr>
                <w:rFonts w:ascii="Times New Roman" w:hAnsi="Times New Roman" w:cs="Times New Roman"/>
                <w:color w:val="000000"/>
                <w:sz w:val="19"/>
                <w:szCs w:val="19"/>
              </w:rPr>
              <w:t>c</w:t>
            </w:r>
            <w:r w:rsidRPr="00455A85">
              <w:rPr>
                <w:rFonts w:ascii="Times New Roman" w:hAnsi="Times New Roman" w:cs="Times New Roman"/>
                <w:color w:val="000000"/>
                <w:sz w:val="19"/>
                <w:szCs w:val="19"/>
                <w:lang w:val="ru-RU"/>
              </w:rPr>
              <w:t xml:space="preserve">одержание, функции и методы, необходимые для решения поставленных профессиональных задач; методы сбора, </w:t>
            </w:r>
            <w:r w:rsidRPr="00455A85">
              <w:rPr>
                <w:rFonts w:ascii="Times New Roman" w:hAnsi="Times New Roman" w:cs="Times New Roman"/>
                <w:color w:val="000000"/>
                <w:sz w:val="19"/>
                <w:szCs w:val="19"/>
                <w:lang w:val="ru-RU"/>
              </w:rPr>
              <w:t xml:space="preserve">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w:t>
            </w:r>
            <w:r w:rsidRPr="00455A85">
              <w:rPr>
                <w:rFonts w:ascii="Times New Roman" w:hAnsi="Times New Roman" w:cs="Times New Roman"/>
                <w:color w:val="000000"/>
                <w:sz w:val="19"/>
                <w:szCs w:val="19"/>
                <w:lang w:val="ru-RU"/>
              </w:rPr>
              <w:t>на микро- и макроуровне;</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w:t>
            </w:r>
            <w:r w:rsidRPr="00455A85">
              <w:rPr>
                <w:rFonts w:ascii="Times New Roman" w:hAnsi="Times New Roman" w:cs="Times New Roman"/>
                <w:color w:val="000000"/>
                <w:sz w:val="19"/>
                <w:szCs w:val="19"/>
                <w:lang w:val="ru-RU"/>
              </w:rPr>
              <w:t>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rsidRPr="00455A85">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современными методами сбора, анализа и обработки данных, необходимых для решения </w:t>
            </w:r>
            <w:r w:rsidRPr="00455A85">
              <w:rPr>
                <w:rFonts w:ascii="Times New Roman" w:hAnsi="Times New Roman" w:cs="Times New Roman"/>
                <w:color w:val="000000"/>
                <w:sz w:val="19"/>
                <w:szCs w:val="19"/>
                <w:lang w:val="ru-RU"/>
              </w:rPr>
              <w:t>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w:t>
            </w:r>
            <w:r w:rsidRPr="00455A85">
              <w:rPr>
                <w:rFonts w:ascii="Times New Roman" w:hAnsi="Times New Roman" w:cs="Times New Roman"/>
                <w:color w:val="000000"/>
                <w:sz w:val="19"/>
                <w:szCs w:val="19"/>
                <w:lang w:val="ru-RU"/>
              </w:rPr>
              <w:t>ми анализа информации финансового учета  и финансовой отчетности в процессе принятия управленческих решений;</w:t>
            </w:r>
          </w:p>
        </w:tc>
      </w:tr>
      <w:tr w:rsidR="00A37FD2" w:rsidRPr="00455A8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w:t>
            </w:r>
            <w:r w:rsidRPr="00455A85">
              <w:rPr>
                <w:rFonts w:ascii="Times New Roman" w:hAnsi="Times New Roman" w:cs="Times New Roman"/>
                <w:b/>
                <w:color w:val="000000"/>
                <w:sz w:val="19"/>
                <w:szCs w:val="19"/>
                <w:lang w:val="ru-RU"/>
              </w:rPr>
              <w:t>орм собственности, организаций, ведомств и т.д. и использовать полученные сведения для принятия управленческих решений</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r w:rsidR="00A37FD2" w:rsidRPr="00455A8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составлять оборотно-сальдовые ведомости за установленный </w:t>
            </w:r>
            <w:r w:rsidRPr="00455A85">
              <w:rPr>
                <w:rFonts w:ascii="Times New Roman" w:hAnsi="Times New Roman" w:cs="Times New Roman"/>
                <w:color w:val="000000"/>
                <w:sz w:val="19"/>
                <w:szCs w:val="19"/>
                <w:lang w:val="ru-RU"/>
              </w:rPr>
              <w:t>период;</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rsidRPr="00455A8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теоретическими основами анализа финансовой отчетности;</w:t>
            </w:r>
          </w:p>
        </w:tc>
      </w:tr>
      <w:tr w:rsidR="00A37FD2" w:rsidRPr="00455A8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w:t>
            </w:r>
            <w:r w:rsidRPr="00455A85">
              <w:rPr>
                <w:rFonts w:ascii="Times New Roman" w:hAnsi="Times New Roman" w:cs="Times New Roman"/>
                <w:b/>
                <w:color w:val="000000"/>
                <w:sz w:val="19"/>
                <w:szCs w:val="19"/>
                <w:lang w:val="ru-RU"/>
              </w:rPr>
              <w:t>ровать на его основе бухгалтерские проводки</w:t>
            </w:r>
          </w:p>
        </w:tc>
      </w:tr>
      <w:tr w:rsidR="00A37F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bl>
    <w:p w:rsidR="00A37FD2" w:rsidRDefault="00455A85">
      <w:pPr>
        <w:rPr>
          <w:sz w:val="0"/>
          <w:szCs w:val="0"/>
        </w:rPr>
      </w:pPr>
      <w:r>
        <w:br w:type="page"/>
      </w:r>
    </w:p>
    <w:tbl>
      <w:tblPr>
        <w:tblW w:w="0" w:type="auto"/>
        <w:tblCellMar>
          <w:left w:w="0" w:type="dxa"/>
          <w:right w:w="0" w:type="dxa"/>
        </w:tblCellMar>
        <w:tblLook w:val="04A0" w:firstRow="1" w:lastRow="0" w:firstColumn="1" w:lastColumn="0" w:noHBand="0" w:noVBand="1"/>
      </w:tblPr>
      <w:tblGrid>
        <w:gridCol w:w="963"/>
        <w:gridCol w:w="3182"/>
        <w:gridCol w:w="143"/>
        <w:gridCol w:w="826"/>
        <w:gridCol w:w="699"/>
        <w:gridCol w:w="1119"/>
        <w:gridCol w:w="1255"/>
        <w:gridCol w:w="703"/>
        <w:gridCol w:w="401"/>
        <w:gridCol w:w="983"/>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A37FD2" w:rsidRDefault="00A37FD2"/>
        </w:tc>
        <w:tc>
          <w:tcPr>
            <w:tcW w:w="710" w:type="dxa"/>
          </w:tcPr>
          <w:p w:rsidR="00A37FD2" w:rsidRDefault="00A37FD2"/>
        </w:tc>
        <w:tc>
          <w:tcPr>
            <w:tcW w:w="1135" w:type="dxa"/>
          </w:tcPr>
          <w:p w:rsidR="00A37FD2" w:rsidRDefault="00A37FD2"/>
        </w:tc>
        <w:tc>
          <w:tcPr>
            <w:tcW w:w="1277" w:type="dxa"/>
          </w:tcPr>
          <w:p w:rsidR="00A37FD2" w:rsidRDefault="00A37FD2"/>
        </w:tc>
        <w:tc>
          <w:tcPr>
            <w:tcW w:w="710"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5</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методы, способы и средства получения, хранения, переработки информации;</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оформлять различные виды бухгалтерских документов;</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 xml:space="preserve">элементами метода </w:t>
            </w:r>
            <w:r>
              <w:rPr>
                <w:rFonts w:ascii="Times New Roman" w:hAnsi="Times New Roman" w:cs="Times New Roman"/>
                <w:color w:val="000000"/>
                <w:sz w:val="19"/>
                <w:szCs w:val="19"/>
              </w:rPr>
              <w:t>бухгалтерского учета;</w:t>
            </w:r>
          </w:p>
        </w:tc>
      </w:tr>
      <w:tr w:rsidR="00A37FD2" w:rsidRPr="00455A8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предмет и объекты бухгалтерского учета;</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отражать результаты инвентаризации на </w:t>
            </w:r>
            <w:r w:rsidRPr="00455A85">
              <w:rPr>
                <w:rFonts w:ascii="Times New Roman" w:hAnsi="Times New Roman" w:cs="Times New Roman"/>
                <w:color w:val="000000"/>
                <w:sz w:val="19"/>
                <w:szCs w:val="19"/>
                <w:lang w:val="ru-RU"/>
              </w:rPr>
              <w:t>счетах бухгалтерского учета;</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методами бухгалтерского учета;</w:t>
            </w:r>
          </w:p>
        </w:tc>
      </w:tr>
      <w:tr w:rsidR="00A37FD2" w:rsidRPr="00455A8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w:t>
            </w:r>
            <w:r w:rsidRPr="00455A85">
              <w:rPr>
                <w:rFonts w:ascii="Times New Roman" w:hAnsi="Times New Roman" w:cs="Times New Roman"/>
                <w:b/>
                <w:color w:val="000000"/>
                <w:sz w:val="19"/>
                <w:szCs w:val="19"/>
                <w:lang w:val="ru-RU"/>
              </w:rPr>
              <w:t xml:space="preserve"> внебюджетные фонды</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систему налогообложения РФ;</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методами, способами и </w:t>
            </w:r>
            <w:r w:rsidRPr="00455A85">
              <w:rPr>
                <w:rFonts w:ascii="Times New Roman" w:hAnsi="Times New Roman" w:cs="Times New Roman"/>
                <w:color w:val="000000"/>
                <w:sz w:val="19"/>
                <w:szCs w:val="19"/>
                <w:lang w:val="ru-RU"/>
              </w:rPr>
              <w:t>средствами получения, хранения, переработки информации;</w:t>
            </w:r>
          </w:p>
        </w:tc>
      </w:tr>
      <w:tr w:rsidR="00A37FD2" w:rsidRPr="00455A8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строение и классификацию бухгалтерских счетов;</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осуществлять документирование хозяйственных операций, составлять отчетность, исчислять налоги;</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элементами метода бухгалтерского учета;</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 xml:space="preserve">ПК-18: способностью организовывать и </w:t>
            </w:r>
            <w:r w:rsidRPr="00455A85">
              <w:rPr>
                <w:rFonts w:ascii="Times New Roman" w:hAnsi="Times New Roman" w:cs="Times New Roman"/>
                <w:b/>
                <w:color w:val="000000"/>
                <w:sz w:val="19"/>
                <w:szCs w:val="19"/>
                <w:lang w:val="ru-RU"/>
              </w:rPr>
              <w:t>осуществлять налоговый учет и налоговое планирование организации</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Знать: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о реализации функций по управлению организацией в части ведения налогового учета;</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Уметь:</w:t>
            </w:r>
          </w:p>
        </w:tc>
      </w:tr>
      <w:tr w:rsidR="00A37FD2" w:rsidRPr="00455A8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осуществлять документирование хозяйственных операций, проводить учет хозяйственных операций</w:t>
            </w:r>
            <w:r w:rsidRPr="00455A85">
              <w:rPr>
                <w:rFonts w:ascii="Times New Roman" w:hAnsi="Times New Roman" w:cs="Times New Roman"/>
                <w:color w:val="000000"/>
                <w:sz w:val="19"/>
                <w:szCs w:val="19"/>
                <w:lang w:val="ru-RU"/>
              </w:rPr>
              <w:t xml:space="preserve"> и результатов деятельности;</w:t>
            </w:r>
          </w:p>
        </w:tc>
      </w:tr>
      <w:tr w:rsidR="00A37F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b/>
                <w:color w:val="000000"/>
                <w:sz w:val="19"/>
                <w:szCs w:val="19"/>
              </w:rPr>
              <w:t>Владеть:</w:t>
            </w: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методами налогового учета; способами и средствами получения, хранения, переработки информации;</w:t>
            </w:r>
          </w:p>
        </w:tc>
      </w:tr>
      <w:tr w:rsidR="00A37FD2" w:rsidRPr="00455A85">
        <w:trPr>
          <w:trHeight w:hRule="exact" w:val="277"/>
        </w:trPr>
        <w:tc>
          <w:tcPr>
            <w:tcW w:w="993" w:type="dxa"/>
          </w:tcPr>
          <w:p w:rsidR="00A37FD2" w:rsidRPr="00455A85" w:rsidRDefault="00A37FD2">
            <w:pPr>
              <w:rPr>
                <w:lang w:val="ru-RU"/>
              </w:rPr>
            </w:pPr>
          </w:p>
        </w:tc>
        <w:tc>
          <w:tcPr>
            <w:tcW w:w="3545" w:type="dxa"/>
          </w:tcPr>
          <w:p w:rsidR="00A37FD2" w:rsidRPr="00455A85" w:rsidRDefault="00A37FD2">
            <w:pPr>
              <w:rPr>
                <w:lang w:val="ru-RU"/>
              </w:rPr>
            </w:pPr>
          </w:p>
        </w:tc>
        <w:tc>
          <w:tcPr>
            <w:tcW w:w="143" w:type="dxa"/>
          </w:tcPr>
          <w:p w:rsidR="00A37FD2" w:rsidRPr="00455A85" w:rsidRDefault="00A37FD2">
            <w:pPr>
              <w:rPr>
                <w:lang w:val="ru-RU"/>
              </w:rPr>
            </w:pPr>
          </w:p>
        </w:tc>
        <w:tc>
          <w:tcPr>
            <w:tcW w:w="851" w:type="dxa"/>
          </w:tcPr>
          <w:p w:rsidR="00A37FD2" w:rsidRPr="00455A85" w:rsidRDefault="00A37FD2">
            <w:pPr>
              <w:rPr>
                <w:lang w:val="ru-RU"/>
              </w:rPr>
            </w:pPr>
          </w:p>
        </w:tc>
        <w:tc>
          <w:tcPr>
            <w:tcW w:w="710" w:type="dxa"/>
          </w:tcPr>
          <w:p w:rsidR="00A37FD2" w:rsidRPr="00455A85" w:rsidRDefault="00A37FD2">
            <w:pPr>
              <w:rPr>
                <w:lang w:val="ru-RU"/>
              </w:rPr>
            </w:pPr>
          </w:p>
        </w:tc>
        <w:tc>
          <w:tcPr>
            <w:tcW w:w="1135" w:type="dxa"/>
          </w:tcPr>
          <w:p w:rsidR="00A37FD2" w:rsidRPr="00455A85" w:rsidRDefault="00A37FD2">
            <w:pPr>
              <w:rPr>
                <w:lang w:val="ru-RU"/>
              </w:rPr>
            </w:pPr>
          </w:p>
        </w:tc>
        <w:tc>
          <w:tcPr>
            <w:tcW w:w="1277" w:type="dxa"/>
          </w:tcPr>
          <w:p w:rsidR="00A37FD2" w:rsidRPr="00455A85" w:rsidRDefault="00A37FD2">
            <w:pPr>
              <w:rPr>
                <w:lang w:val="ru-RU"/>
              </w:rPr>
            </w:pPr>
          </w:p>
        </w:tc>
        <w:tc>
          <w:tcPr>
            <w:tcW w:w="710" w:type="dxa"/>
          </w:tcPr>
          <w:p w:rsidR="00A37FD2" w:rsidRPr="00455A85" w:rsidRDefault="00A37FD2">
            <w:pPr>
              <w:rPr>
                <w:lang w:val="ru-RU"/>
              </w:rPr>
            </w:pPr>
          </w:p>
        </w:tc>
        <w:tc>
          <w:tcPr>
            <w:tcW w:w="426" w:type="dxa"/>
          </w:tcPr>
          <w:p w:rsidR="00A37FD2" w:rsidRPr="00455A85" w:rsidRDefault="00A37FD2">
            <w:pPr>
              <w:rPr>
                <w:lang w:val="ru-RU"/>
              </w:rPr>
            </w:pPr>
          </w:p>
        </w:tc>
        <w:tc>
          <w:tcPr>
            <w:tcW w:w="993" w:type="dxa"/>
          </w:tcPr>
          <w:p w:rsidR="00A37FD2" w:rsidRPr="00455A85" w:rsidRDefault="00A37FD2">
            <w:pPr>
              <w:rPr>
                <w:lang w:val="ru-RU"/>
              </w:rPr>
            </w:pPr>
          </w:p>
        </w:tc>
      </w:tr>
      <w:tr w:rsidR="00A37FD2" w:rsidRPr="00455A8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4. СТРУКТУРА И СОДЕРЖАНИЕ ДИСЦИПЛИНЫ (МОДУЛЯ)</w:t>
            </w:r>
          </w:p>
        </w:tc>
      </w:tr>
      <w:tr w:rsidR="00A37FD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 xml:space="preserve">Семестр </w:t>
            </w:r>
            <w:r>
              <w:rPr>
                <w:rFonts w:ascii="Times New Roman" w:hAnsi="Times New Roman" w:cs="Times New Roman"/>
                <w:b/>
                <w:color w:val="000000"/>
                <w:sz w:val="19"/>
                <w:szCs w:val="19"/>
              </w:rPr>
              <w:t>/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Компетен-</w:t>
            </w:r>
          </w:p>
          <w:p w:rsidR="00A37FD2" w:rsidRDefault="00455A8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37FD2" w:rsidRPr="00455A8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b/>
                <w:color w:val="000000"/>
                <w:sz w:val="19"/>
                <w:szCs w:val="19"/>
                <w:lang w:val="ru-RU"/>
              </w:rPr>
              <w:t>Раздел 1. «Сущность, цели и содержание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r>
    </w:tbl>
    <w:p w:rsidR="00A37FD2" w:rsidRPr="00455A85" w:rsidRDefault="00455A85">
      <w:pPr>
        <w:rPr>
          <w:sz w:val="0"/>
          <w:szCs w:val="0"/>
          <w:lang w:val="ru-RU"/>
        </w:rPr>
      </w:pPr>
      <w:r w:rsidRPr="00455A85">
        <w:rPr>
          <w:lang w:val="ru-RU"/>
        </w:rP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A37FD2" w:rsidRDefault="00A37FD2"/>
        </w:tc>
        <w:tc>
          <w:tcPr>
            <w:tcW w:w="710" w:type="dxa"/>
          </w:tcPr>
          <w:p w:rsidR="00A37FD2" w:rsidRDefault="00A37FD2"/>
        </w:tc>
        <w:tc>
          <w:tcPr>
            <w:tcW w:w="1135" w:type="dxa"/>
          </w:tcPr>
          <w:p w:rsidR="00A37FD2" w:rsidRDefault="00A37FD2"/>
        </w:tc>
        <w:tc>
          <w:tcPr>
            <w:tcW w:w="1277" w:type="dxa"/>
          </w:tcPr>
          <w:p w:rsidR="00A37FD2" w:rsidRDefault="00A37FD2"/>
        </w:tc>
        <w:tc>
          <w:tcPr>
            <w:tcW w:w="710"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6</w:t>
            </w:r>
          </w:p>
        </w:tc>
      </w:tr>
      <w:tr w:rsidR="00A37FD2">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w:t>
            </w:r>
            <w:r w:rsidRPr="00455A85">
              <w:rPr>
                <w:rFonts w:ascii="Times New Roman" w:hAnsi="Times New Roman" w:cs="Times New Roman"/>
                <w:color w:val="000000"/>
                <w:sz w:val="19"/>
                <w:szCs w:val="19"/>
                <w:lang w:val="ru-RU"/>
              </w:rPr>
              <w:t>управлении экономикой организации.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1.1. Возникновение учета. Основные этапы его развития.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Виды хозяйственного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1.2.Бухгалтерский учет, его место и роль в системе управления экономическими субъектами.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1.3.Функции управления и их информационные потребн</w:t>
            </w:r>
            <w:r w:rsidRPr="00455A85">
              <w:rPr>
                <w:rFonts w:ascii="Times New Roman" w:hAnsi="Times New Roman" w:cs="Times New Roman"/>
                <w:color w:val="000000"/>
                <w:sz w:val="19"/>
                <w:szCs w:val="19"/>
                <w:lang w:val="ru-RU"/>
              </w:rPr>
              <w:t>ости. Задачи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2. Принципы бухгалтерского учета, его предмет,  объекты.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2.1. Основополагающие принципы бухгалтерского учета и критерии их</w:t>
            </w:r>
            <w:r w:rsidRPr="00455A85">
              <w:rPr>
                <w:rFonts w:ascii="Times New Roman" w:hAnsi="Times New Roman" w:cs="Times New Roman"/>
                <w:color w:val="000000"/>
                <w:sz w:val="19"/>
                <w:szCs w:val="19"/>
                <w:lang w:val="ru-RU"/>
              </w:rPr>
              <w:t xml:space="preserve"> формирования.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2.2 Предмет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2.3 Объекты и их классификация по различным признакам</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2.4 Содержание понятия «метод бухгалтерского учета».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w:t>
            </w:r>
            <w:r w:rsidRPr="00455A85">
              <w:rPr>
                <w:rFonts w:ascii="Times New Roman" w:hAnsi="Times New Roman" w:cs="Times New Roman"/>
                <w:color w:val="000000"/>
                <w:sz w:val="19"/>
                <w:szCs w:val="19"/>
                <w:lang w:val="ru-RU"/>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r w:rsidR="00A37FD2">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1.1. Возникновение учета. Основные этапы его развития.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Виды хозяйственного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1.2.Бухгалтерский учет, его место и роль в </w:t>
            </w:r>
            <w:r w:rsidRPr="00455A85">
              <w:rPr>
                <w:rFonts w:ascii="Times New Roman" w:hAnsi="Times New Roman" w:cs="Times New Roman"/>
                <w:color w:val="000000"/>
                <w:sz w:val="19"/>
                <w:szCs w:val="19"/>
                <w:lang w:val="ru-RU"/>
              </w:rPr>
              <w:t>системе управления экономическими субъектами.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1.3.Функции управления и их информационные потребности. Задачи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2. Принципы бухгалтерского</w:t>
            </w:r>
            <w:r w:rsidRPr="00455A85">
              <w:rPr>
                <w:rFonts w:ascii="Times New Roman" w:hAnsi="Times New Roman" w:cs="Times New Roman"/>
                <w:color w:val="000000"/>
                <w:sz w:val="19"/>
                <w:szCs w:val="19"/>
                <w:lang w:val="ru-RU"/>
              </w:rPr>
              <w:t xml:space="preserve"> учета, его предмет,  объекты.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2.2 Предмет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2.3 Объекты и их классификация по различным признакам</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2.4 Содержание понятия «метод бухгалтерского учета».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bl>
    <w:p w:rsidR="00A37FD2" w:rsidRDefault="00455A8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4"/>
        <w:gridCol w:w="119"/>
        <w:gridCol w:w="813"/>
        <w:gridCol w:w="681"/>
        <w:gridCol w:w="1102"/>
        <w:gridCol w:w="1213"/>
        <w:gridCol w:w="673"/>
        <w:gridCol w:w="388"/>
        <w:gridCol w:w="946"/>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A37FD2" w:rsidRDefault="00A37FD2"/>
        </w:tc>
        <w:tc>
          <w:tcPr>
            <w:tcW w:w="710" w:type="dxa"/>
          </w:tcPr>
          <w:p w:rsidR="00A37FD2" w:rsidRDefault="00A37FD2"/>
        </w:tc>
        <w:tc>
          <w:tcPr>
            <w:tcW w:w="1135" w:type="dxa"/>
          </w:tcPr>
          <w:p w:rsidR="00A37FD2" w:rsidRDefault="00A37FD2"/>
        </w:tc>
        <w:tc>
          <w:tcPr>
            <w:tcW w:w="1277" w:type="dxa"/>
          </w:tcPr>
          <w:p w:rsidR="00A37FD2" w:rsidRDefault="00A37FD2"/>
        </w:tc>
        <w:tc>
          <w:tcPr>
            <w:tcW w:w="710"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7</w:t>
            </w:r>
          </w:p>
        </w:tc>
      </w:tr>
      <w:tr w:rsidR="00A37FD2">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управлении экономикой </w:t>
            </w:r>
            <w:r w:rsidRPr="00455A85">
              <w:rPr>
                <w:rFonts w:ascii="Times New Roman" w:hAnsi="Times New Roman" w:cs="Times New Roman"/>
                <w:color w:val="000000"/>
                <w:sz w:val="19"/>
                <w:szCs w:val="19"/>
                <w:lang w:val="ru-RU"/>
              </w:rPr>
              <w:t>организации.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1.1. Возникновение учета. Основные этапы его развития.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Виды хозяйственного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1.2.Бухгалтерский учет, его место и роль в системе управления экономическими субъектами.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1.3.Функции управления и их информационные потребности. Задачи </w:t>
            </w:r>
            <w:r w:rsidRPr="00455A85">
              <w:rPr>
                <w:rFonts w:ascii="Times New Roman" w:hAnsi="Times New Roman" w:cs="Times New Roman"/>
                <w:color w:val="000000"/>
                <w:sz w:val="19"/>
                <w:szCs w:val="19"/>
                <w:lang w:val="ru-RU"/>
              </w:rPr>
              <w:t>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2. Принципы бухгалтерского учета, его предмет,  объекты.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r w:rsidRPr="00455A85">
              <w:rPr>
                <w:rFonts w:ascii="Times New Roman" w:hAnsi="Times New Roman" w:cs="Times New Roman"/>
                <w:color w:val="000000"/>
                <w:sz w:val="19"/>
                <w:szCs w:val="19"/>
                <w:lang w:val="ru-RU"/>
              </w:rPr>
              <w:t>.</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2.2 Предмет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2.3 Объекты и их классификация по различным признакам</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2.4 Содержание понятия «метод бухгалтерского учета».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r w:rsidR="00A37FD2" w:rsidRPr="00455A8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b/>
                <w:color w:val="000000"/>
                <w:sz w:val="19"/>
                <w:szCs w:val="19"/>
                <w:lang w:val="ru-RU"/>
              </w:rPr>
              <w:t>Раздел 2. «Метод бухгалтерского учета и его элементы»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r>
    </w:tbl>
    <w:p w:rsidR="00A37FD2" w:rsidRPr="00455A85" w:rsidRDefault="00455A85">
      <w:pPr>
        <w:rPr>
          <w:sz w:val="0"/>
          <w:szCs w:val="0"/>
          <w:lang w:val="ru-RU"/>
        </w:rPr>
      </w:pPr>
      <w:r w:rsidRPr="00455A85">
        <w:rPr>
          <w:lang w:val="ru-RU"/>
        </w:rP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A37FD2" w:rsidRDefault="00A37FD2"/>
        </w:tc>
        <w:tc>
          <w:tcPr>
            <w:tcW w:w="710" w:type="dxa"/>
          </w:tcPr>
          <w:p w:rsidR="00A37FD2" w:rsidRDefault="00A37FD2"/>
        </w:tc>
        <w:tc>
          <w:tcPr>
            <w:tcW w:w="1135" w:type="dxa"/>
          </w:tcPr>
          <w:p w:rsidR="00A37FD2" w:rsidRDefault="00A37FD2"/>
        </w:tc>
        <w:tc>
          <w:tcPr>
            <w:tcW w:w="1277" w:type="dxa"/>
          </w:tcPr>
          <w:p w:rsidR="00A37FD2" w:rsidRDefault="00A37FD2"/>
        </w:tc>
        <w:tc>
          <w:tcPr>
            <w:tcW w:w="710"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8</w:t>
            </w:r>
          </w:p>
        </w:tc>
      </w:tr>
      <w:tr w:rsidR="00A37FD2">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3. «Балансовое обобщение»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3.1. Бухгалтерский баланс, его назначение и структура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3.2. Изменения в составе средств организации и источников их </w:t>
            </w:r>
            <w:r w:rsidRPr="00455A85">
              <w:rPr>
                <w:rFonts w:ascii="Times New Roman" w:hAnsi="Times New Roman" w:cs="Times New Roman"/>
                <w:color w:val="000000"/>
                <w:sz w:val="19"/>
                <w:szCs w:val="19"/>
                <w:lang w:val="ru-RU"/>
              </w:rPr>
              <w:t>образования под влиянием хозяйственных операций</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3.3. Классификация бухгалтерских балансов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4.  «Бухгалтерские счета и двойная запись»</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4.1 Бухгалтерские счета (активные, пассивные и активно-пассивные).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4.2 Классификация счетов по экономическому </w:t>
            </w:r>
            <w:r w:rsidRPr="00455A85">
              <w:rPr>
                <w:rFonts w:ascii="Times New Roman" w:hAnsi="Times New Roman" w:cs="Times New Roman"/>
                <w:color w:val="000000"/>
                <w:sz w:val="19"/>
                <w:szCs w:val="19"/>
                <w:lang w:val="ru-RU"/>
              </w:rPr>
              <w:t>содержанию, назначению и структуре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4.3 Система двойной записи. Бухгалтерские проводки: простые и сложные.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4.4 Синтетический и аналитический учет и их взаимосвязь.</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4.5 Понятие о субсчетах. Забалансовые счета.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4.6 План счетов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Тема 5. </w:t>
            </w:r>
            <w:r w:rsidRPr="00455A85">
              <w:rPr>
                <w:rFonts w:ascii="Times New Roman" w:hAnsi="Times New Roman" w:cs="Times New Roman"/>
                <w:color w:val="000000"/>
                <w:sz w:val="19"/>
                <w:szCs w:val="19"/>
                <w:lang w:val="ru-RU"/>
              </w:rPr>
              <w:t>«Методы стоимостного измерения объектов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5.1. Оценка как метод стоимостного измерения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5.2. Виды оценок</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5.3. Подходы, используемые к оценке объектов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5.4. Калькулирование как метод исчисления себестоимости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6. «Документация и инвентаризация к</w:t>
            </w:r>
            <w:r w:rsidRPr="00455A85">
              <w:rPr>
                <w:rFonts w:ascii="Times New Roman" w:hAnsi="Times New Roman" w:cs="Times New Roman"/>
                <w:color w:val="000000"/>
                <w:sz w:val="19"/>
                <w:szCs w:val="19"/>
                <w:lang w:val="ru-RU"/>
              </w:rPr>
              <w:t>ак элементы метода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6.1. Первичный учет и первичные учетные документы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6.2. Инвентаризация активов и обязательств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bl>
    <w:p w:rsidR="00A37FD2" w:rsidRDefault="00455A8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z38.03.01.09_1.plx</w:t>
            </w:r>
          </w:p>
        </w:tc>
        <w:tc>
          <w:tcPr>
            <w:tcW w:w="851" w:type="dxa"/>
          </w:tcPr>
          <w:p w:rsidR="00A37FD2" w:rsidRDefault="00A37FD2"/>
        </w:tc>
        <w:tc>
          <w:tcPr>
            <w:tcW w:w="710" w:type="dxa"/>
          </w:tcPr>
          <w:p w:rsidR="00A37FD2" w:rsidRDefault="00A37FD2"/>
        </w:tc>
        <w:tc>
          <w:tcPr>
            <w:tcW w:w="1135" w:type="dxa"/>
          </w:tcPr>
          <w:p w:rsidR="00A37FD2" w:rsidRDefault="00A37FD2"/>
        </w:tc>
        <w:tc>
          <w:tcPr>
            <w:tcW w:w="1277" w:type="dxa"/>
          </w:tcPr>
          <w:p w:rsidR="00A37FD2" w:rsidRDefault="00A37FD2"/>
        </w:tc>
        <w:tc>
          <w:tcPr>
            <w:tcW w:w="710"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9</w:t>
            </w:r>
          </w:p>
        </w:tc>
      </w:tr>
      <w:tr w:rsidR="00A37FD2">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3. «Балансовое обобщение»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3.1. Бухгалтерский баланс, его назначение и структура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3.3. Классификация </w:t>
            </w:r>
            <w:r w:rsidRPr="00455A85">
              <w:rPr>
                <w:rFonts w:ascii="Times New Roman" w:hAnsi="Times New Roman" w:cs="Times New Roman"/>
                <w:color w:val="000000"/>
                <w:sz w:val="19"/>
                <w:szCs w:val="19"/>
                <w:lang w:val="ru-RU"/>
              </w:rPr>
              <w:t>бухгалтерских балансов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4.  «Бухгалтерские счета и двойная запись»</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4.1 Бухгалтерские счета (активные, пассивные и активно-пассивные).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4.2 Классификация счетов по экономическому содержанию, назначению и структуре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4.3 Система двойной записи. </w:t>
            </w:r>
            <w:r w:rsidRPr="00455A85">
              <w:rPr>
                <w:rFonts w:ascii="Times New Roman" w:hAnsi="Times New Roman" w:cs="Times New Roman"/>
                <w:color w:val="000000"/>
                <w:sz w:val="19"/>
                <w:szCs w:val="19"/>
                <w:lang w:val="ru-RU"/>
              </w:rPr>
              <w:t>Бухгалтерские проводки: простые и сложные.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4.4 Синтетический и аналитический учет и их взаимосвязь.</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4.5 Понятие о субсчетах. Забалансовые счета.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4.6 План счетов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5. «Методы стоимостного измерения объектов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5.1. Оценка как ме</w:t>
            </w:r>
            <w:r w:rsidRPr="00455A85">
              <w:rPr>
                <w:rFonts w:ascii="Times New Roman" w:hAnsi="Times New Roman" w:cs="Times New Roman"/>
                <w:color w:val="000000"/>
                <w:sz w:val="19"/>
                <w:szCs w:val="19"/>
                <w:lang w:val="ru-RU"/>
              </w:rPr>
              <w:t>тод стоимостного измерения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5.2. Виды оценок</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5.3. Подходы, используемые к оценке объектов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5.4. Калькулирование как метод исчисления себестоимости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6. «Документация и инвентаризация как элементы метода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6.1. Первичный учет и </w:t>
            </w:r>
            <w:r w:rsidRPr="00455A85">
              <w:rPr>
                <w:rFonts w:ascii="Times New Roman" w:hAnsi="Times New Roman" w:cs="Times New Roman"/>
                <w:color w:val="000000"/>
                <w:sz w:val="19"/>
                <w:szCs w:val="19"/>
                <w:lang w:val="ru-RU"/>
              </w:rPr>
              <w:t>первичные учетные документы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6.2. Инвентаризация активов и обязательств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bl>
    <w:p w:rsidR="00A37FD2" w:rsidRDefault="00455A8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A37FD2">
        <w:trPr>
          <w:trHeight w:hRule="exact" w:val="416"/>
        </w:trPr>
        <w:tc>
          <w:tcPr>
            <w:tcW w:w="4692" w:type="dxa"/>
            <w:gridSpan w:val="3"/>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A37FD2" w:rsidRDefault="00A37FD2"/>
        </w:tc>
        <w:tc>
          <w:tcPr>
            <w:tcW w:w="710" w:type="dxa"/>
          </w:tcPr>
          <w:p w:rsidR="00A37FD2" w:rsidRDefault="00A37FD2"/>
        </w:tc>
        <w:tc>
          <w:tcPr>
            <w:tcW w:w="1135" w:type="dxa"/>
          </w:tcPr>
          <w:p w:rsidR="00A37FD2" w:rsidRDefault="00A37FD2"/>
        </w:tc>
        <w:tc>
          <w:tcPr>
            <w:tcW w:w="1277" w:type="dxa"/>
          </w:tcPr>
          <w:p w:rsidR="00A37FD2" w:rsidRDefault="00A37FD2"/>
        </w:tc>
        <w:tc>
          <w:tcPr>
            <w:tcW w:w="710"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10</w:t>
            </w:r>
          </w:p>
        </w:tc>
      </w:tr>
      <w:tr w:rsidR="00A37FD2">
        <w:trPr>
          <w:trHeight w:hRule="exact" w:val="88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Тема 3. «Балансовое </w:t>
            </w:r>
            <w:r w:rsidRPr="00455A85">
              <w:rPr>
                <w:rFonts w:ascii="Times New Roman" w:hAnsi="Times New Roman" w:cs="Times New Roman"/>
                <w:color w:val="000000"/>
                <w:sz w:val="19"/>
                <w:szCs w:val="19"/>
                <w:lang w:val="ru-RU"/>
              </w:rPr>
              <w:t>обобщение»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3.1. Бухгалтерский баланс, его назначение и структура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3.3. Классификация бухгалтерских балансов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Тема 4.  «Бухгалтерские счета и двойная </w:t>
            </w:r>
            <w:r w:rsidRPr="00455A85">
              <w:rPr>
                <w:rFonts w:ascii="Times New Roman" w:hAnsi="Times New Roman" w:cs="Times New Roman"/>
                <w:color w:val="000000"/>
                <w:sz w:val="19"/>
                <w:szCs w:val="19"/>
                <w:lang w:val="ru-RU"/>
              </w:rPr>
              <w:t>запись»</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4.1 Бухгалтерские счета (активные, пассивные и активно-пассивные).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4.2 Классификация счетов по экономическому содержанию, назначению и структуре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4.3 Система двойной записи. Бухгалтерские проводки: простые и сложные.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4.4 Синтетический и аналитически</w:t>
            </w:r>
            <w:r w:rsidRPr="00455A85">
              <w:rPr>
                <w:rFonts w:ascii="Times New Roman" w:hAnsi="Times New Roman" w:cs="Times New Roman"/>
                <w:color w:val="000000"/>
                <w:sz w:val="19"/>
                <w:szCs w:val="19"/>
                <w:lang w:val="ru-RU"/>
              </w:rPr>
              <w:t>й учет и их взаимосвязь.</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4.5 Понятие о субсчетах. Забалансовые счета.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4.6 План счетов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5. «Методы стоимостного измерения объектов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5.1. Оценка как метод стоимостного измерения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5.2. Виды оценок</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5.3. Подходы, используемые к оц</w:t>
            </w:r>
            <w:r w:rsidRPr="00455A85">
              <w:rPr>
                <w:rFonts w:ascii="Times New Roman" w:hAnsi="Times New Roman" w:cs="Times New Roman"/>
                <w:color w:val="000000"/>
                <w:sz w:val="19"/>
                <w:szCs w:val="19"/>
                <w:lang w:val="ru-RU"/>
              </w:rPr>
              <w:t>енке объектов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5.4. Калькулирование как метод исчисления себестоимости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6. «Документация и инвентаризация как элементы метода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6.1. Первичный учет и первичные учетные документы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6.2. Инвентаризация активов и обязательств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r w:rsidR="00A37FD2" w:rsidRPr="00455A8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b/>
                <w:color w:val="000000"/>
                <w:sz w:val="19"/>
                <w:szCs w:val="19"/>
                <w:lang w:val="ru-RU"/>
              </w:rPr>
              <w:t>Раздел 3. «Основы организации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A37FD2">
            <w:pPr>
              <w:rPr>
                <w:lang w:val="ru-RU"/>
              </w:rPr>
            </w:pPr>
          </w:p>
        </w:tc>
      </w:tr>
      <w:tr w:rsidR="00A37FD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7. «Технология обработки учетной информации»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7.1. Учетные регистры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7.2. Формы </w:t>
            </w:r>
            <w:r w:rsidRPr="00455A85">
              <w:rPr>
                <w:rFonts w:ascii="Times New Roman" w:hAnsi="Times New Roman" w:cs="Times New Roman"/>
                <w:color w:val="000000"/>
                <w:sz w:val="19"/>
                <w:szCs w:val="19"/>
                <w:lang w:val="ru-RU"/>
              </w:rPr>
              <w:t>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8. «Учет хозяйственных процессов»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8.1. Учет процесса снабжения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8.2. Учет процесса производства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8.3. Учет процесса продажи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 xml:space="preserve">Э1 Э2 Э3 </w:t>
            </w:r>
            <w:r w:rsidRPr="00455A85">
              <w:rPr>
                <w:rFonts w:ascii="Times New Roman" w:hAnsi="Times New Roman" w:cs="Times New Roman"/>
                <w:color w:val="000000"/>
                <w:sz w:val="19"/>
                <w:szCs w:val="19"/>
                <w:lang w:val="ru-RU"/>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r w:rsidR="00A37FD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7. «Технология обработки учетной информации»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7.1. Учетные регистры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7.2. Формы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8. «Учет хозяйственных процессов»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8.1. Учет процесса снабжения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8.2. Учет процесса производства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8.3. Учет процесса продажи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w:t>
            </w:r>
            <w:r w:rsidRPr="00455A85">
              <w:rPr>
                <w:rFonts w:ascii="Times New Roman" w:hAnsi="Times New Roman" w:cs="Times New Roman"/>
                <w:color w:val="000000"/>
                <w:sz w:val="19"/>
                <w:szCs w:val="19"/>
                <w:lang w:val="ru-RU"/>
              </w:rPr>
              <w:t xml:space="preserve">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bl>
    <w:p w:rsidR="00A37FD2" w:rsidRDefault="00455A85">
      <w:pPr>
        <w:rPr>
          <w:sz w:val="0"/>
          <w:szCs w:val="0"/>
        </w:rPr>
      </w:pPr>
      <w:r>
        <w:br w:type="page"/>
      </w:r>
    </w:p>
    <w:tbl>
      <w:tblPr>
        <w:tblW w:w="0" w:type="auto"/>
        <w:tblCellMar>
          <w:left w:w="0" w:type="dxa"/>
          <w:right w:w="0" w:type="dxa"/>
        </w:tblCellMar>
        <w:tblLook w:val="04A0" w:firstRow="1" w:lastRow="0" w:firstColumn="1" w:lastColumn="0" w:noHBand="0" w:noVBand="1"/>
      </w:tblPr>
      <w:tblGrid>
        <w:gridCol w:w="684"/>
        <w:gridCol w:w="272"/>
        <w:gridCol w:w="1631"/>
        <w:gridCol w:w="1712"/>
        <w:gridCol w:w="140"/>
        <w:gridCol w:w="782"/>
        <w:gridCol w:w="676"/>
        <w:gridCol w:w="550"/>
        <w:gridCol w:w="562"/>
        <w:gridCol w:w="1225"/>
        <w:gridCol w:w="401"/>
        <w:gridCol w:w="283"/>
        <w:gridCol w:w="395"/>
        <w:gridCol w:w="961"/>
      </w:tblGrid>
      <w:tr w:rsidR="00A37FD2">
        <w:trPr>
          <w:trHeight w:hRule="exact" w:val="416"/>
        </w:trPr>
        <w:tc>
          <w:tcPr>
            <w:tcW w:w="4692" w:type="dxa"/>
            <w:gridSpan w:val="5"/>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A37FD2" w:rsidRDefault="00A37FD2"/>
        </w:tc>
        <w:tc>
          <w:tcPr>
            <w:tcW w:w="710" w:type="dxa"/>
          </w:tcPr>
          <w:p w:rsidR="00A37FD2" w:rsidRDefault="00A37FD2"/>
        </w:tc>
        <w:tc>
          <w:tcPr>
            <w:tcW w:w="568" w:type="dxa"/>
          </w:tcPr>
          <w:p w:rsidR="00A37FD2" w:rsidRDefault="00A37FD2"/>
        </w:tc>
        <w:tc>
          <w:tcPr>
            <w:tcW w:w="568" w:type="dxa"/>
          </w:tcPr>
          <w:p w:rsidR="00A37FD2" w:rsidRDefault="00A37FD2"/>
        </w:tc>
        <w:tc>
          <w:tcPr>
            <w:tcW w:w="1277" w:type="dxa"/>
          </w:tcPr>
          <w:p w:rsidR="00A37FD2" w:rsidRDefault="00A37FD2"/>
        </w:tc>
        <w:tc>
          <w:tcPr>
            <w:tcW w:w="426" w:type="dxa"/>
          </w:tcPr>
          <w:p w:rsidR="00A37FD2" w:rsidRDefault="00A37FD2"/>
        </w:tc>
        <w:tc>
          <w:tcPr>
            <w:tcW w:w="285" w:type="dxa"/>
          </w:tcPr>
          <w:p w:rsidR="00A37FD2" w:rsidRDefault="00A37FD2"/>
        </w:tc>
        <w:tc>
          <w:tcPr>
            <w:tcW w:w="426"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11</w:t>
            </w:r>
          </w:p>
        </w:tc>
      </w:tr>
      <w:tr w:rsidR="00A37FD2">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3.3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Тема 7. «Технология обработки учетной информации»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7.1. Учетные регистры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7.2. Формы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Тема </w:t>
            </w:r>
            <w:r w:rsidRPr="00455A85">
              <w:rPr>
                <w:rFonts w:ascii="Times New Roman" w:hAnsi="Times New Roman" w:cs="Times New Roman"/>
                <w:color w:val="000000"/>
                <w:sz w:val="19"/>
                <w:szCs w:val="19"/>
                <w:lang w:val="ru-RU"/>
              </w:rPr>
              <w:t>8. «Учет хозяйственных процессов»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8.1. Учет процесса снабжения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8.2. Учет процесса производства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8.3. Учет процесса продажи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41</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r w:rsidR="00A37FD2">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3.4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Л1.1 Л1.2 Л1.3 Л1.4 Л2.1 Л2.2 Л2.3 Л2.4 Л2.5</w:t>
            </w:r>
          </w:p>
          <w:p w:rsidR="00A37FD2" w:rsidRPr="00455A85" w:rsidRDefault="00455A85">
            <w:pPr>
              <w:spacing w:after="0" w:line="240" w:lineRule="auto"/>
              <w:jc w:val="center"/>
              <w:rPr>
                <w:sz w:val="19"/>
                <w:szCs w:val="19"/>
                <w:lang w:val="ru-RU"/>
              </w:rPr>
            </w:pPr>
            <w:r w:rsidRPr="00455A85">
              <w:rPr>
                <w:rFonts w:ascii="Times New Roman" w:hAnsi="Times New Roman" w:cs="Times New Roman"/>
                <w:color w:val="000000"/>
                <w:sz w:val="19"/>
                <w:szCs w:val="19"/>
                <w:lang w:val="ru-RU"/>
              </w:rPr>
              <w:t>Э1 Э2 Э3 Э4</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r>
      <w:tr w:rsidR="00A37FD2">
        <w:trPr>
          <w:trHeight w:hRule="exact" w:val="277"/>
        </w:trPr>
        <w:tc>
          <w:tcPr>
            <w:tcW w:w="710" w:type="dxa"/>
          </w:tcPr>
          <w:p w:rsidR="00A37FD2" w:rsidRDefault="00A37FD2"/>
        </w:tc>
        <w:tc>
          <w:tcPr>
            <w:tcW w:w="285" w:type="dxa"/>
          </w:tcPr>
          <w:p w:rsidR="00A37FD2" w:rsidRDefault="00A37FD2"/>
        </w:tc>
        <w:tc>
          <w:tcPr>
            <w:tcW w:w="1702" w:type="dxa"/>
          </w:tcPr>
          <w:p w:rsidR="00A37FD2" w:rsidRDefault="00A37FD2"/>
        </w:tc>
        <w:tc>
          <w:tcPr>
            <w:tcW w:w="1844" w:type="dxa"/>
          </w:tcPr>
          <w:p w:rsidR="00A37FD2" w:rsidRDefault="00A37FD2"/>
        </w:tc>
        <w:tc>
          <w:tcPr>
            <w:tcW w:w="143" w:type="dxa"/>
          </w:tcPr>
          <w:p w:rsidR="00A37FD2" w:rsidRDefault="00A37FD2"/>
        </w:tc>
        <w:tc>
          <w:tcPr>
            <w:tcW w:w="851" w:type="dxa"/>
          </w:tcPr>
          <w:p w:rsidR="00A37FD2" w:rsidRDefault="00A37FD2"/>
        </w:tc>
        <w:tc>
          <w:tcPr>
            <w:tcW w:w="710" w:type="dxa"/>
          </w:tcPr>
          <w:p w:rsidR="00A37FD2" w:rsidRDefault="00A37FD2"/>
        </w:tc>
        <w:tc>
          <w:tcPr>
            <w:tcW w:w="568" w:type="dxa"/>
          </w:tcPr>
          <w:p w:rsidR="00A37FD2" w:rsidRDefault="00A37FD2"/>
        </w:tc>
        <w:tc>
          <w:tcPr>
            <w:tcW w:w="568" w:type="dxa"/>
          </w:tcPr>
          <w:p w:rsidR="00A37FD2" w:rsidRDefault="00A37FD2"/>
        </w:tc>
        <w:tc>
          <w:tcPr>
            <w:tcW w:w="1277" w:type="dxa"/>
          </w:tcPr>
          <w:p w:rsidR="00A37FD2" w:rsidRDefault="00A37FD2"/>
        </w:tc>
        <w:tc>
          <w:tcPr>
            <w:tcW w:w="426" w:type="dxa"/>
          </w:tcPr>
          <w:p w:rsidR="00A37FD2" w:rsidRDefault="00A37FD2"/>
        </w:tc>
        <w:tc>
          <w:tcPr>
            <w:tcW w:w="285" w:type="dxa"/>
          </w:tcPr>
          <w:p w:rsidR="00A37FD2" w:rsidRDefault="00A37FD2"/>
        </w:tc>
        <w:tc>
          <w:tcPr>
            <w:tcW w:w="426" w:type="dxa"/>
          </w:tcPr>
          <w:p w:rsidR="00A37FD2" w:rsidRDefault="00A37FD2"/>
        </w:tc>
        <w:tc>
          <w:tcPr>
            <w:tcW w:w="993" w:type="dxa"/>
          </w:tcPr>
          <w:p w:rsidR="00A37FD2" w:rsidRDefault="00A37FD2"/>
        </w:tc>
      </w:tr>
      <w:tr w:rsidR="00A37FD2">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37FD2" w:rsidRPr="00455A85">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37FD2" w:rsidRPr="00455A85">
        <w:trPr>
          <w:trHeight w:hRule="exact" w:val="8169"/>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Вопросы к экзамену</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 Хозяйственный учет</w:t>
            </w:r>
            <w:r w:rsidRPr="00455A85">
              <w:rPr>
                <w:rFonts w:ascii="Times New Roman" w:hAnsi="Times New Roman" w:cs="Times New Roman"/>
                <w:color w:val="000000"/>
                <w:sz w:val="19"/>
                <w:szCs w:val="19"/>
                <w:lang w:val="ru-RU"/>
              </w:rPr>
              <w:t xml:space="preserve"> и  его место в рыночной  экономике. Виды хозяйственного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 Законодательное и нормативное регулирование бухгалтерского учета в Российской Федерации.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 Понятие бухгалтерского учета, его функции в соответствии с ФЗ №402 «О бухгалтерском учете».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4. По</w:t>
            </w:r>
            <w:r w:rsidRPr="00455A85">
              <w:rPr>
                <w:rFonts w:ascii="Times New Roman" w:hAnsi="Times New Roman" w:cs="Times New Roman"/>
                <w:color w:val="000000"/>
                <w:sz w:val="19"/>
                <w:szCs w:val="19"/>
                <w:lang w:val="ru-RU"/>
              </w:rPr>
              <w:t>льзователи бухгалтерской (финансовой) информации.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5. Роль и значение бухгалтерского учета в системе управления.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6. Принципы бухгалтерского учета и его важнейшие объекты.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7. Объекты бухгалтерского учета и оценка средств организации, исходя из Федерального з</w:t>
            </w:r>
            <w:r w:rsidRPr="00455A85">
              <w:rPr>
                <w:rFonts w:ascii="Times New Roman" w:hAnsi="Times New Roman" w:cs="Times New Roman"/>
                <w:color w:val="000000"/>
                <w:sz w:val="19"/>
                <w:szCs w:val="19"/>
                <w:lang w:val="ru-RU"/>
              </w:rPr>
              <w:t>акона №402 «О бухгалтерском учете».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8. Метод бухгалтерского учета и его элементы.</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9. Бухгалтерский баланс, его назначение, структура и содержание.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10. Основные виды и разновидности бухгалтерских балансов, используемых в рыночной экономике.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11. Система </w:t>
            </w:r>
            <w:r w:rsidRPr="00455A85">
              <w:rPr>
                <w:rFonts w:ascii="Times New Roman" w:hAnsi="Times New Roman" w:cs="Times New Roman"/>
                <w:color w:val="000000"/>
                <w:sz w:val="19"/>
                <w:szCs w:val="19"/>
                <w:lang w:val="ru-RU"/>
              </w:rPr>
              <w:t>двойной записи на счетах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12. Оценка и ее место в бухгалтерском учете. Виды оценок имущества и обязательств.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13. План счетов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14. Документирование хозяйственных операций как один из важнейших элементов метода бухга</w:t>
            </w:r>
            <w:r w:rsidRPr="00455A85">
              <w:rPr>
                <w:rFonts w:ascii="Times New Roman" w:hAnsi="Times New Roman" w:cs="Times New Roman"/>
                <w:color w:val="000000"/>
                <w:sz w:val="19"/>
                <w:szCs w:val="19"/>
                <w:lang w:val="ru-RU"/>
              </w:rPr>
              <w:t>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15. Инвентаризация  как элемент метода бухгалтерского учета.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16. Отчетность как метод обобщенного отражения данных бухгалтерского учета. Состав бухгалтерской отчетности.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17. Калькулирование как метод исчисления себестоимости.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18. Виды бухг</w:t>
            </w:r>
            <w:r w:rsidRPr="00455A85">
              <w:rPr>
                <w:rFonts w:ascii="Times New Roman" w:hAnsi="Times New Roman" w:cs="Times New Roman"/>
                <w:color w:val="000000"/>
                <w:sz w:val="19"/>
                <w:szCs w:val="19"/>
                <w:lang w:val="ru-RU"/>
              </w:rPr>
              <w:t>алтерских балансов, варианты их построения.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19. Измерители, применяемые в бухгалтерском учете.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20. Активные, пассивные и активно-пассивные счета.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21. Синтетический и аналитический учет, понятие о субсчетах.</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22. Сущность метода балансового обобщения экономи</w:t>
            </w:r>
            <w:r w:rsidRPr="00455A85">
              <w:rPr>
                <w:rFonts w:ascii="Times New Roman" w:hAnsi="Times New Roman" w:cs="Times New Roman"/>
                <w:color w:val="000000"/>
                <w:sz w:val="19"/>
                <w:szCs w:val="19"/>
                <w:lang w:val="ru-RU"/>
              </w:rPr>
              <w:t>ческой информации.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23. Права и обязанности главного бухгалтера хозяйствующего субъекта.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24. Классификация счетов по назначению и структуре.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25. Классификация счетов по экономическому содержанию.</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26. Забалансовые счета.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27. Изменения в составе средств орган</w:t>
            </w:r>
            <w:r w:rsidRPr="00455A85">
              <w:rPr>
                <w:rFonts w:ascii="Times New Roman" w:hAnsi="Times New Roman" w:cs="Times New Roman"/>
                <w:color w:val="000000"/>
                <w:sz w:val="19"/>
                <w:szCs w:val="19"/>
                <w:lang w:val="ru-RU"/>
              </w:rPr>
              <w:t>изации и источников их образования под влиянием хозяйственных операций.</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28. Методика  составления  бухгалтерских  проводок.  Проводки  простые  и сложные.</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29. Взаимосвязь систем счетов бухгалтерского учета и статей бухгалтерского баланса.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30. Классификация</w:t>
            </w:r>
            <w:r w:rsidRPr="00455A85">
              <w:rPr>
                <w:rFonts w:ascii="Times New Roman" w:hAnsi="Times New Roman" w:cs="Times New Roman"/>
                <w:color w:val="000000"/>
                <w:sz w:val="19"/>
                <w:szCs w:val="19"/>
                <w:lang w:val="ru-RU"/>
              </w:rPr>
              <w:t xml:space="preserve"> первичных документов.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31. Учетные регистры и их роль в бухгалтерском учете. Виды и формы бухгалтерских регистров.</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32. Учет процесса снабжения.</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33. Учет процесса производства.</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34. Учет процесса продажи.</w:t>
            </w:r>
          </w:p>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35. Учетная политика и ее влияние на организацию учет</w:t>
            </w:r>
            <w:r w:rsidRPr="00455A85">
              <w:rPr>
                <w:rFonts w:ascii="Times New Roman" w:hAnsi="Times New Roman" w:cs="Times New Roman"/>
                <w:color w:val="000000"/>
                <w:sz w:val="19"/>
                <w:szCs w:val="19"/>
                <w:lang w:val="ru-RU"/>
              </w:rPr>
              <w:t>а и отчетности.</w:t>
            </w:r>
          </w:p>
        </w:tc>
      </w:tr>
      <w:tr w:rsidR="00A37FD2" w:rsidRPr="00455A85">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37FD2" w:rsidRPr="00455A85">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37FD2" w:rsidRPr="00455A85">
        <w:trPr>
          <w:trHeight w:hRule="exact" w:val="277"/>
        </w:trPr>
        <w:tc>
          <w:tcPr>
            <w:tcW w:w="710" w:type="dxa"/>
          </w:tcPr>
          <w:p w:rsidR="00A37FD2" w:rsidRPr="00455A85" w:rsidRDefault="00A37FD2">
            <w:pPr>
              <w:rPr>
                <w:lang w:val="ru-RU"/>
              </w:rPr>
            </w:pPr>
          </w:p>
        </w:tc>
        <w:tc>
          <w:tcPr>
            <w:tcW w:w="285" w:type="dxa"/>
          </w:tcPr>
          <w:p w:rsidR="00A37FD2" w:rsidRPr="00455A85" w:rsidRDefault="00A37FD2">
            <w:pPr>
              <w:rPr>
                <w:lang w:val="ru-RU"/>
              </w:rPr>
            </w:pPr>
          </w:p>
        </w:tc>
        <w:tc>
          <w:tcPr>
            <w:tcW w:w="1702" w:type="dxa"/>
          </w:tcPr>
          <w:p w:rsidR="00A37FD2" w:rsidRPr="00455A85" w:rsidRDefault="00A37FD2">
            <w:pPr>
              <w:rPr>
                <w:lang w:val="ru-RU"/>
              </w:rPr>
            </w:pPr>
          </w:p>
        </w:tc>
        <w:tc>
          <w:tcPr>
            <w:tcW w:w="1844" w:type="dxa"/>
          </w:tcPr>
          <w:p w:rsidR="00A37FD2" w:rsidRPr="00455A85" w:rsidRDefault="00A37FD2">
            <w:pPr>
              <w:rPr>
                <w:lang w:val="ru-RU"/>
              </w:rPr>
            </w:pPr>
          </w:p>
        </w:tc>
        <w:tc>
          <w:tcPr>
            <w:tcW w:w="143" w:type="dxa"/>
          </w:tcPr>
          <w:p w:rsidR="00A37FD2" w:rsidRPr="00455A85" w:rsidRDefault="00A37FD2">
            <w:pPr>
              <w:rPr>
                <w:lang w:val="ru-RU"/>
              </w:rPr>
            </w:pPr>
          </w:p>
        </w:tc>
        <w:tc>
          <w:tcPr>
            <w:tcW w:w="851" w:type="dxa"/>
          </w:tcPr>
          <w:p w:rsidR="00A37FD2" w:rsidRPr="00455A85" w:rsidRDefault="00A37FD2">
            <w:pPr>
              <w:rPr>
                <w:lang w:val="ru-RU"/>
              </w:rPr>
            </w:pPr>
          </w:p>
        </w:tc>
        <w:tc>
          <w:tcPr>
            <w:tcW w:w="710" w:type="dxa"/>
          </w:tcPr>
          <w:p w:rsidR="00A37FD2" w:rsidRPr="00455A85" w:rsidRDefault="00A37FD2">
            <w:pPr>
              <w:rPr>
                <w:lang w:val="ru-RU"/>
              </w:rPr>
            </w:pPr>
          </w:p>
        </w:tc>
        <w:tc>
          <w:tcPr>
            <w:tcW w:w="568" w:type="dxa"/>
          </w:tcPr>
          <w:p w:rsidR="00A37FD2" w:rsidRPr="00455A85" w:rsidRDefault="00A37FD2">
            <w:pPr>
              <w:rPr>
                <w:lang w:val="ru-RU"/>
              </w:rPr>
            </w:pPr>
          </w:p>
        </w:tc>
        <w:tc>
          <w:tcPr>
            <w:tcW w:w="568" w:type="dxa"/>
          </w:tcPr>
          <w:p w:rsidR="00A37FD2" w:rsidRPr="00455A85" w:rsidRDefault="00A37FD2">
            <w:pPr>
              <w:rPr>
                <w:lang w:val="ru-RU"/>
              </w:rPr>
            </w:pPr>
          </w:p>
        </w:tc>
        <w:tc>
          <w:tcPr>
            <w:tcW w:w="1277" w:type="dxa"/>
          </w:tcPr>
          <w:p w:rsidR="00A37FD2" w:rsidRPr="00455A85" w:rsidRDefault="00A37FD2">
            <w:pPr>
              <w:rPr>
                <w:lang w:val="ru-RU"/>
              </w:rPr>
            </w:pPr>
          </w:p>
        </w:tc>
        <w:tc>
          <w:tcPr>
            <w:tcW w:w="426" w:type="dxa"/>
          </w:tcPr>
          <w:p w:rsidR="00A37FD2" w:rsidRPr="00455A85" w:rsidRDefault="00A37FD2">
            <w:pPr>
              <w:rPr>
                <w:lang w:val="ru-RU"/>
              </w:rPr>
            </w:pPr>
          </w:p>
        </w:tc>
        <w:tc>
          <w:tcPr>
            <w:tcW w:w="285" w:type="dxa"/>
          </w:tcPr>
          <w:p w:rsidR="00A37FD2" w:rsidRPr="00455A85" w:rsidRDefault="00A37FD2">
            <w:pPr>
              <w:rPr>
                <w:lang w:val="ru-RU"/>
              </w:rPr>
            </w:pPr>
          </w:p>
        </w:tc>
        <w:tc>
          <w:tcPr>
            <w:tcW w:w="426" w:type="dxa"/>
          </w:tcPr>
          <w:p w:rsidR="00A37FD2" w:rsidRPr="00455A85" w:rsidRDefault="00A37FD2">
            <w:pPr>
              <w:rPr>
                <w:lang w:val="ru-RU"/>
              </w:rPr>
            </w:pPr>
          </w:p>
        </w:tc>
        <w:tc>
          <w:tcPr>
            <w:tcW w:w="993" w:type="dxa"/>
          </w:tcPr>
          <w:p w:rsidR="00A37FD2" w:rsidRPr="00455A85" w:rsidRDefault="00A37FD2">
            <w:pPr>
              <w:rPr>
                <w:lang w:val="ru-RU"/>
              </w:rPr>
            </w:pPr>
          </w:p>
        </w:tc>
      </w:tr>
      <w:tr w:rsidR="00A37FD2" w:rsidRPr="00455A85">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 xml:space="preserve">6. УЧЕБНО-МЕТОДИЧЕСКОЕ И ИНФОРМАЦИОННОЕ ОБЕСПЕЧЕНИЕ </w:t>
            </w:r>
            <w:r w:rsidRPr="00455A85">
              <w:rPr>
                <w:rFonts w:ascii="Times New Roman" w:hAnsi="Times New Roman" w:cs="Times New Roman"/>
                <w:b/>
                <w:color w:val="000000"/>
                <w:sz w:val="19"/>
                <w:szCs w:val="19"/>
                <w:lang w:val="ru-RU"/>
              </w:rPr>
              <w:t>ДИСЦИПЛИНЫ (МОДУЛЯ)</w:t>
            </w:r>
          </w:p>
        </w:tc>
      </w:tr>
      <w:tr w:rsidR="00A37FD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37FD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37F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Колич-во</w:t>
            </w:r>
          </w:p>
        </w:tc>
      </w:tr>
    </w:tbl>
    <w:p w:rsidR="00A37FD2" w:rsidRDefault="00455A85">
      <w:pPr>
        <w:rPr>
          <w:sz w:val="0"/>
          <w:szCs w:val="0"/>
        </w:rPr>
      </w:pPr>
      <w:r>
        <w:br w:type="page"/>
      </w:r>
    </w:p>
    <w:tbl>
      <w:tblPr>
        <w:tblW w:w="0" w:type="auto"/>
        <w:tblCellMar>
          <w:left w:w="0" w:type="dxa"/>
          <w:right w:w="0" w:type="dxa"/>
        </w:tblCellMar>
        <w:tblLook w:val="04A0" w:firstRow="1" w:lastRow="0" w:firstColumn="1" w:lastColumn="0" w:noHBand="0" w:noVBand="1"/>
      </w:tblPr>
      <w:tblGrid>
        <w:gridCol w:w="719"/>
        <w:gridCol w:w="58"/>
        <w:gridCol w:w="1835"/>
        <w:gridCol w:w="1931"/>
        <w:gridCol w:w="1924"/>
        <w:gridCol w:w="2116"/>
        <w:gridCol w:w="698"/>
        <w:gridCol w:w="993"/>
      </w:tblGrid>
      <w:tr w:rsidR="00A37FD2">
        <w:trPr>
          <w:trHeight w:hRule="exact" w:val="416"/>
        </w:trPr>
        <w:tc>
          <w:tcPr>
            <w:tcW w:w="4692" w:type="dxa"/>
            <w:gridSpan w:val="4"/>
            <w:shd w:val="clear" w:color="C0C0C0" w:fill="FFFFFF"/>
            <w:tcMar>
              <w:left w:w="34" w:type="dxa"/>
              <w:right w:w="34" w:type="dxa"/>
            </w:tcMar>
          </w:tcPr>
          <w:p w:rsidR="00A37FD2" w:rsidRDefault="00455A85">
            <w:pPr>
              <w:spacing w:after="0" w:line="240" w:lineRule="auto"/>
              <w:rPr>
                <w:sz w:val="16"/>
                <w:szCs w:val="16"/>
              </w:rPr>
            </w:pPr>
            <w:r>
              <w:rPr>
                <w:rFonts w:ascii="Times New Roman" w:hAnsi="Times New Roman" w:cs="Times New Roman"/>
                <w:color w:val="C0C0C0"/>
                <w:sz w:val="16"/>
                <w:szCs w:val="16"/>
              </w:rPr>
              <w:t>УП: z38.03.01.09_1.plx</w:t>
            </w:r>
          </w:p>
        </w:tc>
        <w:tc>
          <w:tcPr>
            <w:tcW w:w="2127" w:type="dxa"/>
          </w:tcPr>
          <w:p w:rsidR="00A37FD2" w:rsidRDefault="00A37FD2"/>
        </w:tc>
        <w:tc>
          <w:tcPr>
            <w:tcW w:w="2269" w:type="dxa"/>
          </w:tcPr>
          <w:p w:rsidR="00A37FD2" w:rsidRDefault="00A37FD2"/>
        </w:tc>
        <w:tc>
          <w:tcPr>
            <w:tcW w:w="710" w:type="dxa"/>
          </w:tcPr>
          <w:p w:rsidR="00A37FD2" w:rsidRDefault="00A37FD2"/>
        </w:tc>
        <w:tc>
          <w:tcPr>
            <w:tcW w:w="1007" w:type="dxa"/>
            <w:shd w:val="clear" w:color="C0C0C0" w:fill="FFFFFF"/>
            <w:tcMar>
              <w:left w:w="34" w:type="dxa"/>
              <w:right w:w="34" w:type="dxa"/>
            </w:tcMar>
          </w:tcPr>
          <w:p w:rsidR="00A37FD2" w:rsidRDefault="00455A85">
            <w:pPr>
              <w:spacing w:after="0" w:line="240" w:lineRule="auto"/>
              <w:jc w:val="right"/>
              <w:rPr>
                <w:sz w:val="16"/>
                <w:szCs w:val="16"/>
              </w:rPr>
            </w:pPr>
            <w:r>
              <w:rPr>
                <w:rFonts w:ascii="Times New Roman" w:hAnsi="Times New Roman" w:cs="Times New Roman"/>
                <w:color w:val="C0C0C0"/>
                <w:sz w:val="16"/>
                <w:szCs w:val="16"/>
              </w:rPr>
              <w:t>стр. 12</w:t>
            </w:r>
          </w:p>
        </w:tc>
      </w:tr>
      <w:tr w:rsidR="00A37F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Колич-во</w:t>
            </w:r>
          </w:p>
        </w:tc>
      </w:tr>
      <w:tr w:rsidR="00A37FD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Сигидов Ю. И., </w:t>
            </w:r>
            <w:r w:rsidRPr="00455A85">
              <w:rPr>
                <w:rFonts w:ascii="Times New Roman" w:hAnsi="Times New Roman" w:cs="Times New Roman"/>
                <w:color w:val="000000"/>
                <w:sz w:val="19"/>
                <w:szCs w:val="19"/>
                <w:lang w:val="ru-RU"/>
              </w:rPr>
              <w:t>Трубилин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Бухгалтерская (финансовая) отчетность: учеб. пособие для студентов вузов, обучающихся по напр. "Экономика" и спец. "Бухгалт. учет, анализ и аудит", "Финансы и кредит"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100</w:t>
            </w:r>
          </w:p>
        </w:tc>
      </w:tr>
      <w:tr w:rsidR="00A37F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Теория бухгалтерского учета: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Ростов н/Д: Феникс,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487</w:t>
            </w:r>
          </w:p>
        </w:tc>
      </w:tr>
      <w:tr w:rsidR="00A37FD2" w:rsidRPr="00455A8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Е.В. Шестакова [Электронный ресурс]. - </w:t>
            </w:r>
            <w:r>
              <w:rPr>
                <w:rFonts w:ascii="Times New Roman" w:hAnsi="Times New Roman" w:cs="Times New Roman"/>
                <w:color w:val="000000"/>
                <w:sz w:val="19"/>
                <w:szCs w:val="19"/>
              </w:rPr>
              <w:t>URL</w:t>
            </w:r>
            <w:r w:rsidRPr="00455A8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55A8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55A8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55A85">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37FD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Правовые основы бухгалтерского учета и аудита в Российской </w:t>
            </w:r>
            <w:r w:rsidRPr="00455A85">
              <w:rPr>
                <w:rFonts w:ascii="Times New Roman" w:hAnsi="Times New Roman" w:cs="Times New Roman"/>
                <w:color w:val="000000"/>
                <w:sz w:val="19"/>
                <w:szCs w:val="19"/>
                <w:lang w:val="ru-RU"/>
              </w:rPr>
              <w:t>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99</w:t>
            </w:r>
          </w:p>
        </w:tc>
      </w:tr>
      <w:tr w:rsidR="00A37F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37F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A37FD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Колич-во</w:t>
            </w:r>
          </w:p>
        </w:tc>
      </w:tr>
      <w:tr w:rsidR="00A37F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100</w:t>
            </w:r>
          </w:p>
        </w:tc>
      </w:tr>
      <w:tr w:rsidR="00A37F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 Дашков и К,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50</w:t>
            </w:r>
          </w:p>
        </w:tc>
      </w:tr>
      <w:tr w:rsidR="00A37FD2" w:rsidRPr="00455A8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Н.А. Каморджанова, Т.М. Коноплянник, С.В. 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Развитие интегрированной системы учета и отчетности: методология и практика: монография </w:t>
            </w:r>
            <w:r w:rsidRPr="00455A85">
              <w:rPr>
                <w:rFonts w:ascii="Times New Roman" w:hAnsi="Times New Roman" w:cs="Times New Roman"/>
                <w:color w:val="000000"/>
                <w:sz w:val="19"/>
                <w:szCs w:val="19"/>
                <w:lang w:val="ru-RU"/>
              </w:rPr>
              <w:t xml:space="preserve">/ Н.А. Каморджанова, Т.М. Коноплянник, С.В. Пономарева и др. [Электронный ресурс]. - </w:t>
            </w:r>
            <w:r>
              <w:rPr>
                <w:rFonts w:ascii="Times New Roman" w:hAnsi="Times New Roman" w:cs="Times New Roman"/>
                <w:color w:val="000000"/>
                <w:sz w:val="19"/>
                <w:szCs w:val="19"/>
              </w:rPr>
              <w:t>URL</w:t>
            </w:r>
            <w:r w:rsidRPr="00455A8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55A8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55A8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55A85">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 : Проспект,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37F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Соколов Я. В., Соколов В.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История бухгалтерского учета: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М.: Магистр,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49</w:t>
            </w:r>
          </w:p>
        </w:tc>
      </w:tr>
      <w:tr w:rsidR="00A37FD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sidRPr="00455A85">
              <w:rPr>
                <w:rFonts w:ascii="Times New Roman" w:hAnsi="Times New Roman" w:cs="Times New Roman"/>
                <w:color w:val="000000"/>
                <w:sz w:val="19"/>
                <w:szCs w:val="19"/>
                <w:lang w:val="ru-RU"/>
              </w:rPr>
              <w:t xml:space="preserve">Теория бухгалтерского учета: учеб. пособие для студентов вузов, обучающихся по напр. </w:t>
            </w:r>
            <w:r>
              <w:rPr>
                <w:rFonts w:ascii="Times New Roman" w:hAnsi="Times New Roman" w:cs="Times New Roman"/>
                <w:color w:val="000000"/>
                <w:sz w:val="19"/>
                <w:szCs w:val="19"/>
              </w:rPr>
              <w:t>"Экономика", спец. "Бухгалт.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 xml:space="preserve">М.: Вуз. </w:t>
            </w:r>
            <w:r>
              <w:rPr>
                <w:rFonts w:ascii="Times New Roman" w:hAnsi="Times New Roman" w:cs="Times New Roman"/>
                <w:color w:val="000000"/>
                <w:sz w:val="19"/>
                <w:szCs w:val="19"/>
              </w:rPr>
              <w:t>учеб.,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50</w:t>
            </w:r>
          </w:p>
        </w:tc>
      </w:tr>
      <w:tr w:rsidR="00A37FD2" w:rsidRPr="00455A8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37FD2" w:rsidRPr="00455A8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5A8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minfin</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 xml:space="preserve"> – Министерство финансов Российской Федерации</w:t>
            </w:r>
          </w:p>
        </w:tc>
      </w:tr>
      <w:tr w:rsidR="00A37FD2" w:rsidRPr="00455A8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5A85">
              <w:rPr>
                <w:rFonts w:ascii="Times New Roman" w:hAnsi="Times New Roman" w:cs="Times New Roman"/>
                <w:color w:val="000000"/>
                <w:sz w:val="19"/>
                <w:szCs w:val="19"/>
                <w:lang w:val="ru-RU"/>
              </w:rPr>
              <w:t>.1</w:t>
            </w:r>
            <w:r>
              <w:rPr>
                <w:rFonts w:ascii="Times New Roman" w:hAnsi="Times New Roman" w:cs="Times New Roman"/>
                <w:color w:val="000000"/>
                <w:sz w:val="19"/>
                <w:szCs w:val="19"/>
              </w:rPr>
              <w:t>gl</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 xml:space="preserve"> – «Система Главбух»- справочная система</w:t>
            </w:r>
          </w:p>
        </w:tc>
      </w:tr>
      <w:tr w:rsidR="00A37FD2" w:rsidRPr="00455A8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 xml:space="preserve"> – </w:t>
            </w:r>
            <w:r w:rsidRPr="00455A85">
              <w:rPr>
                <w:rFonts w:ascii="Times New Roman" w:hAnsi="Times New Roman" w:cs="Times New Roman"/>
                <w:color w:val="000000"/>
                <w:sz w:val="19"/>
                <w:szCs w:val="19"/>
                <w:lang w:val="ru-RU"/>
              </w:rPr>
              <w:t>Главбух электронный журнал</w:t>
            </w:r>
          </w:p>
        </w:tc>
      </w:tr>
      <w:tr w:rsidR="00A37FD2" w:rsidRPr="00455A8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elibrary</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rsl</w:t>
            </w:r>
            <w:r w:rsidRPr="00455A8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55A85">
              <w:rPr>
                <w:rFonts w:ascii="Times New Roman" w:hAnsi="Times New Roman" w:cs="Times New Roman"/>
                <w:color w:val="000000"/>
                <w:sz w:val="19"/>
                <w:szCs w:val="19"/>
                <w:lang w:val="ru-RU"/>
              </w:rPr>
              <w:t>/</w:t>
            </w:r>
          </w:p>
        </w:tc>
      </w:tr>
      <w:tr w:rsidR="00A37F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37FD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Microsoft Office</w:t>
            </w:r>
          </w:p>
        </w:tc>
      </w:tr>
      <w:tr w:rsidR="00A37F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1С: Предприятие</w:t>
            </w:r>
          </w:p>
        </w:tc>
      </w:tr>
      <w:tr w:rsidR="00A37F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center"/>
              <w:rPr>
                <w:sz w:val="19"/>
                <w:szCs w:val="19"/>
              </w:rPr>
            </w:pPr>
            <w:r>
              <w:rPr>
                <w:rFonts w:ascii="Times New Roman" w:hAnsi="Times New Roman" w:cs="Times New Roman"/>
                <w:b/>
                <w:color w:val="000000"/>
                <w:sz w:val="19"/>
                <w:szCs w:val="19"/>
              </w:rPr>
              <w:t xml:space="preserve">6.4 Перечень информационных справочных </w:t>
            </w:r>
            <w:r>
              <w:rPr>
                <w:rFonts w:ascii="Times New Roman" w:hAnsi="Times New Roman" w:cs="Times New Roman"/>
                <w:b/>
                <w:color w:val="000000"/>
                <w:sz w:val="19"/>
                <w:szCs w:val="19"/>
              </w:rPr>
              <w:t>систем</w:t>
            </w:r>
          </w:p>
        </w:tc>
      </w:tr>
      <w:tr w:rsidR="00A37FD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Консультант Плюс</w:t>
            </w:r>
          </w:p>
        </w:tc>
      </w:tr>
      <w:tr w:rsidR="00A37F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Pr>
                <w:rFonts w:ascii="Times New Roman" w:hAnsi="Times New Roman" w:cs="Times New Roman"/>
                <w:color w:val="000000"/>
                <w:sz w:val="19"/>
                <w:szCs w:val="19"/>
              </w:rPr>
              <w:t>Гарант</w:t>
            </w:r>
          </w:p>
        </w:tc>
      </w:tr>
      <w:tr w:rsidR="00A37FD2">
        <w:trPr>
          <w:trHeight w:hRule="exact" w:val="277"/>
        </w:trPr>
        <w:tc>
          <w:tcPr>
            <w:tcW w:w="710" w:type="dxa"/>
          </w:tcPr>
          <w:p w:rsidR="00A37FD2" w:rsidRDefault="00A37FD2"/>
        </w:tc>
        <w:tc>
          <w:tcPr>
            <w:tcW w:w="58" w:type="dxa"/>
          </w:tcPr>
          <w:p w:rsidR="00A37FD2" w:rsidRDefault="00A37FD2"/>
        </w:tc>
        <w:tc>
          <w:tcPr>
            <w:tcW w:w="1929" w:type="dxa"/>
          </w:tcPr>
          <w:p w:rsidR="00A37FD2" w:rsidRDefault="00A37FD2"/>
        </w:tc>
        <w:tc>
          <w:tcPr>
            <w:tcW w:w="1986" w:type="dxa"/>
          </w:tcPr>
          <w:p w:rsidR="00A37FD2" w:rsidRDefault="00A37FD2"/>
        </w:tc>
        <w:tc>
          <w:tcPr>
            <w:tcW w:w="2127" w:type="dxa"/>
          </w:tcPr>
          <w:p w:rsidR="00A37FD2" w:rsidRDefault="00A37FD2"/>
        </w:tc>
        <w:tc>
          <w:tcPr>
            <w:tcW w:w="2269" w:type="dxa"/>
          </w:tcPr>
          <w:p w:rsidR="00A37FD2" w:rsidRDefault="00A37FD2"/>
        </w:tc>
        <w:tc>
          <w:tcPr>
            <w:tcW w:w="710" w:type="dxa"/>
          </w:tcPr>
          <w:p w:rsidR="00A37FD2" w:rsidRDefault="00A37FD2"/>
        </w:tc>
        <w:tc>
          <w:tcPr>
            <w:tcW w:w="993" w:type="dxa"/>
          </w:tcPr>
          <w:p w:rsidR="00A37FD2" w:rsidRDefault="00A37FD2"/>
        </w:tc>
      </w:tr>
      <w:tr w:rsidR="00A37FD2" w:rsidRPr="00455A8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7. МАТЕРИАЛЬНО-ТЕХНИЧЕСКОЕ ОБЕСПЕЧЕНИЕ ДИСЦИПЛИНЫ (МОДУЛЯ)</w:t>
            </w:r>
          </w:p>
        </w:tc>
      </w:tr>
      <w:tr w:rsidR="00A37FD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Default="00455A85">
            <w:pPr>
              <w:spacing w:after="0" w:line="240" w:lineRule="auto"/>
              <w:rPr>
                <w:sz w:val="19"/>
                <w:szCs w:val="19"/>
              </w:rPr>
            </w:pPr>
            <w:r w:rsidRPr="00455A8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w:t>
            </w:r>
            <w:r w:rsidRPr="00455A85">
              <w:rPr>
                <w:rFonts w:ascii="Times New Roman" w:hAnsi="Times New Roman" w:cs="Times New Roman"/>
                <w:color w:val="000000"/>
                <w:sz w:val="19"/>
                <w:szCs w:val="19"/>
                <w:lang w:val="ru-RU"/>
              </w:rPr>
              <w:t xml:space="preserve">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37FD2">
        <w:trPr>
          <w:trHeight w:hRule="exact" w:val="277"/>
        </w:trPr>
        <w:tc>
          <w:tcPr>
            <w:tcW w:w="710" w:type="dxa"/>
          </w:tcPr>
          <w:p w:rsidR="00A37FD2" w:rsidRDefault="00A37FD2"/>
        </w:tc>
        <w:tc>
          <w:tcPr>
            <w:tcW w:w="58" w:type="dxa"/>
          </w:tcPr>
          <w:p w:rsidR="00A37FD2" w:rsidRDefault="00A37FD2"/>
        </w:tc>
        <w:tc>
          <w:tcPr>
            <w:tcW w:w="1929" w:type="dxa"/>
          </w:tcPr>
          <w:p w:rsidR="00A37FD2" w:rsidRDefault="00A37FD2"/>
        </w:tc>
        <w:tc>
          <w:tcPr>
            <w:tcW w:w="1986" w:type="dxa"/>
          </w:tcPr>
          <w:p w:rsidR="00A37FD2" w:rsidRDefault="00A37FD2"/>
        </w:tc>
        <w:tc>
          <w:tcPr>
            <w:tcW w:w="2127" w:type="dxa"/>
          </w:tcPr>
          <w:p w:rsidR="00A37FD2" w:rsidRDefault="00A37FD2"/>
        </w:tc>
        <w:tc>
          <w:tcPr>
            <w:tcW w:w="2269" w:type="dxa"/>
          </w:tcPr>
          <w:p w:rsidR="00A37FD2" w:rsidRDefault="00A37FD2"/>
        </w:tc>
        <w:tc>
          <w:tcPr>
            <w:tcW w:w="710" w:type="dxa"/>
          </w:tcPr>
          <w:p w:rsidR="00A37FD2" w:rsidRDefault="00A37FD2"/>
        </w:tc>
        <w:tc>
          <w:tcPr>
            <w:tcW w:w="993" w:type="dxa"/>
          </w:tcPr>
          <w:p w:rsidR="00A37FD2" w:rsidRDefault="00A37FD2"/>
        </w:tc>
      </w:tr>
      <w:tr w:rsidR="00A37FD2" w:rsidRPr="00455A8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7FD2" w:rsidRPr="00455A85" w:rsidRDefault="00455A85">
            <w:pPr>
              <w:spacing w:after="0" w:line="240" w:lineRule="auto"/>
              <w:jc w:val="center"/>
              <w:rPr>
                <w:sz w:val="19"/>
                <w:szCs w:val="19"/>
                <w:lang w:val="ru-RU"/>
              </w:rPr>
            </w:pPr>
            <w:r w:rsidRPr="00455A85">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A37FD2" w:rsidRPr="00455A8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7FD2" w:rsidRPr="00455A85" w:rsidRDefault="00455A85">
            <w:pPr>
              <w:spacing w:after="0" w:line="240" w:lineRule="auto"/>
              <w:rPr>
                <w:sz w:val="19"/>
                <w:szCs w:val="19"/>
                <w:lang w:val="ru-RU"/>
              </w:rPr>
            </w:pPr>
            <w:r w:rsidRPr="00455A85">
              <w:rPr>
                <w:rFonts w:ascii="Times New Roman" w:hAnsi="Times New Roman" w:cs="Times New Roman"/>
                <w:color w:val="000000"/>
                <w:sz w:val="19"/>
                <w:szCs w:val="19"/>
                <w:lang w:val="ru-RU"/>
              </w:rPr>
              <w:t xml:space="preserve">Методические указания по освоению дисциплины представлены </w:t>
            </w:r>
            <w:r w:rsidRPr="00455A85">
              <w:rPr>
                <w:rFonts w:ascii="Times New Roman" w:hAnsi="Times New Roman" w:cs="Times New Roman"/>
                <w:color w:val="000000"/>
                <w:sz w:val="19"/>
                <w:szCs w:val="19"/>
                <w:lang w:val="ru-RU"/>
              </w:rPr>
              <w:t>в Приложении 2 к рабочей программе дисциплины.</w:t>
            </w:r>
          </w:p>
        </w:tc>
      </w:tr>
    </w:tbl>
    <w:p w:rsidR="00455A85" w:rsidRDefault="00455A85">
      <w:pPr>
        <w:rPr>
          <w:lang w:val="ru-RU"/>
        </w:rPr>
      </w:pPr>
    </w:p>
    <w:p w:rsidR="00455A85" w:rsidRDefault="00455A85">
      <w:pPr>
        <w:rPr>
          <w:lang w:val="ru-RU"/>
        </w:rPr>
      </w:pPr>
      <w:r>
        <w:rPr>
          <w:lang w:val="ru-RU"/>
        </w:rPr>
        <w:br w:type="page"/>
      </w:r>
    </w:p>
    <w:p w:rsidR="00455A85" w:rsidRPr="00455A85" w:rsidRDefault="00455A85" w:rsidP="00455A85">
      <w:pPr>
        <w:rPr>
          <w:rFonts w:ascii="Calibri" w:eastAsia="Times New Roman" w:hAnsi="Calibri" w:cs="Times New Roman"/>
          <w:lang w:val="ru-RU"/>
        </w:rPr>
      </w:pPr>
      <w:r w:rsidRPr="00455A85">
        <w:rPr>
          <w:rFonts w:ascii="Calibri" w:eastAsia="Times New Roman" w:hAnsi="Calibri" w:cs="Times New Roman"/>
          <w:noProof/>
          <w:lang w:val="ru-RU" w:eastAsia="ru-RU"/>
        </w:rPr>
        <w:drawing>
          <wp:inline distT="0" distB="0" distL="0" distR="0" wp14:anchorId="55669FA5" wp14:editId="5D076AC9">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 1 (ФОС 1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455A85" w:rsidRPr="00455A85" w:rsidRDefault="00455A85" w:rsidP="00455A85">
      <w:pPr>
        <w:rPr>
          <w:rFonts w:ascii="Calibri" w:eastAsia="Times New Roman" w:hAnsi="Calibri" w:cs="Times New Roman"/>
          <w:lang w:val="ru-RU"/>
        </w:rPr>
      </w:pPr>
      <w:r w:rsidRPr="00455A85">
        <w:rPr>
          <w:rFonts w:ascii="Calibri" w:eastAsia="Times New Roman" w:hAnsi="Calibri" w:cs="Times New Roman"/>
          <w:lang w:val="ru-RU"/>
        </w:rPr>
        <w:br w:type="page"/>
      </w:r>
    </w:p>
    <w:p w:rsidR="00455A85" w:rsidRPr="00455A85" w:rsidRDefault="00455A85" w:rsidP="00455A85">
      <w:pPr>
        <w:spacing w:after="0" w:line="240" w:lineRule="auto"/>
        <w:ind w:firstLine="705"/>
        <w:jc w:val="both"/>
        <w:rPr>
          <w:rFonts w:ascii="Times New Roman" w:eastAsia="Times New Roman" w:hAnsi="Times New Roman" w:cs="Times New Roman"/>
          <w:sz w:val="24"/>
          <w:szCs w:val="20"/>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sz w:val="28"/>
          <w:lang w:val="ru-RU" w:eastAsia="ru-RU"/>
        </w:rPr>
      </w:pPr>
    </w:p>
    <w:p w:rsidR="00455A85" w:rsidRPr="00455A85" w:rsidRDefault="00455A85" w:rsidP="00455A85">
      <w:pPr>
        <w:keepNext/>
        <w:keepLines/>
        <w:spacing w:after="0" w:line="240" w:lineRule="auto"/>
        <w:jc w:val="center"/>
        <w:rPr>
          <w:rFonts w:ascii="Times New Roman" w:eastAsia="Calibri" w:hAnsi="Times New Roman" w:cs="Times New Roman"/>
          <w:b/>
          <w:bCs/>
          <w:color w:val="000000"/>
          <w:lang w:val="x-none" w:eastAsia="x-none"/>
        </w:rPr>
      </w:pP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keepNext/>
        <w:keepLines/>
        <w:spacing w:after="0" w:line="240" w:lineRule="auto"/>
        <w:jc w:val="center"/>
        <w:rPr>
          <w:rFonts w:ascii="Times New Roman" w:eastAsia="Calibri" w:hAnsi="Times New Roman" w:cs="Times New Roman"/>
          <w:b/>
          <w:bCs/>
          <w:color w:val="000000"/>
          <w:sz w:val="28"/>
          <w:lang w:val="x-none" w:eastAsia="x-none"/>
        </w:rPr>
      </w:pPr>
      <w:r w:rsidRPr="00455A85">
        <w:rPr>
          <w:rFonts w:ascii="Times New Roman" w:eastAsia="Calibri" w:hAnsi="Times New Roman" w:cs="Times New Roman"/>
          <w:b/>
          <w:bCs/>
          <w:color w:val="000000"/>
          <w:sz w:val="28"/>
          <w:lang w:val="x-none" w:eastAsia="x-none"/>
        </w:rPr>
        <w:t>Оглавление</w:t>
      </w:r>
    </w:p>
    <w:p w:rsidR="00455A85" w:rsidRPr="00455A85" w:rsidRDefault="00455A85" w:rsidP="00455A85">
      <w:pPr>
        <w:spacing w:after="0" w:line="240" w:lineRule="auto"/>
        <w:rPr>
          <w:rFonts w:ascii="Times New Roman" w:eastAsia="Times New Roman" w:hAnsi="Times New Roman" w:cs="Times New Roman"/>
          <w:sz w:val="28"/>
          <w:lang w:val="ru-RU" w:eastAsia="ru-RU"/>
        </w:rPr>
      </w:pPr>
    </w:p>
    <w:p w:rsidR="00455A85" w:rsidRPr="00455A85" w:rsidRDefault="00455A85" w:rsidP="00455A85">
      <w:pPr>
        <w:tabs>
          <w:tab w:val="right" w:leader="dot" w:pos="9345"/>
        </w:tabs>
        <w:spacing w:after="100" w:line="240" w:lineRule="auto"/>
        <w:rPr>
          <w:rFonts w:ascii="Calibri" w:eastAsia="Times New Roman" w:hAnsi="Calibri" w:cs="Times New Roman"/>
          <w:noProof/>
          <w:sz w:val="24"/>
          <w:szCs w:val="24"/>
          <w:lang w:val="ru-RU" w:eastAsia="ru-RU"/>
        </w:rPr>
      </w:pPr>
      <w:r w:rsidRPr="00455A85">
        <w:rPr>
          <w:rFonts w:ascii="Times New Roman" w:eastAsia="Calibri" w:hAnsi="Times New Roman" w:cs="Times New Roman"/>
          <w:sz w:val="24"/>
          <w:szCs w:val="24"/>
          <w:lang w:val="ru-RU" w:eastAsia="ru-RU"/>
        </w:rPr>
        <w:fldChar w:fldCharType="begin"/>
      </w:r>
      <w:r w:rsidRPr="00455A85">
        <w:rPr>
          <w:rFonts w:ascii="Times New Roman" w:eastAsia="Calibri" w:hAnsi="Times New Roman" w:cs="Times New Roman"/>
          <w:sz w:val="24"/>
          <w:szCs w:val="24"/>
          <w:lang w:val="ru-RU" w:eastAsia="ru-RU"/>
        </w:rPr>
        <w:instrText xml:space="preserve"> TOC \o "1-3" \h \z \u </w:instrText>
      </w:r>
      <w:r w:rsidRPr="00455A85">
        <w:rPr>
          <w:rFonts w:ascii="Times New Roman" w:eastAsia="Calibri" w:hAnsi="Times New Roman" w:cs="Times New Roman"/>
          <w:sz w:val="24"/>
          <w:szCs w:val="24"/>
          <w:lang w:val="ru-RU" w:eastAsia="ru-RU"/>
        </w:rPr>
        <w:fldChar w:fldCharType="separate"/>
      </w:r>
      <w:hyperlink w:anchor="_Toc453750942" w:history="1">
        <w:r w:rsidRPr="00455A85">
          <w:rPr>
            <w:rFonts w:ascii="Times New Roman" w:eastAsia="Times New Roman" w:hAnsi="Times New Roman" w:cs="Times New Roman"/>
            <w:noProof/>
            <w:color w:val="6600CC"/>
            <w:sz w:val="24"/>
            <w:szCs w:val="24"/>
            <w:lang w:val="ru-RU" w:eastAsia="ru-RU"/>
          </w:rPr>
          <w:t>1 Перечень компетенций с указанием этапов их формирования в процессе освоения образовательной программы</w:t>
        </w:r>
        <w:r w:rsidRPr="00455A85">
          <w:rPr>
            <w:rFonts w:ascii="Times New Roman" w:eastAsia="Calibri" w:hAnsi="Times New Roman" w:cs="Times New Roman"/>
            <w:noProof/>
            <w:webHidden/>
            <w:sz w:val="24"/>
            <w:szCs w:val="24"/>
            <w:lang w:val="ru-RU" w:eastAsia="ru-RU"/>
          </w:rPr>
          <w:tab/>
        </w:r>
        <w:r w:rsidRPr="00455A85">
          <w:rPr>
            <w:rFonts w:ascii="Times New Roman" w:eastAsia="Calibri" w:hAnsi="Times New Roman" w:cs="Times New Roman"/>
            <w:noProof/>
            <w:webHidden/>
            <w:sz w:val="24"/>
            <w:szCs w:val="24"/>
            <w:lang w:val="ru-RU" w:eastAsia="ru-RU"/>
          </w:rPr>
          <w:fldChar w:fldCharType="begin"/>
        </w:r>
        <w:r w:rsidRPr="00455A85">
          <w:rPr>
            <w:rFonts w:ascii="Times New Roman" w:eastAsia="Calibri" w:hAnsi="Times New Roman" w:cs="Times New Roman"/>
            <w:noProof/>
            <w:webHidden/>
            <w:sz w:val="24"/>
            <w:szCs w:val="24"/>
            <w:lang w:val="ru-RU" w:eastAsia="ru-RU"/>
          </w:rPr>
          <w:instrText xml:space="preserve"> PAGEREF _Toc453750942 \h </w:instrText>
        </w:r>
        <w:r w:rsidRPr="00455A85">
          <w:rPr>
            <w:rFonts w:ascii="Times New Roman" w:eastAsia="Calibri" w:hAnsi="Times New Roman" w:cs="Times New Roman"/>
            <w:noProof/>
            <w:webHidden/>
            <w:sz w:val="24"/>
            <w:szCs w:val="24"/>
            <w:lang w:val="ru-RU" w:eastAsia="ru-RU"/>
          </w:rPr>
        </w:r>
        <w:r w:rsidRPr="00455A85">
          <w:rPr>
            <w:rFonts w:ascii="Times New Roman" w:eastAsia="Calibri" w:hAnsi="Times New Roman" w:cs="Times New Roman"/>
            <w:noProof/>
            <w:webHidden/>
            <w:sz w:val="24"/>
            <w:szCs w:val="24"/>
            <w:lang w:val="ru-RU" w:eastAsia="ru-RU"/>
          </w:rPr>
          <w:fldChar w:fldCharType="separate"/>
        </w:r>
        <w:r w:rsidRPr="00455A85">
          <w:rPr>
            <w:rFonts w:ascii="Times New Roman" w:eastAsia="Calibri" w:hAnsi="Times New Roman" w:cs="Times New Roman"/>
            <w:noProof/>
            <w:webHidden/>
            <w:sz w:val="24"/>
            <w:szCs w:val="24"/>
            <w:lang w:val="ru-RU" w:eastAsia="ru-RU"/>
          </w:rPr>
          <w:t>3</w:t>
        </w:r>
        <w:r w:rsidRPr="00455A85">
          <w:rPr>
            <w:rFonts w:ascii="Times New Roman" w:eastAsia="Calibri" w:hAnsi="Times New Roman" w:cs="Times New Roman"/>
            <w:noProof/>
            <w:webHidden/>
            <w:sz w:val="24"/>
            <w:szCs w:val="24"/>
            <w:lang w:val="ru-RU" w:eastAsia="ru-RU"/>
          </w:rPr>
          <w:fldChar w:fldCharType="end"/>
        </w:r>
      </w:hyperlink>
    </w:p>
    <w:p w:rsidR="00455A85" w:rsidRPr="00455A85" w:rsidRDefault="00455A85" w:rsidP="00455A85">
      <w:pPr>
        <w:tabs>
          <w:tab w:val="right" w:leader="dot" w:pos="9345"/>
        </w:tabs>
        <w:spacing w:after="100" w:line="240" w:lineRule="auto"/>
        <w:rPr>
          <w:rFonts w:ascii="Calibri" w:eastAsia="Times New Roman" w:hAnsi="Calibri" w:cs="Times New Roman"/>
          <w:noProof/>
          <w:sz w:val="24"/>
          <w:szCs w:val="24"/>
          <w:lang w:val="ru-RU" w:eastAsia="ru-RU"/>
        </w:rPr>
      </w:pPr>
      <w:hyperlink w:anchor="_Toc453750943" w:history="1">
        <w:r w:rsidRPr="00455A85">
          <w:rPr>
            <w:rFonts w:ascii="Times New Roman" w:eastAsia="Times New Roman" w:hAnsi="Times New Roman" w:cs="Times New Roman"/>
            <w:noProof/>
            <w:color w:val="6600CC"/>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455A85">
          <w:rPr>
            <w:rFonts w:ascii="Times New Roman" w:eastAsia="Calibri" w:hAnsi="Times New Roman" w:cs="Times New Roman"/>
            <w:noProof/>
            <w:webHidden/>
            <w:sz w:val="24"/>
            <w:szCs w:val="24"/>
            <w:lang w:val="ru-RU" w:eastAsia="ru-RU"/>
          </w:rPr>
          <w:tab/>
        </w:r>
        <w:r w:rsidRPr="00455A85">
          <w:rPr>
            <w:rFonts w:ascii="Times New Roman" w:eastAsia="Calibri" w:hAnsi="Times New Roman" w:cs="Times New Roman"/>
            <w:noProof/>
            <w:webHidden/>
            <w:sz w:val="24"/>
            <w:szCs w:val="24"/>
            <w:lang w:val="ru-RU" w:eastAsia="ru-RU"/>
          </w:rPr>
          <w:fldChar w:fldCharType="begin"/>
        </w:r>
        <w:r w:rsidRPr="00455A85">
          <w:rPr>
            <w:rFonts w:ascii="Times New Roman" w:eastAsia="Calibri" w:hAnsi="Times New Roman" w:cs="Times New Roman"/>
            <w:noProof/>
            <w:webHidden/>
            <w:sz w:val="24"/>
            <w:szCs w:val="24"/>
            <w:lang w:val="ru-RU" w:eastAsia="ru-RU"/>
          </w:rPr>
          <w:instrText xml:space="preserve"> PAGEREF _Toc453750943 \h </w:instrText>
        </w:r>
        <w:r w:rsidRPr="00455A85">
          <w:rPr>
            <w:rFonts w:ascii="Times New Roman" w:eastAsia="Calibri" w:hAnsi="Times New Roman" w:cs="Times New Roman"/>
            <w:noProof/>
            <w:webHidden/>
            <w:sz w:val="24"/>
            <w:szCs w:val="24"/>
            <w:lang w:val="ru-RU" w:eastAsia="ru-RU"/>
          </w:rPr>
        </w:r>
        <w:r w:rsidRPr="00455A85">
          <w:rPr>
            <w:rFonts w:ascii="Times New Roman" w:eastAsia="Calibri" w:hAnsi="Times New Roman" w:cs="Times New Roman"/>
            <w:noProof/>
            <w:webHidden/>
            <w:sz w:val="24"/>
            <w:szCs w:val="24"/>
            <w:lang w:val="ru-RU" w:eastAsia="ru-RU"/>
          </w:rPr>
          <w:fldChar w:fldCharType="separate"/>
        </w:r>
        <w:r w:rsidRPr="00455A85">
          <w:rPr>
            <w:rFonts w:ascii="Times New Roman" w:eastAsia="Calibri" w:hAnsi="Times New Roman" w:cs="Times New Roman"/>
            <w:noProof/>
            <w:webHidden/>
            <w:sz w:val="24"/>
            <w:szCs w:val="24"/>
            <w:lang w:val="ru-RU" w:eastAsia="ru-RU"/>
          </w:rPr>
          <w:t>3</w:t>
        </w:r>
        <w:r w:rsidRPr="00455A85">
          <w:rPr>
            <w:rFonts w:ascii="Times New Roman" w:eastAsia="Calibri" w:hAnsi="Times New Roman" w:cs="Times New Roman"/>
            <w:noProof/>
            <w:webHidden/>
            <w:sz w:val="24"/>
            <w:szCs w:val="24"/>
            <w:lang w:val="ru-RU" w:eastAsia="ru-RU"/>
          </w:rPr>
          <w:fldChar w:fldCharType="end"/>
        </w:r>
      </w:hyperlink>
    </w:p>
    <w:p w:rsidR="00455A85" w:rsidRPr="00455A85" w:rsidRDefault="00455A85" w:rsidP="00455A85">
      <w:pPr>
        <w:tabs>
          <w:tab w:val="right" w:leader="dot" w:pos="9345"/>
        </w:tabs>
        <w:spacing w:after="100" w:line="240" w:lineRule="auto"/>
        <w:rPr>
          <w:rFonts w:ascii="Times New Roman" w:eastAsia="Calibri" w:hAnsi="Times New Roman" w:cs="Times New Roman"/>
          <w:noProof/>
          <w:sz w:val="24"/>
          <w:szCs w:val="24"/>
          <w:lang w:val="ru-RU" w:eastAsia="ru-RU"/>
        </w:rPr>
      </w:pPr>
      <w:hyperlink w:anchor="_Toc453750944" w:history="1">
        <w:r w:rsidRPr="00455A85">
          <w:rPr>
            <w:rFonts w:ascii="Times New Roman" w:eastAsia="Times New Roman" w:hAnsi="Times New Roman" w:cs="Times New Roman"/>
            <w:noProof/>
            <w:color w:val="6600CC"/>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55A85">
          <w:rPr>
            <w:rFonts w:ascii="Times New Roman" w:eastAsia="Calibri" w:hAnsi="Times New Roman" w:cs="Times New Roman"/>
            <w:noProof/>
            <w:webHidden/>
            <w:sz w:val="24"/>
            <w:szCs w:val="24"/>
            <w:lang w:val="ru-RU" w:eastAsia="ru-RU"/>
          </w:rPr>
          <w:tab/>
        </w:r>
      </w:hyperlink>
      <w:r w:rsidRPr="00455A85">
        <w:rPr>
          <w:rFonts w:ascii="Times New Roman" w:eastAsia="Calibri" w:hAnsi="Times New Roman" w:cs="Times New Roman"/>
          <w:noProof/>
          <w:sz w:val="24"/>
          <w:szCs w:val="24"/>
          <w:lang w:val="ru-RU" w:eastAsia="ru-RU"/>
        </w:rPr>
        <w:t>8</w:t>
      </w:r>
    </w:p>
    <w:p w:rsidR="00455A85" w:rsidRPr="00455A85" w:rsidRDefault="00455A85" w:rsidP="00455A85">
      <w:pPr>
        <w:spacing w:after="0" w:line="240" w:lineRule="auto"/>
        <w:rPr>
          <w:rFonts w:ascii="Times New Roman" w:eastAsia="Times New Roman" w:hAnsi="Times New Roman" w:cs="Times New Roman"/>
          <w:noProof/>
          <w:sz w:val="24"/>
          <w:szCs w:val="24"/>
          <w:lang w:val="ru-RU" w:eastAsia="ru-RU"/>
        </w:rPr>
      </w:pPr>
      <w:r w:rsidRPr="00455A85">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455A85" w:rsidRPr="00455A85" w:rsidRDefault="00455A85" w:rsidP="00455A85">
      <w:pPr>
        <w:spacing w:after="0" w:line="240" w:lineRule="auto"/>
        <w:rPr>
          <w:rFonts w:ascii="Times New Roman" w:eastAsia="Times New Roman" w:hAnsi="Times New Roman" w:cs="Times New Roman"/>
          <w:sz w:val="28"/>
          <w:lang w:val="ru-RU" w:eastAsia="ru-RU"/>
        </w:rPr>
      </w:pPr>
      <w:r w:rsidRPr="00455A85">
        <w:rPr>
          <w:rFonts w:ascii="Times New Roman" w:eastAsia="Times New Roman" w:hAnsi="Times New Roman" w:cs="Times New Roman"/>
          <w:b/>
          <w:bCs/>
          <w:sz w:val="24"/>
          <w:szCs w:val="24"/>
          <w:lang w:val="ru-RU" w:eastAsia="ru-RU"/>
        </w:rPr>
        <w:fldChar w:fldCharType="end"/>
      </w: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sz w:val="28"/>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sz w:val="28"/>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widowControl w:val="0"/>
        <w:spacing w:after="0" w:line="240" w:lineRule="auto"/>
        <w:ind w:hanging="720"/>
        <w:jc w:val="center"/>
        <w:rPr>
          <w:rFonts w:ascii="Times New Roman" w:eastAsia="Times New Roman" w:hAnsi="Times New Roman" w:cs="Times New Roman"/>
          <w:bCs/>
          <w:lang w:val="ru-RU" w:eastAsia="ru-RU"/>
        </w:rPr>
      </w:pPr>
    </w:p>
    <w:p w:rsidR="00455A85" w:rsidRPr="00455A85" w:rsidRDefault="00455A85" w:rsidP="00455A85">
      <w:pPr>
        <w:rPr>
          <w:rFonts w:ascii="Times New Roman" w:eastAsia="Times New Roman" w:hAnsi="Times New Roman" w:cs="Times New Roman"/>
          <w:b/>
          <w:bCs/>
          <w:color w:val="000000"/>
          <w:kern w:val="32"/>
          <w:sz w:val="24"/>
          <w:szCs w:val="24"/>
          <w:lang w:val="x-none" w:eastAsia="x-none"/>
        </w:rPr>
      </w:pPr>
      <w:bookmarkStart w:id="1" w:name="_Toc420739500"/>
      <w:r w:rsidRPr="00455A85">
        <w:rPr>
          <w:rFonts w:ascii="Times New Roman" w:eastAsia="Times New Roman" w:hAnsi="Times New Roman" w:cs="Times New Roman"/>
          <w:b/>
          <w:bCs/>
          <w:color w:val="000000"/>
          <w:kern w:val="32"/>
          <w:sz w:val="24"/>
          <w:szCs w:val="24"/>
          <w:lang w:val="x-none" w:eastAsia="x-none"/>
        </w:rPr>
        <w:br w:type="page"/>
      </w:r>
    </w:p>
    <w:p w:rsidR="00455A85" w:rsidRPr="00455A85" w:rsidRDefault="00455A85" w:rsidP="00455A85">
      <w:pPr>
        <w:keepNext/>
        <w:spacing w:after="60" w:line="240" w:lineRule="auto"/>
        <w:outlineLvl w:val="0"/>
        <w:rPr>
          <w:rFonts w:ascii="Times New Roman" w:eastAsia="Times New Roman" w:hAnsi="Times New Roman" w:cs="Times New Roman"/>
          <w:b/>
          <w:bCs/>
          <w:kern w:val="32"/>
          <w:sz w:val="24"/>
          <w:szCs w:val="24"/>
          <w:lang w:val="x-none" w:eastAsia="x-none"/>
        </w:rPr>
      </w:pPr>
      <w:r w:rsidRPr="00455A85">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2" w:name="_Toc453750942"/>
      <w:r w:rsidRPr="00455A85">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2"/>
    </w:p>
    <w:p w:rsidR="00455A85" w:rsidRPr="00455A85" w:rsidRDefault="00455A85" w:rsidP="00455A85">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455A85" w:rsidRPr="00455A85" w:rsidRDefault="00455A85" w:rsidP="00455A85">
      <w:pPr>
        <w:numPr>
          <w:ilvl w:val="1"/>
          <w:numId w:val="14"/>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55A85" w:rsidRPr="00455A85" w:rsidRDefault="00455A85" w:rsidP="00455A85">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455A85" w:rsidRPr="00455A85" w:rsidRDefault="00455A85" w:rsidP="00455A85">
      <w:pPr>
        <w:keepNext/>
        <w:spacing w:after="60" w:line="240" w:lineRule="auto"/>
        <w:outlineLvl w:val="0"/>
        <w:rPr>
          <w:rFonts w:ascii="Times New Roman" w:eastAsia="Times New Roman" w:hAnsi="Times New Roman" w:cs="Times New Roman"/>
          <w:b/>
          <w:kern w:val="32"/>
          <w:sz w:val="24"/>
          <w:szCs w:val="24"/>
          <w:lang w:val="x-none" w:eastAsia="x-none"/>
        </w:rPr>
      </w:pPr>
      <w:bookmarkStart w:id="3" w:name="_Toc453750943"/>
      <w:r w:rsidRPr="00455A85">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3"/>
      <w:r w:rsidRPr="00455A85">
        <w:rPr>
          <w:rFonts w:ascii="Times New Roman" w:eastAsia="Times New Roman" w:hAnsi="Times New Roman" w:cs="Times New Roman"/>
          <w:b/>
          <w:kern w:val="32"/>
          <w:sz w:val="24"/>
          <w:szCs w:val="24"/>
          <w:lang w:val="x-none" w:eastAsia="x-none"/>
        </w:rPr>
        <w:t xml:space="preserve">  </w:t>
      </w:r>
    </w:p>
    <w:bookmarkEnd w:id="1"/>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2.1</w:t>
      </w:r>
      <w:r w:rsidRPr="00455A85">
        <w:rPr>
          <w:rFonts w:ascii="Times New Roman" w:eastAsia="Times New Roman" w:hAnsi="Times New Roman" w:cs="Times New Roman"/>
          <w:sz w:val="24"/>
          <w:szCs w:val="24"/>
          <w:lang w:val="ru-RU" w:eastAsia="ru-RU"/>
        </w:rPr>
        <w:t xml:space="preserve"> Показатели и критерии оценивания компетенций</w:t>
      </w:r>
    </w:p>
    <w:p w:rsidR="00455A85" w:rsidRPr="00455A85" w:rsidRDefault="00455A85" w:rsidP="00455A85">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10"/>
        <w:gridCol w:w="2406"/>
        <w:gridCol w:w="3047"/>
        <w:gridCol w:w="1619"/>
      </w:tblGrid>
      <w:tr w:rsidR="00455A85" w:rsidRPr="00455A85" w:rsidTr="00A640E7">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56"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56"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color w:val="000000"/>
                <w:sz w:val="28"/>
                <w:szCs w:val="28"/>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56"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color w:val="000000"/>
                <w:sz w:val="28"/>
                <w:szCs w:val="28"/>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56"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color w:val="000000"/>
                <w:sz w:val="28"/>
                <w:szCs w:val="28"/>
                <w:lang w:val="ru-RU" w:eastAsia="ru-RU"/>
              </w:rPr>
              <w:t>Средства оценивания</w:t>
            </w:r>
          </w:p>
        </w:tc>
      </w:tr>
      <w:tr w:rsidR="00455A85" w:rsidRPr="00455A85" w:rsidTr="00A640E7">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56" w:lineRule="auto"/>
              <w:jc w:val="center"/>
              <w:rPr>
                <w:rFonts w:ascii="Times New Roman" w:eastAsia="Times New Roman" w:hAnsi="Times New Roman" w:cs="Times New Roman"/>
                <w:color w:val="000000"/>
                <w:sz w:val="18"/>
                <w:szCs w:val="18"/>
                <w:lang w:val="ru-RU" w:eastAsia="ru-RU"/>
              </w:rPr>
            </w:pPr>
            <w:r w:rsidRPr="00455A85">
              <w:rPr>
                <w:rFonts w:ascii="Times New Roman" w:eastAsia="Times New Roman" w:hAnsi="Times New Roman" w:cs="Times New Roman"/>
                <w:color w:val="000000"/>
                <w:sz w:val="19"/>
                <w:szCs w:val="19"/>
                <w:lang w:val="ru-RU" w:eastAsia="ru-RU"/>
              </w:rPr>
              <w:t>ОПК-2:      способностью осуществлять сбор, анализ и обработку данных, необходимых для решения профессиональных задач</w:t>
            </w:r>
          </w:p>
        </w:tc>
      </w:tr>
      <w:tr w:rsidR="00455A85" w:rsidRPr="00455A85"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З- знать </w:t>
            </w:r>
            <w:r w:rsidRPr="00455A85">
              <w:rPr>
                <w:rFonts w:ascii="Times New Roman" w:eastAsia="Times New Roman" w:hAnsi="Times New Roman" w:cs="Times New Roman"/>
                <w:color w:val="000000"/>
                <w:sz w:val="20"/>
                <w:szCs w:val="20"/>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У - уметь</w:t>
            </w:r>
            <w:r w:rsidRPr="00455A85">
              <w:rPr>
                <w:rFonts w:ascii="Times New Roman" w:eastAsia="Times New Roman" w:hAnsi="Times New Roman" w:cs="Times New Roman"/>
                <w:color w:val="000000"/>
                <w:sz w:val="19"/>
                <w:szCs w:val="19"/>
                <w:lang w:val="ru-RU" w:eastAsia="ru-RU"/>
              </w:rPr>
              <w:t xml:space="preserve"> </w:t>
            </w:r>
            <w:r w:rsidRPr="00455A85">
              <w:rPr>
                <w:rFonts w:ascii="Times New Roman" w:eastAsia="Times New Roman" w:hAnsi="Times New Roman" w:cs="Times New Roman"/>
                <w:color w:val="000000"/>
                <w:lang w:val="ru-RU" w:eastAsia="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455A85" w:rsidRPr="00455A85" w:rsidRDefault="00455A85" w:rsidP="00455A85">
            <w:pPr>
              <w:spacing w:after="0" w:line="240" w:lineRule="auto"/>
              <w:rPr>
                <w:rFonts w:ascii="Times New Roman" w:eastAsia="Times New Roman" w:hAnsi="Times New Roman" w:cs="Times New Roman"/>
                <w:i/>
                <w:color w:val="808080"/>
                <w:sz w:val="20"/>
                <w:szCs w:val="20"/>
                <w:lang w:val="ru-RU" w:eastAsia="ru-RU"/>
              </w:rPr>
            </w:pPr>
            <w:r w:rsidRPr="00455A85">
              <w:rPr>
                <w:rFonts w:ascii="Times New Roman" w:eastAsia="Times New Roman" w:hAnsi="Times New Roman" w:cs="Times New Roman"/>
                <w:sz w:val="20"/>
                <w:szCs w:val="20"/>
                <w:lang w:val="ru-RU" w:eastAsia="ru-RU"/>
              </w:rPr>
              <w:t xml:space="preserve">Н- навыками </w:t>
            </w:r>
            <w:r w:rsidRPr="00455A85">
              <w:rPr>
                <w:rFonts w:ascii="Times New Roman" w:eastAsia="Times New Roman" w:hAnsi="Times New Roman" w:cs="Times New Roman"/>
                <w:color w:val="000000"/>
                <w:sz w:val="19"/>
                <w:szCs w:val="19"/>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функционирования </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объектов профессиональной деятельности, методов и алгоритмов решения практических задач</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Базовый уровень:</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позволяет  решать  типовые  задачи, </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принимать   профессиональные   и управленческие  решения  по  известным алгоритмам, правилам и методикам</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Повышенный  уровень: предполагает  готовность  решать </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455A85" w:rsidRPr="00455A85" w:rsidRDefault="00455A85" w:rsidP="00455A85">
            <w:pPr>
              <w:spacing w:after="0" w:line="240" w:lineRule="auto"/>
              <w:rPr>
                <w:rFonts w:ascii="Times New Roman" w:eastAsia="Times New Roman" w:hAnsi="Times New Roman" w:cs="Times New Roman"/>
                <w:sz w:val="20"/>
                <w:szCs w:val="20"/>
                <w:lang w:val="ru-RU" w:eastAsia="ru-RU"/>
              </w:rPr>
            </w:pPr>
            <w:r w:rsidRPr="00455A85">
              <w:rPr>
                <w:rFonts w:ascii="Times New Roman" w:eastAsia="Times New Roman" w:hAnsi="Times New Roman" w:cs="Times New Roman"/>
                <w:sz w:val="20"/>
                <w:szCs w:val="20"/>
                <w:lang w:val="ru-RU" w:eastAsia="ru-RU"/>
              </w:rPr>
              <w:t xml:space="preserve">документальном, нормативном   и </w:t>
            </w:r>
          </w:p>
          <w:p w:rsidR="00455A85" w:rsidRPr="00455A85" w:rsidRDefault="00455A85" w:rsidP="00455A85">
            <w:pPr>
              <w:spacing w:after="0" w:line="240" w:lineRule="auto"/>
              <w:rPr>
                <w:rFonts w:ascii="Times New Roman" w:eastAsia="Times New Roman" w:hAnsi="Times New Roman" w:cs="Times New Roman"/>
                <w:i/>
                <w:sz w:val="20"/>
                <w:szCs w:val="20"/>
                <w:lang w:val="ru-RU" w:eastAsia="ru-RU"/>
              </w:rPr>
            </w:pPr>
            <w:r w:rsidRPr="00455A85">
              <w:rPr>
                <w:rFonts w:ascii="Times New Roman" w:eastAsia="Times New Roman" w:hAnsi="Times New Roman" w:cs="Times New Roman"/>
                <w:sz w:val="20"/>
                <w:szCs w:val="20"/>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
                <w:iCs/>
                <w:color w:val="808080"/>
                <w:sz w:val="20"/>
                <w:szCs w:val="20"/>
                <w:lang w:val="ru-RU" w:eastAsia="ru-RU"/>
              </w:rPr>
            </w:pPr>
            <w:r w:rsidRPr="00455A85">
              <w:rPr>
                <w:rFonts w:ascii="Times New Roman" w:eastAsia="Times New Roman" w:hAnsi="Times New Roman" w:cs="Times New Roman"/>
                <w:iCs/>
                <w:color w:val="000000"/>
                <w:sz w:val="20"/>
                <w:szCs w:val="20"/>
                <w:lang w:val="ru-RU" w:eastAsia="ru-RU"/>
              </w:rPr>
              <w:t xml:space="preserve">соответствие проблеме исследования; </w:t>
            </w:r>
            <w:r w:rsidRPr="00455A85">
              <w:rPr>
                <w:rFonts w:ascii="Times New Roman" w:eastAsia="Times New Roman" w:hAnsi="Times New Roman" w:cs="Times New Roman"/>
                <w:color w:val="000000"/>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55A85">
              <w:rPr>
                <w:rFonts w:ascii="Times New Roman" w:eastAsia="Times New Roman" w:hAnsi="Times New Roman" w:cs="Times New Roman"/>
                <w:iCs/>
                <w:color w:val="000000"/>
                <w:sz w:val="20"/>
                <w:szCs w:val="20"/>
                <w:lang w:val="ru-RU" w:eastAsia="ru-RU"/>
              </w:rPr>
              <w:t>обоснованность обращения к базам данных;</w:t>
            </w:r>
            <w:r w:rsidRPr="00455A85">
              <w:rPr>
                <w:rFonts w:ascii="Times New Roman" w:eastAsia="Times New Roman" w:hAnsi="Times New Roman" w:cs="Times New Roman"/>
                <w:color w:val="000000"/>
                <w:sz w:val="20"/>
                <w:szCs w:val="20"/>
                <w:lang w:val="ru-RU" w:eastAsia="ru-RU"/>
              </w:rPr>
              <w:t xml:space="preserve"> </w:t>
            </w:r>
            <w:r w:rsidRPr="00455A85">
              <w:rPr>
                <w:rFonts w:ascii="Times New Roman" w:eastAsia="Times New Roman" w:hAnsi="Times New Roman" w:cs="Times New Roman"/>
                <w:iCs/>
                <w:color w:val="000000"/>
                <w:sz w:val="20"/>
                <w:szCs w:val="20"/>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20"/>
                <w:szCs w:val="20"/>
                <w:lang w:val="ru-RU" w:eastAsia="ru-RU"/>
              </w:rPr>
            </w:pPr>
            <w:r w:rsidRPr="00455A85">
              <w:rPr>
                <w:rFonts w:ascii="Times New Roman" w:eastAsia="Calibri" w:hAnsi="Times New Roman" w:cs="Times New Roman"/>
                <w:sz w:val="24"/>
                <w:szCs w:val="24"/>
                <w:lang w:val="ru-RU"/>
              </w:rPr>
              <w:t xml:space="preserve">О, </w:t>
            </w:r>
            <w:r w:rsidRPr="00455A85">
              <w:rPr>
                <w:rFonts w:ascii="Times New Roman" w:eastAsia="Calibri" w:hAnsi="Times New Roman" w:cs="Times New Roman"/>
                <w:bCs/>
                <w:sz w:val="24"/>
                <w:szCs w:val="24"/>
                <w:lang w:val="ru-RU" w:eastAsia="ru-RU"/>
              </w:rPr>
              <w:t xml:space="preserve">СЗ, </w:t>
            </w:r>
            <w:r w:rsidRPr="00455A85">
              <w:rPr>
                <w:rFonts w:ascii="Times New Roman" w:eastAsia="Calibri" w:hAnsi="Times New Roman" w:cs="Times New Roman"/>
                <w:sz w:val="24"/>
                <w:szCs w:val="24"/>
                <w:lang w:val="ru-RU"/>
              </w:rPr>
              <w:t>Т, Р,С</w:t>
            </w:r>
          </w:p>
        </w:tc>
      </w:tr>
      <w:tr w:rsidR="00455A85" w:rsidRPr="00455A85" w:rsidTr="00A640E7">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jc w:val="center"/>
              <w:rPr>
                <w:rFonts w:ascii="Times New Roman" w:eastAsia="Times New Roman" w:hAnsi="Times New Roman" w:cs="Times New Roman"/>
                <w:b/>
                <w:lang w:val="ru-RU" w:eastAsia="ru-RU"/>
              </w:rPr>
            </w:pPr>
            <w:r w:rsidRPr="00455A85">
              <w:rPr>
                <w:rFonts w:ascii="Times New Roman" w:eastAsia="Times New Roman" w:hAnsi="Times New Roman" w:cs="Times New Roman"/>
                <w:b/>
                <w:color w:val="000000"/>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455A85">
              <w:rPr>
                <w:rFonts w:ascii="Times New Roman" w:eastAsia="Times New Roman" w:hAnsi="Times New Roman" w:cs="Times New Roman"/>
                <w:b/>
                <w:lang w:val="ru-RU" w:eastAsia="ru-RU"/>
              </w:rPr>
              <w:tab/>
            </w:r>
          </w:p>
        </w:tc>
      </w:tr>
      <w:tr w:rsidR="00455A85" w:rsidRPr="00455A85"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color w:val="000000"/>
                <w:sz w:val="18"/>
                <w:szCs w:val="18"/>
                <w:lang w:val="ru-RU" w:eastAsia="ru-RU"/>
              </w:rPr>
            </w:pPr>
            <w:r w:rsidRPr="00455A85">
              <w:rPr>
                <w:rFonts w:ascii="Times New Roman" w:eastAsia="Times New Roman" w:hAnsi="Times New Roman" w:cs="Times New Roman"/>
                <w:color w:val="000000"/>
                <w:sz w:val="18"/>
                <w:szCs w:val="18"/>
                <w:lang w:val="ru-RU" w:eastAsia="ru-RU"/>
              </w:rPr>
              <w:t xml:space="preserve">З - </w:t>
            </w:r>
            <w:r w:rsidRPr="00455A85">
              <w:rPr>
                <w:rFonts w:ascii="Times New Roman" w:eastAsia="Times New Roman" w:hAnsi="Times New Roman" w:cs="Times New Roman"/>
                <w:color w:val="000000"/>
                <w:sz w:val="19"/>
                <w:szCs w:val="19"/>
                <w:lang w:val="ru-RU" w:eastAsia="ru-RU"/>
              </w:rPr>
              <w:t>нормативное регулирование бухгалтерского учета и отчетности;</w:t>
            </w:r>
          </w:p>
          <w:p w:rsidR="00455A85" w:rsidRPr="00455A85" w:rsidRDefault="00455A85" w:rsidP="00455A85">
            <w:pPr>
              <w:spacing w:after="0" w:line="240" w:lineRule="auto"/>
              <w:rPr>
                <w:rFonts w:ascii="Times New Roman" w:eastAsia="Times New Roman" w:hAnsi="Times New Roman" w:cs="Times New Roman"/>
                <w:color w:val="000000"/>
                <w:sz w:val="18"/>
                <w:szCs w:val="18"/>
                <w:lang w:val="ru-RU" w:eastAsia="ru-RU"/>
              </w:rPr>
            </w:pPr>
            <w:r w:rsidRPr="00455A85">
              <w:rPr>
                <w:rFonts w:ascii="Times New Roman" w:eastAsia="Times New Roman" w:hAnsi="Times New Roman" w:cs="Times New Roman"/>
                <w:color w:val="000000"/>
                <w:sz w:val="18"/>
                <w:szCs w:val="18"/>
                <w:lang w:val="ru-RU" w:eastAsia="ru-RU"/>
              </w:rPr>
              <w:t xml:space="preserve">У - </w:t>
            </w:r>
            <w:r w:rsidRPr="00455A85">
              <w:rPr>
                <w:rFonts w:ascii="Times New Roman" w:eastAsia="Times New Roman" w:hAnsi="Times New Roman" w:cs="Times New Roman"/>
                <w:color w:val="000000"/>
                <w:sz w:val="19"/>
                <w:szCs w:val="19"/>
                <w:lang w:val="ru-RU" w:eastAsia="ru-RU"/>
              </w:rPr>
              <w:t>составлять оборотно-сальдовые ведомости за установленный период;</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color w:val="000000"/>
                <w:sz w:val="18"/>
                <w:szCs w:val="18"/>
                <w:lang w:val="ru-RU" w:eastAsia="ru-RU"/>
              </w:rPr>
              <w:t xml:space="preserve">Н - </w:t>
            </w:r>
            <w:r w:rsidRPr="00455A85">
              <w:rPr>
                <w:rFonts w:ascii="Times New Roman" w:eastAsia="Times New Roman" w:hAnsi="Times New Roman" w:cs="Times New Roman"/>
                <w:color w:val="000000"/>
                <w:sz w:val="19"/>
                <w:szCs w:val="19"/>
                <w:lang w:val="ru-RU" w:eastAsia="ru-RU"/>
              </w:rPr>
              <w:t>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функционирования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Базовый уровень:</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позволяет  решать  типовые  задачи,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документальном, нормативном   и </w:t>
            </w:r>
          </w:p>
          <w:p w:rsidR="00455A85" w:rsidRPr="00455A85" w:rsidRDefault="00455A85" w:rsidP="00455A85">
            <w:pPr>
              <w:spacing w:after="0" w:line="240" w:lineRule="auto"/>
              <w:rPr>
                <w:rFonts w:ascii="Times New Roman" w:eastAsia="Times New Roman" w:hAnsi="Times New Roman" w:cs="Times New Roman"/>
                <w:i/>
                <w:sz w:val="18"/>
                <w:szCs w:val="18"/>
                <w:lang w:val="ru-RU" w:eastAsia="ru-RU"/>
              </w:rPr>
            </w:pPr>
            <w:r w:rsidRPr="00455A85">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
                <w:iCs/>
                <w:color w:val="808080"/>
                <w:sz w:val="18"/>
                <w:szCs w:val="18"/>
                <w:lang w:val="ru-RU" w:eastAsia="ru-RU"/>
              </w:rPr>
            </w:pPr>
            <w:r w:rsidRPr="00455A85">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455A85">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55A85">
              <w:rPr>
                <w:rFonts w:ascii="Times New Roman" w:eastAsia="Times New Roman" w:hAnsi="Times New Roman" w:cs="Times New Roman"/>
                <w:iCs/>
                <w:color w:val="000000"/>
                <w:sz w:val="18"/>
                <w:szCs w:val="18"/>
                <w:lang w:val="ru-RU" w:eastAsia="ru-RU"/>
              </w:rPr>
              <w:t>обоснованность обращения к базам данных;</w:t>
            </w:r>
            <w:r w:rsidRPr="00455A85">
              <w:rPr>
                <w:rFonts w:ascii="Times New Roman" w:eastAsia="Times New Roman" w:hAnsi="Times New Roman" w:cs="Times New Roman"/>
                <w:color w:val="000000"/>
                <w:sz w:val="18"/>
                <w:szCs w:val="18"/>
                <w:lang w:val="ru-RU" w:eastAsia="ru-RU"/>
              </w:rPr>
              <w:t xml:space="preserve"> </w:t>
            </w:r>
            <w:r w:rsidRPr="00455A85">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18"/>
                <w:szCs w:val="18"/>
                <w:lang w:val="ru-RU" w:eastAsia="ru-RU"/>
              </w:rPr>
            </w:pPr>
            <w:r w:rsidRPr="00455A85">
              <w:rPr>
                <w:rFonts w:ascii="Times New Roman" w:eastAsia="Calibri" w:hAnsi="Times New Roman" w:cs="Times New Roman"/>
                <w:sz w:val="24"/>
                <w:szCs w:val="24"/>
                <w:lang w:val="ru-RU"/>
              </w:rPr>
              <w:t xml:space="preserve">О, </w:t>
            </w:r>
            <w:r w:rsidRPr="00455A85">
              <w:rPr>
                <w:rFonts w:ascii="Times New Roman" w:eastAsia="Calibri" w:hAnsi="Times New Roman" w:cs="Times New Roman"/>
                <w:bCs/>
                <w:sz w:val="24"/>
                <w:szCs w:val="24"/>
                <w:lang w:val="ru-RU" w:eastAsia="ru-RU"/>
              </w:rPr>
              <w:t xml:space="preserve">СЗ, </w:t>
            </w:r>
            <w:r w:rsidRPr="00455A85">
              <w:rPr>
                <w:rFonts w:ascii="Times New Roman" w:eastAsia="Calibri" w:hAnsi="Times New Roman" w:cs="Times New Roman"/>
                <w:sz w:val="24"/>
                <w:szCs w:val="24"/>
                <w:lang w:val="ru-RU"/>
              </w:rPr>
              <w:t>Т, Р</w:t>
            </w:r>
          </w:p>
        </w:tc>
      </w:tr>
      <w:tr w:rsidR="00455A85" w:rsidRPr="00455A85" w:rsidTr="00A640E7">
        <w:trPr>
          <w:trHeight w:val="27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jc w:val="center"/>
              <w:rPr>
                <w:rFonts w:ascii="Times New Roman" w:eastAsia="Times New Roman" w:hAnsi="Times New Roman" w:cs="Times New Roman"/>
                <w:b/>
                <w:sz w:val="20"/>
                <w:szCs w:val="20"/>
                <w:lang w:val="ru-RU" w:eastAsia="ru-RU"/>
              </w:rPr>
            </w:pPr>
            <w:r w:rsidRPr="00455A85">
              <w:rPr>
                <w:rFonts w:ascii="Times New Roman" w:eastAsia="Times New Roman" w:hAnsi="Times New Roman" w:cs="Times New Roman"/>
                <w:b/>
                <w:sz w:val="20"/>
                <w:szCs w:val="20"/>
                <w:lang w:val="ru-RU" w:eastAsia="ru-RU"/>
              </w:rPr>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455A85" w:rsidRPr="00455A85"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sz w:val="18"/>
                <w:szCs w:val="18"/>
                <w:lang w:val="ru-RU" w:eastAsia="ru-RU"/>
              </w:rPr>
              <w:t>З-</w:t>
            </w:r>
            <w:r w:rsidRPr="00455A85">
              <w:rPr>
                <w:rFonts w:ascii="Times New Roman" w:eastAsia="Times New Roman" w:hAnsi="Times New Roman" w:cs="Times New Roman"/>
                <w:color w:val="000000"/>
                <w:sz w:val="19"/>
                <w:szCs w:val="19"/>
                <w:lang w:val="ru-RU" w:eastAsia="ru-RU"/>
              </w:rPr>
              <w:t xml:space="preserve"> методы, способы и средства получения, хранения, переработки информации;</w:t>
            </w:r>
          </w:p>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color w:val="000000"/>
                <w:sz w:val="19"/>
                <w:szCs w:val="19"/>
                <w:lang w:val="ru-RU" w:eastAsia="ru-RU"/>
              </w:rPr>
              <w:t>У- оформлять различные виды бухгалтерских документов;</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color w:val="000000"/>
                <w:sz w:val="19"/>
                <w:szCs w:val="19"/>
                <w:lang w:val="ru-RU" w:eastAsia="ru-RU"/>
              </w:rPr>
              <w:t>Н- элементами метода бухгалтерского учета;</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функционирования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Базовый уровень:</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позволяет  решать  типовые  задачи,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документальном, нормативном   и </w:t>
            </w:r>
          </w:p>
          <w:p w:rsidR="00455A85" w:rsidRPr="00455A85" w:rsidRDefault="00455A85" w:rsidP="00455A85">
            <w:pPr>
              <w:spacing w:after="0" w:line="240" w:lineRule="auto"/>
              <w:rPr>
                <w:rFonts w:ascii="Times New Roman" w:eastAsia="Times New Roman" w:hAnsi="Times New Roman" w:cs="Times New Roman"/>
                <w:i/>
                <w:sz w:val="18"/>
                <w:szCs w:val="18"/>
                <w:lang w:val="ru-RU" w:eastAsia="ru-RU"/>
              </w:rPr>
            </w:pPr>
            <w:r w:rsidRPr="00455A85">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
                <w:iCs/>
                <w:color w:val="808080"/>
                <w:sz w:val="18"/>
                <w:szCs w:val="18"/>
                <w:lang w:val="ru-RU" w:eastAsia="ru-RU"/>
              </w:rPr>
            </w:pPr>
            <w:r w:rsidRPr="00455A85">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455A85">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55A85">
              <w:rPr>
                <w:rFonts w:ascii="Times New Roman" w:eastAsia="Times New Roman" w:hAnsi="Times New Roman" w:cs="Times New Roman"/>
                <w:iCs/>
                <w:color w:val="000000"/>
                <w:sz w:val="18"/>
                <w:szCs w:val="18"/>
                <w:lang w:val="ru-RU" w:eastAsia="ru-RU"/>
              </w:rPr>
              <w:t>обоснованность обращения к базам данных;</w:t>
            </w:r>
            <w:r w:rsidRPr="00455A85">
              <w:rPr>
                <w:rFonts w:ascii="Times New Roman" w:eastAsia="Times New Roman" w:hAnsi="Times New Roman" w:cs="Times New Roman"/>
                <w:color w:val="000000"/>
                <w:sz w:val="18"/>
                <w:szCs w:val="18"/>
                <w:lang w:val="ru-RU" w:eastAsia="ru-RU"/>
              </w:rPr>
              <w:t xml:space="preserve"> </w:t>
            </w:r>
            <w:r w:rsidRPr="00455A85">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18"/>
                <w:szCs w:val="18"/>
                <w:lang w:val="ru-RU" w:eastAsia="ru-RU"/>
              </w:rPr>
            </w:pPr>
            <w:r w:rsidRPr="00455A85">
              <w:rPr>
                <w:rFonts w:ascii="Times New Roman" w:eastAsia="Calibri" w:hAnsi="Times New Roman" w:cs="Times New Roman"/>
                <w:sz w:val="24"/>
                <w:szCs w:val="24"/>
                <w:lang w:val="ru-RU"/>
              </w:rPr>
              <w:t xml:space="preserve">О, </w:t>
            </w:r>
            <w:r w:rsidRPr="00455A85">
              <w:rPr>
                <w:rFonts w:ascii="Times New Roman" w:eastAsia="Calibri" w:hAnsi="Times New Roman" w:cs="Times New Roman"/>
                <w:bCs/>
                <w:sz w:val="24"/>
                <w:szCs w:val="24"/>
                <w:lang w:val="ru-RU" w:eastAsia="ru-RU"/>
              </w:rPr>
              <w:t xml:space="preserve">СЗ, </w:t>
            </w:r>
            <w:r w:rsidRPr="00455A85">
              <w:rPr>
                <w:rFonts w:ascii="Times New Roman" w:eastAsia="Calibri" w:hAnsi="Times New Roman" w:cs="Times New Roman"/>
                <w:sz w:val="24"/>
                <w:szCs w:val="24"/>
                <w:lang w:val="ru-RU"/>
              </w:rPr>
              <w:t>Т, Р</w:t>
            </w:r>
          </w:p>
        </w:tc>
      </w:tr>
      <w:tr w:rsidR="00455A85" w:rsidRPr="00455A85" w:rsidTr="00A640E7">
        <w:trPr>
          <w:trHeight w:val="391"/>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jc w:val="center"/>
              <w:rPr>
                <w:rFonts w:ascii="Times New Roman" w:eastAsia="Times New Roman" w:hAnsi="Times New Roman" w:cs="Times New Roman"/>
                <w:iCs/>
                <w:color w:val="000000"/>
                <w:sz w:val="18"/>
                <w:szCs w:val="18"/>
                <w:lang w:val="ru-RU" w:eastAsia="ru-RU"/>
              </w:rPr>
            </w:pPr>
            <w:r w:rsidRPr="00455A85">
              <w:rPr>
                <w:rFonts w:ascii="Times New Roman" w:eastAsia="Times New Roman" w:hAnsi="Times New Roman" w:cs="Times New Roman"/>
                <w:b/>
                <w:color w:val="000000"/>
                <w:sz w:val="19"/>
                <w:szCs w:val="19"/>
                <w:lang w:val="ru-RU" w:eastAsia="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455A85" w:rsidRPr="00455A85"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sz w:val="18"/>
                <w:szCs w:val="18"/>
                <w:lang w:val="ru-RU" w:eastAsia="ru-RU"/>
              </w:rPr>
              <w:t>З-</w:t>
            </w:r>
            <w:r w:rsidRPr="00455A85">
              <w:rPr>
                <w:rFonts w:ascii="Times New Roman" w:eastAsia="Times New Roman" w:hAnsi="Times New Roman" w:cs="Times New Roman"/>
                <w:color w:val="000000"/>
                <w:sz w:val="19"/>
                <w:szCs w:val="19"/>
                <w:lang w:val="ru-RU" w:eastAsia="ru-RU"/>
              </w:rPr>
              <w:t xml:space="preserve"> предмет и объекты бухгалтерского учета;</w:t>
            </w:r>
          </w:p>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color w:val="000000"/>
                <w:sz w:val="19"/>
                <w:szCs w:val="19"/>
                <w:lang w:val="ru-RU" w:eastAsia="ru-RU"/>
              </w:rPr>
              <w:t>У- отражать результаты инвентаризации на счетах бухгалтерского учета;</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color w:val="000000"/>
                <w:sz w:val="19"/>
                <w:szCs w:val="19"/>
                <w:lang w:val="ru-RU" w:eastAsia="ru-RU"/>
              </w:rPr>
              <w:t>В- методами бухгалтерского учета;</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функционирования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Базовый уровень:</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позволяет  решать  типовые  задачи,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документальном, нормативном   и </w:t>
            </w:r>
          </w:p>
          <w:p w:rsidR="00455A85" w:rsidRPr="00455A85" w:rsidRDefault="00455A85" w:rsidP="00455A85">
            <w:pPr>
              <w:spacing w:after="0" w:line="240" w:lineRule="auto"/>
              <w:rPr>
                <w:rFonts w:ascii="Times New Roman" w:eastAsia="Times New Roman" w:hAnsi="Times New Roman" w:cs="Times New Roman"/>
                <w:i/>
                <w:sz w:val="18"/>
                <w:szCs w:val="18"/>
                <w:lang w:val="ru-RU" w:eastAsia="ru-RU"/>
              </w:rPr>
            </w:pPr>
            <w:r w:rsidRPr="00455A85">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
                <w:iCs/>
                <w:color w:val="808080"/>
                <w:sz w:val="18"/>
                <w:szCs w:val="18"/>
                <w:lang w:val="ru-RU" w:eastAsia="ru-RU"/>
              </w:rPr>
            </w:pPr>
            <w:r w:rsidRPr="00455A85">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455A85">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55A85">
              <w:rPr>
                <w:rFonts w:ascii="Times New Roman" w:eastAsia="Times New Roman" w:hAnsi="Times New Roman" w:cs="Times New Roman"/>
                <w:iCs/>
                <w:color w:val="000000"/>
                <w:sz w:val="18"/>
                <w:szCs w:val="18"/>
                <w:lang w:val="ru-RU" w:eastAsia="ru-RU"/>
              </w:rPr>
              <w:t>обоснованность обращения к базам данных;</w:t>
            </w:r>
            <w:r w:rsidRPr="00455A85">
              <w:rPr>
                <w:rFonts w:ascii="Times New Roman" w:eastAsia="Times New Roman" w:hAnsi="Times New Roman" w:cs="Times New Roman"/>
                <w:color w:val="000000"/>
                <w:sz w:val="18"/>
                <w:szCs w:val="18"/>
                <w:lang w:val="ru-RU" w:eastAsia="ru-RU"/>
              </w:rPr>
              <w:t xml:space="preserve"> </w:t>
            </w:r>
            <w:r w:rsidRPr="00455A85">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18"/>
                <w:szCs w:val="18"/>
                <w:lang w:val="ru-RU" w:eastAsia="ru-RU"/>
              </w:rPr>
            </w:pPr>
            <w:r w:rsidRPr="00455A85">
              <w:rPr>
                <w:rFonts w:ascii="Times New Roman" w:eastAsia="Calibri" w:hAnsi="Times New Roman" w:cs="Times New Roman"/>
                <w:sz w:val="24"/>
                <w:szCs w:val="24"/>
                <w:lang w:val="ru-RU"/>
              </w:rPr>
              <w:t xml:space="preserve">О, </w:t>
            </w:r>
            <w:r w:rsidRPr="00455A85">
              <w:rPr>
                <w:rFonts w:ascii="Times New Roman" w:eastAsia="Calibri" w:hAnsi="Times New Roman" w:cs="Times New Roman"/>
                <w:bCs/>
                <w:sz w:val="24"/>
                <w:szCs w:val="24"/>
                <w:lang w:val="ru-RU" w:eastAsia="ru-RU"/>
              </w:rPr>
              <w:t xml:space="preserve">СЗ, </w:t>
            </w:r>
            <w:r w:rsidRPr="00455A85">
              <w:rPr>
                <w:rFonts w:ascii="Times New Roman" w:eastAsia="Calibri" w:hAnsi="Times New Roman" w:cs="Times New Roman"/>
                <w:sz w:val="24"/>
                <w:szCs w:val="24"/>
                <w:lang w:val="ru-RU"/>
              </w:rPr>
              <w:t>Т, Р</w:t>
            </w:r>
          </w:p>
        </w:tc>
      </w:tr>
      <w:tr w:rsidR="00455A85" w:rsidRPr="00455A85" w:rsidTr="00A640E7">
        <w:trPr>
          <w:trHeight w:val="607"/>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jc w:val="center"/>
              <w:rPr>
                <w:rFonts w:ascii="Times New Roman" w:eastAsia="Times New Roman" w:hAnsi="Times New Roman" w:cs="Times New Roman"/>
                <w:iCs/>
                <w:color w:val="000000"/>
                <w:sz w:val="18"/>
                <w:szCs w:val="18"/>
                <w:lang w:val="ru-RU" w:eastAsia="ru-RU"/>
              </w:rPr>
            </w:pPr>
            <w:r w:rsidRPr="00455A85">
              <w:rPr>
                <w:rFonts w:ascii="Times New Roman" w:eastAsia="Times New Roman" w:hAnsi="Times New Roman" w:cs="Times New Roman"/>
                <w:b/>
                <w:color w:val="000000"/>
                <w:sz w:val="19"/>
                <w:szCs w:val="19"/>
                <w:lang w:val="ru-RU" w:eastAsia="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455A85" w:rsidRPr="00455A85"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З-</w:t>
            </w:r>
            <w:r w:rsidRPr="00455A85">
              <w:rPr>
                <w:rFonts w:ascii="Times New Roman" w:eastAsia="Times New Roman" w:hAnsi="Times New Roman" w:cs="Times New Roman"/>
                <w:color w:val="000000"/>
                <w:sz w:val="19"/>
                <w:szCs w:val="19"/>
                <w:lang w:val="ru-RU" w:eastAsia="ru-RU"/>
              </w:rPr>
              <w:t xml:space="preserve"> систему налогообложения РФ;</w:t>
            </w:r>
          </w:p>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sz w:val="18"/>
                <w:szCs w:val="18"/>
                <w:lang w:val="ru-RU" w:eastAsia="ru-RU"/>
              </w:rPr>
              <w:t>У-</w:t>
            </w:r>
            <w:r w:rsidRPr="00455A85">
              <w:rPr>
                <w:rFonts w:ascii="Times New Roman" w:eastAsia="Times New Roman" w:hAnsi="Times New Roman" w:cs="Times New Roman"/>
                <w:color w:val="000000"/>
                <w:sz w:val="19"/>
                <w:szCs w:val="19"/>
                <w:lang w:val="ru-RU" w:eastAsia="ru-RU"/>
              </w:rPr>
              <w:t xml:space="preserve">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color w:val="000000"/>
                <w:sz w:val="19"/>
                <w:szCs w:val="19"/>
                <w:lang w:val="ru-RU" w:eastAsia="ru-RU"/>
              </w:rPr>
              <w:t>Н- методами, способами и средствами получения, хранения, переработки информации;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функционирования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Базовый уровень:</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позволяет  решать  типовые  задачи,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документальном, нормативном   и </w:t>
            </w:r>
          </w:p>
          <w:p w:rsidR="00455A85" w:rsidRPr="00455A85" w:rsidRDefault="00455A85" w:rsidP="00455A85">
            <w:pPr>
              <w:spacing w:after="0" w:line="240" w:lineRule="auto"/>
              <w:rPr>
                <w:rFonts w:ascii="Times New Roman" w:eastAsia="Times New Roman" w:hAnsi="Times New Roman" w:cs="Times New Roman"/>
                <w:i/>
                <w:sz w:val="18"/>
                <w:szCs w:val="18"/>
                <w:lang w:val="ru-RU" w:eastAsia="ru-RU"/>
              </w:rPr>
            </w:pPr>
            <w:r w:rsidRPr="00455A85">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
                <w:iCs/>
                <w:color w:val="808080"/>
                <w:sz w:val="18"/>
                <w:szCs w:val="18"/>
                <w:lang w:val="ru-RU" w:eastAsia="ru-RU"/>
              </w:rPr>
            </w:pPr>
            <w:r w:rsidRPr="00455A85">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455A85">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55A85">
              <w:rPr>
                <w:rFonts w:ascii="Times New Roman" w:eastAsia="Times New Roman" w:hAnsi="Times New Roman" w:cs="Times New Roman"/>
                <w:iCs/>
                <w:color w:val="000000"/>
                <w:sz w:val="18"/>
                <w:szCs w:val="18"/>
                <w:lang w:val="ru-RU" w:eastAsia="ru-RU"/>
              </w:rPr>
              <w:t>обоснованность обращения к базам данных;</w:t>
            </w:r>
            <w:r w:rsidRPr="00455A85">
              <w:rPr>
                <w:rFonts w:ascii="Times New Roman" w:eastAsia="Times New Roman" w:hAnsi="Times New Roman" w:cs="Times New Roman"/>
                <w:color w:val="000000"/>
                <w:sz w:val="18"/>
                <w:szCs w:val="18"/>
                <w:lang w:val="ru-RU" w:eastAsia="ru-RU"/>
              </w:rPr>
              <w:t xml:space="preserve"> </w:t>
            </w:r>
            <w:r w:rsidRPr="00455A85">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18"/>
                <w:szCs w:val="18"/>
                <w:lang w:val="ru-RU" w:eastAsia="ru-RU"/>
              </w:rPr>
            </w:pPr>
            <w:r w:rsidRPr="00455A85">
              <w:rPr>
                <w:rFonts w:ascii="Times New Roman" w:eastAsia="Calibri" w:hAnsi="Times New Roman" w:cs="Times New Roman"/>
                <w:sz w:val="24"/>
                <w:szCs w:val="24"/>
                <w:lang w:val="ru-RU"/>
              </w:rPr>
              <w:t xml:space="preserve">О, </w:t>
            </w:r>
            <w:r w:rsidRPr="00455A85">
              <w:rPr>
                <w:rFonts w:ascii="Times New Roman" w:eastAsia="Calibri" w:hAnsi="Times New Roman" w:cs="Times New Roman"/>
                <w:bCs/>
                <w:sz w:val="24"/>
                <w:szCs w:val="24"/>
                <w:lang w:val="ru-RU" w:eastAsia="ru-RU"/>
              </w:rPr>
              <w:t xml:space="preserve">СЗ, </w:t>
            </w:r>
            <w:r w:rsidRPr="00455A85">
              <w:rPr>
                <w:rFonts w:ascii="Times New Roman" w:eastAsia="Calibri" w:hAnsi="Times New Roman" w:cs="Times New Roman"/>
                <w:sz w:val="24"/>
                <w:szCs w:val="24"/>
                <w:lang w:val="ru-RU"/>
              </w:rPr>
              <w:t>Т, Р</w:t>
            </w:r>
          </w:p>
        </w:tc>
      </w:tr>
      <w:tr w:rsidR="00455A85" w:rsidRPr="00455A85" w:rsidTr="00A640E7">
        <w:trPr>
          <w:trHeight w:val="502"/>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20"/>
                <w:szCs w:val="20"/>
                <w:lang w:val="ru-RU" w:eastAsia="ru-RU"/>
              </w:rPr>
            </w:pPr>
            <w:r w:rsidRPr="00455A85">
              <w:rPr>
                <w:rFonts w:ascii="Times New Roman" w:eastAsia="Times New Roman" w:hAnsi="Times New Roman" w:cs="Times New Roman"/>
                <w:b/>
                <w:color w:val="000000"/>
                <w:sz w:val="20"/>
                <w:szCs w:val="20"/>
                <w:lang w:val="ru-RU" w:eastAsia="ru-RU"/>
              </w:rPr>
              <w:t xml:space="preserve">ПК-18: способностью организовывать и осуществлять налоговый учет и налоговое </w:t>
            </w:r>
            <w:r w:rsidRPr="00455A85">
              <w:rPr>
                <w:rFonts w:ascii="Times New Roman" w:eastAsia="Times New Roman" w:hAnsi="Times New Roman" w:cs="Times New Roman"/>
                <w:b/>
                <w:color w:val="000000"/>
                <w:sz w:val="19"/>
                <w:szCs w:val="19"/>
                <w:lang w:val="ru-RU" w:eastAsia="ru-RU"/>
              </w:rPr>
              <w:t>планирование организации</w:t>
            </w:r>
          </w:p>
        </w:tc>
      </w:tr>
      <w:tr w:rsidR="00455A85" w:rsidRPr="00455A85"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sz w:val="18"/>
                <w:szCs w:val="18"/>
                <w:lang w:val="ru-RU" w:eastAsia="ru-RU"/>
              </w:rPr>
              <w:t>З</w:t>
            </w:r>
            <w:r w:rsidRPr="00455A85">
              <w:rPr>
                <w:rFonts w:ascii="Times New Roman" w:eastAsia="Times New Roman" w:hAnsi="Times New Roman" w:cs="Times New Roman"/>
                <w:color w:val="000000"/>
                <w:sz w:val="19"/>
                <w:szCs w:val="19"/>
                <w:lang w:val="ru-RU" w:eastAsia="ru-RU"/>
              </w:rPr>
              <w:t>-о реализации функций по управлению организацией в части ведения налогового учета;</w:t>
            </w:r>
          </w:p>
          <w:p w:rsidR="00455A85" w:rsidRPr="00455A85" w:rsidRDefault="00455A85" w:rsidP="00455A85">
            <w:pPr>
              <w:spacing w:after="0" w:line="240" w:lineRule="auto"/>
              <w:rPr>
                <w:rFonts w:ascii="Times New Roman" w:eastAsia="Times New Roman" w:hAnsi="Times New Roman" w:cs="Times New Roman"/>
                <w:color w:val="000000"/>
                <w:sz w:val="19"/>
                <w:szCs w:val="19"/>
                <w:lang w:val="ru-RU" w:eastAsia="ru-RU"/>
              </w:rPr>
            </w:pPr>
            <w:r w:rsidRPr="00455A85">
              <w:rPr>
                <w:rFonts w:ascii="Times New Roman" w:eastAsia="Times New Roman" w:hAnsi="Times New Roman" w:cs="Times New Roman"/>
                <w:color w:val="000000"/>
                <w:sz w:val="19"/>
                <w:szCs w:val="19"/>
                <w:lang w:val="ru-RU" w:eastAsia="ru-RU"/>
              </w:rPr>
              <w:t>У- осуществлять документирование хозяйственных операций, проводить учет хозяйственных операций и результатов деятельности;</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color w:val="000000"/>
                <w:sz w:val="19"/>
                <w:szCs w:val="19"/>
                <w:lang w:val="ru-RU" w:eastAsia="ru-RU"/>
              </w:rPr>
              <w:t>Н- методами налогового учета; способами и средствами получения, хранения, переработки информации;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функционирования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Базовый уровень:</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позволяет  решать  типовые  задачи,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455A85" w:rsidRPr="00455A85" w:rsidRDefault="00455A85" w:rsidP="00455A85">
            <w:pPr>
              <w:spacing w:after="0" w:line="240" w:lineRule="auto"/>
              <w:rPr>
                <w:rFonts w:ascii="Times New Roman" w:eastAsia="Times New Roman" w:hAnsi="Times New Roman" w:cs="Times New Roman"/>
                <w:sz w:val="18"/>
                <w:szCs w:val="18"/>
                <w:lang w:val="ru-RU" w:eastAsia="ru-RU"/>
              </w:rPr>
            </w:pPr>
            <w:r w:rsidRPr="00455A85">
              <w:rPr>
                <w:rFonts w:ascii="Times New Roman" w:eastAsia="Times New Roman" w:hAnsi="Times New Roman" w:cs="Times New Roman"/>
                <w:sz w:val="18"/>
                <w:szCs w:val="18"/>
                <w:lang w:val="ru-RU" w:eastAsia="ru-RU"/>
              </w:rPr>
              <w:t xml:space="preserve">документальном, нормативном   и </w:t>
            </w:r>
          </w:p>
          <w:p w:rsidR="00455A85" w:rsidRPr="00455A85" w:rsidRDefault="00455A85" w:rsidP="00455A85">
            <w:pPr>
              <w:spacing w:after="0" w:line="240" w:lineRule="auto"/>
              <w:rPr>
                <w:rFonts w:ascii="Times New Roman" w:eastAsia="Times New Roman" w:hAnsi="Times New Roman" w:cs="Times New Roman"/>
                <w:i/>
                <w:sz w:val="18"/>
                <w:szCs w:val="18"/>
                <w:lang w:val="ru-RU" w:eastAsia="ru-RU"/>
              </w:rPr>
            </w:pPr>
            <w:r w:rsidRPr="00455A85">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
                <w:iCs/>
                <w:color w:val="808080"/>
                <w:sz w:val="18"/>
                <w:szCs w:val="18"/>
                <w:lang w:val="ru-RU" w:eastAsia="ru-RU"/>
              </w:rPr>
            </w:pPr>
            <w:r w:rsidRPr="00455A85">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455A85">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55A85">
              <w:rPr>
                <w:rFonts w:ascii="Times New Roman" w:eastAsia="Times New Roman" w:hAnsi="Times New Roman" w:cs="Times New Roman"/>
                <w:iCs/>
                <w:color w:val="000000"/>
                <w:sz w:val="18"/>
                <w:szCs w:val="18"/>
                <w:lang w:val="ru-RU" w:eastAsia="ru-RU"/>
              </w:rPr>
              <w:t>обоснованность обращения к базам данных;</w:t>
            </w:r>
            <w:r w:rsidRPr="00455A85">
              <w:rPr>
                <w:rFonts w:ascii="Times New Roman" w:eastAsia="Times New Roman" w:hAnsi="Times New Roman" w:cs="Times New Roman"/>
                <w:color w:val="000000"/>
                <w:sz w:val="18"/>
                <w:szCs w:val="18"/>
                <w:lang w:val="ru-RU" w:eastAsia="ru-RU"/>
              </w:rPr>
              <w:t xml:space="preserve"> </w:t>
            </w:r>
            <w:r w:rsidRPr="00455A85">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5A85" w:rsidRPr="00455A85" w:rsidRDefault="00455A85" w:rsidP="00455A85">
            <w:pPr>
              <w:spacing w:after="0" w:line="240" w:lineRule="auto"/>
              <w:rPr>
                <w:rFonts w:ascii="Times New Roman" w:eastAsia="Times New Roman" w:hAnsi="Times New Roman" w:cs="Times New Roman"/>
                <w:iCs/>
                <w:color w:val="000000"/>
                <w:sz w:val="18"/>
                <w:szCs w:val="18"/>
                <w:lang w:val="ru-RU" w:eastAsia="ru-RU"/>
              </w:rPr>
            </w:pPr>
            <w:r w:rsidRPr="00455A85">
              <w:rPr>
                <w:rFonts w:ascii="Times New Roman" w:eastAsia="Calibri" w:hAnsi="Times New Roman" w:cs="Times New Roman"/>
                <w:sz w:val="24"/>
                <w:szCs w:val="24"/>
                <w:lang w:val="ru-RU"/>
              </w:rPr>
              <w:t xml:space="preserve">О, </w:t>
            </w:r>
            <w:r w:rsidRPr="00455A85">
              <w:rPr>
                <w:rFonts w:ascii="Times New Roman" w:eastAsia="Calibri" w:hAnsi="Times New Roman" w:cs="Times New Roman"/>
                <w:bCs/>
                <w:sz w:val="24"/>
                <w:szCs w:val="24"/>
                <w:lang w:val="ru-RU" w:eastAsia="ru-RU"/>
              </w:rPr>
              <w:t xml:space="preserve">СЗ, </w:t>
            </w:r>
            <w:r w:rsidRPr="00455A85">
              <w:rPr>
                <w:rFonts w:ascii="Times New Roman" w:eastAsia="Calibri" w:hAnsi="Times New Roman" w:cs="Times New Roman"/>
                <w:sz w:val="24"/>
                <w:szCs w:val="24"/>
                <w:lang w:val="ru-RU"/>
              </w:rPr>
              <w:t>Т, Р, С</w:t>
            </w:r>
          </w:p>
        </w:tc>
      </w:tr>
    </w:tbl>
    <w:p w:rsidR="00455A85" w:rsidRPr="00455A85" w:rsidRDefault="00455A85" w:rsidP="00455A85">
      <w:pPr>
        <w:spacing w:after="0" w:line="240" w:lineRule="auto"/>
        <w:ind w:firstLine="708"/>
        <w:jc w:val="both"/>
        <w:rPr>
          <w:rFonts w:ascii="Times New Roman" w:eastAsia="Times New Roman" w:hAnsi="Times New Roman" w:cs="Times New Roman"/>
          <w:i/>
          <w:sz w:val="24"/>
          <w:szCs w:val="24"/>
          <w:lang w:val="ru-RU" w:eastAsia="ru-RU"/>
        </w:rPr>
      </w:pPr>
      <w:r w:rsidRPr="00455A85">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455A85" w:rsidRPr="00455A85" w:rsidRDefault="00455A85" w:rsidP="00455A85">
      <w:pPr>
        <w:spacing w:after="0" w:line="240" w:lineRule="auto"/>
        <w:ind w:firstLine="708"/>
        <w:jc w:val="both"/>
        <w:rPr>
          <w:rFonts w:ascii="Times New Roman" w:eastAsia="Times New Roman" w:hAnsi="Times New Roman" w:cs="Times New Roman"/>
          <w:i/>
          <w:color w:val="00B050"/>
          <w:lang w:val="ru-RU" w:eastAsia="ru-RU"/>
        </w:rPr>
      </w:pPr>
    </w:p>
    <w:p w:rsidR="00455A85" w:rsidRPr="00455A85" w:rsidRDefault="00455A85" w:rsidP="00455A85">
      <w:pPr>
        <w:spacing w:after="0" w:line="240" w:lineRule="auto"/>
        <w:ind w:firstLine="708"/>
        <w:rPr>
          <w:rFonts w:ascii="Times New Roman" w:eastAsia="Times New Roman" w:hAnsi="Times New Roman" w:cs="Times New Roman"/>
          <w:lang w:val="ru-RU" w:eastAsia="ru-RU"/>
        </w:rPr>
      </w:pPr>
      <w:r w:rsidRPr="00455A85">
        <w:rPr>
          <w:rFonts w:ascii="Times New Roman" w:eastAsia="Times New Roman" w:hAnsi="Times New Roman" w:cs="Times New Roman"/>
          <w:lang w:val="ru-RU" w:eastAsia="ru-RU"/>
        </w:rPr>
        <w:t xml:space="preserve">2.2 Шкалы оценивания:   </w:t>
      </w:r>
    </w:p>
    <w:p w:rsidR="00455A85" w:rsidRPr="00455A85" w:rsidRDefault="00455A85" w:rsidP="00455A85">
      <w:pPr>
        <w:spacing w:after="0" w:line="240" w:lineRule="auto"/>
        <w:ind w:firstLine="708"/>
        <w:jc w:val="both"/>
        <w:rPr>
          <w:rFonts w:ascii="Times New Roman" w:eastAsia="Times New Roman" w:hAnsi="Times New Roman" w:cs="Times New Roman"/>
          <w:lang w:val="ru-RU" w:eastAsia="ru-RU"/>
        </w:rPr>
      </w:pPr>
      <w:r w:rsidRPr="00455A85">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947"/>
        <w:gridCol w:w="1424"/>
        <w:gridCol w:w="1767"/>
        <w:gridCol w:w="1460"/>
        <w:gridCol w:w="759"/>
      </w:tblGrid>
      <w:tr w:rsidR="00455A85" w:rsidRPr="00455A85" w:rsidTr="00A640E7">
        <w:tc>
          <w:tcPr>
            <w:tcW w:w="9629" w:type="dxa"/>
            <w:gridSpan w:val="6"/>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Объем видов учебной работы в %</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(максимально возможный балл по виду учебной работы)</w:t>
            </w:r>
          </w:p>
        </w:tc>
      </w:tr>
      <w:tr w:rsidR="00455A85" w:rsidRPr="00455A85" w:rsidTr="00A640E7">
        <w:tc>
          <w:tcPr>
            <w:tcW w:w="3272" w:type="dxa"/>
            <w:vMerge w:val="restart"/>
            <w:shd w:val="clear" w:color="auto" w:fill="auto"/>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Модули </w:t>
            </w:r>
          </w:p>
        </w:tc>
        <w:tc>
          <w:tcPr>
            <w:tcW w:w="5598" w:type="dxa"/>
            <w:gridSpan w:val="4"/>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Текущая аттестация</w:t>
            </w:r>
          </w:p>
        </w:tc>
        <w:tc>
          <w:tcPr>
            <w:tcW w:w="759" w:type="dxa"/>
            <w:vMerge w:val="restart"/>
            <w:shd w:val="clear" w:color="auto" w:fill="auto"/>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Итого </w:t>
            </w:r>
          </w:p>
        </w:tc>
      </w:tr>
      <w:tr w:rsidR="00455A85" w:rsidRPr="00455A85" w:rsidTr="00A640E7">
        <w:tc>
          <w:tcPr>
            <w:tcW w:w="3272" w:type="dxa"/>
            <w:vMerge/>
            <w:shd w:val="clear" w:color="auto" w:fill="auto"/>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p>
        </w:tc>
        <w:tc>
          <w:tcPr>
            <w:tcW w:w="94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Лекции</w:t>
            </w:r>
          </w:p>
        </w:tc>
        <w:tc>
          <w:tcPr>
            <w:tcW w:w="142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Практические занятия</w:t>
            </w:r>
          </w:p>
        </w:tc>
        <w:tc>
          <w:tcPr>
            <w:tcW w:w="176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Самостоятельная работа</w:t>
            </w:r>
          </w:p>
        </w:tc>
        <w:tc>
          <w:tcPr>
            <w:tcW w:w="14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Тестирование</w:t>
            </w:r>
          </w:p>
        </w:tc>
        <w:tc>
          <w:tcPr>
            <w:tcW w:w="759" w:type="dxa"/>
            <w:vMerge/>
            <w:shd w:val="clear" w:color="auto" w:fill="auto"/>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p>
        </w:tc>
      </w:tr>
      <w:tr w:rsidR="00455A85" w:rsidRPr="00455A85" w:rsidTr="00A640E7">
        <w:trPr>
          <w:trHeight w:val="1068"/>
        </w:trPr>
        <w:tc>
          <w:tcPr>
            <w:tcW w:w="3272"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Контрольная точка 1</w:t>
            </w:r>
          </w:p>
          <w:p w:rsidR="00455A85" w:rsidRPr="00455A85" w:rsidRDefault="00455A85" w:rsidP="00455A85">
            <w:pPr>
              <w:spacing w:after="0" w:line="240" w:lineRule="auto"/>
              <w:rPr>
                <w:rFonts w:ascii="Times New Roman" w:eastAsia="Times New Roman" w:hAnsi="Times New Roman" w:cs="Times New Roman"/>
                <w:i/>
                <w:sz w:val="24"/>
                <w:szCs w:val="24"/>
                <w:lang w:val="ru-RU" w:eastAsia="ru-RU"/>
              </w:rPr>
            </w:pPr>
            <w:r w:rsidRPr="00455A85">
              <w:rPr>
                <w:rFonts w:ascii="Times New Roman" w:eastAsia="Times New Roman" w:hAnsi="Times New Roman" w:cs="Times New Roman"/>
                <w:i/>
                <w:sz w:val="24"/>
                <w:szCs w:val="24"/>
                <w:lang w:val="ru-RU" w:eastAsia="ru-RU"/>
              </w:rPr>
              <w:t>(по итогам 1-6 недели обучения)</w:t>
            </w:r>
          </w:p>
          <w:p w:rsidR="00455A85" w:rsidRPr="00455A85" w:rsidRDefault="00455A85" w:rsidP="00455A85">
            <w:pPr>
              <w:spacing w:after="0" w:line="240" w:lineRule="auto"/>
              <w:jc w:val="both"/>
              <w:rPr>
                <w:rFonts w:ascii="Times New Roman" w:eastAsia="Times New Roman" w:hAnsi="Times New Roman" w:cs="Times New Roman"/>
                <w:b/>
                <w:sz w:val="20"/>
                <w:szCs w:val="20"/>
                <w:lang w:val="ru-RU" w:eastAsia="ru-RU"/>
              </w:rPr>
            </w:pPr>
            <w:r w:rsidRPr="00455A85">
              <w:rPr>
                <w:rFonts w:ascii="Times New Roman" w:eastAsia="Times New Roman" w:hAnsi="Times New Roman" w:cs="Times New Roman"/>
                <w:b/>
                <w:sz w:val="20"/>
                <w:szCs w:val="20"/>
                <w:lang w:val="ru-RU" w:eastAsia="ru-RU"/>
              </w:rPr>
              <w:t>Модуль 1. «Сущность, цели и содержание бухгалтерского учета»</w:t>
            </w:r>
          </w:p>
          <w:p w:rsidR="00455A85" w:rsidRPr="00455A85" w:rsidRDefault="00455A85" w:rsidP="00455A85">
            <w:pPr>
              <w:spacing w:after="0" w:line="240" w:lineRule="auto"/>
              <w:jc w:val="both"/>
              <w:rPr>
                <w:rFonts w:ascii="Times New Roman" w:eastAsia="Times New Roman" w:hAnsi="Times New Roman" w:cs="Times New Roman"/>
                <w:b/>
                <w:sz w:val="20"/>
                <w:szCs w:val="20"/>
                <w:lang w:val="ru-RU" w:eastAsia="ru-RU"/>
              </w:rPr>
            </w:pPr>
            <w:r w:rsidRPr="00455A85">
              <w:rPr>
                <w:rFonts w:ascii="Times New Roman" w:eastAsia="Times New Roman" w:hAnsi="Times New Roman" w:cs="Times New Roman"/>
                <w:b/>
                <w:sz w:val="20"/>
                <w:szCs w:val="20"/>
                <w:lang w:val="ru-RU" w:eastAsia="ru-RU"/>
              </w:rPr>
              <w:t>Модуль 2. «Метод бухгалтерского учета и его элементы»</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947"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1424"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w:t>
            </w:r>
          </w:p>
        </w:tc>
        <w:tc>
          <w:tcPr>
            <w:tcW w:w="1767"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13</w:t>
            </w:r>
          </w:p>
        </w:tc>
        <w:tc>
          <w:tcPr>
            <w:tcW w:w="1460"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c>
          <w:tcPr>
            <w:tcW w:w="759"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w:t>
            </w:r>
          </w:p>
        </w:tc>
      </w:tr>
      <w:tr w:rsidR="00455A85" w:rsidRPr="00455A85" w:rsidTr="00A640E7">
        <w:trPr>
          <w:trHeight w:val="1620"/>
        </w:trPr>
        <w:tc>
          <w:tcPr>
            <w:tcW w:w="3272"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Контрольная точка 2 </w:t>
            </w:r>
          </w:p>
          <w:p w:rsidR="00455A85" w:rsidRPr="00455A85" w:rsidRDefault="00455A85" w:rsidP="00455A85">
            <w:pPr>
              <w:spacing w:after="0" w:line="240" w:lineRule="auto"/>
              <w:rPr>
                <w:rFonts w:ascii="Times New Roman" w:eastAsia="Times New Roman" w:hAnsi="Times New Roman" w:cs="Times New Roman"/>
                <w:i/>
                <w:sz w:val="24"/>
                <w:szCs w:val="24"/>
                <w:lang w:val="ru-RU" w:eastAsia="ru-RU"/>
              </w:rPr>
            </w:pPr>
            <w:r w:rsidRPr="00455A85">
              <w:rPr>
                <w:rFonts w:ascii="Times New Roman" w:eastAsia="Times New Roman" w:hAnsi="Times New Roman" w:cs="Times New Roman"/>
                <w:i/>
                <w:sz w:val="24"/>
                <w:szCs w:val="24"/>
                <w:lang w:val="ru-RU" w:eastAsia="ru-RU"/>
              </w:rPr>
              <w:t>(по итогам 7-17 недели обучения)</w:t>
            </w:r>
          </w:p>
          <w:p w:rsidR="00455A85" w:rsidRPr="00455A85" w:rsidRDefault="00455A85" w:rsidP="00455A85">
            <w:pPr>
              <w:spacing w:after="0" w:line="240" w:lineRule="auto"/>
              <w:jc w:val="both"/>
              <w:rPr>
                <w:rFonts w:ascii="Times New Roman" w:eastAsia="Times New Roman" w:hAnsi="Times New Roman" w:cs="Times New Roman"/>
                <w:b/>
                <w:sz w:val="20"/>
                <w:szCs w:val="20"/>
                <w:lang w:val="ru-RU" w:eastAsia="ru-RU"/>
              </w:rPr>
            </w:pPr>
            <w:r w:rsidRPr="00455A85">
              <w:rPr>
                <w:rFonts w:ascii="Times New Roman" w:eastAsia="Times New Roman" w:hAnsi="Times New Roman" w:cs="Times New Roman"/>
                <w:b/>
                <w:sz w:val="20"/>
                <w:szCs w:val="20"/>
                <w:lang w:val="ru-RU" w:eastAsia="ru-RU"/>
              </w:rPr>
              <w:t>Модуль 2. «Метод бухгалтерского учета и его элементы»</w:t>
            </w:r>
          </w:p>
          <w:p w:rsidR="00455A85" w:rsidRPr="00455A85" w:rsidRDefault="00455A85" w:rsidP="00455A85">
            <w:pPr>
              <w:spacing w:after="0" w:line="240" w:lineRule="auto"/>
              <w:rPr>
                <w:rFonts w:ascii="Times New Roman" w:eastAsia="Times New Roman" w:hAnsi="Times New Roman" w:cs="Times New Roman"/>
                <w:b/>
                <w:sz w:val="20"/>
                <w:szCs w:val="20"/>
                <w:lang w:val="ru-RU" w:eastAsia="ru-RU"/>
              </w:rPr>
            </w:pPr>
            <w:r w:rsidRPr="00455A85">
              <w:rPr>
                <w:rFonts w:ascii="Times New Roman" w:eastAsia="Times New Roman" w:hAnsi="Times New Roman" w:cs="Times New Roman"/>
                <w:b/>
                <w:sz w:val="20"/>
                <w:szCs w:val="20"/>
                <w:lang w:val="ru-RU" w:eastAsia="ru-RU"/>
              </w:rPr>
              <w:t>Модуль 3. «Основы организации бухгалтерского учета»</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947" w:type="dxa"/>
            <w:shd w:val="clear" w:color="auto" w:fill="auto"/>
            <w:vAlign w:val="center"/>
          </w:tcPr>
          <w:p w:rsidR="00455A85" w:rsidRPr="00455A85" w:rsidRDefault="00455A85" w:rsidP="00455A85">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c>
          <w:tcPr>
            <w:tcW w:w="1424"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c>
          <w:tcPr>
            <w:tcW w:w="1767"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c>
          <w:tcPr>
            <w:tcW w:w="1460"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c>
          <w:tcPr>
            <w:tcW w:w="759"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55</w:t>
            </w:r>
          </w:p>
        </w:tc>
      </w:tr>
      <w:tr w:rsidR="00455A85" w:rsidRPr="00455A85" w:rsidTr="00A640E7">
        <w:tc>
          <w:tcPr>
            <w:tcW w:w="3272"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Итого:</w:t>
            </w:r>
          </w:p>
        </w:tc>
        <w:tc>
          <w:tcPr>
            <w:tcW w:w="947" w:type="dxa"/>
            <w:shd w:val="clear" w:color="auto" w:fill="auto"/>
            <w:vAlign w:val="center"/>
          </w:tcPr>
          <w:p w:rsidR="00455A85" w:rsidRPr="00455A85" w:rsidRDefault="00455A85" w:rsidP="00455A85">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9</w:t>
            </w:r>
          </w:p>
        </w:tc>
        <w:tc>
          <w:tcPr>
            <w:tcW w:w="1424"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18</w:t>
            </w:r>
          </w:p>
        </w:tc>
        <w:tc>
          <w:tcPr>
            <w:tcW w:w="1767"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42</w:t>
            </w:r>
          </w:p>
        </w:tc>
        <w:tc>
          <w:tcPr>
            <w:tcW w:w="1460"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w:t>
            </w:r>
          </w:p>
        </w:tc>
        <w:tc>
          <w:tcPr>
            <w:tcW w:w="759" w:type="dxa"/>
            <w:shd w:val="clear" w:color="auto" w:fill="auto"/>
            <w:vAlign w:val="center"/>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w:t>
            </w:r>
          </w:p>
        </w:tc>
      </w:tr>
    </w:tbl>
    <w:p w:rsidR="00455A85" w:rsidRPr="00455A85" w:rsidRDefault="00455A85" w:rsidP="00455A85">
      <w:pPr>
        <w:spacing w:after="0" w:line="240" w:lineRule="auto"/>
        <w:ind w:firstLine="709"/>
        <w:jc w:val="both"/>
        <w:rPr>
          <w:rFonts w:ascii="Times New Roman" w:eastAsia="Times New Roman" w:hAnsi="Times New Roman" w:cs="Times New Roman"/>
          <w:lang w:val="ru-RU" w:eastAsia="ru-RU"/>
        </w:rPr>
      </w:pP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В приведенной выше таблице указаны </w:t>
      </w:r>
      <w:r w:rsidRPr="00455A85">
        <w:rPr>
          <w:rFonts w:ascii="Times New Roman" w:eastAsia="Times New Roman" w:hAnsi="Times New Roman" w:cs="Times New Roman"/>
          <w:i/>
          <w:sz w:val="24"/>
          <w:szCs w:val="24"/>
          <w:u w:val="single"/>
          <w:lang w:val="ru-RU" w:eastAsia="ru-RU"/>
        </w:rPr>
        <w:t>максимально возможные</w:t>
      </w:r>
      <w:r w:rsidRPr="00455A85">
        <w:rPr>
          <w:rFonts w:ascii="Times New Roman" w:eastAsia="Times New Roman" w:hAnsi="Times New Roman" w:cs="Times New Roman"/>
          <w:sz w:val="24"/>
          <w:szCs w:val="24"/>
          <w:lang w:val="ru-RU" w:eastAsia="ru-RU"/>
        </w:rPr>
        <w:t xml:space="preserve"> баллы, которые студент </w:t>
      </w:r>
      <w:r w:rsidRPr="00455A85">
        <w:rPr>
          <w:rFonts w:ascii="Times New Roman" w:eastAsia="Times New Roman" w:hAnsi="Times New Roman" w:cs="Times New Roman"/>
          <w:i/>
          <w:sz w:val="24"/>
          <w:szCs w:val="24"/>
          <w:lang w:val="ru-RU" w:eastAsia="ru-RU"/>
        </w:rPr>
        <w:t xml:space="preserve">может </w:t>
      </w:r>
      <w:r w:rsidRPr="00455A85">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455A85" w:rsidRPr="00455A85" w:rsidRDefault="00455A85" w:rsidP="00455A85">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1. Лекции. Студенту зачисляется </w:t>
      </w:r>
      <w:r w:rsidRPr="00455A85">
        <w:rPr>
          <w:rFonts w:ascii="Times New Roman" w:eastAsia="Times New Roman" w:hAnsi="Times New Roman" w:cs="Times New Roman"/>
          <w:i/>
          <w:sz w:val="24"/>
          <w:szCs w:val="24"/>
          <w:lang w:val="ru-RU" w:eastAsia="ru-RU"/>
        </w:rPr>
        <w:t>0,5 балла</w:t>
      </w:r>
      <w:r w:rsidRPr="00455A85">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455A85">
        <w:rPr>
          <w:rFonts w:ascii="Times New Roman" w:eastAsia="Times New Roman" w:hAnsi="Times New Roman" w:cs="Times New Roman"/>
          <w:i/>
          <w:sz w:val="24"/>
          <w:szCs w:val="24"/>
          <w:lang w:val="ru-RU" w:eastAsia="ru-RU"/>
        </w:rPr>
        <w:t>0,5 балла</w:t>
      </w:r>
      <w:r w:rsidRPr="00455A85">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455A85">
        <w:rPr>
          <w:rFonts w:ascii="Times New Roman" w:eastAsia="Times New Roman" w:hAnsi="Times New Roman" w:cs="Times New Roman"/>
          <w:i/>
          <w:sz w:val="24"/>
          <w:szCs w:val="24"/>
          <w:lang w:val="ru-RU" w:eastAsia="ru-RU"/>
        </w:rPr>
        <w:t>Число баллов</w:t>
      </w:r>
      <w:r w:rsidRPr="00455A85">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455A85">
        <w:rPr>
          <w:rFonts w:ascii="Times New Roman" w:eastAsia="Times New Roman" w:hAnsi="Times New Roman" w:cs="Times New Roman"/>
          <w:i/>
          <w:sz w:val="24"/>
          <w:szCs w:val="24"/>
          <w:u w:val="single"/>
          <w:lang w:val="ru-RU" w:eastAsia="ru-RU"/>
        </w:rPr>
        <w:t>отчет по практическим занятиям</w:t>
      </w:r>
      <w:r w:rsidRPr="00455A85">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455A85">
        <w:rPr>
          <w:rFonts w:ascii="Times New Roman" w:eastAsia="Times New Roman" w:hAnsi="Times New Roman" w:cs="Times New Roman"/>
          <w:i/>
          <w:sz w:val="24"/>
          <w:szCs w:val="24"/>
          <w:lang w:val="ru-RU" w:eastAsia="ru-RU"/>
        </w:rPr>
        <w:t xml:space="preserve"> баллов</w:t>
      </w:r>
      <w:r w:rsidRPr="00455A85">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455A85">
        <w:rPr>
          <w:rFonts w:ascii="Times New Roman" w:eastAsia="Times New Roman" w:hAnsi="Times New Roman" w:cs="Times New Roman"/>
          <w:i/>
          <w:sz w:val="24"/>
          <w:szCs w:val="24"/>
          <w:lang w:val="ru-RU" w:eastAsia="ru-RU"/>
        </w:rPr>
        <w:t>общее число баллов текущей аттестации</w:t>
      </w:r>
      <w:r w:rsidRPr="00455A85">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Внимание!</w:t>
      </w:r>
      <w:r w:rsidRPr="00455A85">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455A85">
        <w:rPr>
          <w:rFonts w:ascii="Times New Roman" w:eastAsia="Times New Roman" w:hAnsi="Times New Roman" w:cs="Times New Roman"/>
          <w:i/>
          <w:sz w:val="24"/>
          <w:szCs w:val="24"/>
          <w:lang w:val="ru-RU" w:eastAsia="ru-RU"/>
        </w:rPr>
        <w:t>отказаться от неё</w:t>
      </w:r>
      <w:r w:rsidRPr="00455A85">
        <w:rPr>
          <w:rFonts w:ascii="Times New Roman" w:eastAsia="Times New Roman" w:hAnsi="Times New Roman" w:cs="Times New Roman"/>
          <w:sz w:val="24"/>
          <w:szCs w:val="24"/>
          <w:lang w:val="ru-RU" w:eastAsia="ru-RU"/>
        </w:rPr>
        <w:t xml:space="preserve"> и попробовать повысить балл посредством </w:t>
      </w:r>
      <w:r w:rsidRPr="00455A85">
        <w:rPr>
          <w:rFonts w:ascii="Times New Roman" w:eastAsia="Times New Roman" w:hAnsi="Times New Roman" w:cs="Times New Roman"/>
          <w:b/>
          <w:i/>
          <w:sz w:val="24"/>
          <w:szCs w:val="24"/>
          <w:lang w:val="ru-RU" w:eastAsia="ru-RU"/>
        </w:rPr>
        <w:t>сдачи экзамена</w:t>
      </w:r>
      <w:r w:rsidRPr="00455A85">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Внимание!</w:t>
      </w:r>
      <w:r w:rsidRPr="00455A85">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455A85">
        <w:rPr>
          <w:rFonts w:ascii="Times New Roman" w:eastAsia="Times New Roman" w:hAnsi="Times New Roman" w:cs="Times New Roman"/>
          <w:i/>
          <w:sz w:val="24"/>
          <w:szCs w:val="24"/>
          <w:u w:val="single"/>
          <w:lang w:val="ru-RU" w:eastAsia="ru-RU"/>
        </w:rPr>
        <w:t>обязательно согласована</w:t>
      </w:r>
      <w:r w:rsidRPr="00455A85">
        <w:rPr>
          <w:rFonts w:ascii="Times New Roman" w:eastAsia="Times New Roman" w:hAnsi="Times New Roman" w:cs="Times New Roman"/>
          <w:sz w:val="24"/>
          <w:szCs w:val="24"/>
          <w:lang w:val="ru-RU" w:eastAsia="ru-RU"/>
        </w:rPr>
        <w:t xml:space="preserve"> с преподавателем и деканатом.</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455A85">
        <w:rPr>
          <w:rFonts w:ascii="Times New Roman" w:eastAsia="Times New Roman" w:hAnsi="Times New Roman" w:cs="Times New Roman"/>
          <w:sz w:val="24"/>
          <w:szCs w:val="24"/>
          <w:lang w:val="ru-RU" w:eastAsia="ru-RU"/>
        </w:rPr>
        <w:t xml:space="preserve"> по 100-балльной шкале:</w:t>
      </w:r>
    </w:p>
    <w:p w:rsidR="00455A85" w:rsidRPr="00455A85" w:rsidRDefault="00455A85" w:rsidP="00455A85">
      <w:pPr>
        <w:spacing w:after="0" w:line="240" w:lineRule="auto"/>
        <w:ind w:firstLine="851"/>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455A85" w:rsidRPr="00455A85" w:rsidRDefault="00455A85" w:rsidP="00455A85">
      <w:pPr>
        <w:spacing w:after="0" w:line="240" w:lineRule="auto"/>
        <w:ind w:firstLine="851"/>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55A85" w:rsidRPr="00455A85" w:rsidRDefault="00455A85" w:rsidP="00455A85">
      <w:pPr>
        <w:spacing w:after="0" w:line="240" w:lineRule="auto"/>
        <w:ind w:firstLine="851"/>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455A85" w:rsidRPr="00455A85" w:rsidRDefault="00455A85" w:rsidP="00455A85">
      <w:pPr>
        <w:spacing w:after="0" w:line="240" w:lineRule="auto"/>
        <w:ind w:firstLine="851"/>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55A85" w:rsidRPr="00455A85" w:rsidRDefault="00455A85" w:rsidP="00455A85">
      <w:pPr>
        <w:keepNext/>
        <w:spacing w:after="60" w:line="240" w:lineRule="auto"/>
        <w:jc w:val="center"/>
        <w:outlineLvl w:val="0"/>
        <w:rPr>
          <w:rFonts w:ascii="Arial" w:eastAsia="Times New Roman" w:hAnsi="Arial" w:cs="Times New Roman"/>
          <w:b/>
          <w:bCs/>
          <w:color w:val="000000"/>
          <w:kern w:val="32"/>
          <w:lang w:val="x-none" w:eastAsia="x-none"/>
        </w:rPr>
      </w:pPr>
      <w:bookmarkStart w:id="4" w:name="_Toc420739503"/>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455A85">
        <w:rPr>
          <w:rFonts w:ascii="Times New Roman" w:eastAsia="Times New Roman" w:hAnsi="Times New Roman" w:cs="Times New Roman"/>
          <w:b/>
          <w:bCs/>
          <w:color w:val="000000"/>
          <w:kern w:val="32"/>
          <w:sz w:val="24"/>
          <w:szCs w:val="24"/>
          <w:lang w:val="ru-RU" w:eastAsia="x-none"/>
        </w:rPr>
        <w:t>3</w:t>
      </w:r>
      <w:r w:rsidRPr="00455A85">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455A85" w:rsidRPr="00455A85" w:rsidRDefault="00455A85" w:rsidP="00455A85">
      <w:pPr>
        <w:spacing w:after="0" w:line="240" w:lineRule="auto"/>
        <w:jc w:val="center"/>
        <w:rPr>
          <w:rFonts w:ascii="Times New Roman" w:eastAsia="Times New Roman" w:hAnsi="Times New Roman" w:cs="Times New Roman"/>
          <w:b/>
          <w:color w:val="000000"/>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spacing w:after="0" w:line="240" w:lineRule="auto"/>
        <w:jc w:val="center"/>
        <w:textAlignment w:val="baseline"/>
        <w:rPr>
          <w:rFonts w:ascii="Calibri" w:eastAsia="Times New Roman" w:hAnsi="Calibri" w:cs="Times New Roman"/>
          <w:sz w:val="28"/>
          <w:szCs w:val="28"/>
          <w:lang w:val="ru-RU" w:eastAsia="ru-RU"/>
        </w:rPr>
      </w:pPr>
      <w:r w:rsidRPr="00455A85">
        <w:rPr>
          <w:rFonts w:ascii="Times New Roman" w:eastAsia="Times New Roman" w:hAnsi="Times New Roman" w:cs="Times New Roman"/>
          <w:sz w:val="28"/>
          <w:szCs w:val="28"/>
          <w:lang w:val="ru-RU" w:eastAsia="ru-RU"/>
        </w:rPr>
        <w:t>Кафедра бухгалтерского учета</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Вопросы к экзамену</w:t>
      </w:r>
    </w:p>
    <w:p w:rsidR="00455A85" w:rsidRPr="00455A85" w:rsidRDefault="00455A85" w:rsidP="00455A85">
      <w:pPr>
        <w:tabs>
          <w:tab w:val="left" w:pos="500"/>
        </w:tabs>
        <w:spacing w:after="0" w:line="240" w:lineRule="auto"/>
        <w:jc w:val="center"/>
        <w:rPr>
          <w:rFonts w:ascii="Times New Roman" w:eastAsia="Calibri" w:hAnsi="Times New Roman" w:cs="Times New Roman"/>
          <w:b/>
          <w:sz w:val="28"/>
          <w:szCs w:val="28"/>
          <w:lang w:val="ru-RU" w:eastAsia="ko-KR"/>
        </w:rPr>
      </w:pPr>
      <w:r w:rsidRPr="00455A85">
        <w:rPr>
          <w:rFonts w:ascii="Times New Roman" w:eastAsia="Calibri" w:hAnsi="Times New Roman" w:cs="Times New Roman"/>
          <w:sz w:val="28"/>
          <w:szCs w:val="28"/>
          <w:lang w:val="ru-RU" w:eastAsia="ko-KR"/>
        </w:rPr>
        <w:t>по дисциплине</w:t>
      </w:r>
      <w:r w:rsidRPr="00455A85">
        <w:rPr>
          <w:rFonts w:ascii="Times New Roman" w:eastAsia="Calibri" w:hAnsi="Times New Roman" w:cs="Times New Roman"/>
          <w:b/>
          <w:i/>
          <w:sz w:val="28"/>
          <w:szCs w:val="28"/>
          <w:lang w:val="ru-RU" w:eastAsia="ko-KR"/>
        </w:rPr>
        <w:t xml:space="preserve"> </w:t>
      </w:r>
      <w:r w:rsidRPr="00455A85">
        <w:rPr>
          <w:rFonts w:ascii="Times New Roman" w:eastAsia="Calibri" w:hAnsi="Times New Roman" w:cs="Times New Roman"/>
          <w:sz w:val="28"/>
          <w:szCs w:val="28"/>
          <w:vertAlign w:val="superscript"/>
          <w:lang w:val="ru-RU" w:eastAsia="ko-KR"/>
        </w:rPr>
        <w:t xml:space="preserve">  </w:t>
      </w:r>
      <w:r w:rsidRPr="00455A85">
        <w:rPr>
          <w:rFonts w:ascii="Times New Roman" w:eastAsia="Calibri" w:hAnsi="Times New Roman" w:cs="Times New Roman"/>
          <w:sz w:val="28"/>
          <w:szCs w:val="28"/>
          <w:lang w:val="ru-RU" w:eastAsia="ko-KR"/>
        </w:rPr>
        <w:t>«</w:t>
      </w:r>
      <w:r w:rsidRPr="00455A85">
        <w:rPr>
          <w:rFonts w:ascii="Times New Roman" w:eastAsia="Calibri" w:hAnsi="Times New Roman" w:cs="Times New Roman"/>
          <w:b/>
          <w:sz w:val="28"/>
          <w:szCs w:val="28"/>
          <w:lang w:val="ru-RU" w:eastAsia="ko-KR"/>
        </w:rPr>
        <w:t>Основы бухгалтерского учета»</w:t>
      </w:r>
    </w:p>
    <w:p w:rsidR="00455A85" w:rsidRPr="00455A85" w:rsidRDefault="00455A85" w:rsidP="00455A85">
      <w:pPr>
        <w:tabs>
          <w:tab w:val="left" w:pos="500"/>
        </w:tabs>
        <w:spacing w:after="0" w:line="240" w:lineRule="auto"/>
        <w:jc w:val="center"/>
        <w:rPr>
          <w:rFonts w:ascii="Times New Roman" w:eastAsia="Calibri" w:hAnsi="Times New Roman" w:cs="Times New Roman"/>
          <w:i/>
          <w:sz w:val="28"/>
          <w:szCs w:val="28"/>
          <w:lang w:val="ru-RU" w:eastAsia="ko-KR"/>
        </w:rPr>
      </w:pP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Хозяйственный учет и  его место в рыночной  экономике. Виды хозяйственного учета.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Законодательное и нормативное регулирование бухгалтерского учета в Российской Федерации.</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Понятие бухгалтерского учета, его функции в соответствии с ФЗ №402 «О бухгалтерском учете».</w:t>
      </w:r>
    </w:p>
    <w:p w:rsidR="00455A85" w:rsidRPr="00455A85" w:rsidRDefault="00455A85" w:rsidP="00455A85">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55A85">
        <w:rPr>
          <w:rFonts w:ascii="Times New Roman" w:eastAsia="Times New Roman" w:hAnsi="Times New Roman" w:cs="Times New Roman"/>
          <w:color w:val="000000"/>
          <w:sz w:val="24"/>
          <w:szCs w:val="24"/>
          <w:lang w:val="ru-RU" w:eastAsia="ru-RU"/>
        </w:rPr>
        <w:t>Пользователи бухгалтерской (финансовой) информации.</w:t>
      </w:r>
    </w:p>
    <w:p w:rsidR="00455A85" w:rsidRPr="00455A85" w:rsidRDefault="00455A85" w:rsidP="00455A85">
      <w:pPr>
        <w:numPr>
          <w:ilvl w:val="0"/>
          <w:numId w:val="11"/>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Роль и значение бухгалтерского учета в системе управления.</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Принципы бухгалтерского учета и его важнейшие объекты.</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Объекты бухгалтерского учета и оценка средств организации, исходя из Федерального закона №402 «О бухгалтерском учете».</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Метод бухгалтерского учета и его элементы.</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 xml:space="preserve">Бухгалтерский баланс, его назначение, структура и содержание. </w:t>
      </w:r>
    </w:p>
    <w:p w:rsidR="00455A85" w:rsidRPr="00455A85" w:rsidRDefault="00455A85" w:rsidP="00455A85">
      <w:pPr>
        <w:numPr>
          <w:ilvl w:val="0"/>
          <w:numId w:val="11"/>
        </w:numPr>
        <w:spacing w:after="0" w:line="240" w:lineRule="auto"/>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Система двойной записи на счетах бухгалтерского учета.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Оценка и ее место в бухгалтерском учете. Виды оценок имущества и обязательств.</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План счетов бухгалтерского учета.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Документирование хозяйственных операций как один из важнейших элементов метода бухгалтерского учета.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Инвентаризация  как элемент метода бухгалтерского учета.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отчетности.</w:t>
      </w:r>
    </w:p>
    <w:p w:rsidR="00455A85" w:rsidRPr="00455A85" w:rsidRDefault="00455A85" w:rsidP="00455A85">
      <w:pPr>
        <w:numPr>
          <w:ilvl w:val="0"/>
          <w:numId w:val="11"/>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Калькулирование как метод исчисления себестоимости.</w:t>
      </w:r>
    </w:p>
    <w:p w:rsidR="00455A85" w:rsidRPr="00455A85" w:rsidRDefault="00455A85" w:rsidP="00455A85">
      <w:pPr>
        <w:numPr>
          <w:ilvl w:val="0"/>
          <w:numId w:val="11"/>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Виды бухгалтерских балансов, варианты их построения. </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Измерители, применяемые в бухгалтерском учете.</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 xml:space="preserve">Активные, пассивные и активно-пассивные счета. </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Синтетический и аналитический учет, понятие о субсчетах.</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Сущность метода балансового обобщения экономической информации. </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Права и обязанности главного бухгалтера хозяйствующего субъекта.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Классификация счетов по назначению и структуре.</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Классификация счетов по экономическому содержанию.</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Забалансовые счета.</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Изменения в составе средств организации и источников их образования под влиянием хозяйственных операций.</w:t>
      </w:r>
    </w:p>
    <w:p w:rsidR="00455A85" w:rsidRPr="00455A85" w:rsidRDefault="00455A85" w:rsidP="00455A85">
      <w:pPr>
        <w:numPr>
          <w:ilvl w:val="0"/>
          <w:numId w:val="11"/>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color w:val="000000"/>
          <w:sz w:val="24"/>
          <w:szCs w:val="24"/>
          <w:lang w:val="ru-RU" w:eastAsia="ru-RU"/>
        </w:rPr>
        <w:t>Методика  составления  бухгалтерских  проводок.  Проводки  простые  и сложные.</w:t>
      </w:r>
    </w:p>
    <w:p w:rsidR="00455A85" w:rsidRPr="00455A85" w:rsidRDefault="00455A85" w:rsidP="00455A85">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Взаимосвязь систем счетов бухгалтерского учета и статей бухгалтерского баланса.</w:t>
      </w:r>
    </w:p>
    <w:p w:rsidR="00455A85" w:rsidRPr="00455A85" w:rsidRDefault="00455A85" w:rsidP="00455A85">
      <w:pPr>
        <w:numPr>
          <w:ilvl w:val="0"/>
          <w:numId w:val="11"/>
        </w:numPr>
        <w:spacing w:after="0" w:line="240" w:lineRule="auto"/>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Классификация первичных документов.</w:t>
      </w:r>
    </w:p>
    <w:p w:rsidR="00455A85" w:rsidRPr="00455A85" w:rsidRDefault="00455A85" w:rsidP="00455A85">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Учетные регистры и их роль в бухгалтерском учете. Виды и формы бухгалтерских регистров.</w:t>
      </w:r>
    </w:p>
    <w:p w:rsidR="00455A85" w:rsidRPr="00455A85" w:rsidRDefault="00455A85" w:rsidP="00455A85">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Учет процесса снабжения.</w:t>
      </w:r>
    </w:p>
    <w:p w:rsidR="00455A85" w:rsidRPr="00455A85" w:rsidRDefault="00455A85" w:rsidP="00455A85">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Учет процесса производства.</w:t>
      </w:r>
    </w:p>
    <w:p w:rsidR="00455A85" w:rsidRPr="00455A85" w:rsidRDefault="00455A85" w:rsidP="00455A85">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Учет процесса продажи.</w:t>
      </w:r>
    </w:p>
    <w:p w:rsidR="00455A85" w:rsidRPr="00455A85" w:rsidRDefault="00455A85" w:rsidP="00455A85">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455A85" w:rsidRPr="00455A85" w:rsidRDefault="00455A85" w:rsidP="00455A85">
      <w:pPr>
        <w:spacing w:after="0" w:line="240" w:lineRule="auto"/>
        <w:rPr>
          <w:rFonts w:ascii="Times New Roman" w:eastAsia="Times New Roman" w:hAnsi="Times New Roman" w:cs="Times New Roman"/>
          <w:b/>
          <w:lang w:val="ru-RU" w:eastAsia="ru-RU"/>
        </w:rPr>
      </w:pPr>
    </w:p>
    <w:p w:rsidR="00455A85" w:rsidRPr="00455A85" w:rsidRDefault="00455A85" w:rsidP="00455A85">
      <w:pPr>
        <w:spacing w:after="0" w:line="240" w:lineRule="auto"/>
        <w:ind w:left="720"/>
        <w:textAlignment w:val="baseline"/>
        <w:rPr>
          <w:rFonts w:ascii="Times New Roman" w:eastAsia="Times New Roman" w:hAnsi="Times New Roman" w:cs="Times New Roman"/>
          <w:lang w:val="ru-RU" w:eastAsia="ru-RU"/>
        </w:rPr>
      </w:pPr>
    </w:p>
    <w:p w:rsidR="00455A85" w:rsidRPr="00455A85" w:rsidRDefault="00455A85" w:rsidP="00455A85">
      <w:pPr>
        <w:spacing w:after="0" w:line="240" w:lineRule="auto"/>
        <w:ind w:left="720"/>
        <w:textAlignment w:val="baseline"/>
        <w:rPr>
          <w:rFonts w:ascii="Calibri" w:eastAsia="Times New Roman" w:hAnsi="Calibri" w:cs="Times New Roman"/>
          <w:lang w:val="ru-RU" w:eastAsia="ru-RU"/>
        </w:rPr>
      </w:pPr>
      <w:r w:rsidRPr="00455A85">
        <w:rPr>
          <w:rFonts w:ascii="Times New Roman" w:eastAsia="Times New Roman" w:hAnsi="Times New Roman" w:cs="Times New Roman"/>
          <w:lang w:val="ru-RU" w:eastAsia="ru-RU"/>
        </w:rPr>
        <w:t xml:space="preserve">Составитель ________________________ </w:t>
      </w:r>
    </w:p>
    <w:p w:rsidR="00455A85" w:rsidRPr="00455A85" w:rsidRDefault="00455A85" w:rsidP="00455A85">
      <w:pPr>
        <w:spacing w:after="0" w:line="240" w:lineRule="auto"/>
        <w:textAlignment w:val="baseline"/>
        <w:rPr>
          <w:rFonts w:ascii="Calibri" w:eastAsia="Times New Roman" w:hAnsi="Calibri" w:cs="Times New Roman"/>
          <w:lang w:val="ru-RU" w:eastAsia="ru-RU"/>
        </w:rPr>
      </w:pPr>
      <w:r w:rsidRPr="00455A85">
        <w:rPr>
          <w:rFonts w:ascii="Times New Roman" w:eastAsia="Times New Roman" w:hAnsi="Times New Roman" w:cs="Times New Roman"/>
          <w:vertAlign w:val="superscript"/>
          <w:lang w:val="ru-RU" w:eastAsia="ru-RU"/>
        </w:rPr>
        <w:t xml:space="preserve">                                                                              (подпись)</w:t>
      </w:r>
    </w:p>
    <w:p w:rsidR="00455A85" w:rsidRPr="00455A85" w:rsidRDefault="00455A85" w:rsidP="00455A85">
      <w:pPr>
        <w:spacing w:after="0" w:line="240" w:lineRule="auto"/>
        <w:textAlignment w:val="baseline"/>
        <w:rPr>
          <w:rFonts w:ascii="Calibri" w:eastAsia="Times New Roman" w:hAnsi="Calibri" w:cs="Times New Roman"/>
          <w:lang w:val="ru-RU" w:eastAsia="ru-RU"/>
        </w:rPr>
      </w:pPr>
      <w:r w:rsidRPr="00455A85">
        <w:rPr>
          <w:rFonts w:ascii="Times New Roman" w:eastAsia="Times New Roman" w:hAnsi="Times New Roman" w:cs="Times New Roman"/>
          <w:lang w:val="ru-RU" w:eastAsia="ru-RU"/>
        </w:rPr>
        <w:t>«____»__________________2018 г. </w:t>
      </w:r>
    </w:p>
    <w:p w:rsidR="00455A85" w:rsidRPr="00455A85" w:rsidRDefault="00455A85" w:rsidP="00455A85">
      <w:pPr>
        <w:spacing w:after="0" w:line="240" w:lineRule="auto"/>
        <w:jc w:val="center"/>
        <w:textAlignment w:val="baseline"/>
        <w:rPr>
          <w:rFonts w:ascii="Times New Roman" w:eastAsia="Times New Roman" w:hAnsi="Times New Roman" w:cs="Times New Roman"/>
          <w:b/>
          <w:bCs/>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Кафедра бухгалтерского учета </w:t>
      </w:r>
    </w:p>
    <w:p w:rsidR="00455A85" w:rsidRPr="00455A85" w:rsidRDefault="00455A85" w:rsidP="00455A85">
      <w:pPr>
        <w:spacing w:after="0" w:line="240" w:lineRule="auto"/>
        <w:ind w:left="720" w:firstLine="720"/>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                    Направление – </w:t>
      </w:r>
      <w:r w:rsidRPr="00455A85">
        <w:rPr>
          <w:rFonts w:ascii="Times New Roman" w:eastAsia="Times New Roman" w:hAnsi="Times New Roman" w:cs="Times New Roman"/>
          <w:sz w:val="28"/>
          <w:szCs w:val="28"/>
          <w:lang w:val="ru-RU" w:eastAsia="ru-RU"/>
        </w:rPr>
        <w:t>«Экономика»</w:t>
      </w:r>
      <w:r w:rsidRPr="00455A85">
        <w:rPr>
          <w:rFonts w:ascii="Times New Roman" w:eastAsia="Times New Roman" w:hAnsi="Times New Roman" w:cs="Times New Roman"/>
          <w:b/>
          <w:sz w:val="28"/>
          <w:szCs w:val="28"/>
          <w:lang w:val="ru-RU" w:eastAsia="ru-RU"/>
        </w:rPr>
        <w:t xml:space="preserve">   </w:t>
      </w:r>
    </w:p>
    <w:p w:rsidR="00455A85" w:rsidRPr="00455A85" w:rsidRDefault="00455A85" w:rsidP="00455A85">
      <w:pPr>
        <w:tabs>
          <w:tab w:val="left" w:pos="500"/>
        </w:tabs>
        <w:spacing w:after="0" w:line="240" w:lineRule="auto"/>
        <w:jc w:val="center"/>
        <w:rPr>
          <w:rFonts w:ascii="Times New Roman" w:eastAsia="Calibri" w:hAnsi="Times New Roman" w:cs="Times New Roman"/>
          <w:i/>
          <w:sz w:val="28"/>
          <w:szCs w:val="28"/>
          <w:lang w:val="ru-RU" w:eastAsia="ko-KR"/>
        </w:rPr>
      </w:pPr>
      <w:r w:rsidRPr="00455A85">
        <w:rPr>
          <w:rFonts w:ascii="Times New Roman" w:eastAsia="Calibri" w:hAnsi="Times New Roman" w:cs="Times New Roman"/>
          <w:sz w:val="28"/>
          <w:szCs w:val="28"/>
          <w:lang w:val="ru-RU" w:eastAsia="ko-KR"/>
        </w:rPr>
        <w:t xml:space="preserve"> дисциплина</w:t>
      </w:r>
      <w:r w:rsidRPr="00455A85">
        <w:rPr>
          <w:rFonts w:ascii="Times New Roman" w:eastAsia="Calibri" w:hAnsi="Times New Roman" w:cs="Times New Roman"/>
          <w:b/>
          <w:i/>
          <w:sz w:val="28"/>
          <w:szCs w:val="28"/>
          <w:lang w:val="ru-RU" w:eastAsia="ko-KR"/>
        </w:rPr>
        <w:t xml:space="preserve"> -</w:t>
      </w:r>
      <w:r w:rsidRPr="00455A85">
        <w:rPr>
          <w:rFonts w:ascii="Times New Roman" w:eastAsia="Calibri" w:hAnsi="Times New Roman" w:cs="Times New Roman"/>
          <w:sz w:val="28"/>
          <w:szCs w:val="28"/>
          <w:vertAlign w:val="superscript"/>
          <w:lang w:val="ru-RU" w:eastAsia="ko-KR"/>
        </w:rPr>
        <w:t xml:space="preserve">  </w:t>
      </w:r>
      <w:r w:rsidRPr="00455A85">
        <w:rPr>
          <w:rFonts w:ascii="Times New Roman" w:eastAsia="Calibri" w:hAnsi="Times New Roman" w:cs="Times New Roman"/>
          <w:b/>
          <w:sz w:val="28"/>
          <w:szCs w:val="28"/>
          <w:lang w:val="ru-RU" w:eastAsia="ko-KR"/>
        </w:rPr>
        <w:t xml:space="preserve"> «ОСНОВЫ БУХГАЛТЕРСКОГО УЧЕТА»</w:t>
      </w:r>
    </w:p>
    <w:p w:rsidR="00455A85" w:rsidRPr="00455A85" w:rsidRDefault="00455A85" w:rsidP="00455A85">
      <w:pPr>
        <w:spacing w:after="0" w:line="240" w:lineRule="auto"/>
        <w:ind w:left="720" w:firstLine="720"/>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для студентов очной и заочной форм обучения</w:t>
      </w:r>
    </w:p>
    <w:p w:rsidR="00455A85" w:rsidRPr="00455A85" w:rsidRDefault="00455A85" w:rsidP="00455A85">
      <w:pPr>
        <w:spacing w:after="0" w:line="240" w:lineRule="auto"/>
        <w:jc w:val="center"/>
        <w:textAlignment w:val="baseline"/>
        <w:rPr>
          <w:rFonts w:ascii="Calibri" w:eastAsia="Times New Roman" w:hAnsi="Calibri" w:cs="Times New Roman"/>
          <w:sz w:val="28"/>
          <w:szCs w:val="28"/>
          <w:lang w:val="ru-RU" w:eastAsia="ru-RU"/>
        </w:rPr>
      </w:pPr>
    </w:p>
    <w:p w:rsidR="00455A85" w:rsidRPr="00455A85" w:rsidRDefault="00455A85" w:rsidP="00455A85">
      <w:pPr>
        <w:tabs>
          <w:tab w:val="left" w:pos="500"/>
        </w:tabs>
        <w:spacing w:after="0" w:line="240" w:lineRule="auto"/>
        <w:jc w:val="center"/>
        <w:rPr>
          <w:rFonts w:ascii="Times New Roman" w:eastAsia="Calibri" w:hAnsi="Times New Roman" w:cs="Times New Roman"/>
          <w:b/>
          <w:sz w:val="28"/>
          <w:szCs w:val="28"/>
          <w:lang w:val="ru-RU" w:eastAsia="ko-KR"/>
        </w:rPr>
      </w:pPr>
      <w:r w:rsidRPr="00455A85">
        <w:rPr>
          <w:rFonts w:ascii="Times New Roman" w:eastAsia="Calibri" w:hAnsi="Times New Roman" w:cs="Times New Roman"/>
          <w:b/>
          <w:sz w:val="28"/>
          <w:szCs w:val="28"/>
          <w:lang w:val="ru-RU" w:eastAsia="ko-KR"/>
        </w:rPr>
        <w:t>ЭКЗАМЕНАЦИОННЫЙ БИЛЕТ № 1</w:t>
      </w:r>
    </w:p>
    <w:p w:rsidR="00455A85" w:rsidRPr="00455A85" w:rsidRDefault="00455A85" w:rsidP="00455A85">
      <w:pPr>
        <w:spacing w:after="0" w:line="240" w:lineRule="auto"/>
        <w:jc w:val="center"/>
        <w:textAlignment w:val="baseline"/>
        <w:rPr>
          <w:rFonts w:ascii="Times New Roman" w:eastAsia="Times New Roman" w:hAnsi="Times New Roman" w:cs="Times New Roman"/>
          <w:lang w:val="ru-RU" w:eastAsia="ru-RU"/>
        </w:rPr>
      </w:pPr>
    </w:p>
    <w:p w:rsidR="00455A85" w:rsidRPr="00455A85" w:rsidRDefault="00455A85" w:rsidP="00455A85">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 xml:space="preserve">1. </w:t>
      </w:r>
      <w:r w:rsidRPr="00455A85">
        <w:rPr>
          <w:rFonts w:ascii="Times New Roman" w:eastAsia="Times New Roman" w:hAnsi="Times New Roman" w:cs="Times New Roman"/>
          <w:color w:val="000000"/>
          <w:sz w:val="28"/>
          <w:szCs w:val="28"/>
          <w:lang w:val="ru-RU" w:eastAsia="ru-RU"/>
        </w:rPr>
        <w:t>Хозяйственный учет и  его место в рыночной  экономике. Виды хозяйственного учета.</w:t>
      </w:r>
    </w:p>
    <w:p w:rsidR="00455A85" w:rsidRPr="00455A85" w:rsidRDefault="00455A85" w:rsidP="00455A85">
      <w:pPr>
        <w:widowControl w:val="0"/>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8"/>
          <w:szCs w:val="28"/>
          <w:lang w:val="ru-RU" w:eastAsia="ru-RU"/>
        </w:rPr>
        <w:t>2. Учетные регистры и их роль в бухгалтерском учете. Виды и формы бухгалтерских регистров.</w:t>
      </w:r>
    </w:p>
    <w:p w:rsidR="00455A85" w:rsidRPr="00455A85" w:rsidRDefault="00455A85" w:rsidP="00455A85">
      <w:pPr>
        <w:spacing w:after="0" w:line="240" w:lineRule="auto"/>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sz w:val="28"/>
          <w:szCs w:val="24"/>
          <w:lang w:val="ru-RU" w:eastAsia="ru-RU"/>
        </w:rPr>
        <w:t>3. Задача.</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3323"/>
      </w:tblGrid>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Исходные данные для выполнения задания</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Сумма, руб.</w:t>
            </w: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Остаток средств на расчетном счете на 01.07.20ХХ г.</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240000</w:t>
            </w: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Поступили 01.07.20ХХ г. денежные средства на расчетный счет: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 покупателей за отгруженную продукцию;</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зачислен на расчетный счет долгосрочный банковский кредит;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денежные средства от учредителей в счет вклада в уставный капитал.</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16000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bCs/>
                <w:color w:val="000000"/>
                <w:sz w:val="24"/>
                <w:szCs w:val="24"/>
                <w:lang w:val="ru-RU" w:eastAsia="ru-RU"/>
              </w:rPr>
            </w:pPr>
            <w:r w:rsidRPr="00455A85">
              <w:rPr>
                <w:rFonts w:ascii="Times New Roman" w:eastAsia="Times New Roman" w:hAnsi="Times New Roman" w:cs="Times New Roman"/>
                <w:bCs/>
                <w:color w:val="000000"/>
                <w:sz w:val="24"/>
                <w:szCs w:val="24"/>
                <w:lang w:val="ru-RU" w:eastAsia="ru-RU"/>
              </w:rPr>
              <w:t>Уменьшение денежных средств на расчетном счете:</w:t>
            </w:r>
          </w:p>
          <w:p w:rsidR="00455A85" w:rsidRPr="00455A85" w:rsidRDefault="00455A85" w:rsidP="00455A85">
            <w:pPr>
              <w:spacing w:after="0" w:line="240" w:lineRule="auto"/>
              <w:rPr>
                <w:rFonts w:ascii="Times New Roman" w:eastAsia="Times New Roman" w:hAnsi="Times New Roman" w:cs="Times New Roman"/>
                <w:color w:val="000000"/>
                <w:sz w:val="24"/>
                <w:szCs w:val="24"/>
                <w:lang w:val="ru-RU" w:eastAsia="ru-RU"/>
              </w:rPr>
            </w:pPr>
            <w:r w:rsidRPr="00455A85">
              <w:rPr>
                <w:rFonts w:ascii="Times New Roman" w:eastAsia="Times New Roman" w:hAnsi="Times New Roman" w:cs="Times New Roman"/>
                <w:bCs/>
                <w:color w:val="000000"/>
                <w:sz w:val="24"/>
                <w:szCs w:val="24"/>
                <w:lang w:val="ru-RU" w:eastAsia="ru-RU"/>
              </w:rPr>
              <w:t xml:space="preserve">- </w:t>
            </w:r>
            <w:r w:rsidRPr="00455A85">
              <w:rPr>
                <w:rFonts w:ascii="Times New Roman" w:eastAsia="Times New Roman" w:hAnsi="Times New Roman" w:cs="Times New Roman"/>
                <w:color w:val="000000"/>
                <w:sz w:val="24"/>
                <w:szCs w:val="24"/>
                <w:lang w:val="ru-RU" w:eastAsia="ru-RU"/>
              </w:rPr>
              <w:t>оплачены ценные бумаги;</w:t>
            </w:r>
          </w:p>
          <w:p w:rsidR="00455A85" w:rsidRPr="00455A85" w:rsidRDefault="00455A85" w:rsidP="00455A85">
            <w:pPr>
              <w:spacing w:after="0" w:line="240" w:lineRule="auto"/>
              <w:rPr>
                <w:rFonts w:ascii="Times New Roman" w:eastAsia="Times New Roman" w:hAnsi="Times New Roman" w:cs="Times New Roman"/>
                <w:iCs/>
                <w:color w:val="000000"/>
                <w:sz w:val="24"/>
                <w:szCs w:val="24"/>
                <w:lang w:val="ru-RU" w:eastAsia="ru-RU"/>
              </w:rPr>
            </w:pPr>
            <w:r w:rsidRPr="00455A85">
              <w:rPr>
                <w:rFonts w:ascii="Times New Roman" w:eastAsia="Times New Roman" w:hAnsi="Times New Roman" w:cs="Times New Roman"/>
                <w:color w:val="000000"/>
                <w:sz w:val="24"/>
                <w:szCs w:val="24"/>
                <w:lang w:val="ru-RU" w:eastAsia="ru-RU"/>
              </w:rPr>
              <w:t xml:space="preserve">- уплачены налоги и сборы с </w:t>
            </w:r>
            <w:r w:rsidRPr="00455A85">
              <w:rPr>
                <w:rFonts w:ascii="Times New Roman" w:eastAsia="Times New Roman" w:hAnsi="Times New Roman" w:cs="Times New Roman"/>
                <w:i/>
                <w:iCs/>
                <w:color w:val="000000"/>
                <w:sz w:val="24"/>
                <w:szCs w:val="24"/>
                <w:lang w:val="ru-RU" w:eastAsia="ru-RU"/>
              </w:rPr>
              <w:t>расчетного счета;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i/>
                <w:iCs/>
                <w:color w:val="000000"/>
                <w:sz w:val="24"/>
                <w:szCs w:val="24"/>
                <w:lang w:val="ru-RU" w:eastAsia="ru-RU"/>
              </w:rPr>
              <w:t>-</w:t>
            </w:r>
            <w:r w:rsidRPr="00455A85">
              <w:rPr>
                <w:rFonts w:ascii="Times New Roman" w:eastAsia="Times New Roman" w:hAnsi="Times New Roman" w:cs="Times New Roman"/>
                <w:color w:val="000000"/>
                <w:sz w:val="24"/>
                <w:szCs w:val="24"/>
                <w:lang w:val="ru-RU" w:eastAsia="ru-RU"/>
              </w:rPr>
              <w:t xml:space="preserve"> поступили денежные средства в кассу с </w:t>
            </w:r>
            <w:r w:rsidRPr="00455A85">
              <w:rPr>
                <w:rFonts w:ascii="Times New Roman" w:eastAsia="Times New Roman" w:hAnsi="Times New Roman" w:cs="Times New Roman"/>
                <w:i/>
                <w:iCs/>
                <w:color w:val="000000"/>
                <w:sz w:val="24"/>
                <w:szCs w:val="24"/>
                <w:lang w:val="ru-RU" w:eastAsia="ru-RU"/>
              </w:rPr>
              <w:t>расчетного счета для выплаты заработной платы</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53000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70000</w:t>
            </w: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bCs/>
                <w:color w:val="000000"/>
                <w:sz w:val="24"/>
                <w:szCs w:val="24"/>
                <w:lang w:val="ru-RU" w:eastAsia="ru-RU"/>
              </w:rPr>
            </w:pPr>
            <w:r w:rsidRPr="00455A85">
              <w:rPr>
                <w:rFonts w:ascii="Times New Roman" w:eastAsia="Times New Roman" w:hAnsi="Times New Roman" w:cs="Times New Roman"/>
                <w:bCs/>
                <w:color w:val="000000"/>
                <w:sz w:val="24"/>
                <w:szCs w:val="24"/>
                <w:lang w:val="ru-RU" w:eastAsia="ru-RU"/>
              </w:rPr>
              <w:t>Остаток средств на расчетном счете 02.07. 20ХХ г.</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 основе данных  необходимо:</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-откройте счет «Расчетные счета» (Сн),</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составьте бухгалтерские проводки; </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отразите операции по движению денежных средств на расчетном счете;</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4"/>
          <w:szCs w:val="24"/>
          <w:lang w:val="ru-RU" w:eastAsia="ru-RU"/>
        </w:rPr>
        <w:t>4. Критерии оценки: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Критерии оценивания</w:t>
            </w:r>
          </w:p>
        </w:tc>
      </w:tr>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Оценка по 50-балльной шкале</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В1</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В2</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0-20</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9720" w:type="dxa"/>
            <w:gridSpan w:val="2"/>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ИТОГО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отлично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хорошо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Заведующий кафедрой______________(подпись)  Лабынцев Н.Т.</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Экзаменатор                _______________(подпись)  Евстафьева Е.М.</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     »___________ 201___ г.</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Кафедра бухгалтерского учета </w:t>
      </w:r>
    </w:p>
    <w:p w:rsidR="00455A85" w:rsidRPr="00455A85" w:rsidRDefault="00455A85" w:rsidP="00455A85">
      <w:pPr>
        <w:spacing w:after="0" w:line="240" w:lineRule="auto"/>
        <w:ind w:left="720" w:firstLine="720"/>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                    Направление – </w:t>
      </w:r>
      <w:r w:rsidRPr="00455A85">
        <w:rPr>
          <w:rFonts w:ascii="Times New Roman" w:eastAsia="Times New Roman" w:hAnsi="Times New Roman" w:cs="Times New Roman"/>
          <w:sz w:val="28"/>
          <w:szCs w:val="28"/>
          <w:lang w:val="ru-RU" w:eastAsia="ru-RU"/>
        </w:rPr>
        <w:t>«Экономика»</w:t>
      </w:r>
      <w:r w:rsidRPr="00455A85">
        <w:rPr>
          <w:rFonts w:ascii="Times New Roman" w:eastAsia="Times New Roman" w:hAnsi="Times New Roman" w:cs="Times New Roman"/>
          <w:b/>
          <w:sz w:val="28"/>
          <w:szCs w:val="28"/>
          <w:lang w:val="ru-RU" w:eastAsia="ru-RU"/>
        </w:rPr>
        <w:t xml:space="preserve">   </w:t>
      </w:r>
    </w:p>
    <w:p w:rsidR="00455A85" w:rsidRPr="00455A85" w:rsidRDefault="00455A85" w:rsidP="00455A85">
      <w:pPr>
        <w:tabs>
          <w:tab w:val="left" w:pos="500"/>
        </w:tabs>
        <w:spacing w:after="0" w:line="240" w:lineRule="auto"/>
        <w:jc w:val="center"/>
        <w:rPr>
          <w:rFonts w:ascii="Times New Roman" w:eastAsia="Calibri" w:hAnsi="Times New Roman" w:cs="Times New Roman"/>
          <w:i/>
          <w:sz w:val="28"/>
          <w:szCs w:val="28"/>
          <w:lang w:val="ru-RU" w:eastAsia="ko-KR"/>
        </w:rPr>
      </w:pPr>
      <w:r w:rsidRPr="00455A85">
        <w:rPr>
          <w:rFonts w:ascii="Times New Roman" w:eastAsia="Calibri" w:hAnsi="Times New Roman" w:cs="Times New Roman"/>
          <w:sz w:val="28"/>
          <w:szCs w:val="28"/>
          <w:lang w:val="ru-RU" w:eastAsia="ko-KR"/>
        </w:rPr>
        <w:t xml:space="preserve"> Дисциплина</w:t>
      </w:r>
      <w:r w:rsidRPr="00455A85">
        <w:rPr>
          <w:rFonts w:ascii="Times New Roman" w:eastAsia="Calibri" w:hAnsi="Times New Roman" w:cs="Times New Roman"/>
          <w:b/>
          <w:i/>
          <w:sz w:val="28"/>
          <w:szCs w:val="28"/>
          <w:lang w:val="ru-RU" w:eastAsia="ko-KR"/>
        </w:rPr>
        <w:t xml:space="preserve"> -</w:t>
      </w:r>
      <w:r w:rsidRPr="00455A85">
        <w:rPr>
          <w:rFonts w:ascii="Times New Roman" w:eastAsia="Calibri" w:hAnsi="Times New Roman" w:cs="Times New Roman"/>
          <w:sz w:val="28"/>
          <w:szCs w:val="28"/>
          <w:vertAlign w:val="superscript"/>
          <w:lang w:val="ru-RU" w:eastAsia="ko-KR"/>
        </w:rPr>
        <w:t xml:space="preserve">  </w:t>
      </w:r>
      <w:r w:rsidRPr="00455A85">
        <w:rPr>
          <w:rFonts w:ascii="Times New Roman" w:eastAsia="Calibri" w:hAnsi="Times New Roman" w:cs="Times New Roman"/>
          <w:b/>
          <w:sz w:val="28"/>
          <w:szCs w:val="28"/>
          <w:lang w:val="ru-RU" w:eastAsia="ko-KR"/>
        </w:rPr>
        <w:t xml:space="preserve"> «ОСНОВЫ БУХГАЛТЕРСКОГО УЧЕТА»</w:t>
      </w:r>
    </w:p>
    <w:p w:rsidR="00455A85" w:rsidRPr="00455A85" w:rsidRDefault="00455A85" w:rsidP="00455A85">
      <w:pPr>
        <w:spacing w:after="0" w:line="240" w:lineRule="auto"/>
        <w:ind w:left="720" w:firstLine="720"/>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для студентов очной и заочной форм обучения</w:t>
      </w:r>
    </w:p>
    <w:p w:rsidR="00455A85" w:rsidRPr="00455A85" w:rsidRDefault="00455A85" w:rsidP="00455A85">
      <w:pPr>
        <w:spacing w:after="0" w:line="240" w:lineRule="auto"/>
        <w:jc w:val="center"/>
        <w:rPr>
          <w:rFonts w:ascii="Times New Roman" w:eastAsia="Times New Roman" w:hAnsi="Times New Roman" w:cs="Times New Roman"/>
          <w:b/>
          <w:sz w:val="28"/>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b/>
          <w:sz w:val="28"/>
          <w:szCs w:val="24"/>
          <w:lang w:val="ru-RU" w:eastAsia="ru-RU"/>
        </w:rPr>
      </w:pPr>
      <w:r w:rsidRPr="00455A85">
        <w:rPr>
          <w:rFonts w:ascii="Times New Roman" w:eastAsia="Times New Roman" w:hAnsi="Times New Roman" w:cs="Times New Roman"/>
          <w:b/>
          <w:sz w:val="28"/>
          <w:szCs w:val="24"/>
          <w:lang w:val="ru-RU" w:eastAsia="ru-RU"/>
        </w:rPr>
        <w:t xml:space="preserve">ЭКЗАМЕНАЦИОННЫЙ БИЛЕТ № </w:t>
      </w:r>
    </w:p>
    <w:p w:rsidR="00455A85" w:rsidRPr="00455A85" w:rsidRDefault="00455A85" w:rsidP="00455A85">
      <w:pPr>
        <w:spacing w:after="0" w:line="240" w:lineRule="auto"/>
        <w:jc w:val="center"/>
        <w:rPr>
          <w:rFonts w:ascii="Times New Roman" w:eastAsia="Times New Roman" w:hAnsi="Times New Roman" w:cs="Times New Roman"/>
          <w:b/>
          <w:sz w:val="28"/>
          <w:szCs w:val="24"/>
          <w:lang w:val="ru-RU" w:eastAsia="ru-RU"/>
        </w:rPr>
      </w:pPr>
    </w:p>
    <w:p w:rsidR="00455A85" w:rsidRPr="00455A85" w:rsidRDefault="00455A85" w:rsidP="00455A85">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 xml:space="preserve">1. </w:t>
      </w:r>
      <w:r w:rsidRPr="00455A85">
        <w:rPr>
          <w:rFonts w:ascii="Times New Roman" w:eastAsia="Times New Roman" w:hAnsi="Times New Roman" w:cs="Times New Roman"/>
          <w:color w:val="000000"/>
          <w:sz w:val="28"/>
          <w:szCs w:val="28"/>
          <w:lang w:val="ru-RU" w:eastAsia="ru-RU"/>
        </w:rPr>
        <w:t>Хозяйственный учет и  его место в рыночной  экономике. Виды хозяйственного учета.</w:t>
      </w:r>
    </w:p>
    <w:p w:rsidR="00455A85" w:rsidRPr="00455A85" w:rsidRDefault="00455A85" w:rsidP="00455A85">
      <w:pPr>
        <w:widowControl w:val="0"/>
        <w:shd w:val="clear" w:color="auto" w:fill="FFFFFF"/>
        <w:spacing w:after="0" w:line="240" w:lineRule="auto"/>
        <w:ind w:right="14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8"/>
          <w:szCs w:val="28"/>
          <w:lang w:val="ru-RU" w:eastAsia="ru-RU"/>
        </w:rPr>
        <w:t>2.Учет процесса снабжения.</w:t>
      </w:r>
    </w:p>
    <w:p w:rsidR="00455A85" w:rsidRPr="00455A85" w:rsidRDefault="00455A85" w:rsidP="00455A85">
      <w:pPr>
        <w:spacing w:after="0" w:line="240" w:lineRule="auto"/>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sz w:val="28"/>
          <w:szCs w:val="24"/>
          <w:lang w:val="ru-RU" w:eastAsia="ru-RU"/>
        </w:rPr>
        <w:t>3. Задача.</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3323"/>
      </w:tblGrid>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Исходные данные для выполнения задания</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Сумма, руб.</w:t>
            </w: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Остаток средств на расчетном счете на 01.07.20ХХ г.</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240000</w:t>
            </w: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Поступили 01.07.20ХХ г. денежные средства на расчетный счет: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 покупателей за отгруженную продукцию;</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зачислен на расчетный счет долгосрочный банковский кредит;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денежные средства от учредителей в счет вклада в уставный капитал.</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16000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bCs/>
                <w:color w:val="000000"/>
                <w:sz w:val="24"/>
                <w:szCs w:val="24"/>
                <w:lang w:val="ru-RU" w:eastAsia="ru-RU"/>
              </w:rPr>
            </w:pPr>
            <w:r w:rsidRPr="00455A85">
              <w:rPr>
                <w:rFonts w:ascii="Times New Roman" w:eastAsia="Times New Roman" w:hAnsi="Times New Roman" w:cs="Times New Roman"/>
                <w:bCs/>
                <w:color w:val="000000"/>
                <w:sz w:val="24"/>
                <w:szCs w:val="24"/>
                <w:lang w:val="ru-RU" w:eastAsia="ru-RU"/>
              </w:rPr>
              <w:t>Уменьшение денежных средств на расчетном счете:</w:t>
            </w:r>
          </w:p>
          <w:p w:rsidR="00455A85" w:rsidRPr="00455A85" w:rsidRDefault="00455A85" w:rsidP="00455A85">
            <w:pPr>
              <w:spacing w:after="0" w:line="240" w:lineRule="auto"/>
              <w:rPr>
                <w:rFonts w:ascii="Times New Roman" w:eastAsia="Times New Roman" w:hAnsi="Times New Roman" w:cs="Times New Roman"/>
                <w:color w:val="000000"/>
                <w:sz w:val="24"/>
                <w:szCs w:val="24"/>
                <w:lang w:val="ru-RU" w:eastAsia="ru-RU"/>
              </w:rPr>
            </w:pPr>
            <w:r w:rsidRPr="00455A85">
              <w:rPr>
                <w:rFonts w:ascii="Times New Roman" w:eastAsia="Times New Roman" w:hAnsi="Times New Roman" w:cs="Times New Roman"/>
                <w:bCs/>
                <w:color w:val="000000"/>
                <w:sz w:val="24"/>
                <w:szCs w:val="24"/>
                <w:lang w:val="ru-RU" w:eastAsia="ru-RU"/>
              </w:rPr>
              <w:t xml:space="preserve">- </w:t>
            </w:r>
            <w:r w:rsidRPr="00455A85">
              <w:rPr>
                <w:rFonts w:ascii="Times New Roman" w:eastAsia="Times New Roman" w:hAnsi="Times New Roman" w:cs="Times New Roman"/>
                <w:color w:val="000000"/>
                <w:sz w:val="24"/>
                <w:szCs w:val="24"/>
                <w:lang w:val="ru-RU" w:eastAsia="ru-RU"/>
              </w:rPr>
              <w:t>оплачены ценные бумаги;</w:t>
            </w:r>
          </w:p>
          <w:p w:rsidR="00455A85" w:rsidRPr="00455A85" w:rsidRDefault="00455A85" w:rsidP="00455A85">
            <w:pPr>
              <w:spacing w:after="0" w:line="240" w:lineRule="auto"/>
              <w:rPr>
                <w:rFonts w:ascii="Times New Roman" w:eastAsia="Times New Roman" w:hAnsi="Times New Roman" w:cs="Times New Roman"/>
                <w:iCs/>
                <w:color w:val="000000"/>
                <w:sz w:val="24"/>
                <w:szCs w:val="24"/>
                <w:lang w:val="ru-RU" w:eastAsia="ru-RU"/>
              </w:rPr>
            </w:pPr>
            <w:r w:rsidRPr="00455A85">
              <w:rPr>
                <w:rFonts w:ascii="Times New Roman" w:eastAsia="Times New Roman" w:hAnsi="Times New Roman" w:cs="Times New Roman"/>
                <w:color w:val="000000"/>
                <w:sz w:val="24"/>
                <w:szCs w:val="24"/>
                <w:lang w:val="ru-RU" w:eastAsia="ru-RU"/>
              </w:rPr>
              <w:t xml:space="preserve">- уплачены налоги и сборы с </w:t>
            </w:r>
            <w:r w:rsidRPr="00455A85">
              <w:rPr>
                <w:rFonts w:ascii="Times New Roman" w:eastAsia="Times New Roman" w:hAnsi="Times New Roman" w:cs="Times New Roman"/>
                <w:i/>
                <w:iCs/>
                <w:color w:val="000000"/>
                <w:sz w:val="24"/>
                <w:szCs w:val="24"/>
                <w:lang w:val="ru-RU" w:eastAsia="ru-RU"/>
              </w:rPr>
              <w:t>расчетного счета;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i/>
                <w:iCs/>
                <w:color w:val="000000"/>
                <w:sz w:val="24"/>
                <w:szCs w:val="24"/>
                <w:lang w:val="ru-RU" w:eastAsia="ru-RU"/>
              </w:rPr>
              <w:t>-</w:t>
            </w:r>
            <w:r w:rsidRPr="00455A85">
              <w:rPr>
                <w:rFonts w:ascii="Times New Roman" w:eastAsia="Times New Roman" w:hAnsi="Times New Roman" w:cs="Times New Roman"/>
                <w:color w:val="000000"/>
                <w:sz w:val="24"/>
                <w:szCs w:val="24"/>
                <w:lang w:val="ru-RU" w:eastAsia="ru-RU"/>
              </w:rPr>
              <w:t xml:space="preserve"> поступили денежные средства в кассу с </w:t>
            </w:r>
            <w:r w:rsidRPr="00455A85">
              <w:rPr>
                <w:rFonts w:ascii="Times New Roman" w:eastAsia="Times New Roman" w:hAnsi="Times New Roman" w:cs="Times New Roman"/>
                <w:i/>
                <w:iCs/>
                <w:color w:val="000000"/>
                <w:sz w:val="24"/>
                <w:szCs w:val="24"/>
                <w:lang w:val="ru-RU" w:eastAsia="ru-RU"/>
              </w:rPr>
              <w:t>расчетного счета для выплаты заработной платы</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53000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70000</w:t>
            </w:r>
          </w:p>
        </w:tc>
      </w:tr>
      <w:tr w:rsidR="00455A85" w:rsidRPr="00455A85" w:rsidTr="00A640E7">
        <w:tc>
          <w:tcPr>
            <w:tcW w:w="9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5760" w:type="dxa"/>
            <w:shd w:val="clear" w:color="auto" w:fill="auto"/>
          </w:tcPr>
          <w:p w:rsidR="00455A85" w:rsidRPr="00455A85" w:rsidRDefault="00455A85" w:rsidP="00455A85">
            <w:pPr>
              <w:spacing w:after="0" w:line="240" w:lineRule="auto"/>
              <w:rPr>
                <w:rFonts w:ascii="Times New Roman" w:eastAsia="Times New Roman" w:hAnsi="Times New Roman" w:cs="Times New Roman"/>
                <w:bCs/>
                <w:color w:val="000000"/>
                <w:sz w:val="24"/>
                <w:szCs w:val="24"/>
                <w:lang w:val="ru-RU" w:eastAsia="ru-RU"/>
              </w:rPr>
            </w:pPr>
            <w:r w:rsidRPr="00455A85">
              <w:rPr>
                <w:rFonts w:ascii="Times New Roman" w:eastAsia="Times New Roman" w:hAnsi="Times New Roman" w:cs="Times New Roman"/>
                <w:bCs/>
                <w:color w:val="000000"/>
                <w:sz w:val="24"/>
                <w:szCs w:val="24"/>
                <w:lang w:val="ru-RU" w:eastAsia="ru-RU"/>
              </w:rPr>
              <w:t>Остаток средств на расчетном счете 02.07. 20ХХ г.</w:t>
            </w:r>
          </w:p>
        </w:tc>
        <w:tc>
          <w:tcPr>
            <w:tcW w:w="332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 основе данных  необходимо:</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-откройте счет «Расчетные счета» (Сн),</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составьте бухгалтерские проводки; </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отразите операции по движению денежных средств на расчетном счете;</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4"/>
          <w:szCs w:val="24"/>
          <w:lang w:val="ru-RU" w:eastAsia="ru-RU"/>
        </w:rPr>
        <w:t>4. Критерии оценки: </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Критерии оценивания</w:t>
            </w:r>
          </w:p>
        </w:tc>
      </w:tr>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Оценка по 50-балльной шкале</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В1</w:t>
            </w:r>
          </w:p>
        </w:tc>
      </w:tr>
      <w:tr w:rsidR="00455A85" w:rsidRPr="00455A85" w:rsidTr="00A640E7">
        <w:trPr>
          <w:trHeight w:val="457"/>
        </w:trPr>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В2</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0-20</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9720" w:type="dxa"/>
            <w:gridSpan w:val="2"/>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ИТОГО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отлично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хорошо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Заведующий кафедрой______________(подпись)  Лабынцев Н.Т.</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Экзаменатор                _______________(подпись)  Евстафьева Е.М.</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     »___________ 201___ г</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Кафедра бухгалтерского учета </w:t>
      </w:r>
    </w:p>
    <w:p w:rsidR="00455A85" w:rsidRPr="00455A85" w:rsidRDefault="00455A85" w:rsidP="00455A85">
      <w:pPr>
        <w:spacing w:after="0" w:line="240" w:lineRule="auto"/>
        <w:ind w:left="720" w:firstLine="720"/>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                    Направление – </w:t>
      </w:r>
      <w:r w:rsidRPr="00455A85">
        <w:rPr>
          <w:rFonts w:ascii="Times New Roman" w:eastAsia="Times New Roman" w:hAnsi="Times New Roman" w:cs="Times New Roman"/>
          <w:sz w:val="28"/>
          <w:szCs w:val="28"/>
          <w:lang w:val="ru-RU" w:eastAsia="ru-RU"/>
        </w:rPr>
        <w:t>«Экономика»</w:t>
      </w:r>
      <w:r w:rsidRPr="00455A85">
        <w:rPr>
          <w:rFonts w:ascii="Times New Roman" w:eastAsia="Times New Roman" w:hAnsi="Times New Roman" w:cs="Times New Roman"/>
          <w:b/>
          <w:sz w:val="28"/>
          <w:szCs w:val="28"/>
          <w:lang w:val="ru-RU" w:eastAsia="ru-RU"/>
        </w:rPr>
        <w:t xml:space="preserve">   </w:t>
      </w:r>
    </w:p>
    <w:p w:rsidR="00455A85" w:rsidRPr="00455A85" w:rsidRDefault="00455A85" w:rsidP="00455A85">
      <w:pPr>
        <w:tabs>
          <w:tab w:val="left" w:pos="500"/>
        </w:tabs>
        <w:spacing w:after="0" w:line="240" w:lineRule="auto"/>
        <w:jc w:val="center"/>
        <w:rPr>
          <w:rFonts w:ascii="Times New Roman" w:eastAsia="Calibri" w:hAnsi="Times New Roman" w:cs="Times New Roman"/>
          <w:i/>
          <w:sz w:val="28"/>
          <w:szCs w:val="28"/>
          <w:lang w:val="ru-RU" w:eastAsia="ko-KR"/>
        </w:rPr>
      </w:pPr>
      <w:r w:rsidRPr="00455A85">
        <w:rPr>
          <w:rFonts w:ascii="Times New Roman" w:eastAsia="Calibri" w:hAnsi="Times New Roman" w:cs="Times New Roman"/>
          <w:sz w:val="28"/>
          <w:szCs w:val="28"/>
          <w:lang w:val="ru-RU" w:eastAsia="ko-KR"/>
        </w:rPr>
        <w:t xml:space="preserve"> Дисциплина</w:t>
      </w:r>
      <w:r w:rsidRPr="00455A85">
        <w:rPr>
          <w:rFonts w:ascii="Times New Roman" w:eastAsia="Calibri" w:hAnsi="Times New Roman" w:cs="Times New Roman"/>
          <w:b/>
          <w:i/>
          <w:sz w:val="28"/>
          <w:szCs w:val="28"/>
          <w:lang w:val="ru-RU" w:eastAsia="ko-KR"/>
        </w:rPr>
        <w:t xml:space="preserve"> -</w:t>
      </w:r>
      <w:r w:rsidRPr="00455A85">
        <w:rPr>
          <w:rFonts w:ascii="Times New Roman" w:eastAsia="Calibri" w:hAnsi="Times New Roman" w:cs="Times New Roman"/>
          <w:sz w:val="28"/>
          <w:szCs w:val="28"/>
          <w:vertAlign w:val="superscript"/>
          <w:lang w:val="ru-RU" w:eastAsia="ko-KR"/>
        </w:rPr>
        <w:t xml:space="preserve">  </w:t>
      </w:r>
      <w:r w:rsidRPr="00455A85">
        <w:rPr>
          <w:rFonts w:ascii="Times New Roman" w:eastAsia="Calibri" w:hAnsi="Times New Roman" w:cs="Times New Roman"/>
          <w:b/>
          <w:sz w:val="28"/>
          <w:szCs w:val="28"/>
          <w:lang w:val="ru-RU" w:eastAsia="ko-KR"/>
        </w:rPr>
        <w:t xml:space="preserve"> «ОСНОВЫ БУХГАЛТЕРСКОГО УЧЕТА»</w:t>
      </w:r>
    </w:p>
    <w:p w:rsidR="00455A85" w:rsidRPr="00455A85" w:rsidRDefault="00455A85" w:rsidP="00455A85">
      <w:pPr>
        <w:spacing w:after="0" w:line="240" w:lineRule="auto"/>
        <w:ind w:left="720" w:firstLine="720"/>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для студентов очной и заочной форм обучения</w:t>
      </w:r>
    </w:p>
    <w:p w:rsidR="00455A85" w:rsidRPr="00455A85" w:rsidRDefault="00455A85" w:rsidP="00455A85">
      <w:pPr>
        <w:spacing w:after="0" w:line="240" w:lineRule="auto"/>
        <w:jc w:val="center"/>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b/>
          <w:sz w:val="28"/>
          <w:szCs w:val="24"/>
          <w:lang w:val="ru-RU" w:eastAsia="ru-RU"/>
        </w:rPr>
        <w:t>ЭКЗАМЕНАЦИОННЫЙ БИЛЕТ №</w:t>
      </w:r>
    </w:p>
    <w:p w:rsidR="00455A85" w:rsidRPr="00455A85" w:rsidRDefault="00455A85" w:rsidP="00455A85">
      <w:pPr>
        <w:spacing w:after="0" w:line="240" w:lineRule="auto"/>
        <w:rPr>
          <w:rFonts w:ascii="Times New Roman" w:eastAsia="Times New Roman" w:hAnsi="Times New Roman" w:cs="Times New Roman"/>
          <w:sz w:val="28"/>
          <w:szCs w:val="24"/>
          <w:lang w:val="ru-RU" w:eastAsia="ru-RU"/>
        </w:rPr>
      </w:pPr>
    </w:p>
    <w:p w:rsidR="00455A85" w:rsidRPr="00455A85" w:rsidRDefault="00455A85" w:rsidP="00455A85">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 xml:space="preserve">1. </w:t>
      </w:r>
      <w:r w:rsidRPr="00455A85">
        <w:rPr>
          <w:rFonts w:ascii="Times New Roman" w:eastAsia="Times New Roman" w:hAnsi="Times New Roman" w:cs="Times New Roman"/>
          <w:color w:val="000000"/>
          <w:sz w:val="28"/>
          <w:szCs w:val="28"/>
          <w:lang w:val="ru-RU" w:eastAsia="ru-RU"/>
        </w:rPr>
        <w:t>Принципы бухгалтерского учета и его важнейшие объекты.</w:t>
      </w:r>
    </w:p>
    <w:p w:rsidR="00455A85" w:rsidRPr="00455A85" w:rsidRDefault="00455A85" w:rsidP="00455A85">
      <w:pPr>
        <w:spacing w:after="0" w:line="240" w:lineRule="auto"/>
        <w:jc w:val="both"/>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sz w:val="28"/>
          <w:szCs w:val="24"/>
          <w:lang w:val="ru-RU" w:eastAsia="ru-RU"/>
        </w:rPr>
        <w:t>2. Взаимосвязь систем счетов бухгалтерского учета и статей бухгалтерского баланса.</w:t>
      </w:r>
    </w:p>
    <w:p w:rsidR="00455A85" w:rsidRPr="00455A85" w:rsidRDefault="00455A85" w:rsidP="00455A85">
      <w:pPr>
        <w:spacing w:after="0" w:line="240" w:lineRule="auto"/>
        <w:jc w:val="both"/>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sz w:val="28"/>
          <w:szCs w:val="24"/>
          <w:lang w:val="ru-RU" w:eastAsia="ru-RU"/>
        </w:rPr>
        <w:t xml:space="preserve">3. </w:t>
      </w:r>
      <w:r w:rsidRPr="00455A85">
        <w:rPr>
          <w:rFonts w:ascii="Times New Roman" w:eastAsia="Times New Roman" w:hAnsi="Times New Roman" w:cs="Times New Roman"/>
          <w:sz w:val="28"/>
          <w:szCs w:val="28"/>
          <w:lang w:val="ru-RU" w:eastAsia="ru-RU"/>
        </w:rPr>
        <w:t>Задача. Баланс ООО« Эдельвейс» на 1 мая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60"/>
        <w:gridCol w:w="3685"/>
        <w:gridCol w:w="1134"/>
      </w:tblGrid>
      <w:tr w:rsidR="00455A85" w:rsidRPr="00455A85" w:rsidTr="00A640E7">
        <w:tc>
          <w:tcPr>
            <w:tcW w:w="351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АКТИВ</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Сумма, руб.</w:t>
            </w:r>
          </w:p>
        </w:tc>
        <w:tc>
          <w:tcPr>
            <w:tcW w:w="368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ПАССИВ</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Сумма, руб.</w:t>
            </w: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eastAsia="ru-RU"/>
              </w:rPr>
              <w:t>I</w:t>
            </w:r>
            <w:r w:rsidRPr="00455A85">
              <w:rPr>
                <w:rFonts w:ascii="Times New Roman" w:eastAsia="Times New Roman" w:hAnsi="Times New Roman" w:cs="Times New Roman"/>
                <w:b/>
                <w:sz w:val="24"/>
                <w:szCs w:val="24"/>
                <w:lang w:val="ru-RU" w:eastAsia="ru-RU"/>
              </w:rPr>
              <w:t>. Внеоборотные активы</w:t>
            </w:r>
          </w:p>
        </w:tc>
        <w:tc>
          <w:tcPr>
            <w:tcW w:w="156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eastAsia="ru-RU"/>
              </w:rPr>
              <w:t>III</w:t>
            </w:r>
            <w:r w:rsidRPr="00455A85">
              <w:rPr>
                <w:rFonts w:ascii="Times New Roman" w:eastAsia="Times New Roman" w:hAnsi="Times New Roman" w:cs="Times New Roman"/>
                <w:b/>
                <w:sz w:val="24"/>
                <w:szCs w:val="24"/>
                <w:lang w:val="ru-RU" w:eastAsia="ru-RU"/>
              </w:rPr>
              <w:t>. Капитал и резервы</w:t>
            </w:r>
          </w:p>
        </w:tc>
        <w:tc>
          <w:tcPr>
            <w:tcW w:w="1134"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Основные средства</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835000</w:t>
            </w: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Уставный капитал</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760000</w:t>
            </w: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Нераспределенная прибыль</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100000</w:t>
            </w: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835000</w:t>
            </w: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III</w:t>
            </w:r>
            <w:r w:rsidRPr="00455A85">
              <w:rPr>
                <w:rFonts w:ascii="Times New Roman" w:eastAsia="Times New Roman" w:hAnsi="Times New Roman" w:cs="Times New Roman"/>
                <w:b/>
                <w:i/>
                <w:sz w:val="24"/>
                <w:szCs w:val="24"/>
                <w:lang w:val="ru-RU" w:eastAsia="ru-RU"/>
              </w:rPr>
              <w:t>.</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860000</w:t>
            </w: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eastAsia="ru-RU"/>
              </w:rPr>
              <w:t>II</w:t>
            </w:r>
            <w:r w:rsidRPr="00455A85">
              <w:rPr>
                <w:rFonts w:ascii="Times New Roman" w:eastAsia="Times New Roman" w:hAnsi="Times New Roman" w:cs="Times New Roman"/>
                <w:b/>
                <w:sz w:val="24"/>
                <w:szCs w:val="24"/>
                <w:lang w:val="ru-RU" w:eastAsia="ru-RU"/>
              </w:rPr>
              <w:t>. Оборотные активы</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sz w:val="24"/>
                <w:szCs w:val="24"/>
                <w:lang w:eastAsia="ru-RU"/>
              </w:rPr>
              <w:t>V</w:t>
            </w:r>
            <w:r w:rsidRPr="00455A85">
              <w:rPr>
                <w:rFonts w:ascii="Times New Roman" w:eastAsia="Times New Roman" w:hAnsi="Times New Roman" w:cs="Times New Roman"/>
                <w:b/>
                <w:sz w:val="24"/>
                <w:szCs w:val="24"/>
                <w:lang w:val="ru-RU" w:eastAsia="ru-RU"/>
              </w:rPr>
              <w:t>. Краткосрочные обязательства</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Запасы, в т.ч.:</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-материалы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-готовая продукция и товары для перепродажи</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Денежные средства, в т.ч.:</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-расчетные счета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-касса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Дебиторская задолженность</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130000</w:t>
            </w:r>
          </w:p>
        </w:tc>
        <w:tc>
          <w:tcPr>
            <w:tcW w:w="3685" w:type="dxa"/>
            <w:shd w:val="clear" w:color="auto" w:fill="auto"/>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Заемные средства</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Кредиторская задолженность, в т.ч.:</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-поставщики и подрядчики</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455A85">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455A85">
              <w:rPr>
                <w:rFonts w:ascii="Times New Roman" w:eastAsia="Times New Roman" w:hAnsi="Times New Roman" w:cs="Times New Roman"/>
                <w:color w:val="000000"/>
                <w:sz w:val="24"/>
                <w:szCs w:val="20"/>
                <w:lang w:val="ru-RU" w:eastAsia="ru-RU"/>
              </w:rPr>
              <w:t>-задолженность по налогам и сборам</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170000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20000</w:t>
            </w: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II</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315000</w:t>
            </w: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Итого по разделу</w:t>
            </w:r>
            <w:r w:rsidRPr="00455A85">
              <w:rPr>
                <w:rFonts w:ascii="Times New Roman" w:eastAsia="Times New Roman" w:hAnsi="Times New Roman" w:cs="Times New Roman"/>
                <w:b/>
                <w:i/>
                <w:sz w:val="24"/>
                <w:szCs w:val="24"/>
                <w:lang w:eastAsia="ru-RU"/>
              </w:rPr>
              <w:t xml:space="preserve"> V</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290000</w:t>
            </w:r>
          </w:p>
        </w:tc>
      </w:tr>
      <w:tr w:rsidR="00455A85" w:rsidRPr="00455A85" w:rsidTr="00A640E7">
        <w:tc>
          <w:tcPr>
            <w:tcW w:w="3510"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Баланс</w:t>
            </w:r>
          </w:p>
        </w:tc>
        <w:tc>
          <w:tcPr>
            <w:tcW w:w="156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1150000</w:t>
            </w:r>
          </w:p>
        </w:tc>
        <w:tc>
          <w:tcPr>
            <w:tcW w:w="3685"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Баланс</w:t>
            </w:r>
          </w:p>
        </w:tc>
        <w:tc>
          <w:tcPr>
            <w:tcW w:w="1134"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1150000</w:t>
            </w: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7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Хозяйственные операции в мае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1418"/>
        <w:gridCol w:w="1276"/>
        <w:gridCol w:w="1417"/>
      </w:tblGrid>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c>
          <w:tcPr>
            <w:tcW w:w="5103"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Наименование операции</w:t>
            </w:r>
          </w:p>
        </w:tc>
        <w:tc>
          <w:tcPr>
            <w:tcW w:w="141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Сумма, руб.</w:t>
            </w:r>
          </w:p>
        </w:tc>
        <w:tc>
          <w:tcPr>
            <w:tcW w:w="1276"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Дебет</w:t>
            </w:r>
          </w:p>
        </w:tc>
        <w:tc>
          <w:tcPr>
            <w:tcW w:w="1417"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Кредит</w:t>
            </w: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5103"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Получен на расчетный счет платеж от покупателя за отгруженную ранее готовую продукцию</w:t>
            </w:r>
          </w:p>
        </w:tc>
        <w:tc>
          <w:tcPr>
            <w:tcW w:w="141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90000</w:t>
            </w:r>
          </w:p>
        </w:tc>
        <w:tc>
          <w:tcPr>
            <w:tcW w:w="1276"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5103"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Начислили заработную плату работникам  основного производства</w:t>
            </w:r>
          </w:p>
        </w:tc>
        <w:tc>
          <w:tcPr>
            <w:tcW w:w="141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41000</w:t>
            </w:r>
          </w:p>
        </w:tc>
        <w:tc>
          <w:tcPr>
            <w:tcW w:w="1276"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5103"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Удержали из заработной платы работника НДФЛ</w:t>
            </w:r>
          </w:p>
        </w:tc>
        <w:tc>
          <w:tcPr>
            <w:tcW w:w="141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5200</w:t>
            </w:r>
          </w:p>
        </w:tc>
        <w:tc>
          <w:tcPr>
            <w:tcW w:w="1276"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5103"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Отпущены в производство материалы</w:t>
            </w:r>
          </w:p>
        </w:tc>
        <w:tc>
          <w:tcPr>
            <w:tcW w:w="141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50000</w:t>
            </w:r>
          </w:p>
        </w:tc>
        <w:tc>
          <w:tcPr>
            <w:tcW w:w="1276"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c>
          <w:tcPr>
            <w:tcW w:w="5103"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Выпущена из производства готовая продукция</w:t>
            </w:r>
          </w:p>
        </w:tc>
        <w:tc>
          <w:tcPr>
            <w:tcW w:w="141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45000</w:t>
            </w:r>
          </w:p>
        </w:tc>
        <w:tc>
          <w:tcPr>
            <w:tcW w:w="1276"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 основе данных  необходимо:</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май 20ХХ г.;</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подсчитать обороты за месяц и конечные остатки;</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составить бухгалтерский баланс ООО «Эдельвейс» на 1 июня 20ХХг.</w:t>
      </w: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4"/>
          <w:szCs w:val="24"/>
          <w:lang w:val="ru-RU" w:eastAsia="ru-RU"/>
        </w:rPr>
        <w:t>4. Критерии оценки: </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Критерии оценивания</w:t>
            </w:r>
          </w:p>
        </w:tc>
      </w:tr>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Оценка по 50-балльной шкале</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В1</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В2</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0-20</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9720" w:type="dxa"/>
            <w:gridSpan w:val="2"/>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ИТОГО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отлично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хорошо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Заведующий кафедрой______________(подпись)  Лабынцев Н.Т.</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Экзаменатор                _______________(подпись)  Евстафьева Е.М.</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     »___________ 201___ г.</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Кафедра бухгалтерского учета </w:t>
      </w:r>
    </w:p>
    <w:p w:rsidR="00455A85" w:rsidRPr="00455A85" w:rsidRDefault="00455A85" w:rsidP="00455A85">
      <w:pPr>
        <w:spacing w:after="0" w:line="240" w:lineRule="auto"/>
        <w:ind w:left="720" w:firstLine="720"/>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                    Направление – </w:t>
      </w:r>
      <w:r w:rsidRPr="00455A85">
        <w:rPr>
          <w:rFonts w:ascii="Times New Roman" w:eastAsia="Times New Roman" w:hAnsi="Times New Roman" w:cs="Times New Roman"/>
          <w:sz w:val="28"/>
          <w:szCs w:val="28"/>
          <w:lang w:val="ru-RU" w:eastAsia="ru-RU"/>
        </w:rPr>
        <w:t>«Экономика»</w:t>
      </w:r>
      <w:r w:rsidRPr="00455A85">
        <w:rPr>
          <w:rFonts w:ascii="Times New Roman" w:eastAsia="Times New Roman" w:hAnsi="Times New Roman" w:cs="Times New Roman"/>
          <w:b/>
          <w:sz w:val="28"/>
          <w:szCs w:val="28"/>
          <w:lang w:val="ru-RU" w:eastAsia="ru-RU"/>
        </w:rPr>
        <w:t xml:space="preserve">   </w:t>
      </w:r>
    </w:p>
    <w:p w:rsidR="00455A85" w:rsidRPr="00455A85" w:rsidRDefault="00455A85" w:rsidP="00455A85">
      <w:pPr>
        <w:tabs>
          <w:tab w:val="left" w:pos="500"/>
        </w:tabs>
        <w:spacing w:after="0" w:line="240" w:lineRule="auto"/>
        <w:jc w:val="center"/>
        <w:rPr>
          <w:rFonts w:ascii="Times New Roman" w:eastAsia="Calibri" w:hAnsi="Times New Roman" w:cs="Times New Roman"/>
          <w:i/>
          <w:sz w:val="28"/>
          <w:szCs w:val="28"/>
          <w:lang w:val="ru-RU" w:eastAsia="ko-KR"/>
        </w:rPr>
      </w:pPr>
      <w:r w:rsidRPr="00455A85">
        <w:rPr>
          <w:rFonts w:ascii="Times New Roman" w:eastAsia="Calibri" w:hAnsi="Times New Roman" w:cs="Times New Roman"/>
          <w:sz w:val="28"/>
          <w:szCs w:val="28"/>
          <w:lang w:val="ru-RU" w:eastAsia="ko-KR"/>
        </w:rPr>
        <w:t xml:space="preserve"> Дисциплина</w:t>
      </w:r>
      <w:r w:rsidRPr="00455A85">
        <w:rPr>
          <w:rFonts w:ascii="Times New Roman" w:eastAsia="Calibri" w:hAnsi="Times New Roman" w:cs="Times New Roman"/>
          <w:b/>
          <w:i/>
          <w:sz w:val="28"/>
          <w:szCs w:val="28"/>
          <w:lang w:val="ru-RU" w:eastAsia="ko-KR"/>
        </w:rPr>
        <w:t xml:space="preserve"> -</w:t>
      </w:r>
      <w:r w:rsidRPr="00455A85">
        <w:rPr>
          <w:rFonts w:ascii="Times New Roman" w:eastAsia="Calibri" w:hAnsi="Times New Roman" w:cs="Times New Roman"/>
          <w:sz w:val="28"/>
          <w:szCs w:val="28"/>
          <w:vertAlign w:val="superscript"/>
          <w:lang w:val="ru-RU" w:eastAsia="ko-KR"/>
        </w:rPr>
        <w:t xml:space="preserve">  </w:t>
      </w:r>
      <w:r w:rsidRPr="00455A85">
        <w:rPr>
          <w:rFonts w:ascii="Times New Roman" w:eastAsia="Calibri" w:hAnsi="Times New Roman" w:cs="Times New Roman"/>
          <w:b/>
          <w:sz w:val="28"/>
          <w:szCs w:val="28"/>
          <w:lang w:val="ru-RU" w:eastAsia="ko-KR"/>
        </w:rPr>
        <w:t xml:space="preserve"> «ОСНОВЫ БУХГАЛТЕРСКОГО УЧЕТА»</w:t>
      </w:r>
    </w:p>
    <w:p w:rsidR="00455A85" w:rsidRPr="00455A85" w:rsidRDefault="00455A85" w:rsidP="00455A85">
      <w:pPr>
        <w:spacing w:after="0" w:line="240" w:lineRule="auto"/>
        <w:ind w:left="720" w:firstLine="720"/>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для студентов очной и заочной форм обучения</w:t>
      </w:r>
    </w:p>
    <w:p w:rsidR="00455A85" w:rsidRPr="00455A85" w:rsidRDefault="00455A85" w:rsidP="00455A85">
      <w:pPr>
        <w:spacing w:after="0" w:line="240" w:lineRule="auto"/>
        <w:rPr>
          <w:rFonts w:ascii="Times New Roman" w:eastAsia="Times New Roman" w:hAnsi="Times New Roman" w:cs="Times New Roman"/>
          <w:b/>
          <w:sz w:val="28"/>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b/>
          <w:sz w:val="28"/>
          <w:szCs w:val="24"/>
          <w:lang w:val="ru-RU" w:eastAsia="ru-RU"/>
        </w:rPr>
        <w:t>ЭКЗАМЕНАЦИОННЫЙ БИЛЕТ №</w:t>
      </w:r>
    </w:p>
    <w:p w:rsidR="00455A85" w:rsidRPr="00455A85" w:rsidRDefault="00455A85" w:rsidP="00455A85">
      <w:pPr>
        <w:widowControl w:val="0"/>
        <w:shd w:val="clear" w:color="auto" w:fill="FFFFFF"/>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8"/>
          <w:szCs w:val="24"/>
          <w:lang w:val="ru-RU" w:eastAsia="ru-RU"/>
        </w:rPr>
        <w:t xml:space="preserve">1. </w:t>
      </w:r>
      <w:r w:rsidRPr="00455A85">
        <w:rPr>
          <w:rFonts w:ascii="Times New Roman" w:eastAsia="Times New Roman" w:hAnsi="Times New Roman" w:cs="Times New Roman"/>
          <w:color w:val="000000"/>
          <w:sz w:val="28"/>
          <w:szCs w:val="28"/>
          <w:lang w:val="ru-RU" w:eastAsia="ru-RU"/>
        </w:rPr>
        <w:t xml:space="preserve">Бухгалтерский баланс, его назначение, структура и содержание. </w:t>
      </w:r>
    </w:p>
    <w:p w:rsidR="00455A85" w:rsidRPr="00455A85" w:rsidRDefault="00455A85" w:rsidP="00455A85">
      <w:pPr>
        <w:widowControl w:val="0"/>
        <w:shd w:val="clear" w:color="auto" w:fill="FFFFFF"/>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8"/>
          <w:szCs w:val="24"/>
          <w:lang w:val="ru-RU" w:eastAsia="ru-RU"/>
        </w:rPr>
        <w:t xml:space="preserve">2. </w:t>
      </w:r>
      <w:r w:rsidRPr="00455A85">
        <w:rPr>
          <w:rFonts w:ascii="Times New Roman" w:eastAsia="Times New Roman" w:hAnsi="Times New Roman" w:cs="Times New Roman"/>
          <w:color w:val="000000"/>
          <w:sz w:val="28"/>
          <w:szCs w:val="28"/>
          <w:lang w:val="ru-RU" w:eastAsia="ru-RU"/>
        </w:rPr>
        <w:t>Измерители, применяемые в бухгалтерском учете.</w:t>
      </w:r>
    </w:p>
    <w:p w:rsidR="00455A85" w:rsidRPr="00455A85" w:rsidRDefault="00455A85" w:rsidP="00455A85">
      <w:pPr>
        <w:spacing w:after="0" w:line="240" w:lineRule="auto"/>
        <w:jc w:val="both"/>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sz w:val="28"/>
          <w:szCs w:val="24"/>
          <w:lang w:val="ru-RU" w:eastAsia="ru-RU"/>
        </w:rPr>
        <w:t>3. Задача</w:t>
      </w:r>
      <w:r w:rsidRPr="00455A85">
        <w:rPr>
          <w:rFonts w:ascii="Times New Roman" w:eastAsia="Times New Roman" w:hAnsi="Times New Roman" w:cs="Times New Roman"/>
          <w:sz w:val="28"/>
          <w:szCs w:val="28"/>
          <w:lang w:val="ru-RU" w:eastAsia="ru-RU"/>
        </w:rPr>
        <w:t>. Баланс ОАО «Восток» на 1 апреля  20ХХг.</w:t>
      </w:r>
      <w:r w:rsidRPr="00455A85">
        <w:rPr>
          <w:rFonts w:ascii="Times New Roman" w:eastAsia="Times New Roman" w:hAnsi="Times New Roman" w:cs="Times New Roman"/>
          <w:sz w:val="24"/>
          <w:szCs w:val="24"/>
          <w:lang w:val="ru-RU" w:eastAsia="ru-RU"/>
        </w:rPr>
        <w:t xml:space="preserve"> </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320"/>
        <w:gridCol w:w="3840"/>
        <w:gridCol w:w="1381"/>
      </w:tblGrid>
      <w:tr w:rsidR="00455A85" w:rsidRPr="00455A85" w:rsidTr="00A640E7">
        <w:tc>
          <w:tcPr>
            <w:tcW w:w="3348"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АКТИВ</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Сумма, руб.</w:t>
            </w:r>
          </w:p>
        </w:tc>
        <w:tc>
          <w:tcPr>
            <w:tcW w:w="384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ПАССИВ</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Сумма, руб.</w:t>
            </w: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eastAsia="ru-RU"/>
              </w:rPr>
              <w:t>I</w:t>
            </w:r>
            <w:r w:rsidRPr="00455A85">
              <w:rPr>
                <w:rFonts w:ascii="Times New Roman" w:eastAsia="Times New Roman" w:hAnsi="Times New Roman" w:cs="Times New Roman"/>
                <w:b/>
                <w:sz w:val="24"/>
                <w:szCs w:val="24"/>
                <w:lang w:val="ru-RU" w:eastAsia="ru-RU"/>
              </w:rPr>
              <w:t>. Внеоборотные активы</w:t>
            </w:r>
          </w:p>
        </w:tc>
        <w:tc>
          <w:tcPr>
            <w:tcW w:w="132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eastAsia="ru-RU"/>
              </w:rPr>
              <w:t>III</w:t>
            </w:r>
            <w:r w:rsidRPr="00455A85">
              <w:rPr>
                <w:rFonts w:ascii="Times New Roman" w:eastAsia="Times New Roman" w:hAnsi="Times New Roman" w:cs="Times New Roman"/>
                <w:b/>
                <w:sz w:val="24"/>
                <w:szCs w:val="24"/>
                <w:lang w:val="ru-RU" w:eastAsia="ru-RU"/>
              </w:rPr>
              <w:t>. Капитал и резервы</w:t>
            </w:r>
          </w:p>
        </w:tc>
        <w:tc>
          <w:tcPr>
            <w:tcW w:w="1381"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Основные средства</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835000</w:t>
            </w: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Уставный капитал</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760000</w:t>
            </w: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Нераспределенная прибыль</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100000</w:t>
            </w: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835000</w:t>
            </w: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III</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860000</w:t>
            </w: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eastAsia="ru-RU"/>
              </w:rPr>
              <w:t>II</w:t>
            </w:r>
            <w:r w:rsidRPr="00455A85">
              <w:rPr>
                <w:rFonts w:ascii="Times New Roman" w:eastAsia="Times New Roman" w:hAnsi="Times New Roman" w:cs="Times New Roman"/>
                <w:b/>
                <w:sz w:val="24"/>
                <w:szCs w:val="24"/>
                <w:lang w:val="ru-RU" w:eastAsia="ru-RU"/>
              </w:rPr>
              <w:t>. Оборотные активы</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sz w:val="24"/>
                <w:szCs w:val="24"/>
                <w:lang w:eastAsia="ru-RU"/>
              </w:rPr>
              <w:t>V</w:t>
            </w:r>
            <w:r w:rsidRPr="00455A85">
              <w:rPr>
                <w:rFonts w:ascii="Times New Roman" w:eastAsia="Times New Roman" w:hAnsi="Times New Roman" w:cs="Times New Roman"/>
                <w:b/>
                <w:sz w:val="24"/>
                <w:szCs w:val="24"/>
                <w:lang w:val="ru-RU" w:eastAsia="ru-RU"/>
              </w:rPr>
              <w:t>. Краткосрочные обязательства</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Запасы, в т.ч.:</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-материалы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-затраты в незавершенном производстве</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Дебиторская задолженность</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Денежные средства, в т.ч.:</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-расчетные счета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-касса</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59000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6000</w:t>
            </w:r>
          </w:p>
        </w:tc>
        <w:tc>
          <w:tcPr>
            <w:tcW w:w="3840" w:type="dxa"/>
            <w:shd w:val="clear" w:color="auto" w:fill="auto"/>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Кредиторская задолженность, в т.ч.:</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-поставщики и подрядчики</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455A85">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455A85">
              <w:rPr>
                <w:rFonts w:ascii="Times New Roman" w:eastAsia="Times New Roman" w:hAnsi="Times New Roman" w:cs="Times New Roman"/>
                <w:color w:val="000000"/>
                <w:sz w:val="24"/>
                <w:szCs w:val="20"/>
                <w:lang w:val="ru-RU" w:eastAsia="ru-RU"/>
              </w:rPr>
              <w:t>-задолженность по социальному страхованию и обеспечению</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20000</w:t>
            </w:r>
          </w:p>
        </w:tc>
      </w:tr>
      <w:tr w:rsidR="00455A85" w:rsidRPr="00455A85" w:rsidTr="00A640E7">
        <w:trPr>
          <w:trHeight w:val="446"/>
        </w:trPr>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II</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130000</w:t>
            </w: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Итого по разделу</w:t>
            </w:r>
            <w:r w:rsidRPr="00455A85">
              <w:rPr>
                <w:rFonts w:ascii="Times New Roman" w:eastAsia="Times New Roman" w:hAnsi="Times New Roman" w:cs="Times New Roman"/>
                <w:b/>
                <w:i/>
                <w:sz w:val="24"/>
                <w:szCs w:val="24"/>
                <w:lang w:eastAsia="ru-RU"/>
              </w:rPr>
              <w:t xml:space="preserve"> V</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105000</w:t>
            </w:r>
          </w:p>
        </w:tc>
      </w:tr>
      <w:tr w:rsidR="00455A85" w:rsidRPr="00455A85" w:rsidTr="00A640E7">
        <w:tc>
          <w:tcPr>
            <w:tcW w:w="3348"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Баланс</w:t>
            </w:r>
          </w:p>
        </w:tc>
        <w:tc>
          <w:tcPr>
            <w:tcW w:w="13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965000</w:t>
            </w:r>
          </w:p>
        </w:tc>
        <w:tc>
          <w:tcPr>
            <w:tcW w:w="3840" w:type="dxa"/>
            <w:shd w:val="clear" w:color="auto" w:fill="auto"/>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Баланс</w:t>
            </w:r>
          </w:p>
        </w:tc>
        <w:tc>
          <w:tcPr>
            <w:tcW w:w="1381"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965000</w:t>
            </w: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7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Хозяйственные операции в апреле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245"/>
        <w:gridCol w:w="1276"/>
        <w:gridCol w:w="1276"/>
        <w:gridCol w:w="1417"/>
      </w:tblGrid>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c>
          <w:tcPr>
            <w:tcW w:w="524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Наименование операции</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Сумма, руб.</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Дебет</w:t>
            </w:r>
          </w:p>
        </w:tc>
        <w:tc>
          <w:tcPr>
            <w:tcW w:w="141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Кредит</w:t>
            </w: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524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Выдано Сидорову В.И. под отчет на хозяйственные нужды</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5000</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524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Подотчетным лицом приобретены канцелярские товары</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5000</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524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Поступили на расчетный счет денежные средства от дебиторов</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524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Начислена заработная плата административно-управленческому персоналу</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30000</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675"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c>
          <w:tcPr>
            <w:tcW w:w="5245" w:type="dxa"/>
            <w:shd w:val="clear" w:color="auto" w:fill="auto"/>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Поступили денежные средства с расчетного счета на заработную плату</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30000</w:t>
            </w:r>
          </w:p>
        </w:tc>
        <w:tc>
          <w:tcPr>
            <w:tcW w:w="1276"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 основе данных необходимо:</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апрель 20ХХ г.;</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подсчитать обороты за месяц и конечные остатки;</w:t>
      </w: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составить бухгалтерский баланс на 1 мая 20ХХ г.</w:t>
      </w: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4"/>
          <w:szCs w:val="24"/>
          <w:lang w:val="ru-RU" w:eastAsia="ru-RU"/>
        </w:rPr>
        <w:t>4. Критерии оценки: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Критерии оценивания</w:t>
            </w:r>
          </w:p>
        </w:tc>
      </w:tr>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Оценка по 50-балльной шкале</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В1</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В2</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0-20</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9720" w:type="dxa"/>
            <w:gridSpan w:val="2"/>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ИТОГО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отлично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хорошо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Заведующий кафедрой______________(подпись)  Лабынцев Н.Т.</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Экзаменатор                _______________(подпись)  Евстафьева Е.М.</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     »___________ 201___ г.</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p>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Кафедра бухгалтерского учета </w:t>
      </w:r>
    </w:p>
    <w:p w:rsidR="00455A85" w:rsidRPr="00455A85" w:rsidRDefault="00455A85" w:rsidP="00455A85">
      <w:pPr>
        <w:spacing w:after="0" w:line="240" w:lineRule="auto"/>
        <w:ind w:left="720" w:firstLine="720"/>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                    Направление – </w:t>
      </w:r>
      <w:r w:rsidRPr="00455A85">
        <w:rPr>
          <w:rFonts w:ascii="Times New Roman" w:eastAsia="Times New Roman" w:hAnsi="Times New Roman" w:cs="Times New Roman"/>
          <w:sz w:val="28"/>
          <w:szCs w:val="28"/>
          <w:lang w:val="ru-RU" w:eastAsia="ru-RU"/>
        </w:rPr>
        <w:t>«Экономика»</w:t>
      </w:r>
      <w:r w:rsidRPr="00455A85">
        <w:rPr>
          <w:rFonts w:ascii="Times New Roman" w:eastAsia="Times New Roman" w:hAnsi="Times New Roman" w:cs="Times New Roman"/>
          <w:b/>
          <w:sz w:val="28"/>
          <w:szCs w:val="28"/>
          <w:lang w:val="ru-RU" w:eastAsia="ru-RU"/>
        </w:rPr>
        <w:t xml:space="preserve">   </w:t>
      </w:r>
    </w:p>
    <w:p w:rsidR="00455A85" w:rsidRPr="00455A85" w:rsidRDefault="00455A85" w:rsidP="00455A85">
      <w:pPr>
        <w:tabs>
          <w:tab w:val="left" w:pos="500"/>
        </w:tabs>
        <w:spacing w:after="0" w:line="240" w:lineRule="auto"/>
        <w:jc w:val="center"/>
        <w:rPr>
          <w:rFonts w:ascii="Times New Roman" w:eastAsia="Calibri" w:hAnsi="Times New Roman" w:cs="Times New Roman"/>
          <w:i/>
          <w:sz w:val="28"/>
          <w:szCs w:val="28"/>
          <w:lang w:val="ru-RU" w:eastAsia="ko-KR"/>
        </w:rPr>
      </w:pPr>
      <w:r w:rsidRPr="00455A85">
        <w:rPr>
          <w:rFonts w:ascii="Times New Roman" w:eastAsia="Calibri" w:hAnsi="Times New Roman" w:cs="Times New Roman"/>
          <w:sz w:val="28"/>
          <w:szCs w:val="28"/>
          <w:lang w:val="ru-RU" w:eastAsia="ko-KR"/>
        </w:rPr>
        <w:t xml:space="preserve"> Дисциплина</w:t>
      </w:r>
      <w:r w:rsidRPr="00455A85">
        <w:rPr>
          <w:rFonts w:ascii="Times New Roman" w:eastAsia="Calibri" w:hAnsi="Times New Roman" w:cs="Times New Roman"/>
          <w:b/>
          <w:i/>
          <w:sz w:val="28"/>
          <w:szCs w:val="28"/>
          <w:lang w:val="ru-RU" w:eastAsia="ko-KR"/>
        </w:rPr>
        <w:t xml:space="preserve"> -</w:t>
      </w:r>
      <w:r w:rsidRPr="00455A85">
        <w:rPr>
          <w:rFonts w:ascii="Times New Roman" w:eastAsia="Calibri" w:hAnsi="Times New Roman" w:cs="Times New Roman"/>
          <w:sz w:val="28"/>
          <w:szCs w:val="28"/>
          <w:vertAlign w:val="superscript"/>
          <w:lang w:val="ru-RU" w:eastAsia="ko-KR"/>
        </w:rPr>
        <w:t xml:space="preserve">  </w:t>
      </w:r>
      <w:r w:rsidRPr="00455A85">
        <w:rPr>
          <w:rFonts w:ascii="Times New Roman" w:eastAsia="Calibri" w:hAnsi="Times New Roman" w:cs="Times New Roman"/>
          <w:b/>
          <w:sz w:val="28"/>
          <w:szCs w:val="28"/>
          <w:lang w:val="ru-RU" w:eastAsia="ko-KR"/>
        </w:rPr>
        <w:t xml:space="preserve"> «ОСНОВЫ БУХГАЛТЕРСКОГО УЧЕТА»</w:t>
      </w:r>
    </w:p>
    <w:p w:rsidR="00455A85" w:rsidRPr="00455A85" w:rsidRDefault="00455A85" w:rsidP="00455A85">
      <w:pPr>
        <w:spacing w:after="0" w:line="240" w:lineRule="auto"/>
        <w:ind w:left="720" w:firstLine="720"/>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для студентов очной и заочной форм обучения</w:t>
      </w:r>
    </w:p>
    <w:p w:rsidR="00455A85" w:rsidRPr="00455A85" w:rsidRDefault="00455A85" w:rsidP="00455A85">
      <w:pPr>
        <w:spacing w:after="0" w:line="240" w:lineRule="auto"/>
        <w:rPr>
          <w:rFonts w:ascii="Times New Roman" w:eastAsia="Times New Roman" w:hAnsi="Times New Roman" w:cs="Times New Roman"/>
          <w:b/>
          <w:sz w:val="28"/>
          <w:szCs w:val="28"/>
          <w:lang w:val="ru-RU" w:eastAsia="ru-RU"/>
        </w:rPr>
      </w:pP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sz w:val="28"/>
          <w:szCs w:val="28"/>
          <w:lang w:val="ru-RU" w:eastAsia="ru-RU"/>
        </w:rPr>
        <w:t xml:space="preserve">ЭКЗАМЕНАЦИОННЫЙ БИЛЕТ № </w:t>
      </w:r>
    </w:p>
    <w:p w:rsidR="00455A85" w:rsidRPr="00455A85" w:rsidRDefault="00455A85" w:rsidP="00455A85">
      <w:pPr>
        <w:spacing w:after="0" w:line="240" w:lineRule="auto"/>
        <w:jc w:val="center"/>
        <w:rPr>
          <w:rFonts w:ascii="Times New Roman" w:eastAsia="Times New Roman" w:hAnsi="Times New Roman" w:cs="Times New Roman"/>
          <w:sz w:val="28"/>
          <w:szCs w:val="28"/>
          <w:lang w:val="ru-RU" w:eastAsia="ru-RU"/>
        </w:rPr>
      </w:pPr>
    </w:p>
    <w:p w:rsidR="00455A85" w:rsidRPr="00455A85" w:rsidRDefault="00455A85" w:rsidP="00455A85">
      <w:pPr>
        <w:widowControl w:val="0"/>
        <w:shd w:val="clear" w:color="auto" w:fill="FFFFFF"/>
        <w:spacing w:after="0" w:line="240" w:lineRule="auto"/>
        <w:ind w:right="140"/>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1. Метод бухгалтерского учета и его элементы.</w:t>
      </w:r>
    </w:p>
    <w:p w:rsidR="00455A85" w:rsidRPr="00455A85" w:rsidRDefault="00455A85" w:rsidP="00455A85">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color w:val="000000"/>
          <w:sz w:val="28"/>
          <w:szCs w:val="28"/>
          <w:lang w:val="ru-RU" w:eastAsia="ru-RU"/>
        </w:rPr>
        <w:t>2. План счетов бухгалтерского учета.</w:t>
      </w:r>
    </w:p>
    <w:p w:rsidR="00455A85" w:rsidRPr="00455A85" w:rsidRDefault="00455A85" w:rsidP="00455A85">
      <w:pPr>
        <w:spacing w:after="0" w:line="240" w:lineRule="auto"/>
        <w:jc w:val="both"/>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3. Задача.</w:t>
      </w:r>
    </w:p>
    <w:p w:rsidR="00455A85" w:rsidRPr="00455A85" w:rsidRDefault="00455A85" w:rsidP="00455A85">
      <w:pPr>
        <w:spacing w:after="0" w:line="240" w:lineRule="auto"/>
        <w:ind w:left="720" w:right="608"/>
        <w:jc w:val="both"/>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По имеющимся остаткам на счетах бухгалтерского учета необходимо составить баланс (нетто):</w:t>
      </w:r>
    </w:p>
    <w:p w:rsidR="00455A85" w:rsidRPr="00455A85" w:rsidRDefault="00455A85" w:rsidP="00455A85">
      <w:pPr>
        <w:spacing w:after="0" w:line="240" w:lineRule="auto"/>
        <w:ind w:left="720" w:right="608"/>
        <w:jc w:val="both"/>
        <w:rPr>
          <w:rFonts w:ascii="Times New Roman" w:eastAsia="Times New Roman" w:hAnsi="Times New Roman" w:cs="Times New Roman"/>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551"/>
        <w:gridCol w:w="1843"/>
      </w:tblGrid>
      <w:tr w:rsidR="00455A85" w:rsidRPr="00455A85" w:rsidTr="00A640E7">
        <w:tc>
          <w:tcPr>
            <w:tcW w:w="5495"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Наименование счета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Шифр счета</w:t>
            </w:r>
          </w:p>
        </w:tc>
        <w:tc>
          <w:tcPr>
            <w:tcW w:w="1843" w:type="dxa"/>
          </w:tcPr>
          <w:p w:rsidR="00455A85" w:rsidRPr="00455A85" w:rsidRDefault="00455A85" w:rsidP="00455A85">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Сумма </w:t>
            </w:r>
          </w:p>
          <w:p w:rsidR="00455A85" w:rsidRPr="00455A85" w:rsidRDefault="00455A85" w:rsidP="00455A85">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(тыс. руб.)</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Основные средства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8000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Уставный капитал</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80</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Амортизация основных средств</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1160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Материалы</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587</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Нераспределенная прибыль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84</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250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по краткосрочным кредитам</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66</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140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Основное производство</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180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поставщиками и подрядчиками (кредиторская задолженность)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1157</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Готовая продукция </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43</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персоналом по оплате труда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415</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Касса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по налогам и сборам (задолженность)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68</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Расчетные счета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51</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покупателями и заказчиками (дебиторская задолженность)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62</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дебиторами</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76</w:t>
            </w:r>
          </w:p>
        </w:tc>
        <w:tc>
          <w:tcPr>
            <w:tcW w:w="1843"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w:t>
            </w:r>
          </w:p>
        </w:tc>
      </w:tr>
    </w:tbl>
    <w:p w:rsidR="00455A85" w:rsidRPr="00455A85" w:rsidRDefault="00455A85" w:rsidP="00455A85">
      <w:pPr>
        <w:spacing w:after="0" w:line="240" w:lineRule="auto"/>
        <w:rPr>
          <w:rFonts w:ascii="Times New Roman" w:eastAsia="Times New Roman" w:hAnsi="Times New Roman" w:cs="Times New Roman"/>
          <w:sz w:val="28"/>
          <w:szCs w:val="24"/>
          <w:lang w:val="ru-RU" w:eastAsia="ru-RU"/>
        </w:rPr>
      </w:pP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4"/>
          <w:szCs w:val="24"/>
          <w:lang w:val="ru-RU" w:eastAsia="ru-RU"/>
        </w:rPr>
        <w:t>4. Критерии оценки: </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Критерии оценивания</w:t>
            </w:r>
          </w:p>
        </w:tc>
      </w:tr>
      <w:tr w:rsidR="00455A85" w:rsidRPr="00455A85" w:rsidTr="00A640E7">
        <w:tc>
          <w:tcPr>
            <w:tcW w:w="9720" w:type="dxa"/>
            <w:gridSpan w:val="2"/>
            <w:tcBorders>
              <w:top w:val="single" w:sz="4" w:space="0" w:color="auto"/>
              <w:left w:val="single" w:sz="4" w:space="0" w:color="auto"/>
              <w:bottom w:val="single" w:sz="4" w:space="0" w:color="auto"/>
              <w:right w:val="single" w:sz="4" w:space="0" w:color="auto"/>
            </w:tcBorders>
          </w:tcPr>
          <w:p w:rsidR="00455A85" w:rsidRPr="00455A85" w:rsidRDefault="00455A85" w:rsidP="00455A85">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Оценка по 50-балльной шкале</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В1</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0-15</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В2</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0-20</w:t>
            </w: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w:t>
            </w:r>
          </w:p>
        </w:tc>
      </w:tr>
      <w:tr w:rsidR="00455A85" w:rsidRPr="00455A85" w:rsidTr="00A640E7">
        <w:tc>
          <w:tcPr>
            <w:tcW w:w="450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9720" w:type="dxa"/>
            <w:gridSpan w:val="2"/>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ИТОГО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отлично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хорошо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неудовлетворительно</w:t>
            </w:r>
          </w:p>
        </w:tc>
      </w:tr>
      <w:tr w:rsidR="00455A85" w:rsidRPr="00455A85" w:rsidTr="00A640E7">
        <w:tc>
          <w:tcPr>
            <w:tcW w:w="450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455A85" w:rsidRPr="00455A85" w:rsidRDefault="00455A85" w:rsidP="00455A85">
            <w:pPr>
              <w:widowControl w:val="0"/>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Заведующий кафедрой______________(подпись)  Лабынцев Н.Т.</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Экзаменатор                _______________(подпись)  Евстафьева Е.М.</w:t>
      </w:r>
    </w:p>
    <w:p w:rsidR="00455A85" w:rsidRPr="00455A85" w:rsidRDefault="00455A85" w:rsidP="00455A85">
      <w:pPr>
        <w:spacing w:after="0" w:line="240" w:lineRule="auto"/>
        <w:ind w:firstLine="993"/>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     »___________ 201___ г.</w:t>
      </w:r>
    </w:p>
    <w:p w:rsidR="00455A85" w:rsidRPr="00455A85" w:rsidRDefault="00455A85" w:rsidP="00455A85">
      <w:pPr>
        <w:spacing w:after="0" w:line="240" w:lineRule="auto"/>
        <w:jc w:val="center"/>
        <w:rPr>
          <w:rFonts w:ascii="Times New Roman" w:eastAsia="Times New Roman" w:hAnsi="Times New Roman" w:cs="Times New Roman"/>
          <w:b/>
          <w:sz w:val="28"/>
          <w:szCs w:val="28"/>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5A85" w:rsidRPr="00455A85" w:rsidRDefault="00455A85" w:rsidP="00455A8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5A85" w:rsidRPr="00455A85" w:rsidRDefault="00455A85" w:rsidP="00455A85">
      <w:pPr>
        <w:shd w:val="clear" w:color="auto" w:fill="FFFFFF"/>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5A85" w:rsidRPr="00455A85" w:rsidRDefault="00455A85" w:rsidP="00455A85">
      <w:pPr>
        <w:widowControl w:val="0"/>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textAlignment w:val="baseline"/>
        <w:rPr>
          <w:rFonts w:ascii="Times New Roman" w:eastAsia="Times New Roman" w:hAnsi="Times New Roman" w:cs="Times New Roman"/>
          <w:sz w:val="28"/>
          <w:szCs w:val="24"/>
          <w:lang w:val="ru-RU" w:eastAsia="ru-RU"/>
        </w:rPr>
      </w:pPr>
      <w:r w:rsidRPr="00455A85">
        <w:rPr>
          <w:rFonts w:ascii="Times New Roman" w:eastAsia="Times New Roman" w:hAnsi="Times New Roman" w:cs="Times New Roman"/>
          <w:sz w:val="28"/>
          <w:szCs w:val="24"/>
          <w:lang w:val="ru-RU" w:eastAsia="ru-RU"/>
        </w:rPr>
        <w:t>Кафедра бухгалтерского учета</w:t>
      </w:r>
    </w:p>
    <w:p w:rsidR="00455A85" w:rsidRPr="00455A85" w:rsidRDefault="00455A85" w:rsidP="00455A85">
      <w:pPr>
        <w:autoSpaceDE w:val="0"/>
        <w:autoSpaceDN w:val="0"/>
        <w:adjustRightInd w:val="0"/>
        <w:spacing w:after="0" w:line="240" w:lineRule="auto"/>
        <w:jc w:val="center"/>
        <w:rPr>
          <w:rFonts w:ascii="Times New Roman" w:eastAsia="Times New Roman" w:hAnsi="Times New Roman" w:cs="Times New Roman"/>
          <w:b/>
          <w:i/>
          <w:color w:val="000000"/>
          <w:sz w:val="28"/>
          <w:szCs w:val="28"/>
          <w:lang w:val="ru-RU" w:eastAsia="ru-RU"/>
        </w:rPr>
      </w:pPr>
      <w:r w:rsidRPr="00455A85">
        <w:rPr>
          <w:rFonts w:ascii="Times New Roman" w:eastAsia="Times New Roman" w:hAnsi="Times New Roman" w:cs="Times New Roman"/>
          <w:b/>
          <w:color w:val="000000"/>
          <w:sz w:val="28"/>
          <w:szCs w:val="28"/>
          <w:lang w:val="ru-RU" w:eastAsia="ru-RU"/>
        </w:rPr>
        <w:t>Тесты по дисциплине</w:t>
      </w:r>
      <w:r w:rsidRPr="00455A85">
        <w:rPr>
          <w:rFonts w:ascii="Times New Roman" w:eastAsia="Times New Roman" w:hAnsi="Times New Roman" w:cs="Times New Roman"/>
          <w:b/>
          <w:i/>
          <w:color w:val="000000"/>
          <w:sz w:val="28"/>
          <w:szCs w:val="28"/>
          <w:lang w:val="ru-RU" w:eastAsia="ru-RU"/>
        </w:rPr>
        <w:t xml:space="preserve"> </w:t>
      </w:r>
      <w:r w:rsidRPr="00455A85">
        <w:rPr>
          <w:rFonts w:ascii="Times New Roman" w:eastAsia="Times New Roman" w:hAnsi="Times New Roman" w:cs="Times New Roman"/>
          <w:b/>
          <w:color w:val="000000"/>
          <w:sz w:val="28"/>
          <w:szCs w:val="28"/>
          <w:vertAlign w:val="superscript"/>
          <w:lang w:val="ru-RU" w:eastAsia="ru-RU"/>
        </w:rPr>
        <w:t xml:space="preserve">  </w:t>
      </w:r>
    </w:p>
    <w:p w:rsidR="00455A85" w:rsidRPr="00455A85" w:rsidRDefault="00455A85" w:rsidP="00455A85">
      <w:pPr>
        <w:spacing w:after="0" w:line="240" w:lineRule="auto"/>
        <w:jc w:val="center"/>
        <w:textAlignment w:val="baseline"/>
        <w:rPr>
          <w:rFonts w:ascii="Times New Roman" w:eastAsia="Times New Roman" w:hAnsi="Times New Roman" w:cs="Times New Roman"/>
          <w:sz w:val="12"/>
          <w:szCs w:val="12"/>
          <w:lang w:val="ru-RU" w:eastAsia="ru-RU"/>
        </w:rPr>
      </w:pP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p>
    <w:p w:rsidR="00455A85" w:rsidRPr="00455A85" w:rsidRDefault="00455A85" w:rsidP="00455A85">
      <w:pPr>
        <w:shd w:val="clear" w:color="auto" w:fill="FFFFFF"/>
        <w:spacing w:after="0" w:line="240" w:lineRule="auto"/>
        <w:contextualSpacing/>
        <w:rPr>
          <w:rFonts w:ascii="Times New Roman" w:eastAsia="Times New Roman" w:hAnsi="Times New Roman" w:cs="Times New Roman"/>
          <w:b/>
          <w:color w:val="000000"/>
          <w:sz w:val="28"/>
          <w:szCs w:val="28"/>
          <w:lang w:val="ru-RU"/>
        </w:rPr>
      </w:pPr>
      <w:r w:rsidRPr="00455A85">
        <w:rPr>
          <w:rFonts w:ascii="Times New Roman" w:eastAsia="Times New Roman" w:hAnsi="Times New Roman" w:cs="Times New Roman"/>
          <w:b/>
          <w:color w:val="000000"/>
          <w:sz w:val="28"/>
          <w:szCs w:val="28"/>
          <w:lang w:val="ru-RU"/>
        </w:rPr>
        <w:t xml:space="preserve">Т(п)1 </w:t>
      </w:r>
    </w:p>
    <w:p w:rsidR="00455A85" w:rsidRPr="00455A85" w:rsidRDefault="00455A85" w:rsidP="00455A85">
      <w:pPr>
        <w:shd w:val="clear" w:color="auto" w:fill="FFFFFF"/>
        <w:spacing w:after="0" w:line="240" w:lineRule="auto"/>
        <w:contextualSpacing/>
        <w:rPr>
          <w:rFonts w:ascii="Times New Roman" w:eastAsia="Times New Roman" w:hAnsi="Times New Roman" w:cs="Times New Roman"/>
          <w:b/>
          <w:color w:val="000000"/>
          <w:sz w:val="28"/>
          <w:szCs w:val="28"/>
          <w:lang w:val="ru-RU"/>
        </w:rPr>
      </w:pPr>
      <w:r w:rsidRPr="00455A85">
        <w:rPr>
          <w:rFonts w:ascii="Times New Roman" w:eastAsia="Times New Roman" w:hAnsi="Times New Roman" w:cs="Times New Roman"/>
          <w:b/>
          <w:color w:val="000000"/>
          <w:sz w:val="28"/>
          <w:szCs w:val="28"/>
          <w:lang w:val="ru-RU"/>
        </w:rPr>
        <w:t>Тестовое задание.</w:t>
      </w:r>
    </w:p>
    <w:p w:rsidR="00455A85" w:rsidRPr="00455A85" w:rsidRDefault="00455A85" w:rsidP="00455A85">
      <w:pPr>
        <w:spacing w:after="0" w:line="240" w:lineRule="auto"/>
        <w:rPr>
          <w:rFonts w:ascii="Times New Roman" w:eastAsia="Times New Roman" w:hAnsi="Times New Roman" w:cs="Times New Roman"/>
          <w:b/>
          <w:bCs/>
          <w:i/>
          <w:iCs/>
          <w:sz w:val="24"/>
          <w:szCs w:val="24"/>
          <w:lang w:val="ru-RU" w:eastAsia="ru-RU"/>
        </w:rPr>
      </w:pPr>
      <w:r w:rsidRPr="00455A85">
        <w:rPr>
          <w:rFonts w:ascii="Times New Roman" w:eastAsia="Times New Roman" w:hAnsi="Times New Roman" w:cs="Times New Roman"/>
          <w:b/>
          <w:bCs/>
          <w:i/>
          <w:iCs/>
          <w:sz w:val="24"/>
          <w:szCs w:val="24"/>
          <w:lang w:val="ru-RU" w:eastAsia="ru-RU"/>
        </w:rPr>
        <w:t xml:space="preserve">1. </w:t>
      </w:r>
      <w:r w:rsidRPr="00455A85">
        <w:rPr>
          <w:rFonts w:ascii="Times New Roman" w:eastAsia="Times New Roman" w:hAnsi="Times New Roman" w:cs="Times New Roman"/>
          <w:b/>
          <w:i/>
          <w:sz w:val="24"/>
          <w:szCs w:val="24"/>
          <w:lang w:val="ru-RU" w:eastAsia="ru-RU"/>
        </w:rPr>
        <w:t>Внешние пользователи бухгалтерской информации - это ...</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Налоговые органы;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Администрация;</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Менеджеры;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Банки.</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2. Внутренние пользователи бухгалтерской информации - это ...</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Инвесторы;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Государственные органы;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Менеджеры;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Поставщики.</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tabs>
          <w:tab w:val="left" w:pos="3765"/>
        </w:tabs>
        <w:spacing w:after="0" w:line="240" w:lineRule="auto"/>
        <w:jc w:val="both"/>
        <w:rPr>
          <w:rFonts w:ascii="Times New Roman" w:eastAsia="Times New Roman" w:hAnsi="Times New Roman" w:cs="Times New Roman"/>
          <w:b/>
          <w:i/>
          <w:color w:val="000000"/>
          <w:sz w:val="24"/>
          <w:szCs w:val="20"/>
          <w:lang w:val="x-none" w:eastAsia="x-none"/>
        </w:rPr>
      </w:pPr>
      <w:r w:rsidRPr="00455A85">
        <w:rPr>
          <w:rFonts w:ascii="Times New Roman" w:eastAsia="Times New Roman" w:hAnsi="Times New Roman" w:cs="Times New Roman"/>
          <w:b/>
          <w:i/>
          <w:color w:val="000000"/>
          <w:sz w:val="24"/>
          <w:szCs w:val="20"/>
          <w:lang w:val="x-none" w:eastAsia="x-none"/>
        </w:rPr>
        <w:t>3. В системе хозяйственного учета в РФ выделены следующие виды учета:</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455A85">
        <w:rPr>
          <w:rFonts w:ascii="Times New Roman" w:eastAsia="Times New Roman" w:hAnsi="Times New Roman" w:cs="Times New Roman"/>
          <w:color w:val="000000"/>
          <w:sz w:val="24"/>
          <w:szCs w:val="20"/>
          <w:lang w:val="x-none" w:eastAsia="x-none"/>
        </w:rPr>
        <w:t>А) Оперативный и статический;</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455A85">
        <w:rPr>
          <w:rFonts w:ascii="Times New Roman" w:eastAsia="Times New Roman" w:hAnsi="Times New Roman" w:cs="Times New Roman"/>
          <w:color w:val="000000"/>
          <w:sz w:val="24"/>
          <w:szCs w:val="20"/>
          <w:lang w:val="x-none" w:eastAsia="x-none"/>
        </w:rPr>
        <w:t>Б) Оперативный, статический и бухгалтерский;</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455A85">
        <w:rPr>
          <w:rFonts w:ascii="Times New Roman" w:eastAsia="Times New Roman" w:hAnsi="Times New Roman" w:cs="Times New Roman"/>
          <w:color w:val="000000"/>
          <w:sz w:val="24"/>
          <w:szCs w:val="20"/>
          <w:lang w:val="x-none" w:eastAsia="x-none"/>
        </w:rPr>
        <w:t>В) Финансовый и управленческий.</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b/>
          <w:i/>
          <w:color w:val="000000"/>
          <w:sz w:val="24"/>
          <w:szCs w:val="20"/>
          <w:lang w:val="x-none" w:eastAsia="x-none"/>
        </w:rPr>
      </w:pPr>
      <w:r w:rsidRPr="00455A85">
        <w:rPr>
          <w:rFonts w:ascii="Times New Roman" w:eastAsia="Times New Roman" w:hAnsi="Times New Roman" w:cs="Times New Roman"/>
          <w:b/>
          <w:i/>
          <w:color w:val="000000"/>
          <w:sz w:val="24"/>
          <w:szCs w:val="20"/>
          <w:lang w:val="x-none" w:eastAsia="x-none"/>
        </w:rPr>
        <w:t>4. Что изображено на гербе бухгалтеров:</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455A85">
        <w:rPr>
          <w:rFonts w:ascii="Times New Roman" w:eastAsia="Times New Roman" w:hAnsi="Times New Roman" w:cs="Times New Roman"/>
          <w:color w:val="000000"/>
          <w:sz w:val="24"/>
          <w:szCs w:val="20"/>
          <w:lang w:val="x-none" w:eastAsia="x-none"/>
        </w:rPr>
        <w:t>А) Солнце, весы, кривая Лоренса;</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455A85">
        <w:rPr>
          <w:rFonts w:ascii="Times New Roman" w:eastAsia="Times New Roman" w:hAnsi="Times New Roman" w:cs="Times New Roman"/>
          <w:color w:val="000000"/>
          <w:sz w:val="24"/>
          <w:szCs w:val="20"/>
          <w:lang w:val="x-none" w:eastAsia="x-none"/>
        </w:rPr>
        <w:t>Б) Луна, весы, кривая Бернулли;</w:t>
      </w:r>
    </w:p>
    <w:p w:rsidR="00455A85" w:rsidRPr="00455A85" w:rsidRDefault="00455A85" w:rsidP="00455A85">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455A85">
        <w:rPr>
          <w:rFonts w:ascii="Times New Roman" w:eastAsia="Times New Roman" w:hAnsi="Times New Roman" w:cs="Times New Roman"/>
          <w:color w:val="000000"/>
          <w:sz w:val="24"/>
          <w:szCs w:val="20"/>
          <w:lang w:val="x-none" w:eastAsia="x-none"/>
        </w:rPr>
        <w:t>В) Солнце, весы, кривая Бернулли.</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i/>
          <w:sz w:val="24"/>
          <w:szCs w:val="24"/>
          <w:lang w:val="ru-RU" w:eastAsia="ru-RU"/>
        </w:rPr>
      </w:pPr>
      <w:r w:rsidRPr="00455A85">
        <w:rPr>
          <w:rFonts w:ascii="Times New Roman" w:eastAsia="Times New Roman" w:hAnsi="Times New Roman" w:cs="Times New Roman"/>
          <w:b/>
          <w:i/>
          <w:sz w:val="24"/>
          <w:szCs w:val="24"/>
          <w:lang w:val="ru-RU" w:eastAsia="ru-RU"/>
        </w:rPr>
        <w:t>5. Система  сплошного  непрерывного  отражения  хозяйственной   деятельности  предприятия.</w:t>
      </w:r>
      <w:r w:rsidRPr="00455A85">
        <w:rPr>
          <w:rFonts w:ascii="Times New Roman" w:eastAsia="Times New Roman" w:hAnsi="Times New Roman" w:cs="Times New Roman"/>
          <w:i/>
          <w:sz w:val="24"/>
          <w:szCs w:val="24"/>
          <w:lang w:val="ru-RU" w:eastAsia="ru-RU"/>
        </w:rPr>
        <w:t xml:space="preserve">  </w:t>
      </w:r>
      <w:r w:rsidRPr="00455A85">
        <w:rPr>
          <w:rFonts w:ascii="Times New Roman" w:eastAsia="Times New Roman" w:hAnsi="Times New Roman" w:cs="Times New Roman"/>
          <w:b/>
          <w:sz w:val="24"/>
          <w:szCs w:val="24"/>
          <w:lang w:val="ru-RU" w:eastAsia="ru-RU"/>
        </w:rPr>
        <w:t>Это  вид  учета…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Оперативный;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Статистический;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Бухгалтерский;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Двойной.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6. Система текущего наблюдения и контроля отдельных хозяйственных операций в ходе их осуществления. Это  вид  учета…</w:t>
      </w:r>
    </w:p>
    <w:p w:rsidR="00455A85" w:rsidRPr="00455A85" w:rsidRDefault="00455A85" w:rsidP="00455A85">
      <w:pPr>
        <w:spacing w:after="0" w:line="240" w:lineRule="auto"/>
        <w:ind w:firstLine="142"/>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Оперативный;</w:t>
      </w:r>
    </w:p>
    <w:p w:rsidR="00455A85" w:rsidRPr="00455A85" w:rsidRDefault="00455A85" w:rsidP="00455A85">
      <w:pPr>
        <w:spacing w:after="0" w:line="240" w:lineRule="auto"/>
        <w:ind w:firstLine="142"/>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Статистический;</w:t>
      </w:r>
    </w:p>
    <w:p w:rsidR="00455A85" w:rsidRPr="00455A85" w:rsidRDefault="00455A85" w:rsidP="00455A85">
      <w:pPr>
        <w:spacing w:after="0" w:line="240" w:lineRule="auto"/>
        <w:ind w:firstLine="142"/>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Бухгалтерский;</w:t>
      </w:r>
    </w:p>
    <w:p w:rsidR="00455A85" w:rsidRPr="00455A85" w:rsidRDefault="00455A85" w:rsidP="00455A85">
      <w:pPr>
        <w:spacing w:after="0" w:line="240" w:lineRule="auto"/>
        <w:ind w:firstLine="142"/>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Двойной.</w:t>
      </w:r>
    </w:p>
    <w:p w:rsidR="00455A85" w:rsidRPr="00455A85" w:rsidRDefault="00455A85" w:rsidP="00455A85">
      <w:pPr>
        <w:spacing w:after="0" w:line="240" w:lineRule="auto"/>
        <w:ind w:firstLine="142"/>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7. Система наблюдения массовых социально-экономических явлений в обществе, обобщение информации. Это  вид  учета…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Оперативный;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Статистический;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Бухгалтерский;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Массовый.</w:t>
      </w: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8.Герб бухгалтера содержит слова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 Свобода, совесть, независимость;</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Наука, совесть, независимость;</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 Наука, доверие, независимость;</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 Баланс, свобода, независимость.</w:t>
      </w: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p>
    <w:p w:rsidR="00455A85" w:rsidRPr="00455A85" w:rsidRDefault="00455A85" w:rsidP="00455A85">
      <w:pPr>
        <w:spacing w:after="0" w:line="240" w:lineRule="auto"/>
        <w:contextualSpacing/>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9. Что понимается под хозяйственным учетом</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Система количественного отражения и качественной характеристики всех совершаемых хозяйственных операций и  процессов с целью управления ими;</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Управление отдельными хозяйственными процессами на базе получения первичной учетной документации;</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Хозяйственный учет- это бухгалтерский учет.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contextualSpacing/>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10. Отличительные признаки бухгалтерского учета</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Сплошная и непрерывная регистрация фактов хозяйственной жизни;</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Документальное оформление экономических событий;</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Непрерывное отражение хозяйственных процессов, их документальное оформление и периодическое подтверждение достоверности полученной информации специфическими приемами ( например инвентаризацией).</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contextualSpacing/>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11.Функциями бухгалтерского учета являются:</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Контрольная и информационная;</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Аналитическая и информационная;</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В)Информационная, обеспечение сохранности собственности, контрольная, аналитическая и обратной связи.</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12. На каком  виде хозяйственного учета сформировался управленческий учет?</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Бухгалтерском и статистическом;</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Бухгалтерском и оперативном;</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Бухгалтерском.</w:t>
      </w:r>
    </w:p>
    <w:p w:rsidR="00455A85" w:rsidRPr="00455A85" w:rsidRDefault="00455A85" w:rsidP="00455A85">
      <w:pPr>
        <w:spacing w:after="0" w:line="240" w:lineRule="auto"/>
        <w:contextualSpacing/>
        <w:jc w:val="both"/>
        <w:rPr>
          <w:rFonts w:ascii="Times New Roman" w:eastAsia="Times New Roman" w:hAnsi="Times New Roman" w:cs="Times New Roman"/>
          <w:b/>
          <w:i/>
          <w:sz w:val="24"/>
          <w:szCs w:val="24"/>
          <w:lang w:val="ru-RU" w:eastAsia="ru-RU"/>
        </w:rPr>
      </w:pPr>
    </w:p>
    <w:p w:rsidR="00455A85" w:rsidRPr="00455A85" w:rsidRDefault="00455A85" w:rsidP="00455A85">
      <w:pPr>
        <w:spacing w:after="0" w:line="240" w:lineRule="auto"/>
        <w:contextualSpacing/>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13. Назовите состав внешних пользователей, имеющих прямой финансовый интерес к учетной информации конкретной организации</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Общественность, налоговые органы,</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Аудиторские фирмы, органы статистики, потенциальные инвесторы;</w:t>
      </w:r>
    </w:p>
    <w:p w:rsidR="00455A85" w:rsidRPr="00455A85" w:rsidRDefault="00455A85" w:rsidP="00455A85">
      <w:pPr>
        <w:spacing w:after="0" w:line="240" w:lineRule="auto"/>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Настоящие или потенциальные инвесторы, банки, поставщики и другие кредиторы;</w:t>
      </w: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14. . Финансовый учет обеспечивает (отметить наиболее полный ответ)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Оформление и регистрацию хозяйственных операций;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Предоставление данных в страховые внебюджетные фонды;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Отражение и обобщение информации о деятельности предприятия и предоставление ее внешним пользователям;</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Предоставление данных в налоговую инспекцию.</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15. Управленческий учет обеспечивает</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 Обеспечить необходимой  информацией менеджеров организации, ответственных за достижение конкретных производственных результатов;</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Б) Формирование данных для внешних пользователей;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 Отражение только процесса реализации;</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 Отражение только процесса производства.</w:t>
      </w: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16. В бухгалтерском учете используются измерители:</w:t>
      </w:r>
    </w:p>
    <w:p w:rsidR="00455A85" w:rsidRPr="00455A85" w:rsidRDefault="00455A85" w:rsidP="00455A85">
      <w:pPr>
        <w:spacing w:after="0" w:line="240" w:lineRule="auto"/>
        <w:ind w:left="284" w:firstLine="424"/>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1. Натуральные, денежные, трудовые;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Денежные, синтетические, трудовые;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 Трудовые, аналитические, натуральные.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17.</w:t>
      </w:r>
      <w:r w:rsidRPr="00455A85">
        <w:rPr>
          <w:rFonts w:ascii="Times New Roman" w:eastAsia="Times New Roman" w:hAnsi="Times New Roman" w:cs="Times New Roman"/>
          <w:b/>
          <w:i/>
          <w:sz w:val="24"/>
          <w:szCs w:val="24"/>
          <w:lang w:eastAsia="ru-RU"/>
        </w:rPr>
        <w:t> </w:t>
      </w:r>
      <w:r w:rsidRPr="00455A85">
        <w:rPr>
          <w:rFonts w:ascii="Times New Roman" w:eastAsia="Times New Roman" w:hAnsi="Times New Roman" w:cs="Times New Roman"/>
          <w:b/>
          <w:i/>
          <w:sz w:val="24"/>
          <w:szCs w:val="24"/>
          <w:lang w:val="ru-RU" w:eastAsia="ru-RU"/>
        </w:rPr>
        <w:t xml:space="preserve"> Объектами бухгалтерского учета в соответствии с ФЗ «О бухгалтерском учете» №402 ФЗ  является…</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ab/>
        <w:t>1. Имущество организации, обязательства и хозяйственные операции, расходы, доходы;</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ab/>
        <w:t>2. Имущество организации, обязательства и хозяйственные операции, факты хозяйственной жизни;</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ab/>
        <w:t>3. Активы, обязательства, расходы, обязательства, факты хозяйственной жизни, источники финансирования деятельности организации.</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p>
    <w:p w:rsidR="00455A85" w:rsidRPr="00455A85" w:rsidRDefault="00455A85" w:rsidP="00455A8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18. К документам в области регулирования бухгалтерского учета относятся:</w:t>
      </w:r>
    </w:p>
    <w:p w:rsidR="00455A85" w:rsidRPr="00455A85" w:rsidRDefault="00455A85" w:rsidP="00455A85">
      <w:pPr>
        <w:widowControl w:val="0"/>
        <w:autoSpaceDE w:val="0"/>
        <w:autoSpaceDN w:val="0"/>
        <w:adjustRightInd w:val="0"/>
        <w:spacing w:after="0" w:line="240" w:lineRule="auto"/>
        <w:ind w:firstLine="539"/>
        <w:jc w:val="both"/>
        <w:rPr>
          <w:rFonts w:ascii="Times New Roman" w:eastAsia="Times New Roman" w:hAnsi="Times New Roman" w:cs="Times New Roman"/>
          <w:b/>
          <w:i/>
          <w:sz w:val="24"/>
          <w:szCs w:val="24"/>
          <w:lang w:val="ru-RU" w:eastAsia="ru-RU"/>
        </w:rPr>
      </w:pP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 Федеральные стандарты, отраслевые стандарты, учетная политика, рабочий план счетов, рекомендации в области бухгалтерского учета;</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ФЗ «О бухгалтерском учете», федеральные стандарты, стандарты экономического субъекта, отраслевые стандарты, рекомендации в области бухгалтерского учета;</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 ФЗ «О бухгалтерском учете», методические рекомендации, отраслевые стандарты, рекомендации в области бухгалтерского учета.</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455A85" w:rsidRPr="00455A85" w:rsidRDefault="00455A85" w:rsidP="00455A8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19. Стандарты экономического субъекта разрабатываются:</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1.Министерством финансов;</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Организациями самостоятельно и по своему усмотрению;</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 Президентом РФ.</w:t>
      </w:r>
    </w:p>
    <w:p w:rsidR="00455A85" w:rsidRPr="00455A85" w:rsidRDefault="00455A85" w:rsidP="00455A8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455A85" w:rsidRPr="00455A85" w:rsidRDefault="00455A85" w:rsidP="00455A85">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val="ru-RU" w:eastAsia="ru-RU"/>
        </w:rPr>
      </w:pPr>
      <w:r w:rsidRPr="00455A85">
        <w:rPr>
          <w:rFonts w:ascii="Times New Roman" w:eastAsia="Times New Roman" w:hAnsi="Times New Roman" w:cs="Times New Roman"/>
          <w:b/>
          <w:i/>
          <w:sz w:val="24"/>
          <w:szCs w:val="24"/>
          <w:lang w:val="ru-RU" w:eastAsia="ru-RU"/>
        </w:rPr>
        <w:t xml:space="preserve">20. </w:t>
      </w:r>
      <w:r w:rsidRPr="00455A85">
        <w:rPr>
          <w:rFonts w:ascii="Times New Roman" w:eastAsia="Times New Roman" w:hAnsi="Times New Roman" w:cs="Times New Roman"/>
          <w:b/>
          <w:bCs/>
          <w:i/>
          <w:color w:val="000000"/>
          <w:sz w:val="24"/>
          <w:szCs w:val="24"/>
          <w:lang w:val="ru-RU" w:eastAsia="ru-RU"/>
        </w:rPr>
        <w:t>Факт хозяйственной жизни:</w:t>
      </w:r>
      <w:r w:rsidRPr="00455A85">
        <w:rPr>
          <w:rFonts w:ascii="Times New Roman" w:eastAsia="Times New Roman" w:hAnsi="Times New Roman" w:cs="Times New Roman"/>
          <w:b/>
          <w:i/>
          <w:color w:val="000000"/>
          <w:sz w:val="24"/>
          <w:szCs w:val="24"/>
          <w:lang w:val="ru-RU" w:eastAsia="ru-RU"/>
        </w:rPr>
        <w:t xml:space="preserve"> </w:t>
      </w:r>
    </w:p>
    <w:p w:rsidR="00455A85" w:rsidRPr="00455A85" w:rsidRDefault="00455A85" w:rsidP="00455A8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55A85">
        <w:rPr>
          <w:rFonts w:ascii="Times New Roman" w:eastAsia="Times New Roman" w:hAnsi="Times New Roman" w:cs="Times New Roman"/>
          <w:color w:val="000000"/>
          <w:sz w:val="24"/>
          <w:szCs w:val="24"/>
          <w:lang w:val="ru-RU" w:eastAsia="ru-RU"/>
        </w:rPr>
        <w:t>1.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rsidR="00455A85" w:rsidRPr="00455A85" w:rsidRDefault="00455A85" w:rsidP="00455A8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55A85">
        <w:rPr>
          <w:rFonts w:ascii="Times New Roman" w:eastAsia="Times New Roman" w:hAnsi="Times New Roman" w:cs="Times New Roman"/>
          <w:color w:val="000000"/>
          <w:sz w:val="24"/>
          <w:szCs w:val="24"/>
          <w:lang w:val="ru-RU" w:eastAsia="ru-RU"/>
        </w:rPr>
        <w:t>2. Операции, способные оказать влияние на финансовое положение экономического субъекта, финансовый результат его деятельности и (или) движение денежных средств;</w:t>
      </w:r>
    </w:p>
    <w:p w:rsidR="00455A85" w:rsidRPr="00455A85" w:rsidRDefault="00455A85" w:rsidP="00455A8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455A85">
        <w:rPr>
          <w:rFonts w:ascii="Times New Roman" w:eastAsia="Times New Roman" w:hAnsi="Times New Roman" w:cs="Times New Roman"/>
          <w:color w:val="000000"/>
          <w:sz w:val="24"/>
          <w:szCs w:val="24"/>
          <w:lang w:val="ru-RU" w:eastAsia="ru-RU"/>
        </w:rPr>
        <w:t>3. Сделка, событие, операция, которые оказывают или способны оказать влияние на движение денежных средств.</w:t>
      </w:r>
    </w:p>
    <w:p w:rsidR="00455A85" w:rsidRPr="00455A85" w:rsidRDefault="00455A85" w:rsidP="00455A8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i/>
          <w:sz w:val="24"/>
          <w:szCs w:val="24"/>
          <w:lang w:val="ru-RU" w:eastAsia="ru-RU"/>
        </w:rPr>
        <w:t xml:space="preserve">21.  Измерители, с помощью который можно определить затраченное время и труд: </w:t>
      </w:r>
    </w:p>
    <w:p w:rsidR="00455A85" w:rsidRPr="00455A85" w:rsidRDefault="00455A85" w:rsidP="00455A85">
      <w:pPr>
        <w:spacing w:after="0" w:line="240" w:lineRule="auto"/>
        <w:ind w:left="284" w:firstLine="424"/>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1. Натуральные;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Денежные;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 Трудовые;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 Синтетические.</w:t>
      </w:r>
    </w:p>
    <w:p w:rsidR="00455A85" w:rsidRPr="00455A85" w:rsidRDefault="00455A85" w:rsidP="00455A85">
      <w:pPr>
        <w:spacing w:after="0" w:line="240" w:lineRule="auto"/>
        <w:ind w:firstLine="720"/>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22. В соответствии с ФЗ «О бухгалтерском учете» №402 ФЗ  бухгалтерский учет это…</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r w:rsidRPr="00455A85">
        <w:rPr>
          <w:rFonts w:ascii="Times New Roman" w:eastAsia="Times New Roman" w:hAnsi="Times New Roman" w:cs="Times New Roman"/>
          <w:color w:val="000000"/>
          <w:kern w:val="24"/>
          <w:sz w:val="24"/>
          <w:szCs w:val="24"/>
          <w:lang w:val="ru-RU" w:eastAsia="ru-RU"/>
        </w:rPr>
        <w:t xml:space="preserve"> </w:t>
      </w:r>
      <w:r w:rsidRPr="00455A85">
        <w:rPr>
          <w:rFonts w:ascii="Times New Roman" w:eastAsia="Times New Roman" w:hAnsi="Times New Roman" w:cs="Times New Roman"/>
          <w:sz w:val="24"/>
          <w:szCs w:val="24"/>
          <w:lang w:val="ru-RU" w:eastAsia="ru-RU"/>
        </w:rPr>
        <w:t xml:space="preserve">упорядоченная система  сбора, регистрации   и обобщения информации   в денежном выражении </w:t>
      </w:r>
      <w:r w:rsidRPr="00455A85">
        <w:rPr>
          <w:rFonts w:ascii="Times New Roman" w:eastAsia="Times New Roman" w:hAnsi="Times New Roman" w:cs="Times New Roman"/>
          <w:bCs/>
          <w:sz w:val="24"/>
          <w:szCs w:val="24"/>
          <w:lang w:val="ru-RU" w:eastAsia="ru-RU"/>
        </w:rPr>
        <w:t>об имуществе</w:t>
      </w:r>
      <w:r w:rsidRPr="00455A85">
        <w:rPr>
          <w:rFonts w:ascii="Times New Roman" w:eastAsia="Times New Roman" w:hAnsi="Times New Roman" w:cs="Times New Roman"/>
          <w:sz w:val="24"/>
          <w:szCs w:val="24"/>
          <w:lang w:val="ru-RU" w:eastAsia="ru-RU"/>
        </w:rPr>
        <w:t xml:space="preserve">, </w:t>
      </w:r>
      <w:r w:rsidRPr="00455A85">
        <w:rPr>
          <w:rFonts w:ascii="Times New Roman" w:eastAsia="Times New Roman" w:hAnsi="Times New Roman" w:cs="Times New Roman"/>
          <w:bCs/>
          <w:sz w:val="24"/>
          <w:szCs w:val="24"/>
          <w:lang w:val="ru-RU" w:eastAsia="ru-RU"/>
        </w:rPr>
        <w:t xml:space="preserve">обязательствах </w:t>
      </w:r>
      <w:r w:rsidRPr="00455A85">
        <w:rPr>
          <w:rFonts w:ascii="Times New Roman" w:eastAsia="Times New Roman" w:hAnsi="Times New Roman" w:cs="Times New Roman"/>
          <w:sz w:val="24"/>
          <w:szCs w:val="24"/>
          <w:lang w:val="ru-RU" w:eastAsia="ru-RU"/>
        </w:rPr>
        <w:t xml:space="preserve">организаций </w:t>
      </w:r>
      <w:r w:rsidRPr="00455A85">
        <w:rPr>
          <w:rFonts w:ascii="Times New Roman" w:eastAsia="Times New Roman" w:hAnsi="Times New Roman" w:cs="Times New Roman"/>
          <w:bCs/>
          <w:sz w:val="24"/>
          <w:szCs w:val="24"/>
          <w:lang w:val="ru-RU" w:eastAsia="ru-RU"/>
        </w:rPr>
        <w:t xml:space="preserve">и их движении путем сплошного, </w:t>
      </w:r>
      <w:r w:rsidRPr="00455A85">
        <w:rPr>
          <w:rFonts w:ascii="Times New Roman" w:eastAsia="Times New Roman" w:hAnsi="Times New Roman" w:cs="Times New Roman"/>
          <w:sz w:val="24"/>
          <w:szCs w:val="24"/>
          <w:lang w:val="ru-RU" w:eastAsia="ru-RU"/>
        </w:rPr>
        <w:t xml:space="preserve">  непрерывного  и документального учета всех хозяйственных  операций;</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формирование документированной систематизированной информации об объектах, предусмотренных настоящим Федеральным законом, в соответствии с требованиями, установленными настоящим Федеральным законом, и составление на ее основе бухгалтерской (финансовой) отчетности;</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3. формирование документированной систематизированной информации </w:t>
      </w:r>
      <w:r w:rsidRPr="00455A85">
        <w:rPr>
          <w:rFonts w:ascii="Times New Roman" w:eastAsia="Times New Roman" w:hAnsi="Times New Roman" w:cs="Times New Roman"/>
          <w:bCs/>
          <w:sz w:val="24"/>
          <w:szCs w:val="24"/>
          <w:lang w:val="ru-RU" w:eastAsia="ru-RU"/>
        </w:rPr>
        <w:t>об имуществе</w:t>
      </w:r>
      <w:r w:rsidRPr="00455A85">
        <w:rPr>
          <w:rFonts w:ascii="Times New Roman" w:eastAsia="Times New Roman" w:hAnsi="Times New Roman" w:cs="Times New Roman"/>
          <w:sz w:val="24"/>
          <w:szCs w:val="24"/>
          <w:lang w:val="ru-RU" w:eastAsia="ru-RU"/>
        </w:rPr>
        <w:t xml:space="preserve">, </w:t>
      </w:r>
      <w:r w:rsidRPr="00455A85">
        <w:rPr>
          <w:rFonts w:ascii="Times New Roman" w:eastAsia="Times New Roman" w:hAnsi="Times New Roman" w:cs="Times New Roman"/>
          <w:bCs/>
          <w:sz w:val="24"/>
          <w:szCs w:val="24"/>
          <w:lang w:val="ru-RU" w:eastAsia="ru-RU"/>
        </w:rPr>
        <w:t xml:space="preserve">обязательствах </w:t>
      </w:r>
      <w:r w:rsidRPr="00455A85">
        <w:rPr>
          <w:rFonts w:ascii="Times New Roman" w:eastAsia="Times New Roman" w:hAnsi="Times New Roman" w:cs="Times New Roman"/>
          <w:sz w:val="24"/>
          <w:szCs w:val="24"/>
          <w:lang w:val="ru-RU" w:eastAsia="ru-RU"/>
        </w:rPr>
        <w:t xml:space="preserve">организаций </w:t>
      </w:r>
      <w:r w:rsidRPr="00455A85">
        <w:rPr>
          <w:rFonts w:ascii="Times New Roman" w:eastAsia="Times New Roman" w:hAnsi="Times New Roman" w:cs="Times New Roman"/>
          <w:bCs/>
          <w:sz w:val="24"/>
          <w:szCs w:val="24"/>
          <w:lang w:val="ru-RU" w:eastAsia="ru-RU"/>
        </w:rPr>
        <w:t xml:space="preserve">и их движении путем сплошного, </w:t>
      </w:r>
      <w:r w:rsidRPr="00455A85">
        <w:rPr>
          <w:rFonts w:ascii="Times New Roman" w:eastAsia="Times New Roman" w:hAnsi="Times New Roman" w:cs="Times New Roman"/>
          <w:sz w:val="24"/>
          <w:szCs w:val="24"/>
          <w:lang w:val="ru-RU" w:eastAsia="ru-RU"/>
        </w:rPr>
        <w:t xml:space="preserve">  непрерывного  и документального учета всех хозяйственных  операций;</w:t>
      </w:r>
    </w:p>
    <w:p w:rsidR="00455A85" w:rsidRPr="00455A85" w:rsidRDefault="00455A85" w:rsidP="00455A85">
      <w:pPr>
        <w:tabs>
          <w:tab w:val="num" w:pos="426"/>
        </w:tabs>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i/>
          <w:sz w:val="24"/>
          <w:szCs w:val="24"/>
          <w:lang w:val="ru-RU" w:eastAsia="ru-RU"/>
        </w:rPr>
        <w:t>4.</w:t>
      </w:r>
      <w:r w:rsidRPr="00455A85">
        <w:rPr>
          <w:rFonts w:ascii="Times New Roman" w:eastAsia="Times New Roman" w:hAnsi="Times New Roman" w:cs="Times New Roman"/>
          <w:sz w:val="24"/>
          <w:szCs w:val="24"/>
          <w:lang w:val="ru-RU" w:eastAsia="ru-RU"/>
        </w:rPr>
        <w:t xml:space="preserve"> это единая система данных об имущественном и финансовом положении организации и о результатах ее хозяйственной деятельности, составляемая по установленным формам.</w:t>
      </w: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23. Стоимость активов и обязательств, выраженных в иностранной валюте:</w:t>
      </w:r>
    </w:p>
    <w:p w:rsidR="00455A85" w:rsidRPr="00455A85" w:rsidRDefault="00455A85" w:rsidP="00455A85">
      <w:pPr>
        <w:numPr>
          <w:ilvl w:val="0"/>
          <w:numId w:val="12"/>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 подлежит пересчету.</w:t>
      </w:r>
    </w:p>
    <w:p w:rsidR="00455A85" w:rsidRPr="00455A85" w:rsidRDefault="00455A85" w:rsidP="00455A85">
      <w:pPr>
        <w:numPr>
          <w:ilvl w:val="0"/>
          <w:numId w:val="12"/>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Подлежит пересчету в рубли.</w:t>
      </w:r>
    </w:p>
    <w:p w:rsidR="00455A85" w:rsidRPr="00455A85" w:rsidRDefault="00455A85" w:rsidP="00455A85">
      <w:pPr>
        <w:numPr>
          <w:ilvl w:val="0"/>
          <w:numId w:val="12"/>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Подлежит пересчету в валюту другой страны.</w:t>
      </w:r>
    </w:p>
    <w:p w:rsidR="00455A85" w:rsidRPr="00455A85" w:rsidRDefault="00455A85" w:rsidP="00455A8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contextualSpacing/>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24.Функциями бухгалтерского учета являются:</w:t>
      </w:r>
    </w:p>
    <w:p w:rsidR="00455A85" w:rsidRPr="00455A85" w:rsidRDefault="00455A85" w:rsidP="00455A85">
      <w:pPr>
        <w:spacing w:after="0" w:line="240" w:lineRule="auto"/>
        <w:ind w:firstLine="708"/>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 Контрольная и информационная;</w:t>
      </w:r>
    </w:p>
    <w:p w:rsidR="00455A85" w:rsidRPr="00455A85" w:rsidRDefault="00455A85" w:rsidP="00455A85">
      <w:pPr>
        <w:spacing w:after="0" w:line="240" w:lineRule="auto"/>
        <w:ind w:firstLine="708"/>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Аналитическая и информационная;</w:t>
      </w:r>
    </w:p>
    <w:p w:rsidR="00455A85" w:rsidRPr="00455A85" w:rsidRDefault="00455A85" w:rsidP="00455A85">
      <w:pPr>
        <w:spacing w:after="0" w:line="240" w:lineRule="auto"/>
        <w:ind w:left="708"/>
        <w:contextualSpacing/>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 Информационная, обеспечение сохранности собственности, контрольная, аналитическая и обратной связи.</w:t>
      </w:r>
    </w:p>
    <w:p w:rsidR="00455A85" w:rsidRPr="00455A85" w:rsidRDefault="00455A85" w:rsidP="00455A85">
      <w:pPr>
        <w:spacing w:after="0" w:line="240" w:lineRule="auto"/>
        <w:jc w:val="both"/>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25.</w:t>
      </w:r>
      <w:r w:rsidRPr="00455A85">
        <w:rPr>
          <w:rFonts w:ascii="Times New Roman" w:eastAsia="Times New Roman" w:hAnsi="Times New Roman" w:cs="Times New Roman"/>
          <w:sz w:val="24"/>
          <w:szCs w:val="24"/>
          <w:lang w:val="ru-RU" w:eastAsia="ru-RU"/>
        </w:rPr>
        <w:t xml:space="preserve"> </w:t>
      </w:r>
      <w:r w:rsidRPr="00455A85">
        <w:rPr>
          <w:rFonts w:ascii="Times New Roman" w:eastAsia="Times New Roman" w:hAnsi="Times New Roman" w:cs="Times New Roman"/>
          <w:b/>
          <w:i/>
          <w:sz w:val="24"/>
          <w:szCs w:val="24"/>
          <w:lang w:val="ru-RU" w:eastAsia="ru-RU"/>
        </w:rPr>
        <w:t>Отраслевые стандарты</w:t>
      </w:r>
      <w:r w:rsidRPr="00455A85">
        <w:rPr>
          <w:rFonts w:ascii="Times New Roman" w:eastAsia="Times New Roman" w:hAnsi="Times New Roman" w:cs="Times New Roman"/>
          <w:sz w:val="24"/>
          <w:szCs w:val="24"/>
          <w:lang w:val="ru-RU" w:eastAsia="ru-RU"/>
        </w:rPr>
        <w:t xml:space="preserve"> </w:t>
      </w:r>
      <w:r w:rsidRPr="00455A85">
        <w:rPr>
          <w:rFonts w:ascii="Times New Roman" w:eastAsia="Times New Roman" w:hAnsi="Times New Roman" w:cs="Times New Roman"/>
          <w:b/>
          <w:i/>
          <w:sz w:val="24"/>
          <w:szCs w:val="24"/>
          <w:lang w:val="ru-RU" w:eastAsia="ru-RU"/>
        </w:rPr>
        <w:t>устанавливают особенности применения федеральных стандартов в:</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 Коммерческих и некоммерческих организациях, не зависимо от вида экономической деятельности;</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 Внутри различных отраслей народного хозяйства;</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3.В отдельных видах экономической деятельности;</w:t>
      </w:r>
    </w:p>
    <w:p w:rsidR="00455A85" w:rsidRPr="00455A85" w:rsidRDefault="00455A85" w:rsidP="00455A85">
      <w:pPr>
        <w:widowControl w:val="0"/>
        <w:autoSpaceDE w:val="0"/>
        <w:autoSpaceDN w:val="0"/>
        <w:adjustRightInd w:val="0"/>
        <w:spacing w:after="0" w:line="240" w:lineRule="auto"/>
        <w:ind w:firstLine="709"/>
        <w:rPr>
          <w:rFonts w:ascii="Times New Roman" w:eastAsia="Times New Roman" w:hAnsi="Times New Roman" w:cs="Times New Roman"/>
          <w:b/>
          <w:i/>
          <w:sz w:val="24"/>
          <w:szCs w:val="24"/>
          <w:lang w:val="ru-RU" w:eastAsia="ru-RU"/>
        </w:rPr>
      </w:pPr>
    </w:p>
    <w:p w:rsidR="00455A85" w:rsidRPr="00455A85" w:rsidRDefault="00455A85" w:rsidP="00455A85">
      <w:pPr>
        <w:spacing w:after="0" w:line="240" w:lineRule="auto"/>
        <w:ind w:firstLine="709"/>
        <w:jc w:val="both"/>
        <w:rPr>
          <w:rFonts w:ascii="Times New Roman" w:eastAsia="Times New Roman" w:hAnsi="Times New Roman" w:cs="Times New Roman"/>
          <w:snapToGrid w:val="0"/>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455A85" w:rsidRPr="00455A85" w:rsidTr="00A640E7">
        <w:tc>
          <w:tcPr>
            <w:tcW w:w="9463" w:type="dxa"/>
            <w:gridSpan w:val="3"/>
            <w:shd w:val="clear" w:color="auto" w:fill="auto"/>
          </w:tcPr>
          <w:p w:rsidR="00455A85" w:rsidRPr="00455A85" w:rsidRDefault="00455A85" w:rsidP="00455A85">
            <w:pPr>
              <w:shd w:val="clear" w:color="auto" w:fill="FFFFFF"/>
              <w:spacing w:after="0" w:line="240" w:lineRule="auto"/>
              <w:jc w:val="center"/>
              <w:rPr>
                <w:rFonts w:ascii="Times New Roman" w:eastAsia="Times New Roman" w:hAnsi="Times New Roman" w:cs="Times New Roman"/>
                <w:bCs/>
                <w:spacing w:val="-2"/>
                <w:sz w:val="28"/>
                <w:szCs w:val="28"/>
                <w:lang w:val="ru-RU" w:eastAsia="ru-RU"/>
              </w:rPr>
            </w:pPr>
            <w:r w:rsidRPr="00455A85">
              <w:rPr>
                <w:rFonts w:ascii="Times New Roman" w:eastAsia="Times New Roman" w:hAnsi="Times New Roman" w:cs="Times New Roman"/>
                <w:bCs/>
                <w:spacing w:val="-2"/>
                <w:sz w:val="28"/>
                <w:szCs w:val="28"/>
                <w:lang w:val="ru-RU" w:eastAsia="ru-RU"/>
              </w:rPr>
              <w:t>Регламент проведения мероприятия оценивания</w:t>
            </w:r>
          </w:p>
        </w:tc>
      </w:tr>
      <w:tr w:rsidR="00455A85" w:rsidRPr="00455A85" w:rsidTr="00A640E7">
        <w:tc>
          <w:tcPr>
            <w:tcW w:w="7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1.</w:t>
            </w:r>
          </w:p>
        </w:tc>
        <w:tc>
          <w:tcPr>
            <w:tcW w:w="738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sz w:val="24"/>
                <w:szCs w:val="24"/>
                <w:lang w:val="ru-RU" w:eastAsia="ru-RU"/>
              </w:rPr>
              <w:t>Предел длительности решения тестового задания</w:t>
            </w:r>
          </w:p>
        </w:tc>
        <w:tc>
          <w:tcPr>
            <w:tcW w:w="1363"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10-15 мин.</w:t>
            </w:r>
          </w:p>
        </w:tc>
      </w:tr>
      <w:tr w:rsidR="00455A85" w:rsidRPr="00455A85" w:rsidTr="00A640E7">
        <w:tc>
          <w:tcPr>
            <w:tcW w:w="7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2.</w:t>
            </w:r>
          </w:p>
        </w:tc>
        <w:tc>
          <w:tcPr>
            <w:tcW w:w="738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до 3 мин.</w:t>
            </w:r>
          </w:p>
        </w:tc>
      </w:tr>
      <w:tr w:rsidR="00455A85" w:rsidRPr="00455A85" w:rsidTr="00A640E7">
        <w:tc>
          <w:tcPr>
            <w:tcW w:w="720" w:type="dxa"/>
            <w:shd w:val="clear" w:color="auto" w:fill="auto"/>
          </w:tcPr>
          <w:p w:rsidR="00455A85" w:rsidRPr="00455A85" w:rsidRDefault="00455A85" w:rsidP="00455A85">
            <w:pPr>
              <w:spacing w:after="0" w:line="240" w:lineRule="auto"/>
              <w:jc w:val="center"/>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3.</w:t>
            </w:r>
          </w:p>
        </w:tc>
        <w:tc>
          <w:tcPr>
            <w:tcW w:w="738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Комментарии преподавателя</w:t>
            </w:r>
          </w:p>
        </w:tc>
        <w:tc>
          <w:tcPr>
            <w:tcW w:w="1363"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до 2 мин.</w:t>
            </w:r>
          </w:p>
        </w:tc>
      </w:tr>
      <w:tr w:rsidR="00455A85" w:rsidRPr="00455A85" w:rsidTr="00A640E7">
        <w:tc>
          <w:tcPr>
            <w:tcW w:w="72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p>
        </w:tc>
        <w:tc>
          <w:tcPr>
            <w:tcW w:w="738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Итого</w:t>
            </w:r>
          </w:p>
        </w:tc>
        <w:tc>
          <w:tcPr>
            <w:tcW w:w="1363"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до 20 мин.</w:t>
            </w:r>
          </w:p>
        </w:tc>
      </w:tr>
    </w:tbl>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455A85" w:rsidRPr="00455A85" w:rsidTr="00A640E7">
        <w:tc>
          <w:tcPr>
            <w:tcW w:w="9540" w:type="dxa"/>
            <w:gridSpan w:val="2"/>
            <w:shd w:val="clear" w:color="auto" w:fill="auto"/>
          </w:tcPr>
          <w:p w:rsidR="00455A85" w:rsidRPr="00455A85" w:rsidRDefault="00455A85" w:rsidP="00455A85">
            <w:pPr>
              <w:shd w:val="clear" w:color="auto" w:fill="FFFFFF"/>
              <w:spacing w:after="0" w:line="240" w:lineRule="auto"/>
              <w:ind w:firstLine="708"/>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bCs/>
                <w:spacing w:val="-2"/>
                <w:sz w:val="28"/>
                <w:szCs w:val="28"/>
                <w:lang w:val="ru-RU" w:eastAsia="ru-RU"/>
              </w:rPr>
              <w:t>Критерии оценивания:</w:t>
            </w:r>
          </w:p>
        </w:tc>
      </w:tr>
      <w:tr w:rsidR="00455A85" w:rsidRPr="00455A85" w:rsidTr="00A640E7">
        <w:tc>
          <w:tcPr>
            <w:tcW w:w="522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xml:space="preserve">Оценка «отлично» выставляется, если имеется наличие глубоких, исчерпывающих знаний в объеме пройденной темы </w:t>
            </w:r>
          </w:p>
        </w:tc>
        <w:tc>
          <w:tcPr>
            <w:tcW w:w="432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Тест выполнен в полном объеме</w:t>
            </w:r>
          </w:p>
        </w:tc>
      </w:tr>
      <w:tr w:rsidR="00455A85" w:rsidRPr="00455A85" w:rsidTr="00A640E7">
        <w:tc>
          <w:tcPr>
            <w:tcW w:w="522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xml:space="preserve">Оценка «хорошо» выставляется, если имеется наличие твердых и достаточно полных знаний в объеме пройденной темы </w:t>
            </w:r>
          </w:p>
        </w:tc>
        <w:tc>
          <w:tcPr>
            <w:tcW w:w="4320" w:type="dxa"/>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Тест выполнен в объеме 70%</w:t>
            </w:r>
          </w:p>
        </w:tc>
      </w:tr>
      <w:tr w:rsidR="00455A85" w:rsidRPr="00455A85" w:rsidTr="00A640E7">
        <w:tc>
          <w:tcPr>
            <w:tcW w:w="5220" w:type="dxa"/>
            <w:tcBorders>
              <w:top w:val="single" w:sz="4" w:space="0" w:color="auto"/>
              <w:left w:val="single" w:sz="4" w:space="0" w:color="auto"/>
              <w:bottom w:val="single" w:sz="4" w:space="0" w:color="auto"/>
              <w:right w:val="single" w:sz="4" w:space="0" w:color="auto"/>
            </w:tcBorders>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xml:space="preserve">Оценка «удовлетворительно» выставляется, если имеется наличие твердых  знаний в объеме пройденной темы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Тест выполнен в объеме 60%</w:t>
            </w:r>
          </w:p>
        </w:tc>
      </w:tr>
      <w:tr w:rsidR="00455A85" w:rsidRPr="00455A85" w:rsidTr="00A640E7">
        <w:tc>
          <w:tcPr>
            <w:tcW w:w="5220" w:type="dxa"/>
            <w:tcBorders>
              <w:top w:val="single" w:sz="4" w:space="0" w:color="auto"/>
              <w:left w:val="single" w:sz="4" w:space="0" w:color="auto"/>
              <w:bottom w:val="single" w:sz="4" w:space="0" w:color="auto"/>
              <w:right w:val="single" w:sz="4" w:space="0" w:color="auto"/>
            </w:tcBorders>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 xml:space="preserve">Оценка «неудовлетворительно» выставляется, если имеется наличие глубоких ошибок в ответах по  пройденной теме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455A85" w:rsidRPr="00455A85" w:rsidRDefault="00455A85" w:rsidP="00455A85">
            <w:pPr>
              <w:spacing w:after="0" w:line="240" w:lineRule="auto"/>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bCs/>
                <w:spacing w:val="-2"/>
                <w:sz w:val="24"/>
                <w:szCs w:val="24"/>
                <w:lang w:val="ru-RU" w:eastAsia="ru-RU"/>
              </w:rPr>
              <w:t>Тест выполнен в объеме 50%</w:t>
            </w:r>
          </w:p>
        </w:tc>
      </w:tr>
    </w:tbl>
    <w:p w:rsidR="00455A85" w:rsidRPr="00455A85" w:rsidRDefault="00455A85" w:rsidP="00455A85">
      <w:pPr>
        <w:spacing w:after="0" w:line="240" w:lineRule="auto"/>
        <w:jc w:val="center"/>
        <w:rPr>
          <w:rFonts w:ascii="Times New Roman" w:eastAsia="Times New Roman" w:hAnsi="Times New Roman" w:cs="Times New Roman"/>
          <w:bCs/>
          <w:spacing w:val="-6"/>
          <w:sz w:val="28"/>
          <w:szCs w:val="28"/>
          <w:lang w:val="ru-RU" w:eastAsia="ru-RU"/>
        </w:rPr>
      </w:pPr>
    </w:p>
    <w:p w:rsidR="00455A85" w:rsidRPr="00455A85" w:rsidRDefault="00455A85" w:rsidP="00455A85">
      <w:pPr>
        <w:spacing w:after="0" w:line="240" w:lineRule="auto"/>
        <w:jc w:val="center"/>
        <w:rPr>
          <w:rFonts w:ascii="Times New Roman" w:eastAsia="Times New Roman" w:hAnsi="Times New Roman" w:cs="Times New Roman"/>
          <w:bCs/>
          <w:spacing w:val="-6"/>
          <w:sz w:val="28"/>
          <w:szCs w:val="28"/>
          <w:lang w:val="ru-RU" w:eastAsia="ru-RU"/>
        </w:rPr>
      </w:pPr>
    </w:p>
    <w:p w:rsidR="00455A85" w:rsidRPr="00455A85" w:rsidRDefault="00455A85" w:rsidP="00455A85">
      <w:pPr>
        <w:widowControl w:val="0"/>
        <w:spacing w:after="0" w:line="240" w:lineRule="auto"/>
        <w:rPr>
          <w:rFonts w:ascii="Times New Roman" w:eastAsia="Times New Roman" w:hAnsi="Times New Roman" w:cs="Times New Roman"/>
          <w:b/>
          <w:sz w:val="28"/>
          <w:szCs w:val="28"/>
          <w:lang w:val="ru-RU" w:eastAsia="ru-RU"/>
        </w:rPr>
      </w:pPr>
      <w:r w:rsidRPr="00455A85">
        <w:rPr>
          <w:rFonts w:ascii="Times New Roman" w:eastAsia="Times New Roman" w:hAnsi="Times New Roman" w:cs="Times New Roman"/>
          <w:b/>
          <w:bCs/>
          <w:spacing w:val="-6"/>
          <w:sz w:val="28"/>
          <w:szCs w:val="28"/>
          <w:lang w:val="ru-RU" w:eastAsia="ru-RU"/>
        </w:rPr>
        <w:t xml:space="preserve">Тема 3. </w:t>
      </w:r>
      <w:r w:rsidRPr="00455A85">
        <w:rPr>
          <w:rFonts w:ascii="Times New Roman" w:eastAsia="Times New Roman" w:hAnsi="Times New Roman" w:cs="Times New Roman"/>
          <w:b/>
          <w:sz w:val="28"/>
          <w:szCs w:val="28"/>
          <w:lang w:val="ru-RU" w:eastAsia="ru-RU"/>
        </w:rPr>
        <w:t>.  Метод бухгалтерского учета и его элементы.</w:t>
      </w:r>
    </w:p>
    <w:p w:rsidR="00455A85" w:rsidRPr="00455A85" w:rsidRDefault="00455A85" w:rsidP="00455A85">
      <w:pPr>
        <w:framePr w:hSpace="180" w:wrap="around" w:vAnchor="text" w:hAnchor="text" w:y="1"/>
        <w:spacing w:after="0" w:line="240" w:lineRule="auto"/>
        <w:suppressOverlap/>
        <w:rPr>
          <w:rFonts w:ascii="Times New Roman" w:eastAsia="Times New Roman" w:hAnsi="Times New Roman" w:cs="Times New Roman"/>
          <w:b/>
          <w:sz w:val="20"/>
          <w:szCs w:val="20"/>
          <w:lang w:val="ru-RU" w:eastAsia="ru-RU"/>
        </w:rPr>
      </w:pPr>
      <w:r w:rsidRPr="00455A85">
        <w:rPr>
          <w:rFonts w:ascii="Times New Roman" w:eastAsia="Times New Roman" w:hAnsi="Times New Roman" w:cs="Times New Roman"/>
          <w:b/>
          <w:sz w:val="24"/>
          <w:szCs w:val="20"/>
          <w:lang w:val="ru-RU" w:eastAsia="ru-RU"/>
        </w:rPr>
        <w:t xml:space="preserve"> (</w:t>
      </w:r>
      <w:r w:rsidRPr="00455A85">
        <w:rPr>
          <w:rFonts w:ascii="Times New Roman" w:eastAsia="Times New Roman" w:hAnsi="Times New Roman" w:cs="Times New Roman"/>
          <w:b/>
          <w:sz w:val="20"/>
          <w:szCs w:val="20"/>
          <w:lang w:val="ru-RU"/>
        </w:rPr>
        <w:t>П</w:t>
      </w:r>
      <w:r w:rsidRPr="00455A85">
        <w:rPr>
          <w:rFonts w:ascii="Times New Roman" w:eastAsia="Times New Roman" w:hAnsi="Times New Roman" w:cs="Times New Roman"/>
          <w:b/>
          <w:sz w:val="20"/>
          <w:szCs w:val="20"/>
          <w:lang w:val="ru-RU" w:eastAsia="ru-RU"/>
        </w:rPr>
        <w:t>К-5, ПК-14, ПК-15, ПК-16, ПК-17, ПК-18)</w:t>
      </w:r>
    </w:p>
    <w:p w:rsidR="00455A85" w:rsidRPr="00455A85" w:rsidRDefault="00455A85" w:rsidP="00455A85">
      <w:pPr>
        <w:keepNext/>
        <w:keepLines/>
        <w:suppressLineNumbers/>
        <w:suppressAutoHyphens/>
        <w:spacing w:after="0" w:line="240" w:lineRule="auto"/>
        <w:jc w:val="center"/>
        <w:rPr>
          <w:rFonts w:ascii="Times New Roman" w:eastAsia="Times New Roman" w:hAnsi="Times New Roman" w:cs="Times New Roman"/>
          <w:b/>
          <w:sz w:val="28"/>
          <w:szCs w:val="28"/>
          <w:lang w:val="ru-RU" w:eastAsia="ru-RU"/>
        </w:rPr>
      </w:pPr>
    </w:p>
    <w:p w:rsidR="00455A85" w:rsidRPr="00455A85" w:rsidRDefault="00455A85" w:rsidP="00455A85">
      <w:pPr>
        <w:keepNext/>
        <w:keepLines/>
        <w:suppressLineNumbers/>
        <w:suppressAutoHyphens/>
        <w:spacing w:after="0" w:line="240" w:lineRule="auto"/>
        <w:rPr>
          <w:rFonts w:ascii="Times New Roman" w:eastAsia="Times New Roman" w:hAnsi="Times New Roman" w:cs="Times New Roman"/>
          <w:b/>
          <w:spacing w:val="-2"/>
          <w:sz w:val="28"/>
          <w:szCs w:val="28"/>
          <w:lang w:val="ru-RU" w:eastAsia="ru-RU"/>
        </w:rPr>
      </w:pPr>
      <w:r w:rsidRPr="00455A85">
        <w:rPr>
          <w:rFonts w:ascii="Times New Roman" w:eastAsia="Times New Roman" w:hAnsi="Times New Roman" w:cs="Times New Roman"/>
          <w:b/>
          <w:bCs/>
          <w:sz w:val="28"/>
          <w:szCs w:val="28"/>
          <w:lang w:val="ru-RU" w:eastAsia="ru-RU"/>
        </w:rPr>
        <w:t xml:space="preserve">УО-3  </w:t>
      </w:r>
      <w:r w:rsidRPr="00455A85">
        <w:rPr>
          <w:rFonts w:ascii="Times New Roman" w:eastAsia="Times New Roman" w:hAnsi="Times New Roman" w:cs="Times New Roman"/>
          <w:b/>
          <w:spacing w:val="-2"/>
          <w:sz w:val="28"/>
          <w:szCs w:val="28"/>
          <w:lang w:val="ru-RU" w:eastAsia="ru-RU"/>
        </w:rPr>
        <w:t xml:space="preserve">Вопросы  для собеседования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1. Содержание понятия «метод бухгалтерского учета».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2. Документирование хозяйственных операций как один из важнейших элементов метода бухгалтерского учета.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3. Сущность и значение стоимостного измерения объектов бухгалтерского учета.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4. Понятие, назначение, структура и  классификация бухгалтерских счетов. Особенности отражения экономической информации на балансовых счетах.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5. Инвентаризация – как элемент метода бухгалтерского учета.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6. Бухгалтерский баланс, роль и назначение его в учетном процессе и в анализе финансового состояния хозяйствующего субъекта. </w:t>
      </w:r>
    </w:p>
    <w:p w:rsidR="00455A85" w:rsidRPr="00455A85" w:rsidRDefault="00455A85" w:rsidP="00455A85">
      <w:pPr>
        <w:keepNext/>
        <w:keepLines/>
        <w:suppressLineNumbers/>
        <w:suppressAutoHyphens/>
        <w:spacing w:after="0" w:line="240" w:lineRule="auto"/>
        <w:rPr>
          <w:rFonts w:ascii="Times New Roman" w:eastAsia="Times New Roman" w:hAnsi="Times New Roman" w:cs="Times New Roman"/>
          <w:b/>
          <w:sz w:val="28"/>
          <w:szCs w:val="28"/>
          <w:lang w:val="ru-RU" w:eastAsia="ru-RU"/>
        </w:rPr>
      </w:pPr>
    </w:p>
    <w:p w:rsidR="00455A85" w:rsidRPr="00455A85" w:rsidRDefault="00455A85" w:rsidP="00455A85">
      <w:pPr>
        <w:spacing w:after="0" w:line="240" w:lineRule="auto"/>
        <w:ind w:firstLine="709"/>
        <w:jc w:val="both"/>
        <w:rPr>
          <w:rFonts w:ascii="Times New Roman" w:eastAsia="Times New Roman" w:hAnsi="Times New Roman" w:cs="Times New Roman"/>
          <w:b/>
          <w:i/>
          <w:sz w:val="28"/>
          <w:szCs w:val="28"/>
          <w:lang w:val="ru-RU" w:eastAsia="ru-RU"/>
        </w:rPr>
      </w:pPr>
      <w:r w:rsidRPr="00455A85">
        <w:rPr>
          <w:rFonts w:ascii="Times New Roman" w:eastAsia="Times New Roman" w:hAnsi="Times New Roman" w:cs="Times New Roman"/>
          <w:b/>
          <w:bCs/>
          <w:spacing w:val="-6"/>
          <w:sz w:val="28"/>
          <w:szCs w:val="28"/>
          <w:lang w:val="ru-RU" w:eastAsia="ru-RU"/>
        </w:rPr>
        <w:t>При изучении вопросов Темы 3 студенты самостоятельно должны</w:t>
      </w:r>
      <w:r w:rsidRPr="00455A85">
        <w:rPr>
          <w:rFonts w:ascii="Times New Roman" w:eastAsia="Times New Roman" w:hAnsi="Times New Roman" w:cs="Times New Roman"/>
          <w:b/>
          <w:i/>
          <w:sz w:val="28"/>
          <w:szCs w:val="28"/>
          <w:lang w:val="ru-RU" w:eastAsia="ru-RU"/>
        </w:rPr>
        <w:t>:</w:t>
      </w:r>
    </w:p>
    <w:p w:rsidR="00455A85" w:rsidRPr="00455A85" w:rsidRDefault="00455A85" w:rsidP="00455A85">
      <w:pPr>
        <w:numPr>
          <w:ilvl w:val="0"/>
          <w:numId w:val="13"/>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Изучить с нормативно-правовыми актами, применяемыми при инвентаризации.</w:t>
      </w:r>
    </w:p>
    <w:p w:rsidR="00455A85" w:rsidRPr="00455A85" w:rsidRDefault="00455A85" w:rsidP="00455A85">
      <w:pPr>
        <w:numPr>
          <w:ilvl w:val="0"/>
          <w:numId w:val="13"/>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Ознакомиться с определением метода бухгалтерского учета.</w:t>
      </w:r>
    </w:p>
    <w:p w:rsidR="00455A85" w:rsidRPr="00455A85" w:rsidRDefault="00455A85" w:rsidP="00455A85">
      <w:pPr>
        <w:numPr>
          <w:ilvl w:val="0"/>
          <w:numId w:val="13"/>
        </w:num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Рассмотреть порядок осуществления документирования хозяйственных операций.</w:t>
      </w:r>
    </w:p>
    <w:p w:rsidR="00455A85" w:rsidRPr="00455A85" w:rsidRDefault="00455A85" w:rsidP="00455A85">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sz w:val="24"/>
          <w:szCs w:val="24"/>
          <w:lang w:val="ru-RU" w:eastAsia="ru-RU"/>
        </w:rPr>
        <w:t>Охарактеризовать сущность и значение стоимостного измерения объектов учета.</w:t>
      </w:r>
    </w:p>
    <w:p w:rsidR="00455A85" w:rsidRPr="00455A85" w:rsidRDefault="00455A85" w:rsidP="00455A85">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sz w:val="24"/>
          <w:szCs w:val="24"/>
          <w:lang w:val="ru-RU" w:eastAsia="ru-RU"/>
        </w:rPr>
        <w:t>Изучить структуру и классификацию бухгалтерских счетов.</w:t>
      </w:r>
    </w:p>
    <w:p w:rsidR="00455A85" w:rsidRPr="00455A85" w:rsidRDefault="00455A85" w:rsidP="00455A85">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455A85">
        <w:rPr>
          <w:rFonts w:ascii="Times New Roman" w:eastAsia="Times New Roman" w:hAnsi="Times New Roman" w:cs="Times New Roman"/>
          <w:sz w:val="24"/>
          <w:szCs w:val="24"/>
          <w:lang w:val="ru-RU" w:eastAsia="ru-RU"/>
        </w:rPr>
        <w:t>Изучить бухгалтерский баланс, его роль и назначение в учетном процессе.</w:t>
      </w:r>
    </w:p>
    <w:p w:rsidR="00455A85" w:rsidRPr="00455A85" w:rsidRDefault="00455A85" w:rsidP="00455A85">
      <w:pPr>
        <w:shd w:val="clear" w:color="auto" w:fill="FFFFFF"/>
        <w:spacing w:after="0" w:line="240" w:lineRule="auto"/>
        <w:ind w:firstLine="708"/>
        <w:rPr>
          <w:rFonts w:ascii="Times New Roman" w:eastAsia="Times New Roman" w:hAnsi="Times New Roman" w:cs="Times New Roman"/>
          <w:bCs/>
          <w:spacing w:val="-2"/>
          <w:sz w:val="28"/>
          <w:szCs w:val="28"/>
          <w:u w:val="single"/>
          <w:lang w:val="ru-RU" w:eastAsia="ru-RU"/>
        </w:rPr>
      </w:pPr>
    </w:p>
    <w:p w:rsidR="00455A85" w:rsidRPr="00455A85" w:rsidRDefault="00455A85" w:rsidP="00455A85">
      <w:pPr>
        <w:shd w:val="clear" w:color="auto" w:fill="FFFFFF"/>
        <w:spacing w:after="0" w:line="240" w:lineRule="auto"/>
        <w:ind w:firstLine="708"/>
        <w:rPr>
          <w:rFonts w:ascii="Times New Roman" w:eastAsia="Times New Roman" w:hAnsi="Times New Roman" w:cs="Times New Roman"/>
          <w:caps/>
          <w:sz w:val="28"/>
          <w:szCs w:val="28"/>
          <w:u w:val="single"/>
          <w:lang w:val="ru-RU" w:eastAsia="ru-RU"/>
        </w:rPr>
      </w:pPr>
      <w:r w:rsidRPr="00455A85">
        <w:rPr>
          <w:rFonts w:ascii="Times New Roman" w:eastAsia="Times New Roman" w:hAnsi="Times New Roman" w:cs="Times New Roman"/>
          <w:bCs/>
          <w:spacing w:val="-2"/>
          <w:sz w:val="28"/>
          <w:szCs w:val="28"/>
          <w:u w:val="single"/>
          <w:lang w:val="ru-RU" w:eastAsia="ru-RU"/>
        </w:rPr>
        <w:t xml:space="preserve">Регламент проведения мероприятия оценивания, </w:t>
      </w:r>
      <w:r w:rsidRPr="00455A85">
        <w:rPr>
          <w:rFonts w:ascii="Times New Roman" w:eastAsia="Times New Roman" w:hAnsi="Times New Roman" w:cs="Times New Roman"/>
          <w:sz w:val="28"/>
          <w:szCs w:val="28"/>
          <w:u w:val="single"/>
          <w:lang w:val="ru-RU" w:eastAsia="ru-RU"/>
        </w:rPr>
        <w:t>Эталон ответа, Критерии оценивания представлены выше, в Теме 1.</w:t>
      </w:r>
    </w:p>
    <w:p w:rsidR="00455A85" w:rsidRPr="00455A85" w:rsidRDefault="00455A85" w:rsidP="00455A85">
      <w:pPr>
        <w:spacing w:after="0" w:line="240" w:lineRule="auto"/>
        <w:rPr>
          <w:rFonts w:ascii="Times New Roman" w:eastAsia="Times New Roman" w:hAnsi="Times New Roman" w:cs="Times New Roman"/>
          <w:b/>
          <w:bCs/>
          <w:sz w:val="28"/>
          <w:szCs w:val="28"/>
          <w:lang w:val="ru-RU" w:eastAsia="ru-RU"/>
        </w:rPr>
      </w:pPr>
      <w:r w:rsidRPr="00455A85">
        <w:rPr>
          <w:rFonts w:ascii="Times New Roman" w:eastAsia="Times New Roman" w:hAnsi="Times New Roman" w:cs="Times New Roman"/>
          <w:b/>
          <w:bCs/>
          <w:sz w:val="28"/>
          <w:szCs w:val="28"/>
          <w:lang w:val="ru-RU" w:eastAsia="ru-RU"/>
        </w:rPr>
        <w:t>Р3  Реферативные задания.</w:t>
      </w:r>
    </w:p>
    <w:p w:rsidR="00455A85" w:rsidRPr="00455A85" w:rsidRDefault="00455A85" w:rsidP="00455A85">
      <w:pPr>
        <w:spacing w:after="0" w:line="240" w:lineRule="auto"/>
        <w:ind w:firstLine="708"/>
        <w:rPr>
          <w:rFonts w:ascii="Times New Roman" w:eastAsia="Times New Roman" w:hAnsi="Times New Roman" w:cs="Times New Roman"/>
          <w:bCs/>
          <w:sz w:val="28"/>
          <w:szCs w:val="28"/>
          <w:lang w:val="ru-RU" w:eastAsia="ru-RU"/>
        </w:rPr>
      </w:pPr>
      <w:r w:rsidRPr="00455A85">
        <w:rPr>
          <w:rFonts w:ascii="Times New Roman" w:eastAsia="Times New Roman" w:hAnsi="Times New Roman" w:cs="Times New Roman"/>
          <w:bCs/>
          <w:sz w:val="28"/>
          <w:szCs w:val="28"/>
          <w:lang w:val="ru-RU" w:eastAsia="ru-RU"/>
        </w:rPr>
        <w:t>Темы рефератов:</w:t>
      </w:r>
    </w:p>
    <w:p w:rsidR="00455A85" w:rsidRPr="00455A85" w:rsidRDefault="00455A85" w:rsidP="00455A85">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1.Отражение кругооборота средств предприятия в системе бухгалтерского учета.</w:t>
      </w:r>
    </w:p>
    <w:p w:rsidR="00455A85" w:rsidRPr="00455A85" w:rsidRDefault="00455A85" w:rsidP="00455A85">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2.Основные экономические показатели деятельности предприятий в системе бухгалтерского учета.</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Использование диалектического метода как основы метода бухгалтерского учета.</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Способы и приемы метода бухгалтерского учета и их эволюция.</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 xml:space="preserve"> Эволюция построения и содержания бухгалтерских балансов предприятий.</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 xml:space="preserve"> Особенности содержания балансов в России и в других государствах.</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Эволюция формы баланса предприятия в России.</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 xml:space="preserve"> Баланс «Брутто» и баланс «Нетто», их особенности, достоинства и недостатки.</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Роль главного бухгалтера в организации учета и контроля на предприятиях.</w:t>
      </w:r>
    </w:p>
    <w:p w:rsidR="00455A85" w:rsidRPr="00455A85" w:rsidRDefault="00455A85" w:rsidP="00455A85">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455A85">
        <w:rPr>
          <w:rFonts w:ascii="Times New Roman" w:eastAsia="TimesNewRomanPSMT" w:hAnsi="Times New Roman" w:cs="Times New Roman"/>
          <w:sz w:val="24"/>
          <w:szCs w:val="24"/>
          <w:lang w:val="ru-RU" w:eastAsia="ru-RU"/>
        </w:rPr>
        <w:t>Профессиональный кодекс этики бухгалтера.</w:t>
      </w:r>
    </w:p>
    <w:p w:rsidR="00455A85" w:rsidRPr="00455A85" w:rsidRDefault="00455A85" w:rsidP="00455A85">
      <w:pPr>
        <w:shd w:val="clear" w:color="auto" w:fill="FFFFFF"/>
        <w:spacing w:after="0" w:line="240" w:lineRule="auto"/>
        <w:ind w:firstLine="708"/>
        <w:jc w:val="both"/>
        <w:rPr>
          <w:rFonts w:ascii="Times New Roman" w:eastAsia="Times New Roman" w:hAnsi="Times New Roman" w:cs="Times New Roman"/>
          <w:sz w:val="28"/>
          <w:szCs w:val="28"/>
          <w:u w:val="single"/>
          <w:lang w:val="ru-RU" w:eastAsia="ru-RU"/>
        </w:rPr>
      </w:pPr>
      <w:r w:rsidRPr="00455A85">
        <w:rPr>
          <w:rFonts w:ascii="Times New Roman" w:eastAsia="Times New Roman" w:hAnsi="Times New Roman" w:cs="Times New Roman"/>
          <w:sz w:val="28"/>
          <w:szCs w:val="28"/>
          <w:u w:val="single"/>
          <w:lang w:val="ru-RU" w:eastAsia="ru-RU"/>
        </w:rPr>
        <w:t>Максимальное время выступления,</w:t>
      </w:r>
      <w:r w:rsidRPr="00455A85">
        <w:rPr>
          <w:rFonts w:ascii="Times New Roman" w:eastAsia="Times New Roman" w:hAnsi="Times New Roman" w:cs="Times New Roman"/>
          <w:bCs/>
          <w:spacing w:val="-2"/>
          <w:sz w:val="28"/>
          <w:szCs w:val="28"/>
          <w:u w:val="single"/>
          <w:lang w:val="ru-RU" w:eastAsia="ru-RU"/>
        </w:rPr>
        <w:t xml:space="preserve"> </w:t>
      </w:r>
      <w:r w:rsidRPr="00455A85">
        <w:rPr>
          <w:rFonts w:ascii="Times New Roman" w:eastAsia="Times New Roman" w:hAnsi="Times New Roman" w:cs="Times New Roman"/>
          <w:sz w:val="28"/>
          <w:szCs w:val="28"/>
          <w:u w:val="single"/>
          <w:lang w:val="ru-RU" w:eastAsia="ru-RU"/>
        </w:rPr>
        <w:t>Критерии оценивания представлены выше, в Теме 1.</w:t>
      </w:r>
    </w:p>
    <w:p w:rsidR="00455A85" w:rsidRPr="00455A85" w:rsidRDefault="00455A85" w:rsidP="00455A85">
      <w:pPr>
        <w:shd w:val="clear" w:color="auto" w:fill="FFFFFF"/>
        <w:spacing w:after="0" w:line="240" w:lineRule="auto"/>
        <w:ind w:firstLine="708"/>
        <w:jc w:val="both"/>
        <w:rPr>
          <w:rFonts w:ascii="Times New Roman" w:eastAsia="Times New Roman" w:hAnsi="Times New Roman" w:cs="Times New Roman"/>
          <w:caps/>
          <w:sz w:val="28"/>
          <w:szCs w:val="28"/>
          <w:u w:val="single"/>
          <w:lang w:val="ru-RU" w:eastAsia="ru-RU"/>
        </w:rPr>
      </w:pPr>
    </w:p>
    <w:p w:rsidR="00455A85" w:rsidRPr="00455A85" w:rsidRDefault="00455A85" w:rsidP="00455A85">
      <w:pPr>
        <w:shd w:val="clear" w:color="auto" w:fill="FFFFFF"/>
        <w:spacing w:after="0" w:line="240" w:lineRule="auto"/>
        <w:contextualSpacing/>
        <w:rPr>
          <w:rFonts w:ascii="Times New Roman" w:eastAsia="Times New Roman" w:hAnsi="Times New Roman" w:cs="Times New Roman"/>
          <w:b/>
          <w:sz w:val="28"/>
          <w:szCs w:val="28"/>
          <w:lang w:val="ru-RU"/>
        </w:rPr>
      </w:pPr>
      <w:r w:rsidRPr="00455A85">
        <w:rPr>
          <w:rFonts w:ascii="Times New Roman" w:eastAsia="Times New Roman" w:hAnsi="Times New Roman" w:cs="Times New Roman"/>
          <w:b/>
          <w:sz w:val="28"/>
          <w:szCs w:val="28"/>
          <w:lang w:val="ru-RU"/>
        </w:rPr>
        <w:t>К (СЗ) 3 Кейс (Ситуационная задача)</w:t>
      </w:r>
    </w:p>
    <w:p w:rsidR="00455A85" w:rsidRPr="00455A85" w:rsidRDefault="00455A85" w:rsidP="00455A85">
      <w:pPr>
        <w:shd w:val="clear" w:color="auto" w:fill="FFFFFF"/>
        <w:spacing w:after="0" w:line="240" w:lineRule="auto"/>
        <w:ind w:firstLine="708"/>
        <w:jc w:val="both"/>
        <w:rPr>
          <w:rFonts w:ascii="Times New Roman" w:eastAsia="Times New Roman" w:hAnsi="Times New Roman" w:cs="Times New Roman"/>
          <w:snapToGrid w:val="0"/>
          <w:sz w:val="24"/>
          <w:szCs w:val="24"/>
          <w:lang w:val="ru-RU" w:eastAsia="ru-RU"/>
        </w:rPr>
      </w:pPr>
      <w:r w:rsidRPr="00455A85">
        <w:rPr>
          <w:rFonts w:ascii="Times New Roman" w:eastAsia="Times New Roman" w:hAnsi="Times New Roman" w:cs="Times New Roman"/>
          <w:bCs/>
          <w:spacing w:val="-14"/>
          <w:sz w:val="24"/>
          <w:szCs w:val="24"/>
          <w:lang w:val="ru-RU" w:eastAsia="ru-RU"/>
        </w:rPr>
        <w:t xml:space="preserve">Задание: </w:t>
      </w:r>
    </w:p>
    <w:p w:rsidR="00455A85" w:rsidRPr="00455A85" w:rsidRDefault="00455A85" w:rsidP="00455A85">
      <w:pPr>
        <w:spacing w:after="0" w:line="240" w:lineRule="auto"/>
        <w:ind w:left="720" w:right="6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 имеющимся остаткам на счетах бухгалтерского учета необходимо составить баланс (нетто):</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551"/>
        <w:gridCol w:w="2126"/>
      </w:tblGrid>
      <w:tr w:rsidR="00455A85" w:rsidRPr="00455A85" w:rsidTr="00A640E7">
        <w:tc>
          <w:tcPr>
            <w:tcW w:w="5495"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Наименование счета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Шифр счета</w:t>
            </w:r>
          </w:p>
        </w:tc>
        <w:tc>
          <w:tcPr>
            <w:tcW w:w="2126" w:type="dxa"/>
          </w:tcPr>
          <w:p w:rsidR="00455A85" w:rsidRPr="00455A85" w:rsidRDefault="00455A85" w:rsidP="00455A85">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Сумма </w:t>
            </w:r>
          </w:p>
          <w:p w:rsidR="00455A85" w:rsidRPr="00455A85" w:rsidRDefault="00455A85" w:rsidP="00455A85">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(тыс. руб.)</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Основные средства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01</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8000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Уставный капитал</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80</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Амортизация основных средств</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02</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1160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Материалы</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587</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Нераспределенная прибыль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84</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250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по краткосрочным кредитам</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66</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140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Основное производство</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180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поставщиками и подрядчиками (кредиторская задолженность)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1157</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Готовая продукция </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43</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персоналом по оплате труда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415</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Касса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по налогам и сборам (задолженность)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68</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Расчетные счета</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51</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650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покупателями и заказчиками (дебиторская задолженность)</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62</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110</w:t>
            </w:r>
          </w:p>
        </w:tc>
      </w:tr>
      <w:tr w:rsidR="00455A85" w:rsidRPr="00455A85" w:rsidTr="00A640E7">
        <w:tc>
          <w:tcPr>
            <w:tcW w:w="5495" w:type="dxa"/>
          </w:tcPr>
          <w:p w:rsidR="00455A85" w:rsidRPr="00455A85" w:rsidRDefault="00455A85" w:rsidP="00455A85">
            <w:pPr>
              <w:spacing w:after="0" w:line="240" w:lineRule="auto"/>
              <w:ind w:right="6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Расчеты с дебиторами</w:t>
            </w:r>
          </w:p>
        </w:tc>
        <w:tc>
          <w:tcPr>
            <w:tcW w:w="2551" w:type="dxa"/>
          </w:tcPr>
          <w:p w:rsidR="00455A85" w:rsidRPr="00455A85" w:rsidRDefault="00455A85" w:rsidP="00455A85">
            <w:pPr>
              <w:spacing w:after="0" w:line="240" w:lineRule="auto"/>
              <w:ind w:right="175"/>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76</w:t>
            </w:r>
          </w:p>
        </w:tc>
        <w:tc>
          <w:tcPr>
            <w:tcW w:w="2126" w:type="dxa"/>
          </w:tcPr>
          <w:p w:rsidR="00455A85" w:rsidRPr="00455A85" w:rsidRDefault="00455A85" w:rsidP="00455A85">
            <w:pPr>
              <w:spacing w:after="0" w:line="240" w:lineRule="auto"/>
              <w:ind w:right="6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w:t>
            </w:r>
          </w:p>
        </w:tc>
      </w:tr>
    </w:tbl>
    <w:p w:rsidR="00455A85" w:rsidRPr="00455A85" w:rsidRDefault="00455A85" w:rsidP="00455A85">
      <w:pPr>
        <w:spacing w:after="0" w:line="240" w:lineRule="auto"/>
        <w:rPr>
          <w:rFonts w:ascii="Times New Roman" w:eastAsia="Times New Roman" w:hAnsi="Times New Roman" w:cs="Times New Roman"/>
          <w:sz w:val="28"/>
          <w:szCs w:val="24"/>
          <w:lang w:val="ru-RU" w:eastAsia="ru-RU"/>
        </w:rPr>
      </w:pP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8"/>
          <w:szCs w:val="24"/>
          <w:lang w:val="ru-RU" w:eastAsia="ru-RU"/>
        </w:rPr>
        <w:t>Составитель ________________________ Е.М. Евстафьева</w:t>
      </w:r>
    </w:p>
    <w:p w:rsidR="00455A85" w:rsidRPr="00455A85" w:rsidRDefault="00455A85" w:rsidP="00455A85">
      <w:pPr>
        <w:spacing w:after="0" w:line="240" w:lineRule="auto"/>
        <w:textAlignment w:val="baseline"/>
        <w:rPr>
          <w:rFonts w:ascii="Times New Roman" w:eastAsia="Times New Roman" w:hAnsi="Times New Roman" w:cs="Times New Roman"/>
          <w:sz w:val="12"/>
          <w:szCs w:val="12"/>
          <w:lang w:val="ru-RU" w:eastAsia="ru-RU"/>
        </w:rPr>
      </w:pPr>
      <w:r w:rsidRPr="00455A85">
        <w:rPr>
          <w:rFonts w:ascii="Times New Roman" w:eastAsia="Times New Roman" w:hAnsi="Times New Roman" w:cs="Times New Roman"/>
          <w:sz w:val="24"/>
          <w:szCs w:val="24"/>
          <w:vertAlign w:val="superscript"/>
          <w:lang w:val="ru-RU" w:eastAsia="ru-RU"/>
        </w:rPr>
        <w:t>                                                                       (подпись)   </w:t>
      </w:r>
      <w:r w:rsidRPr="00455A85">
        <w:rPr>
          <w:rFonts w:ascii="Times New Roman" w:eastAsia="Times New Roman" w:hAnsi="Times New Roman" w:cs="Times New Roman"/>
          <w:sz w:val="28"/>
          <w:szCs w:val="24"/>
          <w:lang w:val="ru-RU" w:eastAsia="ru-RU"/>
        </w:rPr>
        <w:t>              </w:t>
      </w:r>
    </w:p>
    <w:p w:rsidR="00455A85" w:rsidRPr="00455A85" w:rsidRDefault="00455A85" w:rsidP="00455A85">
      <w:pPr>
        <w:spacing w:after="0" w:line="240" w:lineRule="auto"/>
        <w:textAlignment w:val="baseline"/>
        <w:rPr>
          <w:rFonts w:ascii="Times New Roman" w:eastAsia="Times New Roman" w:hAnsi="Times New Roman" w:cs="Times New Roman"/>
          <w:sz w:val="20"/>
          <w:szCs w:val="24"/>
          <w:lang w:val="ru-RU" w:eastAsia="ru-RU"/>
        </w:rPr>
      </w:pPr>
      <w:r w:rsidRPr="00455A85">
        <w:rPr>
          <w:rFonts w:ascii="Times New Roman" w:eastAsia="Times New Roman" w:hAnsi="Times New Roman" w:cs="Times New Roman"/>
          <w:sz w:val="20"/>
          <w:szCs w:val="24"/>
          <w:lang w:val="ru-RU" w:eastAsia="ru-RU"/>
        </w:rPr>
        <w:t>«____»__________________2018 г. </w:t>
      </w:r>
    </w:p>
    <w:p w:rsidR="00455A85" w:rsidRPr="00455A85" w:rsidRDefault="00455A85" w:rsidP="00455A85">
      <w:pPr>
        <w:spacing w:after="0" w:line="240" w:lineRule="auto"/>
        <w:textAlignment w:val="baseline"/>
        <w:rPr>
          <w:rFonts w:ascii="Times New Roman" w:eastAsia="Times New Roman" w:hAnsi="Times New Roman" w:cs="Times New Roman"/>
          <w:sz w:val="20"/>
          <w:szCs w:val="24"/>
          <w:lang w:val="ru-RU" w:eastAsia="ru-RU"/>
        </w:rPr>
      </w:pPr>
    </w:p>
    <w:p w:rsidR="00455A85" w:rsidRPr="00455A85" w:rsidRDefault="00455A85" w:rsidP="00455A85">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851"/>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55A85" w:rsidRPr="00455A85" w:rsidRDefault="00455A85" w:rsidP="00455A85">
      <w:pPr>
        <w:spacing w:after="0" w:line="240" w:lineRule="auto"/>
        <w:ind w:firstLine="851"/>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55A85" w:rsidRPr="00455A85" w:rsidRDefault="00455A85" w:rsidP="00455A85">
      <w:pPr>
        <w:spacing w:after="0" w:line="240" w:lineRule="auto"/>
        <w:ind w:firstLine="851"/>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455A85" w:rsidRPr="00455A85" w:rsidRDefault="00455A85" w:rsidP="00455A85">
      <w:pPr>
        <w:spacing w:after="0" w:line="240" w:lineRule="auto"/>
        <w:ind w:firstLine="851"/>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rPr>
          <w:rFonts w:ascii="Calibri" w:eastAsia="Times New Roman" w:hAnsi="Calibri" w:cs="Times New Roman"/>
          <w:lang w:val="ru-RU"/>
        </w:rPr>
      </w:pPr>
      <w:r w:rsidRPr="00455A85">
        <w:rPr>
          <w:rFonts w:ascii="Calibri" w:eastAsia="Times New Roman" w:hAnsi="Calibri" w:cs="Times New Roman"/>
          <w:lang w:val="ru-RU"/>
        </w:rPr>
        <w:br w:type="page"/>
      </w:r>
    </w:p>
    <w:p w:rsidR="00455A85" w:rsidRPr="00455A85" w:rsidRDefault="00455A85" w:rsidP="00455A85">
      <w:pPr>
        <w:rPr>
          <w:rFonts w:ascii="Calibri" w:eastAsia="Times New Roman" w:hAnsi="Calibri" w:cs="Times New Roman"/>
          <w:lang w:val="ru-RU"/>
        </w:rPr>
      </w:pPr>
      <w:r w:rsidRPr="00455A85">
        <w:rPr>
          <w:rFonts w:ascii="Calibri" w:eastAsia="Times New Roman" w:hAnsi="Calibri" w:cs="Times New Roman"/>
          <w:noProof/>
          <w:lang w:val="ru-RU" w:eastAsia="ru-RU"/>
        </w:rPr>
        <w:drawing>
          <wp:inline distT="0" distB="0" distL="0" distR="0" wp14:anchorId="6A5C80C8" wp14:editId="79C575B5">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2 ( метод указа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455A85" w:rsidRPr="00455A85" w:rsidRDefault="00455A85" w:rsidP="00455A85">
      <w:pPr>
        <w:rPr>
          <w:rFonts w:ascii="Calibri" w:eastAsia="Times New Roman" w:hAnsi="Calibri" w:cs="Times New Roman"/>
          <w:lang w:val="ru-RU"/>
        </w:rPr>
      </w:pPr>
      <w:r w:rsidRPr="00455A85">
        <w:rPr>
          <w:rFonts w:ascii="Calibri" w:eastAsia="Times New Roman" w:hAnsi="Calibri" w:cs="Times New Roman"/>
          <w:lang w:val="ru-RU"/>
        </w:rPr>
        <w:br w:type="page"/>
      </w:r>
    </w:p>
    <w:p w:rsidR="00455A85" w:rsidRPr="00455A85" w:rsidRDefault="00455A85" w:rsidP="00455A85">
      <w:pPr>
        <w:widowControl w:val="0"/>
        <w:spacing w:after="0" w:line="240" w:lineRule="auto"/>
        <w:ind w:firstLine="709"/>
        <w:jc w:val="both"/>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455A85" w:rsidRPr="00455A85" w:rsidRDefault="00455A85" w:rsidP="00455A85">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455A85">
        <w:rPr>
          <w:rFonts w:ascii="Times New Roman" w:eastAsia="Times New Roman" w:hAnsi="Times New Roman" w:cs="Times New Roman"/>
          <w:b/>
          <w:sz w:val="24"/>
          <w:szCs w:val="24"/>
          <w:lang w:val="ru-RU" w:eastAsia="ru-RU"/>
        </w:rPr>
        <w:t xml:space="preserve"> </w:t>
      </w:r>
      <w:r w:rsidRPr="00455A85">
        <w:rPr>
          <w:rFonts w:ascii="Times New Roman" w:eastAsia="Times New Roman" w:hAnsi="Times New Roman" w:cs="Times New Roman"/>
          <w:sz w:val="24"/>
          <w:szCs w:val="24"/>
          <w:lang w:val="ru-RU" w:eastAsia="ru-RU"/>
        </w:rPr>
        <w:t>профиль 38.03.01.01 «Бухгалтерский учет, анализ и аудит»</w:t>
      </w:r>
      <w:r w:rsidRPr="00455A85">
        <w:rPr>
          <w:rFonts w:ascii="Times New Roman" w:eastAsia="Times New Roman" w:hAnsi="Times New Roman" w:cs="Times New Roman"/>
          <w:b/>
          <w:sz w:val="24"/>
          <w:szCs w:val="24"/>
          <w:lang w:val="ru-RU" w:eastAsia="ru-RU"/>
        </w:rPr>
        <w:t xml:space="preserve"> </w:t>
      </w:r>
      <w:r w:rsidRPr="00455A85">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455A85" w:rsidRPr="00455A85" w:rsidRDefault="00455A85" w:rsidP="00455A85">
      <w:pPr>
        <w:numPr>
          <w:ilvl w:val="0"/>
          <w:numId w:val="15"/>
        </w:numPr>
        <w:shd w:val="clear" w:color="auto" w:fill="FFFFFF"/>
        <w:spacing w:after="0" w:line="240" w:lineRule="auto"/>
        <w:contextualSpacing/>
        <w:jc w:val="both"/>
        <w:rPr>
          <w:rFonts w:ascii="Times New Roman" w:eastAsia="Calibri" w:hAnsi="Times New Roman" w:cs="Times New Roman"/>
          <w:sz w:val="24"/>
          <w:szCs w:val="24"/>
          <w:lang w:val="ru-RU"/>
        </w:rPr>
      </w:pPr>
      <w:r w:rsidRPr="00455A85">
        <w:rPr>
          <w:rFonts w:ascii="Times New Roman" w:eastAsia="Calibri" w:hAnsi="Times New Roman" w:cs="Times New Roman"/>
          <w:sz w:val="24"/>
          <w:szCs w:val="24"/>
          <w:lang w:val="ru-RU"/>
        </w:rPr>
        <w:t>лекции:</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455A85">
        <w:rPr>
          <w:rFonts w:ascii="Times New Roman" w:eastAsia="Times New Roman" w:hAnsi="Times New Roman" w:cs="Times New Roman"/>
          <w:bCs/>
          <w:sz w:val="24"/>
          <w:szCs w:val="20"/>
          <w:lang w:val="ru-RU" w:eastAsia="ru-RU"/>
        </w:rPr>
        <w:t>2 - практические занятия:</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455A85">
        <w:rPr>
          <w:rFonts w:ascii="Times New Roman" w:eastAsia="Times New Roman" w:hAnsi="Times New Roman" w:cs="Times New Roman"/>
          <w:bCs/>
          <w:sz w:val="24"/>
          <w:szCs w:val="20"/>
          <w:lang w:val="ru-RU" w:eastAsia="ru-RU"/>
        </w:rPr>
        <w:t>3 - самостоятельная работа.</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 xml:space="preserve">Тема 1.Бухгалтерчский учет -возникновение, развитие и его современная роль в управлении экономикой организации. </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bCs/>
          <w:spacing w:val="-6"/>
          <w:sz w:val="24"/>
          <w:szCs w:val="24"/>
          <w:lang w:val="ru-RU" w:eastAsia="ru-RU"/>
        </w:rPr>
        <w:t>При изучении вопросов темы студенты самостоятельно должны</w:t>
      </w:r>
      <w:r w:rsidRPr="00455A85">
        <w:rPr>
          <w:rFonts w:ascii="Times New Roman" w:eastAsia="Times New Roman" w:hAnsi="Times New Roman" w:cs="Times New Roman"/>
          <w:b/>
          <w:sz w:val="24"/>
          <w:szCs w:val="24"/>
          <w:lang w:val="ru-RU" w:eastAsia="ru-RU"/>
        </w:rPr>
        <w:t xml:space="preserve">: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1.1. Возникновение учета. Основные этапы его развития. Виды хозяйственного учета.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1.2.Бухгалтерский учет, его место и роль в системе управления экономическими субъектами.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1.3.Функции управления и их информационные потребности. Задачи бухгалтерского учета.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1.4.Законодательное и нормативное регулирование бухгалтерского учета в Российской Федерации.</w:t>
      </w:r>
    </w:p>
    <w:p w:rsidR="00455A85" w:rsidRPr="00455A85" w:rsidRDefault="00455A85" w:rsidP="00455A85">
      <w:pPr>
        <w:spacing w:after="0" w:line="240" w:lineRule="auto"/>
        <w:ind w:firstLine="709"/>
        <w:jc w:val="both"/>
        <w:rPr>
          <w:rFonts w:ascii="Times New Roman" w:eastAsia="Times New Roman" w:hAnsi="Times New Roman" w:cs="Times New Roman"/>
          <w:bCs/>
          <w:spacing w:val="-6"/>
          <w:sz w:val="24"/>
          <w:szCs w:val="24"/>
          <w:lang w:val="ru-RU" w:eastAsia="ru-RU"/>
        </w:rPr>
      </w:pPr>
      <w:r w:rsidRPr="00455A85">
        <w:rPr>
          <w:rFonts w:ascii="Times New Roman" w:eastAsia="Times New Roman" w:hAnsi="Times New Roman" w:cs="Times New Roman"/>
          <w:b/>
          <w:sz w:val="24"/>
          <w:szCs w:val="24"/>
          <w:lang w:val="ru-RU" w:eastAsia="ru-RU"/>
        </w:rPr>
        <w:t>Тема 2. Принципы бух</w:t>
      </w:r>
      <w:r w:rsidRPr="00455A85">
        <w:rPr>
          <w:rFonts w:ascii="Times New Roman" w:eastAsia="Times New Roman" w:hAnsi="Times New Roman" w:cs="Times New Roman"/>
          <w:sz w:val="24"/>
          <w:szCs w:val="24"/>
          <w:lang w:val="ru-RU" w:eastAsia="ru-RU"/>
        </w:rPr>
        <w:t>галтерского учета, его предмет,</w:t>
      </w:r>
      <w:r w:rsidRPr="00455A85">
        <w:rPr>
          <w:rFonts w:ascii="Times New Roman" w:eastAsia="Times New Roman" w:hAnsi="Times New Roman" w:cs="Times New Roman"/>
          <w:b/>
          <w:sz w:val="24"/>
          <w:szCs w:val="24"/>
          <w:lang w:val="ru-RU" w:eastAsia="ru-RU"/>
        </w:rPr>
        <w:t xml:space="preserve"> объекты. </w:t>
      </w:r>
    </w:p>
    <w:p w:rsidR="00455A85" w:rsidRPr="00455A85" w:rsidRDefault="00455A85" w:rsidP="00455A85">
      <w:pPr>
        <w:spacing w:after="0" w:line="240" w:lineRule="auto"/>
        <w:ind w:firstLine="709"/>
        <w:jc w:val="both"/>
        <w:rPr>
          <w:rFonts w:ascii="Times New Roman" w:eastAsia="Times New Roman" w:hAnsi="Times New Roman" w:cs="Times New Roman"/>
          <w:bCs/>
          <w:spacing w:val="-6"/>
          <w:sz w:val="24"/>
          <w:szCs w:val="24"/>
          <w:lang w:val="ru-RU" w:eastAsia="ru-RU"/>
        </w:rPr>
      </w:pPr>
      <w:r w:rsidRPr="00455A85">
        <w:rPr>
          <w:rFonts w:ascii="Times New Roman" w:eastAsia="Times New Roman" w:hAnsi="Times New Roman" w:cs="Times New Roman"/>
          <w:bCs/>
          <w:spacing w:val="-6"/>
          <w:sz w:val="24"/>
          <w:szCs w:val="24"/>
          <w:lang w:val="ru-RU" w:eastAsia="ru-RU"/>
        </w:rPr>
        <w:t xml:space="preserve">При изучении темы студенты должны изучить: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2.1. Основополагающие принципы бухгалтерского учета и критерии их формирования. </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2.2 Предмет бухгалтерского учета</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2.3 Объекты и их классификация по различным признакам (по их видам и размещению; по источникам образования, и др.)</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2.4 Содержание понятия «метод бухгалтерского учета».</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Тема 3.  «Балансовое обобщение».</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val="ru-RU" w:eastAsia="ru-RU"/>
        </w:rPr>
        <w:t xml:space="preserve"> </w:t>
      </w:r>
      <w:r w:rsidRPr="00455A85">
        <w:rPr>
          <w:rFonts w:ascii="Times New Roman" w:eastAsia="Times New Roman" w:hAnsi="Times New Roman" w:cs="Times New Roman"/>
          <w:b/>
          <w:bCs/>
          <w:spacing w:val="-6"/>
          <w:sz w:val="24"/>
          <w:szCs w:val="24"/>
          <w:lang w:val="ru-RU" w:eastAsia="ru-RU"/>
        </w:rPr>
        <w:t>При изучении вопросов темы студенты самостоятельно должны</w:t>
      </w:r>
      <w:r w:rsidRPr="00455A85">
        <w:rPr>
          <w:rFonts w:ascii="Times New Roman" w:eastAsia="Times New Roman" w:hAnsi="Times New Roman" w:cs="Times New Roman"/>
          <w:b/>
          <w:sz w:val="24"/>
          <w:szCs w:val="24"/>
          <w:lang w:val="ru-RU" w:eastAsia="ru-RU"/>
        </w:rPr>
        <w:t xml:space="preserve">: </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3.1. Бухгалтерский баланс, его назначение и структура</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3.2. Изменения в составе средств организации и источников их образования под влиянием хозяйственных операций</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3.3. Классификация бухгалтерских балансов.</w:t>
      </w:r>
    </w:p>
    <w:p w:rsidR="00455A85" w:rsidRPr="00455A85" w:rsidRDefault="00455A85" w:rsidP="00455A85">
      <w:pPr>
        <w:spacing w:after="0" w:line="240" w:lineRule="auto"/>
        <w:rPr>
          <w:rFonts w:ascii="Times New Roman" w:eastAsia="Times New Roman" w:hAnsi="Times New Roman" w:cs="Times New Roman"/>
          <w:b/>
          <w:bCs/>
          <w:spacing w:val="-6"/>
          <w:sz w:val="24"/>
          <w:szCs w:val="24"/>
          <w:lang w:val="ru-RU" w:eastAsia="ru-RU"/>
        </w:rPr>
      </w:pPr>
      <w:r w:rsidRPr="00455A85">
        <w:rPr>
          <w:rFonts w:ascii="Times New Roman" w:eastAsia="Times New Roman" w:hAnsi="Times New Roman" w:cs="Times New Roman"/>
          <w:b/>
          <w:sz w:val="24"/>
          <w:szCs w:val="24"/>
          <w:lang w:val="ru-RU" w:eastAsia="ru-RU"/>
        </w:rPr>
        <w:tab/>
        <w:t>Тема 4.  «Бухгалтерские счета и двойная запись»</w:t>
      </w:r>
      <w:r w:rsidRPr="00455A85">
        <w:rPr>
          <w:rFonts w:ascii="Times New Roman" w:eastAsia="Times New Roman" w:hAnsi="Times New Roman" w:cs="Times New Roman"/>
          <w:b/>
          <w:bCs/>
          <w:spacing w:val="-6"/>
          <w:sz w:val="24"/>
          <w:szCs w:val="24"/>
          <w:lang w:val="ru-RU" w:eastAsia="ru-RU"/>
        </w:rPr>
        <w:t xml:space="preserve"> </w:t>
      </w:r>
    </w:p>
    <w:p w:rsidR="00455A85" w:rsidRPr="00455A85" w:rsidRDefault="00455A85" w:rsidP="00455A85">
      <w:pPr>
        <w:spacing w:after="0" w:line="240" w:lineRule="auto"/>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bCs/>
          <w:spacing w:val="-6"/>
          <w:sz w:val="24"/>
          <w:szCs w:val="24"/>
          <w:lang w:val="ru-RU" w:eastAsia="ru-RU"/>
        </w:rPr>
        <w:tab/>
        <w:t>При изучении темы студенты должны изучить:</w:t>
      </w:r>
    </w:p>
    <w:p w:rsidR="00455A85" w:rsidRPr="00455A85" w:rsidRDefault="00455A85" w:rsidP="00455A85">
      <w:pPr>
        <w:spacing w:after="0" w:line="240" w:lineRule="auto"/>
        <w:ind w:firstLine="709"/>
        <w:jc w:val="both"/>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4.1 Бухгалтерские счета (активные, пассивные и активно-пассивные).</w:t>
      </w:r>
    </w:p>
    <w:p w:rsidR="00455A85" w:rsidRPr="00455A85" w:rsidRDefault="00455A85" w:rsidP="00455A85">
      <w:pPr>
        <w:spacing w:after="0" w:line="240" w:lineRule="auto"/>
        <w:ind w:firstLine="709"/>
        <w:jc w:val="both"/>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4.2 Классификация счетов по экономическому содержанию, назначению и структуре</w:t>
      </w:r>
    </w:p>
    <w:p w:rsidR="00455A85" w:rsidRPr="00455A85" w:rsidRDefault="00455A85" w:rsidP="00455A85">
      <w:pPr>
        <w:spacing w:after="0" w:line="240" w:lineRule="auto"/>
        <w:ind w:firstLine="709"/>
        <w:jc w:val="both"/>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 xml:space="preserve">4.3 Система двойной записи. Бухгалтерские проводки: простые и сложные. </w:t>
      </w:r>
    </w:p>
    <w:p w:rsidR="00455A85" w:rsidRPr="00455A85" w:rsidRDefault="00455A85" w:rsidP="00455A85">
      <w:pPr>
        <w:spacing w:after="0" w:line="240" w:lineRule="auto"/>
        <w:ind w:firstLine="709"/>
        <w:jc w:val="both"/>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4.4 Синтетический и аналитический учет и их взаимосвязь.</w:t>
      </w:r>
    </w:p>
    <w:p w:rsidR="00455A85" w:rsidRPr="00455A85" w:rsidRDefault="00455A85" w:rsidP="00455A85">
      <w:pPr>
        <w:spacing w:after="0" w:line="240" w:lineRule="auto"/>
        <w:ind w:firstLine="709"/>
        <w:jc w:val="both"/>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4.5 Понятие о субсчетах. Забалансовые счета.</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Cs/>
          <w:sz w:val="24"/>
          <w:szCs w:val="24"/>
          <w:lang w:val="ru-RU" w:eastAsia="ru-RU"/>
        </w:rPr>
        <w:t>4.6 План счетов бухгалтерского учета</w:t>
      </w:r>
      <w:r w:rsidRPr="00455A85">
        <w:rPr>
          <w:rFonts w:ascii="Times New Roman" w:eastAsia="Times New Roman" w:hAnsi="Times New Roman" w:cs="Times New Roman"/>
          <w:sz w:val="24"/>
          <w:szCs w:val="24"/>
          <w:lang w:val="ru-RU" w:eastAsia="ru-RU"/>
        </w:rPr>
        <w:t>.</w:t>
      </w:r>
    </w:p>
    <w:p w:rsidR="00455A85" w:rsidRPr="00455A85" w:rsidRDefault="00455A85" w:rsidP="00455A85">
      <w:pPr>
        <w:spacing w:after="0" w:line="240" w:lineRule="auto"/>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val="ru-RU" w:eastAsia="ru-RU"/>
        </w:rPr>
        <w:tab/>
        <w:t>Тема 5. «Методы стоимостного измерения объектов учета»</w:t>
      </w:r>
    </w:p>
    <w:p w:rsidR="00455A85" w:rsidRPr="00455A85" w:rsidRDefault="00455A85" w:rsidP="00455A85">
      <w:pPr>
        <w:spacing w:after="0" w:line="240" w:lineRule="auto"/>
        <w:ind w:firstLine="709"/>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455A85" w:rsidRPr="00455A85" w:rsidRDefault="00455A85" w:rsidP="00455A85">
      <w:pPr>
        <w:spacing w:after="0" w:line="240" w:lineRule="auto"/>
        <w:ind w:firstLine="709"/>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5.1. Оценка как метод стоимостного измерения</w:t>
      </w:r>
    </w:p>
    <w:p w:rsidR="00455A85" w:rsidRPr="00455A85" w:rsidRDefault="00455A85" w:rsidP="00455A85">
      <w:pPr>
        <w:spacing w:after="0" w:line="240" w:lineRule="auto"/>
        <w:ind w:firstLine="709"/>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5.2. Виды оценок</w:t>
      </w:r>
    </w:p>
    <w:p w:rsidR="00455A85" w:rsidRPr="00455A85" w:rsidRDefault="00455A85" w:rsidP="00455A85">
      <w:pPr>
        <w:spacing w:after="0" w:line="240" w:lineRule="auto"/>
        <w:ind w:firstLine="709"/>
        <w:rPr>
          <w:rFonts w:ascii="Times New Roman" w:eastAsia="Times New Roman" w:hAnsi="Times New Roman" w:cs="Times New Roman"/>
          <w:sz w:val="24"/>
          <w:szCs w:val="20"/>
          <w:lang w:val="ru-RU" w:eastAsia="ru-RU"/>
        </w:rPr>
      </w:pPr>
      <w:r w:rsidRPr="00455A85">
        <w:rPr>
          <w:rFonts w:ascii="Times New Roman" w:eastAsia="Times New Roman" w:hAnsi="Times New Roman" w:cs="Times New Roman"/>
          <w:sz w:val="24"/>
          <w:szCs w:val="20"/>
          <w:lang w:val="ru-RU" w:eastAsia="ru-RU"/>
        </w:rPr>
        <w:t>5.3. Подходы, используемые к оценке объектов учета</w:t>
      </w:r>
    </w:p>
    <w:p w:rsidR="00455A85" w:rsidRPr="00455A85" w:rsidRDefault="00455A85" w:rsidP="00455A85">
      <w:pPr>
        <w:spacing w:after="0" w:line="240" w:lineRule="auto"/>
        <w:ind w:firstLine="709"/>
        <w:jc w:val="both"/>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sz w:val="24"/>
          <w:szCs w:val="24"/>
          <w:lang w:val="ru-RU" w:eastAsia="ru-RU"/>
        </w:rPr>
        <w:t>5.4. Калькулирование как метод исчисления себестоимости</w:t>
      </w:r>
    </w:p>
    <w:p w:rsidR="00455A85" w:rsidRPr="00455A85" w:rsidRDefault="00455A85" w:rsidP="00455A85">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sz w:val="24"/>
          <w:szCs w:val="24"/>
          <w:lang w:val="ru-RU" w:eastAsia="ru-RU"/>
        </w:rPr>
        <w:t xml:space="preserve">Тема 6. </w:t>
      </w:r>
      <w:r w:rsidRPr="00455A85">
        <w:rPr>
          <w:rFonts w:ascii="Times New Roman" w:eastAsia="Times New Roman" w:hAnsi="Times New Roman" w:cs="Times New Roman"/>
          <w:b/>
          <w:sz w:val="24"/>
          <w:szCs w:val="24"/>
          <w:lang w:val="ru-RU" w:eastAsia="ru-RU"/>
        </w:rPr>
        <w:t>«Документация и инвентаризация как элементы метода бухгалтерского учета».</w:t>
      </w:r>
    </w:p>
    <w:p w:rsidR="00455A85" w:rsidRPr="00455A85" w:rsidRDefault="00455A85" w:rsidP="00455A85">
      <w:pPr>
        <w:spacing w:after="0" w:line="240" w:lineRule="auto"/>
        <w:ind w:firstLine="709"/>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6.1. Первичный учет и первичные учетные документы</w:t>
      </w:r>
    </w:p>
    <w:p w:rsidR="00455A85" w:rsidRPr="00455A85" w:rsidRDefault="00455A85" w:rsidP="00455A85">
      <w:pPr>
        <w:spacing w:after="0" w:line="240" w:lineRule="auto"/>
        <w:ind w:firstLine="709"/>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0"/>
          <w:lang w:val="ru-RU" w:eastAsia="ru-RU"/>
        </w:rPr>
        <w:t>6.2. Инвентаризация активов и обязательств</w:t>
      </w:r>
    </w:p>
    <w:p w:rsidR="00455A85" w:rsidRPr="00455A85" w:rsidRDefault="00455A85" w:rsidP="00455A85">
      <w:pPr>
        <w:spacing w:after="0" w:line="240" w:lineRule="auto"/>
        <w:ind w:firstLine="709"/>
        <w:jc w:val="both"/>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val="ru-RU" w:eastAsia="ru-RU"/>
        </w:rPr>
        <w:t>Тема 7. «Технология обработки учетной информации»</w:t>
      </w:r>
    </w:p>
    <w:p w:rsidR="00455A85" w:rsidRPr="00455A85" w:rsidRDefault="00455A85" w:rsidP="00455A85">
      <w:pPr>
        <w:spacing w:after="0" w:line="240" w:lineRule="auto"/>
        <w:ind w:firstLine="709"/>
        <w:jc w:val="both"/>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7.1. Учетные регистры.</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7.2. Формы бухгалтерского учета.</w:t>
      </w:r>
    </w:p>
    <w:p w:rsidR="00455A85" w:rsidRPr="00455A85" w:rsidRDefault="00455A85" w:rsidP="00455A85">
      <w:pPr>
        <w:widowControl w:val="0"/>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Тема 8. «Учет хозяйственных процессов»</w:t>
      </w:r>
    </w:p>
    <w:p w:rsidR="00455A85" w:rsidRPr="00455A85" w:rsidRDefault="00455A85" w:rsidP="00455A85">
      <w:pPr>
        <w:framePr w:hSpace="180" w:wrap="around" w:vAnchor="text" w:hAnchor="page" w:x="1711" w:y="288"/>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both"/>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Cs/>
          <w:spacing w:val="-6"/>
          <w:sz w:val="24"/>
          <w:szCs w:val="24"/>
          <w:lang w:val="ru-RU" w:eastAsia="ru-RU"/>
        </w:rPr>
        <w:tab/>
      </w:r>
      <w:r w:rsidRPr="00455A85">
        <w:rPr>
          <w:rFonts w:ascii="Times New Roman" w:eastAsia="Times New Roman" w:hAnsi="Times New Roman" w:cs="Times New Roman"/>
          <w:b/>
          <w:bCs/>
          <w:spacing w:val="-6"/>
          <w:sz w:val="24"/>
          <w:szCs w:val="24"/>
          <w:lang w:val="ru-RU" w:eastAsia="ru-RU"/>
        </w:rPr>
        <w:t>При изучении темы студенты должны изучить:</w:t>
      </w:r>
      <w:r w:rsidRPr="00455A85">
        <w:rPr>
          <w:rFonts w:ascii="Times New Roman" w:eastAsia="Times New Roman" w:hAnsi="Times New Roman" w:cs="Times New Roman"/>
          <w:b/>
          <w:sz w:val="24"/>
          <w:szCs w:val="24"/>
          <w:lang w:val="ru-RU" w:eastAsia="ru-RU"/>
        </w:rPr>
        <w:t xml:space="preserve"> </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ab/>
        <w:t>8.1.Учет процесса снабжения.</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ab/>
        <w:t>8.2. Учет процесса производства.</w:t>
      </w:r>
    </w:p>
    <w:p w:rsidR="00455A85" w:rsidRPr="00455A85" w:rsidRDefault="00455A85" w:rsidP="00455A85">
      <w:pPr>
        <w:widowControl w:val="0"/>
        <w:spacing w:after="0" w:line="240" w:lineRule="auto"/>
        <w:jc w:val="both"/>
        <w:rPr>
          <w:rFonts w:ascii="Times New Roman" w:eastAsia="Times New Roman" w:hAnsi="Times New Roman" w:cs="Times New Roman"/>
          <w:bCs/>
          <w:sz w:val="24"/>
          <w:szCs w:val="20"/>
          <w:lang w:val="ru-RU" w:eastAsia="ru-RU"/>
        </w:rPr>
      </w:pPr>
      <w:r w:rsidRPr="00455A85">
        <w:rPr>
          <w:rFonts w:ascii="Times New Roman" w:eastAsia="Times New Roman" w:hAnsi="Times New Roman" w:cs="Times New Roman"/>
          <w:sz w:val="24"/>
          <w:szCs w:val="24"/>
          <w:lang w:val="ru-RU" w:eastAsia="ru-RU"/>
        </w:rPr>
        <w:tab/>
        <w:t>8.3. Учет процесса продажи.</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sz w:val="24"/>
          <w:szCs w:val="20"/>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455A85">
        <w:rPr>
          <w:rFonts w:ascii="Times New Roman" w:eastAsia="Times New Roman" w:hAnsi="Times New Roman" w:cs="Times New Roman"/>
          <w:sz w:val="24"/>
          <w:szCs w:val="20"/>
          <w:lang w:val="ru-RU"/>
        </w:rPr>
        <w:t xml:space="preserve">экономического исследования, сбора, обработки и анализа экономических и социальных данных. </w:t>
      </w:r>
      <w:r w:rsidRPr="00455A85">
        <w:rPr>
          <w:rFonts w:ascii="Times New Roman" w:eastAsia="Times New Roman" w:hAnsi="Times New Roman" w:cs="Times New Roman"/>
          <w:bCs/>
          <w:color w:val="000000"/>
          <w:sz w:val="24"/>
          <w:szCs w:val="20"/>
          <w:lang w:val="ru-RU" w:eastAsia="ru-RU"/>
        </w:rPr>
        <w:t xml:space="preserve">При подготовке к практическим занятиям каждый студент должен: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 изучить рекомендованную учебную литературу;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 изучить конспекты лекций;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 подготовить ответы на все вопросы по изучаемой теме;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–письменно решить домашнее задание, рекомендованные преподавателем при изучении каждой темы.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Примеры практических заданий.</w:t>
      </w:r>
    </w:p>
    <w:p w:rsidR="00455A85" w:rsidRPr="00455A85" w:rsidRDefault="00455A85" w:rsidP="00455A85">
      <w:pPr>
        <w:spacing w:after="0" w:line="240" w:lineRule="auto"/>
        <w:ind w:firstLine="709"/>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Cs/>
          <w:color w:val="000000"/>
          <w:sz w:val="24"/>
          <w:szCs w:val="24"/>
          <w:lang w:val="ru-RU" w:eastAsia="ru-RU"/>
        </w:rPr>
        <w:t>1.</w:t>
      </w:r>
      <w:r w:rsidRPr="00455A85">
        <w:rPr>
          <w:rFonts w:ascii="Times New Roman" w:eastAsia="Times New Roman" w:hAnsi="Times New Roman" w:cs="Times New Roman"/>
          <w:sz w:val="24"/>
          <w:szCs w:val="24"/>
          <w:lang w:val="ru-RU" w:eastAsia="ru-RU"/>
        </w:rPr>
        <w:t xml:space="preserve"> Перечень хозяйственных средств ООО «Эрго»</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829"/>
        <w:gridCol w:w="1182"/>
      </w:tblGrid>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 п/п</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keepNext/>
              <w:spacing w:before="240" w:after="60" w:line="240" w:lineRule="auto"/>
              <w:outlineLvl w:val="0"/>
              <w:rPr>
                <w:rFonts w:ascii="Times New Roman" w:eastAsia="Times New Roman" w:hAnsi="Times New Roman" w:cs="Times New Roman"/>
                <w:bCs/>
                <w:kern w:val="32"/>
                <w:sz w:val="24"/>
                <w:szCs w:val="24"/>
                <w:lang w:val="ru-RU" w:eastAsia="ru-RU"/>
              </w:rPr>
            </w:pPr>
            <w:r w:rsidRPr="00455A85">
              <w:rPr>
                <w:rFonts w:ascii="Times New Roman" w:eastAsia="Times New Roman" w:hAnsi="Times New Roman" w:cs="Times New Roman"/>
                <w:bCs/>
                <w:kern w:val="32"/>
                <w:sz w:val="24"/>
                <w:szCs w:val="24"/>
                <w:lang w:val="ru-RU" w:eastAsia="ru-RU"/>
              </w:rPr>
              <w:t>Наименование имущества и источников его формирования</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bCs/>
                <w:sz w:val="24"/>
                <w:szCs w:val="24"/>
                <w:lang w:val="ru-RU" w:eastAsia="ru-RU"/>
              </w:rPr>
            </w:pPr>
            <w:r w:rsidRPr="00455A85">
              <w:rPr>
                <w:rFonts w:ascii="Times New Roman" w:eastAsia="Times New Roman" w:hAnsi="Times New Roman" w:cs="Times New Roman"/>
                <w:bCs/>
                <w:sz w:val="24"/>
                <w:szCs w:val="24"/>
                <w:lang w:val="ru-RU" w:eastAsia="ru-RU"/>
              </w:rPr>
              <w:t>Сумма, тыс. руб.</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Корпусная мебель на складе</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Краткосрочный займ в ООО «Возрождение» </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Уставный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4500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Топливо</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Здание склада готовой продукции</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980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Плиты ДВП на складе</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Акции ОАО «Лукойл»</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1300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Денежные средства на расчетном счете  </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9</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Патент</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Долгосрочный кредит банка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Незавершенное производство</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13</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Аванс у агента отдела снабжения</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14</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кладовщика по недостаче материалов</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15</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Денежные средства в кассе</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16</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перед бюджетом по налогу на прибыль</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17</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Денежные средства на валютном счете</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18</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Прочие материалы на складе</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19</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Прибыль отчетного года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Здание столовой</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21</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Покупные полуфабрикаты</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22</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Задолженность по заработной плате перед работниками </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140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23</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Оборудование склада материалов</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24</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покупателей за отгруженную продукцию</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25</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Оборудование мебельного цеха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26</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Здание мебельного цеха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27</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Резервный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230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28</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поставщика за перечисленный аванс</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29</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Попова А.Г. по командировочным расходам</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органам соцстарха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31</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Задолженность перед бюджетом по НДС</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32</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Здание заводоуправления</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33</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Резерв на оплату отпусков рабочих</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34</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Краткосрочные кредиты</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Займ, выданный  ООО «Алекс» на 3 года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36</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Инструмент в деревообрабатывающем цехе</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37</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Грузовой автомобиль</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38</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Ограда завода</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39</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Инвентарь заводоуправления</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w:t>
            </w:r>
          </w:p>
        </w:tc>
      </w:tr>
      <w:tr w:rsidR="00455A85" w:rsidRPr="00455A85" w:rsidTr="00A640E7">
        <w:tc>
          <w:tcPr>
            <w:tcW w:w="5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40</w:t>
            </w:r>
          </w:p>
        </w:tc>
        <w:tc>
          <w:tcPr>
            <w:tcW w:w="782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Добавочный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440</w:t>
            </w:r>
          </w:p>
        </w:tc>
      </w:tr>
    </w:tbl>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СОСТАВИТЬ БУХГАЛТЕРСКИЙ БАЛАНС ООО «ЭРГО»</w:t>
      </w:r>
    </w:p>
    <w:p w:rsidR="00455A85" w:rsidRPr="00455A85" w:rsidRDefault="00455A85" w:rsidP="00455A85">
      <w:pPr>
        <w:spacing w:after="0" w:line="240" w:lineRule="auto"/>
        <w:jc w:val="center"/>
        <w:rPr>
          <w:rFonts w:ascii="Times New Roman" w:eastAsia="Times New Roman" w:hAnsi="Times New Roman" w:cs="Times New Roman"/>
          <w:sz w:val="32"/>
          <w:szCs w:val="32"/>
          <w:lang w:val="ru-RU" w:eastAsia="ru-RU"/>
        </w:rPr>
      </w:pPr>
      <w:r w:rsidRPr="00455A85">
        <w:rPr>
          <w:rFonts w:ascii="Times New Roman" w:eastAsia="Times New Roman" w:hAnsi="Times New Roman" w:cs="Times New Roman"/>
          <w:bCs/>
          <w:color w:val="000000"/>
          <w:sz w:val="24"/>
          <w:szCs w:val="24"/>
          <w:lang w:val="ru-RU" w:eastAsia="ru-RU"/>
        </w:rPr>
        <w:t>2.</w:t>
      </w:r>
      <w:r w:rsidRPr="00455A85">
        <w:rPr>
          <w:rFonts w:ascii="Times New Roman" w:eastAsia="Times New Roman" w:hAnsi="Times New Roman" w:cs="Times New Roman"/>
          <w:sz w:val="32"/>
          <w:szCs w:val="32"/>
          <w:lang w:eastAsia="ru-RU"/>
        </w:rPr>
        <w:t xml:space="preserve"> З</w:t>
      </w:r>
      <w:r w:rsidRPr="00455A85">
        <w:rPr>
          <w:rFonts w:ascii="Times New Roman" w:eastAsia="Times New Roman" w:hAnsi="Times New Roman" w:cs="Times New Roman"/>
          <w:sz w:val="32"/>
          <w:szCs w:val="32"/>
          <w:lang w:val="ru-RU" w:eastAsia="ru-RU"/>
        </w:rPr>
        <w:t xml:space="preserve">адача </w:t>
      </w:r>
    </w:p>
    <w:p w:rsidR="00455A85" w:rsidRPr="00455A85" w:rsidRDefault="00455A85" w:rsidP="00455A85">
      <w:pPr>
        <w:spacing w:after="0" w:line="240" w:lineRule="auto"/>
        <w:jc w:val="both"/>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2863"/>
      </w:tblGrid>
      <w:tr w:rsidR="00455A85" w:rsidRPr="00455A85" w:rsidTr="00A640E7">
        <w:tc>
          <w:tcPr>
            <w:tcW w:w="9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c>
          <w:tcPr>
            <w:tcW w:w="57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Исходные данные для выполнения задания</w:t>
            </w:r>
          </w:p>
        </w:tc>
        <w:tc>
          <w:tcPr>
            <w:tcW w:w="2863"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Сумма, руб.</w:t>
            </w:r>
          </w:p>
        </w:tc>
      </w:tr>
      <w:tr w:rsidR="00455A85" w:rsidRPr="00455A85" w:rsidTr="00A640E7">
        <w:tc>
          <w:tcPr>
            <w:tcW w:w="9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57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Остаток непогашенной задолженности по заработной плате на 01.08.20ХХ г.</w:t>
            </w:r>
          </w:p>
        </w:tc>
        <w:tc>
          <w:tcPr>
            <w:tcW w:w="2863"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300000</w:t>
            </w:r>
          </w:p>
        </w:tc>
      </w:tr>
      <w:tr w:rsidR="00455A85" w:rsidRPr="00455A85" w:rsidTr="00A640E7">
        <w:tc>
          <w:tcPr>
            <w:tcW w:w="9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57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-выдана заработная плата Сидорову В.П.</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удержан из заработной платы налог на доходы физических лиц;</w:t>
            </w:r>
          </w:p>
        </w:tc>
        <w:tc>
          <w:tcPr>
            <w:tcW w:w="2863"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126000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34000</w:t>
            </w: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16380</w:t>
            </w:r>
          </w:p>
        </w:tc>
      </w:tr>
      <w:tr w:rsidR="00455A85" w:rsidRPr="00455A85" w:rsidTr="00A640E7">
        <w:tc>
          <w:tcPr>
            <w:tcW w:w="9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576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Остаток непогашенной задолженности по заработной плате на 02.08.20ХХ г.</w:t>
            </w:r>
          </w:p>
        </w:tc>
        <w:tc>
          <w:tcPr>
            <w:tcW w:w="2863"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 основе данных  необходимо:</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-откройте счет «Расчеты с персоналом по оплате труда» (Сн),</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xml:space="preserve">- составьте бухгалтерские проводки; </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отразите операции по движению средств на расчетном счете;</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455A85" w:rsidRPr="00455A85" w:rsidRDefault="00455A85" w:rsidP="00455A85">
      <w:pPr>
        <w:spacing w:after="0" w:line="240" w:lineRule="auto"/>
        <w:ind w:firstLine="708"/>
        <w:jc w:val="both"/>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709"/>
        <w:jc w:val="both"/>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bCs/>
          <w:color w:val="000000"/>
          <w:sz w:val="24"/>
          <w:szCs w:val="24"/>
          <w:lang w:val="ru-RU" w:eastAsia="ru-RU"/>
        </w:rPr>
        <w:t>3.</w:t>
      </w:r>
      <w:r w:rsidRPr="00455A85">
        <w:rPr>
          <w:rFonts w:ascii="Times New Roman" w:eastAsia="Times New Roman" w:hAnsi="Times New Roman" w:cs="Times New Roman"/>
          <w:sz w:val="28"/>
          <w:szCs w:val="24"/>
          <w:lang w:val="ru-RU" w:eastAsia="ru-RU"/>
        </w:rPr>
        <w:t xml:space="preserve"> Задача</w:t>
      </w:r>
      <w:r w:rsidRPr="00455A85">
        <w:rPr>
          <w:rFonts w:ascii="Times New Roman" w:eastAsia="Times New Roman" w:hAnsi="Times New Roman" w:cs="Times New Roman"/>
          <w:sz w:val="28"/>
          <w:szCs w:val="28"/>
          <w:lang w:val="ru-RU" w:eastAsia="ru-RU"/>
        </w:rPr>
        <w:t xml:space="preserve">. </w:t>
      </w:r>
    </w:p>
    <w:p w:rsidR="00455A85" w:rsidRPr="00455A85" w:rsidRDefault="00455A85" w:rsidP="00455A85">
      <w:pPr>
        <w:spacing w:after="0" w:line="240" w:lineRule="auto"/>
        <w:jc w:val="center"/>
        <w:rPr>
          <w:rFonts w:ascii="Times New Roman" w:eastAsia="Times New Roman" w:hAnsi="Times New Roman" w:cs="Times New Roman"/>
          <w:sz w:val="28"/>
          <w:szCs w:val="28"/>
          <w:lang w:val="ru-RU" w:eastAsia="ru-RU"/>
        </w:rPr>
      </w:pPr>
      <w:r w:rsidRPr="00455A85">
        <w:rPr>
          <w:rFonts w:ascii="Times New Roman" w:eastAsia="Times New Roman" w:hAnsi="Times New Roman" w:cs="Times New Roman"/>
          <w:sz w:val="28"/>
          <w:szCs w:val="28"/>
          <w:lang w:val="ru-RU" w:eastAsia="ru-RU"/>
        </w:rPr>
        <w:t>Баланс кондитерской фабрики « Красная шапочка» на 1 сентября 20ХХ г.</w:t>
      </w:r>
    </w:p>
    <w:p w:rsidR="00455A85" w:rsidRPr="00455A85" w:rsidRDefault="00455A85" w:rsidP="00455A85">
      <w:pPr>
        <w:spacing w:after="0" w:line="240" w:lineRule="auto"/>
        <w:jc w:val="center"/>
        <w:rPr>
          <w:rFonts w:ascii="Times New Roman" w:eastAsia="Times New Roman" w:hAnsi="Times New Roman" w:cs="Times New Roman"/>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320"/>
        <w:gridCol w:w="3840"/>
        <w:gridCol w:w="1239"/>
      </w:tblGrid>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АКТИВ</w:t>
            </w:r>
          </w:p>
        </w:tc>
        <w:tc>
          <w:tcPr>
            <w:tcW w:w="132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Сумма, руб.</w:t>
            </w: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ПАССИВ</w:t>
            </w:r>
          </w:p>
        </w:tc>
        <w:tc>
          <w:tcPr>
            <w:tcW w:w="123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val="ru-RU" w:eastAsia="ru-RU"/>
              </w:rPr>
              <w:t>Сумма, руб.</w:t>
            </w: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sz w:val="24"/>
                <w:szCs w:val="24"/>
                <w:lang w:val="ru-RU" w:eastAsia="ru-RU"/>
              </w:rPr>
            </w:pPr>
            <w:r w:rsidRPr="00455A85">
              <w:rPr>
                <w:rFonts w:ascii="Times New Roman" w:eastAsia="Times New Roman" w:hAnsi="Times New Roman" w:cs="Times New Roman"/>
                <w:b/>
                <w:sz w:val="24"/>
                <w:szCs w:val="24"/>
                <w:lang w:eastAsia="ru-RU"/>
              </w:rPr>
              <w:t>I</w:t>
            </w:r>
            <w:r w:rsidRPr="00455A85">
              <w:rPr>
                <w:rFonts w:ascii="Times New Roman" w:eastAsia="Times New Roman" w:hAnsi="Times New Roman" w:cs="Times New Roman"/>
                <w:b/>
                <w:sz w:val="24"/>
                <w:szCs w:val="24"/>
                <w:lang w:val="ru-RU" w:eastAsia="ru-RU"/>
              </w:rPr>
              <w:t>. Внеоборотные активы</w:t>
            </w:r>
          </w:p>
        </w:tc>
        <w:tc>
          <w:tcPr>
            <w:tcW w:w="1320"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eastAsia="ru-RU"/>
              </w:rPr>
              <w:t>III</w:t>
            </w:r>
            <w:r w:rsidRPr="00455A85">
              <w:rPr>
                <w:rFonts w:ascii="Times New Roman" w:eastAsia="Times New Roman" w:hAnsi="Times New Roman" w:cs="Times New Roman"/>
                <w:b/>
                <w:sz w:val="24"/>
                <w:szCs w:val="24"/>
                <w:lang w:val="ru-RU" w:eastAsia="ru-RU"/>
              </w:rPr>
              <w:t>. Капитал и резервы</w:t>
            </w:r>
          </w:p>
        </w:tc>
        <w:tc>
          <w:tcPr>
            <w:tcW w:w="123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Основные средства</w:t>
            </w:r>
          </w:p>
        </w:tc>
        <w:tc>
          <w:tcPr>
            <w:tcW w:w="132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835000</w:t>
            </w: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Уставный капитал</w:t>
            </w:r>
          </w:p>
        </w:tc>
        <w:tc>
          <w:tcPr>
            <w:tcW w:w="123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760000</w:t>
            </w: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1320"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Нераспределенная прибыль</w:t>
            </w:r>
          </w:p>
        </w:tc>
        <w:tc>
          <w:tcPr>
            <w:tcW w:w="123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100000</w:t>
            </w: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w:t>
            </w:r>
          </w:p>
        </w:tc>
        <w:tc>
          <w:tcPr>
            <w:tcW w:w="132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835000</w:t>
            </w: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III</w:t>
            </w:r>
          </w:p>
        </w:tc>
        <w:tc>
          <w:tcPr>
            <w:tcW w:w="123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860000</w:t>
            </w: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sz w:val="24"/>
                <w:szCs w:val="24"/>
                <w:lang w:eastAsia="ru-RU"/>
              </w:rPr>
              <w:t>II</w:t>
            </w:r>
            <w:r w:rsidRPr="00455A85">
              <w:rPr>
                <w:rFonts w:ascii="Times New Roman" w:eastAsia="Times New Roman" w:hAnsi="Times New Roman" w:cs="Times New Roman"/>
                <w:b/>
                <w:sz w:val="24"/>
                <w:szCs w:val="24"/>
                <w:lang w:val="ru-RU" w:eastAsia="ru-RU"/>
              </w:rPr>
              <w:t>. Оборотные активы</w:t>
            </w:r>
          </w:p>
        </w:tc>
        <w:tc>
          <w:tcPr>
            <w:tcW w:w="1320"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sz w:val="24"/>
                <w:szCs w:val="24"/>
                <w:lang w:eastAsia="ru-RU"/>
              </w:rPr>
              <w:t>V</w:t>
            </w:r>
            <w:r w:rsidRPr="00455A85">
              <w:rPr>
                <w:rFonts w:ascii="Times New Roman" w:eastAsia="Times New Roman" w:hAnsi="Times New Roman" w:cs="Times New Roman"/>
                <w:b/>
                <w:sz w:val="24"/>
                <w:szCs w:val="24"/>
                <w:lang w:val="ru-RU" w:eastAsia="ru-RU"/>
              </w:rPr>
              <w:t>. Краткосрочные обязательства</w:t>
            </w:r>
          </w:p>
        </w:tc>
        <w:tc>
          <w:tcPr>
            <w:tcW w:w="123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Запасы, в т.ч.:</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-материалы</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готовая продукция</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Денежные средства, в т.ч.:</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-расчетные счета</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-касса</w:t>
            </w:r>
          </w:p>
        </w:tc>
        <w:tc>
          <w:tcPr>
            <w:tcW w:w="132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120000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60000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50000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10000</w:t>
            </w: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Кредиторская задолженность, в т.ч.:</w:t>
            </w:r>
          </w:p>
          <w:p w:rsidR="00455A85" w:rsidRPr="00455A85" w:rsidRDefault="00455A85" w:rsidP="00455A85">
            <w:pPr>
              <w:spacing w:after="0" w:line="240" w:lineRule="auto"/>
              <w:jc w:val="both"/>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-поставщики и подрядчики</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455A85">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455A85" w:rsidRPr="00455A85" w:rsidRDefault="00455A85" w:rsidP="00455A85">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455A85">
              <w:rPr>
                <w:rFonts w:ascii="Times New Roman" w:eastAsia="Times New Roman" w:hAnsi="Times New Roman" w:cs="Times New Roman"/>
                <w:color w:val="000000"/>
                <w:sz w:val="24"/>
                <w:szCs w:val="20"/>
                <w:lang w:val="ru-RU" w:eastAsia="ru-RU"/>
              </w:rPr>
              <w:t>-задолженность по налогам и сборам</w:t>
            </w:r>
          </w:p>
        </w:tc>
        <w:tc>
          <w:tcPr>
            <w:tcW w:w="123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155000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66000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55000</w:t>
            </w:r>
          </w:p>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34000</w:t>
            </w: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 xml:space="preserve">Итого по разделу </w:t>
            </w:r>
            <w:r w:rsidRPr="00455A85">
              <w:rPr>
                <w:rFonts w:ascii="Times New Roman" w:eastAsia="Times New Roman" w:hAnsi="Times New Roman" w:cs="Times New Roman"/>
                <w:b/>
                <w:i/>
                <w:sz w:val="24"/>
                <w:szCs w:val="24"/>
                <w:lang w:eastAsia="ru-RU"/>
              </w:rPr>
              <w:t>II</w:t>
            </w:r>
          </w:p>
        </w:tc>
        <w:tc>
          <w:tcPr>
            <w:tcW w:w="132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180000</w:t>
            </w: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Итого по разделу</w:t>
            </w:r>
            <w:r w:rsidRPr="00455A85">
              <w:rPr>
                <w:rFonts w:ascii="Times New Roman" w:eastAsia="Times New Roman" w:hAnsi="Times New Roman" w:cs="Times New Roman"/>
                <w:b/>
                <w:i/>
                <w:sz w:val="24"/>
                <w:szCs w:val="24"/>
                <w:lang w:eastAsia="ru-RU"/>
              </w:rPr>
              <w:t xml:space="preserve"> V</w:t>
            </w:r>
          </w:p>
        </w:tc>
        <w:tc>
          <w:tcPr>
            <w:tcW w:w="123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155000</w:t>
            </w:r>
          </w:p>
        </w:tc>
      </w:tr>
      <w:tr w:rsidR="00455A85" w:rsidRPr="00455A85" w:rsidTr="00A640E7">
        <w:tc>
          <w:tcPr>
            <w:tcW w:w="334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Баланс</w:t>
            </w:r>
          </w:p>
        </w:tc>
        <w:tc>
          <w:tcPr>
            <w:tcW w:w="132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1015000</w:t>
            </w:r>
          </w:p>
        </w:tc>
        <w:tc>
          <w:tcPr>
            <w:tcW w:w="3840"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b/>
                <w:i/>
                <w:sz w:val="24"/>
                <w:szCs w:val="24"/>
                <w:lang w:val="ru-RU" w:eastAsia="ru-RU"/>
              </w:rPr>
            </w:pPr>
            <w:r w:rsidRPr="00455A85">
              <w:rPr>
                <w:rFonts w:ascii="Times New Roman" w:eastAsia="Times New Roman" w:hAnsi="Times New Roman" w:cs="Times New Roman"/>
                <w:b/>
                <w:i/>
                <w:sz w:val="24"/>
                <w:szCs w:val="24"/>
                <w:lang w:val="ru-RU" w:eastAsia="ru-RU"/>
              </w:rPr>
              <w:t>Баланс</w:t>
            </w:r>
          </w:p>
        </w:tc>
        <w:tc>
          <w:tcPr>
            <w:tcW w:w="123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b/>
                <w:i/>
                <w:sz w:val="24"/>
                <w:szCs w:val="24"/>
                <w:lang w:val="ru-RU" w:eastAsia="ru-RU"/>
              </w:rPr>
              <w:t>1015000</w:t>
            </w: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708"/>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Хозяйственные операции в сентябре 20ХХ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09"/>
        <w:gridCol w:w="1417"/>
        <w:gridCol w:w="1214"/>
        <w:gridCol w:w="1479"/>
      </w:tblGrid>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Наименование операции</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Сумма, руб.</w:t>
            </w:r>
          </w:p>
        </w:tc>
        <w:tc>
          <w:tcPr>
            <w:tcW w:w="1214"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Дебет</w:t>
            </w:r>
          </w:p>
        </w:tc>
        <w:tc>
          <w:tcPr>
            <w:tcW w:w="147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Кредит</w:t>
            </w:r>
          </w:p>
        </w:tc>
      </w:tr>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Отпущены в производство материалы</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20000</w:t>
            </w:r>
          </w:p>
        </w:tc>
        <w:tc>
          <w:tcPr>
            <w:tcW w:w="1214"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Зачислен на расчетный счет краткосрочный кредит</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150000</w:t>
            </w:r>
          </w:p>
        </w:tc>
        <w:tc>
          <w:tcPr>
            <w:tcW w:w="1214"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Поступили от поставщиков материалы</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9000</w:t>
            </w:r>
          </w:p>
        </w:tc>
        <w:tc>
          <w:tcPr>
            <w:tcW w:w="1214"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4.</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Оплатили поставщикам материалы</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9000</w:t>
            </w:r>
          </w:p>
        </w:tc>
        <w:tc>
          <w:tcPr>
            <w:tcW w:w="1214"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5.</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Выдано из кассы под отчет на хозяйственные нужды</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3500</w:t>
            </w:r>
          </w:p>
        </w:tc>
        <w:tc>
          <w:tcPr>
            <w:tcW w:w="1214"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r w:rsidR="00455A85" w:rsidRPr="00455A85" w:rsidTr="00A640E7">
        <w:tc>
          <w:tcPr>
            <w:tcW w:w="828"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6.</w:t>
            </w:r>
          </w:p>
        </w:tc>
        <w:tc>
          <w:tcPr>
            <w:tcW w:w="4809"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Перечислен с расчетного счета налог на прибыль</w:t>
            </w:r>
          </w:p>
        </w:tc>
        <w:tc>
          <w:tcPr>
            <w:tcW w:w="1417" w:type="dxa"/>
            <w:tcBorders>
              <w:top w:val="single" w:sz="4" w:space="0" w:color="auto"/>
              <w:left w:val="single" w:sz="4" w:space="0" w:color="auto"/>
              <w:bottom w:val="single" w:sz="4" w:space="0" w:color="auto"/>
              <w:right w:val="single" w:sz="4" w:space="0" w:color="auto"/>
            </w:tcBorders>
            <w:hideMark/>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21000</w:t>
            </w:r>
          </w:p>
        </w:tc>
        <w:tc>
          <w:tcPr>
            <w:tcW w:w="1214"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455A85" w:rsidRPr="00455A85" w:rsidRDefault="00455A85" w:rsidP="00455A85">
            <w:pPr>
              <w:spacing w:after="0" w:line="240" w:lineRule="auto"/>
              <w:jc w:val="center"/>
              <w:rPr>
                <w:rFonts w:ascii="Times New Roman" w:eastAsia="Times New Roman" w:hAnsi="Times New Roman" w:cs="Times New Roman"/>
                <w:sz w:val="24"/>
                <w:szCs w:val="24"/>
                <w:lang w:val="ru-RU" w:eastAsia="ru-RU"/>
              </w:rPr>
            </w:pPr>
          </w:p>
        </w:tc>
      </w:tr>
    </w:tbl>
    <w:p w:rsidR="00455A85" w:rsidRPr="00455A85" w:rsidRDefault="00455A85" w:rsidP="00455A85">
      <w:pPr>
        <w:spacing w:after="0" w:line="240" w:lineRule="auto"/>
        <w:ind w:firstLine="708"/>
        <w:rPr>
          <w:rFonts w:ascii="Times New Roman" w:eastAsia="Times New Roman" w:hAnsi="Times New Roman" w:cs="Times New Roman"/>
          <w:sz w:val="24"/>
          <w:szCs w:val="24"/>
          <w:lang w:val="ru-RU" w:eastAsia="ru-RU"/>
        </w:rPr>
      </w:pPr>
    </w:p>
    <w:p w:rsidR="00455A85" w:rsidRPr="00455A85" w:rsidRDefault="00455A85" w:rsidP="00455A85">
      <w:pPr>
        <w:spacing w:after="0" w:line="240" w:lineRule="auto"/>
        <w:ind w:firstLine="284"/>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На основе данных необходимо:</w:t>
      </w:r>
    </w:p>
    <w:p w:rsidR="00455A85" w:rsidRPr="00455A85" w:rsidRDefault="00455A85" w:rsidP="00455A85">
      <w:pPr>
        <w:spacing w:after="0" w:line="240" w:lineRule="auto"/>
        <w:ind w:firstLine="284"/>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455A85" w:rsidRPr="00455A85" w:rsidRDefault="00455A85" w:rsidP="00455A85">
      <w:pPr>
        <w:spacing w:after="0" w:line="240" w:lineRule="auto"/>
        <w:ind w:firstLine="284"/>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455A85" w:rsidRPr="00455A85" w:rsidRDefault="00455A85" w:rsidP="00455A85">
      <w:pPr>
        <w:spacing w:after="0" w:line="240" w:lineRule="auto"/>
        <w:ind w:firstLine="284"/>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подсчитать обороты за месяц и конечные остатки;</w:t>
      </w:r>
    </w:p>
    <w:p w:rsidR="00455A85" w:rsidRPr="00455A85" w:rsidRDefault="00455A85" w:rsidP="00455A85">
      <w:pPr>
        <w:spacing w:after="0" w:line="240" w:lineRule="auto"/>
        <w:ind w:firstLine="284"/>
        <w:rPr>
          <w:rFonts w:ascii="Times New Roman" w:eastAsia="Times New Roman" w:hAnsi="Times New Roman" w:cs="Times New Roman"/>
          <w:sz w:val="24"/>
          <w:szCs w:val="24"/>
          <w:lang w:val="ru-RU" w:eastAsia="ru-RU"/>
        </w:rPr>
      </w:pPr>
      <w:r w:rsidRPr="00455A85">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55A85" w:rsidRPr="00455A85" w:rsidRDefault="00455A85" w:rsidP="00455A85">
      <w:pPr>
        <w:widowControl w:val="0"/>
        <w:numPr>
          <w:ilvl w:val="0"/>
          <w:numId w:val="8"/>
        </w:numPr>
        <w:spacing w:after="0" w:line="240" w:lineRule="auto"/>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455A85" w:rsidRPr="00455A85" w:rsidRDefault="00455A85" w:rsidP="00455A85">
      <w:pPr>
        <w:widowControl w:val="0"/>
        <w:numPr>
          <w:ilvl w:val="0"/>
          <w:numId w:val="8"/>
        </w:numPr>
        <w:spacing w:after="0" w:line="240" w:lineRule="auto"/>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sz w:val="24"/>
          <w:szCs w:val="20"/>
          <w:lang w:val="ru-RU" w:eastAsia="ru-RU"/>
        </w:rPr>
        <w:t>использование информационных ресурсов и баз данных;</w:t>
      </w:r>
    </w:p>
    <w:p w:rsidR="00455A85" w:rsidRPr="00455A85" w:rsidRDefault="00455A85" w:rsidP="00455A85">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455A85">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455A85">
          <w:rPr>
            <w:rFonts w:ascii="Times New Roman" w:eastAsia="Times New Roman" w:hAnsi="Times New Roman" w:cs="Times New Roman"/>
            <w:bCs/>
            <w:color w:val="000000"/>
            <w:sz w:val="24"/>
            <w:szCs w:val="20"/>
            <w:lang w:val="ru-RU" w:eastAsia="ru-RU"/>
          </w:rPr>
          <w:t>http://library.rsue.ru/</w:t>
        </w:r>
      </w:hyperlink>
      <w:r w:rsidRPr="00455A85">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55A85" w:rsidRPr="00455A85" w:rsidRDefault="00455A85" w:rsidP="00455A85">
      <w:pPr>
        <w:spacing w:after="160" w:line="259" w:lineRule="auto"/>
        <w:rPr>
          <w:rFonts w:ascii="Calibri" w:eastAsia="Calibri" w:hAnsi="Calibri" w:cs="Times New Roman"/>
          <w:lang w:val="ru-RU"/>
        </w:rPr>
      </w:pPr>
    </w:p>
    <w:p w:rsidR="00A37FD2" w:rsidRPr="00455A85" w:rsidRDefault="00A37FD2">
      <w:pPr>
        <w:rPr>
          <w:lang w:val="ru-RU"/>
        </w:rPr>
      </w:pPr>
    </w:p>
    <w:sectPr w:rsidR="00A37FD2" w:rsidRPr="00455A8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6E1811"/>
    <w:multiLevelType w:val="hybridMultilevel"/>
    <w:tmpl w:val="F9D4D6C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19923459"/>
    <w:multiLevelType w:val="hybridMultilevel"/>
    <w:tmpl w:val="E3362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40C62F0A"/>
    <w:multiLevelType w:val="multilevel"/>
    <w:tmpl w:val="0C4E7D80"/>
    <w:lvl w:ilvl="0">
      <w:start w:val="1"/>
      <w:numFmt w:val="bullet"/>
      <w:lvlText w:val=""/>
      <w:lvlJc w:val="left"/>
      <w:pPr>
        <w:ind w:left="1065" w:hanging="360"/>
      </w:pPr>
      <w:rPr>
        <w:rFonts w:ascii="Symbol" w:hAnsi="Symbol"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
    <w:nsid w:val="49045547"/>
    <w:multiLevelType w:val="hybridMultilevel"/>
    <w:tmpl w:val="7CFE97F4"/>
    <w:lvl w:ilvl="0" w:tplc="C518B1D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9C41C33"/>
    <w:multiLevelType w:val="hybridMultilevel"/>
    <w:tmpl w:val="F8765FA0"/>
    <w:lvl w:ilvl="0" w:tplc="658C246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D7534C4"/>
    <w:multiLevelType w:val="multilevel"/>
    <w:tmpl w:val="F6A818AE"/>
    <w:lvl w:ilvl="0">
      <w:start w:val="1"/>
      <w:numFmt w:val="decimal"/>
      <w:lvlText w:val="%1."/>
      <w:lvlJc w:val="left"/>
      <w:pPr>
        <w:ind w:left="1065" w:hanging="360"/>
      </w:pPr>
      <w:rPr>
        <w:rFonts w:cs="Times New Roman"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
    <w:nsid w:val="580A4B8F"/>
    <w:multiLevelType w:val="multilevel"/>
    <w:tmpl w:val="F38E2EAA"/>
    <w:lvl w:ilvl="0">
      <w:start w:val="1"/>
      <w:numFmt w:val="decimal"/>
      <w:pStyle w:val="a0"/>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91D6FA9"/>
    <w:multiLevelType w:val="multilevel"/>
    <w:tmpl w:val="CFA6A01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8E15DE2"/>
    <w:multiLevelType w:val="multilevel"/>
    <w:tmpl w:val="BD480EB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1065"/>
        </w:tabs>
        <w:ind w:left="1065" w:hanging="360"/>
      </w:pPr>
      <w:rPr>
        <w:rFonts w:hint="default"/>
      </w:rPr>
    </w:lvl>
    <w:lvl w:ilvl="2">
      <w:start w:val="1"/>
      <w:numFmt w:val="decimalZero"/>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3">
    <w:nsid w:val="775A05AB"/>
    <w:multiLevelType w:val="hybridMultilevel"/>
    <w:tmpl w:val="26063F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7DEC2A60"/>
    <w:multiLevelType w:val="hybridMultilevel"/>
    <w:tmpl w:val="DEC02C80"/>
    <w:lvl w:ilvl="0" w:tplc="D828030C">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2"/>
  </w:num>
  <w:num w:numId="4">
    <w:abstractNumId w:val="13"/>
  </w:num>
  <w:num w:numId="5">
    <w:abstractNumId w:val="14"/>
  </w:num>
  <w:num w:numId="6">
    <w:abstractNumId w:val="8"/>
  </w:num>
  <w:num w:numId="7">
    <w:abstractNumId w:val="7"/>
  </w:num>
  <w:num w:numId="8">
    <w:abstractNumId w:val="3"/>
  </w:num>
  <w:num w:numId="9">
    <w:abstractNumId w:val="0"/>
  </w:num>
  <w:num w:numId="10">
    <w:abstractNumId w:val="6"/>
  </w:num>
  <w:num w:numId="11">
    <w:abstractNumId w:val="2"/>
  </w:num>
  <w:num w:numId="12">
    <w:abstractNumId w:val="1"/>
  </w:num>
  <w:num w:numId="13">
    <w:abstractNumId w:val="11"/>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55A85"/>
    <w:rsid w:val="00A37FD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4D5892-B237-4112-9AD1-886D54CE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455A8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qFormat/>
    <w:rsid w:val="00455A85"/>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qFormat/>
    <w:rsid w:val="00455A85"/>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qFormat/>
    <w:rsid w:val="00455A85"/>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qFormat/>
    <w:rsid w:val="00455A85"/>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qFormat/>
    <w:rsid w:val="00455A85"/>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qFormat/>
    <w:rsid w:val="00455A85"/>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455A85"/>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455A85"/>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rsid w:val="00455A85"/>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rsid w:val="00455A85"/>
    <w:rPr>
      <w:rFonts w:ascii="Arial" w:eastAsia="Times New Roman" w:hAnsi="Arial" w:cs="Arial"/>
      <w:b/>
      <w:bCs/>
      <w:sz w:val="26"/>
      <w:szCs w:val="26"/>
      <w:lang w:val="ru-RU" w:eastAsia="ru-RU"/>
    </w:rPr>
  </w:style>
  <w:style w:type="character" w:customStyle="1" w:styleId="40">
    <w:name w:val="Заголовок 4 Знак"/>
    <w:basedOn w:val="a2"/>
    <w:link w:val="4"/>
    <w:rsid w:val="00455A85"/>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rsid w:val="00455A85"/>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rsid w:val="00455A85"/>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rsid w:val="00455A85"/>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455A85"/>
    <w:rPr>
      <w:rFonts w:ascii="Arial" w:eastAsia="Times New Roman" w:hAnsi="Arial" w:cs="Times New Roman"/>
      <w:lang w:val="x-none" w:eastAsia="x-none"/>
    </w:rPr>
  </w:style>
  <w:style w:type="numbering" w:customStyle="1" w:styleId="11">
    <w:name w:val="Нет списка1"/>
    <w:next w:val="a4"/>
    <w:uiPriority w:val="99"/>
    <w:semiHidden/>
    <w:unhideWhenUsed/>
    <w:rsid w:val="00455A85"/>
  </w:style>
  <w:style w:type="numbering" w:customStyle="1" w:styleId="110">
    <w:name w:val="Нет списка11"/>
    <w:next w:val="a4"/>
    <w:uiPriority w:val="99"/>
    <w:semiHidden/>
    <w:unhideWhenUsed/>
    <w:rsid w:val="00455A85"/>
  </w:style>
  <w:style w:type="numbering" w:customStyle="1" w:styleId="111">
    <w:name w:val="Нет списка111"/>
    <w:next w:val="a4"/>
    <w:uiPriority w:val="99"/>
    <w:semiHidden/>
    <w:rsid w:val="00455A85"/>
  </w:style>
  <w:style w:type="paragraph" w:customStyle="1" w:styleId="a5">
    <w:name w:val="Знак"/>
    <w:basedOn w:val="a1"/>
    <w:rsid w:val="00455A85"/>
    <w:pPr>
      <w:spacing w:before="100" w:beforeAutospacing="1" w:after="100" w:afterAutospacing="1" w:line="240" w:lineRule="auto"/>
    </w:pPr>
    <w:rPr>
      <w:rFonts w:ascii="Tahoma" w:eastAsia="Times New Roman" w:hAnsi="Tahoma" w:cs="Tahoma"/>
      <w:sz w:val="20"/>
      <w:szCs w:val="20"/>
    </w:rPr>
  </w:style>
  <w:style w:type="paragraph" w:styleId="a6">
    <w:name w:val="header"/>
    <w:basedOn w:val="a1"/>
    <w:link w:val="a7"/>
    <w:rsid w:val="00455A8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2"/>
    <w:link w:val="a6"/>
    <w:rsid w:val="00455A85"/>
    <w:rPr>
      <w:rFonts w:ascii="Times New Roman" w:eastAsia="Times New Roman" w:hAnsi="Times New Roman" w:cs="Times New Roman"/>
      <w:sz w:val="24"/>
      <w:szCs w:val="24"/>
      <w:lang w:val="x-none" w:eastAsia="x-none"/>
    </w:rPr>
  </w:style>
  <w:style w:type="paragraph" w:customStyle="1" w:styleId="12">
    <w:name w:val="заголовок 1"/>
    <w:basedOn w:val="a1"/>
    <w:next w:val="a1"/>
    <w:rsid w:val="00455A85"/>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styleId="a8">
    <w:name w:val="Body Text"/>
    <w:basedOn w:val="a1"/>
    <w:link w:val="a9"/>
    <w:rsid w:val="00455A85"/>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9">
    <w:name w:val="Основной текст Знак"/>
    <w:basedOn w:val="a2"/>
    <w:link w:val="a8"/>
    <w:rsid w:val="00455A85"/>
    <w:rPr>
      <w:rFonts w:ascii="Times New Roman" w:eastAsia="Times New Roman" w:hAnsi="Times New Roman" w:cs="Times New Roman"/>
      <w:b/>
      <w:sz w:val="24"/>
      <w:szCs w:val="20"/>
      <w:lang w:val="ru-RU" w:eastAsia="ru-RU"/>
    </w:rPr>
  </w:style>
  <w:style w:type="paragraph" w:customStyle="1" w:styleId="ConsPlusTitle">
    <w:name w:val="ConsPlusTitle"/>
    <w:rsid w:val="00455A85"/>
    <w:pPr>
      <w:widowControl w:val="0"/>
      <w:spacing w:after="0" w:line="240" w:lineRule="auto"/>
    </w:pPr>
    <w:rPr>
      <w:rFonts w:ascii="Arial" w:eastAsia="Times New Roman" w:hAnsi="Arial" w:cs="Times New Roman"/>
      <w:b/>
      <w:snapToGrid w:val="0"/>
      <w:sz w:val="20"/>
      <w:szCs w:val="20"/>
      <w:lang w:val="ru-RU" w:eastAsia="ru-RU"/>
    </w:rPr>
  </w:style>
  <w:style w:type="paragraph" w:styleId="21">
    <w:name w:val="Body Text 2"/>
    <w:basedOn w:val="a1"/>
    <w:link w:val="22"/>
    <w:rsid w:val="00455A85"/>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rsid w:val="00455A85"/>
    <w:rPr>
      <w:rFonts w:ascii="Times New Roman" w:eastAsia="Times New Roman" w:hAnsi="Times New Roman" w:cs="Times New Roman"/>
      <w:color w:val="000000"/>
      <w:sz w:val="24"/>
      <w:szCs w:val="20"/>
      <w:lang w:val="x-none" w:eastAsia="x-none"/>
    </w:rPr>
  </w:style>
  <w:style w:type="paragraph" w:styleId="31">
    <w:name w:val="Body Text 3"/>
    <w:basedOn w:val="a1"/>
    <w:link w:val="32"/>
    <w:rsid w:val="00455A85"/>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rsid w:val="00455A85"/>
    <w:rPr>
      <w:rFonts w:ascii="Times New Roman" w:eastAsia="Times New Roman" w:hAnsi="Times New Roman" w:cs="Times New Roman"/>
      <w:i/>
      <w:color w:val="000000"/>
      <w:szCs w:val="20"/>
      <w:lang w:val="x-none" w:eastAsia="x-none"/>
    </w:rPr>
  </w:style>
  <w:style w:type="paragraph" w:customStyle="1" w:styleId="ConsPlusNonformat">
    <w:name w:val="ConsPlusNonformat"/>
    <w:rsid w:val="00455A85"/>
    <w:pPr>
      <w:widowControl w:val="0"/>
      <w:spacing w:after="0" w:line="240" w:lineRule="auto"/>
    </w:pPr>
    <w:rPr>
      <w:rFonts w:ascii="Courier New" w:eastAsia="Times New Roman" w:hAnsi="Courier New" w:cs="Times New Roman"/>
      <w:snapToGrid w:val="0"/>
      <w:sz w:val="20"/>
      <w:szCs w:val="20"/>
      <w:lang w:val="ru-RU" w:eastAsia="ru-RU"/>
    </w:rPr>
  </w:style>
  <w:style w:type="paragraph" w:styleId="aa">
    <w:name w:val="Title"/>
    <w:basedOn w:val="a1"/>
    <w:link w:val="ab"/>
    <w:qFormat/>
    <w:rsid w:val="00455A85"/>
    <w:pPr>
      <w:widowControl w:val="0"/>
      <w:spacing w:after="0" w:line="280" w:lineRule="exact"/>
      <w:jc w:val="center"/>
    </w:pPr>
    <w:rPr>
      <w:rFonts w:ascii="Times New Roman" w:eastAsia="Times New Roman" w:hAnsi="Times New Roman" w:cs="Times New Roman"/>
      <w:b/>
      <w:snapToGrid w:val="0"/>
      <w:sz w:val="28"/>
      <w:szCs w:val="20"/>
      <w:lang w:val="x-none" w:eastAsia="x-none"/>
    </w:rPr>
  </w:style>
  <w:style w:type="character" w:customStyle="1" w:styleId="ab">
    <w:name w:val="Название Знак"/>
    <w:basedOn w:val="a2"/>
    <w:link w:val="aa"/>
    <w:rsid w:val="00455A85"/>
    <w:rPr>
      <w:rFonts w:ascii="Times New Roman" w:eastAsia="Times New Roman" w:hAnsi="Times New Roman" w:cs="Times New Roman"/>
      <w:b/>
      <w:snapToGrid w:val="0"/>
      <w:sz w:val="28"/>
      <w:szCs w:val="20"/>
      <w:lang w:val="x-none" w:eastAsia="x-none"/>
    </w:rPr>
  </w:style>
  <w:style w:type="paragraph" w:styleId="33">
    <w:name w:val="Body Text Indent 3"/>
    <w:basedOn w:val="a1"/>
    <w:link w:val="34"/>
    <w:rsid w:val="00455A85"/>
    <w:pPr>
      <w:widowControl w:val="0"/>
      <w:spacing w:after="0" w:line="240" w:lineRule="auto"/>
      <w:ind w:firstLine="720"/>
      <w:jc w:val="both"/>
    </w:pPr>
    <w:rPr>
      <w:rFonts w:ascii="Times New Roman" w:eastAsia="Times New Roman" w:hAnsi="Times New Roman" w:cs="Times New Roman"/>
      <w:snapToGrid w:val="0"/>
      <w:sz w:val="24"/>
      <w:szCs w:val="20"/>
      <w:lang w:val="x-none" w:eastAsia="x-none"/>
    </w:rPr>
  </w:style>
  <w:style w:type="character" w:customStyle="1" w:styleId="34">
    <w:name w:val="Основной текст с отступом 3 Знак"/>
    <w:basedOn w:val="a2"/>
    <w:link w:val="33"/>
    <w:rsid w:val="00455A85"/>
    <w:rPr>
      <w:rFonts w:ascii="Times New Roman" w:eastAsia="Times New Roman" w:hAnsi="Times New Roman" w:cs="Times New Roman"/>
      <w:snapToGrid w:val="0"/>
      <w:sz w:val="24"/>
      <w:szCs w:val="20"/>
      <w:lang w:val="x-none" w:eastAsia="x-none"/>
    </w:rPr>
  </w:style>
  <w:style w:type="paragraph" w:customStyle="1" w:styleId="ConsPlusNormal">
    <w:name w:val="ConsPlusNormal"/>
    <w:rsid w:val="00455A85"/>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ac">
    <w:name w:val="Body Text Indent"/>
    <w:basedOn w:val="a1"/>
    <w:link w:val="ad"/>
    <w:rsid w:val="00455A85"/>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d">
    <w:name w:val="Основной текст с отступом Знак"/>
    <w:basedOn w:val="a2"/>
    <w:link w:val="ac"/>
    <w:rsid w:val="00455A85"/>
    <w:rPr>
      <w:rFonts w:ascii="Times New Roman" w:eastAsia="Times New Roman" w:hAnsi="Times New Roman" w:cs="Times New Roman"/>
      <w:sz w:val="24"/>
      <w:szCs w:val="20"/>
      <w:lang w:val="ru-RU" w:eastAsia="ru-RU"/>
    </w:rPr>
  </w:style>
  <w:style w:type="paragraph" w:styleId="ae">
    <w:name w:val="footer"/>
    <w:basedOn w:val="a1"/>
    <w:link w:val="af"/>
    <w:uiPriority w:val="99"/>
    <w:rsid w:val="00455A85"/>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f">
    <w:name w:val="Нижний колонтитул Знак"/>
    <w:basedOn w:val="a2"/>
    <w:link w:val="ae"/>
    <w:uiPriority w:val="99"/>
    <w:rsid w:val="00455A85"/>
    <w:rPr>
      <w:rFonts w:ascii="Times New Roman" w:eastAsia="Times New Roman" w:hAnsi="Times New Roman" w:cs="Times New Roman"/>
      <w:color w:val="000000"/>
      <w:sz w:val="28"/>
      <w:szCs w:val="20"/>
      <w:lang w:val="ru-RU" w:eastAsia="ru-RU"/>
    </w:rPr>
  </w:style>
  <w:style w:type="character" w:styleId="af0">
    <w:name w:val="page number"/>
    <w:basedOn w:val="a2"/>
    <w:rsid w:val="00455A85"/>
  </w:style>
  <w:style w:type="paragraph" w:styleId="23">
    <w:name w:val="Body Text Indent 2"/>
    <w:basedOn w:val="a1"/>
    <w:link w:val="24"/>
    <w:rsid w:val="00455A85"/>
    <w:pPr>
      <w:widowControl w:val="0"/>
      <w:spacing w:after="0" w:line="240" w:lineRule="auto"/>
      <w:ind w:firstLine="720"/>
      <w:jc w:val="both"/>
    </w:pPr>
    <w:rPr>
      <w:rFonts w:ascii="Times New Roman" w:eastAsia="Times New Roman" w:hAnsi="Times New Roman" w:cs="Times New Roman"/>
      <w:snapToGrid w:val="0"/>
      <w:color w:val="000000"/>
      <w:sz w:val="28"/>
      <w:szCs w:val="20"/>
      <w:lang w:val="x-none" w:eastAsia="x-none"/>
    </w:rPr>
  </w:style>
  <w:style w:type="character" w:customStyle="1" w:styleId="24">
    <w:name w:val="Основной текст с отступом 2 Знак"/>
    <w:basedOn w:val="a2"/>
    <w:link w:val="23"/>
    <w:rsid w:val="00455A85"/>
    <w:rPr>
      <w:rFonts w:ascii="Times New Roman" w:eastAsia="Times New Roman" w:hAnsi="Times New Roman" w:cs="Times New Roman"/>
      <w:snapToGrid w:val="0"/>
      <w:color w:val="000000"/>
      <w:sz w:val="28"/>
      <w:szCs w:val="20"/>
      <w:lang w:val="x-none" w:eastAsia="x-none"/>
    </w:rPr>
  </w:style>
  <w:style w:type="paragraph" w:customStyle="1" w:styleId="FR1">
    <w:name w:val="FR1"/>
    <w:rsid w:val="00455A85"/>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3">
    <w:name w:val="Обычный1"/>
    <w:rsid w:val="00455A85"/>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1">
    <w:name w:val="Balloon Text"/>
    <w:basedOn w:val="a1"/>
    <w:link w:val="af2"/>
    <w:uiPriority w:val="99"/>
    <w:semiHidden/>
    <w:rsid w:val="00455A85"/>
    <w:pPr>
      <w:spacing w:after="0" w:line="240" w:lineRule="auto"/>
    </w:pPr>
    <w:rPr>
      <w:rFonts w:ascii="Tahoma" w:eastAsia="Times New Roman" w:hAnsi="Tahoma" w:cs="Tahoma"/>
      <w:color w:val="000000"/>
      <w:sz w:val="16"/>
      <w:szCs w:val="16"/>
      <w:lang w:val="ru-RU" w:eastAsia="ru-RU"/>
    </w:rPr>
  </w:style>
  <w:style w:type="character" w:customStyle="1" w:styleId="af2">
    <w:name w:val="Текст выноски Знак"/>
    <w:basedOn w:val="a2"/>
    <w:link w:val="af1"/>
    <w:uiPriority w:val="99"/>
    <w:semiHidden/>
    <w:rsid w:val="00455A85"/>
    <w:rPr>
      <w:rFonts w:ascii="Tahoma" w:eastAsia="Times New Roman" w:hAnsi="Tahoma" w:cs="Tahoma"/>
      <w:color w:val="000000"/>
      <w:sz w:val="16"/>
      <w:szCs w:val="16"/>
      <w:lang w:val="ru-RU" w:eastAsia="ru-RU"/>
    </w:rPr>
  </w:style>
  <w:style w:type="character" w:styleId="af3">
    <w:name w:val="Hyperlink"/>
    <w:rsid w:val="00455A85"/>
    <w:rPr>
      <w:strike w:val="0"/>
      <w:dstrike w:val="0"/>
      <w:color w:val="6600CC"/>
      <w:u w:val="none"/>
      <w:effect w:val="none"/>
    </w:rPr>
  </w:style>
  <w:style w:type="character" w:styleId="af4">
    <w:name w:val="Strong"/>
    <w:uiPriority w:val="22"/>
    <w:qFormat/>
    <w:rsid w:val="00455A85"/>
    <w:rPr>
      <w:b/>
      <w:bCs/>
    </w:rPr>
  </w:style>
  <w:style w:type="paragraph" w:customStyle="1" w:styleId="112">
    <w:name w:val="Заголовок 11"/>
    <w:basedOn w:val="13"/>
    <w:next w:val="13"/>
    <w:rsid w:val="00455A85"/>
    <w:pPr>
      <w:keepNext/>
      <w:widowControl/>
      <w:spacing w:line="240" w:lineRule="auto"/>
      <w:ind w:firstLine="0"/>
      <w:jc w:val="center"/>
      <w:outlineLvl w:val="0"/>
    </w:pPr>
    <w:rPr>
      <w:snapToGrid/>
      <w:sz w:val="28"/>
    </w:rPr>
  </w:style>
  <w:style w:type="paragraph" w:customStyle="1" w:styleId="14">
    <w:name w:val="Основной текст1"/>
    <w:basedOn w:val="13"/>
    <w:rsid w:val="00455A85"/>
    <w:pPr>
      <w:widowControl/>
      <w:spacing w:line="240" w:lineRule="auto"/>
      <w:ind w:firstLine="0"/>
      <w:jc w:val="center"/>
    </w:pPr>
    <w:rPr>
      <w:snapToGrid/>
      <w:sz w:val="28"/>
    </w:rPr>
  </w:style>
  <w:style w:type="paragraph" w:customStyle="1" w:styleId="310">
    <w:name w:val="Основной текст 31"/>
    <w:basedOn w:val="13"/>
    <w:rsid w:val="00455A85"/>
    <w:pPr>
      <w:widowControl/>
      <w:spacing w:line="240" w:lineRule="auto"/>
      <w:ind w:firstLine="0"/>
    </w:pPr>
    <w:rPr>
      <w:snapToGrid/>
      <w:sz w:val="28"/>
    </w:rPr>
  </w:style>
  <w:style w:type="paragraph" w:customStyle="1" w:styleId="210">
    <w:name w:val="Основной текст с отступом 21"/>
    <w:basedOn w:val="13"/>
    <w:rsid w:val="00455A85"/>
    <w:pPr>
      <w:widowControl/>
      <w:spacing w:line="240" w:lineRule="auto"/>
      <w:ind w:firstLine="360"/>
    </w:pPr>
    <w:rPr>
      <w:snapToGrid/>
      <w:sz w:val="28"/>
    </w:rPr>
  </w:style>
  <w:style w:type="paragraph" w:customStyle="1" w:styleId="af5">
    <w:name w:val="Знак Знак Знак"/>
    <w:basedOn w:val="a1"/>
    <w:autoRedefine/>
    <w:rsid w:val="00455A85"/>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rsid w:val="00455A85"/>
    <w:pPr>
      <w:spacing w:before="100" w:beforeAutospacing="1" w:after="100" w:afterAutospacing="1" w:line="240" w:lineRule="auto"/>
    </w:pPr>
    <w:rPr>
      <w:rFonts w:ascii="Tahoma" w:eastAsia="Times New Roman" w:hAnsi="Tahoma" w:cs="Tahoma"/>
      <w:sz w:val="20"/>
      <w:szCs w:val="20"/>
    </w:rPr>
  </w:style>
  <w:style w:type="character" w:customStyle="1" w:styleId="apple-style-span">
    <w:name w:val="apple-style-span"/>
    <w:basedOn w:val="a2"/>
    <w:rsid w:val="00455A85"/>
  </w:style>
  <w:style w:type="paragraph" w:styleId="af6">
    <w:name w:val="footnote text"/>
    <w:basedOn w:val="a1"/>
    <w:link w:val="af7"/>
    <w:unhideWhenUsed/>
    <w:rsid w:val="00455A85"/>
    <w:pPr>
      <w:spacing w:after="0" w:line="240" w:lineRule="auto"/>
      <w:ind w:firstLine="57"/>
      <w:jc w:val="both"/>
    </w:pPr>
    <w:rPr>
      <w:rFonts w:ascii="Verdana" w:eastAsia="Verdana" w:hAnsi="Verdana" w:cs="Times New Roman"/>
      <w:sz w:val="20"/>
      <w:szCs w:val="20"/>
      <w:lang w:val="ru-RU"/>
    </w:rPr>
  </w:style>
  <w:style w:type="character" w:customStyle="1" w:styleId="af7">
    <w:name w:val="Текст сноски Знак"/>
    <w:basedOn w:val="a2"/>
    <w:link w:val="af6"/>
    <w:rsid w:val="00455A85"/>
    <w:rPr>
      <w:rFonts w:ascii="Verdana" w:eastAsia="Verdana" w:hAnsi="Verdana" w:cs="Times New Roman"/>
      <w:sz w:val="20"/>
      <w:szCs w:val="20"/>
      <w:lang w:val="ru-RU"/>
    </w:rPr>
  </w:style>
  <w:style w:type="paragraph" w:customStyle="1" w:styleId="15">
    <w:name w:val="Абзац списка1"/>
    <w:basedOn w:val="a1"/>
    <w:rsid w:val="00455A85"/>
    <w:pPr>
      <w:ind w:left="720"/>
      <w:contextualSpacing/>
    </w:pPr>
    <w:rPr>
      <w:rFonts w:ascii="Calibri" w:eastAsia="Times New Roman" w:hAnsi="Calibri" w:cs="Times New Roman"/>
      <w:lang w:val="ru-RU"/>
    </w:rPr>
  </w:style>
  <w:style w:type="paragraph" w:customStyle="1" w:styleId="af8">
    <w:name w:val="список с точками"/>
    <w:basedOn w:val="a1"/>
    <w:rsid w:val="00455A85"/>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9">
    <w:name w:val="Знак Знак Знак Знак"/>
    <w:basedOn w:val="a1"/>
    <w:rsid w:val="00455A85"/>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rsid w:val="00455A8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styleId="afa">
    <w:name w:val="Subtitle"/>
    <w:basedOn w:val="a1"/>
    <w:link w:val="afb"/>
    <w:qFormat/>
    <w:rsid w:val="00455A85"/>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b">
    <w:name w:val="Подзаголовок Знак"/>
    <w:basedOn w:val="a2"/>
    <w:link w:val="afa"/>
    <w:rsid w:val="00455A85"/>
    <w:rPr>
      <w:rFonts w:ascii="Times New Roman" w:eastAsia="Times New Roman" w:hAnsi="Times New Roman" w:cs="Times New Roman"/>
      <w:b/>
      <w:i/>
      <w:sz w:val="24"/>
      <w:szCs w:val="20"/>
      <w:lang w:val="ru-RU" w:eastAsia="ru-RU"/>
    </w:rPr>
  </w:style>
  <w:style w:type="character" w:customStyle="1" w:styleId="100">
    <w:name w:val="Знак Знак10"/>
    <w:rsid w:val="00455A85"/>
    <w:rPr>
      <w:rFonts w:ascii="Times New Roman" w:eastAsia="Times New Roman" w:hAnsi="Times New Roman" w:cs="Times New Roman"/>
      <w:szCs w:val="24"/>
      <w:lang w:eastAsia="ru-RU"/>
    </w:rPr>
  </w:style>
  <w:style w:type="paragraph" w:customStyle="1" w:styleId="ConsNormal">
    <w:name w:val="ConsNormal"/>
    <w:rsid w:val="00455A85"/>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c">
    <w:name w:val="[О] Подзаголовок"/>
    <w:rsid w:val="00455A85"/>
    <w:pPr>
      <w:tabs>
        <w:tab w:val="right" w:leader="dot" w:pos="5669"/>
      </w:tabs>
      <w:spacing w:after="0" w:line="200" w:lineRule="atLeast"/>
      <w:ind w:left="283"/>
    </w:pPr>
    <w:rPr>
      <w:rFonts w:ascii="TextBook" w:eastAsia="Times New Roman" w:hAnsi="TextBook" w:cs="Times New Roman"/>
      <w:snapToGrid w:val="0"/>
      <w:sz w:val="18"/>
      <w:szCs w:val="20"/>
      <w:lang w:val="ru-RU" w:eastAsia="ru-RU"/>
    </w:rPr>
  </w:style>
  <w:style w:type="paragraph" w:customStyle="1" w:styleId="Default">
    <w:name w:val="Default"/>
    <w:rsid w:val="00455A8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rsid w:val="00455A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Char">
    <w:name w:val="Body Text Char"/>
    <w:locked/>
    <w:rsid w:val="00455A85"/>
    <w:rPr>
      <w:rFonts w:ascii="Calibri" w:hAnsi="Calibri" w:cs="Calibri"/>
      <w:sz w:val="20"/>
      <w:szCs w:val="20"/>
      <w:lang w:val="x-none" w:eastAsia="ru-RU"/>
    </w:rPr>
  </w:style>
  <w:style w:type="character" w:customStyle="1" w:styleId="FootnoteTextChar">
    <w:name w:val="Footnote Text Char"/>
    <w:semiHidden/>
    <w:locked/>
    <w:rsid w:val="00455A85"/>
    <w:rPr>
      <w:rFonts w:ascii="Calibri" w:hAnsi="Calibri" w:cs="Calibri"/>
      <w:sz w:val="20"/>
      <w:szCs w:val="20"/>
      <w:lang w:val="x-none" w:eastAsia="ru-RU"/>
    </w:rPr>
  </w:style>
  <w:style w:type="character" w:styleId="afd">
    <w:name w:val="footnote reference"/>
    <w:rsid w:val="00455A85"/>
    <w:rPr>
      <w:rFonts w:cs="Times New Roman"/>
      <w:vertAlign w:val="superscript"/>
    </w:rPr>
  </w:style>
  <w:style w:type="paragraph" w:styleId="afe">
    <w:name w:val="Normal (Web)"/>
    <w:basedOn w:val="a1"/>
    <w:uiPriority w:val="99"/>
    <w:rsid w:val="00455A85"/>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140">
    <w:name w:val="Стиль Маркерованый + 14 пт Полож"/>
    <w:basedOn w:val="a1"/>
    <w:link w:val="141"/>
    <w:rsid w:val="00455A85"/>
    <w:pPr>
      <w:tabs>
        <w:tab w:val="num" w:pos="720"/>
        <w:tab w:val="num" w:pos="1440"/>
      </w:tabs>
      <w:spacing w:after="0" w:line="240" w:lineRule="auto"/>
      <w:ind w:left="1440" w:hanging="360"/>
    </w:pPr>
    <w:rPr>
      <w:rFonts w:ascii="Times New Roman" w:eastAsia="Calibri" w:hAnsi="Times New Roman" w:cs="Times New Roman"/>
      <w:color w:val="000000"/>
      <w:sz w:val="28"/>
      <w:szCs w:val="24"/>
      <w:lang w:val="x-none" w:eastAsia="x-none"/>
    </w:rPr>
  </w:style>
  <w:style w:type="character" w:customStyle="1" w:styleId="141">
    <w:name w:val="Стиль Маркерованый + 14 пт Полож Знак Знак"/>
    <w:link w:val="140"/>
    <w:locked/>
    <w:rsid w:val="00455A85"/>
    <w:rPr>
      <w:rFonts w:ascii="Times New Roman" w:eastAsia="Calibri" w:hAnsi="Times New Roman" w:cs="Times New Roman"/>
      <w:color w:val="000000"/>
      <w:sz w:val="28"/>
      <w:szCs w:val="24"/>
      <w:lang w:val="x-none" w:eastAsia="x-none"/>
    </w:rPr>
  </w:style>
  <w:style w:type="paragraph" w:customStyle="1" w:styleId="16">
    <w:name w:val="Заголовок оглавления1"/>
    <w:basedOn w:val="1"/>
    <w:next w:val="a1"/>
    <w:semiHidden/>
    <w:rsid w:val="00455A85"/>
    <w:pPr>
      <w:keepLines/>
      <w:spacing w:before="480" w:after="0" w:line="276" w:lineRule="auto"/>
      <w:outlineLvl w:val="9"/>
    </w:pPr>
    <w:rPr>
      <w:rFonts w:ascii="Cambria" w:eastAsia="Calibri" w:hAnsi="Cambria"/>
      <w:color w:val="365F91"/>
      <w:kern w:val="0"/>
      <w:sz w:val="28"/>
      <w:szCs w:val="28"/>
    </w:rPr>
  </w:style>
  <w:style w:type="paragraph" w:styleId="17">
    <w:name w:val="toc 1"/>
    <w:basedOn w:val="a1"/>
    <w:next w:val="a1"/>
    <w:autoRedefine/>
    <w:rsid w:val="00455A85"/>
    <w:pPr>
      <w:spacing w:after="100" w:line="240" w:lineRule="auto"/>
    </w:pPr>
    <w:rPr>
      <w:rFonts w:ascii="Times New Roman" w:eastAsia="Calibri" w:hAnsi="Times New Roman" w:cs="Times New Roman"/>
      <w:sz w:val="24"/>
      <w:szCs w:val="24"/>
      <w:lang w:val="ru-RU" w:eastAsia="ru-RU"/>
    </w:rPr>
  </w:style>
  <w:style w:type="table" w:styleId="aff">
    <w:name w:val="Table Grid"/>
    <w:basedOn w:val="a3"/>
    <w:rsid w:val="00455A85"/>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нумспис"/>
    <w:basedOn w:val="a1"/>
    <w:rsid w:val="00455A85"/>
    <w:pPr>
      <w:widowControl w:val="0"/>
      <w:numPr>
        <w:numId w:val="1"/>
      </w:numPr>
      <w:tabs>
        <w:tab w:val="num" w:pos="284"/>
      </w:tabs>
      <w:spacing w:before="120" w:after="0" w:line="240" w:lineRule="auto"/>
      <w:jc w:val="both"/>
    </w:pPr>
    <w:rPr>
      <w:rFonts w:ascii="Times New Roman" w:eastAsia="Times New Roman" w:hAnsi="Times New Roman" w:cs="Times New Roman"/>
      <w:snapToGrid w:val="0"/>
      <w:sz w:val="24"/>
      <w:szCs w:val="20"/>
      <w:lang w:val="ru-RU" w:eastAsia="ru-RU"/>
    </w:rPr>
  </w:style>
  <w:style w:type="paragraph" w:styleId="aff0">
    <w:name w:val="Block Text"/>
    <w:basedOn w:val="a1"/>
    <w:rsid w:val="00455A85"/>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customStyle="1" w:styleId="aff1">
    <w:name w:val="Îáû÷íûé"/>
    <w:rsid w:val="00455A85"/>
    <w:pPr>
      <w:spacing w:after="0" w:line="240" w:lineRule="auto"/>
    </w:pPr>
    <w:rPr>
      <w:rFonts w:ascii="Times New Roman" w:eastAsia="Times New Roman" w:hAnsi="Times New Roman" w:cs="Times New Roman"/>
      <w:sz w:val="20"/>
      <w:szCs w:val="20"/>
      <w:lang w:val="ru-RU" w:eastAsia="ru-RU"/>
    </w:rPr>
  </w:style>
  <w:style w:type="character" w:customStyle="1" w:styleId="113">
    <w:name w:val="Заголовок 1 Знак1"/>
    <w:aliases w:val="Заголовок 1 Знак Знак"/>
    <w:locked/>
    <w:rsid w:val="00455A85"/>
    <w:rPr>
      <w:rFonts w:ascii="Arial" w:hAnsi="Arial" w:cs="Arial"/>
      <w:b/>
      <w:bCs/>
      <w:kern w:val="32"/>
      <w:sz w:val="32"/>
      <w:szCs w:val="32"/>
      <w:lang w:val="ru-RU" w:eastAsia="ru-RU" w:bidi="ar-SA"/>
    </w:rPr>
  </w:style>
  <w:style w:type="character" w:customStyle="1" w:styleId="18">
    <w:name w:val="Основной текст Знак1"/>
    <w:rsid w:val="00455A85"/>
    <w:rPr>
      <w:rFonts w:eastAsia="Calibri"/>
      <w:sz w:val="24"/>
      <w:szCs w:val="24"/>
      <w:lang w:val="ru-RU" w:eastAsia="ru-RU" w:bidi="ar-SA"/>
    </w:rPr>
  </w:style>
  <w:style w:type="character" w:customStyle="1" w:styleId="titledateend">
    <w:name w:val="title_date_end"/>
    <w:basedOn w:val="a2"/>
    <w:rsid w:val="00455A85"/>
  </w:style>
  <w:style w:type="character" w:customStyle="1" w:styleId="date2">
    <w:name w:val="date2"/>
    <w:basedOn w:val="a2"/>
    <w:rsid w:val="00455A85"/>
  </w:style>
  <w:style w:type="paragraph" w:customStyle="1" w:styleId="aff2">
    <w:name w:val="Основной текст документа"/>
    <w:basedOn w:val="a8"/>
    <w:autoRedefine/>
    <w:rsid w:val="00455A85"/>
    <w:pPr>
      <w:ind w:firstLine="540"/>
      <w:jc w:val="both"/>
    </w:pPr>
    <w:rPr>
      <w:b w:val="0"/>
      <w:sz w:val="28"/>
      <w:szCs w:val="24"/>
    </w:rPr>
  </w:style>
  <w:style w:type="paragraph" w:styleId="aff3">
    <w:name w:val="Plain Text"/>
    <w:basedOn w:val="a1"/>
    <w:link w:val="aff4"/>
    <w:rsid w:val="00455A85"/>
    <w:pPr>
      <w:spacing w:after="0" w:line="240" w:lineRule="auto"/>
    </w:pPr>
    <w:rPr>
      <w:rFonts w:ascii="Courier New" w:eastAsia="Times New Roman" w:hAnsi="Courier New" w:cs="Times New Roman"/>
      <w:sz w:val="20"/>
      <w:szCs w:val="20"/>
      <w:lang w:val="x-none" w:eastAsia="x-none"/>
    </w:rPr>
  </w:style>
  <w:style w:type="character" w:customStyle="1" w:styleId="aff4">
    <w:name w:val="Текст Знак"/>
    <w:basedOn w:val="a2"/>
    <w:link w:val="aff3"/>
    <w:rsid w:val="00455A85"/>
    <w:rPr>
      <w:rFonts w:ascii="Courier New" w:eastAsia="Times New Roman" w:hAnsi="Courier New" w:cs="Times New Roman"/>
      <w:sz w:val="20"/>
      <w:szCs w:val="20"/>
      <w:lang w:val="x-none" w:eastAsia="x-none"/>
    </w:rPr>
  </w:style>
  <w:style w:type="paragraph" w:customStyle="1" w:styleId="ConsNonformat">
    <w:name w:val="ConsNonformat"/>
    <w:rsid w:val="00455A85"/>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rsid w:val="00455A85"/>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rsid w:val="00455A85"/>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character" w:customStyle="1" w:styleId="FontStyle46">
    <w:name w:val="Font Style46"/>
    <w:rsid w:val="00455A85"/>
    <w:rPr>
      <w:rFonts w:ascii="Times New Roman" w:hAnsi="Times New Roman" w:cs="Times New Roman"/>
      <w:sz w:val="24"/>
      <w:szCs w:val="24"/>
    </w:rPr>
  </w:style>
  <w:style w:type="paragraph" w:customStyle="1" w:styleId="style3">
    <w:name w:val="style3"/>
    <w:basedOn w:val="a1"/>
    <w:rsid w:val="00455A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rsid w:val="00455A85"/>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rsid w:val="00455A85"/>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rsid w:val="00455A85"/>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styleId="a">
    <w:name w:val="List Number"/>
    <w:basedOn w:val="a1"/>
    <w:rsid w:val="00455A85"/>
    <w:pPr>
      <w:numPr>
        <w:numId w:val="9"/>
      </w:numPr>
      <w:spacing w:after="0"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13"/>
    <w:rsid w:val="00455A85"/>
    <w:pPr>
      <w:widowControl/>
      <w:spacing w:after="120" w:line="480" w:lineRule="auto"/>
      <w:ind w:firstLine="0"/>
      <w:jc w:val="left"/>
    </w:pPr>
    <w:rPr>
      <w:snapToGrid/>
      <w:sz w:val="24"/>
    </w:rPr>
  </w:style>
  <w:style w:type="character" w:customStyle="1" w:styleId="19">
    <w:name w:val="Знак сноски1"/>
    <w:rsid w:val="00455A85"/>
    <w:rPr>
      <w:vertAlign w:val="superscript"/>
    </w:rPr>
  </w:style>
  <w:style w:type="paragraph" w:customStyle="1" w:styleId="1a">
    <w:name w:val="Текст сноски1"/>
    <w:basedOn w:val="13"/>
    <w:rsid w:val="00455A85"/>
    <w:pPr>
      <w:widowControl/>
      <w:spacing w:line="240" w:lineRule="auto"/>
      <w:ind w:firstLine="0"/>
      <w:jc w:val="left"/>
    </w:pPr>
    <w:rPr>
      <w:snapToGrid/>
    </w:rPr>
  </w:style>
  <w:style w:type="paragraph" w:customStyle="1" w:styleId="1b">
    <w:name w:val="Верхний колонтитул1"/>
    <w:basedOn w:val="13"/>
    <w:rsid w:val="00455A85"/>
    <w:pPr>
      <w:widowControl/>
      <w:tabs>
        <w:tab w:val="center" w:pos="4153"/>
        <w:tab w:val="right" w:pos="8306"/>
      </w:tabs>
      <w:spacing w:line="240" w:lineRule="auto"/>
      <w:ind w:firstLine="0"/>
      <w:jc w:val="left"/>
    </w:pPr>
    <w:rPr>
      <w:snapToGrid/>
      <w:sz w:val="24"/>
    </w:rPr>
  </w:style>
  <w:style w:type="character" w:customStyle="1" w:styleId="1c">
    <w:name w:val="Номер страницы1"/>
    <w:basedOn w:val="a2"/>
    <w:rsid w:val="00455A85"/>
  </w:style>
  <w:style w:type="paragraph" w:customStyle="1" w:styleId="Iniiaiieoaeno2">
    <w:name w:val="Iniiaiie oaeno 2"/>
    <w:basedOn w:val="a1"/>
    <w:rsid w:val="00455A85"/>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rsid w:val="00455A85"/>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3"/>
    <w:next w:val="13"/>
    <w:rsid w:val="00455A85"/>
    <w:pPr>
      <w:keepNext/>
      <w:widowControl/>
      <w:spacing w:before="240" w:after="60" w:line="240" w:lineRule="auto"/>
      <w:ind w:firstLine="0"/>
      <w:jc w:val="left"/>
      <w:outlineLvl w:val="1"/>
    </w:pPr>
    <w:rPr>
      <w:rFonts w:ascii="Arial" w:hAnsi="Arial"/>
      <w:b/>
      <w:i/>
      <w:snapToGrid/>
      <w:sz w:val="28"/>
    </w:rPr>
  </w:style>
  <w:style w:type="character" w:customStyle="1" w:styleId="aff5">
    <w:name w:val="Знак Знак"/>
    <w:rsid w:val="00455A85"/>
    <w:rPr>
      <w:lang w:val="ru-RU" w:eastAsia="ru-RU" w:bidi="ar-SA"/>
    </w:rPr>
  </w:style>
  <w:style w:type="paragraph" w:styleId="aff6">
    <w:name w:val="List Paragraph"/>
    <w:basedOn w:val="a1"/>
    <w:uiPriority w:val="34"/>
    <w:qFormat/>
    <w:rsid w:val="00455A85"/>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26">
    <w:name w:val="Обычный2"/>
    <w:rsid w:val="00455A85"/>
    <w:pPr>
      <w:widowControl w:val="0"/>
      <w:snapToGrid w:val="0"/>
      <w:spacing w:after="0" w:line="316"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rsid w:val="00455A85"/>
    <w:pPr>
      <w:widowControl w:val="0"/>
      <w:snapToGrid w:val="0"/>
      <w:spacing w:after="0" w:line="316"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rsid w:val="00455A85"/>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character" w:customStyle="1" w:styleId="keyword1">
    <w:name w:val="keyword1"/>
    <w:rsid w:val="00455A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10840</Words>
  <Characters>61790</Characters>
  <Application>Microsoft Office Word</Application>
  <DocSecurity>0</DocSecurity>
  <Lines>514</Lines>
  <Paragraphs>144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2018-2019_z38_03_01_09_1_plx_Основы бухгалтерского учета</dc:title>
  <dc:creator>FastReport.NET</dc:creator>
  <cp:lastModifiedBy>Елена В. Кузьмичева</cp:lastModifiedBy>
  <cp:revision>2</cp:revision>
  <dcterms:created xsi:type="dcterms:W3CDTF">2018-10-05T06:59:00Z</dcterms:created>
  <dcterms:modified xsi:type="dcterms:W3CDTF">2018-10-05T07:00:00Z</dcterms:modified>
</cp:coreProperties>
</file>