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DF" w:rsidRDefault="00A35CF6" w:rsidP="003967D9">
      <w:pPr>
        <w:spacing w:after="0" w:line="288" w:lineRule="auto"/>
        <w:contextualSpacing/>
        <w:jc w:val="center"/>
        <w:rPr>
          <w:rFonts w:ascii="Times New Roman" w:hAnsi="Times New Roman" w:cs="Times New Roman"/>
          <w:sz w:val="28"/>
          <w:szCs w:val="28"/>
        </w:rPr>
      </w:pPr>
      <w:r>
        <w:rPr>
          <w:noProof/>
          <w:lang w:eastAsia="ru-RU"/>
        </w:rPr>
        <w:pict>
          <v:shapetype id="_x0000_t202" coordsize="21600,21600" o:spt="202" path="m,l,21600r21600,l21600,xe">
            <v:stroke joinstyle="miter"/>
            <v:path gradientshapeok="t" o:connecttype="rect"/>
          </v:shapetype>
          <v:shape id="Поле 16" o:spid="_x0000_s1026" type="#_x0000_t202" style="position:absolute;left:0;text-align:left;margin-left:218.7pt;margin-top:-50.25pt;width:49.5pt;height:4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" fillcolor="white [3201]" stroked="f" strokeweight=".5pt">
            <v:textbox>
              <w:txbxContent>
                <w:p w:rsidR="001E4DCB" w:rsidRDefault="001E4DCB" w:rsidP="00C74FDF"/>
              </w:txbxContent>
            </v:textbox>
          </v:shape>
        </w:pict>
      </w:r>
      <w:r w:rsidR="00C74FDF">
        <w:rPr>
          <w:rFonts w:ascii="Times New Roman" w:hAnsi="Times New Roman" w:cs="Times New Roman"/>
          <w:sz w:val="28"/>
          <w:szCs w:val="28"/>
        </w:rPr>
        <w:t>МИНИСТЕРСТВО НАУКИ И ВЫСШЕГО ОБРАЗОВАНИЯ РОССИЙСКОЙ ФЕДЕРАЦИИ</w:t>
      </w:r>
    </w:p>
    <w:p w:rsidR="00C74FDF" w:rsidRDefault="00C74FDF" w:rsidP="003967D9">
      <w:pPr>
        <w:widowControl w:val="0"/>
        <w:spacing w:after="0" w:line="288" w:lineRule="auto"/>
        <w:jc w:val="center"/>
        <w:rPr>
          <w:rFonts w:ascii="Times New Roman" w:hAnsi="Times New Roman" w:cs="Times New Roman"/>
          <w:sz w:val="28"/>
          <w:szCs w:val="28"/>
        </w:rPr>
      </w:pPr>
    </w:p>
    <w:p w:rsidR="00C74FDF" w:rsidRDefault="00C74FDF" w:rsidP="003967D9">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РОСТОВСКИЙ ГОСУДАРСТВЕННЫЙ ЭКОНОМИЧЕСКИЙ  УНИВЕРСИТЕТ  (РИНХ)</w:t>
      </w: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27078A" w:rsidRDefault="0027078A" w:rsidP="0027078A">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Факультет Экономики и финансов</w:t>
      </w:r>
    </w:p>
    <w:p w:rsidR="0027078A" w:rsidRPr="002100F5" w:rsidRDefault="0027078A" w:rsidP="0027078A">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Кафедра «Финансы»</w:t>
      </w: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3967D9" w:rsidRDefault="003967D9"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r w:rsidRPr="00C74FDF">
        <w:rPr>
          <w:rFonts w:ascii="Times New Roman" w:hAnsi="Times New Roman" w:cs="Times New Roman"/>
          <w:b/>
          <w:sz w:val="36"/>
          <w:szCs w:val="36"/>
        </w:rPr>
        <w:t xml:space="preserve">Методические указания </w:t>
      </w:r>
    </w:p>
    <w:p w:rsidR="00C74FDF" w:rsidRDefault="00C74FDF" w:rsidP="003967D9">
      <w:pPr>
        <w:widowControl w:val="0"/>
        <w:spacing w:after="0" w:line="288" w:lineRule="auto"/>
        <w:jc w:val="center"/>
        <w:rPr>
          <w:rFonts w:ascii="Times New Roman" w:hAnsi="Times New Roman" w:cs="Times New Roman"/>
          <w:b/>
          <w:sz w:val="36"/>
          <w:szCs w:val="36"/>
        </w:rPr>
      </w:pPr>
      <w:r w:rsidRPr="00C74FDF">
        <w:rPr>
          <w:rFonts w:ascii="Times New Roman" w:hAnsi="Times New Roman" w:cs="Times New Roman"/>
          <w:b/>
          <w:sz w:val="36"/>
          <w:szCs w:val="36"/>
        </w:rPr>
        <w:t>по написанию курсовых работ</w:t>
      </w:r>
      <w:r>
        <w:rPr>
          <w:rFonts w:ascii="Times New Roman" w:hAnsi="Times New Roman" w:cs="Times New Roman"/>
          <w:b/>
          <w:sz w:val="36"/>
          <w:szCs w:val="36"/>
        </w:rPr>
        <w:t xml:space="preserve"> для студентов, </w:t>
      </w:r>
    </w:p>
    <w:p w:rsidR="00C74FDF" w:rsidRDefault="00C74FDF" w:rsidP="003967D9">
      <w:pPr>
        <w:widowControl w:val="0"/>
        <w:spacing w:after="0" w:line="288" w:lineRule="auto"/>
        <w:jc w:val="center"/>
        <w:rPr>
          <w:rFonts w:ascii="Times New Roman" w:hAnsi="Times New Roman" w:cs="Times New Roman"/>
          <w:b/>
          <w:sz w:val="36"/>
          <w:szCs w:val="36"/>
        </w:rPr>
      </w:pPr>
      <w:r>
        <w:rPr>
          <w:rFonts w:ascii="Times New Roman" w:hAnsi="Times New Roman" w:cs="Times New Roman"/>
          <w:b/>
          <w:sz w:val="36"/>
          <w:szCs w:val="36"/>
        </w:rPr>
        <w:t>обучающихся по н</w:t>
      </w:r>
      <w:r w:rsidRPr="00E368BF">
        <w:rPr>
          <w:rFonts w:ascii="Times New Roman" w:hAnsi="Times New Roman" w:cs="Times New Roman"/>
          <w:b/>
          <w:sz w:val="36"/>
          <w:szCs w:val="36"/>
        </w:rPr>
        <w:t>аправлени</w:t>
      </w:r>
      <w:r>
        <w:rPr>
          <w:rFonts w:ascii="Times New Roman" w:hAnsi="Times New Roman" w:cs="Times New Roman"/>
          <w:b/>
          <w:sz w:val="36"/>
          <w:szCs w:val="36"/>
        </w:rPr>
        <w:t>ю</w:t>
      </w:r>
      <w:r w:rsidRPr="00E368BF">
        <w:rPr>
          <w:rFonts w:ascii="Times New Roman" w:hAnsi="Times New Roman" w:cs="Times New Roman"/>
          <w:b/>
          <w:sz w:val="36"/>
          <w:szCs w:val="36"/>
        </w:rPr>
        <w:t xml:space="preserve"> 38.03.01 «Экономика»</w:t>
      </w:r>
      <w:r>
        <w:rPr>
          <w:rFonts w:ascii="Times New Roman" w:hAnsi="Times New Roman" w:cs="Times New Roman"/>
          <w:b/>
          <w:sz w:val="36"/>
          <w:szCs w:val="36"/>
        </w:rPr>
        <w:t xml:space="preserve"> п</w:t>
      </w:r>
      <w:r w:rsidRPr="00E368BF">
        <w:rPr>
          <w:rFonts w:ascii="Times New Roman" w:hAnsi="Times New Roman" w:cs="Times New Roman"/>
          <w:b/>
          <w:sz w:val="36"/>
          <w:szCs w:val="36"/>
        </w:rPr>
        <w:t>рофиль 38.03.01.07 «Финансы и кредит»</w:t>
      </w: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C74FDF" w:rsidRDefault="00C74FDF" w:rsidP="003967D9">
      <w:pPr>
        <w:widowControl w:val="0"/>
        <w:spacing w:after="0" w:line="288" w:lineRule="auto"/>
        <w:jc w:val="center"/>
        <w:rPr>
          <w:rFonts w:ascii="Times New Roman" w:hAnsi="Times New Roman" w:cs="Times New Roman"/>
          <w:b/>
          <w:sz w:val="36"/>
          <w:szCs w:val="36"/>
        </w:rPr>
      </w:pPr>
    </w:p>
    <w:p w:rsidR="003967D9" w:rsidRDefault="003967D9" w:rsidP="003967D9">
      <w:pPr>
        <w:widowControl w:val="0"/>
        <w:spacing w:after="0" w:line="288" w:lineRule="auto"/>
        <w:jc w:val="center"/>
        <w:rPr>
          <w:rFonts w:ascii="Times New Roman" w:hAnsi="Times New Roman" w:cs="Times New Roman"/>
          <w:b/>
          <w:sz w:val="36"/>
          <w:szCs w:val="36"/>
        </w:rPr>
      </w:pPr>
    </w:p>
    <w:p w:rsidR="00C767AD" w:rsidRDefault="00C767AD" w:rsidP="003967D9">
      <w:pPr>
        <w:widowControl w:val="0"/>
        <w:spacing w:after="0" w:line="288" w:lineRule="auto"/>
        <w:jc w:val="center"/>
        <w:rPr>
          <w:rFonts w:ascii="Times New Roman" w:hAnsi="Times New Roman" w:cs="Times New Roman"/>
          <w:b/>
          <w:sz w:val="36"/>
          <w:szCs w:val="36"/>
        </w:rPr>
      </w:pPr>
    </w:p>
    <w:p w:rsidR="0027078A" w:rsidRDefault="0027078A" w:rsidP="0027078A">
      <w:pPr>
        <w:widowControl w:val="0"/>
        <w:spacing w:after="0" w:line="288" w:lineRule="auto"/>
        <w:jc w:val="center"/>
        <w:rPr>
          <w:rFonts w:ascii="Times New Roman" w:hAnsi="Times New Roman" w:cs="Times New Roman"/>
          <w:sz w:val="28"/>
          <w:szCs w:val="28"/>
        </w:rPr>
      </w:pPr>
      <w:r w:rsidRPr="00E25615">
        <w:rPr>
          <w:rFonts w:ascii="Times New Roman" w:hAnsi="Times New Roman" w:cs="Times New Roman"/>
          <w:sz w:val="28"/>
          <w:szCs w:val="28"/>
        </w:rPr>
        <w:t>Ростов-на-Дону</w:t>
      </w:r>
    </w:p>
    <w:p w:rsidR="0027078A" w:rsidRDefault="0027078A" w:rsidP="0027078A">
      <w:pPr>
        <w:widowControl w:val="0"/>
        <w:spacing w:after="0" w:line="288" w:lineRule="auto"/>
        <w:jc w:val="center"/>
        <w:rPr>
          <w:rFonts w:ascii="Times New Roman" w:hAnsi="Times New Roman" w:cs="Times New Roman"/>
          <w:sz w:val="28"/>
          <w:szCs w:val="28"/>
        </w:rPr>
      </w:pPr>
      <w:r w:rsidRPr="00E25615">
        <w:rPr>
          <w:rFonts w:ascii="Times New Roman" w:hAnsi="Times New Roman" w:cs="Times New Roman"/>
          <w:sz w:val="28"/>
          <w:szCs w:val="28"/>
        </w:rPr>
        <w:t>2020</w:t>
      </w: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r w:rsidRPr="001F483C">
        <w:rPr>
          <w:rFonts w:ascii="Times New Roman" w:hAnsi="Times New Roman" w:cs="Times New Roman"/>
          <w:b/>
          <w:sz w:val="28"/>
          <w:szCs w:val="28"/>
        </w:rPr>
        <w:lastRenderedPageBreak/>
        <w:t>Авторы:</w:t>
      </w:r>
    </w:p>
    <w:p w:rsidR="0027078A" w:rsidRPr="001F483C" w:rsidRDefault="0027078A" w:rsidP="0027078A">
      <w:pPr>
        <w:widowControl w:val="0"/>
        <w:tabs>
          <w:tab w:val="left" w:pos="270"/>
        </w:tabs>
        <w:spacing w:after="0" w:line="288" w:lineRule="auto"/>
        <w:jc w:val="center"/>
        <w:rPr>
          <w:rFonts w:ascii="Times New Roman" w:hAnsi="Times New Roman" w:cs="Times New Roman"/>
          <w:b/>
          <w:sz w:val="28"/>
          <w:szCs w:val="28"/>
        </w:rPr>
      </w:pPr>
    </w:p>
    <w:p w:rsidR="0027078A" w:rsidRPr="001F483C" w:rsidRDefault="0027078A" w:rsidP="0027078A">
      <w:pPr>
        <w:widowControl w:val="0"/>
        <w:tabs>
          <w:tab w:val="left" w:pos="270"/>
        </w:tabs>
        <w:spacing w:after="0" w:line="240" w:lineRule="auto"/>
        <w:jc w:val="center"/>
        <w:rPr>
          <w:rFonts w:ascii="Times New Roman" w:hAnsi="Times New Roman" w:cs="Times New Roman"/>
          <w:sz w:val="28"/>
          <w:szCs w:val="28"/>
        </w:rPr>
      </w:pPr>
      <w:proofErr w:type="gramStart"/>
      <w:r w:rsidRPr="001F483C">
        <w:rPr>
          <w:rFonts w:ascii="Times New Roman" w:hAnsi="Times New Roman" w:cs="Times New Roman"/>
          <w:sz w:val="28"/>
          <w:szCs w:val="28"/>
        </w:rPr>
        <w:t xml:space="preserve">Вовченко Н.Г., Иванова О.Б., Романова Т.Ф., Андреева О.В., </w:t>
      </w:r>
      <w:proofErr w:type="spellStart"/>
      <w:r w:rsidRPr="001F483C">
        <w:rPr>
          <w:rFonts w:ascii="Times New Roman" w:hAnsi="Times New Roman" w:cs="Times New Roman"/>
          <w:sz w:val="28"/>
          <w:szCs w:val="28"/>
        </w:rPr>
        <w:t>Богославцева</w:t>
      </w:r>
      <w:proofErr w:type="spellEnd"/>
      <w:r w:rsidRPr="001F483C">
        <w:rPr>
          <w:rFonts w:ascii="Times New Roman" w:hAnsi="Times New Roman" w:cs="Times New Roman"/>
          <w:sz w:val="28"/>
          <w:szCs w:val="28"/>
        </w:rPr>
        <w:t xml:space="preserve"> Л.В., Богданова О.Ю., Герасимова К.А., Денисова И.П., </w:t>
      </w:r>
      <w:proofErr w:type="spellStart"/>
      <w:r w:rsidRPr="001F483C">
        <w:rPr>
          <w:rFonts w:ascii="Times New Roman" w:hAnsi="Times New Roman" w:cs="Times New Roman"/>
          <w:sz w:val="28"/>
          <w:szCs w:val="28"/>
        </w:rPr>
        <w:t>Капцова</w:t>
      </w:r>
      <w:proofErr w:type="spellEnd"/>
      <w:r w:rsidRPr="001F483C">
        <w:rPr>
          <w:rFonts w:ascii="Times New Roman" w:hAnsi="Times New Roman" w:cs="Times New Roman"/>
          <w:sz w:val="28"/>
          <w:szCs w:val="28"/>
        </w:rPr>
        <w:t xml:space="preserve"> В.С., </w:t>
      </w:r>
      <w:proofErr w:type="spellStart"/>
      <w:r w:rsidRPr="001F483C">
        <w:rPr>
          <w:rFonts w:ascii="Times New Roman" w:hAnsi="Times New Roman" w:cs="Times New Roman"/>
          <w:sz w:val="28"/>
          <w:szCs w:val="28"/>
        </w:rPr>
        <w:t>Карепина</w:t>
      </w:r>
      <w:proofErr w:type="spellEnd"/>
      <w:r w:rsidRPr="001F483C">
        <w:rPr>
          <w:rFonts w:ascii="Times New Roman" w:hAnsi="Times New Roman" w:cs="Times New Roman"/>
          <w:sz w:val="28"/>
          <w:szCs w:val="28"/>
        </w:rPr>
        <w:t xml:space="preserve"> О.И., Костоглодова Е.Д., Кравченко Е.В., </w:t>
      </w:r>
      <w:proofErr w:type="spellStart"/>
      <w:r w:rsidRPr="001F483C">
        <w:rPr>
          <w:rFonts w:ascii="Times New Roman" w:hAnsi="Times New Roman" w:cs="Times New Roman"/>
          <w:sz w:val="28"/>
          <w:szCs w:val="28"/>
        </w:rPr>
        <w:t>Малюга</w:t>
      </w:r>
      <w:proofErr w:type="spellEnd"/>
      <w:r w:rsidRPr="001F483C">
        <w:rPr>
          <w:rFonts w:ascii="Times New Roman" w:hAnsi="Times New Roman" w:cs="Times New Roman"/>
          <w:sz w:val="28"/>
          <w:szCs w:val="28"/>
        </w:rPr>
        <w:t xml:space="preserve"> А.Л., </w:t>
      </w:r>
      <w:proofErr w:type="spellStart"/>
      <w:r w:rsidRPr="001F483C">
        <w:rPr>
          <w:rFonts w:ascii="Times New Roman" w:hAnsi="Times New Roman" w:cs="Times New Roman"/>
          <w:sz w:val="28"/>
          <w:szCs w:val="28"/>
        </w:rPr>
        <w:t>Меликсетян</w:t>
      </w:r>
      <w:proofErr w:type="spellEnd"/>
      <w:r w:rsidRPr="001F483C">
        <w:rPr>
          <w:rFonts w:ascii="Times New Roman" w:hAnsi="Times New Roman" w:cs="Times New Roman"/>
          <w:sz w:val="28"/>
          <w:szCs w:val="28"/>
        </w:rPr>
        <w:t xml:space="preserve"> С.Н., Максимов А.В., </w:t>
      </w:r>
      <w:proofErr w:type="spellStart"/>
      <w:r w:rsidRPr="001F483C">
        <w:rPr>
          <w:rFonts w:ascii="Times New Roman" w:hAnsi="Times New Roman" w:cs="Times New Roman"/>
          <w:sz w:val="28"/>
          <w:szCs w:val="28"/>
        </w:rPr>
        <w:t>Морсков</w:t>
      </w:r>
      <w:proofErr w:type="spellEnd"/>
      <w:r w:rsidRPr="001F483C">
        <w:rPr>
          <w:rFonts w:ascii="Times New Roman" w:hAnsi="Times New Roman" w:cs="Times New Roman"/>
          <w:sz w:val="28"/>
          <w:szCs w:val="28"/>
        </w:rPr>
        <w:t xml:space="preserve"> И.Н., Неровня Ю.В., Отришко М.О., Попова Г.В., </w:t>
      </w:r>
      <w:proofErr w:type="spellStart"/>
      <w:r w:rsidRPr="001F483C">
        <w:rPr>
          <w:rFonts w:ascii="Times New Roman" w:hAnsi="Times New Roman" w:cs="Times New Roman"/>
          <w:sz w:val="28"/>
          <w:szCs w:val="28"/>
        </w:rPr>
        <w:t>Поролло</w:t>
      </w:r>
      <w:proofErr w:type="spellEnd"/>
      <w:r w:rsidRPr="001F483C">
        <w:rPr>
          <w:rFonts w:ascii="Times New Roman" w:hAnsi="Times New Roman" w:cs="Times New Roman"/>
          <w:sz w:val="28"/>
          <w:szCs w:val="28"/>
        </w:rPr>
        <w:t xml:space="preserve"> Е.В.</w:t>
      </w:r>
      <w:proofErr w:type="gramEnd"/>
      <w:r w:rsidRPr="001F483C">
        <w:rPr>
          <w:rFonts w:ascii="Times New Roman" w:hAnsi="Times New Roman" w:cs="Times New Roman"/>
          <w:sz w:val="28"/>
          <w:szCs w:val="28"/>
        </w:rPr>
        <w:t xml:space="preserve">, Романов Д.Г., Рукина С.Н., Самойлова К.Н., </w:t>
      </w:r>
      <w:proofErr w:type="spellStart"/>
      <w:r w:rsidRPr="001F483C">
        <w:rPr>
          <w:rFonts w:ascii="Times New Roman" w:hAnsi="Times New Roman" w:cs="Times New Roman"/>
          <w:sz w:val="28"/>
          <w:szCs w:val="28"/>
        </w:rPr>
        <w:t>Сопченко</w:t>
      </w:r>
      <w:proofErr w:type="spellEnd"/>
      <w:r w:rsidRPr="001F483C">
        <w:rPr>
          <w:rFonts w:ascii="Times New Roman" w:hAnsi="Times New Roman" w:cs="Times New Roman"/>
          <w:sz w:val="28"/>
          <w:szCs w:val="28"/>
        </w:rPr>
        <w:t xml:space="preserve"> А.А., </w:t>
      </w:r>
      <w:proofErr w:type="spellStart"/>
      <w:r w:rsidRPr="001F483C">
        <w:rPr>
          <w:rFonts w:ascii="Times New Roman" w:hAnsi="Times New Roman" w:cs="Times New Roman"/>
          <w:sz w:val="28"/>
          <w:szCs w:val="28"/>
        </w:rPr>
        <w:t>Суховеева</w:t>
      </w:r>
      <w:proofErr w:type="spellEnd"/>
      <w:r w:rsidRPr="001F483C">
        <w:rPr>
          <w:rFonts w:ascii="Times New Roman" w:hAnsi="Times New Roman" w:cs="Times New Roman"/>
          <w:sz w:val="28"/>
          <w:szCs w:val="28"/>
        </w:rPr>
        <w:t xml:space="preserve"> А.А., </w:t>
      </w:r>
      <w:proofErr w:type="spellStart"/>
      <w:r w:rsidRPr="001F483C">
        <w:rPr>
          <w:rFonts w:ascii="Times New Roman" w:hAnsi="Times New Roman" w:cs="Times New Roman"/>
          <w:sz w:val="28"/>
          <w:szCs w:val="28"/>
        </w:rPr>
        <w:t>Такмазян</w:t>
      </w:r>
      <w:proofErr w:type="spellEnd"/>
      <w:r w:rsidRPr="001F483C">
        <w:rPr>
          <w:rFonts w:ascii="Times New Roman" w:hAnsi="Times New Roman" w:cs="Times New Roman"/>
          <w:sz w:val="28"/>
          <w:szCs w:val="28"/>
        </w:rPr>
        <w:t xml:space="preserve"> А.С., Терентьева В.В., </w:t>
      </w:r>
      <w:proofErr w:type="spellStart"/>
      <w:r w:rsidRPr="001F483C">
        <w:rPr>
          <w:rFonts w:ascii="Times New Roman" w:hAnsi="Times New Roman" w:cs="Times New Roman"/>
          <w:sz w:val="28"/>
          <w:szCs w:val="28"/>
        </w:rPr>
        <w:t>Ширшов</w:t>
      </w:r>
      <w:proofErr w:type="spellEnd"/>
      <w:r w:rsidRPr="001F483C">
        <w:rPr>
          <w:rFonts w:ascii="Times New Roman" w:hAnsi="Times New Roman" w:cs="Times New Roman"/>
          <w:sz w:val="28"/>
          <w:szCs w:val="28"/>
        </w:rPr>
        <w:t xml:space="preserve"> В.Ю.</w:t>
      </w:r>
    </w:p>
    <w:p w:rsidR="0027078A" w:rsidRDefault="0027078A" w:rsidP="0027078A">
      <w:pPr>
        <w:widowControl w:val="0"/>
        <w:tabs>
          <w:tab w:val="left" w:pos="270"/>
        </w:tabs>
        <w:spacing w:after="0" w:line="288" w:lineRule="auto"/>
        <w:jc w:val="center"/>
        <w:rPr>
          <w:rFonts w:ascii="Times New Roman" w:hAnsi="Times New Roman" w:cs="Times New Roman"/>
        </w:rPr>
      </w:pPr>
    </w:p>
    <w:p w:rsidR="0027078A" w:rsidRDefault="0027078A" w:rsidP="0027078A">
      <w:pPr>
        <w:widowControl w:val="0"/>
        <w:tabs>
          <w:tab w:val="left" w:pos="270"/>
        </w:tabs>
        <w:spacing w:after="0" w:line="288" w:lineRule="auto"/>
        <w:jc w:val="center"/>
        <w:rPr>
          <w:rFonts w:ascii="Times New Roman" w:hAnsi="Times New Roman" w:cs="Times New Roman"/>
        </w:rPr>
      </w:pPr>
    </w:p>
    <w:p w:rsidR="0027078A" w:rsidRDefault="0027078A" w:rsidP="0027078A">
      <w:pPr>
        <w:widowControl w:val="0"/>
        <w:tabs>
          <w:tab w:val="left" w:pos="270"/>
        </w:tabs>
        <w:spacing w:after="0" w:line="288" w:lineRule="auto"/>
        <w:jc w:val="center"/>
        <w:rPr>
          <w:rFonts w:ascii="Times New Roman" w:hAnsi="Times New Roman" w:cs="Times New Roman"/>
        </w:rPr>
      </w:pPr>
    </w:p>
    <w:p w:rsidR="00C767AD" w:rsidRDefault="00C767AD" w:rsidP="0027078A">
      <w:pPr>
        <w:widowControl w:val="0"/>
        <w:tabs>
          <w:tab w:val="left" w:pos="270"/>
        </w:tabs>
        <w:spacing w:after="0" w:line="288" w:lineRule="auto"/>
        <w:jc w:val="center"/>
        <w:rPr>
          <w:rFonts w:ascii="Times New Roman" w:hAnsi="Times New Roman" w:cs="Times New Roman"/>
        </w:rPr>
      </w:pP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Рецензенты:</w:t>
      </w: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Молчанов Е.Г., к.э.н. доцент кафедры Налогов и налогообложения</w:t>
      </w: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Богатая И.Н., д.э.н., профессор кафедры Аудита</w:t>
      </w: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sz w:val="28"/>
          <w:szCs w:val="28"/>
        </w:rPr>
      </w:pPr>
    </w:p>
    <w:p w:rsidR="00733DF7" w:rsidRDefault="00733DF7" w:rsidP="0027078A">
      <w:pPr>
        <w:widowControl w:val="0"/>
        <w:tabs>
          <w:tab w:val="left" w:pos="270"/>
        </w:tabs>
        <w:spacing w:after="0" w:line="288" w:lineRule="auto"/>
        <w:jc w:val="center"/>
        <w:rPr>
          <w:rFonts w:ascii="Times New Roman" w:hAnsi="Times New Roman" w:cs="Times New Roman"/>
          <w:sz w:val="28"/>
          <w:szCs w:val="28"/>
        </w:rPr>
      </w:pPr>
    </w:p>
    <w:p w:rsidR="00733DF7" w:rsidRDefault="00733DF7" w:rsidP="0027078A">
      <w:pPr>
        <w:widowControl w:val="0"/>
        <w:tabs>
          <w:tab w:val="left" w:pos="270"/>
        </w:tabs>
        <w:spacing w:after="0" w:line="288" w:lineRule="auto"/>
        <w:jc w:val="center"/>
        <w:rPr>
          <w:rFonts w:ascii="Times New Roman" w:hAnsi="Times New Roman" w:cs="Times New Roman"/>
          <w:b/>
          <w:sz w:val="28"/>
          <w:szCs w:val="28"/>
        </w:rPr>
      </w:pPr>
      <w:bookmarkStart w:id="0" w:name="_GoBack"/>
      <w:bookmarkEnd w:id="0"/>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6B266A" w:rsidRDefault="006B266A"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C767AD" w:rsidRDefault="00C767AD" w:rsidP="0027078A">
      <w:pPr>
        <w:widowControl w:val="0"/>
        <w:tabs>
          <w:tab w:val="left" w:pos="270"/>
        </w:tabs>
        <w:spacing w:after="0" w:line="288" w:lineRule="auto"/>
        <w:jc w:val="center"/>
        <w:rPr>
          <w:rFonts w:ascii="Times New Roman" w:hAnsi="Times New Roman" w:cs="Times New Roman"/>
          <w:b/>
          <w:sz w:val="28"/>
          <w:szCs w:val="28"/>
        </w:rPr>
      </w:pPr>
    </w:p>
    <w:p w:rsidR="00C767AD" w:rsidRDefault="00C767AD" w:rsidP="0027078A">
      <w:pPr>
        <w:widowControl w:val="0"/>
        <w:tabs>
          <w:tab w:val="left" w:pos="270"/>
        </w:tabs>
        <w:spacing w:after="0" w:line="288" w:lineRule="auto"/>
        <w:jc w:val="center"/>
        <w:rPr>
          <w:rFonts w:ascii="Times New Roman" w:hAnsi="Times New Roman" w:cs="Times New Roman"/>
          <w:b/>
          <w:sz w:val="28"/>
          <w:szCs w:val="28"/>
        </w:rPr>
      </w:pPr>
    </w:p>
    <w:p w:rsidR="00C767AD" w:rsidRDefault="00C767AD" w:rsidP="0027078A">
      <w:pPr>
        <w:widowControl w:val="0"/>
        <w:tabs>
          <w:tab w:val="left" w:pos="270"/>
        </w:tabs>
        <w:spacing w:after="0" w:line="288" w:lineRule="auto"/>
        <w:jc w:val="center"/>
        <w:rPr>
          <w:rFonts w:ascii="Times New Roman" w:hAnsi="Times New Roman" w:cs="Times New Roman"/>
          <w:b/>
          <w:sz w:val="28"/>
          <w:szCs w:val="28"/>
        </w:rPr>
      </w:pPr>
    </w:p>
    <w:p w:rsidR="00C767AD" w:rsidRDefault="00C767AD"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jc w:val="center"/>
        <w:rPr>
          <w:rFonts w:ascii="Times New Roman" w:hAnsi="Times New Roman" w:cs="Times New Roman"/>
          <w:b/>
          <w:sz w:val="28"/>
          <w:szCs w:val="28"/>
        </w:rPr>
      </w:pPr>
    </w:p>
    <w:p w:rsidR="0027078A" w:rsidRDefault="0027078A" w:rsidP="0027078A">
      <w:pPr>
        <w:widowControl w:val="0"/>
        <w:tabs>
          <w:tab w:val="left" w:pos="270"/>
        </w:tabs>
        <w:spacing w:after="0" w:line="288" w:lineRule="auto"/>
        <w:ind w:left="5529"/>
        <w:rPr>
          <w:rFonts w:ascii="Times New Roman" w:hAnsi="Times New Roman" w:cs="Times New Roman"/>
          <w:b/>
          <w:sz w:val="28"/>
          <w:szCs w:val="28"/>
        </w:rPr>
      </w:pPr>
      <w:r>
        <w:rPr>
          <w:rFonts w:ascii="Times New Roman" w:hAnsi="Times New Roman" w:cs="Times New Roman"/>
          <w:b/>
          <w:sz w:val="28"/>
          <w:szCs w:val="28"/>
        </w:rPr>
        <w:t>©РГЭУ (РИНХ), 2020</w:t>
      </w:r>
    </w:p>
    <w:p w:rsidR="0027078A" w:rsidRDefault="0027078A" w:rsidP="0027078A">
      <w:pPr>
        <w:widowControl w:val="0"/>
        <w:tabs>
          <w:tab w:val="left" w:pos="270"/>
        </w:tabs>
        <w:spacing w:after="0" w:line="240" w:lineRule="auto"/>
        <w:ind w:left="5529"/>
        <w:rPr>
          <w:rFonts w:ascii="Times New Roman" w:hAnsi="Times New Roman" w:cs="Times New Roman"/>
          <w:sz w:val="28"/>
          <w:szCs w:val="28"/>
        </w:rPr>
      </w:pPr>
      <w:r>
        <w:rPr>
          <w:rFonts w:ascii="Times New Roman" w:hAnsi="Times New Roman" w:cs="Times New Roman"/>
          <w:sz w:val="28"/>
          <w:szCs w:val="28"/>
        </w:rPr>
        <w:t>©</w:t>
      </w:r>
      <w:r w:rsidRPr="001F483C">
        <w:rPr>
          <w:rFonts w:ascii="Times New Roman" w:hAnsi="Times New Roman" w:cs="Times New Roman"/>
          <w:sz w:val="28"/>
          <w:szCs w:val="28"/>
        </w:rPr>
        <w:t xml:space="preserve">Вовченко Н.Г., Иванова О.Б., </w:t>
      </w:r>
    </w:p>
    <w:p w:rsidR="0027078A" w:rsidRPr="001F483C" w:rsidRDefault="0027078A" w:rsidP="0027078A">
      <w:pPr>
        <w:widowControl w:val="0"/>
        <w:tabs>
          <w:tab w:val="left" w:pos="270"/>
        </w:tabs>
        <w:spacing w:after="0" w:line="240" w:lineRule="auto"/>
        <w:ind w:left="5529"/>
        <w:rPr>
          <w:rFonts w:ascii="Times New Roman" w:hAnsi="Times New Roman" w:cs="Times New Roman"/>
          <w:sz w:val="28"/>
          <w:szCs w:val="28"/>
        </w:rPr>
      </w:pPr>
      <w:r w:rsidRPr="001F483C">
        <w:rPr>
          <w:rFonts w:ascii="Times New Roman" w:hAnsi="Times New Roman" w:cs="Times New Roman"/>
          <w:sz w:val="28"/>
          <w:szCs w:val="28"/>
        </w:rPr>
        <w:t xml:space="preserve">Романова Т.Ф., </w:t>
      </w:r>
      <w:r>
        <w:rPr>
          <w:rFonts w:ascii="Times New Roman" w:hAnsi="Times New Roman" w:cs="Times New Roman"/>
          <w:sz w:val="28"/>
          <w:szCs w:val="28"/>
        </w:rPr>
        <w:t>Денисова И.П. и др., 2020</w:t>
      </w:r>
    </w:p>
    <w:p w:rsidR="00C74FDF" w:rsidRDefault="00C74FDF" w:rsidP="003967D9">
      <w:pPr>
        <w:widowControl w:val="0"/>
        <w:tabs>
          <w:tab w:val="left" w:pos="270"/>
        </w:tabs>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74FDF" w:rsidRDefault="00C74FDF" w:rsidP="003967D9">
      <w:pPr>
        <w:widowControl w:val="0"/>
        <w:tabs>
          <w:tab w:val="left" w:pos="270"/>
        </w:tabs>
        <w:spacing w:after="0" w:line="288"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37"/>
      </w:tblGrid>
      <w:tr w:rsidR="007D58B2" w:rsidRPr="00BB75E2" w:rsidTr="00C767AD">
        <w:tc>
          <w:tcPr>
            <w:tcW w:w="534" w:type="dxa"/>
            <w:hideMark/>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1</w:t>
            </w:r>
            <w:r w:rsidR="007D58B2" w:rsidRPr="00BB75E2">
              <w:rPr>
                <w:rFonts w:ascii="Times New Roman" w:hAnsi="Times New Roman" w:cs="Times New Roman"/>
                <w:sz w:val="28"/>
                <w:szCs w:val="28"/>
              </w:rPr>
              <w:t>.</w:t>
            </w:r>
          </w:p>
        </w:tc>
        <w:tc>
          <w:tcPr>
            <w:tcW w:w="8363" w:type="dxa"/>
            <w:hideMark/>
          </w:tcPr>
          <w:p w:rsidR="007D58B2" w:rsidRPr="00BB75E2" w:rsidRDefault="007D58B2" w:rsidP="003967D9">
            <w:pPr>
              <w:widowControl w:val="0"/>
              <w:tabs>
                <w:tab w:val="left" w:pos="270"/>
              </w:tabs>
              <w:spacing w:line="288" w:lineRule="auto"/>
              <w:jc w:val="both"/>
              <w:rPr>
                <w:rFonts w:ascii="Times New Roman" w:hAnsi="Times New Roman" w:cs="Times New Roman"/>
                <w:sz w:val="28"/>
                <w:szCs w:val="28"/>
              </w:rPr>
            </w:pPr>
            <w:r w:rsidRPr="00BB75E2">
              <w:rPr>
                <w:rFonts w:ascii="Times New Roman" w:hAnsi="Times New Roman" w:cs="Times New Roman"/>
                <w:bCs/>
                <w:color w:val="000000"/>
                <w:sz w:val="28"/>
                <w:szCs w:val="28"/>
              </w:rPr>
              <w:t>Общие положения</w:t>
            </w:r>
          </w:p>
        </w:tc>
        <w:tc>
          <w:tcPr>
            <w:tcW w:w="637" w:type="dxa"/>
            <w:hideMark/>
          </w:tcPr>
          <w:p w:rsidR="007D58B2" w:rsidRPr="00BB75E2" w:rsidRDefault="006B266A"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4</w:t>
            </w:r>
          </w:p>
        </w:tc>
      </w:tr>
      <w:tr w:rsidR="007D58B2" w:rsidRPr="00BB75E2" w:rsidTr="00C767AD">
        <w:tc>
          <w:tcPr>
            <w:tcW w:w="534" w:type="dxa"/>
            <w:hideMark/>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2</w:t>
            </w:r>
            <w:r w:rsidR="007D58B2" w:rsidRPr="00BB75E2">
              <w:rPr>
                <w:rFonts w:ascii="Times New Roman" w:hAnsi="Times New Roman" w:cs="Times New Roman"/>
                <w:sz w:val="28"/>
                <w:szCs w:val="28"/>
              </w:rPr>
              <w:t>.</w:t>
            </w:r>
          </w:p>
        </w:tc>
        <w:tc>
          <w:tcPr>
            <w:tcW w:w="8363" w:type="dxa"/>
            <w:hideMark/>
          </w:tcPr>
          <w:p w:rsidR="007D58B2" w:rsidRPr="00BB75E2" w:rsidRDefault="007D58B2" w:rsidP="003967D9">
            <w:pPr>
              <w:widowControl w:val="0"/>
              <w:tabs>
                <w:tab w:val="left" w:pos="270"/>
              </w:tabs>
              <w:spacing w:line="288" w:lineRule="auto"/>
              <w:jc w:val="both"/>
              <w:rPr>
                <w:rFonts w:ascii="Times New Roman" w:hAnsi="Times New Roman" w:cs="Times New Roman"/>
                <w:sz w:val="28"/>
                <w:szCs w:val="28"/>
              </w:rPr>
            </w:pPr>
            <w:r w:rsidRPr="00BB75E2">
              <w:rPr>
                <w:rFonts w:ascii="Times New Roman" w:hAnsi="Times New Roman" w:cs="Times New Roman"/>
                <w:sz w:val="28"/>
                <w:szCs w:val="28"/>
              </w:rPr>
              <w:t xml:space="preserve">Организация выполнения </w:t>
            </w:r>
            <w:r>
              <w:rPr>
                <w:rFonts w:ascii="Times New Roman" w:hAnsi="Times New Roman" w:cs="Times New Roman"/>
                <w:sz w:val="28"/>
                <w:szCs w:val="28"/>
              </w:rPr>
              <w:t>курсовой работы</w:t>
            </w:r>
          </w:p>
        </w:tc>
        <w:tc>
          <w:tcPr>
            <w:tcW w:w="637" w:type="dxa"/>
            <w:hideMark/>
          </w:tcPr>
          <w:p w:rsidR="007D58B2" w:rsidRPr="00BB75E2" w:rsidRDefault="007D58B2"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5</w:t>
            </w:r>
          </w:p>
        </w:tc>
      </w:tr>
      <w:tr w:rsidR="007D58B2" w:rsidRPr="00BB75E2" w:rsidTr="00C767AD">
        <w:tc>
          <w:tcPr>
            <w:tcW w:w="534" w:type="dxa"/>
            <w:hideMark/>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3</w:t>
            </w:r>
            <w:r w:rsidR="007D58B2" w:rsidRPr="00BB75E2">
              <w:rPr>
                <w:rFonts w:ascii="Times New Roman" w:hAnsi="Times New Roman" w:cs="Times New Roman"/>
                <w:sz w:val="28"/>
                <w:szCs w:val="28"/>
              </w:rPr>
              <w:t>.</w:t>
            </w:r>
          </w:p>
        </w:tc>
        <w:tc>
          <w:tcPr>
            <w:tcW w:w="8363" w:type="dxa"/>
            <w:hideMark/>
          </w:tcPr>
          <w:p w:rsidR="007D58B2" w:rsidRPr="00BB75E2" w:rsidRDefault="007D58B2" w:rsidP="003967D9">
            <w:pPr>
              <w:widowControl w:val="0"/>
              <w:tabs>
                <w:tab w:val="left" w:pos="270"/>
              </w:tabs>
              <w:spacing w:line="288" w:lineRule="auto"/>
              <w:jc w:val="both"/>
              <w:rPr>
                <w:rFonts w:ascii="Times New Roman" w:hAnsi="Times New Roman" w:cs="Times New Roman"/>
                <w:sz w:val="28"/>
                <w:szCs w:val="28"/>
              </w:rPr>
            </w:pPr>
            <w:r w:rsidRPr="00BB75E2">
              <w:rPr>
                <w:rFonts w:ascii="Times New Roman" w:hAnsi="Times New Roman" w:cs="Times New Roman"/>
                <w:sz w:val="28"/>
                <w:szCs w:val="28"/>
              </w:rPr>
              <w:t xml:space="preserve">Структура и оформление </w:t>
            </w:r>
            <w:r>
              <w:rPr>
                <w:rFonts w:ascii="Times New Roman" w:hAnsi="Times New Roman" w:cs="Times New Roman"/>
                <w:sz w:val="28"/>
                <w:szCs w:val="28"/>
              </w:rPr>
              <w:t>курсовой работы</w:t>
            </w:r>
          </w:p>
        </w:tc>
        <w:tc>
          <w:tcPr>
            <w:tcW w:w="637" w:type="dxa"/>
            <w:hideMark/>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6</w:t>
            </w:r>
          </w:p>
        </w:tc>
      </w:tr>
      <w:tr w:rsidR="007D58B2" w:rsidRPr="00BB75E2" w:rsidTr="00C767AD">
        <w:tc>
          <w:tcPr>
            <w:tcW w:w="534" w:type="dxa"/>
            <w:hideMark/>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4</w:t>
            </w:r>
            <w:r w:rsidR="007D58B2" w:rsidRPr="00BB75E2">
              <w:rPr>
                <w:rFonts w:ascii="Times New Roman" w:hAnsi="Times New Roman" w:cs="Times New Roman"/>
                <w:sz w:val="28"/>
                <w:szCs w:val="28"/>
              </w:rPr>
              <w:t>.</w:t>
            </w:r>
          </w:p>
        </w:tc>
        <w:tc>
          <w:tcPr>
            <w:tcW w:w="8363" w:type="dxa"/>
            <w:hideMark/>
          </w:tcPr>
          <w:p w:rsidR="007D58B2" w:rsidRPr="00BB75E2" w:rsidRDefault="007D58B2" w:rsidP="003967D9">
            <w:pPr>
              <w:widowControl w:val="0"/>
              <w:tabs>
                <w:tab w:val="left" w:pos="270"/>
              </w:tabs>
              <w:spacing w:line="288" w:lineRule="auto"/>
              <w:jc w:val="both"/>
              <w:rPr>
                <w:rFonts w:ascii="Times New Roman" w:hAnsi="Times New Roman" w:cs="Times New Roman"/>
                <w:sz w:val="28"/>
                <w:szCs w:val="28"/>
              </w:rPr>
            </w:pPr>
            <w:r w:rsidRPr="00BB75E2">
              <w:rPr>
                <w:rFonts w:ascii="Times New Roman" w:hAnsi="Times New Roman" w:cs="Times New Roman"/>
                <w:bCs/>
                <w:sz w:val="28"/>
                <w:szCs w:val="28"/>
              </w:rPr>
              <w:t>Допуск курсовых работ к защите</w:t>
            </w:r>
          </w:p>
        </w:tc>
        <w:tc>
          <w:tcPr>
            <w:tcW w:w="637" w:type="dxa"/>
            <w:hideMark/>
          </w:tcPr>
          <w:p w:rsidR="007D58B2" w:rsidRPr="00BB75E2" w:rsidRDefault="007D58B2" w:rsidP="003967D9">
            <w:pPr>
              <w:widowControl w:val="0"/>
              <w:tabs>
                <w:tab w:val="left" w:pos="270"/>
              </w:tabs>
              <w:spacing w:line="288" w:lineRule="auto"/>
              <w:rPr>
                <w:rFonts w:ascii="Times New Roman" w:hAnsi="Times New Roman" w:cs="Times New Roman"/>
                <w:sz w:val="28"/>
                <w:szCs w:val="28"/>
              </w:rPr>
            </w:pPr>
            <w:r w:rsidRPr="00BB75E2">
              <w:rPr>
                <w:rFonts w:ascii="Times New Roman" w:hAnsi="Times New Roman" w:cs="Times New Roman"/>
                <w:sz w:val="28"/>
                <w:szCs w:val="28"/>
              </w:rPr>
              <w:t>1</w:t>
            </w:r>
            <w:r w:rsidR="00C767AD">
              <w:rPr>
                <w:rFonts w:ascii="Times New Roman" w:hAnsi="Times New Roman" w:cs="Times New Roman"/>
                <w:sz w:val="28"/>
                <w:szCs w:val="28"/>
              </w:rPr>
              <w:t>1</w:t>
            </w:r>
          </w:p>
        </w:tc>
      </w:tr>
      <w:tr w:rsidR="007D58B2" w:rsidRPr="00BB75E2" w:rsidTr="00C767AD">
        <w:tc>
          <w:tcPr>
            <w:tcW w:w="534" w:type="dxa"/>
            <w:hideMark/>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5</w:t>
            </w:r>
            <w:r w:rsidR="007D58B2" w:rsidRPr="00BB75E2">
              <w:rPr>
                <w:rFonts w:ascii="Times New Roman" w:hAnsi="Times New Roman" w:cs="Times New Roman"/>
                <w:sz w:val="28"/>
                <w:szCs w:val="28"/>
              </w:rPr>
              <w:t>.</w:t>
            </w:r>
          </w:p>
        </w:tc>
        <w:tc>
          <w:tcPr>
            <w:tcW w:w="8363" w:type="dxa"/>
            <w:hideMark/>
          </w:tcPr>
          <w:p w:rsidR="007D58B2" w:rsidRPr="00BB75E2" w:rsidRDefault="007D58B2" w:rsidP="003967D9">
            <w:pPr>
              <w:widowControl w:val="0"/>
              <w:tabs>
                <w:tab w:val="left" w:pos="270"/>
              </w:tabs>
              <w:spacing w:line="288" w:lineRule="auto"/>
              <w:jc w:val="both"/>
              <w:rPr>
                <w:rFonts w:ascii="Times New Roman" w:hAnsi="Times New Roman" w:cs="Times New Roman"/>
                <w:sz w:val="28"/>
                <w:szCs w:val="28"/>
              </w:rPr>
            </w:pPr>
            <w:r w:rsidRPr="00BB75E2">
              <w:rPr>
                <w:rFonts w:ascii="Times New Roman" w:hAnsi="Times New Roman" w:cs="Times New Roman"/>
                <w:bCs/>
                <w:sz w:val="28"/>
                <w:szCs w:val="28"/>
              </w:rPr>
              <w:t>Форма и порядок аттестации по курсовым работам</w:t>
            </w:r>
          </w:p>
        </w:tc>
        <w:tc>
          <w:tcPr>
            <w:tcW w:w="637" w:type="dxa"/>
            <w:hideMark/>
          </w:tcPr>
          <w:p w:rsidR="007D58B2" w:rsidRPr="00BB75E2" w:rsidRDefault="007D58B2" w:rsidP="003967D9">
            <w:pPr>
              <w:widowControl w:val="0"/>
              <w:tabs>
                <w:tab w:val="left" w:pos="270"/>
              </w:tabs>
              <w:spacing w:line="288" w:lineRule="auto"/>
              <w:rPr>
                <w:rFonts w:ascii="Times New Roman" w:hAnsi="Times New Roman" w:cs="Times New Roman"/>
                <w:sz w:val="28"/>
                <w:szCs w:val="28"/>
              </w:rPr>
            </w:pPr>
            <w:r w:rsidRPr="00BB75E2">
              <w:rPr>
                <w:rFonts w:ascii="Times New Roman" w:hAnsi="Times New Roman" w:cs="Times New Roman"/>
                <w:sz w:val="28"/>
                <w:szCs w:val="28"/>
              </w:rPr>
              <w:t>1</w:t>
            </w:r>
            <w:r w:rsidR="00C767AD">
              <w:rPr>
                <w:rFonts w:ascii="Times New Roman" w:hAnsi="Times New Roman" w:cs="Times New Roman"/>
                <w:sz w:val="28"/>
                <w:szCs w:val="28"/>
              </w:rPr>
              <w:t>2</w:t>
            </w:r>
          </w:p>
        </w:tc>
      </w:tr>
      <w:tr w:rsidR="007D58B2" w:rsidTr="00C767AD">
        <w:tc>
          <w:tcPr>
            <w:tcW w:w="534" w:type="dxa"/>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6</w:t>
            </w:r>
            <w:r w:rsidR="007D58B2" w:rsidRPr="00BB75E2">
              <w:rPr>
                <w:rFonts w:ascii="Times New Roman" w:hAnsi="Times New Roman" w:cs="Times New Roman"/>
                <w:sz w:val="28"/>
                <w:szCs w:val="28"/>
              </w:rPr>
              <w:t>.</w:t>
            </w:r>
          </w:p>
        </w:tc>
        <w:tc>
          <w:tcPr>
            <w:tcW w:w="8363" w:type="dxa"/>
          </w:tcPr>
          <w:p w:rsidR="007D58B2" w:rsidRPr="00BB75E2" w:rsidRDefault="007D58B2" w:rsidP="003967D9">
            <w:pPr>
              <w:widowControl w:val="0"/>
              <w:tabs>
                <w:tab w:val="left" w:pos="270"/>
              </w:tabs>
              <w:spacing w:line="288" w:lineRule="auto"/>
              <w:jc w:val="both"/>
              <w:rPr>
                <w:rFonts w:ascii="Times New Roman" w:hAnsi="Times New Roman" w:cs="Times New Roman"/>
                <w:sz w:val="28"/>
                <w:szCs w:val="28"/>
              </w:rPr>
            </w:pPr>
            <w:r w:rsidRPr="00BB75E2">
              <w:rPr>
                <w:rFonts w:ascii="Times New Roman" w:hAnsi="Times New Roman" w:cs="Times New Roman"/>
                <w:bCs/>
                <w:sz w:val="28"/>
                <w:szCs w:val="28"/>
              </w:rPr>
              <w:t>Система оценок</w:t>
            </w:r>
          </w:p>
        </w:tc>
        <w:tc>
          <w:tcPr>
            <w:tcW w:w="637" w:type="dxa"/>
          </w:tcPr>
          <w:p w:rsidR="007D58B2" w:rsidRPr="00BB75E2" w:rsidRDefault="007D58B2"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13</w:t>
            </w:r>
          </w:p>
        </w:tc>
      </w:tr>
      <w:tr w:rsidR="007D58B2" w:rsidTr="00C767AD">
        <w:tc>
          <w:tcPr>
            <w:tcW w:w="534" w:type="dxa"/>
          </w:tcPr>
          <w:p w:rsidR="007D58B2" w:rsidRPr="00BB75E2" w:rsidRDefault="00C767AD" w:rsidP="003967D9">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7</w:t>
            </w:r>
            <w:r w:rsidR="007D58B2">
              <w:rPr>
                <w:rFonts w:ascii="Times New Roman" w:hAnsi="Times New Roman" w:cs="Times New Roman"/>
                <w:sz w:val="28"/>
                <w:szCs w:val="28"/>
              </w:rPr>
              <w:t>.</w:t>
            </w:r>
          </w:p>
        </w:tc>
        <w:tc>
          <w:tcPr>
            <w:tcW w:w="8363" w:type="dxa"/>
            <w:hideMark/>
          </w:tcPr>
          <w:p w:rsidR="007D58B2" w:rsidRPr="00BB75E2" w:rsidRDefault="007D58B2" w:rsidP="003967D9">
            <w:pPr>
              <w:widowControl w:val="0"/>
              <w:tabs>
                <w:tab w:val="left" w:pos="270"/>
              </w:tabs>
              <w:spacing w:line="288" w:lineRule="auto"/>
              <w:jc w:val="both"/>
              <w:rPr>
                <w:rFonts w:ascii="Times New Roman" w:hAnsi="Times New Roman" w:cs="Times New Roman"/>
                <w:sz w:val="28"/>
                <w:szCs w:val="28"/>
              </w:rPr>
            </w:pPr>
            <w:r w:rsidRPr="00BB75E2">
              <w:rPr>
                <w:rFonts w:ascii="Times New Roman" w:hAnsi="Times New Roman" w:cs="Times New Roman"/>
                <w:sz w:val="28"/>
                <w:szCs w:val="28"/>
              </w:rPr>
              <w:t>Приложения</w:t>
            </w:r>
          </w:p>
        </w:tc>
        <w:tc>
          <w:tcPr>
            <w:tcW w:w="637" w:type="dxa"/>
            <w:hideMark/>
          </w:tcPr>
          <w:p w:rsidR="007D58B2" w:rsidRDefault="007D58B2" w:rsidP="003967D9">
            <w:pPr>
              <w:widowControl w:val="0"/>
              <w:tabs>
                <w:tab w:val="left" w:pos="270"/>
              </w:tabs>
              <w:spacing w:line="288" w:lineRule="auto"/>
              <w:rPr>
                <w:rFonts w:ascii="Times New Roman" w:hAnsi="Times New Roman" w:cs="Times New Roman"/>
                <w:sz w:val="28"/>
                <w:szCs w:val="28"/>
              </w:rPr>
            </w:pPr>
            <w:r w:rsidRPr="00BB75E2">
              <w:rPr>
                <w:rFonts w:ascii="Times New Roman" w:hAnsi="Times New Roman" w:cs="Times New Roman"/>
                <w:sz w:val="28"/>
                <w:szCs w:val="28"/>
              </w:rPr>
              <w:t>1</w:t>
            </w:r>
            <w:r w:rsidR="00C767AD">
              <w:rPr>
                <w:rFonts w:ascii="Times New Roman" w:hAnsi="Times New Roman" w:cs="Times New Roman"/>
                <w:sz w:val="28"/>
                <w:szCs w:val="28"/>
              </w:rPr>
              <w:t>4</w:t>
            </w:r>
          </w:p>
        </w:tc>
      </w:tr>
    </w:tbl>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67AD" w:rsidRDefault="00C767AD"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3967D9" w:rsidRDefault="003967D9" w:rsidP="003967D9">
      <w:pPr>
        <w:widowControl w:val="0"/>
        <w:tabs>
          <w:tab w:val="left" w:pos="270"/>
        </w:tabs>
        <w:spacing w:after="0" w:line="288" w:lineRule="auto"/>
        <w:rPr>
          <w:rFonts w:ascii="Times New Roman" w:hAnsi="Times New Roman" w:cs="Times New Roman"/>
          <w:b/>
          <w:sz w:val="28"/>
          <w:szCs w:val="28"/>
        </w:rPr>
      </w:pPr>
    </w:p>
    <w:p w:rsidR="003967D9" w:rsidRDefault="003967D9"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Default="00C74FDF" w:rsidP="003967D9">
      <w:pPr>
        <w:widowControl w:val="0"/>
        <w:tabs>
          <w:tab w:val="left" w:pos="270"/>
        </w:tabs>
        <w:spacing w:after="0" w:line="288" w:lineRule="auto"/>
        <w:rPr>
          <w:rFonts w:ascii="Times New Roman" w:hAnsi="Times New Roman" w:cs="Times New Roman"/>
          <w:b/>
          <w:sz w:val="28"/>
          <w:szCs w:val="28"/>
        </w:rPr>
      </w:pPr>
    </w:p>
    <w:p w:rsidR="00C74FDF" w:rsidRPr="00C74FDF" w:rsidRDefault="00C767AD" w:rsidP="003967D9">
      <w:pPr>
        <w:autoSpaceDE w:val="0"/>
        <w:autoSpaceDN w:val="0"/>
        <w:adjustRightInd w:val="0"/>
        <w:spacing w:after="0" w:line="288"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0007745F" w:rsidRPr="00C74FDF">
        <w:rPr>
          <w:rFonts w:ascii="Times New Roman" w:hAnsi="Times New Roman" w:cs="Times New Roman"/>
          <w:b/>
          <w:bCs/>
          <w:sz w:val="28"/>
          <w:szCs w:val="28"/>
        </w:rPr>
        <w:t xml:space="preserve"> ОБЩИЕ ПОЛОЖЕНИЯ</w:t>
      </w:r>
    </w:p>
    <w:p w:rsidR="0007745F" w:rsidRDefault="0007745F" w:rsidP="003967D9">
      <w:pPr>
        <w:autoSpaceDE w:val="0"/>
        <w:autoSpaceDN w:val="0"/>
        <w:adjustRightInd w:val="0"/>
        <w:spacing w:after="0" w:line="288" w:lineRule="auto"/>
        <w:ind w:firstLine="567"/>
        <w:jc w:val="both"/>
        <w:rPr>
          <w:rFonts w:ascii="Times New Roman" w:hAnsi="Times New Roman" w:cs="Times New Roman"/>
          <w:sz w:val="28"/>
          <w:szCs w:val="28"/>
        </w:rPr>
      </w:pP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proofErr w:type="gramStart"/>
      <w:r w:rsidRPr="00C74FDF">
        <w:rPr>
          <w:rFonts w:ascii="Times New Roman" w:hAnsi="Times New Roman" w:cs="Times New Roman"/>
          <w:sz w:val="28"/>
          <w:szCs w:val="28"/>
        </w:rPr>
        <w:t>Курсовая работа обучающегося является одной из активных</w:t>
      </w:r>
      <w:r>
        <w:rPr>
          <w:rFonts w:ascii="Times New Roman" w:hAnsi="Times New Roman" w:cs="Times New Roman"/>
          <w:sz w:val="28"/>
          <w:szCs w:val="28"/>
        </w:rPr>
        <w:t xml:space="preserve"> </w:t>
      </w:r>
      <w:r w:rsidRPr="00C74FDF">
        <w:rPr>
          <w:rFonts w:ascii="Times New Roman" w:hAnsi="Times New Roman" w:cs="Times New Roman"/>
          <w:sz w:val="28"/>
          <w:szCs w:val="28"/>
        </w:rPr>
        <w:t>форм обучения, оказывающей содействие более глубокому изучению дисциплин,</w:t>
      </w:r>
      <w:r>
        <w:rPr>
          <w:rFonts w:ascii="Times New Roman" w:hAnsi="Times New Roman" w:cs="Times New Roman"/>
          <w:sz w:val="28"/>
          <w:szCs w:val="28"/>
        </w:rPr>
        <w:t xml:space="preserve"> </w:t>
      </w:r>
      <w:r w:rsidRPr="00C74FDF">
        <w:rPr>
          <w:rFonts w:ascii="Times New Roman" w:hAnsi="Times New Roman" w:cs="Times New Roman"/>
          <w:sz w:val="28"/>
          <w:szCs w:val="28"/>
        </w:rPr>
        <w:t>приучающий студента к точному изложению мыслей, развивающей умение</w:t>
      </w:r>
      <w:r>
        <w:rPr>
          <w:rFonts w:ascii="Times New Roman" w:hAnsi="Times New Roman" w:cs="Times New Roman"/>
          <w:sz w:val="28"/>
          <w:szCs w:val="28"/>
        </w:rPr>
        <w:t xml:space="preserve"> </w:t>
      </w:r>
      <w:r w:rsidRPr="00C74FDF">
        <w:rPr>
          <w:rFonts w:ascii="Times New Roman" w:hAnsi="Times New Roman" w:cs="Times New Roman"/>
          <w:sz w:val="28"/>
          <w:szCs w:val="28"/>
        </w:rPr>
        <w:t>обобщать собранный материал и аргументировать сделанные по работе выводы.</w:t>
      </w:r>
      <w:proofErr w:type="gramEnd"/>
      <w:r w:rsidRPr="00C74FDF">
        <w:rPr>
          <w:rFonts w:ascii="Times New Roman" w:hAnsi="Times New Roman" w:cs="Times New Roman"/>
          <w:sz w:val="28"/>
          <w:szCs w:val="28"/>
        </w:rPr>
        <w:t xml:space="preserve"> Курсовая работа</w:t>
      </w:r>
      <w:r w:rsidR="0007745F">
        <w:rPr>
          <w:rFonts w:ascii="Times New Roman" w:hAnsi="Times New Roman" w:cs="Times New Roman"/>
          <w:sz w:val="28"/>
          <w:szCs w:val="28"/>
        </w:rPr>
        <w:t xml:space="preserve"> </w:t>
      </w:r>
      <w:r w:rsidRPr="00C74FDF">
        <w:rPr>
          <w:rFonts w:ascii="Times New Roman" w:hAnsi="Times New Roman" w:cs="Times New Roman"/>
          <w:sz w:val="28"/>
          <w:szCs w:val="28"/>
        </w:rPr>
        <w:t>– это самостоятельная научно-практическая</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работа, являющаяся формой самоконтроля усвоения курса. </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sidRPr="003764D0">
        <w:rPr>
          <w:rFonts w:ascii="Times New Roman" w:hAnsi="Times New Roman" w:cs="Times New Roman"/>
          <w:sz w:val="28"/>
          <w:szCs w:val="28"/>
        </w:rPr>
        <w:t>Курсовая работа является самостоятельным исследованием, ее отличает четкость построения; логическая последовательность изложения материала, убедительность аргументации; краткость и точность формулировок, исключающие возможность субъективного и неоднозначного толкования; конкретность изложения результатов работы.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proofErr w:type="gramStart"/>
      <w:r w:rsidRPr="00C74FDF">
        <w:rPr>
          <w:rFonts w:ascii="Times New Roman" w:hAnsi="Times New Roman" w:cs="Times New Roman"/>
          <w:sz w:val="28"/>
          <w:szCs w:val="28"/>
        </w:rPr>
        <w:t>Выполнение курсовой работы направлены на достижение</w:t>
      </w:r>
      <w:r>
        <w:rPr>
          <w:rFonts w:ascii="Times New Roman" w:hAnsi="Times New Roman" w:cs="Times New Roman"/>
          <w:sz w:val="28"/>
          <w:szCs w:val="28"/>
        </w:rPr>
        <w:t xml:space="preserve"> </w:t>
      </w:r>
      <w:r w:rsidRPr="00C74FDF">
        <w:rPr>
          <w:rFonts w:ascii="Times New Roman" w:hAnsi="Times New Roman" w:cs="Times New Roman"/>
          <w:sz w:val="28"/>
          <w:szCs w:val="28"/>
        </w:rPr>
        <w:t>следующих целей:</w:t>
      </w:r>
      <w:proofErr w:type="gramEnd"/>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усвоение обучающимся дополнительного материала по учебной</w:t>
      </w:r>
      <w:r>
        <w:rPr>
          <w:rFonts w:ascii="Times New Roman" w:hAnsi="Times New Roman" w:cs="Times New Roman"/>
          <w:sz w:val="28"/>
          <w:szCs w:val="28"/>
        </w:rPr>
        <w:t xml:space="preserve"> </w:t>
      </w:r>
      <w:r w:rsidRPr="00C74FDF">
        <w:rPr>
          <w:rFonts w:ascii="Times New Roman" w:hAnsi="Times New Roman" w:cs="Times New Roman"/>
          <w:sz w:val="28"/>
          <w:szCs w:val="28"/>
        </w:rPr>
        <w:t>дисциплине и повышение уровня владения существующим понятийным и</w:t>
      </w:r>
      <w:r>
        <w:rPr>
          <w:rFonts w:ascii="Times New Roman" w:hAnsi="Times New Roman" w:cs="Times New Roman"/>
          <w:sz w:val="28"/>
          <w:szCs w:val="28"/>
        </w:rPr>
        <w:t xml:space="preserve"> </w:t>
      </w:r>
      <w:r w:rsidRPr="00C74FDF">
        <w:rPr>
          <w:rFonts w:ascii="Times New Roman" w:hAnsi="Times New Roman" w:cs="Times New Roman"/>
          <w:sz w:val="28"/>
          <w:szCs w:val="28"/>
        </w:rPr>
        <w:t>терминологическим аппаратом;</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укрепление навыков самостоятельной работы обучающихся;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 формирование общекультурных и профессиональных компетенций </w:t>
      </w:r>
      <w:proofErr w:type="gramStart"/>
      <w:r w:rsidRPr="00C74FDF">
        <w:rPr>
          <w:rFonts w:ascii="Times New Roman" w:hAnsi="Times New Roman" w:cs="Times New Roman"/>
          <w:sz w:val="28"/>
          <w:szCs w:val="28"/>
        </w:rPr>
        <w:t>у</w:t>
      </w:r>
      <w:proofErr w:type="gramEnd"/>
      <w:r>
        <w:rPr>
          <w:rFonts w:ascii="Times New Roman" w:hAnsi="Times New Roman" w:cs="Times New Roman"/>
          <w:sz w:val="28"/>
          <w:szCs w:val="28"/>
        </w:rPr>
        <w:t xml:space="preserve"> </w:t>
      </w:r>
      <w:r w:rsidRPr="00C74FDF">
        <w:rPr>
          <w:rFonts w:ascii="Times New Roman" w:hAnsi="Times New Roman" w:cs="Times New Roman"/>
          <w:sz w:val="28"/>
          <w:szCs w:val="28"/>
        </w:rPr>
        <w:t>обучающихся;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повышение уровня я</w:t>
      </w:r>
      <w:r w:rsidR="00280A8F">
        <w:rPr>
          <w:rFonts w:ascii="Times New Roman" w:hAnsi="Times New Roman" w:cs="Times New Roman"/>
          <w:sz w:val="28"/>
          <w:szCs w:val="28"/>
        </w:rPr>
        <w:t xml:space="preserve">зыковой грамотности бакалавров </w:t>
      </w:r>
      <w:r w:rsidRPr="00C74FDF">
        <w:rPr>
          <w:rFonts w:ascii="Times New Roman" w:hAnsi="Times New Roman" w:cs="Times New Roman"/>
          <w:sz w:val="28"/>
          <w:szCs w:val="28"/>
        </w:rPr>
        <w:t>(включая способность использовать функциональный стиль научного</w:t>
      </w:r>
      <w:r>
        <w:rPr>
          <w:rFonts w:ascii="Times New Roman" w:hAnsi="Times New Roman" w:cs="Times New Roman"/>
          <w:sz w:val="28"/>
          <w:szCs w:val="28"/>
        </w:rPr>
        <w:t xml:space="preserve"> и</w:t>
      </w:r>
      <w:r w:rsidRPr="00C74FDF">
        <w:rPr>
          <w:rFonts w:ascii="Times New Roman" w:hAnsi="Times New Roman" w:cs="Times New Roman"/>
          <w:sz w:val="28"/>
          <w:szCs w:val="28"/>
        </w:rPr>
        <w:t>зложения).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В процессе подготовки курсовой работы </w:t>
      </w:r>
      <w:proofErr w:type="gramStart"/>
      <w:r w:rsidRPr="00C74FDF">
        <w:rPr>
          <w:rFonts w:ascii="Times New Roman" w:hAnsi="Times New Roman" w:cs="Times New Roman"/>
          <w:sz w:val="28"/>
          <w:szCs w:val="28"/>
        </w:rPr>
        <w:t>обучающихся</w:t>
      </w:r>
      <w:proofErr w:type="gramEnd"/>
      <w:r w:rsidR="00951A63">
        <w:rPr>
          <w:rFonts w:ascii="Times New Roman" w:hAnsi="Times New Roman" w:cs="Times New Roman"/>
          <w:sz w:val="28"/>
          <w:szCs w:val="28"/>
        </w:rPr>
        <w:t>, как правило,</w:t>
      </w:r>
      <w:r>
        <w:rPr>
          <w:rFonts w:ascii="Times New Roman" w:hAnsi="Times New Roman" w:cs="Times New Roman"/>
          <w:sz w:val="28"/>
          <w:szCs w:val="28"/>
        </w:rPr>
        <w:t xml:space="preserve"> </w:t>
      </w:r>
      <w:r w:rsidRPr="00C74FDF">
        <w:rPr>
          <w:rFonts w:ascii="Times New Roman" w:hAnsi="Times New Roman" w:cs="Times New Roman"/>
          <w:sz w:val="28"/>
          <w:szCs w:val="28"/>
        </w:rPr>
        <w:t>формируется такие навыки как:</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умение выделить</w:t>
      </w:r>
      <w:r w:rsidR="00951A63">
        <w:rPr>
          <w:rFonts w:ascii="Times New Roman" w:hAnsi="Times New Roman" w:cs="Times New Roman"/>
          <w:sz w:val="28"/>
          <w:szCs w:val="28"/>
        </w:rPr>
        <w:t xml:space="preserve"> проблему и определить методы ее</w:t>
      </w:r>
      <w:r w:rsidRPr="00C74FDF">
        <w:rPr>
          <w:rFonts w:ascii="Times New Roman" w:hAnsi="Times New Roman" w:cs="Times New Roman"/>
          <w:sz w:val="28"/>
          <w:szCs w:val="28"/>
        </w:rPr>
        <w:t xml:space="preserve"> решения;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владение методикой исследования, обобщения, анализа и логического</w:t>
      </w:r>
      <w:r>
        <w:rPr>
          <w:rFonts w:ascii="Times New Roman" w:hAnsi="Times New Roman" w:cs="Times New Roman"/>
          <w:sz w:val="28"/>
          <w:szCs w:val="28"/>
        </w:rPr>
        <w:t xml:space="preserve"> </w:t>
      </w:r>
      <w:r w:rsidRPr="00C74FDF">
        <w:rPr>
          <w:rFonts w:ascii="Times New Roman" w:hAnsi="Times New Roman" w:cs="Times New Roman"/>
          <w:sz w:val="28"/>
          <w:szCs w:val="28"/>
        </w:rPr>
        <w:t>изложения материала;</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 способность </w:t>
      </w:r>
      <w:r w:rsidR="00951A63">
        <w:rPr>
          <w:rFonts w:ascii="Times New Roman" w:hAnsi="Times New Roman" w:cs="Times New Roman"/>
          <w:sz w:val="28"/>
          <w:szCs w:val="28"/>
        </w:rPr>
        <w:t>самостоятельно решать поставленные задачи</w:t>
      </w:r>
      <w:r w:rsidRPr="00C74FDF">
        <w:rPr>
          <w:rFonts w:ascii="Times New Roman" w:hAnsi="Times New Roman" w:cs="Times New Roman"/>
          <w:sz w:val="28"/>
          <w:szCs w:val="28"/>
        </w:rPr>
        <w:t>.</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sidRPr="003764D0">
        <w:rPr>
          <w:rFonts w:ascii="Times New Roman" w:hAnsi="Times New Roman" w:cs="Times New Roman"/>
          <w:sz w:val="28"/>
          <w:szCs w:val="28"/>
        </w:rPr>
        <w:t>Этапы подготовки курсовой работы включают в себя:</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4D0">
        <w:rPr>
          <w:rFonts w:ascii="Times New Roman" w:hAnsi="Times New Roman" w:cs="Times New Roman"/>
          <w:sz w:val="28"/>
          <w:szCs w:val="28"/>
        </w:rPr>
        <w:t>выбор темы;</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4D0">
        <w:rPr>
          <w:rFonts w:ascii="Times New Roman" w:hAnsi="Times New Roman" w:cs="Times New Roman"/>
          <w:sz w:val="28"/>
          <w:szCs w:val="28"/>
        </w:rPr>
        <w:t>изучение и анализ учебной, методической и научной литературы в объеме, необходимом для исследования проблемы;</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4D0">
        <w:rPr>
          <w:rFonts w:ascii="Times New Roman" w:hAnsi="Times New Roman" w:cs="Times New Roman"/>
          <w:sz w:val="28"/>
          <w:szCs w:val="28"/>
        </w:rPr>
        <w:t>проработка исторического аспекта выбранной темы;</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4D0">
        <w:rPr>
          <w:rFonts w:ascii="Times New Roman" w:hAnsi="Times New Roman" w:cs="Times New Roman"/>
          <w:sz w:val="28"/>
          <w:szCs w:val="28"/>
        </w:rPr>
        <w:t>проведение исследования эмпирических данных в рамках целей и задач поставленной проблемы;</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764D0">
        <w:rPr>
          <w:rFonts w:ascii="Times New Roman" w:hAnsi="Times New Roman" w:cs="Times New Roman"/>
          <w:sz w:val="28"/>
          <w:szCs w:val="28"/>
        </w:rPr>
        <w:t>обобщение результатов исследования и обоснование выводов в заключительной части работы;</w:t>
      </w:r>
    </w:p>
    <w:p w:rsidR="003764D0" w:rsidRPr="003764D0" w:rsidRDefault="003764D0" w:rsidP="003967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4D0">
        <w:rPr>
          <w:rFonts w:ascii="Times New Roman" w:hAnsi="Times New Roman" w:cs="Times New Roman"/>
          <w:sz w:val="28"/>
          <w:szCs w:val="28"/>
        </w:rPr>
        <w:t>оформление курсовой работы в соответствии с установленными требованиями.</w:t>
      </w:r>
    </w:p>
    <w:p w:rsidR="007D58B2" w:rsidRDefault="007D58B2" w:rsidP="003967D9">
      <w:pPr>
        <w:autoSpaceDE w:val="0"/>
        <w:autoSpaceDN w:val="0"/>
        <w:adjustRightInd w:val="0"/>
        <w:spacing w:after="0" w:line="288" w:lineRule="auto"/>
        <w:ind w:firstLine="567"/>
        <w:jc w:val="both"/>
        <w:rPr>
          <w:rFonts w:ascii="Times New Roman" w:hAnsi="Times New Roman" w:cs="Times New Roman"/>
          <w:bCs/>
          <w:sz w:val="28"/>
          <w:szCs w:val="28"/>
        </w:rPr>
      </w:pPr>
    </w:p>
    <w:p w:rsidR="00C74FDF" w:rsidRPr="00C74FDF" w:rsidRDefault="00C767AD" w:rsidP="003967D9">
      <w:pPr>
        <w:autoSpaceDE w:val="0"/>
        <w:autoSpaceDN w:val="0"/>
        <w:adjustRightInd w:val="0"/>
        <w:spacing w:after="0" w:line="288"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2</w:t>
      </w:r>
      <w:r w:rsidR="0007745F" w:rsidRPr="00C74FDF">
        <w:rPr>
          <w:rFonts w:ascii="Times New Roman" w:hAnsi="Times New Roman" w:cs="Times New Roman"/>
          <w:b/>
          <w:bCs/>
          <w:sz w:val="28"/>
          <w:szCs w:val="28"/>
        </w:rPr>
        <w:t xml:space="preserve">. ОРГАНИЗАЦИЯ ВЫПОЛНЕНИЯ КУРСОВОЙ РАБОТЫ </w:t>
      </w:r>
    </w:p>
    <w:p w:rsidR="0007745F" w:rsidRDefault="0007745F" w:rsidP="003967D9">
      <w:pPr>
        <w:autoSpaceDE w:val="0"/>
        <w:autoSpaceDN w:val="0"/>
        <w:adjustRightInd w:val="0"/>
        <w:spacing w:after="0" w:line="288" w:lineRule="auto"/>
        <w:ind w:firstLine="567"/>
        <w:jc w:val="both"/>
        <w:rPr>
          <w:rFonts w:ascii="Times New Roman" w:hAnsi="Times New Roman" w:cs="Times New Roman"/>
          <w:sz w:val="28"/>
          <w:szCs w:val="28"/>
        </w:rPr>
      </w:pP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Курсовая работа выполняется по дисциплинам, определяемым</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учебным планом по направлению подготовки </w:t>
      </w:r>
      <w:r>
        <w:rPr>
          <w:rFonts w:ascii="Times New Roman" w:hAnsi="Times New Roman" w:cs="Times New Roman"/>
          <w:sz w:val="28"/>
          <w:szCs w:val="28"/>
        </w:rPr>
        <w:t>38.03.01 «Экономика» профиль 38.03.01.07 «Финансы и кредит»</w:t>
      </w:r>
      <w:r w:rsidRPr="00C74FDF">
        <w:rPr>
          <w:rFonts w:ascii="Times New Roman" w:hAnsi="Times New Roman" w:cs="Times New Roman"/>
          <w:sz w:val="28"/>
          <w:szCs w:val="28"/>
        </w:rPr>
        <w:t>, в пределах общего</w:t>
      </w:r>
      <w:r>
        <w:rPr>
          <w:rFonts w:ascii="Times New Roman" w:hAnsi="Times New Roman" w:cs="Times New Roman"/>
          <w:sz w:val="28"/>
          <w:szCs w:val="28"/>
        </w:rPr>
        <w:t xml:space="preserve"> </w:t>
      </w:r>
      <w:r w:rsidRPr="00C74FDF">
        <w:rPr>
          <w:rFonts w:ascii="Times New Roman" w:hAnsi="Times New Roman" w:cs="Times New Roman"/>
          <w:sz w:val="28"/>
          <w:szCs w:val="28"/>
        </w:rPr>
        <w:t>количества часов, отводимых на их изучение.</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Кафедра ежегодно разрабатывает примерный список тем курсовых</w:t>
      </w:r>
      <w:r>
        <w:rPr>
          <w:rFonts w:ascii="Times New Roman" w:hAnsi="Times New Roman" w:cs="Times New Roman"/>
          <w:sz w:val="28"/>
          <w:szCs w:val="28"/>
        </w:rPr>
        <w:t xml:space="preserve"> </w:t>
      </w:r>
      <w:r w:rsidRPr="00C74FDF">
        <w:rPr>
          <w:rFonts w:ascii="Times New Roman" w:hAnsi="Times New Roman" w:cs="Times New Roman"/>
          <w:sz w:val="28"/>
          <w:szCs w:val="28"/>
        </w:rPr>
        <w:t>работ отдельно для каждого курса и формы обучения с указанием</w:t>
      </w:r>
      <w:r>
        <w:rPr>
          <w:rFonts w:ascii="Times New Roman" w:hAnsi="Times New Roman" w:cs="Times New Roman"/>
          <w:sz w:val="28"/>
          <w:szCs w:val="28"/>
        </w:rPr>
        <w:t xml:space="preserve"> </w:t>
      </w:r>
      <w:r w:rsidRPr="00C74FDF">
        <w:rPr>
          <w:rFonts w:ascii="Times New Roman" w:hAnsi="Times New Roman" w:cs="Times New Roman"/>
          <w:sz w:val="28"/>
          <w:szCs w:val="28"/>
        </w:rPr>
        <w:t>предполагаемых научных руководителей по каждой теме. При разработке</w:t>
      </w:r>
      <w:r>
        <w:rPr>
          <w:rFonts w:ascii="Times New Roman" w:hAnsi="Times New Roman" w:cs="Times New Roman"/>
          <w:sz w:val="28"/>
          <w:szCs w:val="28"/>
        </w:rPr>
        <w:t xml:space="preserve"> </w:t>
      </w:r>
      <w:r w:rsidRPr="00C74FDF">
        <w:rPr>
          <w:rFonts w:ascii="Times New Roman" w:hAnsi="Times New Roman" w:cs="Times New Roman"/>
          <w:sz w:val="28"/>
          <w:szCs w:val="28"/>
        </w:rPr>
        <w:t>тематики курсовых работ учитыва</w:t>
      </w:r>
      <w:r w:rsidR="00177A1B">
        <w:rPr>
          <w:rFonts w:ascii="Times New Roman" w:hAnsi="Times New Roman" w:cs="Times New Roman"/>
          <w:sz w:val="28"/>
          <w:szCs w:val="28"/>
        </w:rPr>
        <w:t>ет</w:t>
      </w:r>
      <w:r w:rsidRPr="00C74FDF">
        <w:rPr>
          <w:rFonts w:ascii="Times New Roman" w:hAnsi="Times New Roman" w:cs="Times New Roman"/>
          <w:sz w:val="28"/>
          <w:szCs w:val="28"/>
        </w:rPr>
        <w:t xml:space="preserve"> теоретическое</w:t>
      </w:r>
      <w:r>
        <w:rPr>
          <w:rFonts w:ascii="Times New Roman" w:hAnsi="Times New Roman" w:cs="Times New Roman"/>
          <w:sz w:val="28"/>
          <w:szCs w:val="28"/>
        </w:rPr>
        <w:t xml:space="preserve"> </w:t>
      </w:r>
      <w:r w:rsidRPr="00C74FDF">
        <w:rPr>
          <w:rFonts w:ascii="Times New Roman" w:hAnsi="Times New Roman" w:cs="Times New Roman"/>
          <w:sz w:val="28"/>
          <w:szCs w:val="28"/>
        </w:rPr>
        <w:t>и практическое значение включаемых в перечень проблем и по возможности</w:t>
      </w:r>
      <w:r>
        <w:rPr>
          <w:rFonts w:ascii="Times New Roman" w:hAnsi="Times New Roman" w:cs="Times New Roman"/>
          <w:sz w:val="28"/>
          <w:szCs w:val="28"/>
        </w:rPr>
        <w:t xml:space="preserve"> </w:t>
      </w:r>
      <w:r w:rsidRPr="00C74FDF">
        <w:rPr>
          <w:rFonts w:ascii="Times New Roman" w:hAnsi="Times New Roman" w:cs="Times New Roman"/>
          <w:sz w:val="28"/>
          <w:szCs w:val="28"/>
        </w:rPr>
        <w:t>предусматрива</w:t>
      </w:r>
      <w:r w:rsidR="00177A1B">
        <w:rPr>
          <w:rFonts w:ascii="Times New Roman" w:hAnsi="Times New Roman" w:cs="Times New Roman"/>
          <w:sz w:val="28"/>
          <w:szCs w:val="28"/>
        </w:rPr>
        <w:t>ет</w:t>
      </w:r>
      <w:r w:rsidRPr="00C74FDF">
        <w:rPr>
          <w:rFonts w:ascii="Times New Roman" w:hAnsi="Times New Roman" w:cs="Times New Roman"/>
          <w:sz w:val="28"/>
          <w:szCs w:val="28"/>
        </w:rPr>
        <w:t xml:space="preserve"> написание </w:t>
      </w:r>
      <w:proofErr w:type="gramStart"/>
      <w:r w:rsidRPr="00C74FDF">
        <w:rPr>
          <w:rFonts w:ascii="Times New Roman" w:hAnsi="Times New Roman" w:cs="Times New Roman"/>
          <w:sz w:val="28"/>
          <w:szCs w:val="28"/>
        </w:rPr>
        <w:t>обучающимися</w:t>
      </w:r>
      <w:proofErr w:type="gramEnd"/>
      <w:r w:rsidRPr="00C74FDF">
        <w:rPr>
          <w:rFonts w:ascii="Times New Roman" w:hAnsi="Times New Roman" w:cs="Times New Roman"/>
          <w:sz w:val="28"/>
          <w:szCs w:val="28"/>
        </w:rPr>
        <w:t xml:space="preserve"> работ по научным</w:t>
      </w:r>
      <w:r>
        <w:rPr>
          <w:rFonts w:ascii="Times New Roman" w:hAnsi="Times New Roman" w:cs="Times New Roman"/>
          <w:sz w:val="28"/>
          <w:szCs w:val="28"/>
        </w:rPr>
        <w:t xml:space="preserve"> </w:t>
      </w:r>
      <w:r w:rsidRPr="00C74FDF">
        <w:rPr>
          <w:rFonts w:ascii="Times New Roman" w:hAnsi="Times New Roman" w:cs="Times New Roman"/>
          <w:sz w:val="28"/>
          <w:szCs w:val="28"/>
        </w:rPr>
        <w:t>вопросам.</w:t>
      </w:r>
      <w:r w:rsidR="007D58B2">
        <w:rPr>
          <w:rFonts w:ascii="Times New Roman" w:hAnsi="Times New Roman" w:cs="Times New Roman"/>
          <w:sz w:val="28"/>
          <w:szCs w:val="28"/>
        </w:rPr>
        <w:t xml:space="preserve"> Примерная тематика курсовых работ представлена в Приложениях А-В.</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Темы курсовых работ и научные руководители</w:t>
      </w:r>
      <w:r>
        <w:rPr>
          <w:rFonts w:ascii="Times New Roman" w:hAnsi="Times New Roman" w:cs="Times New Roman"/>
          <w:sz w:val="28"/>
          <w:szCs w:val="28"/>
        </w:rPr>
        <w:t xml:space="preserve"> </w:t>
      </w:r>
      <w:r w:rsidRPr="00C74FDF">
        <w:rPr>
          <w:rFonts w:ascii="Times New Roman" w:hAnsi="Times New Roman" w:cs="Times New Roman"/>
          <w:sz w:val="28"/>
          <w:szCs w:val="28"/>
        </w:rPr>
        <w:t>определяются на заседании кафедры, за которой закреплена дисциплина, не</w:t>
      </w:r>
      <w:r>
        <w:rPr>
          <w:rFonts w:ascii="Times New Roman" w:hAnsi="Times New Roman" w:cs="Times New Roman"/>
          <w:sz w:val="28"/>
          <w:szCs w:val="28"/>
        </w:rPr>
        <w:t xml:space="preserve"> </w:t>
      </w:r>
      <w:r w:rsidRPr="00C74FDF">
        <w:rPr>
          <w:rFonts w:ascii="Times New Roman" w:hAnsi="Times New Roman" w:cs="Times New Roman"/>
          <w:sz w:val="28"/>
          <w:szCs w:val="28"/>
        </w:rPr>
        <w:t>позднее 15 сентября текущего учебного года, и утверждаются Советом</w:t>
      </w:r>
      <w:r>
        <w:rPr>
          <w:rFonts w:ascii="Times New Roman" w:hAnsi="Times New Roman" w:cs="Times New Roman"/>
          <w:sz w:val="28"/>
          <w:szCs w:val="28"/>
        </w:rPr>
        <w:t xml:space="preserve"> </w:t>
      </w:r>
      <w:r w:rsidRPr="00C74FDF">
        <w:rPr>
          <w:rFonts w:ascii="Times New Roman" w:hAnsi="Times New Roman" w:cs="Times New Roman"/>
          <w:sz w:val="28"/>
          <w:szCs w:val="28"/>
        </w:rPr>
        <w:t>факультета.</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proofErr w:type="gramStart"/>
      <w:r w:rsidRPr="00C74FDF">
        <w:rPr>
          <w:rFonts w:ascii="Times New Roman" w:hAnsi="Times New Roman" w:cs="Times New Roman"/>
          <w:sz w:val="28"/>
          <w:szCs w:val="28"/>
        </w:rPr>
        <w:t>Обучающийс</w:t>
      </w:r>
      <w:r w:rsidR="0007745F">
        <w:rPr>
          <w:rFonts w:ascii="Times New Roman" w:hAnsi="Times New Roman" w:cs="Times New Roman"/>
          <w:sz w:val="28"/>
          <w:szCs w:val="28"/>
        </w:rPr>
        <w:t>я</w:t>
      </w:r>
      <w:proofErr w:type="gramEnd"/>
      <w:r w:rsidR="0007745F">
        <w:rPr>
          <w:rFonts w:ascii="Times New Roman" w:hAnsi="Times New Roman" w:cs="Times New Roman"/>
          <w:sz w:val="28"/>
          <w:szCs w:val="28"/>
        </w:rPr>
        <w:t>, выбирая тему курсовой работы</w:t>
      </w:r>
      <w:r w:rsidRPr="00C74FDF">
        <w:rPr>
          <w:rFonts w:ascii="Times New Roman" w:hAnsi="Times New Roman" w:cs="Times New Roman"/>
          <w:sz w:val="28"/>
          <w:szCs w:val="28"/>
        </w:rPr>
        <w:t>, пишет</w:t>
      </w:r>
      <w:r>
        <w:rPr>
          <w:rFonts w:ascii="Times New Roman" w:hAnsi="Times New Roman" w:cs="Times New Roman"/>
          <w:sz w:val="28"/>
          <w:szCs w:val="28"/>
        </w:rPr>
        <w:t xml:space="preserve"> </w:t>
      </w:r>
      <w:r w:rsidRPr="00C74FDF">
        <w:rPr>
          <w:rFonts w:ascii="Times New Roman" w:hAnsi="Times New Roman" w:cs="Times New Roman"/>
          <w:sz w:val="28"/>
          <w:szCs w:val="28"/>
        </w:rPr>
        <w:t>заявление на имя заведующего соответствующей кафедры, которое хранится в</w:t>
      </w:r>
      <w:r>
        <w:rPr>
          <w:rFonts w:ascii="Times New Roman" w:hAnsi="Times New Roman" w:cs="Times New Roman"/>
          <w:sz w:val="28"/>
          <w:szCs w:val="28"/>
        </w:rPr>
        <w:t xml:space="preserve"> </w:t>
      </w:r>
      <w:r w:rsidRPr="00C74FDF">
        <w:rPr>
          <w:rFonts w:ascii="Times New Roman" w:hAnsi="Times New Roman" w:cs="Times New Roman"/>
          <w:sz w:val="28"/>
          <w:szCs w:val="28"/>
        </w:rPr>
        <w:t>личном деле обучающегося.</w:t>
      </w:r>
      <w:r>
        <w:rPr>
          <w:rFonts w:ascii="Times New Roman" w:hAnsi="Times New Roman" w:cs="Times New Roman"/>
          <w:sz w:val="28"/>
          <w:szCs w:val="28"/>
        </w:rPr>
        <w:t xml:space="preserve"> </w:t>
      </w:r>
      <w:r w:rsidRPr="00C74FDF">
        <w:rPr>
          <w:rFonts w:ascii="Times New Roman" w:hAnsi="Times New Roman" w:cs="Times New Roman"/>
          <w:sz w:val="28"/>
          <w:szCs w:val="28"/>
        </w:rPr>
        <w:t>Полное наименование тем курсовых работ  с указанием</w:t>
      </w:r>
      <w:r>
        <w:rPr>
          <w:rFonts w:ascii="Times New Roman" w:hAnsi="Times New Roman" w:cs="Times New Roman"/>
          <w:sz w:val="28"/>
          <w:szCs w:val="28"/>
        </w:rPr>
        <w:t xml:space="preserve"> </w:t>
      </w:r>
      <w:r w:rsidRPr="00C74FDF">
        <w:rPr>
          <w:rFonts w:ascii="Times New Roman" w:hAnsi="Times New Roman" w:cs="Times New Roman"/>
          <w:sz w:val="28"/>
          <w:szCs w:val="28"/>
        </w:rPr>
        <w:t>полученной оценки вносятся в приложение к диплому.</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Руководство курсовыми работами включается в учебную нагрузку и</w:t>
      </w:r>
      <w:r>
        <w:rPr>
          <w:rFonts w:ascii="Times New Roman" w:hAnsi="Times New Roman" w:cs="Times New Roman"/>
          <w:sz w:val="28"/>
          <w:szCs w:val="28"/>
        </w:rPr>
        <w:t xml:space="preserve"> </w:t>
      </w:r>
      <w:r w:rsidRPr="00C74FDF">
        <w:rPr>
          <w:rFonts w:ascii="Times New Roman" w:hAnsi="Times New Roman" w:cs="Times New Roman"/>
          <w:sz w:val="28"/>
          <w:szCs w:val="28"/>
        </w:rPr>
        <w:t>рассчитывается в соответствии с действующими в вузе нормативами.</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proofErr w:type="gramStart"/>
      <w:r w:rsidRPr="00C74FDF">
        <w:rPr>
          <w:rFonts w:ascii="Times New Roman" w:hAnsi="Times New Roman" w:cs="Times New Roman"/>
          <w:sz w:val="28"/>
          <w:szCs w:val="28"/>
        </w:rPr>
        <w:t>Обучающимся</w:t>
      </w:r>
      <w:proofErr w:type="gramEnd"/>
      <w:r w:rsidRPr="00C74FDF">
        <w:rPr>
          <w:rFonts w:ascii="Times New Roman" w:hAnsi="Times New Roman" w:cs="Times New Roman"/>
          <w:sz w:val="28"/>
          <w:szCs w:val="28"/>
        </w:rPr>
        <w:t xml:space="preserve"> предоставляется право свободного выбора темы из</w:t>
      </w:r>
      <w:r>
        <w:rPr>
          <w:rFonts w:ascii="Times New Roman" w:hAnsi="Times New Roman" w:cs="Times New Roman"/>
          <w:sz w:val="28"/>
          <w:szCs w:val="28"/>
        </w:rPr>
        <w:t xml:space="preserve"> </w:t>
      </w:r>
      <w:r w:rsidRPr="00C74FDF">
        <w:rPr>
          <w:rFonts w:ascii="Times New Roman" w:hAnsi="Times New Roman" w:cs="Times New Roman"/>
          <w:sz w:val="28"/>
          <w:szCs w:val="28"/>
        </w:rPr>
        <w:t>предложенного кафедрой списка. При этом обучающимся по очной форме</w:t>
      </w:r>
      <w:r>
        <w:rPr>
          <w:rFonts w:ascii="Times New Roman" w:hAnsi="Times New Roman" w:cs="Times New Roman"/>
          <w:sz w:val="28"/>
          <w:szCs w:val="28"/>
        </w:rPr>
        <w:t xml:space="preserve"> </w:t>
      </w:r>
      <w:r w:rsidRPr="00C74FDF">
        <w:rPr>
          <w:rFonts w:ascii="Times New Roman" w:hAnsi="Times New Roman" w:cs="Times New Roman"/>
          <w:sz w:val="28"/>
          <w:szCs w:val="28"/>
        </w:rPr>
        <w:t>обучения рекомендуется выбирать тему курсовой работы исходя из</w:t>
      </w:r>
      <w:r>
        <w:rPr>
          <w:rFonts w:ascii="Times New Roman" w:hAnsi="Times New Roman" w:cs="Times New Roman"/>
          <w:sz w:val="28"/>
          <w:szCs w:val="28"/>
        </w:rPr>
        <w:t xml:space="preserve"> </w:t>
      </w:r>
      <w:r w:rsidRPr="00C74FDF">
        <w:rPr>
          <w:rFonts w:ascii="Times New Roman" w:hAnsi="Times New Roman" w:cs="Times New Roman"/>
          <w:sz w:val="28"/>
          <w:szCs w:val="28"/>
        </w:rPr>
        <w:t>планируемой области будущей практич</w:t>
      </w:r>
      <w:r>
        <w:rPr>
          <w:rFonts w:ascii="Times New Roman" w:hAnsi="Times New Roman" w:cs="Times New Roman"/>
          <w:sz w:val="28"/>
          <w:szCs w:val="28"/>
        </w:rPr>
        <w:t xml:space="preserve">еской деятельности.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C74FDF">
        <w:rPr>
          <w:rFonts w:ascii="Times New Roman" w:hAnsi="Times New Roman" w:cs="Times New Roman"/>
          <w:sz w:val="28"/>
          <w:szCs w:val="28"/>
        </w:rPr>
        <w:t>заочной формы обучения работающим в государственных и муниципальных</w:t>
      </w:r>
      <w:r>
        <w:rPr>
          <w:rFonts w:ascii="Times New Roman" w:hAnsi="Times New Roman" w:cs="Times New Roman"/>
          <w:sz w:val="28"/>
          <w:szCs w:val="28"/>
        </w:rPr>
        <w:t xml:space="preserve"> </w:t>
      </w:r>
      <w:r w:rsidRPr="00C74FDF">
        <w:rPr>
          <w:rFonts w:ascii="Times New Roman" w:hAnsi="Times New Roman" w:cs="Times New Roman"/>
          <w:sz w:val="28"/>
          <w:szCs w:val="28"/>
        </w:rPr>
        <w:t>учреждениях, правоохранительных органах,</w:t>
      </w:r>
      <w:r w:rsidR="00177A1B">
        <w:rPr>
          <w:rFonts w:ascii="Times New Roman" w:hAnsi="Times New Roman" w:cs="Times New Roman"/>
          <w:sz w:val="28"/>
          <w:szCs w:val="28"/>
        </w:rPr>
        <w:t xml:space="preserve"> кредитных учреждениях, банках,</w:t>
      </w:r>
      <w:r w:rsidRPr="00C74FDF">
        <w:rPr>
          <w:rFonts w:ascii="Times New Roman" w:hAnsi="Times New Roman" w:cs="Times New Roman"/>
          <w:sz w:val="28"/>
          <w:szCs w:val="28"/>
        </w:rPr>
        <w:t xml:space="preserve"> сфере производства, бизнеса, услуг</w:t>
      </w:r>
      <w:r>
        <w:rPr>
          <w:rFonts w:ascii="Times New Roman" w:hAnsi="Times New Roman" w:cs="Times New Roman"/>
          <w:sz w:val="28"/>
          <w:szCs w:val="28"/>
        </w:rPr>
        <w:t xml:space="preserve"> </w:t>
      </w:r>
      <w:r w:rsidRPr="00C74FDF">
        <w:rPr>
          <w:rFonts w:ascii="Times New Roman" w:hAnsi="Times New Roman" w:cs="Times New Roman"/>
          <w:sz w:val="28"/>
          <w:szCs w:val="28"/>
        </w:rPr>
        <w:t>и т.д., целесообразно выбирать тему, непосредственно связанную с их</w:t>
      </w:r>
      <w:r>
        <w:rPr>
          <w:rFonts w:ascii="Times New Roman" w:hAnsi="Times New Roman" w:cs="Times New Roman"/>
          <w:sz w:val="28"/>
          <w:szCs w:val="28"/>
        </w:rPr>
        <w:t xml:space="preserve"> </w:t>
      </w:r>
      <w:r w:rsidRPr="00C74FDF">
        <w:rPr>
          <w:rFonts w:ascii="Times New Roman" w:hAnsi="Times New Roman" w:cs="Times New Roman"/>
          <w:sz w:val="28"/>
          <w:szCs w:val="28"/>
        </w:rPr>
        <w:t>профессиональной деятельностью.</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Основными функциями научного руководителя курсовой работы</w:t>
      </w:r>
      <w:r>
        <w:rPr>
          <w:rFonts w:ascii="Times New Roman" w:hAnsi="Times New Roman" w:cs="Times New Roman"/>
          <w:sz w:val="28"/>
          <w:szCs w:val="28"/>
        </w:rPr>
        <w:t xml:space="preserve"> </w:t>
      </w:r>
      <w:r w:rsidRPr="00C74FDF">
        <w:rPr>
          <w:rFonts w:ascii="Times New Roman" w:hAnsi="Times New Roman" w:cs="Times New Roman"/>
          <w:sz w:val="28"/>
          <w:szCs w:val="28"/>
        </w:rPr>
        <w:t>являются: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lastRenderedPageBreak/>
        <w:t xml:space="preserve">- оказание помощи </w:t>
      </w:r>
      <w:proofErr w:type="gramStart"/>
      <w:r w:rsidRPr="00C74FDF">
        <w:rPr>
          <w:rFonts w:ascii="Times New Roman" w:hAnsi="Times New Roman" w:cs="Times New Roman"/>
          <w:sz w:val="28"/>
          <w:szCs w:val="28"/>
        </w:rPr>
        <w:t>обучающемуся</w:t>
      </w:r>
      <w:proofErr w:type="gramEnd"/>
      <w:r w:rsidRPr="00C74FDF">
        <w:rPr>
          <w:rFonts w:ascii="Times New Roman" w:hAnsi="Times New Roman" w:cs="Times New Roman"/>
          <w:sz w:val="28"/>
          <w:szCs w:val="28"/>
        </w:rPr>
        <w:t xml:space="preserve"> в определении основных направлений</w:t>
      </w:r>
      <w:r>
        <w:rPr>
          <w:rFonts w:ascii="Times New Roman" w:hAnsi="Times New Roman" w:cs="Times New Roman"/>
          <w:sz w:val="28"/>
          <w:szCs w:val="28"/>
        </w:rPr>
        <w:t xml:space="preserve"> </w:t>
      </w:r>
      <w:r w:rsidR="0007745F">
        <w:rPr>
          <w:rFonts w:ascii="Times New Roman" w:hAnsi="Times New Roman" w:cs="Times New Roman"/>
          <w:sz w:val="28"/>
          <w:szCs w:val="28"/>
        </w:rPr>
        <w:t>работы</w:t>
      </w:r>
      <w:r w:rsidRPr="00C74FDF">
        <w:rPr>
          <w:rFonts w:ascii="Times New Roman" w:hAnsi="Times New Roman" w:cs="Times New Roman"/>
          <w:sz w:val="28"/>
          <w:szCs w:val="28"/>
        </w:rPr>
        <w:t>;</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указание наиболее важных научных источников;</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консультирование по вопросам содержания курсовой работы;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подготовка письменного отзыва на курсовую работу.</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Основные обязанности </w:t>
      </w:r>
      <w:proofErr w:type="gramStart"/>
      <w:r w:rsidRPr="00C74FDF">
        <w:rPr>
          <w:rFonts w:ascii="Times New Roman" w:hAnsi="Times New Roman" w:cs="Times New Roman"/>
          <w:sz w:val="28"/>
          <w:szCs w:val="28"/>
        </w:rPr>
        <w:t>обучающегося</w:t>
      </w:r>
      <w:proofErr w:type="gramEnd"/>
      <w:r w:rsidRPr="00C74FDF">
        <w:rPr>
          <w:rFonts w:ascii="Times New Roman" w:hAnsi="Times New Roman" w:cs="Times New Roman"/>
          <w:sz w:val="28"/>
          <w:szCs w:val="28"/>
        </w:rPr>
        <w:t>:</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подбор литературы по теме исследования и составление списка</w:t>
      </w:r>
      <w:r>
        <w:rPr>
          <w:rFonts w:ascii="Times New Roman" w:hAnsi="Times New Roman" w:cs="Times New Roman"/>
          <w:sz w:val="28"/>
          <w:szCs w:val="28"/>
        </w:rPr>
        <w:t xml:space="preserve"> </w:t>
      </w:r>
      <w:r w:rsidRPr="00C74FDF">
        <w:rPr>
          <w:rFonts w:ascii="Times New Roman" w:hAnsi="Times New Roman" w:cs="Times New Roman"/>
          <w:sz w:val="28"/>
          <w:szCs w:val="28"/>
        </w:rPr>
        <w:t>использованных источников;</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определение цели, задач и методов исследования, обоснование рабочей</w:t>
      </w:r>
      <w:r>
        <w:rPr>
          <w:rFonts w:ascii="Times New Roman" w:hAnsi="Times New Roman" w:cs="Times New Roman"/>
          <w:sz w:val="28"/>
          <w:szCs w:val="28"/>
        </w:rPr>
        <w:t xml:space="preserve"> </w:t>
      </w:r>
      <w:r w:rsidRPr="00C74FDF">
        <w:rPr>
          <w:rFonts w:ascii="Times New Roman" w:hAnsi="Times New Roman" w:cs="Times New Roman"/>
          <w:sz w:val="28"/>
          <w:szCs w:val="28"/>
        </w:rPr>
        <w:t>гипотезы;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оформление результатов исследования в письменной форме.</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Изменение темы курсовой работы допускается по</w:t>
      </w:r>
      <w:r>
        <w:rPr>
          <w:rFonts w:ascii="Times New Roman" w:hAnsi="Times New Roman" w:cs="Times New Roman"/>
          <w:sz w:val="28"/>
          <w:szCs w:val="28"/>
        </w:rPr>
        <w:t xml:space="preserve"> </w:t>
      </w:r>
      <w:r w:rsidRPr="00C74FDF">
        <w:rPr>
          <w:rFonts w:ascii="Times New Roman" w:hAnsi="Times New Roman" w:cs="Times New Roman"/>
          <w:sz w:val="28"/>
          <w:szCs w:val="28"/>
        </w:rPr>
        <w:t>согласованию с научным руководителем и заведующим кафедрой на основании</w:t>
      </w:r>
      <w:r>
        <w:rPr>
          <w:rFonts w:ascii="Times New Roman" w:hAnsi="Times New Roman" w:cs="Times New Roman"/>
          <w:sz w:val="28"/>
          <w:szCs w:val="28"/>
        </w:rPr>
        <w:t xml:space="preserve"> </w:t>
      </w:r>
      <w:r w:rsidRPr="00C74FDF">
        <w:rPr>
          <w:rFonts w:ascii="Times New Roman" w:hAnsi="Times New Roman" w:cs="Times New Roman"/>
          <w:sz w:val="28"/>
          <w:szCs w:val="28"/>
        </w:rPr>
        <w:t>личного заявления обучающегося не позднее, чем за 60 дней до даты окончания</w:t>
      </w:r>
      <w:r>
        <w:rPr>
          <w:rFonts w:ascii="Times New Roman" w:hAnsi="Times New Roman" w:cs="Times New Roman"/>
          <w:sz w:val="28"/>
          <w:szCs w:val="28"/>
        </w:rPr>
        <w:t xml:space="preserve"> </w:t>
      </w:r>
      <w:r w:rsidRPr="00C74FDF">
        <w:rPr>
          <w:rFonts w:ascii="Times New Roman" w:hAnsi="Times New Roman" w:cs="Times New Roman"/>
          <w:sz w:val="28"/>
          <w:szCs w:val="28"/>
        </w:rPr>
        <w:t>сем</w:t>
      </w:r>
      <w:r w:rsidR="00231F8F">
        <w:rPr>
          <w:rFonts w:ascii="Times New Roman" w:hAnsi="Times New Roman" w:cs="Times New Roman"/>
          <w:sz w:val="28"/>
          <w:szCs w:val="28"/>
        </w:rPr>
        <w:t>естра, установленной утвержде</w:t>
      </w:r>
      <w:r w:rsidRPr="00C74FDF">
        <w:rPr>
          <w:rFonts w:ascii="Times New Roman" w:hAnsi="Times New Roman" w:cs="Times New Roman"/>
          <w:sz w:val="28"/>
          <w:szCs w:val="28"/>
        </w:rPr>
        <w:t>нным графиком учебного процесса.</w:t>
      </w:r>
      <w:r>
        <w:rPr>
          <w:rFonts w:ascii="Times New Roman" w:hAnsi="Times New Roman" w:cs="Times New Roman"/>
          <w:sz w:val="28"/>
          <w:szCs w:val="28"/>
        </w:rPr>
        <w:t xml:space="preserve"> </w:t>
      </w:r>
      <w:r w:rsidRPr="00C74FDF">
        <w:rPr>
          <w:rFonts w:ascii="Times New Roman" w:hAnsi="Times New Roman" w:cs="Times New Roman"/>
          <w:sz w:val="28"/>
          <w:szCs w:val="28"/>
        </w:rPr>
        <w:t>Измен</w:t>
      </w:r>
      <w:r w:rsidR="00231F8F">
        <w:rPr>
          <w:rFonts w:ascii="Times New Roman" w:hAnsi="Times New Roman" w:cs="Times New Roman"/>
          <w:sz w:val="28"/>
          <w:szCs w:val="28"/>
        </w:rPr>
        <w:t>е</w:t>
      </w:r>
      <w:r w:rsidRPr="00C74FDF">
        <w:rPr>
          <w:rFonts w:ascii="Times New Roman" w:hAnsi="Times New Roman" w:cs="Times New Roman"/>
          <w:sz w:val="28"/>
          <w:szCs w:val="28"/>
        </w:rPr>
        <w:t>нная тема обсуждается на заседании кафедры и заносится в протокол.</w:t>
      </w:r>
    </w:p>
    <w:p w:rsidR="00A13F60" w:rsidRDefault="00A13F60" w:rsidP="003967D9">
      <w:pPr>
        <w:autoSpaceDE w:val="0"/>
        <w:autoSpaceDN w:val="0"/>
        <w:adjustRightInd w:val="0"/>
        <w:spacing w:after="0" w:line="288" w:lineRule="auto"/>
        <w:ind w:firstLine="567"/>
        <w:jc w:val="center"/>
        <w:rPr>
          <w:rFonts w:ascii="Times New Roman" w:hAnsi="Times New Roman" w:cs="Times New Roman"/>
          <w:b/>
          <w:bCs/>
          <w:sz w:val="28"/>
          <w:szCs w:val="28"/>
        </w:rPr>
      </w:pPr>
    </w:p>
    <w:p w:rsidR="00C74FDF" w:rsidRPr="00C74FDF" w:rsidRDefault="00C767AD" w:rsidP="003967D9">
      <w:pPr>
        <w:autoSpaceDE w:val="0"/>
        <w:autoSpaceDN w:val="0"/>
        <w:adjustRightInd w:val="0"/>
        <w:spacing w:after="0" w:line="288"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00A13F60" w:rsidRPr="00C74FDF">
        <w:rPr>
          <w:rFonts w:ascii="Times New Roman" w:hAnsi="Times New Roman" w:cs="Times New Roman"/>
          <w:b/>
          <w:bCs/>
          <w:sz w:val="28"/>
          <w:szCs w:val="28"/>
        </w:rPr>
        <w:t>. СТРУКТУРА И ОФОРМЛЕНИЕ КУРСОВОЙ РАБОТЫ</w:t>
      </w:r>
    </w:p>
    <w:p w:rsidR="00231F8F" w:rsidRDefault="00231F8F" w:rsidP="003967D9">
      <w:pPr>
        <w:autoSpaceDE w:val="0"/>
        <w:autoSpaceDN w:val="0"/>
        <w:adjustRightInd w:val="0"/>
        <w:spacing w:after="0" w:line="288" w:lineRule="auto"/>
        <w:ind w:firstLine="567"/>
        <w:jc w:val="both"/>
        <w:rPr>
          <w:rFonts w:ascii="Times New Roman" w:hAnsi="Times New Roman" w:cs="Times New Roman"/>
          <w:sz w:val="28"/>
          <w:szCs w:val="28"/>
        </w:rPr>
      </w:pP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Курсовая работа должна включать в себя:</w:t>
      </w:r>
    </w:p>
    <w:tbl>
      <w:tblPr>
        <w:tblW w:w="7763" w:type="dxa"/>
        <w:tblLook w:val="04A0" w:firstRow="1" w:lastRow="0" w:firstColumn="1" w:lastColumn="0" w:noHBand="0" w:noVBand="1"/>
      </w:tblPr>
      <w:tblGrid>
        <w:gridCol w:w="5637"/>
        <w:gridCol w:w="2126"/>
      </w:tblGrid>
      <w:tr w:rsidR="003764D0" w:rsidRPr="003764D0" w:rsidTr="003764D0">
        <w:tc>
          <w:tcPr>
            <w:tcW w:w="5637" w:type="dxa"/>
          </w:tcPr>
          <w:p w:rsidR="003764D0" w:rsidRPr="003764D0" w:rsidRDefault="003764D0" w:rsidP="003967D9">
            <w:pPr>
              <w:widowControl w:val="0"/>
              <w:spacing w:after="0" w:line="288" w:lineRule="auto"/>
              <w:ind w:firstLine="709"/>
              <w:jc w:val="both"/>
              <w:rPr>
                <w:rFonts w:ascii="Times New Roman" w:hAnsi="Times New Roman" w:cs="Times New Roman"/>
                <w:b/>
                <w:sz w:val="28"/>
                <w:szCs w:val="28"/>
              </w:rPr>
            </w:pPr>
            <w:r w:rsidRPr="003764D0">
              <w:rPr>
                <w:rFonts w:ascii="Times New Roman" w:hAnsi="Times New Roman" w:cs="Times New Roman"/>
                <w:b/>
                <w:sz w:val="28"/>
                <w:szCs w:val="28"/>
              </w:rPr>
              <w:t xml:space="preserve">Части работы </w:t>
            </w:r>
          </w:p>
        </w:tc>
        <w:tc>
          <w:tcPr>
            <w:tcW w:w="2126" w:type="dxa"/>
          </w:tcPr>
          <w:p w:rsidR="003764D0" w:rsidRPr="003764D0" w:rsidRDefault="003764D0" w:rsidP="003967D9">
            <w:pPr>
              <w:widowControl w:val="0"/>
              <w:spacing w:after="0" w:line="288" w:lineRule="auto"/>
              <w:jc w:val="both"/>
              <w:rPr>
                <w:rFonts w:ascii="Times New Roman" w:hAnsi="Times New Roman" w:cs="Times New Roman"/>
                <w:b/>
                <w:sz w:val="28"/>
                <w:szCs w:val="28"/>
              </w:rPr>
            </w:pPr>
            <w:r w:rsidRPr="003764D0">
              <w:rPr>
                <w:rFonts w:ascii="Times New Roman" w:hAnsi="Times New Roman" w:cs="Times New Roman"/>
                <w:b/>
                <w:sz w:val="28"/>
                <w:szCs w:val="28"/>
              </w:rPr>
              <w:t>Объем, стр.</w:t>
            </w:r>
          </w:p>
        </w:tc>
      </w:tr>
      <w:tr w:rsidR="003764D0" w:rsidRPr="003764D0" w:rsidTr="003764D0">
        <w:tc>
          <w:tcPr>
            <w:tcW w:w="5637" w:type="dxa"/>
          </w:tcPr>
          <w:p w:rsidR="003764D0" w:rsidRPr="003764D0" w:rsidRDefault="00177A1B" w:rsidP="003967D9">
            <w:pPr>
              <w:widowControl w:val="0"/>
              <w:numPr>
                <w:ilvl w:val="0"/>
                <w:numId w:val="2"/>
              </w:numPr>
              <w:tabs>
                <w:tab w:val="clear" w:pos="900"/>
                <w:tab w:val="num" w:pos="284"/>
              </w:tabs>
              <w:spacing w:after="0" w:line="288" w:lineRule="auto"/>
              <w:ind w:left="0" w:firstLine="426"/>
              <w:jc w:val="both"/>
              <w:rPr>
                <w:rFonts w:ascii="Times New Roman" w:hAnsi="Times New Roman" w:cs="Times New Roman"/>
                <w:sz w:val="28"/>
                <w:szCs w:val="28"/>
              </w:rPr>
            </w:pPr>
            <w:r>
              <w:rPr>
                <w:rFonts w:ascii="Times New Roman" w:hAnsi="Times New Roman" w:cs="Times New Roman"/>
                <w:sz w:val="28"/>
                <w:szCs w:val="28"/>
              </w:rPr>
              <w:t>титульный лист</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1</w:t>
            </w:r>
          </w:p>
        </w:tc>
      </w:tr>
      <w:tr w:rsidR="003764D0" w:rsidRPr="003764D0" w:rsidTr="003764D0">
        <w:tc>
          <w:tcPr>
            <w:tcW w:w="5637" w:type="dxa"/>
          </w:tcPr>
          <w:p w:rsidR="003764D0" w:rsidRPr="003764D0" w:rsidRDefault="00177A1B" w:rsidP="003967D9">
            <w:pPr>
              <w:widowControl w:val="0"/>
              <w:numPr>
                <w:ilvl w:val="0"/>
                <w:numId w:val="2"/>
              </w:numPr>
              <w:tabs>
                <w:tab w:val="clear" w:pos="900"/>
                <w:tab w:val="num" w:pos="284"/>
              </w:tabs>
              <w:spacing w:after="0" w:line="288" w:lineRule="auto"/>
              <w:ind w:left="0" w:firstLine="426"/>
              <w:jc w:val="both"/>
              <w:rPr>
                <w:rFonts w:ascii="Times New Roman" w:hAnsi="Times New Roman" w:cs="Times New Roman"/>
                <w:sz w:val="28"/>
                <w:szCs w:val="28"/>
              </w:rPr>
            </w:pPr>
            <w:r>
              <w:rPr>
                <w:rFonts w:ascii="Times New Roman" w:hAnsi="Times New Roman" w:cs="Times New Roman"/>
                <w:sz w:val="28"/>
                <w:szCs w:val="28"/>
              </w:rPr>
              <w:t>содержание</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1</w:t>
            </w:r>
          </w:p>
        </w:tc>
      </w:tr>
      <w:tr w:rsidR="003764D0" w:rsidRPr="003764D0" w:rsidTr="003764D0">
        <w:tc>
          <w:tcPr>
            <w:tcW w:w="5637" w:type="dxa"/>
          </w:tcPr>
          <w:p w:rsidR="003764D0" w:rsidRPr="003764D0" w:rsidRDefault="003764D0" w:rsidP="003967D9">
            <w:pPr>
              <w:widowControl w:val="0"/>
              <w:numPr>
                <w:ilvl w:val="0"/>
                <w:numId w:val="2"/>
              </w:numPr>
              <w:tabs>
                <w:tab w:val="clear" w:pos="900"/>
                <w:tab w:val="num" w:pos="284"/>
              </w:tabs>
              <w:spacing w:after="0" w:line="288" w:lineRule="auto"/>
              <w:ind w:left="0" w:firstLine="426"/>
              <w:jc w:val="both"/>
              <w:rPr>
                <w:rFonts w:ascii="Times New Roman" w:hAnsi="Times New Roman" w:cs="Times New Roman"/>
                <w:sz w:val="28"/>
                <w:szCs w:val="28"/>
              </w:rPr>
            </w:pPr>
            <w:r w:rsidRPr="003764D0">
              <w:rPr>
                <w:rFonts w:ascii="Times New Roman" w:hAnsi="Times New Roman" w:cs="Times New Roman"/>
                <w:sz w:val="28"/>
                <w:szCs w:val="28"/>
              </w:rPr>
              <w:t>введение</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1-2</w:t>
            </w:r>
          </w:p>
        </w:tc>
      </w:tr>
      <w:tr w:rsidR="003764D0" w:rsidRPr="003764D0" w:rsidTr="003764D0">
        <w:tc>
          <w:tcPr>
            <w:tcW w:w="5637" w:type="dxa"/>
          </w:tcPr>
          <w:p w:rsidR="003764D0" w:rsidRPr="003764D0" w:rsidRDefault="00177A1B" w:rsidP="003967D9">
            <w:pPr>
              <w:widowControl w:val="0"/>
              <w:numPr>
                <w:ilvl w:val="0"/>
                <w:numId w:val="2"/>
              </w:numPr>
              <w:tabs>
                <w:tab w:val="clear" w:pos="900"/>
                <w:tab w:val="num" w:pos="284"/>
              </w:tabs>
              <w:spacing w:after="0" w:line="288"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основная часть</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20-25</w:t>
            </w:r>
          </w:p>
        </w:tc>
      </w:tr>
      <w:tr w:rsidR="003764D0" w:rsidRPr="003764D0" w:rsidTr="003764D0">
        <w:tc>
          <w:tcPr>
            <w:tcW w:w="5637" w:type="dxa"/>
          </w:tcPr>
          <w:p w:rsidR="003764D0" w:rsidRPr="003764D0" w:rsidRDefault="003764D0" w:rsidP="003967D9">
            <w:pPr>
              <w:widowControl w:val="0"/>
              <w:numPr>
                <w:ilvl w:val="0"/>
                <w:numId w:val="2"/>
              </w:numPr>
              <w:tabs>
                <w:tab w:val="clear" w:pos="900"/>
                <w:tab w:val="num" w:pos="284"/>
              </w:tabs>
              <w:spacing w:after="0" w:line="288" w:lineRule="auto"/>
              <w:ind w:left="0" w:firstLine="426"/>
              <w:jc w:val="both"/>
              <w:rPr>
                <w:rFonts w:ascii="Times New Roman" w:hAnsi="Times New Roman" w:cs="Times New Roman"/>
                <w:sz w:val="28"/>
                <w:szCs w:val="28"/>
              </w:rPr>
            </w:pPr>
            <w:r w:rsidRPr="003764D0">
              <w:rPr>
                <w:rFonts w:ascii="Times New Roman" w:hAnsi="Times New Roman" w:cs="Times New Roman"/>
                <w:sz w:val="28"/>
                <w:szCs w:val="28"/>
              </w:rPr>
              <w:t>заключение</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2-3</w:t>
            </w:r>
          </w:p>
        </w:tc>
      </w:tr>
      <w:tr w:rsidR="003764D0" w:rsidRPr="003764D0" w:rsidTr="003764D0">
        <w:tc>
          <w:tcPr>
            <w:tcW w:w="5637" w:type="dxa"/>
          </w:tcPr>
          <w:p w:rsidR="003764D0" w:rsidRPr="003764D0" w:rsidRDefault="003764D0" w:rsidP="003967D9">
            <w:pPr>
              <w:widowControl w:val="0"/>
              <w:numPr>
                <w:ilvl w:val="0"/>
                <w:numId w:val="2"/>
              </w:numPr>
              <w:tabs>
                <w:tab w:val="clear" w:pos="900"/>
                <w:tab w:val="num" w:pos="284"/>
              </w:tabs>
              <w:spacing w:after="0" w:line="288" w:lineRule="auto"/>
              <w:ind w:left="0" w:firstLine="426"/>
              <w:jc w:val="both"/>
              <w:rPr>
                <w:rFonts w:ascii="Times New Roman" w:hAnsi="Times New Roman" w:cs="Times New Roman"/>
                <w:sz w:val="28"/>
                <w:szCs w:val="28"/>
              </w:rPr>
            </w:pPr>
            <w:r w:rsidRPr="003764D0">
              <w:rPr>
                <w:rFonts w:ascii="Times New Roman" w:hAnsi="Times New Roman" w:cs="Times New Roman"/>
                <w:sz w:val="28"/>
                <w:szCs w:val="28"/>
              </w:rPr>
              <w:t>с</w:t>
            </w:r>
            <w:r w:rsidR="00177A1B">
              <w:rPr>
                <w:rFonts w:ascii="Times New Roman" w:hAnsi="Times New Roman" w:cs="Times New Roman"/>
                <w:sz w:val="28"/>
                <w:szCs w:val="28"/>
              </w:rPr>
              <w:t>писок использованной литературы</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1-2</w:t>
            </w:r>
          </w:p>
        </w:tc>
      </w:tr>
      <w:tr w:rsidR="003764D0" w:rsidRPr="003764D0" w:rsidTr="003764D0">
        <w:tc>
          <w:tcPr>
            <w:tcW w:w="5637" w:type="dxa"/>
          </w:tcPr>
          <w:p w:rsidR="003764D0" w:rsidRPr="003764D0" w:rsidRDefault="003764D0" w:rsidP="003967D9">
            <w:pPr>
              <w:widowControl w:val="0"/>
              <w:numPr>
                <w:ilvl w:val="0"/>
                <w:numId w:val="2"/>
              </w:numPr>
              <w:tabs>
                <w:tab w:val="clear" w:pos="900"/>
                <w:tab w:val="num" w:pos="284"/>
              </w:tabs>
              <w:spacing w:after="0" w:line="288" w:lineRule="auto"/>
              <w:ind w:left="0" w:firstLine="426"/>
              <w:jc w:val="both"/>
              <w:rPr>
                <w:rFonts w:ascii="Times New Roman" w:hAnsi="Times New Roman" w:cs="Times New Roman"/>
                <w:sz w:val="28"/>
                <w:szCs w:val="28"/>
              </w:rPr>
            </w:pPr>
            <w:r w:rsidRPr="003764D0">
              <w:rPr>
                <w:rFonts w:ascii="Times New Roman" w:hAnsi="Times New Roman" w:cs="Times New Roman"/>
                <w:sz w:val="28"/>
                <w:szCs w:val="28"/>
              </w:rPr>
              <w:t xml:space="preserve">приложения </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при наличии</w:t>
            </w:r>
          </w:p>
        </w:tc>
      </w:tr>
      <w:tr w:rsidR="003764D0" w:rsidRPr="003764D0" w:rsidTr="003764D0">
        <w:tc>
          <w:tcPr>
            <w:tcW w:w="5637" w:type="dxa"/>
          </w:tcPr>
          <w:p w:rsidR="003764D0" w:rsidRPr="003764D0" w:rsidRDefault="003764D0" w:rsidP="003967D9">
            <w:pPr>
              <w:widowControl w:val="0"/>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3764D0">
              <w:rPr>
                <w:rFonts w:ascii="Times New Roman" w:hAnsi="Times New Roman" w:cs="Times New Roman"/>
                <w:sz w:val="28"/>
                <w:szCs w:val="28"/>
              </w:rPr>
              <w:t>Всего</w:t>
            </w:r>
          </w:p>
        </w:tc>
        <w:tc>
          <w:tcPr>
            <w:tcW w:w="2126" w:type="dxa"/>
          </w:tcPr>
          <w:p w:rsidR="003764D0" w:rsidRPr="003764D0" w:rsidRDefault="003764D0" w:rsidP="003967D9">
            <w:pPr>
              <w:widowControl w:val="0"/>
              <w:spacing w:after="0" w:line="288" w:lineRule="auto"/>
              <w:jc w:val="both"/>
              <w:rPr>
                <w:rFonts w:ascii="Times New Roman" w:hAnsi="Times New Roman" w:cs="Times New Roman"/>
                <w:sz w:val="28"/>
                <w:szCs w:val="28"/>
              </w:rPr>
            </w:pPr>
            <w:r w:rsidRPr="003764D0">
              <w:rPr>
                <w:rFonts w:ascii="Times New Roman" w:hAnsi="Times New Roman" w:cs="Times New Roman"/>
                <w:sz w:val="28"/>
                <w:szCs w:val="28"/>
              </w:rPr>
              <w:t>25-30</w:t>
            </w:r>
          </w:p>
        </w:tc>
      </w:tr>
    </w:tbl>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b/>
          <w:sz w:val="28"/>
          <w:szCs w:val="28"/>
        </w:rPr>
        <w:t>Титульный лист</w:t>
      </w:r>
      <w:r w:rsidRPr="00C74FDF">
        <w:rPr>
          <w:rFonts w:ascii="Times New Roman" w:hAnsi="Times New Roman" w:cs="Times New Roman"/>
          <w:sz w:val="28"/>
          <w:szCs w:val="28"/>
        </w:rPr>
        <w:t xml:space="preserve"> является первой страницей работы и оформляется по</w:t>
      </w:r>
      <w:r>
        <w:rPr>
          <w:rFonts w:ascii="Times New Roman" w:hAnsi="Times New Roman" w:cs="Times New Roman"/>
          <w:sz w:val="28"/>
          <w:szCs w:val="28"/>
        </w:rPr>
        <w:t xml:space="preserve"> </w:t>
      </w:r>
      <w:r w:rsidRPr="00C74FDF">
        <w:rPr>
          <w:rFonts w:ascii="Times New Roman" w:hAnsi="Times New Roman" w:cs="Times New Roman"/>
          <w:sz w:val="28"/>
          <w:szCs w:val="28"/>
        </w:rPr>
        <w:t>установленному в ун</w:t>
      </w:r>
      <w:r w:rsidR="00B106A3">
        <w:rPr>
          <w:rFonts w:ascii="Times New Roman" w:hAnsi="Times New Roman" w:cs="Times New Roman"/>
          <w:sz w:val="28"/>
          <w:szCs w:val="28"/>
        </w:rPr>
        <w:t xml:space="preserve">иверситете образцу (Приложение </w:t>
      </w:r>
      <w:r w:rsidR="007D58B2">
        <w:rPr>
          <w:rFonts w:ascii="Times New Roman" w:hAnsi="Times New Roman" w:cs="Times New Roman"/>
          <w:sz w:val="28"/>
          <w:szCs w:val="28"/>
        </w:rPr>
        <w:t>Г</w:t>
      </w:r>
      <w:r w:rsidRPr="00C74FDF">
        <w:rPr>
          <w:rFonts w:ascii="Times New Roman" w:hAnsi="Times New Roman" w:cs="Times New Roman"/>
          <w:sz w:val="28"/>
          <w:szCs w:val="28"/>
        </w:rPr>
        <w:t>). Он содержит</w:t>
      </w:r>
      <w:r>
        <w:rPr>
          <w:rFonts w:ascii="Times New Roman" w:hAnsi="Times New Roman" w:cs="Times New Roman"/>
          <w:sz w:val="28"/>
          <w:szCs w:val="28"/>
        </w:rPr>
        <w:t xml:space="preserve"> </w:t>
      </w:r>
      <w:r w:rsidRPr="00C74FDF">
        <w:rPr>
          <w:rFonts w:ascii="Times New Roman" w:hAnsi="Times New Roman" w:cs="Times New Roman"/>
          <w:sz w:val="28"/>
          <w:szCs w:val="28"/>
        </w:rPr>
        <w:t>следующую информацию:</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наименование вышестоящей организации, вуза, факультета, кафедры;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 </w:t>
      </w:r>
      <w:r w:rsidR="00951A63">
        <w:rPr>
          <w:rFonts w:ascii="Times New Roman" w:hAnsi="Times New Roman" w:cs="Times New Roman"/>
          <w:sz w:val="28"/>
          <w:szCs w:val="28"/>
        </w:rPr>
        <w:t xml:space="preserve">наименование дисциплины и </w:t>
      </w:r>
      <w:r w:rsidRPr="00C74FDF">
        <w:rPr>
          <w:rFonts w:ascii="Times New Roman" w:hAnsi="Times New Roman" w:cs="Times New Roman"/>
          <w:sz w:val="28"/>
          <w:szCs w:val="28"/>
        </w:rPr>
        <w:t>тем</w:t>
      </w:r>
      <w:r w:rsidR="00951A63">
        <w:rPr>
          <w:rFonts w:ascii="Times New Roman" w:hAnsi="Times New Roman" w:cs="Times New Roman"/>
          <w:sz w:val="28"/>
          <w:szCs w:val="28"/>
        </w:rPr>
        <w:t>ы</w:t>
      </w:r>
      <w:r w:rsidRPr="00C74FDF">
        <w:rPr>
          <w:rFonts w:ascii="Times New Roman" w:hAnsi="Times New Roman" w:cs="Times New Roman"/>
          <w:sz w:val="28"/>
          <w:szCs w:val="28"/>
        </w:rPr>
        <w:t xml:space="preserve"> курсовой работы;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код и наименование направления;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 фамилия, имя, отчество </w:t>
      </w:r>
      <w:proofErr w:type="gramStart"/>
      <w:r w:rsidRPr="00C74FDF">
        <w:rPr>
          <w:rFonts w:ascii="Times New Roman" w:hAnsi="Times New Roman" w:cs="Times New Roman"/>
          <w:sz w:val="28"/>
          <w:szCs w:val="28"/>
        </w:rPr>
        <w:t>обучающегося</w:t>
      </w:r>
      <w:proofErr w:type="gramEnd"/>
      <w:r w:rsidRPr="00C74FDF">
        <w:rPr>
          <w:rFonts w:ascii="Times New Roman" w:hAnsi="Times New Roman" w:cs="Times New Roman"/>
          <w:sz w:val="28"/>
          <w:szCs w:val="28"/>
        </w:rPr>
        <w:t xml:space="preserve"> и наименование академической</w:t>
      </w:r>
      <w:r>
        <w:rPr>
          <w:rFonts w:ascii="Times New Roman" w:hAnsi="Times New Roman" w:cs="Times New Roman"/>
          <w:sz w:val="28"/>
          <w:szCs w:val="28"/>
        </w:rPr>
        <w:t xml:space="preserve"> </w:t>
      </w:r>
      <w:r w:rsidRPr="00C74FDF">
        <w:rPr>
          <w:rFonts w:ascii="Times New Roman" w:hAnsi="Times New Roman" w:cs="Times New Roman"/>
          <w:sz w:val="28"/>
          <w:szCs w:val="28"/>
        </w:rPr>
        <w:t>группы;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lastRenderedPageBreak/>
        <w:t>- фамилия, имя, отчество, ученая степень, должность научного</w:t>
      </w:r>
      <w:r>
        <w:rPr>
          <w:rFonts w:ascii="Times New Roman" w:hAnsi="Times New Roman" w:cs="Times New Roman"/>
          <w:sz w:val="28"/>
          <w:szCs w:val="28"/>
        </w:rPr>
        <w:t xml:space="preserve"> </w:t>
      </w:r>
      <w:r w:rsidRPr="00C74FDF">
        <w:rPr>
          <w:rFonts w:ascii="Times New Roman" w:hAnsi="Times New Roman" w:cs="Times New Roman"/>
          <w:sz w:val="28"/>
          <w:szCs w:val="28"/>
        </w:rPr>
        <w:t>руководителя;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место и год выполнения курсовой работы.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b/>
          <w:sz w:val="28"/>
          <w:szCs w:val="28"/>
        </w:rPr>
        <w:t>Содержание</w:t>
      </w:r>
      <w:r w:rsidRPr="00C74FDF">
        <w:rPr>
          <w:rFonts w:ascii="Times New Roman" w:hAnsi="Times New Roman" w:cs="Times New Roman"/>
          <w:sz w:val="28"/>
          <w:szCs w:val="28"/>
        </w:rPr>
        <w:t xml:space="preserve"> курсовой работы</w:t>
      </w:r>
      <w:r w:rsidR="0007745F">
        <w:rPr>
          <w:rFonts w:ascii="Times New Roman" w:hAnsi="Times New Roman" w:cs="Times New Roman"/>
          <w:sz w:val="28"/>
          <w:szCs w:val="28"/>
        </w:rPr>
        <w:t xml:space="preserve"> </w:t>
      </w:r>
      <w:r w:rsidRPr="00C74FDF">
        <w:rPr>
          <w:rFonts w:ascii="Times New Roman" w:hAnsi="Times New Roman" w:cs="Times New Roman"/>
          <w:sz w:val="28"/>
          <w:szCs w:val="28"/>
        </w:rPr>
        <w:t>включает введение,</w:t>
      </w:r>
      <w:r>
        <w:rPr>
          <w:rFonts w:ascii="Times New Roman" w:hAnsi="Times New Roman" w:cs="Times New Roman"/>
          <w:sz w:val="28"/>
          <w:szCs w:val="28"/>
        </w:rPr>
        <w:t xml:space="preserve"> </w:t>
      </w:r>
      <w:r w:rsidRPr="00C74FDF">
        <w:rPr>
          <w:rFonts w:ascii="Times New Roman" w:hAnsi="Times New Roman" w:cs="Times New Roman"/>
          <w:sz w:val="28"/>
          <w:szCs w:val="28"/>
        </w:rPr>
        <w:t>наименование всех разделов (глав), пунктов, заключение, список использованной литературы, наименование приложений с указанием номеров</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страниц, с которых начинаются соответствующие части курсовой работы. </w:t>
      </w:r>
      <w:proofErr w:type="gramStart"/>
      <w:r w:rsidRPr="00C74FDF">
        <w:rPr>
          <w:rFonts w:ascii="Times New Roman" w:hAnsi="Times New Roman" w:cs="Times New Roman"/>
          <w:sz w:val="28"/>
          <w:szCs w:val="28"/>
        </w:rPr>
        <w:t>Перечень вопросов, подлежащих разработке в ходе</w:t>
      </w:r>
      <w:r>
        <w:rPr>
          <w:rFonts w:ascii="Times New Roman" w:hAnsi="Times New Roman" w:cs="Times New Roman"/>
          <w:sz w:val="28"/>
          <w:szCs w:val="28"/>
        </w:rPr>
        <w:t xml:space="preserve"> </w:t>
      </w:r>
      <w:r w:rsidRPr="00C74FDF">
        <w:rPr>
          <w:rFonts w:ascii="Times New Roman" w:hAnsi="Times New Roman" w:cs="Times New Roman"/>
          <w:sz w:val="28"/>
          <w:szCs w:val="28"/>
        </w:rPr>
        <w:t>выполнения исследования, должен соответствовать выбранной теме, поэтому</w:t>
      </w:r>
      <w:r>
        <w:rPr>
          <w:rFonts w:ascii="Times New Roman" w:hAnsi="Times New Roman" w:cs="Times New Roman"/>
          <w:sz w:val="28"/>
          <w:szCs w:val="28"/>
        </w:rPr>
        <w:t xml:space="preserve"> </w:t>
      </w:r>
      <w:r w:rsidRPr="00C74FDF">
        <w:rPr>
          <w:rFonts w:ascii="Times New Roman" w:hAnsi="Times New Roman" w:cs="Times New Roman"/>
          <w:sz w:val="28"/>
          <w:szCs w:val="28"/>
        </w:rPr>
        <w:t>определяется обучающимся по согласованию с научным руководителем.</w:t>
      </w:r>
      <w:proofErr w:type="gramEnd"/>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Во </w:t>
      </w:r>
      <w:r w:rsidRPr="00C74FDF">
        <w:rPr>
          <w:rFonts w:ascii="Times New Roman" w:hAnsi="Times New Roman" w:cs="Times New Roman"/>
          <w:b/>
          <w:sz w:val="28"/>
          <w:szCs w:val="28"/>
        </w:rPr>
        <w:t>введении</w:t>
      </w:r>
      <w:r w:rsidRPr="00C74FDF">
        <w:rPr>
          <w:rFonts w:ascii="Times New Roman" w:hAnsi="Times New Roman" w:cs="Times New Roman"/>
          <w:sz w:val="28"/>
          <w:szCs w:val="28"/>
        </w:rPr>
        <w:t xml:space="preserve"> раскрывается актуальность темы, степень </w:t>
      </w:r>
      <w:r w:rsidR="004C5DF1">
        <w:rPr>
          <w:rFonts w:ascii="Times New Roman" w:hAnsi="Times New Roman" w:cs="Times New Roman"/>
          <w:sz w:val="28"/>
          <w:szCs w:val="28"/>
        </w:rPr>
        <w:t xml:space="preserve">ее </w:t>
      </w:r>
      <w:r w:rsidRPr="00C74FDF">
        <w:rPr>
          <w:rFonts w:ascii="Times New Roman" w:hAnsi="Times New Roman" w:cs="Times New Roman"/>
          <w:sz w:val="28"/>
          <w:szCs w:val="28"/>
        </w:rPr>
        <w:t>разработанности, формулируются цели и</w:t>
      </w:r>
      <w:r>
        <w:rPr>
          <w:rFonts w:ascii="Times New Roman" w:hAnsi="Times New Roman" w:cs="Times New Roman"/>
          <w:sz w:val="28"/>
          <w:szCs w:val="28"/>
        </w:rPr>
        <w:t xml:space="preserve"> </w:t>
      </w:r>
      <w:r w:rsidRPr="00C74FDF">
        <w:rPr>
          <w:rFonts w:ascii="Times New Roman" w:hAnsi="Times New Roman" w:cs="Times New Roman"/>
          <w:sz w:val="28"/>
          <w:szCs w:val="28"/>
        </w:rPr>
        <w:t>задачи исследования</w:t>
      </w:r>
      <w:r w:rsidR="004C5DF1">
        <w:rPr>
          <w:rFonts w:ascii="Times New Roman" w:hAnsi="Times New Roman" w:cs="Times New Roman"/>
          <w:sz w:val="28"/>
          <w:szCs w:val="28"/>
        </w:rPr>
        <w:t>.</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В </w:t>
      </w:r>
      <w:r w:rsidRPr="004C5DF1">
        <w:rPr>
          <w:rFonts w:ascii="Times New Roman" w:hAnsi="Times New Roman" w:cs="Times New Roman"/>
          <w:b/>
          <w:sz w:val="28"/>
          <w:szCs w:val="28"/>
        </w:rPr>
        <w:t xml:space="preserve">основной </w:t>
      </w:r>
      <w:r w:rsidR="004C5DF1">
        <w:rPr>
          <w:rFonts w:ascii="Times New Roman" w:hAnsi="Times New Roman" w:cs="Times New Roman"/>
          <w:sz w:val="28"/>
          <w:szCs w:val="28"/>
        </w:rPr>
        <w:t xml:space="preserve">текстовой </w:t>
      </w:r>
      <w:r w:rsidRPr="00C74FDF">
        <w:rPr>
          <w:rFonts w:ascii="Times New Roman" w:hAnsi="Times New Roman" w:cs="Times New Roman"/>
          <w:sz w:val="28"/>
          <w:szCs w:val="28"/>
        </w:rPr>
        <w:t xml:space="preserve">части </w:t>
      </w:r>
      <w:r w:rsidR="004C5DF1">
        <w:rPr>
          <w:rFonts w:ascii="Times New Roman" w:hAnsi="Times New Roman" w:cs="Times New Roman"/>
          <w:sz w:val="28"/>
          <w:szCs w:val="28"/>
        </w:rPr>
        <w:t xml:space="preserve">курсовой работы </w:t>
      </w:r>
      <w:r w:rsidRPr="00C74FDF">
        <w:rPr>
          <w:rFonts w:ascii="Times New Roman" w:hAnsi="Times New Roman" w:cs="Times New Roman"/>
          <w:sz w:val="28"/>
          <w:szCs w:val="28"/>
        </w:rPr>
        <w:t xml:space="preserve">раскрывается содержание </w:t>
      </w:r>
      <w:r w:rsidR="004C5DF1">
        <w:rPr>
          <w:rFonts w:ascii="Times New Roman" w:hAnsi="Times New Roman" w:cs="Times New Roman"/>
          <w:sz w:val="28"/>
          <w:szCs w:val="28"/>
        </w:rPr>
        <w:t>темы  в соответствии с поставленной целью и задачами исследования. Данную часть курсовой работы следует делить на разделы (главы). Основная часть курсовой работы состоит из трех разделов, содержащих данные, отражающей существо, методик и основные результаты выполненного исследования: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 </w:t>
      </w:r>
      <w:r w:rsidR="004C5DF1">
        <w:rPr>
          <w:rFonts w:ascii="Times New Roman" w:hAnsi="Times New Roman" w:cs="Times New Roman"/>
          <w:sz w:val="28"/>
          <w:szCs w:val="28"/>
        </w:rPr>
        <w:t>обоснование принятого направления исследования, метода решения задач и разработку общей методики исследования;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теоретические и (или) экспериментальные исследования, включающие</w:t>
      </w:r>
      <w:r>
        <w:rPr>
          <w:rFonts w:ascii="Times New Roman" w:hAnsi="Times New Roman" w:cs="Times New Roman"/>
          <w:sz w:val="28"/>
          <w:szCs w:val="28"/>
        </w:rPr>
        <w:t xml:space="preserve"> </w:t>
      </w:r>
      <w:r w:rsidRPr="00C74FDF">
        <w:rPr>
          <w:rFonts w:ascii="Times New Roman" w:hAnsi="Times New Roman" w:cs="Times New Roman"/>
          <w:sz w:val="28"/>
          <w:szCs w:val="28"/>
        </w:rPr>
        <w:t>определение характера и содержания теоретических исследований, метода</w:t>
      </w:r>
      <w:r>
        <w:rPr>
          <w:rFonts w:ascii="Times New Roman" w:hAnsi="Times New Roman" w:cs="Times New Roman"/>
          <w:sz w:val="28"/>
          <w:szCs w:val="28"/>
        </w:rPr>
        <w:t xml:space="preserve"> </w:t>
      </w:r>
      <w:r w:rsidRPr="00C74FDF">
        <w:rPr>
          <w:rFonts w:ascii="Times New Roman" w:hAnsi="Times New Roman" w:cs="Times New Roman"/>
          <w:sz w:val="28"/>
          <w:szCs w:val="28"/>
        </w:rPr>
        <w:t>исследований;</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обобщения и оценку результатов исследования, включающие оценку</w:t>
      </w:r>
      <w:r>
        <w:rPr>
          <w:rFonts w:ascii="Times New Roman" w:hAnsi="Times New Roman" w:cs="Times New Roman"/>
          <w:sz w:val="28"/>
          <w:szCs w:val="28"/>
        </w:rPr>
        <w:t xml:space="preserve"> </w:t>
      </w:r>
      <w:r w:rsidRPr="00C74FDF">
        <w:rPr>
          <w:rFonts w:ascii="Times New Roman" w:hAnsi="Times New Roman" w:cs="Times New Roman"/>
          <w:sz w:val="28"/>
          <w:szCs w:val="28"/>
        </w:rPr>
        <w:t>полноты решения поставленной задачи и предложения по дальнейшим</w:t>
      </w:r>
      <w:r>
        <w:rPr>
          <w:rFonts w:ascii="Times New Roman" w:hAnsi="Times New Roman" w:cs="Times New Roman"/>
          <w:sz w:val="28"/>
          <w:szCs w:val="28"/>
        </w:rPr>
        <w:t xml:space="preserve"> </w:t>
      </w:r>
      <w:r w:rsidRPr="00C74FDF">
        <w:rPr>
          <w:rFonts w:ascii="Times New Roman" w:hAnsi="Times New Roman" w:cs="Times New Roman"/>
          <w:sz w:val="28"/>
          <w:szCs w:val="28"/>
        </w:rPr>
        <w:t>направлениям работ, оценку достоверности полученных результатов и их</w:t>
      </w:r>
      <w:r>
        <w:rPr>
          <w:rFonts w:ascii="Times New Roman" w:hAnsi="Times New Roman" w:cs="Times New Roman"/>
          <w:sz w:val="28"/>
          <w:szCs w:val="28"/>
        </w:rPr>
        <w:t xml:space="preserve"> </w:t>
      </w:r>
      <w:r w:rsidRPr="00C74FDF">
        <w:rPr>
          <w:rFonts w:ascii="Times New Roman" w:hAnsi="Times New Roman" w:cs="Times New Roman"/>
          <w:sz w:val="28"/>
          <w:szCs w:val="28"/>
        </w:rPr>
        <w:t>сравнение с аналогичными результатами отечественных и зарубежных работ.</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b/>
          <w:sz w:val="28"/>
          <w:szCs w:val="28"/>
        </w:rPr>
        <w:t xml:space="preserve">Основную часть </w:t>
      </w:r>
      <w:r w:rsidRPr="00C74FDF">
        <w:rPr>
          <w:rFonts w:ascii="Times New Roman" w:hAnsi="Times New Roman" w:cs="Times New Roman"/>
          <w:sz w:val="28"/>
          <w:szCs w:val="28"/>
        </w:rPr>
        <w:t>курсовой работы следует делить на разделы</w:t>
      </w:r>
      <w:r w:rsidR="00AA7A10">
        <w:rPr>
          <w:rFonts w:ascii="Times New Roman" w:hAnsi="Times New Roman" w:cs="Times New Roman"/>
          <w:sz w:val="28"/>
          <w:szCs w:val="28"/>
        </w:rPr>
        <w:t xml:space="preserve">. </w:t>
      </w:r>
      <w:r w:rsidRPr="00C74FDF">
        <w:rPr>
          <w:rFonts w:ascii="Times New Roman" w:hAnsi="Times New Roman" w:cs="Times New Roman"/>
          <w:sz w:val="28"/>
          <w:szCs w:val="28"/>
        </w:rPr>
        <w:t>Как правило, основная часть состоит из теоретической и</w:t>
      </w:r>
      <w:r>
        <w:rPr>
          <w:rFonts w:ascii="Times New Roman" w:hAnsi="Times New Roman" w:cs="Times New Roman"/>
          <w:sz w:val="28"/>
          <w:szCs w:val="28"/>
        </w:rPr>
        <w:t xml:space="preserve"> </w:t>
      </w:r>
      <w:r w:rsidRPr="00C74FDF">
        <w:rPr>
          <w:rFonts w:ascii="Times New Roman" w:hAnsi="Times New Roman" w:cs="Times New Roman"/>
          <w:sz w:val="28"/>
          <w:szCs w:val="28"/>
        </w:rPr>
        <w:t>практической части.</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F3102">
        <w:rPr>
          <w:rFonts w:ascii="Times New Roman" w:hAnsi="Times New Roman" w:cs="Times New Roman"/>
          <w:b/>
          <w:sz w:val="28"/>
          <w:szCs w:val="28"/>
        </w:rPr>
        <w:t>Заключение</w:t>
      </w:r>
      <w:r w:rsidRPr="00C74FDF">
        <w:rPr>
          <w:rFonts w:ascii="Times New Roman" w:hAnsi="Times New Roman" w:cs="Times New Roman"/>
          <w:sz w:val="28"/>
          <w:szCs w:val="28"/>
        </w:rPr>
        <w:t xml:space="preserve"> должно содержать итоги работы: выводы, полученные в</w:t>
      </w:r>
      <w:r>
        <w:rPr>
          <w:rFonts w:ascii="Times New Roman" w:hAnsi="Times New Roman" w:cs="Times New Roman"/>
          <w:sz w:val="28"/>
          <w:szCs w:val="28"/>
        </w:rPr>
        <w:t xml:space="preserve"> </w:t>
      </w:r>
      <w:r w:rsidRPr="00C74FDF">
        <w:rPr>
          <w:rFonts w:ascii="Times New Roman" w:hAnsi="Times New Roman" w:cs="Times New Roman"/>
          <w:sz w:val="28"/>
          <w:szCs w:val="28"/>
        </w:rPr>
        <w:t>ходе исследования, разработку рекомендаций по конкретному использованию</w:t>
      </w:r>
      <w:r>
        <w:rPr>
          <w:rFonts w:ascii="Times New Roman" w:hAnsi="Times New Roman" w:cs="Times New Roman"/>
          <w:sz w:val="28"/>
          <w:szCs w:val="28"/>
        </w:rPr>
        <w:t xml:space="preserve"> </w:t>
      </w:r>
      <w:r w:rsidRPr="00C74FDF">
        <w:rPr>
          <w:rFonts w:ascii="Times New Roman" w:hAnsi="Times New Roman" w:cs="Times New Roman"/>
          <w:sz w:val="28"/>
          <w:szCs w:val="28"/>
        </w:rPr>
        <w:t>результатов курсовой работы. Заключение должно быть кратким,</w:t>
      </w:r>
      <w:r>
        <w:rPr>
          <w:rFonts w:ascii="Times New Roman" w:hAnsi="Times New Roman" w:cs="Times New Roman"/>
          <w:sz w:val="28"/>
          <w:szCs w:val="28"/>
        </w:rPr>
        <w:t xml:space="preserve"> </w:t>
      </w:r>
      <w:r w:rsidRPr="00C74FDF">
        <w:rPr>
          <w:rFonts w:ascii="Times New Roman" w:hAnsi="Times New Roman" w:cs="Times New Roman"/>
          <w:sz w:val="28"/>
          <w:szCs w:val="28"/>
        </w:rPr>
        <w:t>обстоятельным, а также соответствовать поставленным во введении задачам.</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В </w:t>
      </w:r>
      <w:r w:rsidRPr="00EC6394">
        <w:rPr>
          <w:rFonts w:ascii="Times New Roman" w:hAnsi="Times New Roman" w:cs="Times New Roman"/>
          <w:b/>
          <w:sz w:val="28"/>
          <w:szCs w:val="28"/>
        </w:rPr>
        <w:t>список использованн</w:t>
      </w:r>
      <w:r w:rsidR="004C5DF1" w:rsidRPr="00EC6394">
        <w:rPr>
          <w:rFonts w:ascii="Times New Roman" w:hAnsi="Times New Roman" w:cs="Times New Roman"/>
          <w:b/>
          <w:sz w:val="28"/>
          <w:szCs w:val="28"/>
        </w:rPr>
        <w:t>ой литературы</w:t>
      </w:r>
      <w:r w:rsidR="004C5DF1">
        <w:rPr>
          <w:rFonts w:ascii="Times New Roman" w:hAnsi="Times New Roman" w:cs="Times New Roman"/>
          <w:sz w:val="28"/>
          <w:szCs w:val="28"/>
        </w:rPr>
        <w:t xml:space="preserve"> </w:t>
      </w:r>
      <w:r w:rsidRPr="00C74FDF">
        <w:rPr>
          <w:rFonts w:ascii="Times New Roman" w:hAnsi="Times New Roman" w:cs="Times New Roman"/>
          <w:sz w:val="28"/>
          <w:szCs w:val="28"/>
        </w:rPr>
        <w:t>обязательно включаются</w:t>
      </w:r>
      <w:r>
        <w:rPr>
          <w:rFonts w:ascii="Times New Roman" w:hAnsi="Times New Roman" w:cs="Times New Roman"/>
          <w:sz w:val="28"/>
          <w:szCs w:val="28"/>
        </w:rPr>
        <w:t xml:space="preserve"> </w:t>
      </w:r>
      <w:r w:rsidRPr="00C74FDF">
        <w:rPr>
          <w:rFonts w:ascii="Times New Roman" w:hAnsi="Times New Roman" w:cs="Times New Roman"/>
          <w:sz w:val="28"/>
          <w:szCs w:val="28"/>
        </w:rPr>
        <w:t>работы, на которые сделаны сноски по тексту. Вся использованная литература</w:t>
      </w:r>
      <w:r>
        <w:rPr>
          <w:rFonts w:ascii="Times New Roman" w:hAnsi="Times New Roman" w:cs="Times New Roman"/>
          <w:sz w:val="28"/>
          <w:szCs w:val="28"/>
        </w:rPr>
        <w:t xml:space="preserve"> </w:t>
      </w:r>
      <w:r w:rsidRPr="00C74FDF">
        <w:rPr>
          <w:rFonts w:ascii="Times New Roman" w:hAnsi="Times New Roman" w:cs="Times New Roman"/>
          <w:sz w:val="28"/>
          <w:szCs w:val="28"/>
        </w:rPr>
        <w:t>перечисляется в алфавитном порядке в соответствии с требованиями ГОСТ.7.1-2003.</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Общие требования к оформлению текста предусматривают, что работа </w:t>
      </w:r>
      <w:r w:rsidRPr="00EC6394">
        <w:rPr>
          <w:rFonts w:ascii="Times New Roman" w:hAnsi="Times New Roman" w:cs="Times New Roman"/>
          <w:sz w:val="28"/>
          <w:szCs w:val="28"/>
        </w:rPr>
        <w:lastRenderedPageBreak/>
        <w:t>брошюруется в папку формата А</w:t>
      </w:r>
      <w:proofErr w:type="gramStart"/>
      <w:r w:rsidRPr="00EC6394">
        <w:rPr>
          <w:rFonts w:ascii="Times New Roman" w:hAnsi="Times New Roman" w:cs="Times New Roman"/>
          <w:sz w:val="28"/>
          <w:szCs w:val="28"/>
        </w:rPr>
        <w:t>4</w:t>
      </w:r>
      <w:proofErr w:type="gramEnd"/>
      <w:r w:rsidRPr="00EC6394">
        <w:rPr>
          <w:rFonts w:ascii="Times New Roman" w:hAnsi="Times New Roman" w:cs="Times New Roman"/>
          <w:sz w:val="28"/>
          <w:szCs w:val="28"/>
        </w:rPr>
        <w:t>.</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Курсовую работу представляют к защите </w:t>
      </w:r>
      <w:r w:rsidRPr="00EC6394">
        <w:rPr>
          <w:rFonts w:ascii="Times New Roman" w:hAnsi="Times New Roman" w:cs="Times New Roman"/>
          <w:b/>
          <w:bCs/>
          <w:sz w:val="28"/>
          <w:szCs w:val="28"/>
        </w:rPr>
        <w:t>только</w:t>
      </w:r>
      <w:r w:rsidRPr="00EC6394">
        <w:rPr>
          <w:rFonts w:ascii="Times New Roman" w:hAnsi="Times New Roman" w:cs="Times New Roman"/>
          <w:sz w:val="28"/>
          <w:szCs w:val="28"/>
        </w:rPr>
        <w:t xml:space="preserve"> в отпечатанном на компьютере виде. Текст располагается на одной стороне белой бумаги формата А</w:t>
      </w:r>
      <w:proofErr w:type="gramStart"/>
      <w:r w:rsidRPr="00EC6394">
        <w:rPr>
          <w:rFonts w:ascii="Times New Roman" w:hAnsi="Times New Roman" w:cs="Times New Roman"/>
          <w:sz w:val="28"/>
          <w:szCs w:val="28"/>
        </w:rPr>
        <w:t>4</w:t>
      </w:r>
      <w:proofErr w:type="gramEnd"/>
      <w:r w:rsidRPr="00EC6394">
        <w:rPr>
          <w:rFonts w:ascii="Times New Roman" w:hAnsi="Times New Roman" w:cs="Times New Roman"/>
          <w:sz w:val="28"/>
          <w:szCs w:val="28"/>
        </w:rPr>
        <w:t xml:space="preserve"> (210х290 мм) через полтора интервала на компьютере. Абзац печатается с отступом в 5 знаков (10-15 мм), используется шрифт – </w:t>
      </w:r>
      <w:r w:rsidRPr="00EC6394">
        <w:rPr>
          <w:rFonts w:ascii="Times New Roman" w:hAnsi="Times New Roman" w:cs="Times New Roman"/>
          <w:sz w:val="28"/>
          <w:szCs w:val="28"/>
          <w:lang w:val="en-US"/>
        </w:rPr>
        <w:t>Times</w:t>
      </w:r>
      <w:r w:rsidRPr="00EC6394">
        <w:rPr>
          <w:rFonts w:ascii="Times New Roman" w:hAnsi="Times New Roman" w:cs="Times New Roman"/>
          <w:sz w:val="28"/>
          <w:szCs w:val="28"/>
        </w:rPr>
        <w:t xml:space="preserve"> </w:t>
      </w:r>
      <w:r w:rsidRPr="00EC6394">
        <w:rPr>
          <w:rFonts w:ascii="Times New Roman" w:hAnsi="Times New Roman" w:cs="Times New Roman"/>
          <w:sz w:val="28"/>
          <w:szCs w:val="28"/>
          <w:lang w:val="en-US"/>
        </w:rPr>
        <w:t>New</w:t>
      </w:r>
      <w:r w:rsidRPr="00EC6394">
        <w:rPr>
          <w:rFonts w:ascii="Times New Roman" w:hAnsi="Times New Roman" w:cs="Times New Roman"/>
          <w:sz w:val="28"/>
          <w:szCs w:val="28"/>
        </w:rPr>
        <w:t xml:space="preserve"> </w:t>
      </w:r>
      <w:r w:rsidRPr="00EC6394">
        <w:rPr>
          <w:rFonts w:ascii="Times New Roman" w:hAnsi="Times New Roman" w:cs="Times New Roman"/>
          <w:sz w:val="28"/>
          <w:szCs w:val="28"/>
          <w:lang w:val="en-US"/>
        </w:rPr>
        <w:t>Roman</w:t>
      </w:r>
      <w:r w:rsidRPr="00EC6394">
        <w:rPr>
          <w:rFonts w:ascii="Times New Roman" w:hAnsi="Times New Roman" w:cs="Times New Roman"/>
          <w:sz w:val="28"/>
          <w:szCs w:val="28"/>
        </w:rPr>
        <w:t xml:space="preserve">, размер - 14. Необходимо соблюдать следующие </w:t>
      </w:r>
      <w:r w:rsidRPr="00EC6394">
        <w:rPr>
          <w:rFonts w:ascii="Times New Roman" w:hAnsi="Times New Roman" w:cs="Times New Roman"/>
          <w:b/>
          <w:sz w:val="28"/>
          <w:szCs w:val="28"/>
        </w:rPr>
        <w:t>поля: левое - 30 мм, правое - 10 мм, верхнее и нижнее - 20 мм.</w:t>
      </w:r>
      <w:r w:rsidRPr="00EC6394">
        <w:rPr>
          <w:rFonts w:ascii="Times New Roman" w:hAnsi="Times New Roman" w:cs="Times New Roman"/>
          <w:sz w:val="28"/>
          <w:szCs w:val="28"/>
        </w:rPr>
        <w:t xml:space="preserve"> При ссылке на литературные  источники поле внизу страницы должно быть выдержано.</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Каждая страница курсовой работы должна иметь порядковый номер, который ставится арабскими цифрами посередине страницы в верхней части листа без каких-либо дополнительных знаков. Нумерация страниц носит сквозной характер.   </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b/>
          <w:iCs/>
          <w:sz w:val="28"/>
          <w:szCs w:val="28"/>
        </w:rPr>
      </w:pPr>
      <w:r w:rsidRPr="00EC6394">
        <w:rPr>
          <w:rFonts w:ascii="Times New Roman" w:hAnsi="Times New Roman" w:cs="Times New Roman"/>
          <w:sz w:val="28"/>
          <w:szCs w:val="28"/>
        </w:rPr>
        <w:t xml:space="preserve">Курсовая работа открывается </w:t>
      </w:r>
      <w:r w:rsidRPr="00EC6394">
        <w:rPr>
          <w:rFonts w:ascii="Times New Roman" w:hAnsi="Times New Roman" w:cs="Times New Roman"/>
          <w:b/>
          <w:sz w:val="28"/>
          <w:szCs w:val="28"/>
        </w:rPr>
        <w:t>титульным листом</w:t>
      </w:r>
      <w:r w:rsidRPr="00EC6394">
        <w:rPr>
          <w:rFonts w:ascii="Times New Roman" w:hAnsi="Times New Roman" w:cs="Times New Roman"/>
          <w:sz w:val="28"/>
          <w:szCs w:val="28"/>
        </w:rPr>
        <w:t xml:space="preserve">. </w:t>
      </w:r>
      <w:r w:rsidRPr="00EC6394">
        <w:rPr>
          <w:rFonts w:ascii="Times New Roman" w:hAnsi="Times New Roman" w:cs="Times New Roman"/>
          <w:b/>
          <w:iCs/>
          <w:sz w:val="28"/>
          <w:szCs w:val="28"/>
        </w:rPr>
        <w:t xml:space="preserve">Титульный лист считается первым, хотя и не нумеруется. </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Далее следует </w:t>
      </w:r>
      <w:r w:rsidRPr="00EC6394">
        <w:rPr>
          <w:rFonts w:ascii="Times New Roman" w:hAnsi="Times New Roman" w:cs="Times New Roman"/>
          <w:b/>
          <w:sz w:val="28"/>
          <w:szCs w:val="28"/>
        </w:rPr>
        <w:t xml:space="preserve">содержание </w:t>
      </w:r>
      <w:r w:rsidRPr="00EC6394">
        <w:rPr>
          <w:rFonts w:ascii="Times New Roman" w:hAnsi="Times New Roman" w:cs="Times New Roman"/>
          <w:bCs/>
          <w:sz w:val="28"/>
          <w:szCs w:val="28"/>
        </w:rPr>
        <w:t>курсовой работы</w:t>
      </w:r>
      <w:r w:rsidRPr="00EC6394">
        <w:rPr>
          <w:rFonts w:ascii="Times New Roman" w:hAnsi="Times New Roman" w:cs="Times New Roman"/>
          <w:b/>
          <w:sz w:val="28"/>
          <w:szCs w:val="28"/>
        </w:rPr>
        <w:t xml:space="preserve"> </w:t>
      </w:r>
      <w:r w:rsidRPr="00EC6394">
        <w:rPr>
          <w:rFonts w:ascii="Times New Roman" w:hAnsi="Times New Roman" w:cs="Times New Roman"/>
          <w:sz w:val="28"/>
          <w:szCs w:val="28"/>
        </w:rPr>
        <w:t xml:space="preserve">(лист с содержанием подлежит нумерации), которое включает в себя наименование ее </w:t>
      </w:r>
      <w:r w:rsidR="00AA7A10">
        <w:rPr>
          <w:rFonts w:ascii="Times New Roman" w:hAnsi="Times New Roman" w:cs="Times New Roman"/>
          <w:sz w:val="28"/>
          <w:szCs w:val="28"/>
        </w:rPr>
        <w:t>разделов</w:t>
      </w:r>
      <w:r w:rsidRPr="00EC6394">
        <w:rPr>
          <w:rFonts w:ascii="Times New Roman" w:hAnsi="Times New Roman" w:cs="Times New Roman"/>
          <w:sz w:val="28"/>
          <w:szCs w:val="28"/>
        </w:rPr>
        <w:t>.  Против каждо</w:t>
      </w:r>
      <w:r w:rsidR="00AA7A10">
        <w:rPr>
          <w:rFonts w:ascii="Times New Roman" w:hAnsi="Times New Roman" w:cs="Times New Roman"/>
          <w:sz w:val="28"/>
          <w:szCs w:val="28"/>
        </w:rPr>
        <w:t xml:space="preserve">го раздела </w:t>
      </w:r>
      <w:r w:rsidRPr="00EC6394">
        <w:rPr>
          <w:rFonts w:ascii="Times New Roman" w:hAnsi="Times New Roman" w:cs="Times New Roman"/>
          <w:sz w:val="28"/>
          <w:szCs w:val="28"/>
        </w:rPr>
        <w:t xml:space="preserve">курсовой работы в правой стороне листа указывается номер страницы, с которой начинается данная часть работы. Над цифрами слово «страница»  или «стр.» </w:t>
      </w:r>
      <w:r w:rsidRPr="00EC6394">
        <w:rPr>
          <w:rFonts w:ascii="Times New Roman" w:hAnsi="Times New Roman" w:cs="Times New Roman"/>
          <w:b/>
          <w:bCs/>
          <w:sz w:val="28"/>
          <w:szCs w:val="28"/>
        </w:rPr>
        <w:t>не</w:t>
      </w:r>
      <w:r w:rsidRPr="00EC6394">
        <w:rPr>
          <w:rFonts w:ascii="Times New Roman" w:hAnsi="Times New Roman" w:cs="Times New Roman"/>
          <w:sz w:val="28"/>
          <w:szCs w:val="28"/>
        </w:rPr>
        <w:t xml:space="preserve"> ставится. </w:t>
      </w:r>
      <w:r w:rsidR="00B106A3">
        <w:rPr>
          <w:rFonts w:ascii="Times New Roman" w:hAnsi="Times New Roman" w:cs="Times New Roman"/>
          <w:sz w:val="28"/>
          <w:szCs w:val="28"/>
        </w:rPr>
        <w:t xml:space="preserve">Пример оформления содержания курсовой работы представлен в Приложении </w:t>
      </w:r>
      <w:r w:rsidR="007D58B2">
        <w:rPr>
          <w:rFonts w:ascii="Times New Roman" w:hAnsi="Times New Roman" w:cs="Times New Roman"/>
          <w:sz w:val="28"/>
          <w:szCs w:val="28"/>
        </w:rPr>
        <w:t>Д</w:t>
      </w:r>
      <w:r w:rsidR="00B106A3">
        <w:rPr>
          <w:rFonts w:ascii="Times New Roman" w:hAnsi="Times New Roman" w:cs="Times New Roman"/>
          <w:sz w:val="28"/>
          <w:szCs w:val="28"/>
        </w:rPr>
        <w:t>.</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b/>
          <w:iCs/>
          <w:sz w:val="28"/>
          <w:szCs w:val="28"/>
        </w:rPr>
      </w:pPr>
      <w:r w:rsidRPr="00EC6394">
        <w:rPr>
          <w:rFonts w:ascii="Times New Roman" w:hAnsi="Times New Roman" w:cs="Times New Roman"/>
          <w:sz w:val="28"/>
          <w:szCs w:val="28"/>
        </w:rPr>
        <w:t xml:space="preserve">Каждый </w:t>
      </w:r>
      <w:r w:rsidR="00AA7A10">
        <w:rPr>
          <w:rFonts w:ascii="Times New Roman" w:hAnsi="Times New Roman" w:cs="Times New Roman"/>
          <w:sz w:val="28"/>
          <w:szCs w:val="28"/>
        </w:rPr>
        <w:t xml:space="preserve">раздел </w:t>
      </w:r>
      <w:r w:rsidR="00B106A3">
        <w:rPr>
          <w:rFonts w:ascii="Times New Roman" w:hAnsi="Times New Roman" w:cs="Times New Roman"/>
          <w:sz w:val="28"/>
          <w:szCs w:val="28"/>
        </w:rPr>
        <w:t xml:space="preserve">курсовой работы </w:t>
      </w:r>
      <w:r w:rsidR="00B106A3" w:rsidRPr="00B106A3">
        <w:rPr>
          <w:rFonts w:ascii="Times New Roman" w:hAnsi="Times New Roman" w:cs="Times New Roman"/>
          <w:b/>
          <w:sz w:val="28"/>
          <w:szCs w:val="28"/>
        </w:rPr>
        <w:t xml:space="preserve">(в работе должно быть три) </w:t>
      </w:r>
      <w:r w:rsidRPr="00EC6394">
        <w:rPr>
          <w:rFonts w:ascii="Times New Roman" w:hAnsi="Times New Roman" w:cs="Times New Roman"/>
          <w:sz w:val="28"/>
          <w:szCs w:val="28"/>
        </w:rPr>
        <w:t>следует начинать с нового листа (страницы).</w:t>
      </w:r>
      <w:r w:rsidRPr="00EC6394">
        <w:rPr>
          <w:rFonts w:ascii="Times New Roman" w:hAnsi="Times New Roman" w:cs="Times New Roman"/>
          <w:b/>
          <w:i/>
          <w:sz w:val="28"/>
          <w:szCs w:val="28"/>
        </w:rPr>
        <w:t xml:space="preserve"> </w:t>
      </w:r>
    </w:p>
    <w:p w:rsidR="00EC6394" w:rsidRPr="00EC6394" w:rsidRDefault="00EC6394" w:rsidP="003967D9">
      <w:pPr>
        <w:pStyle w:val="a4"/>
        <w:widowControl w:val="0"/>
        <w:spacing w:line="288" w:lineRule="auto"/>
        <w:ind w:firstLine="709"/>
        <w:rPr>
          <w:sz w:val="28"/>
          <w:szCs w:val="28"/>
        </w:rPr>
      </w:pPr>
      <w:proofErr w:type="gramStart"/>
      <w:r w:rsidRPr="00EC6394">
        <w:rPr>
          <w:sz w:val="28"/>
          <w:szCs w:val="28"/>
        </w:rPr>
        <w:t>Важное значение</w:t>
      </w:r>
      <w:proofErr w:type="gramEnd"/>
      <w:r w:rsidRPr="00EC6394">
        <w:rPr>
          <w:sz w:val="28"/>
          <w:szCs w:val="28"/>
        </w:rPr>
        <w:t xml:space="preserve"> при написании работы уделяется систематизации и классификации собранного материала, изложению собственных выводов.</w:t>
      </w:r>
      <w:r w:rsidR="00AA7A10">
        <w:rPr>
          <w:sz w:val="28"/>
          <w:szCs w:val="28"/>
        </w:rPr>
        <w:t xml:space="preserve"> </w:t>
      </w:r>
      <w:r w:rsidRPr="00EC6394">
        <w:rPr>
          <w:sz w:val="28"/>
          <w:szCs w:val="28"/>
        </w:rPr>
        <w:t>Материал в тексте необходимо располагать в хронологической последовательности, раскрывая основное содержание того или иного вопроса. Особый интерес вызывают работы, имеющие острый, проблемный характер, содержащие определенную, четко выраженную позицию, идею автора, которую он проводит последовательно на протяжении всего исследования.</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В курсовой работе могут быть использованы таблицы, иллюстрации (схемы, диаграммы, графики) и математические формулы. </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Все </w:t>
      </w:r>
      <w:r w:rsidRPr="00EC6394">
        <w:rPr>
          <w:rFonts w:ascii="Times New Roman" w:hAnsi="Times New Roman" w:cs="Times New Roman"/>
          <w:bCs/>
          <w:sz w:val="28"/>
          <w:szCs w:val="28"/>
        </w:rPr>
        <w:t>иллюстрации</w:t>
      </w:r>
      <w:r w:rsidRPr="00EC6394">
        <w:rPr>
          <w:rFonts w:ascii="Times New Roman" w:hAnsi="Times New Roman" w:cs="Times New Roman"/>
          <w:b/>
          <w:sz w:val="28"/>
          <w:szCs w:val="28"/>
        </w:rPr>
        <w:t xml:space="preserve"> </w:t>
      </w:r>
      <w:r w:rsidRPr="00EC6394">
        <w:rPr>
          <w:rFonts w:ascii="Times New Roman" w:hAnsi="Times New Roman" w:cs="Times New Roman"/>
          <w:sz w:val="28"/>
          <w:szCs w:val="28"/>
        </w:rPr>
        <w:t xml:space="preserve">именуются </w:t>
      </w:r>
      <w:r w:rsidRPr="00EC6394">
        <w:rPr>
          <w:rFonts w:ascii="Times New Roman" w:hAnsi="Times New Roman" w:cs="Times New Roman"/>
          <w:b/>
          <w:bCs/>
          <w:sz w:val="28"/>
          <w:szCs w:val="28"/>
        </w:rPr>
        <w:t>рисунками</w:t>
      </w:r>
      <w:r w:rsidRPr="00EC6394">
        <w:rPr>
          <w:rFonts w:ascii="Times New Roman" w:hAnsi="Times New Roman" w:cs="Times New Roman"/>
          <w:sz w:val="28"/>
          <w:szCs w:val="28"/>
        </w:rPr>
        <w:t>, а в тексте они обозначаются «Рис.» Нумерация иллюстрации осуществляется арабскими цифрами и должна быть сквозной. Исключение составляют иллюстрации, приведенные в приложении. Каждая иллюстрация имеет подрисуночную подпись, которая соответствует основному тексту и самой иллюстрации.</w:t>
      </w:r>
      <w:r w:rsidR="00D534EF">
        <w:rPr>
          <w:rFonts w:ascii="Times New Roman" w:hAnsi="Times New Roman" w:cs="Times New Roman"/>
          <w:sz w:val="28"/>
          <w:szCs w:val="28"/>
        </w:rPr>
        <w:t xml:space="preserve"> Пример оформления рисунка представлен в Приложении </w:t>
      </w:r>
      <w:r w:rsidR="007D58B2">
        <w:rPr>
          <w:rFonts w:ascii="Times New Roman" w:hAnsi="Times New Roman" w:cs="Times New Roman"/>
          <w:sz w:val="28"/>
          <w:szCs w:val="28"/>
        </w:rPr>
        <w:t>Е</w:t>
      </w:r>
      <w:r w:rsidR="00D534EF">
        <w:rPr>
          <w:rFonts w:ascii="Times New Roman" w:hAnsi="Times New Roman" w:cs="Times New Roman"/>
          <w:sz w:val="28"/>
          <w:szCs w:val="28"/>
        </w:rPr>
        <w:t>.</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b/>
          <w:sz w:val="28"/>
          <w:szCs w:val="28"/>
        </w:rPr>
        <w:lastRenderedPageBreak/>
        <w:t>Математические формулы</w:t>
      </w:r>
      <w:r w:rsidRPr="00EC6394">
        <w:rPr>
          <w:rFonts w:ascii="Times New Roman" w:hAnsi="Times New Roman" w:cs="Times New Roman"/>
          <w:sz w:val="28"/>
          <w:szCs w:val="28"/>
        </w:rPr>
        <w:t xml:space="preserve">. Наиболее важные формулы, а также длинные и громоздкие формулы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Небольшие и несложные формулы, не имеющие самостоятельного значения, размещают внутри строк текста. 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 </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b/>
          <w:sz w:val="28"/>
          <w:szCs w:val="28"/>
        </w:rPr>
        <w:t>Таблицы</w:t>
      </w:r>
      <w:r w:rsidRPr="00EC6394">
        <w:rPr>
          <w:rFonts w:ascii="Times New Roman" w:hAnsi="Times New Roman" w:cs="Times New Roman"/>
          <w:sz w:val="28"/>
          <w:szCs w:val="28"/>
        </w:rPr>
        <w:t xml:space="preserve"> с цифровым и текстовым материалом располагаются после первого упоминания о них в тексте так, чтобы ее можно было читать без поворота страницы или с поворотом по часовой стрелке. Каждая таблица должна иметь заголовок, который не подчеркивается. Таблицы нумеруют последовательно арабскими цифрами в сквозном порядке. Над таблицей по центру перед соответствующим заголовком помещают надпись «Таблица - » с указанием ее порядкового номера  </w:t>
      </w:r>
      <w:r w:rsidRPr="00EC6394">
        <w:rPr>
          <w:rFonts w:ascii="Times New Roman" w:hAnsi="Times New Roman" w:cs="Times New Roman"/>
          <w:b/>
          <w:sz w:val="28"/>
          <w:szCs w:val="28"/>
        </w:rPr>
        <w:t>без значка № перед цифрой и точки после нее</w:t>
      </w:r>
      <w:r w:rsidRPr="00EC6394">
        <w:rPr>
          <w:rFonts w:ascii="Times New Roman" w:hAnsi="Times New Roman" w:cs="Times New Roman"/>
          <w:sz w:val="28"/>
          <w:szCs w:val="28"/>
        </w:rPr>
        <w:t xml:space="preserve">. </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Графа </w:t>
      </w:r>
      <w:r w:rsidRPr="00EC6394">
        <w:rPr>
          <w:rFonts w:ascii="Times New Roman" w:hAnsi="Times New Roman" w:cs="Times New Roman"/>
          <w:b/>
          <w:bCs/>
          <w:sz w:val="28"/>
          <w:szCs w:val="28"/>
        </w:rPr>
        <w:t>«Примечание»</w:t>
      </w:r>
      <w:r w:rsidRPr="00EC6394">
        <w:rPr>
          <w:rFonts w:ascii="Times New Roman" w:hAnsi="Times New Roman" w:cs="Times New Roman"/>
          <w:sz w:val="28"/>
          <w:szCs w:val="28"/>
        </w:rPr>
        <w:t xml:space="preserve"> в таблице допустима в тех случаях, когда она включает примечание к большинству горизонтальных строк. В противном случае «Примечание» оформляется в виде сносок непосредственно над таблицей. Знаки сносок в таблице должны быть отличными от знаков сносок текста. Обычно в качестве знака сноски  используется звездочка</w:t>
      </w:r>
      <w:r w:rsidRPr="00EC6394">
        <w:rPr>
          <w:rFonts w:ascii="Times New Roman" w:hAnsi="Times New Roman" w:cs="Times New Roman"/>
          <w:b/>
          <w:sz w:val="28"/>
          <w:szCs w:val="28"/>
        </w:rPr>
        <w:t>(*)</w:t>
      </w:r>
      <w:r w:rsidRPr="00EC6394">
        <w:rPr>
          <w:rFonts w:ascii="Times New Roman" w:hAnsi="Times New Roman" w:cs="Times New Roman"/>
          <w:sz w:val="28"/>
          <w:szCs w:val="28"/>
        </w:rPr>
        <w:t>.</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proofErr w:type="gramStart"/>
      <w:r w:rsidRPr="00EC6394">
        <w:rPr>
          <w:rFonts w:ascii="Times New Roman" w:hAnsi="Times New Roman" w:cs="Times New Roman"/>
          <w:sz w:val="28"/>
          <w:szCs w:val="28"/>
        </w:rPr>
        <w:t>Примечания, относящиеся ко всей таблице рекомендуется</w:t>
      </w:r>
      <w:proofErr w:type="gramEnd"/>
      <w:r w:rsidRPr="00EC6394">
        <w:rPr>
          <w:rFonts w:ascii="Times New Roman" w:hAnsi="Times New Roman" w:cs="Times New Roman"/>
          <w:sz w:val="28"/>
          <w:szCs w:val="28"/>
        </w:rPr>
        <w:t xml:space="preserve"> помещать не в виде самостоятельной графы, а под таблицей вместе со словом «Примечание». </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В таблице должны быть указаны единицы измерения всех показателей. В том случае, если размерность всех показателей, включенных в таблицу одинакова, то она указывается в тематическом заголовке таблицы. Если же общую размерность имеют данные графы по вертикали, то ее указывают в графе таблицы (правило сохраняется соответственно и для строк). Единицы измерения в заголовке таблицы дают без скобок, с предлогом «в» или без предлога с запятой, отделяющей от заголовка.</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Не рекомендуется располагать две или несколько таблиц одну за другой; их </w:t>
      </w:r>
      <w:r w:rsidRPr="00EC6394">
        <w:rPr>
          <w:rFonts w:ascii="Times New Roman" w:hAnsi="Times New Roman" w:cs="Times New Roman"/>
          <w:b/>
          <w:bCs/>
          <w:sz w:val="28"/>
          <w:szCs w:val="28"/>
        </w:rPr>
        <w:t>необходимо</w:t>
      </w:r>
      <w:r w:rsidRPr="00EC6394">
        <w:rPr>
          <w:rFonts w:ascii="Times New Roman" w:hAnsi="Times New Roman" w:cs="Times New Roman"/>
          <w:sz w:val="28"/>
          <w:szCs w:val="28"/>
        </w:rPr>
        <w:t xml:space="preserve"> разделять текстом. Если цифровые или иные данные в какой-либо строке таблицы не приводятся, то в ней необходимо ставить прочерк.</w:t>
      </w:r>
      <w:r w:rsidR="00D534EF">
        <w:rPr>
          <w:rFonts w:ascii="Times New Roman" w:hAnsi="Times New Roman" w:cs="Times New Roman"/>
          <w:sz w:val="28"/>
          <w:szCs w:val="28"/>
        </w:rPr>
        <w:t xml:space="preserve"> </w:t>
      </w:r>
      <w:r w:rsidRPr="00EC6394">
        <w:rPr>
          <w:rFonts w:ascii="Times New Roman" w:hAnsi="Times New Roman" w:cs="Times New Roman"/>
          <w:sz w:val="28"/>
          <w:szCs w:val="28"/>
        </w:rPr>
        <w:t>К каждой таблице дается сноска на источник цифрового материала.</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sz w:val="28"/>
          <w:szCs w:val="28"/>
        </w:rPr>
        <w:t xml:space="preserve">При переносе части таблицы на следующую страницу не допускается отрыв названия и подлежащего таблицы от ее содержания. При этом не указывается дважды слово «Таблица», оно приводится один раз над первой </w:t>
      </w:r>
      <w:r w:rsidRPr="00EC6394">
        <w:rPr>
          <w:rFonts w:ascii="Times New Roman" w:hAnsi="Times New Roman" w:cs="Times New Roman"/>
          <w:sz w:val="28"/>
          <w:szCs w:val="28"/>
        </w:rPr>
        <w:lastRenderedPageBreak/>
        <w:t>частью таблицы, как и ее заголовок; под заголовком таблицы добавляется строка с нумерацией столбцов, которая дублируется на новой странице перед другой частью таблицы, после слов «Продолжение таблицы» с указанием номера.</w:t>
      </w:r>
    </w:p>
    <w:p w:rsidR="00EC6394" w:rsidRPr="00EC6394" w:rsidRDefault="00EC6394" w:rsidP="003967D9">
      <w:pPr>
        <w:pStyle w:val="a4"/>
        <w:widowControl w:val="0"/>
        <w:spacing w:line="288" w:lineRule="auto"/>
        <w:ind w:firstLine="709"/>
        <w:rPr>
          <w:sz w:val="28"/>
          <w:szCs w:val="28"/>
        </w:rPr>
      </w:pPr>
      <w:r w:rsidRPr="00EC6394">
        <w:rPr>
          <w:sz w:val="28"/>
          <w:szCs w:val="28"/>
        </w:rPr>
        <w:t>Во всех случаях обязателен анализ цифрового или текстового материала, помещенного в таблицах, который размещается после таблицы или до нее.</w:t>
      </w:r>
      <w:r w:rsidR="00D534EF">
        <w:rPr>
          <w:sz w:val="28"/>
          <w:szCs w:val="28"/>
        </w:rPr>
        <w:t xml:space="preserve"> Пример оформления таблицы представлен в Приложении </w:t>
      </w:r>
      <w:r w:rsidR="007D58B2">
        <w:rPr>
          <w:sz w:val="28"/>
          <w:szCs w:val="28"/>
        </w:rPr>
        <w:t>Ж</w:t>
      </w:r>
      <w:r w:rsidR="00D534EF">
        <w:rPr>
          <w:sz w:val="28"/>
          <w:szCs w:val="28"/>
        </w:rPr>
        <w:t>.</w:t>
      </w:r>
    </w:p>
    <w:p w:rsidR="00EC6394" w:rsidRPr="00EC6394" w:rsidRDefault="00EC6394" w:rsidP="003967D9">
      <w:pPr>
        <w:widowControl w:val="0"/>
        <w:tabs>
          <w:tab w:val="left" w:pos="270"/>
        </w:tabs>
        <w:spacing w:after="0" w:line="288" w:lineRule="auto"/>
        <w:ind w:firstLine="709"/>
        <w:jc w:val="both"/>
        <w:rPr>
          <w:rFonts w:ascii="Times New Roman" w:hAnsi="Times New Roman" w:cs="Times New Roman"/>
          <w:sz w:val="28"/>
          <w:szCs w:val="28"/>
        </w:rPr>
      </w:pPr>
      <w:r w:rsidRPr="00EC6394">
        <w:rPr>
          <w:rFonts w:ascii="Times New Roman" w:hAnsi="Times New Roman" w:cs="Times New Roman"/>
          <w:b/>
          <w:sz w:val="28"/>
          <w:szCs w:val="28"/>
        </w:rPr>
        <w:t>Приложения</w:t>
      </w:r>
      <w:r w:rsidRPr="00EC6394">
        <w:rPr>
          <w:rFonts w:ascii="Times New Roman" w:hAnsi="Times New Roman" w:cs="Times New Roman"/>
          <w:sz w:val="28"/>
          <w:szCs w:val="28"/>
        </w:rPr>
        <w:t xml:space="preserve"> оформляют как продолжение курсовой работы и размещают </w:t>
      </w:r>
      <w:r w:rsidRPr="00EC6394">
        <w:rPr>
          <w:rFonts w:ascii="Times New Roman" w:hAnsi="Times New Roman" w:cs="Times New Roman"/>
          <w:b/>
          <w:bCs/>
          <w:sz w:val="28"/>
          <w:szCs w:val="28"/>
        </w:rPr>
        <w:t>после</w:t>
      </w:r>
      <w:r w:rsidRPr="00EC6394">
        <w:rPr>
          <w:rFonts w:ascii="Times New Roman" w:hAnsi="Times New Roman" w:cs="Times New Roman"/>
          <w:sz w:val="28"/>
          <w:szCs w:val="28"/>
        </w:rPr>
        <w:t xml:space="preserve"> списка использованной литературы. Каждое приложение начинается с новой страницы с указанием в правом верхнем углу первого листа слова «ПРИЛОЖЕНИЕ» и порядкового номера приложения (без знака №), записанного арабскими цифрами, например: </w:t>
      </w:r>
    </w:p>
    <w:p w:rsidR="006C433E" w:rsidRPr="00751356" w:rsidRDefault="006C433E" w:rsidP="003967D9">
      <w:pPr>
        <w:widowControl w:val="0"/>
        <w:tabs>
          <w:tab w:val="left" w:pos="270"/>
        </w:tabs>
        <w:spacing w:after="0" w:line="288" w:lineRule="auto"/>
        <w:jc w:val="center"/>
        <w:rPr>
          <w:rFonts w:ascii="Times New Roman" w:hAnsi="Times New Roman" w:cs="Times New Roman"/>
          <w:b/>
          <w:sz w:val="28"/>
          <w:szCs w:val="28"/>
        </w:rPr>
      </w:pPr>
      <w:r w:rsidRPr="00751356">
        <w:rPr>
          <w:rFonts w:ascii="Times New Roman" w:hAnsi="Times New Roman" w:cs="Times New Roman"/>
          <w:b/>
          <w:sz w:val="28"/>
          <w:szCs w:val="28"/>
        </w:rPr>
        <w:t>Приложение 1 - Характеристика трудовых ресурсов Ростовской области в 201</w:t>
      </w:r>
      <w:r>
        <w:rPr>
          <w:rFonts w:ascii="Times New Roman" w:hAnsi="Times New Roman" w:cs="Times New Roman"/>
          <w:b/>
          <w:sz w:val="28"/>
          <w:szCs w:val="28"/>
        </w:rPr>
        <w:t>5</w:t>
      </w:r>
      <w:r w:rsidRPr="00751356">
        <w:rPr>
          <w:rFonts w:ascii="Times New Roman" w:hAnsi="Times New Roman" w:cs="Times New Roman"/>
          <w:b/>
          <w:sz w:val="28"/>
          <w:szCs w:val="28"/>
        </w:rPr>
        <w:t>-20</w:t>
      </w:r>
      <w:r>
        <w:rPr>
          <w:rFonts w:ascii="Times New Roman" w:hAnsi="Times New Roman" w:cs="Times New Roman"/>
          <w:b/>
          <w:sz w:val="28"/>
          <w:szCs w:val="28"/>
        </w:rPr>
        <w:t>20</w:t>
      </w:r>
      <w:r w:rsidRPr="00751356">
        <w:rPr>
          <w:rFonts w:ascii="Times New Roman" w:hAnsi="Times New Roman" w:cs="Times New Roman"/>
          <w:b/>
          <w:sz w:val="28"/>
          <w:szCs w:val="28"/>
        </w:rPr>
        <w:t xml:space="preserve"> гг.</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b/>
          <w:sz w:val="28"/>
          <w:szCs w:val="28"/>
        </w:rPr>
      </w:pPr>
      <w:r w:rsidRPr="00751356">
        <w:rPr>
          <w:rFonts w:ascii="Times New Roman" w:hAnsi="Times New Roman" w:cs="Times New Roman"/>
          <w:sz w:val="28"/>
          <w:szCs w:val="28"/>
        </w:rPr>
        <w:t>При переносе части приложения на следующую страницу в верхний правый угол помещаются слова «Продолжение приложения» с указанием номера. На все имеющиеся в работе приложения дают ссылки в основном тексте работы.</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На приводимые в выпускной квалификационной работе цитаты, выдержки и цифровой материал необходимо дать </w:t>
      </w:r>
      <w:r w:rsidRPr="00751356">
        <w:rPr>
          <w:rFonts w:ascii="Times New Roman" w:hAnsi="Times New Roman" w:cs="Times New Roman"/>
          <w:b/>
          <w:sz w:val="28"/>
          <w:szCs w:val="28"/>
        </w:rPr>
        <w:t>ссылки</w:t>
      </w:r>
      <w:r w:rsidRPr="00751356">
        <w:rPr>
          <w:rFonts w:ascii="Times New Roman" w:hAnsi="Times New Roman" w:cs="Times New Roman"/>
          <w:sz w:val="28"/>
          <w:szCs w:val="28"/>
        </w:rPr>
        <w:t>.</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По месту расположения относительно основного текста выпускной квалификационной работы ссылки бывают:</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w:t>
      </w:r>
      <w:proofErr w:type="spellStart"/>
      <w:r w:rsidRPr="00751356">
        <w:rPr>
          <w:rFonts w:ascii="Times New Roman" w:hAnsi="Times New Roman" w:cs="Times New Roman"/>
          <w:i/>
          <w:sz w:val="28"/>
          <w:szCs w:val="28"/>
        </w:rPr>
        <w:t>внутритекстовые</w:t>
      </w:r>
      <w:proofErr w:type="spellEnd"/>
      <w:r w:rsidRPr="00751356">
        <w:rPr>
          <w:rFonts w:ascii="Times New Roman" w:hAnsi="Times New Roman" w:cs="Times New Roman"/>
          <w:i/>
          <w:sz w:val="28"/>
          <w:szCs w:val="28"/>
        </w:rPr>
        <w:t>,</w:t>
      </w:r>
      <w:r w:rsidRPr="00751356">
        <w:rPr>
          <w:rFonts w:ascii="Times New Roman" w:hAnsi="Times New Roman" w:cs="Times New Roman"/>
          <w:sz w:val="28"/>
          <w:szCs w:val="28"/>
        </w:rPr>
        <w:t xml:space="preserve"> т.е. являются неразрывной частью основного текста:</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подстрочные, </w:t>
      </w:r>
      <w:r w:rsidRPr="00751356">
        <w:rPr>
          <w:rFonts w:ascii="Times New Roman" w:hAnsi="Times New Roman" w:cs="Times New Roman"/>
          <w:sz w:val="28"/>
          <w:szCs w:val="28"/>
        </w:rPr>
        <w:t>т.е. вынесенные из текста вниз страницы;</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w:t>
      </w:r>
      <w:proofErr w:type="spellStart"/>
      <w:r w:rsidRPr="00751356">
        <w:rPr>
          <w:rFonts w:ascii="Times New Roman" w:hAnsi="Times New Roman" w:cs="Times New Roman"/>
          <w:i/>
          <w:sz w:val="28"/>
          <w:szCs w:val="28"/>
        </w:rPr>
        <w:t>затекстовые</w:t>
      </w:r>
      <w:proofErr w:type="spellEnd"/>
      <w:r w:rsidRPr="00751356">
        <w:rPr>
          <w:rFonts w:ascii="Times New Roman" w:hAnsi="Times New Roman" w:cs="Times New Roman"/>
          <w:i/>
          <w:sz w:val="28"/>
          <w:szCs w:val="28"/>
        </w:rPr>
        <w:t xml:space="preserve">, </w:t>
      </w:r>
      <w:r w:rsidRPr="00751356">
        <w:rPr>
          <w:rFonts w:ascii="Times New Roman" w:hAnsi="Times New Roman" w:cs="Times New Roman"/>
          <w:sz w:val="28"/>
          <w:szCs w:val="28"/>
        </w:rPr>
        <w:t>т.е. вынесенные за те</w:t>
      </w:r>
      <w:proofErr w:type="gramStart"/>
      <w:r w:rsidRPr="00751356">
        <w:rPr>
          <w:rFonts w:ascii="Times New Roman" w:hAnsi="Times New Roman" w:cs="Times New Roman"/>
          <w:sz w:val="28"/>
          <w:szCs w:val="28"/>
        </w:rPr>
        <w:t>кст вс</w:t>
      </w:r>
      <w:proofErr w:type="gramEnd"/>
      <w:r w:rsidRPr="00751356">
        <w:rPr>
          <w:rFonts w:ascii="Times New Roman" w:hAnsi="Times New Roman" w:cs="Times New Roman"/>
          <w:sz w:val="28"/>
          <w:szCs w:val="28"/>
        </w:rPr>
        <w:t>ей выпускной квалификационной работы.</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Рассмотрим следующий способ связи основного текста выпускной квалификационной работы с описанием источника. Чаще всего для этого служит порядковый номер источника, указанный в «Списке использованной литературы». В основном тексте этот номер берется в квадратные скобки. При указании в основном тексте на страницу источника </w:t>
      </w:r>
      <w:proofErr w:type="gramStart"/>
      <w:r w:rsidRPr="00751356">
        <w:rPr>
          <w:rFonts w:ascii="Times New Roman" w:hAnsi="Times New Roman" w:cs="Times New Roman"/>
          <w:sz w:val="28"/>
          <w:szCs w:val="28"/>
        </w:rPr>
        <w:t>последняя</w:t>
      </w:r>
      <w:proofErr w:type="gramEnd"/>
      <w:r w:rsidRPr="00751356">
        <w:rPr>
          <w:rFonts w:ascii="Times New Roman" w:hAnsi="Times New Roman" w:cs="Times New Roman"/>
          <w:sz w:val="28"/>
          <w:szCs w:val="28"/>
        </w:rPr>
        <w:t xml:space="preserve"> также заключается в квадратную скобку. </w:t>
      </w:r>
      <w:r w:rsidRPr="00751356">
        <w:rPr>
          <w:rFonts w:ascii="Times New Roman" w:hAnsi="Times New Roman" w:cs="Times New Roman"/>
          <w:i/>
          <w:sz w:val="28"/>
          <w:szCs w:val="28"/>
        </w:rPr>
        <w:t>Например</w:t>
      </w:r>
      <w:r w:rsidRPr="00751356">
        <w:rPr>
          <w:rFonts w:ascii="Times New Roman" w:hAnsi="Times New Roman" w:cs="Times New Roman"/>
          <w:b/>
          <w:sz w:val="28"/>
          <w:szCs w:val="28"/>
        </w:rPr>
        <w:t xml:space="preserve">: </w:t>
      </w:r>
      <w:proofErr w:type="gramStart"/>
      <w:r w:rsidRPr="00751356">
        <w:rPr>
          <w:rFonts w:ascii="Times New Roman" w:hAnsi="Times New Roman" w:cs="Times New Roman"/>
          <w:b/>
          <w:sz w:val="28"/>
          <w:szCs w:val="28"/>
        </w:rPr>
        <w:t xml:space="preserve">[ </w:t>
      </w:r>
      <w:proofErr w:type="gramEnd"/>
      <w:r w:rsidRPr="00751356">
        <w:rPr>
          <w:rFonts w:ascii="Times New Roman" w:hAnsi="Times New Roman" w:cs="Times New Roman"/>
          <w:b/>
          <w:sz w:val="28"/>
          <w:szCs w:val="28"/>
        </w:rPr>
        <w:t xml:space="preserve">12, С. 56], </w:t>
      </w:r>
      <w:r w:rsidRPr="00751356">
        <w:rPr>
          <w:rFonts w:ascii="Times New Roman" w:hAnsi="Times New Roman" w:cs="Times New Roman"/>
          <w:sz w:val="28"/>
          <w:szCs w:val="28"/>
        </w:rPr>
        <w:t xml:space="preserve"> что означает: 12-ый источник, 56-ая страница.</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Теперь приведем правила оформления подстрочных  ссылок, так как они чаще всего используются в работах.</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Подстрочные ссылки с указанием автора работы, ее названия, места и </w:t>
      </w:r>
      <w:r w:rsidRPr="00751356">
        <w:rPr>
          <w:rFonts w:ascii="Times New Roman" w:hAnsi="Times New Roman" w:cs="Times New Roman"/>
          <w:sz w:val="28"/>
          <w:szCs w:val="28"/>
        </w:rPr>
        <w:lastRenderedPageBreak/>
        <w:t xml:space="preserve">года издания, номера страницы размещаются под текстом на странице ссылки, печатаются через полтора интервала. Для связи их с текстом используются знаки сносок в виде звездочки или цифры. Если ссылок более четырех, то использовать звездочки нецелесообразно. Цифровая нумерация сносок начинается самостоятельно на каждой странице.  </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При повторных ссылках полное описание источника дается при первой сноске. В последующих сносках вместо заглавия приводят условное обозначение, например: «</w:t>
      </w:r>
      <w:proofErr w:type="spellStart"/>
      <w:r w:rsidRPr="00751356">
        <w:rPr>
          <w:rFonts w:ascii="Times New Roman" w:hAnsi="Times New Roman" w:cs="Times New Roman"/>
          <w:sz w:val="28"/>
          <w:szCs w:val="28"/>
        </w:rPr>
        <w:t>Указ</w:t>
      </w:r>
      <w:proofErr w:type="gramStart"/>
      <w:r w:rsidRPr="00751356">
        <w:rPr>
          <w:rFonts w:ascii="Times New Roman" w:hAnsi="Times New Roman" w:cs="Times New Roman"/>
          <w:sz w:val="28"/>
          <w:szCs w:val="28"/>
        </w:rPr>
        <w:t>.с</w:t>
      </w:r>
      <w:proofErr w:type="gramEnd"/>
      <w:r w:rsidRPr="00751356">
        <w:rPr>
          <w:rFonts w:ascii="Times New Roman" w:hAnsi="Times New Roman" w:cs="Times New Roman"/>
          <w:sz w:val="28"/>
          <w:szCs w:val="28"/>
        </w:rPr>
        <w:t>оч</w:t>
      </w:r>
      <w:proofErr w:type="spellEnd"/>
      <w:r w:rsidRPr="00751356">
        <w:rPr>
          <w:rFonts w:ascii="Times New Roman" w:hAnsi="Times New Roman" w:cs="Times New Roman"/>
          <w:sz w:val="28"/>
          <w:szCs w:val="28"/>
        </w:rPr>
        <w:t>.» и номер страницы, на которую делается ссылка</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Если несколько ссылок на один и тот же источник приводится на одной странице книги или статьи, то в сносках проставляют слова «Там же» и номер страницы, на которую делается ссылка.</w:t>
      </w:r>
      <w:r>
        <w:rPr>
          <w:rFonts w:ascii="Times New Roman" w:hAnsi="Times New Roman" w:cs="Times New Roman"/>
          <w:sz w:val="28"/>
          <w:szCs w:val="28"/>
        </w:rPr>
        <w:t xml:space="preserve"> </w:t>
      </w:r>
    </w:p>
    <w:p w:rsidR="006C433E" w:rsidRPr="00751356" w:rsidRDefault="006C433E" w:rsidP="003967D9">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Список использованной литературы</w:t>
      </w:r>
      <w:r w:rsidRPr="00751356">
        <w:rPr>
          <w:rFonts w:ascii="Times New Roman" w:hAnsi="Times New Roman" w:cs="Times New Roman"/>
          <w:sz w:val="28"/>
          <w:szCs w:val="28"/>
        </w:rPr>
        <w:t xml:space="preserve"> должен содержать перечень источников, использованных при выполнении выпускной квалификационной работы. Каждый источник указывается строго в соответствии с его наименованием: фамилия и инициалы автора, название работы, место издания, издательство, год издания, номера используемых страниц.    </w:t>
      </w:r>
    </w:p>
    <w:p w:rsidR="006C433E" w:rsidRPr="00751356" w:rsidRDefault="006C433E" w:rsidP="003967D9">
      <w:pPr>
        <w:widowControl w:val="0"/>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751356">
        <w:rPr>
          <w:rFonts w:ascii="Times New Roman" w:hAnsi="Times New Roman" w:cs="Times New Roman"/>
          <w:sz w:val="28"/>
          <w:szCs w:val="28"/>
        </w:rPr>
        <w:t>спользованные в работе литературные источники располагаются в следующей последовательности:</w:t>
      </w:r>
    </w:p>
    <w:p w:rsidR="006C433E" w:rsidRPr="00751356" w:rsidRDefault="006C433E" w:rsidP="003967D9">
      <w:pPr>
        <w:widowControl w:val="0"/>
        <w:numPr>
          <w:ilvl w:val="0"/>
          <w:numId w:val="7"/>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Федеральные законы, указы Президента РФ.</w:t>
      </w:r>
    </w:p>
    <w:p w:rsidR="006C433E" w:rsidRPr="00751356" w:rsidRDefault="006C433E" w:rsidP="003967D9">
      <w:pPr>
        <w:widowControl w:val="0"/>
        <w:numPr>
          <w:ilvl w:val="0"/>
          <w:numId w:val="4"/>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 xml:space="preserve">Материалы </w:t>
      </w:r>
      <w:proofErr w:type="spellStart"/>
      <w:r w:rsidRPr="00751356">
        <w:rPr>
          <w:rFonts w:ascii="Times New Roman" w:hAnsi="Times New Roman" w:cs="Times New Roman"/>
          <w:i/>
          <w:sz w:val="28"/>
          <w:szCs w:val="28"/>
        </w:rPr>
        <w:t>Ростата</w:t>
      </w:r>
      <w:proofErr w:type="spellEnd"/>
      <w:r w:rsidRPr="00751356">
        <w:rPr>
          <w:rFonts w:ascii="Times New Roman" w:hAnsi="Times New Roman" w:cs="Times New Roman"/>
          <w:i/>
          <w:sz w:val="28"/>
          <w:szCs w:val="28"/>
        </w:rPr>
        <w:t xml:space="preserve"> РФ; отчетные материалы финансовых и налоговых органов, предприятий; инструкции.</w:t>
      </w:r>
    </w:p>
    <w:p w:rsidR="006C433E" w:rsidRPr="00751356" w:rsidRDefault="006C433E" w:rsidP="003967D9">
      <w:pPr>
        <w:widowControl w:val="0"/>
        <w:numPr>
          <w:ilvl w:val="0"/>
          <w:numId w:val="4"/>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Монографии и статьи журналов, газет, научных сборников по алфавиту фамилий авторов и основных заглавий (если автор не указан или имеет место коллектив авторов с указанием автора общей редакции).</w:t>
      </w:r>
    </w:p>
    <w:p w:rsidR="00EC6394" w:rsidRPr="00EC6394" w:rsidRDefault="006C433E" w:rsidP="003967D9">
      <w:pPr>
        <w:widowControl w:val="0"/>
        <w:overflowPunct w:val="0"/>
        <w:autoSpaceDE w:val="0"/>
        <w:autoSpaceDN w:val="0"/>
        <w:adjustRightInd w:val="0"/>
        <w:spacing w:after="0" w:line="288" w:lineRule="auto"/>
        <w:ind w:firstLine="709"/>
        <w:jc w:val="both"/>
        <w:textAlignment w:val="baseline"/>
        <w:rPr>
          <w:rFonts w:ascii="Times New Roman" w:hAnsi="Times New Roman" w:cs="Times New Roman"/>
          <w:sz w:val="28"/>
          <w:szCs w:val="28"/>
        </w:rPr>
      </w:pPr>
      <w:r w:rsidRPr="00751356">
        <w:rPr>
          <w:rFonts w:ascii="Times New Roman" w:hAnsi="Times New Roman" w:cs="Times New Roman"/>
          <w:sz w:val="28"/>
          <w:szCs w:val="28"/>
        </w:rPr>
        <w:t xml:space="preserve">При оформлении списка литературы необходимо обратить </w:t>
      </w:r>
      <w:proofErr w:type="gramStart"/>
      <w:r w:rsidRPr="00751356">
        <w:rPr>
          <w:rFonts w:ascii="Times New Roman" w:hAnsi="Times New Roman" w:cs="Times New Roman"/>
          <w:sz w:val="28"/>
          <w:szCs w:val="28"/>
        </w:rPr>
        <w:t>внимание</w:t>
      </w:r>
      <w:proofErr w:type="gramEnd"/>
      <w:r w:rsidRPr="00751356">
        <w:rPr>
          <w:rFonts w:ascii="Times New Roman" w:hAnsi="Times New Roman" w:cs="Times New Roman"/>
          <w:sz w:val="28"/>
          <w:szCs w:val="28"/>
        </w:rPr>
        <w:t xml:space="preserve"> как на последовательность расположения источников, так и на их правильное описание.</w:t>
      </w:r>
      <w:r w:rsidRPr="00B2395D">
        <w:rPr>
          <w:rFonts w:ascii="Times New Roman" w:hAnsi="Times New Roman" w:cs="Times New Roman"/>
          <w:sz w:val="28"/>
          <w:szCs w:val="28"/>
        </w:rPr>
        <w:t xml:space="preserve"> </w:t>
      </w:r>
      <w:r w:rsidRPr="00751356">
        <w:rPr>
          <w:rFonts w:ascii="Times New Roman" w:hAnsi="Times New Roman" w:cs="Times New Roman"/>
          <w:sz w:val="28"/>
          <w:szCs w:val="28"/>
        </w:rPr>
        <w:t>Перечень использованных литературных источников включается в сквозную нумерацию страниц.</w:t>
      </w:r>
      <w:r>
        <w:rPr>
          <w:rFonts w:ascii="Times New Roman" w:hAnsi="Times New Roman" w:cs="Times New Roman"/>
          <w:i/>
          <w:sz w:val="28"/>
          <w:szCs w:val="28"/>
        </w:rPr>
        <w:t xml:space="preserve"> </w:t>
      </w:r>
      <w:r w:rsidRPr="00B2395D">
        <w:rPr>
          <w:rFonts w:ascii="Times New Roman" w:hAnsi="Times New Roman" w:cs="Times New Roman"/>
          <w:sz w:val="28"/>
          <w:szCs w:val="28"/>
        </w:rPr>
        <w:t>Пример оформления списка использованной литературы см. в Приложении</w:t>
      </w:r>
      <w:r>
        <w:rPr>
          <w:rFonts w:ascii="Times New Roman" w:hAnsi="Times New Roman" w:cs="Times New Roman"/>
          <w:sz w:val="28"/>
          <w:szCs w:val="28"/>
        </w:rPr>
        <w:t xml:space="preserve"> </w:t>
      </w:r>
      <w:r w:rsidR="007D58B2">
        <w:rPr>
          <w:rFonts w:ascii="Times New Roman" w:hAnsi="Times New Roman" w:cs="Times New Roman"/>
          <w:sz w:val="28"/>
          <w:szCs w:val="28"/>
        </w:rPr>
        <w:t>З</w:t>
      </w:r>
      <w:r>
        <w:rPr>
          <w:rFonts w:ascii="Times New Roman" w:hAnsi="Times New Roman" w:cs="Times New Roman"/>
          <w:sz w:val="28"/>
          <w:szCs w:val="28"/>
        </w:rPr>
        <w:t xml:space="preserve">. </w:t>
      </w:r>
      <w:r w:rsidR="00EC6394" w:rsidRPr="00EC6394">
        <w:rPr>
          <w:rFonts w:ascii="Times New Roman" w:hAnsi="Times New Roman" w:cs="Times New Roman"/>
          <w:sz w:val="28"/>
          <w:szCs w:val="28"/>
        </w:rPr>
        <w:t xml:space="preserve">Курсовая работа должна содержать не менее </w:t>
      </w:r>
      <w:r>
        <w:rPr>
          <w:rFonts w:ascii="Times New Roman" w:hAnsi="Times New Roman" w:cs="Times New Roman"/>
          <w:sz w:val="28"/>
          <w:szCs w:val="28"/>
        </w:rPr>
        <w:t>1</w:t>
      </w:r>
      <w:r w:rsidR="00EC6394" w:rsidRPr="00EC6394">
        <w:rPr>
          <w:rFonts w:ascii="Times New Roman" w:hAnsi="Times New Roman" w:cs="Times New Roman"/>
          <w:sz w:val="28"/>
          <w:szCs w:val="28"/>
        </w:rPr>
        <w:t xml:space="preserve">5 фактически использованных источников.        </w:t>
      </w:r>
    </w:p>
    <w:p w:rsidR="007D58B2" w:rsidRDefault="007D58B2" w:rsidP="003967D9">
      <w:pPr>
        <w:autoSpaceDE w:val="0"/>
        <w:autoSpaceDN w:val="0"/>
        <w:adjustRightInd w:val="0"/>
        <w:spacing w:after="0" w:line="288" w:lineRule="auto"/>
        <w:ind w:firstLine="567"/>
        <w:jc w:val="center"/>
        <w:rPr>
          <w:rFonts w:ascii="Times New Roman" w:hAnsi="Times New Roman" w:cs="Times New Roman"/>
          <w:b/>
          <w:bCs/>
          <w:sz w:val="28"/>
          <w:szCs w:val="28"/>
        </w:rPr>
      </w:pPr>
    </w:p>
    <w:p w:rsidR="00C74FDF" w:rsidRPr="00C74FDF" w:rsidRDefault="00C767AD" w:rsidP="003967D9">
      <w:pPr>
        <w:autoSpaceDE w:val="0"/>
        <w:autoSpaceDN w:val="0"/>
        <w:adjustRightInd w:val="0"/>
        <w:spacing w:after="0" w:line="288"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4</w:t>
      </w:r>
      <w:r w:rsidR="00BA7942" w:rsidRPr="00C74FDF">
        <w:rPr>
          <w:rFonts w:ascii="Times New Roman" w:hAnsi="Times New Roman" w:cs="Times New Roman"/>
          <w:b/>
          <w:bCs/>
          <w:sz w:val="28"/>
          <w:szCs w:val="28"/>
        </w:rPr>
        <w:t>. ДОПУСК КУРСОВЫХ РАБОТ К ЗАЩИТЕ</w:t>
      </w:r>
    </w:p>
    <w:p w:rsidR="00BA7942" w:rsidRDefault="00BA7942" w:rsidP="003967D9">
      <w:pPr>
        <w:autoSpaceDE w:val="0"/>
        <w:autoSpaceDN w:val="0"/>
        <w:adjustRightInd w:val="0"/>
        <w:spacing w:after="0" w:line="288" w:lineRule="auto"/>
        <w:ind w:firstLine="567"/>
        <w:jc w:val="both"/>
        <w:rPr>
          <w:rFonts w:ascii="Times New Roman" w:hAnsi="Times New Roman" w:cs="Times New Roman"/>
          <w:sz w:val="28"/>
          <w:szCs w:val="28"/>
        </w:rPr>
      </w:pP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Не позднее месяца до окончания семестра выполненная и оформленная</w:t>
      </w:r>
      <w:r>
        <w:rPr>
          <w:rFonts w:ascii="Times New Roman" w:hAnsi="Times New Roman" w:cs="Times New Roman"/>
          <w:sz w:val="28"/>
          <w:szCs w:val="28"/>
        </w:rPr>
        <w:t xml:space="preserve"> </w:t>
      </w:r>
      <w:r w:rsidRPr="00C74FDF">
        <w:rPr>
          <w:rFonts w:ascii="Times New Roman" w:hAnsi="Times New Roman" w:cs="Times New Roman"/>
          <w:sz w:val="28"/>
          <w:szCs w:val="28"/>
        </w:rPr>
        <w:t>курсовая работа сдается на кафедру, где она регистрируется и</w:t>
      </w:r>
      <w:r>
        <w:rPr>
          <w:rFonts w:ascii="Times New Roman" w:hAnsi="Times New Roman" w:cs="Times New Roman"/>
          <w:sz w:val="28"/>
          <w:szCs w:val="28"/>
        </w:rPr>
        <w:t xml:space="preserve"> </w:t>
      </w:r>
      <w:r w:rsidRPr="00C74FDF">
        <w:rPr>
          <w:rFonts w:ascii="Times New Roman" w:hAnsi="Times New Roman" w:cs="Times New Roman"/>
          <w:sz w:val="28"/>
          <w:szCs w:val="28"/>
        </w:rPr>
        <w:t>передается научному руководителю, который готовит письменный отзыв на</w:t>
      </w:r>
      <w:r>
        <w:rPr>
          <w:rFonts w:ascii="Times New Roman" w:hAnsi="Times New Roman" w:cs="Times New Roman"/>
          <w:sz w:val="28"/>
          <w:szCs w:val="28"/>
        </w:rPr>
        <w:t xml:space="preserve"> </w:t>
      </w:r>
      <w:r w:rsidR="009E1AA5">
        <w:rPr>
          <w:rFonts w:ascii="Times New Roman" w:hAnsi="Times New Roman" w:cs="Times New Roman"/>
          <w:sz w:val="28"/>
          <w:szCs w:val="28"/>
        </w:rPr>
        <w:t xml:space="preserve">курсовую </w:t>
      </w:r>
      <w:r w:rsidR="009E1AA5">
        <w:rPr>
          <w:rFonts w:ascii="Times New Roman" w:hAnsi="Times New Roman" w:cs="Times New Roman"/>
          <w:sz w:val="28"/>
          <w:szCs w:val="28"/>
        </w:rPr>
        <w:lastRenderedPageBreak/>
        <w:t>работу</w:t>
      </w:r>
      <w:r w:rsidRPr="00C74FDF">
        <w:rPr>
          <w:rFonts w:ascii="Times New Roman" w:hAnsi="Times New Roman" w:cs="Times New Roman"/>
          <w:sz w:val="28"/>
          <w:szCs w:val="28"/>
        </w:rPr>
        <w:t>. В случае отрицательного отзыва научного</w:t>
      </w:r>
      <w:r>
        <w:rPr>
          <w:rFonts w:ascii="Times New Roman" w:hAnsi="Times New Roman" w:cs="Times New Roman"/>
          <w:sz w:val="28"/>
          <w:szCs w:val="28"/>
        </w:rPr>
        <w:t xml:space="preserve"> </w:t>
      </w:r>
      <w:r w:rsidRPr="00C74FDF">
        <w:rPr>
          <w:rFonts w:ascii="Times New Roman" w:hAnsi="Times New Roman" w:cs="Times New Roman"/>
          <w:sz w:val="28"/>
          <w:szCs w:val="28"/>
        </w:rPr>
        <w:t>руководителя обучающийся должен переделать работу и повторно</w:t>
      </w:r>
      <w:r>
        <w:rPr>
          <w:rFonts w:ascii="Times New Roman" w:hAnsi="Times New Roman" w:cs="Times New Roman"/>
          <w:sz w:val="28"/>
          <w:szCs w:val="28"/>
        </w:rPr>
        <w:t xml:space="preserve"> </w:t>
      </w:r>
      <w:r w:rsidRPr="00C74FDF">
        <w:rPr>
          <w:rFonts w:ascii="Times New Roman" w:hAnsi="Times New Roman" w:cs="Times New Roman"/>
          <w:sz w:val="28"/>
          <w:szCs w:val="28"/>
        </w:rPr>
        <w:t>представит</w:t>
      </w:r>
      <w:r w:rsidR="00BA7942">
        <w:rPr>
          <w:rFonts w:ascii="Times New Roman" w:hAnsi="Times New Roman" w:cs="Times New Roman"/>
          <w:sz w:val="28"/>
          <w:szCs w:val="28"/>
        </w:rPr>
        <w:t>ь ее</w:t>
      </w:r>
      <w:r w:rsidRPr="00C74FDF">
        <w:rPr>
          <w:rFonts w:ascii="Times New Roman" w:hAnsi="Times New Roman" w:cs="Times New Roman"/>
          <w:sz w:val="28"/>
          <w:szCs w:val="28"/>
        </w:rPr>
        <w:t xml:space="preserve"> научному руководителю в течение десяти дней.</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Отзыв научного руководителя составляется в письменном виде с</w:t>
      </w:r>
      <w:r>
        <w:rPr>
          <w:rFonts w:ascii="Times New Roman" w:hAnsi="Times New Roman" w:cs="Times New Roman"/>
          <w:sz w:val="28"/>
          <w:szCs w:val="28"/>
        </w:rPr>
        <w:t xml:space="preserve"> </w:t>
      </w:r>
      <w:r w:rsidRPr="00C74FDF">
        <w:rPr>
          <w:rFonts w:ascii="Times New Roman" w:hAnsi="Times New Roman" w:cs="Times New Roman"/>
          <w:sz w:val="28"/>
          <w:szCs w:val="28"/>
        </w:rPr>
        <w:t>обязательным освещением следующих основных вопросов:</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актуальность темы, соответствие содержания работы выбранной теме</w:t>
      </w:r>
      <w:r>
        <w:rPr>
          <w:rFonts w:ascii="Times New Roman" w:hAnsi="Times New Roman" w:cs="Times New Roman"/>
          <w:sz w:val="28"/>
          <w:szCs w:val="28"/>
        </w:rPr>
        <w:t xml:space="preserve"> </w:t>
      </w:r>
      <w:r w:rsidRPr="00C74FDF">
        <w:rPr>
          <w:rFonts w:ascii="Times New Roman" w:hAnsi="Times New Roman" w:cs="Times New Roman"/>
          <w:sz w:val="28"/>
          <w:szCs w:val="28"/>
        </w:rPr>
        <w:t>курсовой работы;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полнота, глубина и обоснованность решения поставленных вопросов;</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степень самостоятельности исполнителя курсовой работы в</w:t>
      </w:r>
      <w:r>
        <w:rPr>
          <w:rFonts w:ascii="Times New Roman" w:hAnsi="Times New Roman" w:cs="Times New Roman"/>
          <w:sz w:val="28"/>
          <w:szCs w:val="28"/>
        </w:rPr>
        <w:t xml:space="preserve"> </w:t>
      </w:r>
      <w:r w:rsidRPr="00C74FDF">
        <w:rPr>
          <w:rFonts w:ascii="Times New Roman" w:hAnsi="Times New Roman" w:cs="Times New Roman"/>
          <w:sz w:val="28"/>
          <w:szCs w:val="28"/>
        </w:rPr>
        <w:t>решении поставленных вопросов, его инициативность, умение обобщать другие</w:t>
      </w:r>
      <w:r>
        <w:rPr>
          <w:rFonts w:ascii="Times New Roman" w:hAnsi="Times New Roman" w:cs="Times New Roman"/>
          <w:sz w:val="28"/>
          <w:szCs w:val="28"/>
        </w:rPr>
        <w:t xml:space="preserve"> </w:t>
      </w:r>
      <w:r w:rsidRPr="00C74FDF">
        <w:rPr>
          <w:rFonts w:ascii="Times New Roman" w:hAnsi="Times New Roman" w:cs="Times New Roman"/>
          <w:sz w:val="28"/>
          <w:szCs w:val="28"/>
        </w:rPr>
        <w:t>работы и делать соответствующие выводы, принимать самостоятельные</w:t>
      </w:r>
      <w:r>
        <w:rPr>
          <w:rFonts w:ascii="Times New Roman" w:hAnsi="Times New Roman" w:cs="Times New Roman"/>
          <w:sz w:val="28"/>
          <w:szCs w:val="28"/>
        </w:rPr>
        <w:t xml:space="preserve"> </w:t>
      </w:r>
      <w:r w:rsidRPr="00C74FDF">
        <w:rPr>
          <w:rFonts w:ascii="Times New Roman" w:hAnsi="Times New Roman" w:cs="Times New Roman"/>
          <w:sz w:val="28"/>
          <w:szCs w:val="28"/>
        </w:rPr>
        <w:t>решения, использовать в работе современные достижения науки и техники;</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грамотность изложения материала и качество графических приложений;</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демонстрация компетенций, предусмотренных учебным планом по</w:t>
      </w:r>
      <w:r>
        <w:rPr>
          <w:rFonts w:ascii="Times New Roman" w:hAnsi="Times New Roman" w:cs="Times New Roman"/>
          <w:sz w:val="28"/>
          <w:szCs w:val="28"/>
        </w:rPr>
        <w:t xml:space="preserve"> </w:t>
      </w:r>
      <w:r w:rsidRPr="00C74FDF">
        <w:rPr>
          <w:rFonts w:ascii="Times New Roman" w:hAnsi="Times New Roman" w:cs="Times New Roman"/>
          <w:sz w:val="28"/>
          <w:szCs w:val="28"/>
        </w:rPr>
        <w:t>дисциплине;</w:t>
      </w:r>
    </w:p>
    <w:p w:rsidR="00C74FDF" w:rsidRPr="00C74FDF" w:rsidRDefault="00C74FDF" w:rsidP="003967D9">
      <w:pPr>
        <w:autoSpaceDE w:val="0"/>
        <w:autoSpaceDN w:val="0"/>
        <w:adjustRightInd w:val="0"/>
        <w:spacing w:after="0"/>
        <w:ind w:firstLine="567"/>
        <w:jc w:val="both"/>
        <w:rPr>
          <w:rFonts w:ascii="Times New Roman" w:hAnsi="Times New Roman" w:cs="Times New Roman"/>
          <w:sz w:val="28"/>
          <w:szCs w:val="28"/>
        </w:rPr>
      </w:pPr>
      <w:r w:rsidRPr="00C74FDF">
        <w:rPr>
          <w:rFonts w:ascii="Times New Roman" w:hAnsi="Times New Roman" w:cs="Times New Roman"/>
          <w:sz w:val="28"/>
          <w:szCs w:val="28"/>
        </w:rPr>
        <w:t>- другие вопросы по усмотрению руководителя.</w:t>
      </w:r>
    </w:p>
    <w:p w:rsidR="00C74FDF" w:rsidRPr="00C74FDF" w:rsidRDefault="00C74FDF" w:rsidP="003967D9">
      <w:pPr>
        <w:autoSpaceDE w:val="0"/>
        <w:autoSpaceDN w:val="0"/>
        <w:adjustRightInd w:val="0"/>
        <w:spacing w:after="0"/>
        <w:ind w:firstLine="567"/>
        <w:jc w:val="both"/>
        <w:rPr>
          <w:rFonts w:ascii="Times New Roman" w:hAnsi="Times New Roman" w:cs="Times New Roman"/>
          <w:sz w:val="28"/>
          <w:szCs w:val="28"/>
        </w:rPr>
      </w:pPr>
      <w:r w:rsidRPr="00C74FDF">
        <w:rPr>
          <w:rFonts w:ascii="Times New Roman" w:hAnsi="Times New Roman" w:cs="Times New Roman"/>
          <w:sz w:val="28"/>
          <w:szCs w:val="28"/>
        </w:rPr>
        <w:t>Курсовая работа допускается к защите научным</w:t>
      </w:r>
      <w:r>
        <w:rPr>
          <w:rFonts w:ascii="Times New Roman" w:hAnsi="Times New Roman" w:cs="Times New Roman"/>
          <w:sz w:val="28"/>
          <w:szCs w:val="28"/>
        </w:rPr>
        <w:t xml:space="preserve"> </w:t>
      </w:r>
      <w:r w:rsidRPr="00C74FDF">
        <w:rPr>
          <w:rFonts w:ascii="Times New Roman" w:hAnsi="Times New Roman" w:cs="Times New Roman"/>
          <w:sz w:val="28"/>
          <w:szCs w:val="28"/>
        </w:rPr>
        <w:t>руководителем после устранения замечаний, содержащихся в отзыве. В случае</w:t>
      </w:r>
      <w:r>
        <w:rPr>
          <w:rFonts w:ascii="Times New Roman" w:hAnsi="Times New Roman" w:cs="Times New Roman"/>
          <w:sz w:val="28"/>
          <w:szCs w:val="28"/>
        </w:rPr>
        <w:t xml:space="preserve"> </w:t>
      </w:r>
      <w:proofErr w:type="spellStart"/>
      <w:r w:rsidRPr="00C74FDF">
        <w:rPr>
          <w:rFonts w:ascii="Times New Roman" w:hAnsi="Times New Roman" w:cs="Times New Roman"/>
          <w:sz w:val="28"/>
          <w:szCs w:val="28"/>
        </w:rPr>
        <w:t>недопуска</w:t>
      </w:r>
      <w:proofErr w:type="spellEnd"/>
      <w:r w:rsidRPr="00C74FDF">
        <w:rPr>
          <w:rFonts w:ascii="Times New Roman" w:hAnsi="Times New Roman" w:cs="Times New Roman"/>
          <w:sz w:val="28"/>
          <w:szCs w:val="28"/>
        </w:rPr>
        <w:t xml:space="preserve"> курсовой работы к защите, научный руководитель</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проставляет в экзаменационной ведомости </w:t>
      </w:r>
      <w:proofErr w:type="gramStart"/>
      <w:r w:rsidRPr="00C74FDF">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r w:rsidRPr="00C74FDF">
        <w:rPr>
          <w:rFonts w:ascii="Times New Roman" w:hAnsi="Times New Roman" w:cs="Times New Roman"/>
          <w:sz w:val="28"/>
          <w:szCs w:val="28"/>
        </w:rPr>
        <w:t>неудовлетворительную оценку.</w:t>
      </w:r>
    </w:p>
    <w:p w:rsidR="00016769" w:rsidRDefault="00016769" w:rsidP="003967D9">
      <w:pPr>
        <w:autoSpaceDE w:val="0"/>
        <w:autoSpaceDN w:val="0"/>
        <w:adjustRightInd w:val="0"/>
        <w:spacing w:after="0"/>
        <w:ind w:firstLine="567"/>
        <w:jc w:val="center"/>
        <w:rPr>
          <w:rFonts w:ascii="Times New Roman" w:hAnsi="Times New Roman" w:cs="Times New Roman"/>
          <w:b/>
          <w:bCs/>
          <w:sz w:val="28"/>
          <w:szCs w:val="28"/>
        </w:rPr>
      </w:pPr>
    </w:p>
    <w:p w:rsidR="00C74FDF" w:rsidRPr="00C74FDF" w:rsidRDefault="00C767AD" w:rsidP="003967D9">
      <w:pPr>
        <w:autoSpaceDE w:val="0"/>
        <w:autoSpaceDN w:val="0"/>
        <w:adjustRightInd w:val="0"/>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5</w:t>
      </w:r>
      <w:r w:rsidR="00BA7942" w:rsidRPr="00C74FDF">
        <w:rPr>
          <w:rFonts w:ascii="Times New Roman" w:hAnsi="Times New Roman" w:cs="Times New Roman"/>
          <w:b/>
          <w:bCs/>
          <w:sz w:val="28"/>
          <w:szCs w:val="28"/>
        </w:rPr>
        <w:t xml:space="preserve">.  ФОРМА И ПОРЯДОК АТТЕСТАЦИИ ПО КУРСОВЫМ РАБОТАМ </w:t>
      </w:r>
    </w:p>
    <w:p w:rsidR="00BA7942" w:rsidRDefault="00BA7942" w:rsidP="003967D9">
      <w:pPr>
        <w:autoSpaceDE w:val="0"/>
        <w:autoSpaceDN w:val="0"/>
        <w:adjustRightInd w:val="0"/>
        <w:spacing w:after="0"/>
        <w:ind w:firstLine="567"/>
        <w:jc w:val="both"/>
        <w:rPr>
          <w:rFonts w:ascii="Times New Roman" w:hAnsi="Times New Roman" w:cs="Times New Roman"/>
          <w:sz w:val="28"/>
          <w:szCs w:val="28"/>
        </w:rPr>
      </w:pPr>
    </w:p>
    <w:p w:rsidR="00C74FDF" w:rsidRPr="00C74FDF" w:rsidRDefault="00C74FDF" w:rsidP="003967D9">
      <w:pPr>
        <w:autoSpaceDE w:val="0"/>
        <w:autoSpaceDN w:val="0"/>
        <w:adjustRightInd w:val="0"/>
        <w:spacing w:after="0"/>
        <w:ind w:firstLine="567"/>
        <w:jc w:val="both"/>
        <w:rPr>
          <w:rFonts w:ascii="Times New Roman" w:hAnsi="Times New Roman" w:cs="Times New Roman"/>
          <w:sz w:val="28"/>
          <w:szCs w:val="28"/>
        </w:rPr>
      </w:pPr>
      <w:r w:rsidRPr="00C74FDF">
        <w:rPr>
          <w:rFonts w:ascii="Times New Roman" w:hAnsi="Times New Roman" w:cs="Times New Roman"/>
          <w:sz w:val="28"/>
          <w:szCs w:val="28"/>
        </w:rPr>
        <w:t>Аттестация курсовых работ должна быть проведена до</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начала экзаменационной сессии. Если обучающийся очной формы обучения </w:t>
      </w:r>
      <w:r w:rsidR="00951048">
        <w:rPr>
          <w:rFonts w:ascii="Times New Roman" w:hAnsi="Times New Roman" w:cs="Times New Roman"/>
          <w:sz w:val="28"/>
          <w:szCs w:val="28"/>
        </w:rPr>
        <w:t xml:space="preserve">не </w:t>
      </w:r>
      <w:r w:rsidR="00BA7942">
        <w:rPr>
          <w:rFonts w:ascii="Times New Roman" w:hAnsi="Times New Roman" w:cs="Times New Roman"/>
          <w:sz w:val="28"/>
          <w:szCs w:val="28"/>
        </w:rPr>
        <w:t>аттестован по курсовой работе</w:t>
      </w:r>
      <w:r w:rsidRPr="00C74FDF">
        <w:rPr>
          <w:rFonts w:ascii="Times New Roman" w:hAnsi="Times New Roman" w:cs="Times New Roman"/>
          <w:sz w:val="28"/>
          <w:szCs w:val="28"/>
        </w:rPr>
        <w:t>, то он не допускается к экзамену по этой дисциплине.</w:t>
      </w:r>
    </w:p>
    <w:p w:rsidR="00C74FDF" w:rsidRPr="00C74FDF" w:rsidRDefault="00C74FDF" w:rsidP="003967D9">
      <w:pPr>
        <w:autoSpaceDE w:val="0"/>
        <w:autoSpaceDN w:val="0"/>
        <w:adjustRightInd w:val="0"/>
        <w:spacing w:after="0"/>
        <w:ind w:firstLine="567"/>
        <w:jc w:val="both"/>
        <w:rPr>
          <w:rFonts w:ascii="Times New Roman" w:hAnsi="Times New Roman" w:cs="Times New Roman"/>
          <w:sz w:val="28"/>
          <w:szCs w:val="28"/>
        </w:rPr>
      </w:pPr>
      <w:r w:rsidRPr="00C74FDF">
        <w:rPr>
          <w:rFonts w:ascii="Times New Roman" w:hAnsi="Times New Roman" w:cs="Times New Roman"/>
          <w:sz w:val="28"/>
          <w:szCs w:val="28"/>
        </w:rPr>
        <w:t>Аттестация по курсовым работам производится в виде ее</w:t>
      </w:r>
      <w:r>
        <w:rPr>
          <w:rFonts w:ascii="Times New Roman" w:hAnsi="Times New Roman" w:cs="Times New Roman"/>
          <w:sz w:val="28"/>
          <w:szCs w:val="28"/>
        </w:rPr>
        <w:t xml:space="preserve"> </w:t>
      </w:r>
      <w:r w:rsidRPr="00C74FDF">
        <w:rPr>
          <w:rFonts w:ascii="Times New Roman" w:hAnsi="Times New Roman" w:cs="Times New Roman"/>
          <w:sz w:val="28"/>
          <w:szCs w:val="28"/>
        </w:rPr>
        <w:t>защиты научному руководителю. Дата защиты назначается научным</w:t>
      </w:r>
      <w:r>
        <w:rPr>
          <w:rFonts w:ascii="Times New Roman" w:hAnsi="Times New Roman" w:cs="Times New Roman"/>
          <w:sz w:val="28"/>
          <w:szCs w:val="28"/>
        </w:rPr>
        <w:t xml:space="preserve"> </w:t>
      </w:r>
      <w:r w:rsidRPr="00C74FDF">
        <w:rPr>
          <w:rFonts w:ascii="Times New Roman" w:hAnsi="Times New Roman" w:cs="Times New Roman"/>
          <w:sz w:val="28"/>
          <w:szCs w:val="28"/>
        </w:rPr>
        <w:t>руководителем в соответствии с утвержденным графиком учебного процесса, и</w:t>
      </w:r>
      <w:r>
        <w:rPr>
          <w:rFonts w:ascii="Times New Roman" w:hAnsi="Times New Roman" w:cs="Times New Roman"/>
          <w:sz w:val="28"/>
          <w:szCs w:val="28"/>
        </w:rPr>
        <w:t xml:space="preserve"> </w:t>
      </w:r>
      <w:r w:rsidRPr="00C74FDF">
        <w:rPr>
          <w:rFonts w:ascii="Times New Roman" w:hAnsi="Times New Roman" w:cs="Times New Roman"/>
          <w:sz w:val="28"/>
          <w:szCs w:val="28"/>
        </w:rPr>
        <w:t>доводится до сведения студентов не позднее, чем за 7 дней до защиты.</w:t>
      </w:r>
    </w:p>
    <w:p w:rsidR="00C74FDF" w:rsidRPr="00C74FDF" w:rsidRDefault="00C74FDF" w:rsidP="003967D9">
      <w:pPr>
        <w:autoSpaceDE w:val="0"/>
        <w:autoSpaceDN w:val="0"/>
        <w:adjustRightInd w:val="0"/>
        <w:spacing w:after="0"/>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При защите курсовой работы </w:t>
      </w:r>
      <w:proofErr w:type="gramStart"/>
      <w:r w:rsidRPr="00C74FDF">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r w:rsidRPr="00C74FDF">
        <w:rPr>
          <w:rFonts w:ascii="Times New Roman" w:hAnsi="Times New Roman" w:cs="Times New Roman"/>
          <w:sz w:val="28"/>
          <w:szCs w:val="28"/>
        </w:rPr>
        <w:t>предоставляется время для выступления, в котором он докладывает об основных</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результатах проведенного исследования. После выступления </w:t>
      </w:r>
      <w:proofErr w:type="gramStart"/>
      <w:r w:rsidRPr="00C74FDF">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w:t>
      </w:r>
      <w:r w:rsidRPr="00C74FDF">
        <w:rPr>
          <w:rFonts w:ascii="Times New Roman" w:hAnsi="Times New Roman" w:cs="Times New Roman"/>
          <w:sz w:val="28"/>
          <w:szCs w:val="28"/>
        </w:rPr>
        <w:t>отвечает на вопросы научного руководителя и имеющиеся замечания.</w:t>
      </w:r>
    </w:p>
    <w:p w:rsidR="00C74FDF" w:rsidRPr="00C74FDF" w:rsidRDefault="00C74FDF" w:rsidP="003967D9">
      <w:pPr>
        <w:autoSpaceDE w:val="0"/>
        <w:autoSpaceDN w:val="0"/>
        <w:adjustRightInd w:val="0"/>
        <w:spacing w:after="0"/>
        <w:ind w:firstLine="567"/>
        <w:jc w:val="both"/>
        <w:rPr>
          <w:rFonts w:ascii="Times New Roman" w:hAnsi="Times New Roman" w:cs="Times New Roman"/>
          <w:sz w:val="28"/>
          <w:szCs w:val="28"/>
        </w:rPr>
      </w:pPr>
      <w:r w:rsidRPr="00C74FDF">
        <w:rPr>
          <w:rFonts w:ascii="Times New Roman" w:hAnsi="Times New Roman" w:cs="Times New Roman"/>
          <w:sz w:val="28"/>
          <w:szCs w:val="28"/>
        </w:rPr>
        <w:t>Оценка по курсовой работе объявляется после защиты и</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выставляется в ведомости и зачетной книжке </w:t>
      </w:r>
      <w:proofErr w:type="gramStart"/>
      <w:r w:rsidRPr="00C74FDF">
        <w:rPr>
          <w:rFonts w:ascii="Times New Roman" w:hAnsi="Times New Roman" w:cs="Times New Roman"/>
          <w:sz w:val="28"/>
          <w:szCs w:val="28"/>
        </w:rPr>
        <w:t>обучающегося</w:t>
      </w:r>
      <w:proofErr w:type="gramEnd"/>
      <w:r w:rsidRPr="00C74FDF">
        <w:rPr>
          <w:rFonts w:ascii="Times New Roman" w:hAnsi="Times New Roman" w:cs="Times New Roman"/>
          <w:sz w:val="28"/>
          <w:szCs w:val="28"/>
        </w:rPr>
        <w:t>.</w:t>
      </w:r>
    </w:p>
    <w:p w:rsidR="00C74FDF" w:rsidRPr="00C74FDF" w:rsidRDefault="00C74FDF" w:rsidP="003967D9">
      <w:pPr>
        <w:autoSpaceDE w:val="0"/>
        <w:autoSpaceDN w:val="0"/>
        <w:adjustRightInd w:val="0"/>
        <w:spacing w:after="0"/>
        <w:ind w:firstLine="567"/>
        <w:jc w:val="both"/>
        <w:rPr>
          <w:rFonts w:ascii="Times New Roman" w:hAnsi="Times New Roman" w:cs="Times New Roman"/>
          <w:sz w:val="28"/>
          <w:szCs w:val="28"/>
        </w:rPr>
      </w:pPr>
      <w:r w:rsidRPr="00C74FDF">
        <w:rPr>
          <w:rFonts w:ascii="Times New Roman" w:hAnsi="Times New Roman" w:cs="Times New Roman"/>
          <w:sz w:val="28"/>
          <w:szCs w:val="28"/>
        </w:rPr>
        <w:lastRenderedPageBreak/>
        <w:t>В случае получения неудовлетворительной оценки по итогам защиты</w:t>
      </w:r>
      <w:r>
        <w:rPr>
          <w:rFonts w:ascii="Times New Roman" w:hAnsi="Times New Roman" w:cs="Times New Roman"/>
          <w:sz w:val="28"/>
          <w:szCs w:val="28"/>
        </w:rPr>
        <w:t xml:space="preserve"> </w:t>
      </w:r>
      <w:r w:rsidRPr="00C74FDF">
        <w:rPr>
          <w:rFonts w:ascii="Times New Roman" w:hAnsi="Times New Roman" w:cs="Times New Roman"/>
          <w:sz w:val="28"/>
          <w:szCs w:val="28"/>
        </w:rPr>
        <w:t xml:space="preserve">курсовой </w:t>
      </w:r>
      <w:proofErr w:type="gramStart"/>
      <w:r w:rsidRPr="00C74FDF">
        <w:rPr>
          <w:rFonts w:ascii="Times New Roman" w:hAnsi="Times New Roman" w:cs="Times New Roman"/>
          <w:sz w:val="28"/>
          <w:szCs w:val="28"/>
        </w:rPr>
        <w:t>работы</w:t>
      </w:r>
      <w:proofErr w:type="gramEnd"/>
      <w:r w:rsidRPr="00C74FDF">
        <w:rPr>
          <w:rFonts w:ascii="Times New Roman" w:hAnsi="Times New Roman" w:cs="Times New Roman"/>
          <w:sz w:val="28"/>
          <w:szCs w:val="28"/>
        </w:rPr>
        <w:t xml:space="preserve"> обучающийся должен представить исправленную</w:t>
      </w:r>
      <w:r>
        <w:rPr>
          <w:rFonts w:ascii="Times New Roman" w:hAnsi="Times New Roman" w:cs="Times New Roman"/>
          <w:sz w:val="28"/>
          <w:szCs w:val="28"/>
        </w:rPr>
        <w:t xml:space="preserve"> </w:t>
      </w:r>
      <w:r w:rsidRPr="00C74FDF">
        <w:rPr>
          <w:rFonts w:ascii="Times New Roman" w:hAnsi="Times New Roman" w:cs="Times New Roman"/>
          <w:sz w:val="28"/>
          <w:szCs w:val="28"/>
        </w:rPr>
        <w:t>работу в установленный научным руководителем и согласованный с деканом</w:t>
      </w:r>
      <w:r>
        <w:rPr>
          <w:rFonts w:ascii="Times New Roman" w:hAnsi="Times New Roman" w:cs="Times New Roman"/>
          <w:sz w:val="28"/>
          <w:szCs w:val="28"/>
        </w:rPr>
        <w:t xml:space="preserve"> </w:t>
      </w:r>
      <w:r w:rsidRPr="00C74FDF">
        <w:rPr>
          <w:rFonts w:ascii="Times New Roman" w:hAnsi="Times New Roman" w:cs="Times New Roman"/>
          <w:sz w:val="28"/>
          <w:szCs w:val="28"/>
        </w:rPr>
        <w:t>факультета срок, не позднее начала экзаменационной сессии.</w:t>
      </w:r>
    </w:p>
    <w:p w:rsidR="00C74FDF" w:rsidRDefault="00C74FDF" w:rsidP="003967D9">
      <w:pPr>
        <w:autoSpaceDE w:val="0"/>
        <w:autoSpaceDN w:val="0"/>
        <w:adjustRightInd w:val="0"/>
        <w:spacing w:after="0" w:line="288" w:lineRule="auto"/>
        <w:ind w:firstLine="567"/>
        <w:jc w:val="both"/>
        <w:rPr>
          <w:rFonts w:ascii="Times New Roman" w:hAnsi="Times New Roman" w:cs="Times New Roman"/>
          <w:bCs/>
          <w:sz w:val="28"/>
          <w:szCs w:val="28"/>
        </w:rPr>
      </w:pPr>
    </w:p>
    <w:p w:rsidR="00C74FDF" w:rsidRPr="008A0D32" w:rsidRDefault="00C767AD" w:rsidP="003967D9">
      <w:pPr>
        <w:autoSpaceDE w:val="0"/>
        <w:autoSpaceDN w:val="0"/>
        <w:adjustRightInd w:val="0"/>
        <w:spacing w:after="0" w:line="288"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6</w:t>
      </w:r>
      <w:r w:rsidR="00BA7942" w:rsidRPr="008A0D32">
        <w:rPr>
          <w:rFonts w:ascii="Times New Roman" w:hAnsi="Times New Roman" w:cs="Times New Roman"/>
          <w:b/>
          <w:bCs/>
          <w:sz w:val="28"/>
          <w:szCs w:val="28"/>
        </w:rPr>
        <w:t>. СИСТЕМА ОЦЕНОК</w:t>
      </w:r>
    </w:p>
    <w:p w:rsidR="00BA7942" w:rsidRDefault="00BA7942" w:rsidP="003967D9">
      <w:pPr>
        <w:autoSpaceDE w:val="0"/>
        <w:autoSpaceDN w:val="0"/>
        <w:adjustRightInd w:val="0"/>
        <w:spacing w:after="0" w:line="288" w:lineRule="auto"/>
        <w:ind w:firstLine="567"/>
        <w:jc w:val="both"/>
        <w:rPr>
          <w:rFonts w:ascii="Times New Roman" w:hAnsi="Times New Roman" w:cs="Times New Roman"/>
          <w:sz w:val="28"/>
          <w:szCs w:val="28"/>
        </w:rPr>
      </w:pP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Научный руководитель обязан проявить высокую требовательность</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 xml:space="preserve">к знаниям </w:t>
      </w:r>
      <w:proofErr w:type="gramStart"/>
      <w:r w:rsidRPr="00C74FDF">
        <w:rPr>
          <w:rFonts w:ascii="Times New Roman" w:hAnsi="Times New Roman" w:cs="Times New Roman"/>
          <w:sz w:val="28"/>
          <w:szCs w:val="28"/>
        </w:rPr>
        <w:t>обучающихся</w:t>
      </w:r>
      <w:proofErr w:type="gramEnd"/>
      <w:r w:rsidRPr="00C74FDF">
        <w:rPr>
          <w:rFonts w:ascii="Times New Roman" w:hAnsi="Times New Roman" w:cs="Times New Roman"/>
          <w:sz w:val="28"/>
          <w:szCs w:val="28"/>
        </w:rPr>
        <w:t>, и несет ответственность за объективность оценки</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выполненной работы.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Особенно глубоко и тщательно должно быть выявлено понимание</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ими сущности излагаемых вопросов, умение применить теоретические знания к</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решению практических задач.</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Общими критериями для выставления оценок на защите являются:</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«отлично» - изложенный материал фактически верен, цели и задачи</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соответствуют поставленным, наличие глубоких исчерпывающих знаний в</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области изучаемого вопроса, грамотное</w:t>
      </w:r>
      <w:r w:rsidR="008A0D32">
        <w:rPr>
          <w:rFonts w:ascii="Times New Roman" w:hAnsi="Times New Roman" w:cs="Times New Roman"/>
          <w:sz w:val="28"/>
          <w:szCs w:val="28"/>
        </w:rPr>
        <w:t xml:space="preserve"> и логически стройное изложение </w:t>
      </w:r>
      <w:r w:rsidRPr="00C74FDF">
        <w:rPr>
          <w:rFonts w:ascii="Times New Roman" w:hAnsi="Times New Roman" w:cs="Times New Roman"/>
          <w:sz w:val="28"/>
          <w:szCs w:val="28"/>
        </w:rPr>
        <w:t>материала, широкое использование дополнительной литературы, демонстрация</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основных компетенций;</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«хорошо» - наличие твердых и достаточно полных знаний в рамках</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поставленного вопроса; правильные действия по применению знаний на</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практике, четкое изложение материала; допускаются отдельные логические и</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стилистические погрешности;</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«удовлетворительно» - наличие твердых знаний в рамках поставленного</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вопроса, изложение ответов с отдельными ошибками, исправленных после</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замечаний научного руководителя; правильные в целом действия по</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применению знаний на практике;</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«неудовлетворительно» - работа логически не закончена, цели не</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 xml:space="preserve">достигнуты, </w:t>
      </w:r>
      <w:proofErr w:type="gramStart"/>
      <w:r w:rsidRPr="00C74FDF">
        <w:rPr>
          <w:rFonts w:ascii="Times New Roman" w:hAnsi="Times New Roman" w:cs="Times New Roman"/>
          <w:sz w:val="28"/>
          <w:szCs w:val="28"/>
        </w:rPr>
        <w:t>обучающийся</w:t>
      </w:r>
      <w:proofErr w:type="gramEnd"/>
      <w:r w:rsidRPr="00C74FDF">
        <w:rPr>
          <w:rFonts w:ascii="Times New Roman" w:hAnsi="Times New Roman" w:cs="Times New Roman"/>
          <w:sz w:val="28"/>
          <w:szCs w:val="28"/>
        </w:rPr>
        <w:t xml:space="preserve"> не понимает сущности излагаемого материала,</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неумение применять знания на практике, неуверенность и неточность ответов на</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дополнительные вопросы.</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В случае возникновения конфликтной ситуации выставленная</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научным руководителем оценка может быть пересмотрена в следующем</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порядке:</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xml:space="preserve">- после объявления результатов </w:t>
      </w:r>
      <w:proofErr w:type="gramStart"/>
      <w:r w:rsidRPr="00C74FDF">
        <w:rPr>
          <w:rFonts w:ascii="Times New Roman" w:hAnsi="Times New Roman" w:cs="Times New Roman"/>
          <w:sz w:val="28"/>
          <w:szCs w:val="28"/>
        </w:rPr>
        <w:t>обучающийся</w:t>
      </w:r>
      <w:proofErr w:type="gramEnd"/>
      <w:r w:rsidRPr="00C74FDF">
        <w:rPr>
          <w:rFonts w:ascii="Times New Roman" w:hAnsi="Times New Roman" w:cs="Times New Roman"/>
          <w:sz w:val="28"/>
          <w:szCs w:val="28"/>
        </w:rPr>
        <w:t xml:space="preserve"> имеет право обратиться к</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 xml:space="preserve">декану </w:t>
      </w:r>
      <w:r w:rsidRPr="00C74FDF">
        <w:rPr>
          <w:rFonts w:ascii="Times New Roman" w:hAnsi="Times New Roman" w:cs="Times New Roman"/>
          <w:bCs/>
          <w:sz w:val="28"/>
          <w:szCs w:val="28"/>
        </w:rPr>
        <w:t xml:space="preserve">с </w:t>
      </w:r>
      <w:r w:rsidRPr="00C74FDF">
        <w:rPr>
          <w:rFonts w:ascii="Times New Roman" w:hAnsi="Times New Roman" w:cs="Times New Roman"/>
          <w:sz w:val="28"/>
          <w:szCs w:val="28"/>
        </w:rPr>
        <w:t>письменным заявлением о несогласии с выставленной оценкой;</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декан назначает апелляционную комиссию, состоящую из заведующего</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кафедрой, научного руководителя и декана. Председателем является декан;</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lastRenderedPageBreak/>
        <w:t xml:space="preserve">- апелляционная комиссия обязана рассмотреть заявление </w:t>
      </w:r>
      <w:proofErr w:type="gramStart"/>
      <w:r w:rsidRPr="00C74FDF">
        <w:rPr>
          <w:rFonts w:ascii="Times New Roman" w:hAnsi="Times New Roman" w:cs="Times New Roman"/>
          <w:sz w:val="28"/>
          <w:szCs w:val="28"/>
        </w:rPr>
        <w:t>обучающегося</w:t>
      </w:r>
      <w:proofErr w:type="gramEnd"/>
      <w:r w:rsidR="008A0D32">
        <w:rPr>
          <w:rFonts w:ascii="Times New Roman" w:hAnsi="Times New Roman" w:cs="Times New Roman"/>
          <w:sz w:val="28"/>
          <w:szCs w:val="28"/>
        </w:rPr>
        <w:t xml:space="preserve"> </w:t>
      </w:r>
      <w:r w:rsidRPr="00C74FDF">
        <w:rPr>
          <w:rFonts w:ascii="Times New Roman" w:hAnsi="Times New Roman" w:cs="Times New Roman"/>
          <w:sz w:val="28"/>
          <w:szCs w:val="28"/>
        </w:rPr>
        <w:t>в течение трех дней;</w:t>
      </w:r>
    </w:p>
    <w:p w:rsidR="00C74FDF" w:rsidRPr="00C74FDF" w:rsidRDefault="00C74FDF" w:rsidP="003967D9">
      <w:pPr>
        <w:autoSpaceDE w:val="0"/>
        <w:autoSpaceDN w:val="0"/>
        <w:adjustRightInd w:val="0"/>
        <w:spacing w:after="0" w:line="288" w:lineRule="auto"/>
        <w:ind w:firstLine="567"/>
        <w:jc w:val="both"/>
        <w:rPr>
          <w:rFonts w:ascii="Times New Roman" w:hAnsi="Times New Roman" w:cs="Times New Roman"/>
          <w:sz w:val="28"/>
          <w:szCs w:val="28"/>
        </w:rPr>
      </w:pPr>
      <w:r w:rsidRPr="00C74FDF">
        <w:rPr>
          <w:rFonts w:ascii="Times New Roman" w:hAnsi="Times New Roman" w:cs="Times New Roman"/>
          <w:sz w:val="28"/>
          <w:szCs w:val="28"/>
        </w:rPr>
        <w:t>- оценка апелляционной комиссии является окончательной и пересмотру</w:t>
      </w:r>
      <w:r w:rsidR="008A0D32">
        <w:rPr>
          <w:rFonts w:ascii="Times New Roman" w:hAnsi="Times New Roman" w:cs="Times New Roman"/>
          <w:sz w:val="28"/>
          <w:szCs w:val="28"/>
        </w:rPr>
        <w:t xml:space="preserve"> </w:t>
      </w:r>
      <w:r w:rsidRPr="00C74FDF">
        <w:rPr>
          <w:rFonts w:ascii="Times New Roman" w:hAnsi="Times New Roman" w:cs="Times New Roman"/>
          <w:sz w:val="28"/>
          <w:szCs w:val="28"/>
        </w:rPr>
        <w:t>не подлежит.</w:t>
      </w:r>
    </w:p>
    <w:p w:rsidR="008A0D32" w:rsidRDefault="008A0D32" w:rsidP="003967D9">
      <w:pPr>
        <w:autoSpaceDE w:val="0"/>
        <w:autoSpaceDN w:val="0"/>
        <w:adjustRightInd w:val="0"/>
        <w:spacing w:after="0" w:line="288" w:lineRule="auto"/>
        <w:jc w:val="both"/>
        <w:rPr>
          <w:rFonts w:ascii="Times New Roman" w:hAnsi="Times New Roman" w:cs="Times New Roman"/>
          <w:bCs/>
          <w:sz w:val="28"/>
          <w:szCs w:val="28"/>
        </w:rPr>
      </w:pPr>
    </w:p>
    <w:p w:rsidR="008A0D32" w:rsidRDefault="008A0D32" w:rsidP="00C74FDF">
      <w:pPr>
        <w:autoSpaceDE w:val="0"/>
        <w:autoSpaceDN w:val="0"/>
        <w:adjustRightInd w:val="0"/>
        <w:spacing w:after="0"/>
        <w:jc w:val="both"/>
        <w:rPr>
          <w:rFonts w:ascii="Times New Roman" w:hAnsi="Times New Roman" w:cs="Times New Roman"/>
          <w:bCs/>
          <w:sz w:val="28"/>
          <w:szCs w:val="28"/>
        </w:rPr>
      </w:pPr>
    </w:p>
    <w:p w:rsidR="008A0D32" w:rsidRDefault="008A0D32" w:rsidP="00C74FDF">
      <w:pPr>
        <w:autoSpaceDE w:val="0"/>
        <w:autoSpaceDN w:val="0"/>
        <w:adjustRightInd w:val="0"/>
        <w:spacing w:after="0"/>
        <w:jc w:val="both"/>
        <w:rPr>
          <w:rFonts w:ascii="Times New Roman" w:hAnsi="Times New Roman" w:cs="Times New Roman"/>
          <w:bCs/>
          <w:sz w:val="28"/>
          <w:szCs w:val="28"/>
        </w:rPr>
      </w:pPr>
    </w:p>
    <w:p w:rsidR="008A0D32" w:rsidRDefault="008A0D32"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C767AD" w:rsidRDefault="00C767AD" w:rsidP="00C74FDF">
      <w:pPr>
        <w:autoSpaceDE w:val="0"/>
        <w:autoSpaceDN w:val="0"/>
        <w:adjustRightInd w:val="0"/>
        <w:spacing w:after="0"/>
        <w:jc w:val="both"/>
        <w:rPr>
          <w:rFonts w:ascii="Times New Roman" w:hAnsi="Times New Roman" w:cs="Times New Roman"/>
          <w:bCs/>
          <w:sz w:val="28"/>
          <w:szCs w:val="28"/>
        </w:rPr>
      </w:pPr>
    </w:p>
    <w:p w:rsidR="00016769" w:rsidRDefault="00016769" w:rsidP="00C74FDF">
      <w:pPr>
        <w:autoSpaceDE w:val="0"/>
        <w:autoSpaceDN w:val="0"/>
        <w:adjustRightInd w:val="0"/>
        <w:spacing w:after="0"/>
        <w:jc w:val="both"/>
        <w:rPr>
          <w:rFonts w:ascii="Times New Roman" w:hAnsi="Times New Roman" w:cs="Times New Roman"/>
          <w:bCs/>
          <w:sz w:val="28"/>
          <w:szCs w:val="28"/>
        </w:rPr>
      </w:pPr>
    </w:p>
    <w:p w:rsidR="00016769" w:rsidRDefault="00016769" w:rsidP="00C74FDF">
      <w:pPr>
        <w:autoSpaceDE w:val="0"/>
        <w:autoSpaceDN w:val="0"/>
        <w:adjustRightInd w:val="0"/>
        <w:spacing w:after="0"/>
        <w:jc w:val="both"/>
        <w:rPr>
          <w:rFonts w:ascii="Times New Roman" w:hAnsi="Times New Roman" w:cs="Times New Roman"/>
          <w:bCs/>
          <w:sz w:val="28"/>
          <w:szCs w:val="28"/>
        </w:rPr>
      </w:pPr>
    </w:p>
    <w:p w:rsidR="00016769" w:rsidRDefault="00016769" w:rsidP="00C74FDF">
      <w:pPr>
        <w:autoSpaceDE w:val="0"/>
        <w:autoSpaceDN w:val="0"/>
        <w:adjustRightInd w:val="0"/>
        <w:spacing w:after="0"/>
        <w:jc w:val="both"/>
        <w:rPr>
          <w:rFonts w:ascii="Times New Roman" w:hAnsi="Times New Roman" w:cs="Times New Roman"/>
          <w:bCs/>
          <w:sz w:val="28"/>
          <w:szCs w:val="28"/>
        </w:rPr>
      </w:pPr>
    </w:p>
    <w:p w:rsidR="007D58B2" w:rsidRPr="00130A34" w:rsidRDefault="007D58B2" w:rsidP="007D58B2">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roofErr w:type="gramStart"/>
      <w:r>
        <w:rPr>
          <w:rFonts w:ascii="Times New Roman" w:hAnsi="Times New Roman" w:cs="Times New Roman"/>
          <w:b/>
          <w:bCs/>
          <w:sz w:val="28"/>
          <w:szCs w:val="28"/>
        </w:rPr>
        <w:t xml:space="preserve"> А</w:t>
      </w:r>
      <w:proofErr w:type="gramEnd"/>
      <w:r>
        <w:rPr>
          <w:rFonts w:ascii="Times New Roman" w:hAnsi="Times New Roman" w:cs="Times New Roman"/>
          <w:b/>
          <w:bCs/>
          <w:sz w:val="28"/>
          <w:szCs w:val="28"/>
        </w:rPr>
        <w:t xml:space="preserve"> - </w:t>
      </w:r>
      <w:r w:rsidRPr="00130A34">
        <w:rPr>
          <w:rFonts w:ascii="Times New Roman" w:hAnsi="Times New Roman" w:cs="Times New Roman"/>
          <w:b/>
          <w:bCs/>
          <w:sz w:val="28"/>
          <w:szCs w:val="28"/>
        </w:rPr>
        <w:t>Примерная тематика курсовых работы по дисциплине «Бюджетная система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 Роль бюджета в регулировании территориальных пропорций социально-экономического развития.</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2. Роль бюджета в регулировании социальных процессов.</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3. Сравнительная характеристика организации бюджетных отношений в федеративных и унитарных государствах.</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4. Открытость и прозрачность управления бюджетными ресурсами.</w:t>
      </w:r>
    </w:p>
    <w:p w:rsidR="007D58B2" w:rsidRPr="003C4B4B" w:rsidRDefault="007D58B2" w:rsidP="007D58B2">
      <w:pPr>
        <w:spacing w:after="0" w:line="240" w:lineRule="auto"/>
        <w:ind w:firstLine="567"/>
        <w:jc w:val="both"/>
        <w:rPr>
          <w:rFonts w:ascii="Times New Roman" w:hAnsi="Times New Roman" w:cs="Times New Roman"/>
          <w:color w:val="000000"/>
          <w:sz w:val="28"/>
          <w:szCs w:val="28"/>
        </w:rPr>
      </w:pPr>
      <w:r w:rsidRPr="003C4B4B">
        <w:rPr>
          <w:rFonts w:ascii="Times New Roman" w:hAnsi="Times New Roman" w:cs="Times New Roman"/>
          <w:color w:val="000000"/>
          <w:sz w:val="28"/>
          <w:szCs w:val="28"/>
        </w:rPr>
        <w:t>5. Бюджетное планирование и прогнозирование, их роль в управлении бюджетными ресурсами.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6. Государственный (муниципальный) финансовый контроль, современные тенденции развития.</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7. Информационно-коммуникационные технол</w:t>
      </w:r>
      <w:r w:rsidR="00806329">
        <w:rPr>
          <w:rFonts w:ascii="Times New Roman" w:hAnsi="Times New Roman" w:cs="Times New Roman"/>
          <w:color w:val="000000"/>
          <w:sz w:val="28"/>
          <w:szCs w:val="28"/>
        </w:rPr>
        <w:t xml:space="preserve">огии в управлении бюджетом, </w:t>
      </w:r>
      <w:r w:rsidRPr="003C4B4B">
        <w:rPr>
          <w:rFonts w:ascii="Times New Roman" w:hAnsi="Times New Roman" w:cs="Times New Roman"/>
          <w:color w:val="000000"/>
          <w:sz w:val="28"/>
          <w:szCs w:val="28"/>
        </w:rPr>
        <w:t xml:space="preserve">роль в повышении </w:t>
      </w:r>
      <w:r w:rsidR="00806329">
        <w:rPr>
          <w:rFonts w:ascii="Times New Roman" w:hAnsi="Times New Roman" w:cs="Times New Roman"/>
          <w:color w:val="000000"/>
          <w:sz w:val="28"/>
          <w:szCs w:val="28"/>
        </w:rPr>
        <w:t xml:space="preserve">его </w:t>
      </w:r>
      <w:r w:rsidRPr="003C4B4B">
        <w:rPr>
          <w:rFonts w:ascii="Times New Roman" w:hAnsi="Times New Roman" w:cs="Times New Roman"/>
          <w:color w:val="000000"/>
          <w:sz w:val="28"/>
          <w:szCs w:val="28"/>
        </w:rPr>
        <w:t>эффективности.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8. Направления повышения эффективности управления бюджетными отношениями в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 xml:space="preserve">9. </w:t>
      </w:r>
      <w:r w:rsidR="00806329">
        <w:rPr>
          <w:rFonts w:ascii="Times New Roman" w:hAnsi="Times New Roman" w:cs="Times New Roman"/>
          <w:color w:val="000000"/>
          <w:sz w:val="28"/>
          <w:szCs w:val="28"/>
        </w:rPr>
        <w:t>Долгосрочная сбалансированность и устойчивость бюджетов бюджетной системы.</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10. Бюджетный федерализм, основы его реализации в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11. Бюджетная система Российской Федерации, принципы ее функционирования.</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12. Межбюджетные отношения, основы их организации в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13. Разграничение и распределение доходов между бюджетами бюджетной системы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14. Организация межбюджетных трансфертов в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15. Роль межбюджетных трансфертов в формировании бюджетов субъектов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16. Роль межбюджетных трансфертов в формировании местных бюджетов.</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17. Бюджетные кредиты, повышение их эффективности.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18. Направления совершенствования межбюджетных отношений в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19. Доходы федерального бюджета, пути их роста.</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20. Расходы федерального бюджета, их оптимизация.</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21. Обеспечение сбалансированности федерального бюджета.</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22. Доходы бюджетов субъектов Российской Федерации, пути их роста.</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23. Расходы бюджетов субъектов Российской Федерации, их оптимизация.</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24. Обеспечение сбалансированности бюджетов субъектов Российской Федерации.</w:t>
      </w:r>
    </w:p>
    <w:p w:rsidR="007D58B2" w:rsidRPr="003C4B4B" w:rsidRDefault="007D58B2" w:rsidP="007D58B2">
      <w:pPr>
        <w:spacing w:after="0" w:line="240" w:lineRule="auto"/>
        <w:ind w:firstLine="567"/>
        <w:jc w:val="both"/>
        <w:rPr>
          <w:rFonts w:ascii="Times New Roman" w:hAnsi="Times New Roman" w:cs="Times New Roman"/>
          <w:sz w:val="28"/>
          <w:szCs w:val="28"/>
        </w:rPr>
      </w:pPr>
      <w:r w:rsidRPr="003C4B4B">
        <w:rPr>
          <w:rFonts w:ascii="Times New Roman" w:hAnsi="Times New Roman" w:cs="Times New Roman"/>
          <w:color w:val="000000"/>
          <w:sz w:val="28"/>
          <w:szCs w:val="28"/>
        </w:rPr>
        <w:t>25. Особенности формирования бюджетов муниципальных образований различного вида.</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26. Доходы местных бюджетов, пути их роста.</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27. Расходы местных бюджетов, их оптимизация.</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lastRenderedPageBreak/>
        <w:t>28. Обеспечение сбалансированности местных бюджетов.</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 xml:space="preserve">29. Бюджетные </w:t>
      </w:r>
      <w:r w:rsidRPr="00806329">
        <w:rPr>
          <w:rStyle w:val="af1"/>
          <w:rFonts w:ascii="Times New Roman" w:hAnsi="Times New Roman" w:cs="Times New Roman"/>
          <w:i w:val="0"/>
          <w:sz w:val="26"/>
          <w:szCs w:val="26"/>
        </w:rPr>
        <w:t>резервы</w:t>
      </w:r>
      <w:r w:rsidRPr="00806329">
        <w:rPr>
          <w:rFonts w:ascii="Times New Roman" w:hAnsi="Times New Roman" w:cs="Times New Roman"/>
          <w:i/>
          <w:color w:val="000000"/>
          <w:sz w:val="26"/>
          <w:szCs w:val="26"/>
        </w:rPr>
        <w:t>,</w:t>
      </w:r>
      <w:r w:rsidRPr="00806329">
        <w:rPr>
          <w:rFonts w:ascii="Times New Roman" w:hAnsi="Times New Roman" w:cs="Times New Roman"/>
          <w:color w:val="000000"/>
          <w:sz w:val="26"/>
          <w:szCs w:val="26"/>
        </w:rPr>
        <w:t xml:space="preserve"> повышение эффективности их использования.</w:t>
      </w:r>
    </w:p>
    <w:p w:rsidR="00806329" w:rsidRPr="00806329" w:rsidRDefault="007D58B2" w:rsidP="007D58B2">
      <w:pPr>
        <w:spacing w:after="0" w:line="240" w:lineRule="auto"/>
        <w:ind w:firstLine="567"/>
        <w:jc w:val="both"/>
        <w:rPr>
          <w:rFonts w:ascii="Times New Roman" w:hAnsi="Times New Roman" w:cs="Times New Roman"/>
          <w:color w:val="000000"/>
          <w:sz w:val="26"/>
          <w:szCs w:val="26"/>
        </w:rPr>
      </w:pPr>
      <w:r w:rsidRPr="00806329">
        <w:rPr>
          <w:rFonts w:ascii="Times New Roman" w:hAnsi="Times New Roman" w:cs="Times New Roman"/>
          <w:color w:val="000000"/>
          <w:sz w:val="26"/>
          <w:szCs w:val="26"/>
        </w:rPr>
        <w:t xml:space="preserve">30. </w:t>
      </w:r>
      <w:r w:rsidR="00806329" w:rsidRPr="00806329">
        <w:rPr>
          <w:rFonts w:ascii="Times New Roman" w:hAnsi="Times New Roman" w:cs="Times New Roman"/>
          <w:color w:val="000000"/>
          <w:sz w:val="26"/>
          <w:szCs w:val="26"/>
        </w:rPr>
        <w:t>Бюджетный прогноз: назначение, цели и задачи.</w:t>
      </w:r>
    </w:p>
    <w:p w:rsidR="007D58B2" w:rsidRPr="00806329" w:rsidRDefault="00806329"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 xml:space="preserve">31. </w:t>
      </w:r>
      <w:r w:rsidR="007D58B2" w:rsidRPr="00806329">
        <w:rPr>
          <w:rFonts w:ascii="Times New Roman" w:hAnsi="Times New Roman" w:cs="Times New Roman"/>
          <w:color w:val="000000"/>
          <w:sz w:val="26"/>
          <w:szCs w:val="26"/>
        </w:rPr>
        <w:t>Управление средствами Фонда национального благосостояния.</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32. Организация государственных заимствований Российской Федерации.</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33. Особенности организации государственных заимствований субъектов Российской Федерации.</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34. Особенности организации государственных и муниципальных заимствований в зарубежных государствах.</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35. Государственный долг, его влияние на макроэкономическую устойчив</w:t>
      </w:r>
      <w:r w:rsidR="00806329" w:rsidRPr="00806329">
        <w:rPr>
          <w:rFonts w:ascii="Times New Roman" w:hAnsi="Times New Roman" w:cs="Times New Roman"/>
          <w:color w:val="000000"/>
          <w:sz w:val="26"/>
          <w:szCs w:val="26"/>
        </w:rPr>
        <w:t xml:space="preserve">ость </w:t>
      </w:r>
      <w:r w:rsidRPr="00806329">
        <w:rPr>
          <w:rFonts w:ascii="Times New Roman" w:hAnsi="Times New Roman" w:cs="Times New Roman"/>
          <w:color w:val="000000"/>
          <w:sz w:val="26"/>
          <w:szCs w:val="26"/>
        </w:rPr>
        <w:t>и финансовую стабильность.</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36. Государственный внутренний долг Российской Федерации, его характеристика.</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37. Государственный внешний долг Российской Федерации, его характеристика.</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 xml:space="preserve">38. </w:t>
      </w:r>
      <w:r w:rsidR="00806329" w:rsidRPr="00806329">
        <w:rPr>
          <w:rFonts w:ascii="Times New Roman" w:hAnsi="Times New Roman" w:cs="Times New Roman"/>
          <w:color w:val="000000"/>
          <w:sz w:val="26"/>
          <w:szCs w:val="26"/>
        </w:rPr>
        <w:t>У</w:t>
      </w:r>
      <w:r w:rsidRPr="00806329">
        <w:rPr>
          <w:rFonts w:ascii="Times New Roman" w:hAnsi="Times New Roman" w:cs="Times New Roman"/>
          <w:color w:val="000000"/>
          <w:sz w:val="26"/>
          <w:szCs w:val="26"/>
        </w:rPr>
        <w:t>правлени</w:t>
      </w:r>
      <w:r w:rsidR="00806329" w:rsidRPr="00806329">
        <w:rPr>
          <w:rFonts w:ascii="Times New Roman" w:hAnsi="Times New Roman" w:cs="Times New Roman"/>
          <w:color w:val="000000"/>
          <w:sz w:val="26"/>
          <w:szCs w:val="26"/>
        </w:rPr>
        <w:t>е</w:t>
      </w:r>
      <w:r w:rsidRPr="00806329">
        <w:rPr>
          <w:rFonts w:ascii="Times New Roman" w:hAnsi="Times New Roman" w:cs="Times New Roman"/>
          <w:color w:val="000000"/>
          <w:sz w:val="26"/>
          <w:szCs w:val="26"/>
        </w:rPr>
        <w:t xml:space="preserve"> государственным долгом Российской Федерации.</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39. Пенсионный фонд Российской Федераци</w:t>
      </w:r>
      <w:r w:rsidR="00806329" w:rsidRPr="00806329">
        <w:rPr>
          <w:rFonts w:ascii="Times New Roman" w:hAnsi="Times New Roman" w:cs="Times New Roman"/>
          <w:color w:val="000000"/>
          <w:sz w:val="26"/>
          <w:szCs w:val="26"/>
        </w:rPr>
        <w:t>и, особенности его формирования и направления использования.</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40. Фонд социального страхования Российс</w:t>
      </w:r>
      <w:r w:rsidR="00806329" w:rsidRPr="00806329">
        <w:rPr>
          <w:rFonts w:ascii="Times New Roman" w:hAnsi="Times New Roman" w:cs="Times New Roman"/>
          <w:color w:val="000000"/>
          <w:sz w:val="26"/>
          <w:szCs w:val="26"/>
        </w:rPr>
        <w:t>кой Федерации, его формирование и использование.</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41. Федеральный фонд обязательного медицинского страховани</w:t>
      </w:r>
      <w:r w:rsidR="00806329" w:rsidRPr="00806329">
        <w:rPr>
          <w:rFonts w:ascii="Times New Roman" w:hAnsi="Times New Roman" w:cs="Times New Roman"/>
          <w:color w:val="000000"/>
          <w:sz w:val="26"/>
          <w:szCs w:val="26"/>
        </w:rPr>
        <w:t>я, особенности его формирования и использования.</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42. Особенности формирования</w:t>
      </w:r>
      <w:r w:rsidR="00806329" w:rsidRPr="00806329">
        <w:rPr>
          <w:rFonts w:ascii="Times New Roman" w:hAnsi="Times New Roman" w:cs="Times New Roman"/>
          <w:color w:val="000000"/>
          <w:sz w:val="26"/>
          <w:szCs w:val="26"/>
        </w:rPr>
        <w:t xml:space="preserve"> и использования </w:t>
      </w:r>
      <w:r w:rsidRPr="00806329">
        <w:rPr>
          <w:rFonts w:ascii="Times New Roman" w:hAnsi="Times New Roman" w:cs="Times New Roman"/>
          <w:color w:val="000000"/>
          <w:sz w:val="26"/>
          <w:szCs w:val="26"/>
        </w:rPr>
        <w:t>территориальных фондов обязательного медицинского страхования.</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43. Организация бюджетного процесса в Российской Федерации на федеральном уровне.</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44. Организация бюджетного процесса в субъекте Российской Федерации.</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 xml:space="preserve">45. Особенности организации бюджетного процесса в Российской Федерации </w:t>
      </w:r>
      <w:r w:rsidR="00806329" w:rsidRPr="00806329">
        <w:rPr>
          <w:rFonts w:ascii="Times New Roman" w:hAnsi="Times New Roman" w:cs="Times New Roman"/>
          <w:color w:val="000000"/>
          <w:sz w:val="26"/>
          <w:szCs w:val="26"/>
        </w:rPr>
        <w:t>в муниципальных образованиях.</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46. Направления совершенствования бюджетного процесса в Российской Федерации.</w:t>
      </w:r>
    </w:p>
    <w:p w:rsidR="007D58B2" w:rsidRPr="00806329" w:rsidRDefault="007D58B2" w:rsidP="007D58B2">
      <w:pPr>
        <w:spacing w:after="0" w:line="240" w:lineRule="auto"/>
        <w:ind w:firstLine="567"/>
        <w:jc w:val="both"/>
        <w:rPr>
          <w:rFonts w:ascii="Times New Roman" w:hAnsi="Times New Roman" w:cs="Times New Roman"/>
          <w:sz w:val="26"/>
          <w:szCs w:val="26"/>
        </w:rPr>
      </w:pPr>
      <w:r w:rsidRPr="00806329">
        <w:rPr>
          <w:rFonts w:ascii="Times New Roman" w:hAnsi="Times New Roman" w:cs="Times New Roman"/>
          <w:color w:val="000000"/>
          <w:sz w:val="26"/>
          <w:szCs w:val="26"/>
        </w:rPr>
        <w:t>47. Бюджетные реформы в России, их результаты.</w:t>
      </w:r>
    </w:p>
    <w:p w:rsidR="007D58B2" w:rsidRPr="00806329" w:rsidRDefault="007D58B2" w:rsidP="007D58B2">
      <w:pPr>
        <w:spacing w:after="0" w:line="240" w:lineRule="auto"/>
        <w:ind w:firstLine="567"/>
        <w:jc w:val="both"/>
        <w:rPr>
          <w:rFonts w:ascii="Times New Roman" w:hAnsi="Times New Roman" w:cs="Times New Roman"/>
          <w:color w:val="000000"/>
          <w:sz w:val="26"/>
          <w:szCs w:val="26"/>
        </w:rPr>
      </w:pPr>
      <w:r w:rsidRPr="00806329">
        <w:rPr>
          <w:rFonts w:ascii="Times New Roman" w:hAnsi="Times New Roman" w:cs="Times New Roman"/>
          <w:color w:val="000000"/>
          <w:sz w:val="26"/>
          <w:szCs w:val="26"/>
        </w:rPr>
        <w:t>48. Направления повышения эффективности использования бюджетных ресурсов в Российской Федерации.</w:t>
      </w:r>
    </w:p>
    <w:p w:rsidR="00C767AD" w:rsidRPr="00C767AD" w:rsidRDefault="001E4DCB" w:rsidP="00C767AD">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6"/>
          <w:szCs w:val="26"/>
        </w:rPr>
        <w:t xml:space="preserve">49. </w:t>
      </w:r>
      <w:r w:rsidR="00806329" w:rsidRPr="00806329">
        <w:rPr>
          <w:rFonts w:ascii="Times New Roman" w:hAnsi="Times New Roman" w:cs="Times New Roman"/>
          <w:color w:val="000000"/>
          <w:sz w:val="26"/>
          <w:szCs w:val="26"/>
        </w:rPr>
        <w:t xml:space="preserve">Повышение эффективности и качества оказания государственных услуг в </w:t>
      </w:r>
      <w:r w:rsidR="00806329" w:rsidRPr="00C767AD">
        <w:rPr>
          <w:rFonts w:ascii="Times New Roman" w:hAnsi="Times New Roman" w:cs="Times New Roman"/>
          <w:color w:val="000000"/>
          <w:sz w:val="28"/>
          <w:szCs w:val="28"/>
        </w:rPr>
        <w:t>социальной сфере.</w:t>
      </w:r>
    </w:p>
    <w:p w:rsidR="00C767AD" w:rsidRPr="00C767AD" w:rsidRDefault="00C767AD" w:rsidP="00C767AD">
      <w:pPr>
        <w:spacing w:after="0" w:line="240" w:lineRule="auto"/>
        <w:ind w:firstLine="567"/>
        <w:jc w:val="both"/>
        <w:rPr>
          <w:rFonts w:ascii="Times New Roman" w:hAnsi="Times New Roman" w:cs="Times New Roman"/>
          <w:sz w:val="28"/>
          <w:szCs w:val="28"/>
        </w:rPr>
      </w:pPr>
      <w:r w:rsidRPr="00C767AD">
        <w:rPr>
          <w:rFonts w:ascii="Times New Roman" w:hAnsi="Times New Roman" w:cs="Times New Roman"/>
          <w:color w:val="000000"/>
          <w:sz w:val="28"/>
          <w:szCs w:val="28"/>
        </w:rPr>
        <w:t>50.Произвольная тема по бюджетной тематике (выбирается студентом, исходя из сферы научных интересов, по согласованию с научным руководителем)</w:t>
      </w:r>
    </w:p>
    <w:p w:rsidR="007D58B2" w:rsidRPr="00C767AD" w:rsidRDefault="007D58B2" w:rsidP="007D58B2">
      <w:pPr>
        <w:autoSpaceDE w:val="0"/>
        <w:autoSpaceDN w:val="0"/>
        <w:adjustRightInd w:val="0"/>
        <w:spacing w:after="0" w:line="360" w:lineRule="auto"/>
        <w:jc w:val="center"/>
        <w:rPr>
          <w:rFonts w:ascii="Times New Roman" w:hAnsi="Times New Roman" w:cs="Times New Roman"/>
          <w:b/>
          <w:bCs/>
          <w:sz w:val="28"/>
          <w:szCs w:val="28"/>
        </w:rPr>
      </w:pPr>
    </w:p>
    <w:p w:rsidR="007D58B2" w:rsidRPr="007D58B2" w:rsidRDefault="007D58B2" w:rsidP="007D58B2">
      <w:pPr>
        <w:widowControl w:val="0"/>
        <w:spacing w:after="0"/>
        <w:ind w:firstLine="709"/>
        <w:jc w:val="center"/>
        <w:rPr>
          <w:rFonts w:ascii="Times New Roman" w:hAnsi="Times New Roman" w:cs="Times New Roman"/>
          <w:sz w:val="28"/>
          <w:szCs w:val="28"/>
        </w:rPr>
      </w:pPr>
      <w:r w:rsidRPr="007D58B2">
        <w:rPr>
          <w:rFonts w:ascii="Times New Roman" w:hAnsi="Times New Roman" w:cs="Times New Roman"/>
          <w:sz w:val="28"/>
          <w:szCs w:val="28"/>
        </w:rPr>
        <w:t>Тема курсовой работы для студентов заочной формы обучения выбирается исходя из следующего распределения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621"/>
        <w:gridCol w:w="623"/>
        <w:gridCol w:w="622"/>
        <w:gridCol w:w="623"/>
        <w:gridCol w:w="572"/>
        <w:gridCol w:w="622"/>
        <w:gridCol w:w="623"/>
        <w:gridCol w:w="622"/>
        <w:gridCol w:w="623"/>
        <w:gridCol w:w="623"/>
      </w:tblGrid>
      <w:tr w:rsidR="007D58B2" w:rsidRPr="00FF26F1" w:rsidTr="001E4DCB">
        <w:tc>
          <w:tcPr>
            <w:tcW w:w="3755"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 шифра зачетной книжки</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w:t>
            </w:r>
          </w:p>
        </w:tc>
        <w:tc>
          <w:tcPr>
            <w:tcW w:w="576"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5</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6</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7</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8</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9</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0</w:t>
            </w:r>
          </w:p>
        </w:tc>
      </w:tr>
      <w:tr w:rsidR="007D58B2" w:rsidRPr="00FF26F1" w:rsidTr="001E4DCB">
        <w:tc>
          <w:tcPr>
            <w:tcW w:w="3755" w:type="dxa"/>
          </w:tcPr>
          <w:p w:rsidR="007D58B2" w:rsidRPr="00FF26F1" w:rsidRDefault="007D58B2" w:rsidP="001E4DCB">
            <w:pPr>
              <w:widowControl w:val="0"/>
              <w:spacing w:after="0"/>
              <w:jc w:val="center"/>
              <w:rPr>
                <w:rFonts w:ascii="Times New Roman" w:hAnsi="Times New Roman" w:cs="Times New Roman"/>
              </w:rPr>
            </w:pP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 темы</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 xml:space="preserve">11 </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21</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31</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41</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12</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22</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32</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42</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13</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23</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33</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43</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4  14</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24</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34</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44</w:t>
            </w:r>
          </w:p>
        </w:tc>
        <w:tc>
          <w:tcPr>
            <w:tcW w:w="576"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5</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15</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25</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35</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55</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6</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16 26</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36</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46</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7</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17</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27</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37</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47</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8</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18</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28</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38</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48</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9</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19</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29</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39</w:t>
            </w:r>
          </w:p>
          <w:p w:rsidR="007D58B2" w:rsidRPr="00FF26F1" w:rsidRDefault="001E4DCB" w:rsidP="001E4DCB">
            <w:pPr>
              <w:widowControl w:val="0"/>
              <w:spacing w:after="0"/>
              <w:jc w:val="center"/>
              <w:rPr>
                <w:rFonts w:ascii="Times New Roman" w:hAnsi="Times New Roman" w:cs="Times New Roman"/>
              </w:rPr>
            </w:pPr>
            <w:r>
              <w:rPr>
                <w:rFonts w:ascii="Times New Roman" w:hAnsi="Times New Roman" w:cs="Times New Roman"/>
              </w:rPr>
              <w:t>49</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10</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20</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30</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40</w:t>
            </w:r>
          </w:p>
          <w:p w:rsidR="007D58B2" w:rsidRPr="00FF26F1" w:rsidRDefault="007D58B2" w:rsidP="001E4DCB">
            <w:pPr>
              <w:widowControl w:val="0"/>
              <w:spacing w:after="0"/>
              <w:rPr>
                <w:rFonts w:ascii="Times New Roman" w:hAnsi="Times New Roman" w:cs="Times New Roman"/>
              </w:rPr>
            </w:pPr>
          </w:p>
        </w:tc>
      </w:tr>
    </w:tbl>
    <w:p w:rsidR="007D58B2" w:rsidRPr="00130A34" w:rsidRDefault="007D58B2" w:rsidP="007D58B2">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roofErr w:type="gramStart"/>
      <w:r>
        <w:rPr>
          <w:rFonts w:ascii="Times New Roman" w:hAnsi="Times New Roman" w:cs="Times New Roman"/>
          <w:b/>
          <w:bCs/>
          <w:sz w:val="28"/>
          <w:szCs w:val="28"/>
        </w:rPr>
        <w:t xml:space="preserve"> Б</w:t>
      </w:r>
      <w:proofErr w:type="gramEnd"/>
      <w:r>
        <w:rPr>
          <w:rFonts w:ascii="Times New Roman" w:hAnsi="Times New Roman" w:cs="Times New Roman"/>
          <w:b/>
          <w:bCs/>
          <w:sz w:val="28"/>
          <w:szCs w:val="28"/>
        </w:rPr>
        <w:t xml:space="preserve"> -</w:t>
      </w:r>
      <w:r w:rsidR="001E4DCB">
        <w:rPr>
          <w:rFonts w:ascii="Times New Roman" w:hAnsi="Times New Roman" w:cs="Times New Roman"/>
          <w:b/>
          <w:bCs/>
          <w:sz w:val="28"/>
          <w:szCs w:val="28"/>
        </w:rPr>
        <w:t xml:space="preserve"> </w:t>
      </w:r>
      <w:r w:rsidRPr="00130A34">
        <w:rPr>
          <w:rFonts w:ascii="Times New Roman" w:hAnsi="Times New Roman" w:cs="Times New Roman"/>
          <w:b/>
          <w:bCs/>
          <w:sz w:val="28"/>
          <w:szCs w:val="28"/>
        </w:rPr>
        <w:t>Примерная тематика курсовых работы по дисциплине «Расходы бюджета»</w:t>
      </w:r>
    </w:p>
    <w:tbl>
      <w:tblPr>
        <w:tblW w:w="10620" w:type="dxa"/>
        <w:tblInd w:w="-612" w:type="dxa"/>
        <w:tblLook w:val="01E0" w:firstRow="1" w:lastRow="1" w:firstColumn="1" w:lastColumn="1" w:noHBand="0" w:noVBand="0"/>
      </w:tblPr>
      <w:tblGrid>
        <w:gridCol w:w="10620"/>
      </w:tblGrid>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Э</w:t>
            </w:r>
            <w:r w:rsidRPr="004469C8">
              <w:rPr>
                <w:rFonts w:ascii="Times New Roman" w:hAnsi="Times New Roman" w:cs="Times New Roman"/>
                <w:bCs/>
                <w:sz w:val="28"/>
                <w:szCs w:val="28"/>
              </w:rPr>
              <w:t>кономическое содержание расходов бюджетов.</w:t>
            </w:r>
          </w:p>
        </w:tc>
      </w:tr>
      <w:tr w:rsidR="007D58B2" w:rsidRPr="004469C8" w:rsidTr="001E4DCB">
        <w:trPr>
          <w:trHeight w:val="437"/>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Казначейские технологии исполнения бюджета и их развитие в современных условиях.</w:t>
            </w:r>
          </w:p>
        </w:tc>
      </w:tr>
      <w:tr w:rsidR="007D58B2" w:rsidRPr="004469C8" w:rsidTr="001E4DCB">
        <w:trPr>
          <w:trHeight w:val="252"/>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Развитие казначейской модели исполнения бюджетов всех уровней в условиях реализации реформы бюджетного процесса.</w:t>
            </w:r>
          </w:p>
        </w:tc>
      </w:tr>
      <w:tr w:rsidR="007D58B2" w:rsidRPr="004469C8" w:rsidTr="001E4DCB">
        <w:trPr>
          <w:trHeight w:val="511"/>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Роль органов казначейства в рациональном и эффективном использовании бюджетных средств.</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Бюджетная поддержка производственной сферы и ее развитие в условиях рыночной экономики.</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Бюджетная поддержка отраслей агропромышленного комплекса и пути ее совершенствования.</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Практика бюджетного финансирования непроизводственной сферы и ее развитие в условиях рыночной экономики.</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Финансирование таможенных органов Российской Федерации.</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Расходы на науку: источники и принципы финансирования в условиях рыночной экономики.</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Расходы на культуру и искусство: порядок планирования и финансирования в условиях рыночной экономики.</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Расходы бюджета на управление: принципы их формирования и финансирования в условиях реализации административной реформы.</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Расходы на общеобразовательные школы: порядок планирования и финансирования в условиях реализации бюджетной реформы.</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Особенности финансирования и планирования расходов на содержание средних специальных учебных заведений в условиях рыночных отношений.</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 xml:space="preserve">Особенности финансирования и планирования расходов на содержание высших учебных заведений в современных условиях. </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Финансовые проблемы развития образования в условиях рыночных реформ.</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Финансовый механизм системы образования: современное состояние и развитие.</w:t>
            </w:r>
          </w:p>
        </w:tc>
      </w:tr>
      <w:tr w:rsidR="007D58B2" w:rsidRPr="004469C8" w:rsidTr="001E4DCB">
        <w:trPr>
          <w:trHeight w:val="453"/>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Расходы на здравоохранение: порядок планирования финансирования в условиях рыночной экономики.</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Финансовые проблемы здравоохранения в условиях рыночных отношений.</w:t>
            </w:r>
          </w:p>
        </w:tc>
      </w:tr>
      <w:tr w:rsidR="007D58B2" w:rsidRPr="004469C8" w:rsidTr="001E4DCB">
        <w:trPr>
          <w:trHeight w:val="537"/>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Финансовый механизм здравоохранения и его трансформация в условиях рыночных отношений.</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Финансовый механизм системы социальной защиты населения: современное состояние и развитие.</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Внебюджетные источники финансирования учреждений социальной сферы в условиях рыночной экономики.</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Система социального страхования: состояние и перспективы развития.</w:t>
            </w:r>
          </w:p>
        </w:tc>
      </w:tr>
      <w:tr w:rsidR="007D58B2" w:rsidRPr="004469C8" w:rsidTr="001E4DCB">
        <w:tc>
          <w:tcPr>
            <w:tcW w:w="10620" w:type="dxa"/>
          </w:tcPr>
          <w:p w:rsidR="007D58B2"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Государственные внебюджетные фонды: проблемы формирования и использования.</w:t>
            </w:r>
          </w:p>
          <w:p w:rsidR="007D58B2" w:rsidRPr="004469C8" w:rsidRDefault="007D58B2" w:rsidP="007D58B2">
            <w:pPr>
              <w:spacing w:after="0" w:line="240" w:lineRule="auto"/>
              <w:ind w:left="720"/>
              <w:jc w:val="both"/>
              <w:rPr>
                <w:rFonts w:ascii="Times New Roman" w:hAnsi="Times New Roman" w:cs="Times New Roman"/>
                <w:sz w:val="28"/>
                <w:szCs w:val="28"/>
              </w:rPr>
            </w:pP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lastRenderedPageBreak/>
              <w:t>Пенсионный фонд Российской Федерации: формирование и использование в современных условиях.</w:t>
            </w:r>
          </w:p>
        </w:tc>
      </w:tr>
      <w:tr w:rsidR="007D58B2" w:rsidRPr="004469C8" w:rsidTr="001E4DCB">
        <w:trPr>
          <w:trHeight w:val="438"/>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Пенсионное обеспечение населения: развитие и проблемы совершенствования в условиях рыночной экономики.</w:t>
            </w:r>
          </w:p>
        </w:tc>
      </w:tr>
      <w:tr w:rsidR="007D58B2" w:rsidRPr="004469C8" w:rsidTr="001E4DCB">
        <w:trPr>
          <w:trHeight w:val="490"/>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Фонд обязательного медицинского страхования Российской Федерации: формирование и использование в современных условиях.</w:t>
            </w:r>
          </w:p>
        </w:tc>
      </w:tr>
      <w:tr w:rsidR="007D58B2" w:rsidRPr="004469C8" w:rsidTr="001E4DCB">
        <w:trPr>
          <w:trHeight w:val="711"/>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Фонд социального страхования Российской Федерации: формирование и использование в современных условиях.</w:t>
            </w:r>
          </w:p>
        </w:tc>
      </w:tr>
      <w:tr w:rsidR="007D58B2" w:rsidRPr="004469C8" w:rsidTr="001E4DCB">
        <w:trPr>
          <w:trHeight w:val="711"/>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color w:val="000000"/>
                <w:sz w:val="28"/>
                <w:szCs w:val="28"/>
                <w:shd w:val="clear" w:color="auto" w:fill="FFFFFF"/>
              </w:rPr>
              <w:t xml:space="preserve">Межбюджетные трансферты общего характера бюджетам бюджетной системы Российской Федерации: понятие, принципы, порядок предоставления  </w:t>
            </w:r>
          </w:p>
        </w:tc>
      </w:tr>
      <w:tr w:rsidR="007D58B2" w:rsidRPr="004469C8" w:rsidTr="001E4DCB">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Организация государственного финансового контроля и оценка его эффективности.</w:t>
            </w:r>
          </w:p>
        </w:tc>
      </w:tr>
      <w:tr w:rsidR="007D58B2" w:rsidRPr="004469C8" w:rsidTr="001E4DCB">
        <w:trPr>
          <w:trHeight w:val="80"/>
        </w:trPr>
        <w:tc>
          <w:tcPr>
            <w:tcW w:w="10620" w:type="dxa"/>
          </w:tcPr>
          <w:p w:rsidR="007D58B2" w:rsidRPr="004469C8" w:rsidRDefault="007D58B2" w:rsidP="001E4DCB">
            <w:pPr>
              <w:numPr>
                <w:ilvl w:val="0"/>
                <w:numId w:val="12"/>
              </w:numPr>
              <w:spacing w:after="0" w:line="240" w:lineRule="auto"/>
              <w:jc w:val="both"/>
              <w:rPr>
                <w:rFonts w:ascii="Times New Roman" w:hAnsi="Times New Roman" w:cs="Times New Roman"/>
                <w:sz w:val="28"/>
                <w:szCs w:val="28"/>
              </w:rPr>
            </w:pPr>
            <w:r w:rsidRPr="004469C8">
              <w:rPr>
                <w:rFonts w:ascii="Times New Roman" w:hAnsi="Times New Roman" w:cs="Times New Roman"/>
                <w:sz w:val="28"/>
                <w:szCs w:val="28"/>
              </w:rPr>
              <w:t>Развитие аудита эффективности государственных расходов.</w:t>
            </w:r>
          </w:p>
        </w:tc>
      </w:tr>
      <w:tr w:rsidR="001E4DCB" w:rsidRPr="004469C8" w:rsidTr="001E4DCB">
        <w:trPr>
          <w:trHeight w:val="80"/>
        </w:trPr>
        <w:tc>
          <w:tcPr>
            <w:tcW w:w="10620" w:type="dxa"/>
          </w:tcPr>
          <w:p w:rsidR="001E4DCB" w:rsidRPr="004469C8" w:rsidRDefault="001E4DCB" w:rsidP="001E4DCB">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Обзоры бюджетных расходов как основа повышения их эффективности.</w:t>
            </w:r>
          </w:p>
        </w:tc>
      </w:tr>
      <w:tr w:rsidR="001E4DCB" w:rsidRPr="004469C8" w:rsidTr="001E4DCB">
        <w:trPr>
          <w:trHeight w:val="80"/>
        </w:trPr>
        <w:tc>
          <w:tcPr>
            <w:tcW w:w="10620" w:type="dxa"/>
          </w:tcPr>
          <w:p w:rsidR="001E4DCB" w:rsidRPr="004469C8" w:rsidRDefault="001E4DCB" w:rsidP="001E4DCB">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Бюджетирование, </w:t>
            </w:r>
            <w:proofErr w:type="gramStart"/>
            <w:r>
              <w:rPr>
                <w:rFonts w:ascii="Times New Roman" w:hAnsi="Times New Roman" w:cs="Times New Roman"/>
                <w:sz w:val="28"/>
                <w:szCs w:val="28"/>
              </w:rPr>
              <w:t>ориентированное</w:t>
            </w:r>
            <w:proofErr w:type="gramEnd"/>
            <w:r>
              <w:rPr>
                <w:rFonts w:ascii="Times New Roman" w:hAnsi="Times New Roman" w:cs="Times New Roman"/>
                <w:sz w:val="28"/>
                <w:szCs w:val="28"/>
              </w:rPr>
              <w:t xml:space="preserve"> на результат: отечественный и западный опыт.</w:t>
            </w:r>
          </w:p>
        </w:tc>
      </w:tr>
      <w:tr w:rsidR="001E4DCB" w:rsidRPr="004469C8" w:rsidTr="001E4DCB">
        <w:trPr>
          <w:trHeight w:val="80"/>
        </w:trPr>
        <w:tc>
          <w:tcPr>
            <w:tcW w:w="10620" w:type="dxa"/>
          </w:tcPr>
          <w:p w:rsidR="001E4DCB" w:rsidRPr="004469C8" w:rsidRDefault="001E4DCB" w:rsidP="001E4DCB">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программно-целевых и проектных методов бюджетного финансирования</w:t>
            </w:r>
          </w:p>
        </w:tc>
      </w:tr>
      <w:tr w:rsidR="001E4DCB" w:rsidRPr="004469C8" w:rsidTr="001E4DCB">
        <w:trPr>
          <w:trHeight w:val="80"/>
        </w:trPr>
        <w:tc>
          <w:tcPr>
            <w:tcW w:w="10620" w:type="dxa"/>
          </w:tcPr>
          <w:p w:rsidR="001E4DCB" w:rsidRPr="004469C8" w:rsidRDefault="001E4DCB" w:rsidP="001E4DCB">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систем управления налоговыми расходами.</w:t>
            </w:r>
          </w:p>
        </w:tc>
      </w:tr>
      <w:tr w:rsidR="001E4DCB" w:rsidRPr="004469C8" w:rsidTr="001E4DCB">
        <w:trPr>
          <w:trHeight w:val="80"/>
        </w:trPr>
        <w:tc>
          <w:tcPr>
            <w:tcW w:w="10620" w:type="dxa"/>
          </w:tcPr>
          <w:p w:rsidR="001E4DCB" w:rsidRPr="004469C8" w:rsidRDefault="001E4DCB" w:rsidP="001E4DCB">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планирования бюджетных инвестиций.</w:t>
            </w:r>
          </w:p>
        </w:tc>
      </w:tr>
      <w:tr w:rsidR="001E4DCB" w:rsidRPr="004469C8" w:rsidTr="001E4DCB">
        <w:trPr>
          <w:trHeight w:val="80"/>
        </w:trPr>
        <w:tc>
          <w:tcPr>
            <w:tcW w:w="10620" w:type="dxa"/>
          </w:tcPr>
          <w:p w:rsidR="001E4DCB" w:rsidRPr="004469C8" w:rsidRDefault="001E4DCB" w:rsidP="001E4DCB">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контрактной системы в сфере закупок товаров, работ, услуг для обеспечения государственных (муниципальных) нужд.</w:t>
            </w:r>
          </w:p>
        </w:tc>
      </w:tr>
      <w:tr w:rsidR="001E4DCB" w:rsidRPr="00C767AD" w:rsidTr="001E4DCB">
        <w:trPr>
          <w:trHeight w:val="80"/>
        </w:trPr>
        <w:tc>
          <w:tcPr>
            <w:tcW w:w="10620" w:type="dxa"/>
          </w:tcPr>
          <w:p w:rsidR="001E4DCB" w:rsidRPr="00C767AD" w:rsidRDefault="001E4DCB" w:rsidP="001E4DCB">
            <w:pPr>
              <w:numPr>
                <w:ilvl w:val="0"/>
                <w:numId w:val="12"/>
              </w:numPr>
              <w:spacing w:after="0" w:line="240" w:lineRule="auto"/>
              <w:jc w:val="both"/>
              <w:rPr>
                <w:rFonts w:ascii="Times New Roman" w:hAnsi="Times New Roman" w:cs="Times New Roman"/>
                <w:sz w:val="28"/>
                <w:szCs w:val="28"/>
              </w:rPr>
            </w:pPr>
            <w:r w:rsidRPr="00C767AD">
              <w:rPr>
                <w:rFonts w:ascii="Times New Roman" w:hAnsi="Times New Roman" w:cs="Times New Roman"/>
                <w:sz w:val="28"/>
                <w:szCs w:val="28"/>
              </w:rPr>
              <w:t>Обеспечение подотчетности (подконтрольности) бюджетных расходов</w:t>
            </w:r>
          </w:p>
        </w:tc>
      </w:tr>
      <w:tr w:rsidR="001E4DCB" w:rsidRPr="00C767AD" w:rsidTr="001E4DCB">
        <w:trPr>
          <w:trHeight w:val="80"/>
        </w:trPr>
        <w:tc>
          <w:tcPr>
            <w:tcW w:w="10620" w:type="dxa"/>
          </w:tcPr>
          <w:p w:rsidR="001E4DCB" w:rsidRPr="00C767AD" w:rsidRDefault="001E4DCB" w:rsidP="001E4DCB">
            <w:pPr>
              <w:numPr>
                <w:ilvl w:val="0"/>
                <w:numId w:val="12"/>
              </w:numPr>
              <w:spacing w:after="0" w:line="240" w:lineRule="auto"/>
              <w:jc w:val="both"/>
              <w:rPr>
                <w:rFonts w:ascii="Times New Roman" w:hAnsi="Times New Roman" w:cs="Times New Roman"/>
                <w:sz w:val="28"/>
                <w:szCs w:val="28"/>
              </w:rPr>
            </w:pPr>
            <w:r w:rsidRPr="00C767AD">
              <w:rPr>
                <w:rFonts w:ascii="Times New Roman" w:hAnsi="Times New Roman" w:cs="Times New Roman"/>
                <w:sz w:val="28"/>
                <w:szCs w:val="28"/>
              </w:rPr>
              <w:t>Бюджетная классификация расходов бюджетов РФ: назначение и структура.</w:t>
            </w:r>
          </w:p>
        </w:tc>
      </w:tr>
    </w:tbl>
    <w:p w:rsidR="00C767AD" w:rsidRPr="00C767AD" w:rsidRDefault="00C767AD" w:rsidP="00C767A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39.</w:t>
      </w:r>
      <w:r w:rsidRPr="00C767AD">
        <w:rPr>
          <w:rFonts w:ascii="Times New Roman" w:hAnsi="Times New Roman" w:cs="Times New Roman"/>
          <w:color w:val="000000"/>
          <w:sz w:val="28"/>
          <w:szCs w:val="28"/>
        </w:rPr>
        <w:t>Произвольная тема по бюджетной тематике (выбирается студентом, исходя из сферы научных интересов, по согласованию с научным руководителем)</w:t>
      </w: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Pr="007D58B2" w:rsidRDefault="007D58B2" w:rsidP="007D58B2">
      <w:pPr>
        <w:widowControl w:val="0"/>
        <w:spacing w:after="0"/>
        <w:ind w:firstLine="709"/>
        <w:jc w:val="center"/>
        <w:rPr>
          <w:rFonts w:ascii="Times New Roman" w:hAnsi="Times New Roman" w:cs="Times New Roman"/>
          <w:sz w:val="28"/>
          <w:szCs w:val="28"/>
        </w:rPr>
      </w:pPr>
      <w:r w:rsidRPr="007D58B2">
        <w:rPr>
          <w:rFonts w:ascii="Times New Roman" w:hAnsi="Times New Roman" w:cs="Times New Roman"/>
          <w:sz w:val="28"/>
          <w:szCs w:val="28"/>
        </w:rPr>
        <w:t>Тема курсовой работы для студентов заочной формы обучения выбирается исходя из следующего распределения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610"/>
        <w:gridCol w:w="611"/>
        <w:gridCol w:w="610"/>
        <w:gridCol w:w="611"/>
        <w:gridCol w:w="563"/>
        <w:gridCol w:w="610"/>
        <w:gridCol w:w="611"/>
        <w:gridCol w:w="610"/>
        <w:gridCol w:w="611"/>
        <w:gridCol w:w="611"/>
      </w:tblGrid>
      <w:tr w:rsidR="007D58B2" w:rsidRPr="004469C8" w:rsidTr="001E4DCB">
        <w:tc>
          <w:tcPr>
            <w:tcW w:w="3513"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 шифра зачетной книжки</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2</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3</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4</w:t>
            </w:r>
          </w:p>
        </w:tc>
        <w:tc>
          <w:tcPr>
            <w:tcW w:w="563"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5</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6</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7</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8</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9</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0</w:t>
            </w:r>
          </w:p>
        </w:tc>
      </w:tr>
      <w:tr w:rsidR="007D58B2" w:rsidRPr="004469C8" w:rsidTr="001E4DCB">
        <w:trPr>
          <w:trHeight w:val="85"/>
        </w:trPr>
        <w:tc>
          <w:tcPr>
            <w:tcW w:w="3513" w:type="dxa"/>
            <w:tcBorders>
              <w:top w:val="single" w:sz="4" w:space="0" w:color="auto"/>
              <w:left w:val="single" w:sz="4" w:space="0" w:color="auto"/>
              <w:bottom w:val="single" w:sz="4" w:space="0" w:color="auto"/>
              <w:right w:val="single" w:sz="4" w:space="0" w:color="auto"/>
            </w:tcBorders>
          </w:tcPr>
          <w:p w:rsidR="007D58B2" w:rsidRPr="004469C8" w:rsidRDefault="007D58B2" w:rsidP="001E4DCB">
            <w:pPr>
              <w:widowControl w:val="0"/>
              <w:spacing w:after="0" w:line="240" w:lineRule="auto"/>
              <w:jc w:val="center"/>
              <w:rPr>
                <w:rFonts w:ascii="Times New Roman" w:hAnsi="Times New Roman" w:cs="Times New Roman"/>
              </w:rPr>
            </w:pP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 темы</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 xml:space="preserve">11 </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21</w:t>
            </w:r>
          </w:p>
          <w:p w:rsidR="001E4DCB" w:rsidRPr="004469C8" w:rsidRDefault="001E4DCB" w:rsidP="001E4DCB">
            <w:pPr>
              <w:widowControl w:val="0"/>
              <w:spacing w:after="0" w:line="240" w:lineRule="auto"/>
              <w:jc w:val="center"/>
              <w:rPr>
                <w:rFonts w:ascii="Times New Roman" w:hAnsi="Times New Roman" w:cs="Times New Roman"/>
              </w:rPr>
            </w:pPr>
            <w:r>
              <w:rPr>
                <w:rFonts w:ascii="Times New Roman" w:hAnsi="Times New Roman" w:cs="Times New Roman"/>
              </w:rPr>
              <w:t>32</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2</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12</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22</w:t>
            </w:r>
          </w:p>
          <w:p w:rsidR="001E4DCB" w:rsidRPr="004469C8" w:rsidRDefault="001E4DCB" w:rsidP="001E4DCB">
            <w:pPr>
              <w:widowControl w:val="0"/>
              <w:spacing w:after="0" w:line="240" w:lineRule="auto"/>
              <w:jc w:val="center"/>
              <w:rPr>
                <w:rFonts w:ascii="Times New Roman" w:hAnsi="Times New Roman" w:cs="Times New Roman"/>
              </w:rPr>
            </w:pPr>
            <w:r>
              <w:rPr>
                <w:rFonts w:ascii="Times New Roman" w:hAnsi="Times New Roman" w:cs="Times New Roman"/>
              </w:rPr>
              <w:t>33</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3</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13</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23</w:t>
            </w:r>
          </w:p>
          <w:p w:rsidR="001E4DCB" w:rsidRPr="004469C8" w:rsidRDefault="001E4DCB" w:rsidP="001E4DCB">
            <w:pPr>
              <w:widowControl w:val="0"/>
              <w:spacing w:after="0" w:line="240" w:lineRule="auto"/>
              <w:jc w:val="center"/>
              <w:rPr>
                <w:rFonts w:ascii="Times New Roman" w:hAnsi="Times New Roman" w:cs="Times New Roman"/>
              </w:rPr>
            </w:pPr>
            <w:r>
              <w:rPr>
                <w:rFonts w:ascii="Times New Roman" w:hAnsi="Times New Roman" w:cs="Times New Roman"/>
              </w:rPr>
              <w:t>34</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4  14</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24</w:t>
            </w:r>
          </w:p>
          <w:p w:rsidR="001E4DCB" w:rsidRPr="004469C8" w:rsidRDefault="001E4DCB" w:rsidP="001E4DCB">
            <w:pPr>
              <w:widowControl w:val="0"/>
              <w:spacing w:after="0" w:line="240" w:lineRule="auto"/>
              <w:jc w:val="center"/>
              <w:rPr>
                <w:rFonts w:ascii="Times New Roman" w:hAnsi="Times New Roman" w:cs="Times New Roman"/>
              </w:rPr>
            </w:pPr>
            <w:r>
              <w:rPr>
                <w:rFonts w:ascii="Times New Roman" w:hAnsi="Times New Roman" w:cs="Times New Roman"/>
              </w:rPr>
              <w:t>35</w:t>
            </w:r>
          </w:p>
        </w:tc>
        <w:tc>
          <w:tcPr>
            <w:tcW w:w="563"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5</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15</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25</w:t>
            </w:r>
          </w:p>
          <w:p w:rsidR="001E4DCB" w:rsidRPr="004469C8" w:rsidRDefault="001E4DCB" w:rsidP="001E4DCB">
            <w:pPr>
              <w:widowControl w:val="0"/>
              <w:spacing w:after="0" w:line="240" w:lineRule="auto"/>
              <w:jc w:val="center"/>
              <w:rPr>
                <w:rFonts w:ascii="Times New Roman" w:hAnsi="Times New Roman" w:cs="Times New Roman"/>
              </w:rPr>
            </w:pPr>
            <w:r>
              <w:rPr>
                <w:rFonts w:ascii="Times New Roman" w:hAnsi="Times New Roman" w:cs="Times New Roman"/>
              </w:rPr>
              <w:t>36</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6</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16 26</w:t>
            </w:r>
          </w:p>
          <w:p w:rsidR="001E4DCB" w:rsidRPr="004469C8" w:rsidRDefault="001E4DCB" w:rsidP="001E4DCB">
            <w:pPr>
              <w:widowControl w:val="0"/>
              <w:spacing w:after="0" w:line="240" w:lineRule="auto"/>
              <w:jc w:val="center"/>
              <w:rPr>
                <w:rFonts w:ascii="Times New Roman" w:hAnsi="Times New Roman" w:cs="Times New Roman"/>
              </w:rPr>
            </w:pPr>
            <w:r>
              <w:rPr>
                <w:rFonts w:ascii="Times New Roman" w:hAnsi="Times New Roman" w:cs="Times New Roman"/>
              </w:rPr>
              <w:t>37</w:t>
            </w:r>
          </w:p>
        </w:tc>
        <w:tc>
          <w:tcPr>
            <w:tcW w:w="611"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7</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17</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27</w:t>
            </w:r>
          </w:p>
          <w:p w:rsidR="001E4DCB" w:rsidRPr="004469C8" w:rsidRDefault="001E4DCB" w:rsidP="001E4DCB">
            <w:pPr>
              <w:widowControl w:val="0"/>
              <w:spacing w:after="0" w:line="240" w:lineRule="auto"/>
              <w:jc w:val="center"/>
              <w:rPr>
                <w:rFonts w:ascii="Times New Roman" w:hAnsi="Times New Roman" w:cs="Times New Roman"/>
              </w:rPr>
            </w:pPr>
            <w:r>
              <w:rPr>
                <w:rFonts w:ascii="Times New Roman" w:hAnsi="Times New Roman" w:cs="Times New Roman"/>
              </w:rPr>
              <w:t>38</w:t>
            </w:r>
          </w:p>
        </w:tc>
        <w:tc>
          <w:tcPr>
            <w:tcW w:w="610" w:type="dxa"/>
            <w:tcBorders>
              <w:top w:val="single" w:sz="4" w:space="0" w:color="auto"/>
              <w:left w:val="single" w:sz="4" w:space="0" w:color="auto"/>
              <w:bottom w:val="single" w:sz="4" w:space="0" w:color="auto"/>
              <w:right w:val="single" w:sz="4" w:space="0" w:color="auto"/>
            </w:tcBorders>
            <w:hideMark/>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8</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18</w:t>
            </w:r>
          </w:p>
          <w:p w:rsidR="007D58B2"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28</w:t>
            </w:r>
          </w:p>
          <w:p w:rsidR="001E4DCB" w:rsidRPr="004469C8" w:rsidRDefault="001E4DCB" w:rsidP="001E4DCB">
            <w:pPr>
              <w:widowControl w:val="0"/>
              <w:spacing w:after="0" w:line="240" w:lineRule="auto"/>
              <w:jc w:val="center"/>
              <w:rPr>
                <w:rFonts w:ascii="Times New Roman" w:hAnsi="Times New Roman" w:cs="Times New Roman"/>
              </w:rPr>
            </w:pPr>
          </w:p>
        </w:tc>
        <w:tc>
          <w:tcPr>
            <w:tcW w:w="611" w:type="dxa"/>
            <w:tcBorders>
              <w:top w:val="single" w:sz="4" w:space="0" w:color="auto"/>
              <w:left w:val="single" w:sz="4" w:space="0" w:color="auto"/>
              <w:bottom w:val="single" w:sz="4" w:space="0" w:color="auto"/>
              <w:right w:val="single" w:sz="4" w:space="0" w:color="auto"/>
            </w:tcBorders>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9</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19</w:t>
            </w:r>
          </w:p>
          <w:p w:rsidR="007D58B2" w:rsidRPr="004469C8" w:rsidRDefault="007D58B2" w:rsidP="001E4DCB">
            <w:pPr>
              <w:widowControl w:val="0"/>
              <w:spacing w:after="0" w:line="240" w:lineRule="auto"/>
              <w:jc w:val="center"/>
              <w:rPr>
                <w:rFonts w:ascii="Times New Roman" w:hAnsi="Times New Roman" w:cs="Times New Roman"/>
              </w:rPr>
            </w:pPr>
            <w:r>
              <w:rPr>
                <w:rFonts w:ascii="Times New Roman" w:hAnsi="Times New Roman" w:cs="Times New Roman"/>
              </w:rPr>
              <w:t>29</w:t>
            </w:r>
          </w:p>
        </w:tc>
        <w:tc>
          <w:tcPr>
            <w:tcW w:w="611" w:type="dxa"/>
            <w:tcBorders>
              <w:top w:val="single" w:sz="4" w:space="0" w:color="auto"/>
              <w:left w:val="single" w:sz="4" w:space="0" w:color="auto"/>
              <w:bottom w:val="single" w:sz="4" w:space="0" w:color="auto"/>
              <w:right w:val="single" w:sz="4" w:space="0" w:color="auto"/>
            </w:tcBorders>
          </w:tcPr>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10</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20</w:t>
            </w:r>
          </w:p>
          <w:p w:rsidR="007D58B2" w:rsidRPr="004469C8" w:rsidRDefault="007D58B2" w:rsidP="001E4DCB">
            <w:pPr>
              <w:widowControl w:val="0"/>
              <w:spacing w:after="0" w:line="240" w:lineRule="auto"/>
              <w:jc w:val="center"/>
              <w:rPr>
                <w:rFonts w:ascii="Times New Roman" w:hAnsi="Times New Roman" w:cs="Times New Roman"/>
              </w:rPr>
            </w:pPr>
            <w:r w:rsidRPr="004469C8">
              <w:rPr>
                <w:rFonts w:ascii="Times New Roman" w:hAnsi="Times New Roman" w:cs="Times New Roman"/>
              </w:rPr>
              <w:t>30</w:t>
            </w:r>
          </w:p>
        </w:tc>
      </w:tr>
    </w:tbl>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both"/>
        <w:rPr>
          <w:rFonts w:ascii="Times New Roman" w:hAnsi="Times New Roman" w:cs="Times New Roman"/>
          <w:bCs/>
          <w:sz w:val="28"/>
          <w:szCs w:val="28"/>
        </w:rPr>
      </w:pPr>
    </w:p>
    <w:p w:rsidR="007D58B2" w:rsidRDefault="007D58B2" w:rsidP="007D58B2">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roofErr w:type="gramStart"/>
      <w:r>
        <w:rPr>
          <w:rFonts w:ascii="Times New Roman" w:hAnsi="Times New Roman" w:cs="Times New Roman"/>
          <w:b/>
          <w:bCs/>
          <w:sz w:val="28"/>
          <w:szCs w:val="28"/>
        </w:rPr>
        <w:t xml:space="preserve"> В</w:t>
      </w:r>
      <w:proofErr w:type="gramEnd"/>
      <w:r>
        <w:rPr>
          <w:rFonts w:ascii="Times New Roman" w:hAnsi="Times New Roman" w:cs="Times New Roman"/>
          <w:b/>
          <w:bCs/>
          <w:sz w:val="28"/>
          <w:szCs w:val="28"/>
        </w:rPr>
        <w:t xml:space="preserve"> - </w:t>
      </w:r>
      <w:r w:rsidRPr="007D58B2">
        <w:rPr>
          <w:rFonts w:ascii="Times New Roman" w:hAnsi="Times New Roman" w:cs="Times New Roman"/>
          <w:b/>
          <w:bCs/>
          <w:sz w:val="28"/>
          <w:szCs w:val="28"/>
        </w:rPr>
        <w:t>Примерная тематика курсовых работ по дисциплине «Доходы бюджета»</w:t>
      </w:r>
    </w:p>
    <w:p w:rsidR="007D58B2" w:rsidRDefault="007D58B2" w:rsidP="007D58B2">
      <w:pPr>
        <w:autoSpaceDE w:val="0"/>
        <w:autoSpaceDN w:val="0"/>
        <w:adjustRightInd w:val="0"/>
        <w:spacing w:after="0"/>
        <w:jc w:val="center"/>
        <w:rPr>
          <w:rFonts w:ascii="Times New Roman" w:hAnsi="Times New Roman" w:cs="Times New Roman"/>
          <w:b/>
          <w:bCs/>
          <w:sz w:val="28"/>
          <w:szCs w:val="28"/>
        </w:rPr>
      </w:pPr>
    </w:p>
    <w:tbl>
      <w:tblPr>
        <w:tblW w:w="9643" w:type="dxa"/>
        <w:tblInd w:w="-432" w:type="dxa"/>
        <w:tblLook w:val="01E0" w:firstRow="1" w:lastRow="1" w:firstColumn="1" w:lastColumn="1" w:noHBand="0" w:noVBand="0"/>
      </w:tblPr>
      <w:tblGrid>
        <w:gridCol w:w="9643"/>
      </w:tblGrid>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Экономическое содержание доходов бюджета, дискуссионные вопросы, роль в рыночной экономике.</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 xml:space="preserve">Классификации доходов бюджета, проблемы реализации. </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Роль бюджетной классификации доходов бюджета в бюджетном процессе.</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 xml:space="preserve">Фискальная политика и фискальный механизм государства, его эффективность. </w:t>
            </w:r>
          </w:p>
        </w:tc>
      </w:tr>
      <w:tr w:rsidR="007D58B2" w:rsidRPr="007D58B2" w:rsidTr="001E4DCB">
        <w:trPr>
          <w:trHeight w:val="320"/>
        </w:trPr>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Влияние геополитических</w:t>
            </w:r>
            <w:r w:rsidR="008C6599">
              <w:rPr>
                <w:rFonts w:ascii="Times New Roman" w:hAnsi="Times New Roman" w:cs="Times New Roman"/>
                <w:color w:val="000000"/>
                <w:sz w:val="28"/>
                <w:szCs w:val="28"/>
              </w:rPr>
              <w:t xml:space="preserve"> экономических</w:t>
            </w:r>
            <w:r w:rsidRPr="007D58B2">
              <w:rPr>
                <w:rFonts w:ascii="Times New Roman" w:hAnsi="Times New Roman" w:cs="Times New Roman"/>
                <w:color w:val="000000"/>
                <w:sz w:val="28"/>
                <w:szCs w:val="28"/>
              </w:rPr>
              <w:t xml:space="preserve"> факторов на фискальную политику Российского государства.</w:t>
            </w:r>
          </w:p>
        </w:tc>
      </w:tr>
      <w:tr w:rsidR="007D58B2" w:rsidRPr="007D58B2" w:rsidTr="001E4DCB">
        <w:trPr>
          <w:trHeight w:val="90"/>
        </w:trPr>
        <w:tc>
          <w:tcPr>
            <w:tcW w:w="9643" w:type="dxa"/>
          </w:tcPr>
          <w:p w:rsidR="007D58B2" w:rsidRPr="007D58B2" w:rsidRDefault="008C6599" w:rsidP="001E4DCB">
            <w:pPr>
              <w:numPr>
                <w:ilvl w:val="0"/>
                <w:numId w:val="1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Разграничение налоговых полномочий в условиях российской модели бюджетного федерализма.</w:t>
            </w:r>
          </w:p>
        </w:tc>
      </w:tr>
      <w:tr w:rsidR="007D58B2" w:rsidRPr="007D58B2" w:rsidTr="001E4DCB">
        <w:trPr>
          <w:trHeight w:val="90"/>
        </w:trPr>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Анализ состава и структуры доходов федерального бюджета  в условиях трансформации экономики.</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Анализ состава и структуры доходов регионального бюджета, тенденции изменения с учетом новой реальности.</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Анализ состава и структуры доходов бюджетов муниципальных образований и их совершенствование.</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Функции и задачи фискальных органов Российского государства, проблемы их реализации.</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proofErr w:type="gramStart"/>
            <w:r w:rsidRPr="007D58B2">
              <w:rPr>
                <w:rFonts w:ascii="Times New Roman" w:hAnsi="Times New Roman" w:cs="Times New Roman"/>
                <w:sz w:val="28"/>
                <w:szCs w:val="28"/>
              </w:rPr>
              <w:t>Улучшение качества администрирования доходов бюджета  (на примере одного из главных администраторов доходов бюджета:</w:t>
            </w:r>
            <w:proofErr w:type="gramEnd"/>
            <w:r w:rsidRPr="007D58B2">
              <w:rPr>
                <w:rFonts w:ascii="Times New Roman" w:hAnsi="Times New Roman" w:cs="Times New Roman"/>
                <w:sz w:val="28"/>
                <w:szCs w:val="28"/>
              </w:rPr>
              <w:t xml:space="preserve">  </w:t>
            </w:r>
            <w:proofErr w:type="gramStart"/>
            <w:r w:rsidRPr="007D58B2">
              <w:rPr>
                <w:rFonts w:ascii="Times New Roman" w:hAnsi="Times New Roman" w:cs="Times New Roman"/>
                <w:sz w:val="28"/>
                <w:szCs w:val="28"/>
              </w:rPr>
              <w:t>ФНС России, ФТС России, Федеральное казначейство).</w:t>
            </w:r>
            <w:proofErr w:type="gramEnd"/>
          </w:p>
        </w:tc>
      </w:tr>
      <w:tr w:rsidR="007D58B2" w:rsidRPr="007D58B2" w:rsidTr="001E4DCB">
        <w:trPr>
          <w:trHeight w:val="90"/>
        </w:trPr>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Институты развития как инструмент государственной фискальной политики.</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Экономическое и фискальное значение косвенных налогов, их реформирование.</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Экономическое и фискальное значение прямого налогообложения.</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Доходы бюджета от ВЭД, влияние на них интеграционных процессов.</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Механизмы взимания таможенных платежей, направления их совершенствования с учетом новой реальности.</w:t>
            </w:r>
          </w:p>
        </w:tc>
      </w:tr>
      <w:tr w:rsidR="007D58B2" w:rsidRPr="007D58B2" w:rsidTr="001E4DCB">
        <w:trPr>
          <w:trHeight w:val="90"/>
        </w:trPr>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Налоговая нагрузка: понятие, методики исчисления, возможные направления снижения.</w:t>
            </w:r>
          </w:p>
        </w:tc>
      </w:tr>
      <w:tr w:rsidR="007D58B2" w:rsidRPr="007D58B2" w:rsidTr="001E4DCB">
        <w:trPr>
          <w:trHeight w:val="90"/>
        </w:trPr>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Налоговая система конкурентоспособной экономики.</w:t>
            </w:r>
          </w:p>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Налогообложение прибыли и доходов организаций.</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Особенности налогообложения доходов физических лиц -  резидентов Российской Федерации.</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Особенности налогообложения доходов физических лиц – нерезидентов Российской Федерации.</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Налогообложение кредитных организаций.</w:t>
            </w:r>
          </w:p>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Налогообложение финансовых операций.</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Развитие имущественного налогообложения физических лиц.</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lastRenderedPageBreak/>
              <w:t>Назначение ресурсных платежей и их роль в доходах бюджета.</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Сравнительный анализ применения специальных налоговых режимов.</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Особенности налогообложения субъектов малого предпринимательства.</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sz w:val="28"/>
                <w:szCs w:val="28"/>
              </w:rPr>
              <w:t>Неналоговые доходы: понятие, классификация, совершенствование механизмов администрирования.</w:t>
            </w:r>
          </w:p>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Состав и структура неналоговых доходов бюджета, тенденции изменения.</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Проблемы управления государственными активами и их влияние на доходы бюджета.</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Безвозмездные поступления как доходный источник бюджета.</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Формы безвозмездных поступлений, методики их предоставления, направления совершенствования.</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Развитие межбюджетных отношений в новых экономических условиях.</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Пошлины: понятие, виды, методика исчисления и направления совершенствования.</w:t>
            </w:r>
          </w:p>
        </w:tc>
      </w:tr>
      <w:tr w:rsidR="007D58B2" w:rsidRPr="007D58B2" w:rsidTr="001E4DCB">
        <w:trPr>
          <w:trHeight w:val="90"/>
        </w:trPr>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Доходы бюджета  от  использования  государственной  и  муниципальной собственности, резервы роста.</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Анализ  правовой  базы формирования  доходов бюджета  (на примере: федерального, регионального или местного бюджетов).</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Проблемы взаимодействия фискальных органов в процессе мобилизации доходов в бюджет.</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Механизм исчисления и направления совершенствования страховых взносов в государственные внебюджетные фонды.</w:t>
            </w:r>
          </w:p>
        </w:tc>
      </w:tr>
      <w:tr w:rsidR="007D58B2" w:rsidRPr="007D58B2" w:rsidTr="001E4DCB">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color w:val="000000"/>
                <w:sz w:val="28"/>
                <w:szCs w:val="28"/>
              </w:rPr>
            </w:pPr>
            <w:r w:rsidRPr="007D58B2">
              <w:rPr>
                <w:rFonts w:ascii="Times New Roman" w:hAnsi="Times New Roman" w:cs="Times New Roman"/>
                <w:color w:val="000000"/>
                <w:sz w:val="28"/>
                <w:szCs w:val="28"/>
              </w:rPr>
              <w:t>Особенности исчисления и уплаты страховых взносов различными категориями плательщиков.</w:t>
            </w:r>
          </w:p>
        </w:tc>
      </w:tr>
      <w:tr w:rsidR="007D58B2" w:rsidRPr="007D58B2" w:rsidTr="001E4DCB">
        <w:trPr>
          <w:trHeight w:val="266"/>
        </w:trPr>
        <w:tc>
          <w:tcPr>
            <w:tcW w:w="9643" w:type="dxa"/>
          </w:tcPr>
          <w:p w:rsidR="007D58B2" w:rsidRPr="007D58B2" w:rsidRDefault="007D58B2" w:rsidP="001E4DCB">
            <w:pPr>
              <w:numPr>
                <w:ilvl w:val="0"/>
                <w:numId w:val="13"/>
              </w:numPr>
              <w:spacing w:after="0" w:line="240" w:lineRule="auto"/>
              <w:jc w:val="both"/>
              <w:rPr>
                <w:rFonts w:ascii="Times New Roman" w:hAnsi="Times New Roman" w:cs="Times New Roman"/>
                <w:sz w:val="28"/>
                <w:szCs w:val="28"/>
              </w:rPr>
            </w:pPr>
            <w:r w:rsidRPr="007D58B2">
              <w:rPr>
                <w:rFonts w:ascii="Times New Roman" w:hAnsi="Times New Roman" w:cs="Times New Roman"/>
                <w:color w:val="000000"/>
                <w:sz w:val="28"/>
                <w:szCs w:val="28"/>
              </w:rPr>
              <w:t>Фискальная (налоговая) безопасность Российского государства.</w:t>
            </w:r>
          </w:p>
        </w:tc>
      </w:tr>
      <w:tr w:rsidR="007D58B2" w:rsidRPr="00C767AD" w:rsidTr="001E4DCB">
        <w:trPr>
          <w:trHeight w:val="80"/>
        </w:trPr>
        <w:tc>
          <w:tcPr>
            <w:tcW w:w="9643" w:type="dxa"/>
          </w:tcPr>
          <w:p w:rsidR="007D58B2" w:rsidRPr="00C767AD" w:rsidRDefault="007D58B2" w:rsidP="001E4DCB">
            <w:pPr>
              <w:numPr>
                <w:ilvl w:val="0"/>
                <w:numId w:val="13"/>
              </w:numPr>
              <w:spacing w:after="0" w:line="240" w:lineRule="auto"/>
              <w:jc w:val="both"/>
              <w:rPr>
                <w:rFonts w:ascii="Times New Roman" w:hAnsi="Times New Roman" w:cs="Times New Roman"/>
                <w:sz w:val="28"/>
                <w:szCs w:val="28"/>
              </w:rPr>
            </w:pPr>
            <w:r w:rsidRPr="00C767AD">
              <w:rPr>
                <w:rFonts w:ascii="Times New Roman" w:hAnsi="Times New Roman" w:cs="Times New Roman"/>
                <w:color w:val="000000"/>
                <w:sz w:val="28"/>
                <w:szCs w:val="28"/>
              </w:rPr>
              <w:t xml:space="preserve">Прогнозирование и планирование доходов бюджета: методология и проблемы совершенствования. </w:t>
            </w:r>
          </w:p>
          <w:p w:rsidR="008C6599" w:rsidRPr="00C767AD" w:rsidRDefault="008C6599" w:rsidP="001E4DCB">
            <w:pPr>
              <w:numPr>
                <w:ilvl w:val="0"/>
                <w:numId w:val="13"/>
              </w:numPr>
              <w:spacing w:after="0" w:line="240" w:lineRule="auto"/>
              <w:jc w:val="both"/>
              <w:rPr>
                <w:rFonts w:ascii="Times New Roman" w:hAnsi="Times New Roman" w:cs="Times New Roman"/>
                <w:sz w:val="28"/>
                <w:szCs w:val="28"/>
              </w:rPr>
            </w:pPr>
            <w:r w:rsidRPr="00C767AD">
              <w:rPr>
                <w:rFonts w:ascii="Times New Roman" w:hAnsi="Times New Roman" w:cs="Times New Roman"/>
                <w:color w:val="000000"/>
                <w:sz w:val="28"/>
                <w:szCs w:val="28"/>
              </w:rPr>
              <w:t xml:space="preserve">Налогообложение </w:t>
            </w:r>
            <w:proofErr w:type="spellStart"/>
            <w:r w:rsidRPr="00C767AD">
              <w:rPr>
                <w:rFonts w:ascii="Times New Roman" w:hAnsi="Times New Roman" w:cs="Times New Roman"/>
                <w:color w:val="000000"/>
                <w:sz w:val="28"/>
                <w:szCs w:val="28"/>
              </w:rPr>
              <w:t>самозанятых</w:t>
            </w:r>
            <w:proofErr w:type="spellEnd"/>
            <w:r w:rsidRPr="00C767AD">
              <w:rPr>
                <w:rFonts w:ascii="Times New Roman" w:hAnsi="Times New Roman" w:cs="Times New Roman"/>
                <w:color w:val="000000"/>
                <w:sz w:val="28"/>
                <w:szCs w:val="28"/>
              </w:rPr>
              <w:t xml:space="preserve"> граждан.</w:t>
            </w:r>
          </w:p>
          <w:p w:rsidR="008C6599" w:rsidRPr="00C767AD" w:rsidRDefault="008C6599" w:rsidP="001E4DCB">
            <w:pPr>
              <w:numPr>
                <w:ilvl w:val="0"/>
                <w:numId w:val="13"/>
              </w:numPr>
              <w:spacing w:after="0" w:line="240" w:lineRule="auto"/>
              <w:jc w:val="both"/>
              <w:rPr>
                <w:rFonts w:ascii="Times New Roman" w:hAnsi="Times New Roman" w:cs="Times New Roman"/>
                <w:sz w:val="28"/>
                <w:szCs w:val="28"/>
              </w:rPr>
            </w:pPr>
            <w:r w:rsidRPr="00C767AD">
              <w:rPr>
                <w:rFonts w:ascii="Times New Roman" w:hAnsi="Times New Roman" w:cs="Times New Roman"/>
                <w:color w:val="000000"/>
                <w:sz w:val="28"/>
                <w:szCs w:val="28"/>
              </w:rPr>
              <w:t>Информационное взаимодействие налоговых органов с другими фискальными органами в условиях цифровой трансформации.</w:t>
            </w:r>
          </w:p>
        </w:tc>
      </w:tr>
    </w:tbl>
    <w:p w:rsidR="00C767AD" w:rsidRPr="00C767AD" w:rsidRDefault="00C767AD" w:rsidP="00C767A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44.</w:t>
      </w:r>
      <w:r w:rsidRPr="00C767AD">
        <w:rPr>
          <w:rFonts w:ascii="Times New Roman" w:hAnsi="Times New Roman" w:cs="Times New Roman"/>
          <w:color w:val="000000"/>
          <w:sz w:val="28"/>
          <w:szCs w:val="28"/>
        </w:rPr>
        <w:t>Произвольная тема по бюджетной тематике (выбирается студентом, исходя из сферы научных интересов, по согласованию с научным руководителем)</w:t>
      </w:r>
    </w:p>
    <w:p w:rsidR="007D58B2" w:rsidRDefault="007D58B2" w:rsidP="007D58B2">
      <w:pPr>
        <w:autoSpaceDE w:val="0"/>
        <w:autoSpaceDN w:val="0"/>
        <w:adjustRightInd w:val="0"/>
        <w:spacing w:after="0"/>
        <w:jc w:val="center"/>
        <w:rPr>
          <w:rFonts w:ascii="Times New Roman" w:hAnsi="Times New Roman" w:cs="Times New Roman"/>
          <w:b/>
          <w:bCs/>
          <w:sz w:val="28"/>
          <w:szCs w:val="28"/>
        </w:rPr>
      </w:pPr>
    </w:p>
    <w:p w:rsidR="007D58B2" w:rsidRPr="007D58B2" w:rsidRDefault="007D58B2" w:rsidP="007D58B2">
      <w:pPr>
        <w:widowControl w:val="0"/>
        <w:spacing w:after="0"/>
        <w:ind w:firstLine="709"/>
        <w:jc w:val="center"/>
        <w:rPr>
          <w:rFonts w:ascii="Times New Roman" w:hAnsi="Times New Roman" w:cs="Times New Roman"/>
          <w:sz w:val="28"/>
          <w:szCs w:val="28"/>
        </w:rPr>
      </w:pPr>
      <w:r w:rsidRPr="007D58B2">
        <w:rPr>
          <w:rFonts w:ascii="Times New Roman" w:hAnsi="Times New Roman" w:cs="Times New Roman"/>
          <w:sz w:val="28"/>
          <w:szCs w:val="28"/>
        </w:rPr>
        <w:t>Тема курсовой работы для студентов заочной формы обучения выбирается исходя из следующего распределения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621"/>
        <w:gridCol w:w="623"/>
        <w:gridCol w:w="622"/>
        <w:gridCol w:w="623"/>
        <w:gridCol w:w="572"/>
        <w:gridCol w:w="622"/>
        <w:gridCol w:w="623"/>
        <w:gridCol w:w="622"/>
        <w:gridCol w:w="623"/>
        <w:gridCol w:w="623"/>
      </w:tblGrid>
      <w:tr w:rsidR="007D58B2" w:rsidRPr="00FF26F1" w:rsidTr="001E4DCB">
        <w:tc>
          <w:tcPr>
            <w:tcW w:w="3755"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 шифра зачетной книжки</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w:t>
            </w:r>
          </w:p>
        </w:tc>
        <w:tc>
          <w:tcPr>
            <w:tcW w:w="576"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5</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6</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7</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8</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9</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0</w:t>
            </w:r>
          </w:p>
        </w:tc>
      </w:tr>
      <w:tr w:rsidR="007D58B2" w:rsidRPr="00FF26F1" w:rsidTr="001E4DCB">
        <w:tc>
          <w:tcPr>
            <w:tcW w:w="3755" w:type="dxa"/>
          </w:tcPr>
          <w:p w:rsidR="007D58B2" w:rsidRPr="00FF26F1" w:rsidRDefault="007D58B2" w:rsidP="001E4DCB">
            <w:pPr>
              <w:widowControl w:val="0"/>
              <w:spacing w:after="0"/>
              <w:jc w:val="center"/>
              <w:rPr>
                <w:rFonts w:ascii="Times New Roman" w:hAnsi="Times New Roman" w:cs="Times New Roman"/>
              </w:rPr>
            </w:pP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 темы</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 xml:space="preserve">11 </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21</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31</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41</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12</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22</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32</w:t>
            </w:r>
          </w:p>
          <w:p w:rsidR="007D58B2" w:rsidRPr="00FF26F1" w:rsidRDefault="008C6599" w:rsidP="001E4DCB">
            <w:pPr>
              <w:widowControl w:val="0"/>
              <w:spacing w:after="0"/>
              <w:jc w:val="center"/>
              <w:rPr>
                <w:rFonts w:ascii="Times New Roman" w:hAnsi="Times New Roman" w:cs="Times New Roman"/>
              </w:rPr>
            </w:pPr>
            <w:r>
              <w:rPr>
                <w:rFonts w:ascii="Times New Roman" w:hAnsi="Times New Roman" w:cs="Times New Roman"/>
              </w:rPr>
              <w:t>42</w:t>
            </w: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13</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23</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33</w:t>
            </w:r>
          </w:p>
          <w:p w:rsidR="007D58B2" w:rsidRPr="00FF26F1" w:rsidRDefault="008C6599" w:rsidP="001E4DCB">
            <w:pPr>
              <w:widowControl w:val="0"/>
              <w:spacing w:after="0"/>
              <w:jc w:val="center"/>
              <w:rPr>
                <w:rFonts w:ascii="Times New Roman" w:hAnsi="Times New Roman" w:cs="Times New Roman"/>
              </w:rPr>
            </w:pPr>
            <w:r>
              <w:rPr>
                <w:rFonts w:ascii="Times New Roman" w:hAnsi="Times New Roman" w:cs="Times New Roman"/>
              </w:rPr>
              <w:t>43</w:t>
            </w: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4  14</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24</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34</w:t>
            </w:r>
          </w:p>
          <w:p w:rsidR="007D58B2" w:rsidRPr="00FF26F1" w:rsidRDefault="007D58B2" w:rsidP="001E4DCB">
            <w:pPr>
              <w:widowControl w:val="0"/>
              <w:spacing w:after="0"/>
              <w:jc w:val="center"/>
              <w:rPr>
                <w:rFonts w:ascii="Times New Roman" w:hAnsi="Times New Roman" w:cs="Times New Roman"/>
              </w:rPr>
            </w:pPr>
          </w:p>
        </w:tc>
        <w:tc>
          <w:tcPr>
            <w:tcW w:w="576"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5</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15</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25</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35</w:t>
            </w:r>
          </w:p>
          <w:p w:rsidR="007D58B2" w:rsidRPr="00FF26F1" w:rsidRDefault="007D58B2" w:rsidP="001E4DCB">
            <w:pPr>
              <w:widowControl w:val="0"/>
              <w:spacing w:after="0"/>
              <w:jc w:val="center"/>
              <w:rPr>
                <w:rFonts w:ascii="Times New Roman" w:hAnsi="Times New Roman" w:cs="Times New Roman"/>
              </w:rPr>
            </w:pP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6</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16 26</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36</w:t>
            </w:r>
          </w:p>
          <w:p w:rsidR="007D58B2" w:rsidRPr="00FF26F1" w:rsidRDefault="007D58B2" w:rsidP="001E4DCB">
            <w:pPr>
              <w:widowControl w:val="0"/>
              <w:spacing w:after="0"/>
              <w:jc w:val="center"/>
              <w:rPr>
                <w:rFonts w:ascii="Times New Roman" w:hAnsi="Times New Roman" w:cs="Times New Roman"/>
              </w:rPr>
            </w:pP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7</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17</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27</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37</w:t>
            </w:r>
          </w:p>
          <w:p w:rsidR="007D58B2" w:rsidRPr="00FF26F1" w:rsidRDefault="007D58B2" w:rsidP="001E4DCB">
            <w:pPr>
              <w:widowControl w:val="0"/>
              <w:spacing w:after="0"/>
              <w:jc w:val="center"/>
              <w:rPr>
                <w:rFonts w:ascii="Times New Roman" w:hAnsi="Times New Roman" w:cs="Times New Roman"/>
              </w:rPr>
            </w:pPr>
          </w:p>
        </w:tc>
        <w:tc>
          <w:tcPr>
            <w:tcW w:w="627"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8</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18</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28</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38</w:t>
            </w:r>
          </w:p>
          <w:p w:rsidR="007D58B2" w:rsidRPr="00FF26F1" w:rsidRDefault="007D58B2" w:rsidP="001E4DCB">
            <w:pPr>
              <w:widowControl w:val="0"/>
              <w:spacing w:after="0"/>
              <w:jc w:val="center"/>
              <w:rPr>
                <w:rFonts w:ascii="Times New Roman" w:hAnsi="Times New Roman" w:cs="Times New Roman"/>
              </w:rPr>
            </w:pP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9</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19</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29</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39</w:t>
            </w:r>
          </w:p>
          <w:p w:rsidR="007D58B2" w:rsidRPr="00FF26F1" w:rsidRDefault="007D58B2" w:rsidP="001E4DCB">
            <w:pPr>
              <w:widowControl w:val="0"/>
              <w:spacing w:after="0"/>
              <w:jc w:val="center"/>
              <w:rPr>
                <w:rFonts w:ascii="Times New Roman" w:hAnsi="Times New Roman" w:cs="Times New Roman"/>
              </w:rPr>
            </w:pPr>
          </w:p>
        </w:tc>
        <w:tc>
          <w:tcPr>
            <w:tcW w:w="628" w:type="dxa"/>
          </w:tcPr>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10</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20</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30</w:t>
            </w:r>
          </w:p>
          <w:p w:rsidR="007D58B2" w:rsidRPr="00FF26F1" w:rsidRDefault="007D58B2" w:rsidP="001E4DCB">
            <w:pPr>
              <w:widowControl w:val="0"/>
              <w:spacing w:after="0"/>
              <w:jc w:val="center"/>
              <w:rPr>
                <w:rFonts w:ascii="Times New Roman" w:hAnsi="Times New Roman" w:cs="Times New Roman"/>
              </w:rPr>
            </w:pPr>
            <w:r w:rsidRPr="00FF26F1">
              <w:rPr>
                <w:rFonts w:ascii="Times New Roman" w:hAnsi="Times New Roman" w:cs="Times New Roman"/>
              </w:rPr>
              <w:t>40</w:t>
            </w:r>
          </w:p>
          <w:p w:rsidR="007D58B2" w:rsidRPr="00FF26F1" w:rsidRDefault="007D58B2" w:rsidP="001E4DCB">
            <w:pPr>
              <w:widowControl w:val="0"/>
              <w:spacing w:after="0"/>
              <w:rPr>
                <w:rFonts w:ascii="Times New Roman" w:hAnsi="Times New Roman" w:cs="Times New Roman"/>
              </w:rPr>
            </w:pPr>
          </w:p>
        </w:tc>
      </w:tr>
    </w:tbl>
    <w:p w:rsidR="007D58B2" w:rsidRDefault="007D58B2" w:rsidP="0001676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7D58B2" w:rsidRDefault="007D58B2" w:rsidP="0001676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503CC9" w:rsidRDefault="00503CC9" w:rsidP="00503CC9">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Г - </w:t>
      </w:r>
      <w:r w:rsidRPr="007D58B2">
        <w:rPr>
          <w:rFonts w:ascii="Times New Roman" w:hAnsi="Times New Roman" w:cs="Times New Roman"/>
          <w:b/>
          <w:bCs/>
          <w:sz w:val="28"/>
          <w:szCs w:val="28"/>
        </w:rPr>
        <w:t>Примерная тематика курсовых работ по дисциплине «</w:t>
      </w:r>
      <w:r>
        <w:rPr>
          <w:rFonts w:ascii="Times New Roman" w:hAnsi="Times New Roman" w:cs="Times New Roman"/>
          <w:b/>
          <w:bCs/>
          <w:sz w:val="28"/>
          <w:szCs w:val="28"/>
        </w:rPr>
        <w:t>Государственные и муниципальные финансы</w:t>
      </w:r>
      <w:r w:rsidRPr="007D58B2">
        <w:rPr>
          <w:rFonts w:ascii="Times New Roman" w:hAnsi="Times New Roman" w:cs="Times New Roman"/>
          <w:b/>
          <w:bCs/>
          <w:sz w:val="28"/>
          <w:szCs w:val="28"/>
        </w:rPr>
        <w:t>»</w:t>
      </w:r>
    </w:p>
    <w:p w:rsidR="00503CC9" w:rsidRDefault="00503CC9" w:rsidP="00503CC9">
      <w:pPr>
        <w:autoSpaceDE w:val="0"/>
        <w:autoSpaceDN w:val="0"/>
        <w:adjustRightInd w:val="0"/>
        <w:spacing w:after="0"/>
        <w:jc w:val="center"/>
        <w:rPr>
          <w:rFonts w:ascii="Times New Roman" w:hAnsi="Times New Roman" w:cs="Times New Roman"/>
          <w:b/>
          <w:bCs/>
          <w:sz w:val="28"/>
          <w:szCs w:val="28"/>
        </w:rPr>
      </w:pPr>
    </w:p>
    <w:p w:rsidR="000D23A6" w:rsidRPr="00297B05" w:rsidRDefault="000D23A6" w:rsidP="000D23A6">
      <w:pPr>
        <w:pStyle w:val="a9"/>
        <w:numPr>
          <w:ilvl w:val="0"/>
          <w:numId w:val="16"/>
        </w:numPr>
        <w:ind w:left="0" w:firstLine="360"/>
        <w:jc w:val="both"/>
        <w:rPr>
          <w:sz w:val="28"/>
          <w:szCs w:val="28"/>
        </w:rPr>
      </w:pPr>
      <w:r w:rsidRPr="00297B05">
        <w:rPr>
          <w:sz w:val="28"/>
          <w:szCs w:val="28"/>
        </w:rPr>
        <w:t xml:space="preserve">Сущность и содержание государственных и муниципальных финансов, изменение их роли в системе рыночных отношений. </w:t>
      </w:r>
    </w:p>
    <w:p w:rsidR="000D23A6" w:rsidRPr="00297B05" w:rsidRDefault="000D23A6" w:rsidP="000D23A6">
      <w:pPr>
        <w:pStyle w:val="a9"/>
        <w:numPr>
          <w:ilvl w:val="0"/>
          <w:numId w:val="16"/>
        </w:numPr>
        <w:ind w:left="0" w:firstLine="360"/>
        <w:jc w:val="both"/>
        <w:rPr>
          <w:sz w:val="28"/>
          <w:szCs w:val="28"/>
        </w:rPr>
      </w:pPr>
      <w:r w:rsidRPr="00297B05">
        <w:rPr>
          <w:sz w:val="28"/>
          <w:szCs w:val="28"/>
        </w:rPr>
        <w:t>Особенности организации государственных и муниципальных финансов в федеративном государстве.</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Финансовые ресурсы страны, их виды и факторы роста.</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Финансовая система России, трансформация ее сфер и звеньев.</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Финансовый контроль, усиление его роли в условиях реализации бюджетной реформы.</w:t>
      </w:r>
    </w:p>
    <w:p w:rsidR="000D23A6" w:rsidRPr="00297B05" w:rsidRDefault="000D23A6" w:rsidP="000D23A6">
      <w:pPr>
        <w:pStyle w:val="a9"/>
        <w:numPr>
          <w:ilvl w:val="0"/>
          <w:numId w:val="16"/>
        </w:numPr>
        <w:ind w:left="0" w:firstLine="360"/>
        <w:jc w:val="both"/>
        <w:rPr>
          <w:sz w:val="28"/>
          <w:szCs w:val="28"/>
        </w:rPr>
      </w:pPr>
      <w:r w:rsidRPr="00297B05">
        <w:rPr>
          <w:sz w:val="28"/>
          <w:szCs w:val="28"/>
        </w:rPr>
        <w:t>Аудиторский  финансовый контроль и его развитие в условиях рынка.</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Финансовое планирование и прогнозирование: содержание и развитие в современных условиях.</w:t>
      </w:r>
    </w:p>
    <w:p w:rsidR="000D23A6" w:rsidRPr="00297B05" w:rsidRDefault="000D23A6" w:rsidP="000D23A6">
      <w:pPr>
        <w:pStyle w:val="a9"/>
        <w:numPr>
          <w:ilvl w:val="0"/>
          <w:numId w:val="16"/>
        </w:numPr>
        <w:ind w:left="0" w:firstLine="360"/>
        <w:jc w:val="both"/>
        <w:rPr>
          <w:sz w:val="28"/>
          <w:szCs w:val="28"/>
        </w:rPr>
      </w:pPr>
      <w:r w:rsidRPr="00297B05">
        <w:rPr>
          <w:sz w:val="28"/>
          <w:szCs w:val="28"/>
        </w:rPr>
        <w:t>Управление финансами, его совершенствование в условиях реализации  административной реформы в России.</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Финансовая политика государства, её содержание и реализация в условиях углубления бюджетной реформы.</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Финансовый рынок, его роль и значение в формировании рыночной экономики.</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Финансовый механизм как инструмент реализации финансовой политики.</w:t>
      </w:r>
    </w:p>
    <w:p w:rsidR="000D23A6" w:rsidRPr="00297B05" w:rsidRDefault="000D23A6" w:rsidP="000D23A6">
      <w:pPr>
        <w:pStyle w:val="a9"/>
        <w:numPr>
          <w:ilvl w:val="0"/>
          <w:numId w:val="16"/>
        </w:numPr>
        <w:ind w:left="0" w:firstLine="360"/>
        <w:jc w:val="both"/>
        <w:rPr>
          <w:sz w:val="28"/>
          <w:szCs w:val="28"/>
        </w:rPr>
      </w:pPr>
      <w:r w:rsidRPr="00297B05">
        <w:rPr>
          <w:sz w:val="28"/>
          <w:szCs w:val="28"/>
        </w:rPr>
        <w:t>Стабилизация финансов государства в условиях посткризисного развития экономики.</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Финансы муниципальных образований и меры по их укреплению в рамках реализации реформы местного самоуправления.</w:t>
      </w:r>
    </w:p>
    <w:p w:rsidR="000D23A6" w:rsidRPr="00297B05" w:rsidRDefault="000D23A6" w:rsidP="000D23A6">
      <w:pPr>
        <w:pStyle w:val="a9"/>
        <w:numPr>
          <w:ilvl w:val="0"/>
          <w:numId w:val="16"/>
        </w:numPr>
        <w:ind w:left="0" w:firstLine="360"/>
        <w:jc w:val="both"/>
        <w:rPr>
          <w:sz w:val="28"/>
          <w:szCs w:val="28"/>
        </w:rPr>
      </w:pPr>
      <w:r w:rsidRPr="00297B05">
        <w:rPr>
          <w:sz w:val="28"/>
          <w:szCs w:val="28"/>
        </w:rPr>
        <w:t>Роль финансов в реализации социальных программ на современном этапе.</w:t>
      </w:r>
    </w:p>
    <w:p w:rsidR="000D23A6" w:rsidRPr="00297B05" w:rsidRDefault="000D23A6" w:rsidP="000D23A6">
      <w:pPr>
        <w:pStyle w:val="a9"/>
        <w:numPr>
          <w:ilvl w:val="0"/>
          <w:numId w:val="16"/>
        </w:numPr>
        <w:ind w:left="0" w:firstLine="360"/>
        <w:jc w:val="both"/>
        <w:rPr>
          <w:sz w:val="28"/>
          <w:szCs w:val="28"/>
        </w:rPr>
      </w:pPr>
      <w:r w:rsidRPr="00297B05">
        <w:rPr>
          <w:sz w:val="28"/>
          <w:szCs w:val="28"/>
        </w:rPr>
        <w:t>Состояние финансов казенных учреждений и пути их реформирования в условиях рыночных отношений.</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Финансовый аспект государственной поддержки субъектов малого предпринимательства.</w:t>
      </w:r>
    </w:p>
    <w:p w:rsidR="000D23A6" w:rsidRPr="00297B05" w:rsidRDefault="000D23A6" w:rsidP="000D23A6">
      <w:pPr>
        <w:pStyle w:val="a9"/>
        <w:numPr>
          <w:ilvl w:val="0"/>
          <w:numId w:val="16"/>
        </w:numPr>
        <w:ind w:left="0" w:firstLine="360"/>
        <w:jc w:val="both"/>
        <w:rPr>
          <w:sz w:val="28"/>
          <w:szCs w:val="28"/>
        </w:rPr>
      </w:pPr>
      <w:r w:rsidRPr="00297B05">
        <w:rPr>
          <w:sz w:val="28"/>
          <w:szCs w:val="28"/>
        </w:rPr>
        <w:t>Роль государственных финансов в социально-экономическом развитии общества.</w:t>
      </w:r>
    </w:p>
    <w:p w:rsidR="000D23A6" w:rsidRPr="00297B05" w:rsidRDefault="000D23A6" w:rsidP="000D23A6">
      <w:pPr>
        <w:pStyle w:val="a9"/>
        <w:numPr>
          <w:ilvl w:val="0"/>
          <w:numId w:val="16"/>
        </w:numPr>
        <w:ind w:left="0" w:firstLine="360"/>
        <w:jc w:val="both"/>
        <w:rPr>
          <w:sz w:val="28"/>
          <w:szCs w:val="28"/>
        </w:rPr>
      </w:pPr>
      <w:r w:rsidRPr="00297B05">
        <w:rPr>
          <w:sz w:val="28"/>
          <w:szCs w:val="28"/>
        </w:rPr>
        <w:t>Сущность бюджета  государства и его роль в социально-экономическом развитии общества.</w:t>
      </w:r>
    </w:p>
    <w:p w:rsidR="000D23A6" w:rsidRPr="00297B05" w:rsidRDefault="000D23A6" w:rsidP="000D23A6">
      <w:pPr>
        <w:pStyle w:val="a9"/>
        <w:numPr>
          <w:ilvl w:val="0"/>
          <w:numId w:val="16"/>
        </w:numPr>
        <w:ind w:left="0" w:firstLine="360"/>
        <w:jc w:val="both"/>
        <w:rPr>
          <w:sz w:val="28"/>
          <w:szCs w:val="28"/>
        </w:rPr>
      </w:pPr>
      <w:r w:rsidRPr="00297B05">
        <w:rPr>
          <w:sz w:val="28"/>
          <w:szCs w:val="28"/>
        </w:rPr>
        <w:t>Проблемы устойчивости и сбалансированности бюджета в условиях реализации бюджетной реформы.</w:t>
      </w:r>
    </w:p>
    <w:p w:rsidR="000D23A6" w:rsidRPr="00297B05" w:rsidRDefault="000D23A6" w:rsidP="000D23A6">
      <w:pPr>
        <w:pStyle w:val="a9"/>
        <w:numPr>
          <w:ilvl w:val="0"/>
          <w:numId w:val="16"/>
        </w:numPr>
        <w:ind w:left="0" w:firstLine="360"/>
        <w:jc w:val="both"/>
        <w:rPr>
          <w:sz w:val="28"/>
          <w:szCs w:val="28"/>
        </w:rPr>
      </w:pPr>
      <w:r w:rsidRPr="00297B05">
        <w:rPr>
          <w:sz w:val="28"/>
          <w:szCs w:val="28"/>
        </w:rPr>
        <w:t>Понятие бюджетной системы, и ее развитие в условиях реализации бюджетной реформы.</w:t>
      </w:r>
    </w:p>
    <w:p w:rsidR="000D23A6" w:rsidRPr="00297B05" w:rsidRDefault="000D23A6" w:rsidP="000D23A6">
      <w:pPr>
        <w:pStyle w:val="a9"/>
        <w:numPr>
          <w:ilvl w:val="0"/>
          <w:numId w:val="16"/>
        </w:numPr>
        <w:ind w:left="0" w:firstLine="360"/>
        <w:jc w:val="both"/>
        <w:rPr>
          <w:sz w:val="28"/>
          <w:szCs w:val="28"/>
        </w:rPr>
      </w:pPr>
      <w:r w:rsidRPr="00297B05">
        <w:rPr>
          <w:sz w:val="28"/>
          <w:szCs w:val="28"/>
        </w:rPr>
        <w:t>Принципы организации бюджетной системы и бюджетного устройства в Российской Федерации: содержание и трансформация.</w:t>
      </w:r>
    </w:p>
    <w:p w:rsidR="000D23A6" w:rsidRPr="00297B05" w:rsidRDefault="000D23A6" w:rsidP="000D23A6">
      <w:pPr>
        <w:pStyle w:val="a9"/>
        <w:numPr>
          <w:ilvl w:val="0"/>
          <w:numId w:val="16"/>
        </w:numPr>
        <w:ind w:left="0" w:firstLine="360"/>
        <w:jc w:val="both"/>
        <w:rPr>
          <w:sz w:val="28"/>
          <w:szCs w:val="28"/>
        </w:rPr>
      </w:pPr>
      <w:r w:rsidRPr="00297B05">
        <w:rPr>
          <w:sz w:val="28"/>
          <w:szCs w:val="28"/>
        </w:rPr>
        <w:t xml:space="preserve">Межбюджетные отношения, их содержание, развитие и принципы организации. </w:t>
      </w:r>
    </w:p>
    <w:p w:rsidR="000D23A6" w:rsidRPr="00297B05" w:rsidRDefault="000D23A6" w:rsidP="000D23A6">
      <w:pPr>
        <w:pStyle w:val="a9"/>
        <w:numPr>
          <w:ilvl w:val="0"/>
          <w:numId w:val="16"/>
        </w:numPr>
        <w:ind w:left="0" w:firstLine="360"/>
        <w:jc w:val="both"/>
        <w:rPr>
          <w:sz w:val="28"/>
          <w:szCs w:val="28"/>
        </w:rPr>
      </w:pPr>
      <w:r w:rsidRPr="00297B05">
        <w:rPr>
          <w:sz w:val="28"/>
          <w:szCs w:val="28"/>
        </w:rPr>
        <w:lastRenderedPageBreak/>
        <w:t>Реформирование системы межбюджетных отношений в условиях  развития бюджетного федерализма.</w:t>
      </w:r>
    </w:p>
    <w:p w:rsidR="000D23A6" w:rsidRPr="00297B05" w:rsidRDefault="000D23A6" w:rsidP="000D23A6">
      <w:pPr>
        <w:pStyle w:val="a9"/>
        <w:numPr>
          <w:ilvl w:val="0"/>
          <w:numId w:val="16"/>
        </w:numPr>
        <w:ind w:left="0" w:firstLine="360"/>
        <w:jc w:val="both"/>
        <w:rPr>
          <w:sz w:val="28"/>
          <w:szCs w:val="28"/>
        </w:rPr>
      </w:pPr>
      <w:r w:rsidRPr="00297B05">
        <w:rPr>
          <w:sz w:val="28"/>
          <w:szCs w:val="28"/>
        </w:rPr>
        <w:t>Бюджетная политика государства, ее содержание и проблемы на современном этапе.</w:t>
      </w:r>
    </w:p>
    <w:p w:rsidR="000D23A6" w:rsidRPr="00297B05" w:rsidRDefault="000D23A6" w:rsidP="000D23A6">
      <w:pPr>
        <w:pStyle w:val="a9"/>
        <w:numPr>
          <w:ilvl w:val="0"/>
          <w:numId w:val="16"/>
        </w:numPr>
        <w:ind w:left="0" w:firstLine="360"/>
        <w:jc w:val="both"/>
        <w:rPr>
          <w:sz w:val="28"/>
          <w:szCs w:val="28"/>
        </w:rPr>
      </w:pPr>
      <w:r w:rsidRPr="00297B05">
        <w:rPr>
          <w:sz w:val="28"/>
          <w:szCs w:val="28"/>
        </w:rPr>
        <w:t>Бюджетный процесс в Российской Федерации, характеристика его этапов и направления реформирования.</w:t>
      </w:r>
    </w:p>
    <w:p w:rsidR="000D23A6" w:rsidRPr="00297B05" w:rsidRDefault="000D23A6" w:rsidP="000D23A6">
      <w:pPr>
        <w:pStyle w:val="a9"/>
        <w:numPr>
          <w:ilvl w:val="0"/>
          <w:numId w:val="16"/>
        </w:numPr>
        <w:ind w:left="0" w:firstLine="360"/>
        <w:jc w:val="both"/>
        <w:rPr>
          <w:sz w:val="28"/>
          <w:szCs w:val="28"/>
        </w:rPr>
      </w:pPr>
      <w:r w:rsidRPr="00297B05">
        <w:rPr>
          <w:sz w:val="28"/>
          <w:szCs w:val="28"/>
        </w:rPr>
        <w:t>Бюджетное планирование (прогнозирование) его содержание и совершенствование в условиях внедрения бюджетирования, ориентированного на результат.</w:t>
      </w:r>
    </w:p>
    <w:p w:rsidR="000D23A6" w:rsidRPr="00297B05" w:rsidRDefault="000D23A6" w:rsidP="000D23A6">
      <w:pPr>
        <w:pStyle w:val="a9"/>
        <w:numPr>
          <w:ilvl w:val="0"/>
          <w:numId w:val="16"/>
        </w:numPr>
        <w:ind w:left="0" w:firstLine="360"/>
        <w:jc w:val="both"/>
        <w:rPr>
          <w:sz w:val="28"/>
          <w:szCs w:val="28"/>
        </w:rPr>
      </w:pPr>
      <w:r w:rsidRPr="00297B05">
        <w:rPr>
          <w:sz w:val="28"/>
          <w:szCs w:val="28"/>
        </w:rPr>
        <w:t>Экономическое содержание, состав и структура доходов федерального бюджета.</w:t>
      </w:r>
    </w:p>
    <w:p w:rsidR="000D23A6" w:rsidRPr="00297B05" w:rsidRDefault="000D23A6" w:rsidP="000D23A6">
      <w:pPr>
        <w:pStyle w:val="a9"/>
        <w:numPr>
          <w:ilvl w:val="0"/>
          <w:numId w:val="16"/>
        </w:numPr>
        <w:ind w:left="0" w:firstLine="360"/>
        <w:jc w:val="both"/>
        <w:rPr>
          <w:sz w:val="28"/>
          <w:szCs w:val="28"/>
        </w:rPr>
      </w:pPr>
      <w:r w:rsidRPr="00297B05">
        <w:rPr>
          <w:sz w:val="28"/>
          <w:szCs w:val="28"/>
        </w:rPr>
        <w:t>Экономическое содержание, состав и структура доходов региональных бюджетов.</w:t>
      </w:r>
    </w:p>
    <w:p w:rsidR="000D23A6" w:rsidRPr="00297B05" w:rsidRDefault="000D23A6" w:rsidP="000D23A6">
      <w:pPr>
        <w:pStyle w:val="a9"/>
        <w:numPr>
          <w:ilvl w:val="0"/>
          <w:numId w:val="16"/>
        </w:numPr>
        <w:ind w:left="0" w:firstLine="360"/>
        <w:jc w:val="both"/>
        <w:rPr>
          <w:sz w:val="28"/>
          <w:szCs w:val="28"/>
        </w:rPr>
      </w:pPr>
      <w:r w:rsidRPr="00297B05">
        <w:rPr>
          <w:sz w:val="28"/>
          <w:szCs w:val="28"/>
        </w:rPr>
        <w:t>Экономическое содержание, состав и структура доходов местных бюджетов.</w:t>
      </w:r>
    </w:p>
    <w:p w:rsidR="000D23A6" w:rsidRPr="00297B05" w:rsidRDefault="000D23A6" w:rsidP="000D23A6">
      <w:pPr>
        <w:pStyle w:val="a9"/>
        <w:numPr>
          <w:ilvl w:val="0"/>
          <w:numId w:val="16"/>
        </w:numPr>
        <w:ind w:left="0" w:firstLine="360"/>
        <w:jc w:val="both"/>
        <w:rPr>
          <w:sz w:val="28"/>
          <w:szCs w:val="28"/>
        </w:rPr>
      </w:pPr>
      <w:r w:rsidRPr="00297B05">
        <w:rPr>
          <w:sz w:val="28"/>
          <w:szCs w:val="28"/>
        </w:rPr>
        <w:t>Социально-экономическая сущность налогов, их функции и классификация.</w:t>
      </w:r>
    </w:p>
    <w:p w:rsidR="000D23A6" w:rsidRPr="00297B05" w:rsidRDefault="000D23A6" w:rsidP="000D23A6">
      <w:pPr>
        <w:pStyle w:val="a9"/>
        <w:numPr>
          <w:ilvl w:val="0"/>
          <w:numId w:val="16"/>
        </w:numPr>
        <w:ind w:left="0" w:firstLine="360"/>
        <w:jc w:val="both"/>
        <w:rPr>
          <w:sz w:val="28"/>
          <w:szCs w:val="28"/>
        </w:rPr>
      </w:pPr>
      <w:r w:rsidRPr="00297B05">
        <w:rPr>
          <w:sz w:val="28"/>
          <w:szCs w:val="28"/>
        </w:rPr>
        <w:t>Развитие налоговой политики государства.</w:t>
      </w:r>
    </w:p>
    <w:p w:rsidR="000D23A6" w:rsidRPr="00297B05" w:rsidRDefault="000D23A6" w:rsidP="000D23A6">
      <w:pPr>
        <w:pStyle w:val="a9"/>
        <w:numPr>
          <w:ilvl w:val="0"/>
          <w:numId w:val="16"/>
        </w:numPr>
        <w:ind w:left="0" w:firstLine="360"/>
        <w:jc w:val="both"/>
        <w:rPr>
          <w:sz w:val="28"/>
          <w:szCs w:val="28"/>
        </w:rPr>
      </w:pPr>
      <w:r w:rsidRPr="00297B05">
        <w:rPr>
          <w:sz w:val="28"/>
          <w:szCs w:val="28"/>
        </w:rPr>
        <w:t xml:space="preserve">Развитие системы налогообложения по обороту. </w:t>
      </w:r>
    </w:p>
    <w:p w:rsidR="000D23A6" w:rsidRPr="00297B05" w:rsidRDefault="000D23A6" w:rsidP="000D23A6">
      <w:pPr>
        <w:pStyle w:val="a9"/>
        <w:numPr>
          <w:ilvl w:val="0"/>
          <w:numId w:val="16"/>
        </w:numPr>
        <w:ind w:left="0" w:firstLine="360"/>
        <w:jc w:val="both"/>
        <w:rPr>
          <w:sz w:val="28"/>
          <w:szCs w:val="28"/>
        </w:rPr>
      </w:pPr>
      <w:r w:rsidRPr="00297B05">
        <w:rPr>
          <w:sz w:val="28"/>
          <w:szCs w:val="28"/>
        </w:rPr>
        <w:t>Налогообложение прибыли и других доходов предприятий, направления реформирования.</w:t>
      </w:r>
    </w:p>
    <w:p w:rsidR="000D23A6" w:rsidRPr="00297B05" w:rsidRDefault="000D23A6" w:rsidP="000D23A6">
      <w:pPr>
        <w:pStyle w:val="a9"/>
        <w:numPr>
          <w:ilvl w:val="0"/>
          <w:numId w:val="16"/>
        </w:numPr>
        <w:ind w:left="0" w:firstLine="360"/>
        <w:jc w:val="both"/>
        <w:rPr>
          <w:sz w:val="28"/>
          <w:szCs w:val="28"/>
        </w:rPr>
      </w:pPr>
      <w:r w:rsidRPr="00297B05">
        <w:rPr>
          <w:sz w:val="28"/>
          <w:szCs w:val="28"/>
        </w:rPr>
        <w:t>Система налогов с населения в Российской Федерации, их содержание и развитие в условиях  рыночных отношений.</w:t>
      </w:r>
    </w:p>
    <w:p w:rsidR="000D23A6" w:rsidRPr="00297B05" w:rsidRDefault="000D23A6" w:rsidP="000D23A6">
      <w:pPr>
        <w:pStyle w:val="a9"/>
        <w:numPr>
          <w:ilvl w:val="0"/>
          <w:numId w:val="16"/>
        </w:numPr>
        <w:ind w:left="0" w:firstLine="360"/>
        <w:jc w:val="both"/>
        <w:rPr>
          <w:sz w:val="28"/>
          <w:szCs w:val="28"/>
        </w:rPr>
      </w:pPr>
      <w:r w:rsidRPr="00297B05">
        <w:rPr>
          <w:sz w:val="28"/>
          <w:szCs w:val="28"/>
        </w:rPr>
        <w:t>Фискальный федерализм в Российской Федерации, его становление и развитие в современных условиях.</w:t>
      </w:r>
    </w:p>
    <w:p w:rsidR="000D23A6" w:rsidRPr="00297B05" w:rsidRDefault="000D23A6" w:rsidP="000D23A6">
      <w:pPr>
        <w:pStyle w:val="a9"/>
        <w:numPr>
          <w:ilvl w:val="0"/>
          <w:numId w:val="16"/>
        </w:numPr>
        <w:ind w:left="0" w:firstLine="360"/>
        <w:jc w:val="both"/>
        <w:rPr>
          <w:sz w:val="28"/>
          <w:szCs w:val="28"/>
        </w:rPr>
      </w:pPr>
      <w:r w:rsidRPr="00297B05">
        <w:rPr>
          <w:sz w:val="28"/>
          <w:szCs w:val="28"/>
        </w:rPr>
        <w:t>Сущность и значение государственного кредита и государственного долга, проблемы управления госдолгом.</w:t>
      </w:r>
    </w:p>
    <w:p w:rsidR="000D23A6" w:rsidRPr="00297B05" w:rsidRDefault="000D23A6" w:rsidP="000D23A6">
      <w:pPr>
        <w:pStyle w:val="a9"/>
        <w:numPr>
          <w:ilvl w:val="0"/>
          <w:numId w:val="16"/>
        </w:numPr>
        <w:ind w:left="0" w:firstLine="360"/>
        <w:jc w:val="both"/>
        <w:rPr>
          <w:sz w:val="28"/>
          <w:szCs w:val="28"/>
        </w:rPr>
      </w:pPr>
      <w:r w:rsidRPr="00297B05">
        <w:rPr>
          <w:sz w:val="28"/>
          <w:szCs w:val="28"/>
        </w:rPr>
        <w:t>Роль государственного и муниципального кредита в финансовом обеспечении общегосударственных, региональных и местных потребностей.</w:t>
      </w:r>
    </w:p>
    <w:p w:rsidR="000D23A6" w:rsidRPr="00297B05" w:rsidRDefault="000D23A6" w:rsidP="000D23A6">
      <w:pPr>
        <w:pStyle w:val="a9"/>
        <w:numPr>
          <w:ilvl w:val="0"/>
          <w:numId w:val="16"/>
        </w:numPr>
        <w:ind w:left="0" w:firstLine="360"/>
        <w:jc w:val="both"/>
        <w:rPr>
          <w:sz w:val="28"/>
          <w:szCs w:val="28"/>
        </w:rPr>
      </w:pPr>
      <w:r w:rsidRPr="00297B05">
        <w:rPr>
          <w:sz w:val="28"/>
          <w:szCs w:val="28"/>
        </w:rPr>
        <w:t>Социально-экономическая сущность, состав и структура расходов федерального бюджета.</w:t>
      </w:r>
    </w:p>
    <w:p w:rsidR="000D23A6" w:rsidRPr="00297B05" w:rsidRDefault="000D23A6" w:rsidP="000D23A6">
      <w:pPr>
        <w:pStyle w:val="a9"/>
        <w:numPr>
          <w:ilvl w:val="0"/>
          <w:numId w:val="16"/>
        </w:numPr>
        <w:ind w:left="0" w:firstLine="360"/>
        <w:jc w:val="both"/>
        <w:rPr>
          <w:sz w:val="28"/>
          <w:szCs w:val="28"/>
        </w:rPr>
      </w:pPr>
      <w:r w:rsidRPr="00297B05">
        <w:rPr>
          <w:sz w:val="28"/>
          <w:szCs w:val="28"/>
        </w:rPr>
        <w:t>Социально-экономическая сущность, состав и структура расходов региональных бюджетов.</w:t>
      </w:r>
    </w:p>
    <w:p w:rsidR="000D23A6" w:rsidRPr="00297B05" w:rsidRDefault="000D23A6" w:rsidP="000D23A6">
      <w:pPr>
        <w:pStyle w:val="a9"/>
        <w:numPr>
          <w:ilvl w:val="0"/>
          <w:numId w:val="16"/>
        </w:numPr>
        <w:ind w:left="0" w:firstLine="360"/>
        <w:jc w:val="both"/>
        <w:rPr>
          <w:sz w:val="28"/>
          <w:szCs w:val="28"/>
        </w:rPr>
      </w:pPr>
      <w:r w:rsidRPr="00297B05">
        <w:rPr>
          <w:sz w:val="28"/>
          <w:szCs w:val="28"/>
        </w:rPr>
        <w:t>Социально-экономическая сущность, состав и структура расходов местных бюджетов.</w:t>
      </w:r>
    </w:p>
    <w:p w:rsidR="000D23A6" w:rsidRPr="00297B05" w:rsidRDefault="000D23A6" w:rsidP="000D23A6">
      <w:pPr>
        <w:pStyle w:val="a9"/>
        <w:numPr>
          <w:ilvl w:val="0"/>
          <w:numId w:val="16"/>
        </w:numPr>
        <w:ind w:left="0" w:firstLine="360"/>
        <w:jc w:val="both"/>
        <w:rPr>
          <w:sz w:val="28"/>
          <w:szCs w:val="28"/>
        </w:rPr>
      </w:pPr>
      <w:r w:rsidRPr="00297B05">
        <w:rPr>
          <w:sz w:val="28"/>
          <w:szCs w:val="28"/>
        </w:rPr>
        <w:t>Проблемы повышения эффективности бюджетных расходов.</w:t>
      </w:r>
    </w:p>
    <w:p w:rsidR="000D23A6" w:rsidRPr="00297B05" w:rsidRDefault="000D23A6" w:rsidP="000D23A6">
      <w:pPr>
        <w:pStyle w:val="a9"/>
        <w:numPr>
          <w:ilvl w:val="0"/>
          <w:numId w:val="16"/>
        </w:numPr>
        <w:ind w:left="0" w:firstLine="360"/>
        <w:rPr>
          <w:sz w:val="28"/>
          <w:szCs w:val="28"/>
        </w:rPr>
      </w:pPr>
      <w:r w:rsidRPr="00297B05">
        <w:rPr>
          <w:sz w:val="28"/>
          <w:szCs w:val="28"/>
        </w:rPr>
        <w:t>Инвестиционная политика и инвестиционные фонды в условиях  рыночных отношений.</w:t>
      </w:r>
    </w:p>
    <w:p w:rsidR="000D23A6" w:rsidRPr="00297B05" w:rsidRDefault="000D23A6" w:rsidP="000D23A6">
      <w:pPr>
        <w:pStyle w:val="a9"/>
        <w:numPr>
          <w:ilvl w:val="0"/>
          <w:numId w:val="16"/>
        </w:numPr>
        <w:ind w:left="0" w:firstLine="360"/>
        <w:jc w:val="both"/>
        <w:rPr>
          <w:sz w:val="28"/>
          <w:szCs w:val="28"/>
        </w:rPr>
      </w:pPr>
      <w:r w:rsidRPr="00297B05">
        <w:rPr>
          <w:sz w:val="28"/>
          <w:szCs w:val="28"/>
        </w:rPr>
        <w:t>Внебюджетные фонды социального назначения, их формирование и использование в условиях реализации социальной политики.</w:t>
      </w:r>
    </w:p>
    <w:p w:rsidR="000D23A6" w:rsidRPr="00297B05" w:rsidRDefault="000D23A6" w:rsidP="000D23A6">
      <w:pPr>
        <w:pStyle w:val="a9"/>
        <w:numPr>
          <w:ilvl w:val="0"/>
          <w:numId w:val="16"/>
        </w:numPr>
        <w:ind w:left="0" w:firstLine="360"/>
        <w:jc w:val="both"/>
        <w:rPr>
          <w:sz w:val="28"/>
          <w:szCs w:val="28"/>
        </w:rPr>
      </w:pPr>
      <w:r w:rsidRPr="00297B05">
        <w:rPr>
          <w:sz w:val="28"/>
          <w:szCs w:val="28"/>
        </w:rPr>
        <w:t>Пенсионный фонд, его назначение и источники формирования.</w:t>
      </w:r>
    </w:p>
    <w:p w:rsidR="000D23A6" w:rsidRPr="00297B05" w:rsidRDefault="000D23A6" w:rsidP="000D23A6">
      <w:pPr>
        <w:pStyle w:val="a9"/>
        <w:numPr>
          <w:ilvl w:val="0"/>
          <w:numId w:val="16"/>
        </w:numPr>
        <w:ind w:left="0" w:firstLine="360"/>
        <w:jc w:val="both"/>
        <w:rPr>
          <w:sz w:val="28"/>
          <w:szCs w:val="28"/>
        </w:rPr>
      </w:pPr>
      <w:r w:rsidRPr="00297B05">
        <w:rPr>
          <w:sz w:val="28"/>
          <w:szCs w:val="28"/>
        </w:rPr>
        <w:t>Пенсионная реформа в Российской Федерации: состояние и перспективы.</w:t>
      </w:r>
    </w:p>
    <w:p w:rsidR="000D23A6" w:rsidRPr="00297B05" w:rsidRDefault="000D23A6" w:rsidP="000D23A6">
      <w:pPr>
        <w:pStyle w:val="a9"/>
        <w:numPr>
          <w:ilvl w:val="0"/>
          <w:numId w:val="16"/>
        </w:numPr>
        <w:ind w:left="0" w:firstLine="360"/>
        <w:jc w:val="both"/>
        <w:rPr>
          <w:sz w:val="28"/>
          <w:szCs w:val="28"/>
        </w:rPr>
      </w:pPr>
      <w:r w:rsidRPr="00297B05">
        <w:rPr>
          <w:sz w:val="28"/>
          <w:szCs w:val="28"/>
        </w:rPr>
        <w:t>Фонд социального страхования: порядок формирования и направления использования средств.</w:t>
      </w:r>
    </w:p>
    <w:p w:rsidR="000D23A6" w:rsidRPr="00297B05" w:rsidRDefault="000D23A6" w:rsidP="000D23A6">
      <w:pPr>
        <w:pStyle w:val="a9"/>
        <w:numPr>
          <w:ilvl w:val="0"/>
          <w:numId w:val="16"/>
        </w:numPr>
        <w:ind w:left="0" w:firstLine="360"/>
        <w:jc w:val="both"/>
        <w:rPr>
          <w:sz w:val="28"/>
          <w:szCs w:val="28"/>
        </w:rPr>
      </w:pPr>
      <w:r w:rsidRPr="00297B05">
        <w:rPr>
          <w:sz w:val="28"/>
          <w:szCs w:val="28"/>
        </w:rPr>
        <w:lastRenderedPageBreak/>
        <w:t>Финансовый аспект социального обеспечения  в Российской Федерации.</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Финансовый аспект социальной защиты населения в условиях проведения рыночных реформ.</w:t>
      </w:r>
    </w:p>
    <w:p w:rsidR="000D23A6" w:rsidRPr="00297B05" w:rsidRDefault="000D23A6" w:rsidP="000D23A6">
      <w:pPr>
        <w:pStyle w:val="a9"/>
        <w:numPr>
          <w:ilvl w:val="0"/>
          <w:numId w:val="16"/>
        </w:numPr>
        <w:ind w:left="0" w:firstLine="360"/>
        <w:jc w:val="both"/>
        <w:rPr>
          <w:sz w:val="28"/>
          <w:szCs w:val="28"/>
        </w:rPr>
      </w:pPr>
      <w:r w:rsidRPr="00297B05">
        <w:rPr>
          <w:sz w:val="28"/>
          <w:szCs w:val="28"/>
        </w:rPr>
        <w:t xml:space="preserve">Проблемы развития социального страхования в рыночных условиях. </w:t>
      </w:r>
    </w:p>
    <w:p w:rsidR="000D23A6" w:rsidRPr="00297B05" w:rsidRDefault="000D23A6" w:rsidP="000D23A6">
      <w:pPr>
        <w:pStyle w:val="a9"/>
        <w:numPr>
          <w:ilvl w:val="0"/>
          <w:numId w:val="16"/>
        </w:numPr>
        <w:ind w:left="0" w:firstLine="360"/>
        <w:jc w:val="both"/>
        <w:rPr>
          <w:sz w:val="28"/>
          <w:szCs w:val="28"/>
        </w:rPr>
      </w:pPr>
      <w:r w:rsidRPr="00297B05">
        <w:rPr>
          <w:sz w:val="28"/>
          <w:szCs w:val="28"/>
        </w:rPr>
        <w:t>Финансовый механизм учреждений социально-культурной сферы.</w:t>
      </w:r>
    </w:p>
    <w:p w:rsidR="000D23A6" w:rsidRPr="00297B05" w:rsidRDefault="000D23A6" w:rsidP="000D23A6">
      <w:pPr>
        <w:pStyle w:val="a9"/>
        <w:numPr>
          <w:ilvl w:val="0"/>
          <w:numId w:val="16"/>
        </w:numPr>
        <w:ind w:left="0" w:firstLine="360"/>
        <w:jc w:val="both"/>
        <w:rPr>
          <w:sz w:val="28"/>
          <w:szCs w:val="28"/>
        </w:rPr>
      </w:pPr>
      <w:r w:rsidRPr="00297B05">
        <w:rPr>
          <w:sz w:val="28"/>
          <w:szCs w:val="28"/>
        </w:rPr>
        <w:t>Бюджетно-страховая модель финансирования учреждений здравоохранения в условиях рыночных отношений.</w:t>
      </w:r>
    </w:p>
    <w:p w:rsidR="000D23A6" w:rsidRPr="00297B05" w:rsidRDefault="000D23A6" w:rsidP="000D23A6">
      <w:pPr>
        <w:pStyle w:val="a9"/>
        <w:numPr>
          <w:ilvl w:val="0"/>
          <w:numId w:val="16"/>
        </w:numPr>
        <w:ind w:left="0" w:firstLine="360"/>
        <w:jc w:val="both"/>
        <w:rPr>
          <w:sz w:val="28"/>
          <w:szCs w:val="28"/>
        </w:rPr>
      </w:pPr>
      <w:r w:rsidRPr="00297B05">
        <w:rPr>
          <w:sz w:val="28"/>
          <w:szCs w:val="28"/>
        </w:rPr>
        <w:t>Расходы на здравоохранение, изменение порядка их планирования и финансирования в современных условиях.</w:t>
      </w:r>
    </w:p>
    <w:p w:rsidR="00C767AD" w:rsidRPr="00C767AD" w:rsidRDefault="000D23A6" w:rsidP="00C767AD">
      <w:pPr>
        <w:pStyle w:val="a9"/>
        <w:numPr>
          <w:ilvl w:val="0"/>
          <w:numId w:val="16"/>
        </w:numPr>
        <w:ind w:left="0" w:firstLine="360"/>
        <w:jc w:val="both"/>
        <w:rPr>
          <w:sz w:val="28"/>
          <w:szCs w:val="28"/>
        </w:rPr>
      </w:pPr>
      <w:r w:rsidRPr="00C767AD">
        <w:rPr>
          <w:sz w:val="28"/>
          <w:szCs w:val="28"/>
        </w:rPr>
        <w:t>Расходы на образование, изменение порядка их планирования и финансирования в современных условиях.</w:t>
      </w:r>
    </w:p>
    <w:p w:rsidR="00C767AD" w:rsidRPr="00C767AD" w:rsidRDefault="00C767AD" w:rsidP="00C767AD">
      <w:pPr>
        <w:pStyle w:val="a9"/>
        <w:numPr>
          <w:ilvl w:val="0"/>
          <w:numId w:val="16"/>
        </w:numPr>
        <w:ind w:left="0" w:firstLine="360"/>
        <w:jc w:val="both"/>
        <w:rPr>
          <w:sz w:val="28"/>
          <w:szCs w:val="28"/>
        </w:rPr>
      </w:pPr>
      <w:r w:rsidRPr="00C767AD">
        <w:rPr>
          <w:color w:val="000000"/>
          <w:sz w:val="28"/>
          <w:szCs w:val="28"/>
        </w:rPr>
        <w:t>Произвольная тема по бюджетной тематике (выбирается студентом, исходя из сферы научных интересов, по согласованию с научным руководителем)</w:t>
      </w:r>
    </w:p>
    <w:p w:rsidR="00C767AD" w:rsidRPr="00C767AD" w:rsidRDefault="00C767AD" w:rsidP="00C767AD">
      <w:pPr>
        <w:jc w:val="both"/>
        <w:rPr>
          <w:sz w:val="28"/>
          <w:szCs w:val="28"/>
        </w:rPr>
      </w:pPr>
    </w:p>
    <w:p w:rsidR="00503CC9" w:rsidRDefault="00503CC9" w:rsidP="00503CC9">
      <w:pPr>
        <w:autoSpaceDE w:val="0"/>
        <w:autoSpaceDN w:val="0"/>
        <w:adjustRightInd w:val="0"/>
        <w:spacing w:after="0"/>
        <w:jc w:val="center"/>
        <w:rPr>
          <w:rFonts w:ascii="Times New Roman" w:hAnsi="Times New Roman" w:cs="Times New Roman"/>
          <w:b/>
          <w:bCs/>
          <w:sz w:val="28"/>
          <w:szCs w:val="28"/>
        </w:rPr>
      </w:pPr>
    </w:p>
    <w:p w:rsidR="00503CC9" w:rsidRPr="007D58B2" w:rsidRDefault="00503CC9" w:rsidP="00503CC9">
      <w:pPr>
        <w:widowControl w:val="0"/>
        <w:spacing w:after="0"/>
        <w:ind w:firstLine="709"/>
        <w:jc w:val="center"/>
        <w:rPr>
          <w:rFonts w:ascii="Times New Roman" w:hAnsi="Times New Roman" w:cs="Times New Roman"/>
          <w:sz w:val="28"/>
          <w:szCs w:val="28"/>
        </w:rPr>
      </w:pPr>
      <w:r w:rsidRPr="007D58B2">
        <w:rPr>
          <w:rFonts w:ascii="Times New Roman" w:hAnsi="Times New Roman" w:cs="Times New Roman"/>
          <w:sz w:val="28"/>
          <w:szCs w:val="28"/>
        </w:rPr>
        <w:t>Тема курсовой работы для студентов заочной формы обучения выбирается исходя из следующего распределения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621"/>
        <w:gridCol w:w="623"/>
        <w:gridCol w:w="622"/>
        <w:gridCol w:w="623"/>
        <w:gridCol w:w="572"/>
        <w:gridCol w:w="622"/>
        <w:gridCol w:w="623"/>
        <w:gridCol w:w="622"/>
        <w:gridCol w:w="623"/>
        <w:gridCol w:w="623"/>
      </w:tblGrid>
      <w:tr w:rsidR="00503CC9" w:rsidRPr="00FF26F1" w:rsidTr="00C11467">
        <w:tc>
          <w:tcPr>
            <w:tcW w:w="3755"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 шифра зачетной книжки</w:t>
            </w: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w:t>
            </w: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w:t>
            </w: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w:t>
            </w: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4</w:t>
            </w:r>
          </w:p>
        </w:tc>
        <w:tc>
          <w:tcPr>
            <w:tcW w:w="576"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5</w:t>
            </w: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6</w:t>
            </w: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7</w:t>
            </w: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8</w:t>
            </w: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9</w:t>
            </w: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0</w:t>
            </w:r>
          </w:p>
        </w:tc>
      </w:tr>
      <w:tr w:rsidR="00503CC9" w:rsidRPr="00FF26F1" w:rsidTr="00C11467">
        <w:tc>
          <w:tcPr>
            <w:tcW w:w="3755" w:type="dxa"/>
          </w:tcPr>
          <w:p w:rsidR="00503CC9" w:rsidRPr="00FF26F1" w:rsidRDefault="00503CC9" w:rsidP="00C11467">
            <w:pPr>
              <w:widowControl w:val="0"/>
              <w:spacing w:after="0"/>
              <w:jc w:val="center"/>
              <w:rPr>
                <w:rFonts w:ascii="Times New Roman" w:hAnsi="Times New Roman" w:cs="Times New Roman"/>
              </w:rPr>
            </w:pP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 темы</w:t>
            </w: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 xml:space="preserve">11 </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21</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31</w:t>
            </w:r>
          </w:p>
          <w:p w:rsidR="00503CC9"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41</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51</w:t>
            </w: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12</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22</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32</w:t>
            </w:r>
          </w:p>
          <w:p w:rsidR="00503CC9" w:rsidRDefault="00503CC9" w:rsidP="00C11467">
            <w:pPr>
              <w:widowControl w:val="0"/>
              <w:spacing w:after="0"/>
              <w:jc w:val="center"/>
              <w:rPr>
                <w:rFonts w:ascii="Times New Roman" w:hAnsi="Times New Roman" w:cs="Times New Roman"/>
              </w:rPr>
            </w:pPr>
            <w:r>
              <w:rPr>
                <w:rFonts w:ascii="Times New Roman" w:hAnsi="Times New Roman" w:cs="Times New Roman"/>
              </w:rPr>
              <w:t>42</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52</w:t>
            </w: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13</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23</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33</w:t>
            </w:r>
          </w:p>
          <w:p w:rsidR="00503CC9" w:rsidRDefault="00503CC9" w:rsidP="00C11467">
            <w:pPr>
              <w:widowControl w:val="0"/>
              <w:spacing w:after="0"/>
              <w:jc w:val="center"/>
              <w:rPr>
                <w:rFonts w:ascii="Times New Roman" w:hAnsi="Times New Roman" w:cs="Times New Roman"/>
              </w:rPr>
            </w:pPr>
            <w:r>
              <w:rPr>
                <w:rFonts w:ascii="Times New Roman" w:hAnsi="Times New Roman" w:cs="Times New Roman"/>
              </w:rPr>
              <w:t>43</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53</w:t>
            </w: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4  14</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24</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34</w:t>
            </w:r>
          </w:p>
          <w:p w:rsidR="00503CC9"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44</w:t>
            </w:r>
          </w:p>
        </w:tc>
        <w:tc>
          <w:tcPr>
            <w:tcW w:w="576"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5</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15</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25</w:t>
            </w:r>
          </w:p>
          <w:p w:rsidR="00503CC9"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35</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45</w:t>
            </w:r>
          </w:p>
          <w:p w:rsidR="00503CC9" w:rsidRPr="00FF26F1" w:rsidRDefault="00503CC9" w:rsidP="00C11467">
            <w:pPr>
              <w:widowControl w:val="0"/>
              <w:spacing w:after="0"/>
              <w:jc w:val="center"/>
              <w:rPr>
                <w:rFonts w:ascii="Times New Roman" w:hAnsi="Times New Roman" w:cs="Times New Roman"/>
              </w:rPr>
            </w:pP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6</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16 26</w:t>
            </w:r>
          </w:p>
          <w:p w:rsidR="00503CC9"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36</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46</w:t>
            </w:r>
          </w:p>
          <w:p w:rsidR="00503CC9" w:rsidRPr="00FF26F1" w:rsidRDefault="00503CC9" w:rsidP="00C11467">
            <w:pPr>
              <w:widowControl w:val="0"/>
              <w:spacing w:after="0"/>
              <w:jc w:val="center"/>
              <w:rPr>
                <w:rFonts w:ascii="Times New Roman" w:hAnsi="Times New Roman" w:cs="Times New Roman"/>
              </w:rPr>
            </w:pP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7</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17</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27</w:t>
            </w:r>
          </w:p>
          <w:p w:rsidR="00503CC9"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37</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47</w:t>
            </w:r>
          </w:p>
          <w:p w:rsidR="00503CC9" w:rsidRPr="00FF26F1" w:rsidRDefault="00503CC9" w:rsidP="00C11467">
            <w:pPr>
              <w:widowControl w:val="0"/>
              <w:spacing w:after="0"/>
              <w:jc w:val="center"/>
              <w:rPr>
                <w:rFonts w:ascii="Times New Roman" w:hAnsi="Times New Roman" w:cs="Times New Roman"/>
              </w:rPr>
            </w:pPr>
          </w:p>
        </w:tc>
        <w:tc>
          <w:tcPr>
            <w:tcW w:w="627"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8</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18</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28</w:t>
            </w:r>
          </w:p>
          <w:p w:rsidR="00503CC9"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38</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48</w:t>
            </w:r>
          </w:p>
          <w:p w:rsidR="00503CC9" w:rsidRPr="00FF26F1" w:rsidRDefault="00503CC9" w:rsidP="00C11467">
            <w:pPr>
              <w:widowControl w:val="0"/>
              <w:spacing w:after="0"/>
              <w:jc w:val="center"/>
              <w:rPr>
                <w:rFonts w:ascii="Times New Roman" w:hAnsi="Times New Roman" w:cs="Times New Roman"/>
              </w:rPr>
            </w:pP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9</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19</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29</w:t>
            </w:r>
          </w:p>
          <w:p w:rsidR="00503CC9"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39</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49</w:t>
            </w:r>
          </w:p>
          <w:p w:rsidR="00503CC9" w:rsidRPr="00FF26F1" w:rsidRDefault="00503CC9" w:rsidP="00C11467">
            <w:pPr>
              <w:widowControl w:val="0"/>
              <w:spacing w:after="0"/>
              <w:jc w:val="center"/>
              <w:rPr>
                <w:rFonts w:ascii="Times New Roman" w:hAnsi="Times New Roman" w:cs="Times New Roman"/>
              </w:rPr>
            </w:pPr>
          </w:p>
        </w:tc>
        <w:tc>
          <w:tcPr>
            <w:tcW w:w="628" w:type="dxa"/>
          </w:tcPr>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10</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20</w:t>
            </w:r>
          </w:p>
          <w:p w:rsidR="00503CC9" w:rsidRPr="00FF26F1"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30</w:t>
            </w:r>
          </w:p>
          <w:p w:rsidR="00503CC9" w:rsidRDefault="00503CC9" w:rsidP="00C11467">
            <w:pPr>
              <w:widowControl w:val="0"/>
              <w:spacing w:after="0"/>
              <w:jc w:val="center"/>
              <w:rPr>
                <w:rFonts w:ascii="Times New Roman" w:hAnsi="Times New Roman" w:cs="Times New Roman"/>
              </w:rPr>
            </w:pPr>
            <w:r w:rsidRPr="00FF26F1">
              <w:rPr>
                <w:rFonts w:ascii="Times New Roman" w:hAnsi="Times New Roman" w:cs="Times New Roman"/>
              </w:rPr>
              <w:t>40</w:t>
            </w:r>
          </w:p>
          <w:p w:rsidR="000D23A6" w:rsidRPr="00FF26F1" w:rsidRDefault="000D23A6" w:rsidP="00C11467">
            <w:pPr>
              <w:widowControl w:val="0"/>
              <w:spacing w:after="0"/>
              <w:jc w:val="center"/>
              <w:rPr>
                <w:rFonts w:ascii="Times New Roman" w:hAnsi="Times New Roman" w:cs="Times New Roman"/>
              </w:rPr>
            </w:pPr>
            <w:r>
              <w:rPr>
                <w:rFonts w:ascii="Times New Roman" w:hAnsi="Times New Roman" w:cs="Times New Roman"/>
              </w:rPr>
              <w:t>50</w:t>
            </w:r>
          </w:p>
          <w:p w:rsidR="00503CC9" w:rsidRPr="00FF26F1" w:rsidRDefault="00503CC9" w:rsidP="00C11467">
            <w:pPr>
              <w:widowControl w:val="0"/>
              <w:spacing w:after="0"/>
              <w:rPr>
                <w:rFonts w:ascii="Times New Roman" w:hAnsi="Times New Roman" w:cs="Times New Roman"/>
              </w:rPr>
            </w:pPr>
          </w:p>
        </w:tc>
      </w:tr>
    </w:tbl>
    <w:p w:rsidR="00503CC9" w:rsidRDefault="00503CC9"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503CC9" w:rsidRDefault="00503CC9"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D23A6" w:rsidRDefault="000D23A6" w:rsidP="00503CC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016769" w:rsidRPr="00751356" w:rsidRDefault="00016769" w:rsidP="00016769">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7D58B2">
        <w:rPr>
          <w:rFonts w:ascii="Times New Roman" w:hAnsi="Times New Roman" w:cs="Times New Roman"/>
          <w:b/>
          <w:sz w:val="28"/>
          <w:szCs w:val="28"/>
        </w:rPr>
        <w:t>Г</w:t>
      </w:r>
      <w:r>
        <w:rPr>
          <w:rFonts w:ascii="Times New Roman" w:hAnsi="Times New Roman" w:cs="Times New Roman"/>
          <w:b/>
          <w:sz w:val="28"/>
          <w:szCs w:val="28"/>
        </w:rPr>
        <w:t xml:space="preserve"> – Пример оформления титульного листа</w:t>
      </w:r>
    </w:p>
    <w:p w:rsidR="00016769" w:rsidRDefault="00016769" w:rsidP="00016769">
      <w:pPr>
        <w:widowControl w:val="0"/>
        <w:spacing w:after="0" w:line="288" w:lineRule="auto"/>
        <w:jc w:val="center"/>
        <w:rPr>
          <w:rFonts w:ascii="Times New Roman" w:hAnsi="Times New Roman" w:cs="Times New Roman"/>
          <w:sz w:val="28"/>
          <w:szCs w:val="28"/>
        </w:rPr>
      </w:pPr>
    </w:p>
    <w:p w:rsidR="00016769" w:rsidRPr="00751356" w:rsidRDefault="00016769" w:rsidP="00016769">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 xml:space="preserve">МИНИСТЕРСТВО </w:t>
      </w:r>
      <w:r>
        <w:rPr>
          <w:rFonts w:ascii="Times New Roman" w:hAnsi="Times New Roman" w:cs="Times New Roman"/>
          <w:sz w:val="28"/>
          <w:szCs w:val="28"/>
        </w:rPr>
        <w:t>НАУКИ И ВЫСШЕГО ОБРАЗОВАНИЯ</w:t>
      </w:r>
      <w:r w:rsidRPr="00751356">
        <w:rPr>
          <w:rFonts w:ascii="Times New Roman" w:hAnsi="Times New Roman" w:cs="Times New Roman"/>
          <w:sz w:val="28"/>
          <w:szCs w:val="28"/>
        </w:rPr>
        <w:t xml:space="preserve"> РОССИЙСКОЙ</w:t>
      </w:r>
    </w:p>
    <w:p w:rsidR="00016769" w:rsidRPr="00751356" w:rsidRDefault="00016769" w:rsidP="00016769">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ФЕДЕРАЦИИ</w:t>
      </w:r>
    </w:p>
    <w:p w:rsidR="00016769" w:rsidRPr="00751356" w:rsidRDefault="00016769" w:rsidP="00016769">
      <w:pPr>
        <w:widowControl w:val="0"/>
        <w:spacing w:after="0" w:line="288" w:lineRule="auto"/>
        <w:jc w:val="center"/>
        <w:rPr>
          <w:rFonts w:ascii="Times New Roman" w:hAnsi="Times New Roman" w:cs="Times New Roman"/>
          <w:sz w:val="28"/>
          <w:szCs w:val="28"/>
        </w:rPr>
      </w:pPr>
    </w:p>
    <w:p w:rsidR="00016769" w:rsidRPr="00751356" w:rsidRDefault="00016769" w:rsidP="00016769">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РОСТОВСКИЙ ГОСУДАРСТВЕННЫЙ ЭКОНОМИЧЕСКИЙ  УНИВЕРСИТЕТ  (РИНХ)</w:t>
      </w:r>
    </w:p>
    <w:p w:rsidR="00016769" w:rsidRPr="00751356" w:rsidRDefault="00016769" w:rsidP="00016769">
      <w:pPr>
        <w:widowControl w:val="0"/>
        <w:spacing w:after="0" w:line="288" w:lineRule="auto"/>
        <w:jc w:val="center"/>
        <w:rPr>
          <w:rFonts w:ascii="Times New Roman" w:hAnsi="Times New Roman" w:cs="Times New Roman"/>
          <w:b/>
          <w:sz w:val="28"/>
          <w:szCs w:val="28"/>
        </w:rPr>
      </w:pPr>
    </w:p>
    <w:p w:rsidR="00016769" w:rsidRPr="00751356" w:rsidRDefault="00016769" w:rsidP="00016769">
      <w:pPr>
        <w:widowControl w:val="0"/>
        <w:spacing w:after="0" w:line="288" w:lineRule="auto"/>
        <w:jc w:val="center"/>
        <w:rPr>
          <w:rFonts w:ascii="Times New Roman" w:hAnsi="Times New Roman" w:cs="Times New Roman"/>
          <w:b/>
          <w:sz w:val="28"/>
          <w:szCs w:val="28"/>
        </w:rPr>
      </w:pPr>
      <w:r w:rsidRPr="00751356">
        <w:rPr>
          <w:rFonts w:ascii="Times New Roman" w:hAnsi="Times New Roman" w:cs="Times New Roman"/>
          <w:b/>
          <w:sz w:val="28"/>
          <w:szCs w:val="28"/>
        </w:rPr>
        <w:t>Факультет Экономики и финансов</w:t>
      </w:r>
    </w:p>
    <w:p w:rsidR="00016769" w:rsidRPr="00751356" w:rsidRDefault="00016769" w:rsidP="00016769">
      <w:pPr>
        <w:widowControl w:val="0"/>
        <w:spacing w:after="0" w:line="288" w:lineRule="auto"/>
        <w:jc w:val="center"/>
        <w:rPr>
          <w:rFonts w:ascii="Times New Roman" w:hAnsi="Times New Roman" w:cs="Times New Roman"/>
          <w:b/>
          <w:sz w:val="28"/>
          <w:szCs w:val="28"/>
        </w:rPr>
      </w:pPr>
      <w:r w:rsidRPr="00751356">
        <w:rPr>
          <w:rFonts w:ascii="Times New Roman" w:hAnsi="Times New Roman" w:cs="Times New Roman"/>
          <w:b/>
          <w:sz w:val="28"/>
          <w:szCs w:val="28"/>
        </w:rPr>
        <w:t xml:space="preserve">Кафедра </w:t>
      </w:r>
      <w:r w:rsidR="00B35CEE">
        <w:rPr>
          <w:rFonts w:ascii="Times New Roman" w:hAnsi="Times New Roman" w:cs="Times New Roman"/>
          <w:b/>
          <w:sz w:val="28"/>
          <w:szCs w:val="28"/>
        </w:rPr>
        <w:t>«</w:t>
      </w:r>
      <w:r w:rsidRPr="00751356">
        <w:rPr>
          <w:rFonts w:ascii="Times New Roman" w:hAnsi="Times New Roman" w:cs="Times New Roman"/>
          <w:b/>
          <w:sz w:val="28"/>
          <w:szCs w:val="28"/>
        </w:rPr>
        <w:t>Финансы</w:t>
      </w:r>
      <w:r w:rsidR="00B35CEE">
        <w:rPr>
          <w:rFonts w:ascii="Times New Roman" w:hAnsi="Times New Roman" w:cs="Times New Roman"/>
          <w:b/>
          <w:sz w:val="28"/>
          <w:szCs w:val="28"/>
        </w:rPr>
        <w:t>»</w:t>
      </w:r>
    </w:p>
    <w:p w:rsidR="00016769" w:rsidRPr="00751356" w:rsidRDefault="00016769" w:rsidP="00016769">
      <w:pPr>
        <w:widowControl w:val="0"/>
        <w:spacing w:after="0" w:line="288" w:lineRule="auto"/>
        <w:jc w:val="center"/>
        <w:rPr>
          <w:rFonts w:ascii="Times New Roman" w:hAnsi="Times New Roman" w:cs="Times New Roman"/>
          <w:sz w:val="28"/>
          <w:szCs w:val="28"/>
        </w:rPr>
      </w:pPr>
    </w:p>
    <w:p w:rsidR="00016769" w:rsidRDefault="00016769" w:rsidP="00016769">
      <w:pPr>
        <w:widowControl w:val="0"/>
        <w:spacing w:after="0" w:line="288"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Дисциплина «_______________________________»</w:t>
      </w:r>
    </w:p>
    <w:p w:rsidR="00016769" w:rsidRDefault="00016769" w:rsidP="00016769">
      <w:pPr>
        <w:widowControl w:val="0"/>
        <w:spacing w:after="0" w:line="288" w:lineRule="auto"/>
        <w:rPr>
          <w:rFonts w:ascii="Times New Roman" w:hAnsi="Times New Roman" w:cs="Times New Roman"/>
          <w:sz w:val="24"/>
          <w:szCs w:val="24"/>
          <w:lang w:eastAsia="zh-CN"/>
        </w:rPr>
      </w:pPr>
    </w:p>
    <w:p w:rsidR="00016769" w:rsidRPr="00751356" w:rsidRDefault="00016769" w:rsidP="00016769">
      <w:pPr>
        <w:widowControl w:val="0"/>
        <w:spacing w:after="0" w:line="288" w:lineRule="auto"/>
        <w:rPr>
          <w:rFonts w:ascii="Times New Roman" w:hAnsi="Times New Roman" w:cs="Times New Roman"/>
          <w:sz w:val="24"/>
          <w:szCs w:val="24"/>
          <w:lang w:eastAsia="zh-CN"/>
        </w:rPr>
      </w:pPr>
    </w:p>
    <w:p w:rsidR="00016769" w:rsidRPr="00751356" w:rsidRDefault="00016769" w:rsidP="00016769">
      <w:pPr>
        <w:widowControl w:val="0"/>
        <w:spacing w:after="0" w:line="288" w:lineRule="auto"/>
        <w:rPr>
          <w:rFonts w:ascii="Times New Roman" w:hAnsi="Times New Roman" w:cs="Times New Roman"/>
          <w:sz w:val="24"/>
          <w:szCs w:val="24"/>
          <w:lang w:eastAsia="zh-CN"/>
        </w:rPr>
      </w:pPr>
    </w:p>
    <w:p w:rsidR="00016769" w:rsidRPr="00751356" w:rsidRDefault="00016769" w:rsidP="00016769">
      <w:pPr>
        <w:widowControl w:val="0"/>
        <w:spacing w:after="0" w:line="288" w:lineRule="auto"/>
        <w:rPr>
          <w:rFonts w:ascii="Times New Roman" w:hAnsi="Times New Roman" w:cs="Times New Roman"/>
          <w:sz w:val="24"/>
          <w:szCs w:val="24"/>
          <w:lang w:eastAsia="zh-CN"/>
        </w:rPr>
      </w:pPr>
    </w:p>
    <w:p w:rsidR="00016769" w:rsidRPr="00751356" w:rsidRDefault="00016769" w:rsidP="00016769">
      <w:pPr>
        <w:widowControl w:val="0"/>
        <w:tabs>
          <w:tab w:val="left" w:pos="270"/>
        </w:tabs>
        <w:spacing w:after="0" w:line="288"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КУРСОВАЯ</w:t>
      </w:r>
      <w:r w:rsidRPr="00751356">
        <w:rPr>
          <w:rFonts w:ascii="Times New Roman" w:hAnsi="Times New Roman" w:cs="Times New Roman"/>
          <w:b/>
          <w:bCs/>
          <w:sz w:val="28"/>
          <w:szCs w:val="28"/>
        </w:rPr>
        <w:t xml:space="preserve"> РАБОТА</w:t>
      </w:r>
    </w:p>
    <w:p w:rsidR="00016769" w:rsidRPr="00751356" w:rsidRDefault="00016769" w:rsidP="00016769">
      <w:pPr>
        <w:widowControl w:val="0"/>
        <w:tabs>
          <w:tab w:val="left" w:pos="270"/>
        </w:tabs>
        <w:spacing w:after="0" w:line="288" w:lineRule="auto"/>
        <w:jc w:val="center"/>
        <w:outlineLvl w:val="3"/>
        <w:rPr>
          <w:rFonts w:ascii="Times New Roman" w:hAnsi="Times New Roman" w:cs="Times New Roman"/>
          <w:b/>
          <w:bCs/>
          <w:sz w:val="28"/>
          <w:szCs w:val="28"/>
        </w:rPr>
      </w:pPr>
      <w:r w:rsidRPr="00751356">
        <w:rPr>
          <w:rFonts w:ascii="Times New Roman" w:hAnsi="Times New Roman" w:cs="Times New Roman"/>
          <w:b/>
          <w:bCs/>
          <w:sz w:val="28"/>
          <w:szCs w:val="28"/>
        </w:rPr>
        <w:t>на тему:</w:t>
      </w:r>
    </w:p>
    <w:p w:rsidR="00016769" w:rsidRPr="00751356" w:rsidRDefault="00016769" w:rsidP="00016769">
      <w:pPr>
        <w:widowControl w:val="0"/>
        <w:spacing w:after="0" w:line="288" w:lineRule="auto"/>
        <w:jc w:val="center"/>
        <w:rPr>
          <w:rFonts w:ascii="Times New Roman" w:hAnsi="Times New Roman" w:cs="Times New Roman"/>
          <w:sz w:val="36"/>
          <w:szCs w:val="36"/>
        </w:rPr>
      </w:pPr>
      <w:r w:rsidRPr="00751356">
        <w:rPr>
          <w:rFonts w:ascii="Times New Roman" w:hAnsi="Times New Roman" w:cs="Times New Roman"/>
          <w:sz w:val="36"/>
          <w:szCs w:val="36"/>
        </w:rPr>
        <w:t>«</w:t>
      </w:r>
      <w:r>
        <w:rPr>
          <w:rFonts w:ascii="Times New Roman" w:hAnsi="Times New Roman" w:cs="Times New Roman"/>
          <w:sz w:val="36"/>
          <w:szCs w:val="36"/>
        </w:rPr>
        <w:t>___________________________________</w:t>
      </w:r>
      <w:r w:rsidRPr="00751356">
        <w:rPr>
          <w:rFonts w:ascii="Times New Roman" w:hAnsi="Times New Roman" w:cs="Times New Roman"/>
          <w:sz w:val="36"/>
          <w:szCs w:val="36"/>
        </w:rPr>
        <w:t>»</w:t>
      </w:r>
    </w:p>
    <w:p w:rsidR="00016769" w:rsidRPr="00751356" w:rsidRDefault="00016769" w:rsidP="00016769">
      <w:pPr>
        <w:widowControl w:val="0"/>
        <w:spacing w:after="0" w:line="288" w:lineRule="auto"/>
        <w:jc w:val="both"/>
        <w:rPr>
          <w:rFonts w:ascii="Times New Roman" w:hAnsi="Times New Roman" w:cs="Times New Roman"/>
          <w:sz w:val="28"/>
          <w:szCs w:val="28"/>
        </w:rPr>
      </w:pP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Выполнил</w:t>
      </w:r>
      <w:r>
        <w:rPr>
          <w:rFonts w:ascii="Times New Roman" w:eastAsia="Calibri" w:hAnsi="Times New Roman" w:cs="Times New Roman"/>
          <w:sz w:val="28"/>
          <w:szCs w:val="28"/>
        </w:rPr>
        <w:t xml:space="preserve"> (а)</w:t>
      </w:r>
      <w:r w:rsidRPr="00016769">
        <w:rPr>
          <w:rFonts w:ascii="Times New Roman" w:eastAsia="Calibri" w:hAnsi="Times New Roman" w:cs="Times New Roman"/>
          <w:sz w:val="28"/>
          <w:szCs w:val="28"/>
        </w:rPr>
        <w:t>:</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студент</w:t>
      </w:r>
      <w:r>
        <w:rPr>
          <w:rFonts w:ascii="Times New Roman" w:eastAsia="Calibri" w:hAnsi="Times New Roman" w:cs="Times New Roman"/>
          <w:sz w:val="28"/>
          <w:szCs w:val="28"/>
        </w:rPr>
        <w:t xml:space="preserve"> (ка)</w:t>
      </w:r>
      <w:r w:rsidRPr="00016769">
        <w:rPr>
          <w:rFonts w:ascii="Times New Roman" w:eastAsia="Calibri" w:hAnsi="Times New Roman" w:cs="Times New Roman"/>
          <w:sz w:val="28"/>
          <w:szCs w:val="28"/>
        </w:rPr>
        <w:t xml:space="preserve"> гр. </w:t>
      </w:r>
      <w:r>
        <w:rPr>
          <w:rFonts w:ascii="Times New Roman" w:eastAsia="Calibri" w:hAnsi="Times New Roman" w:cs="Times New Roman"/>
          <w:sz w:val="28"/>
          <w:szCs w:val="28"/>
        </w:rPr>
        <w:t>____</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 xml:space="preserve">Направление </w:t>
      </w:r>
      <w:r>
        <w:rPr>
          <w:rFonts w:ascii="Times New Roman" w:eastAsia="Calibri" w:hAnsi="Times New Roman" w:cs="Times New Roman"/>
          <w:sz w:val="28"/>
          <w:szCs w:val="28"/>
        </w:rPr>
        <w:t xml:space="preserve">38.03.01 </w:t>
      </w:r>
      <w:r w:rsidRPr="00016769">
        <w:rPr>
          <w:rFonts w:ascii="Times New Roman" w:eastAsia="Calibri" w:hAnsi="Times New Roman" w:cs="Times New Roman"/>
          <w:sz w:val="28"/>
          <w:szCs w:val="28"/>
        </w:rPr>
        <w:t>«Экономика»</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 xml:space="preserve">Профиль </w:t>
      </w:r>
      <w:r>
        <w:rPr>
          <w:rFonts w:ascii="Times New Roman" w:eastAsia="Calibri" w:hAnsi="Times New Roman" w:cs="Times New Roman"/>
          <w:sz w:val="28"/>
          <w:szCs w:val="28"/>
        </w:rPr>
        <w:t xml:space="preserve">38.03.01.07 </w:t>
      </w:r>
      <w:r w:rsidRPr="00016769">
        <w:rPr>
          <w:rFonts w:ascii="Times New Roman" w:eastAsia="Calibri" w:hAnsi="Times New Roman" w:cs="Times New Roman"/>
          <w:sz w:val="28"/>
          <w:szCs w:val="28"/>
        </w:rPr>
        <w:t>«Финансы и кредит»                                    И.О.</w:t>
      </w:r>
      <w:r>
        <w:rPr>
          <w:rFonts w:ascii="Times New Roman" w:eastAsia="Calibri" w:hAnsi="Times New Roman" w:cs="Times New Roman"/>
          <w:sz w:val="28"/>
          <w:szCs w:val="28"/>
        </w:rPr>
        <w:t xml:space="preserve"> </w:t>
      </w:r>
      <w:r w:rsidRPr="00016769">
        <w:rPr>
          <w:rFonts w:ascii="Times New Roman" w:eastAsia="Calibri" w:hAnsi="Times New Roman" w:cs="Times New Roman"/>
          <w:sz w:val="28"/>
          <w:szCs w:val="28"/>
        </w:rPr>
        <w:t xml:space="preserve">Фамилия </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Научный руководитель</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тепень</w:t>
      </w:r>
      <w:proofErr w:type="spellEnd"/>
      <w:r>
        <w:rPr>
          <w:rFonts w:ascii="Times New Roman" w:eastAsia="Calibri" w:hAnsi="Times New Roman" w:cs="Times New Roman"/>
          <w:sz w:val="28"/>
          <w:szCs w:val="28"/>
        </w:rPr>
        <w:t>, звание</w:t>
      </w:r>
      <w:r w:rsidRPr="00016769">
        <w:rPr>
          <w:rFonts w:ascii="Times New Roman" w:eastAsia="Calibri" w:hAnsi="Times New Roman" w:cs="Times New Roman"/>
          <w:sz w:val="28"/>
          <w:szCs w:val="28"/>
        </w:rPr>
        <w:tab/>
      </w:r>
      <w:r w:rsidRPr="00016769">
        <w:rPr>
          <w:rFonts w:ascii="Times New Roman" w:eastAsia="Calibri" w:hAnsi="Times New Roman" w:cs="Times New Roman"/>
          <w:sz w:val="28"/>
          <w:szCs w:val="28"/>
        </w:rPr>
        <w:tab/>
      </w:r>
      <w:r w:rsidRPr="00016769">
        <w:rPr>
          <w:rFonts w:ascii="Times New Roman" w:eastAsia="Calibri" w:hAnsi="Times New Roman" w:cs="Times New Roman"/>
          <w:sz w:val="28"/>
          <w:szCs w:val="28"/>
        </w:rPr>
        <w:tab/>
      </w:r>
      <w:r w:rsidRPr="00016769">
        <w:rPr>
          <w:rFonts w:ascii="Times New Roman" w:eastAsia="Calibri" w:hAnsi="Times New Roman" w:cs="Times New Roman"/>
          <w:sz w:val="28"/>
          <w:szCs w:val="28"/>
        </w:rPr>
        <w:tab/>
      </w:r>
      <w:r w:rsidRPr="00016769">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016769">
        <w:rPr>
          <w:rFonts w:ascii="Times New Roman" w:eastAsia="Calibri" w:hAnsi="Times New Roman" w:cs="Times New Roman"/>
          <w:sz w:val="28"/>
          <w:szCs w:val="28"/>
        </w:rPr>
        <w:t xml:space="preserve">И.О. Фамилия </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Дата сдачи курсовой работы:</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Дата защиты:</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r w:rsidRPr="00016769">
        <w:rPr>
          <w:rFonts w:ascii="Times New Roman" w:eastAsia="Calibri" w:hAnsi="Times New Roman" w:cs="Times New Roman"/>
          <w:sz w:val="28"/>
          <w:szCs w:val="28"/>
        </w:rPr>
        <w:t>Оценка:</w:t>
      </w:r>
    </w:p>
    <w:p w:rsidR="00016769" w:rsidRPr="00016769" w:rsidRDefault="00016769" w:rsidP="00016769">
      <w:pPr>
        <w:autoSpaceDE w:val="0"/>
        <w:autoSpaceDN w:val="0"/>
        <w:adjustRightInd w:val="0"/>
        <w:spacing w:after="0"/>
        <w:jc w:val="both"/>
        <w:rPr>
          <w:rFonts w:ascii="Times New Roman" w:eastAsia="Calibri" w:hAnsi="Times New Roman" w:cs="Times New Roman"/>
          <w:sz w:val="28"/>
          <w:szCs w:val="28"/>
        </w:rPr>
      </w:pPr>
    </w:p>
    <w:p w:rsidR="00016769" w:rsidRPr="00016769" w:rsidRDefault="00016769" w:rsidP="00016769">
      <w:pPr>
        <w:widowControl w:val="0"/>
        <w:tabs>
          <w:tab w:val="left" w:pos="270"/>
        </w:tabs>
        <w:spacing w:after="0" w:line="288" w:lineRule="auto"/>
        <w:jc w:val="both"/>
        <w:rPr>
          <w:rFonts w:ascii="Times New Roman" w:hAnsi="Times New Roman" w:cs="Times New Roman"/>
          <w:sz w:val="28"/>
          <w:szCs w:val="28"/>
        </w:rPr>
      </w:pPr>
    </w:p>
    <w:p w:rsidR="00016769" w:rsidRPr="00016769" w:rsidRDefault="00016769" w:rsidP="00016769">
      <w:pPr>
        <w:widowControl w:val="0"/>
        <w:tabs>
          <w:tab w:val="left" w:pos="270"/>
        </w:tabs>
        <w:spacing w:after="0" w:line="288" w:lineRule="auto"/>
        <w:jc w:val="both"/>
        <w:rPr>
          <w:rFonts w:ascii="Times New Roman" w:hAnsi="Times New Roman" w:cs="Times New Roman"/>
          <w:sz w:val="28"/>
          <w:szCs w:val="28"/>
        </w:rPr>
      </w:pPr>
    </w:p>
    <w:p w:rsidR="00016769" w:rsidRPr="00751356" w:rsidRDefault="00016769" w:rsidP="00016769">
      <w:pPr>
        <w:widowControl w:val="0"/>
        <w:tabs>
          <w:tab w:val="left" w:pos="270"/>
        </w:tabs>
        <w:spacing w:after="0" w:line="288" w:lineRule="auto"/>
        <w:jc w:val="both"/>
        <w:rPr>
          <w:rFonts w:ascii="Times New Roman" w:hAnsi="Times New Roman" w:cs="Times New Roman"/>
          <w:sz w:val="28"/>
          <w:szCs w:val="28"/>
        </w:rPr>
      </w:pPr>
    </w:p>
    <w:p w:rsidR="00016769" w:rsidRPr="00751356" w:rsidRDefault="00016769" w:rsidP="00016769">
      <w:pPr>
        <w:widowControl w:val="0"/>
        <w:tabs>
          <w:tab w:val="left" w:pos="270"/>
        </w:tabs>
        <w:spacing w:after="0" w:line="288" w:lineRule="auto"/>
        <w:jc w:val="both"/>
        <w:rPr>
          <w:rFonts w:ascii="Times New Roman" w:hAnsi="Times New Roman" w:cs="Times New Roman"/>
          <w:sz w:val="28"/>
          <w:szCs w:val="28"/>
        </w:rPr>
      </w:pPr>
    </w:p>
    <w:p w:rsidR="00016769" w:rsidRPr="00751356" w:rsidRDefault="00016769" w:rsidP="00016769">
      <w:pPr>
        <w:widowControl w:val="0"/>
        <w:tabs>
          <w:tab w:val="left" w:pos="270"/>
        </w:tabs>
        <w:spacing w:after="0" w:line="288" w:lineRule="auto"/>
        <w:jc w:val="both"/>
        <w:rPr>
          <w:rFonts w:ascii="Times New Roman" w:hAnsi="Times New Roman" w:cs="Times New Roman"/>
          <w:sz w:val="28"/>
          <w:szCs w:val="28"/>
        </w:rPr>
      </w:pPr>
    </w:p>
    <w:p w:rsidR="00016769" w:rsidRPr="00751356" w:rsidRDefault="00016769" w:rsidP="00016769">
      <w:pPr>
        <w:widowControl w:val="0"/>
        <w:tabs>
          <w:tab w:val="left" w:pos="270"/>
        </w:tabs>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Ростов-на-Дону</w:t>
      </w:r>
      <w:r>
        <w:rPr>
          <w:rFonts w:ascii="Times New Roman" w:hAnsi="Times New Roman" w:cs="Times New Roman"/>
          <w:sz w:val="28"/>
          <w:szCs w:val="28"/>
        </w:rPr>
        <w:t>, 20</w:t>
      </w:r>
      <w:r w:rsidR="00B35CEE">
        <w:rPr>
          <w:rFonts w:ascii="Times New Roman" w:hAnsi="Times New Roman" w:cs="Times New Roman"/>
          <w:sz w:val="28"/>
          <w:szCs w:val="28"/>
        </w:rPr>
        <w:t>_</w:t>
      </w:r>
    </w:p>
    <w:p w:rsidR="00016769" w:rsidRPr="00751356" w:rsidRDefault="00016769" w:rsidP="00016769">
      <w:pPr>
        <w:widowControl w:val="0"/>
        <w:overflowPunct w:val="0"/>
        <w:autoSpaceDE w:val="0"/>
        <w:autoSpaceDN w:val="0"/>
        <w:adjustRightInd w:val="0"/>
        <w:spacing w:after="0" w:line="312"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7D58B2">
        <w:rPr>
          <w:rFonts w:ascii="Times New Roman" w:hAnsi="Times New Roman" w:cs="Times New Roman"/>
          <w:b/>
          <w:sz w:val="28"/>
          <w:szCs w:val="28"/>
        </w:rPr>
        <w:t>Д</w:t>
      </w:r>
      <w:r>
        <w:rPr>
          <w:rFonts w:ascii="Times New Roman" w:hAnsi="Times New Roman" w:cs="Times New Roman"/>
          <w:b/>
          <w:sz w:val="28"/>
          <w:szCs w:val="28"/>
        </w:rPr>
        <w:t xml:space="preserve"> -  Пример оформления содержания</w:t>
      </w:r>
    </w:p>
    <w:p w:rsidR="00016769" w:rsidRPr="00751356" w:rsidRDefault="00016769" w:rsidP="00016769">
      <w:pPr>
        <w:widowControl w:val="0"/>
        <w:overflowPunct w:val="0"/>
        <w:autoSpaceDE w:val="0"/>
        <w:autoSpaceDN w:val="0"/>
        <w:adjustRightInd w:val="0"/>
        <w:spacing w:after="0" w:line="312" w:lineRule="auto"/>
        <w:jc w:val="right"/>
        <w:textAlignment w:val="baseline"/>
        <w:rPr>
          <w:rFonts w:ascii="Times New Roman" w:hAnsi="Times New Roman" w:cs="Times New Roman"/>
          <w:sz w:val="28"/>
          <w:szCs w:val="28"/>
        </w:rPr>
      </w:pPr>
    </w:p>
    <w:p w:rsidR="00016769" w:rsidRPr="00016769" w:rsidRDefault="00016769" w:rsidP="00016769">
      <w:pPr>
        <w:widowControl w:val="0"/>
        <w:jc w:val="center"/>
        <w:rPr>
          <w:rFonts w:ascii="Times New Roman" w:hAnsi="Times New Roman" w:cs="Times New Roman"/>
          <w:b/>
          <w:sz w:val="28"/>
          <w:szCs w:val="28"/>
        </w:rPr>
      </w:pPr>
    </w:p>
    <w:tbl>
      <w:tblPr>
        <w:tblpPr w:leftFromText="180" w:rightFromText="180" w:vertAnchor="text" w:horzAnchor="margin" w:tblpXSpec="center" w:tblpY="-69"/>
        <w:tblW w:w="9064" w:type="dxa"/>
        <w:tblLook w:val="01E0" w:firstRow="1" w:lastRow="1" w:firstColumn="1" w:lastColumn="1" w:noHBand="0" w:noVBand="0"/>
      </w:tblPr>
      <w:tblGrid>
        <w:gridCol w:w="426"/>
        <w:gridCol w:w="8142"/>
        <w:gridCol w:w="496"/>
      </w:tblGrid>
      <w:tr w:rsidR="00016769" w:rsidRPr="00016769" w:rsidTr="001E4DCB">
        <w:tc>
          <w:tcPr>
            <w:tcW w:w="8568" w:type="dxa"/>
            <w:gridSpan w:val="2"/>
          </w:tcPr>
          <w:p w:rsidR="00016769" w:rsidRDefault="00016769" w:rsidP="00016769">
            <w:pPr>
              <w:pStyle w:val="21"/>
              <w:tabs>
                <w:tab w:val="left" w:pos="900"/>
              </w:tabs>
              <w:spacing w:after="0" w:line="360" w:lineRule="auto"/>
              <w:jc w:val="center"/>
              <w:rPr>
                <w:b/>
                <w:sz w:val="28"/>
                <w:szCs w:val="28"/>
              </w:rPr>
            </w:pPr>
            <w:r>
              <w:rPr>
                <w:b/>
                <w:sz w:val="28"/>
                <w:szCs w:val="28"/>
              </w:rPr>
              <w:t>С</w:t>
            </w:r>
            <w:r w:rsidRPr="00016769">
              <w:rPr>
                <w:b/>
                <w:sz w:val="28"/>
                <w:szCs w:val="28"/>
              </w:rPr>
              <w:t>одержание</w:t>
            </w:r>
          </w:p>
          <w:p w:rsidR="00016769" w:rsidRPr="00016769" w:rsidRDefault="00016769" w:rsidP="00016769">
            <w:pPr>
              <w:pStyle w:val="21"/>
              <w:tabs>
                <w:tab w:val="left" w:pos="900"/>
              </w:tabs>
              <w:spacing w:after="0" w:line="360" w:lineRule="auto"/>
              <w:jc w:val="center"/>
              <w:rPr>
                <w:sz w:val="28"/>
                <w:szCs w:val="28"/>
              </w:rPr>
            </w:pPr>
          </w:p>
        </w:tc>
        <w:tc>
          <w:tcPr>
            <w:tcW w:w="496" w:type="dxa"/>
          </w:tcPr>
          <w:p w:rsidR="00016769" w:rsidRPr="00016769" w:rsidRDefault="00016769" w:rsidP="001E4DCB">
            <w:pPr>
              <w:pStyle w:val="21"/>
              <w:tabs>
                <w:tab w:val="left" w:pos="900"/>
              </w:tabs>
              <w:spacing w:after="0" w:line="360" w:lineRule="auto"/>
              <w:jc w:val="right"/>
              <w:rPr>
                <w:bCs/>
                <w:sz w:val="28"/>
                <w:szCs w:val="28"/>
              </w:rPr>
            </w:pPr>
          </w:p>
        </w:tc>
      </w:tr>
      <w:tr w:rsidR="00016769" w:rsidRPr="00016769" w:rsidTr="001E4DCB">
        <w:tc>
          <w:tcPr>
            <w:tcW w:w="8568" w:type="dxa"/>
            <w:gridSpan w:val="2"/>
          </w:tcPr>
          <w:p w:rsidR="00016769" w:rsidRPr="00016769" w:rsidRDefault="00016769" w:rsidP="001E4DCB">
            <w:pPr>
              <w:pStyle w:val="21"/>
              <w:tabs>
                <w:tab w:val="left" w:pos="900"/>
              </w:tabs>
              <w:spacing w:after="0" w:line="360" w:lineRule="auto"/>
              <w:jc w:val="both"/>
              <w:rPr>
                <w:sz w:val="28"/>
                <w:szCs w:val="28"/>
              </w:rPr>
            </w:pPr>
            <w:r w:rsidRPr="00016769">
              <w:rPr>
                <w:sz w:val="28"/>
                <w:szCs w:val="28"/>
              </w:rPr>
              <w:t>Введение</w:t>
            </w:r>
          </w:p>
        </w:tc>
        <w:tc>
          <w:tcPr>
            <w:tcW w:w="496" w:type="dxa"/>
          </w:tcPr>
          <w:p w:rsidR="00016769" w:rsidRPr="00016769" w:rsidRDefault="00016769" w:rsidP="001E4DCB">
            <w:pPr>
              <w:pStyle w:val="21"/>
              <w:tabs>
                <w:tab w:val="left" w:pos="900"/>
              </w:tabs>
              <w:spacing w:after="0" w:line="360" w:lineRule="auto"/>
              <w:jc w:val="right"/>
              <w:rPr>
                <w:bCs/>
                <w:sz w:val="28"/>
                <w:szCs w:val="28"/>
              </w:rPr>
            </w:pPr>
            <w:r w:rsidRPr="00016769">
              <w:rPr>
                <w:bCs/>
                <w:sz w:val="28"/>
                <w:szCs w:val="28"/>
              </w:rPr>
              <w:t>2</w:t>
            </w:r>
          </w:p>
        </w:tc>
      </w:tr>
      <w:tr w:rsidR="00016769" w:rsidRPr="00016769" w:rsidTr="001E4DCB">
        <w:tc>
          <w:tcPr>
            <w:tcW w:w="426" w:type="dxa"/>
          </w:tcPr>
          <w:p w:rsidR="00016769" w:rsidRPr="00016769" w:rsidRDefault="00016769" w:rsidP="001E4DCB">
            <w:pPr>
              <w:pStyle w:val="21"/>
              <w:tabs>
                <w:tab w:val="left" w:pos="900"/>
              </w:tabs>
              <w:spacing w:after="0" w:line="360" w:lineRule="auto"/>
              <w:jc w:val="right"/>
              <w:rPr>
                <w:bCs/>
                <w:sz w:val="28"/>
                <w:szCs w:val="28"/>
              </w:rPr>
            </w:pPr>
            <w:r w:rsidRPr="00016769">
              <w:rPr>
                <w:sz w:val="28"/>
                <w:szCs w:val="28"/>
              </w:rPr>
              <w:t>1.</w:t>
            </w:r>
          </w:p>
        </w:tc>
        <w:tc>
          <w:tcPr>
            <w:tcW w:w="8142" w:type="dxa"/>
          </w:tcPr>
          <w:p w:rsidR="00016769" w:rsidRPr="00016769" w:rsidRDefault="00016769" w:rsidP="001E4DCB">
            <w:pPr>
              <w:pStyle w:val="21"/>
              <w:tabs>
                <w:tab w:val="left" w:pos="900"/>
              </w:tabs>
              <w:spacing w:after="0" w:line="360" w:lineRule="auto"/>
              <w:jc w:val="both"/>
              <w:rPr>
                <w:bCs/>
                <w:sz w:val="28"/>
                <w:szCs w:val="28"/>
              </w:rPr>
            </w:pPr>
            <w:r w:rsidRPr="00016769">
              <w:rPr>
                <w:bCs/>
                <w:sz w:val="28"/>
                <w:szCs w:val="28"/>
              </w:rPr>
              <w:t>Экономическое содержание доходов бюджета, их роль в рыночной экономике</w:t>
            </w:r>
          </w:p>
        </w:tc>
        <w:tc>
          <w:tcPr>
            <w:tcW w:w="496" w:type="dxa"/>
          </w:tcPr>
          <w:p w:rsidR="00016769" w:rsidRPr="00016769" w:rsidRDefault="00016769" w:rsidP="001E4DCB">
            <w:pPr>
              <w:pStyle w:val="21"/>
              <w:tabs>
                <w:tab w:val="left" w:pos="900"/>
              </w:tabs>
              <w:spacing w:after="0" w:line="360" w:lineRule="auto"/>
              <w:jc w:val="right"/>
              <w:rPr>
                <w:bCs/>
                <w:sz w:val="28"/>
                <w:szCs w:val="28"/>
              </w:rPr>
            </w:pPr>
            <w:r w:rsidRPr="00016769">
              <w:rPr>
                <w:bCs/>
                <w:sz w:val="28"/>
                <w:szCs w:val="28"/>
              </w:rPr>
              <w:t>4</w:t>
            </w:r>
          </w:p>
        </w:tc>
      </w:tr>
      <w:tr w:rsidR="00016769" w:rsidRPr="00016769" w:rsidTr="001E4DCB">
        <w:tc>
          <w:tcPr>
            <w:tcW w:w="426" w:type="dxa"/>
          </w:tcPr>
          <w:p w:rsidR="00016769" w:rsidRPr="00016769" w:rsidRDefault="00016769" w:rsidP="001E4DCB">
            <w:pPr>
              <w:pStyle w:val="21"/>
              <w:tabs>
                <w:tab w:val="left" w:pos="900"/>
              </w:tabs>
              <w:spacing w:after="0" w:line="360" w:lineRule="auto"/>
              <w:jc w:val="right"/>
              <w:rPr>
                <w:bCs/>
                <w:sz w:val="28"/>
                <w:szCs w:val="28"/>
              </w:rPr>
            </w:pPr>
            <w:r w:rsidRPr="00016769">
              <w:rPr>
                <w:sz w:val="28"/>
                <w:szCs w:val="28"/>
              </w:rPr>
              <w:t>2.</w:t>
            </w:r>
          </w:p>
        </w:tc>
        <w:tc>
          <w:tcPr>
            <w:tcW w:w="8142" w:type="dxa"/>
          </w:tcPr>
          <w:p w:rsidR="00016769" w:rsidRPr="00016769" w:rsidRDefault="00016769" w:rsidP="001E4DCB">
            <w:pPr>
              <w:widowControl w:val="0"/>
              <w:tabs>
                <w:tab w:val="left" w:pos="360"/>
              </w:tabs>
              <w:spacing w:after="0" w:line="360" w:lineRule="auto"/>
              <w:jc w:val="both"/>
              <w:rPr>
                <w:rFonts w:ascii="Times New Roman" w:hAnsi="Times New Roman" w:cs="Times New Roman"/>
                <w:sz w:val="28"/>
                <w:szCs w:val="28"/>
              </w:rPr>
            </w:pPr>
            <w:r w:rsidRPr="00016769">
              <w:rPr>
                <w:rFonts w:ascii="Times New Roman" w:hAnsi="Times New Roman" w:cs="Times New Roman"/>
                <w:sz w:val="28"/>
                <w:szCs w:val="28"/>
              </w:rPr>
              <w:t>Анализ динамики доходов территориального бюджета</w:t>
            </w:r>
          </w:p>
        </w:tc>
        <w:tc>
          <w:tcPr>
            <w:tcW w:w="496" w:type="dxa"/>
          </w:tcPr>
          <w:p w:rsidR="00016769" w:rsidRPr="00016769" w:rsidRDefault="00016769" w:rsidP="001E4DCB">
            <w:pPr>
              <w:pStyle w:val="21"/>
              <w:tabs>
                <w:tab w:val="left" w:pos="900"/>
              </w:tabs>
              <w:spacing w:after="0" w:line="360" w:lineRule="auto"/>
              <w:jc w:val="right"/>
              <w:rPr>
                <w:bCs/>
                <w:sz w:val="28"/>
                <w:szCs w:val="28"/>
              </w:rPr>
            </w:pPr>
            <w:r w:rsidRPr="00016769">
              <w:rPr>
                <w:bCs/>
                <w:sz w:val="28"/>
                <w:szCs w:val="28"/>
              </w:rPr>
              <w:t>11</w:t>
            </w:r>
          </w:p>
        </w:tc>
      </w:tr>
      <w:tr w:rsidR="00016769" w:rsidRPr="00016769" w:rsidTr="001E4DCB">
        <w:tc>
          <w:tcPr>
            <w:tcW w:w="426" w:type="dxa"/>
          </w:tcPr>
          <w:p w:rsidR="00016769" w:rsidRPr="00016769" w:rsidRDefault="00016769" w:rsidP="001E4DCB">
            <w:pPr>
              <w:pStyle w:val="21"/>
              <w:tabs>
                <w:tab w:val="left" w:pos="900"/>
              </w:tabs>
              <w:spacing w:after="0" w:line="360" w:lineRule="auto"/>
              <w:jc w:val="right"/>
              <w:rPr>
                <w:bCs/>
                <w:sz w:val="28"/>
                <w:szCs w:val="28"/>
              </w:rPr>
            </w:pPr>
            <w:r w:rsidRPr="00016769">
              <w:rPr>
                <w:sz w:val="28"/>
                <w:szCs w:val="28"/>
              </w:rPr>
              <w:t>3.</w:t>
            </w:r>
          </w:p>
        </w:tc>
        <w:tc>
          <w:tcPr>
            <w:tcW w:w="8142" w:type="dxa"/>
          </w:tcPr>
          <w:p w:rsidR="00016769" w:rsidRPr="00016769" w:rsidRDefault="00016769" w:rsidP="001E4DCB">
            <w:pPr>
              <w:pStyle w:val="21"/>
              <w:tabs>
                <w:tab w:val="left" w:pos="900"/>
              </w:tabs>
              <w:spacing w:after="0" w:line="360" w:lineRule="auto"/>
              <w:jc w:val="both"/>
              <w:rPr>
                <w:bCs/>
                <w:sz w:val="28"/>
                <w:szCs w:val="28"/>
              </w:rPr>
            </w:pPr>
            <w:r w:rsidRPr="00016769">
              <w:rPr>
                <w:bCs/>
                <w:sz w:val="28"/>
                <w:szCs w:val="28"/>
              </w:rPr>
              <w:t xml:space="preserve">Резервы </w:t>
            </w:r>
            <w:proofErr w:type="gramStart"/>
            <w:r w:rsidRPr="00016769">
              <w:rPr>
                <w:bCs/>
                <w:sz w:val="28"/>
                <w:szCs w:val="28"/>
              </w:rPr>
              <w:t>роста доходов бюджета субъекта Российской Федерации</w:t>
            </w:r>
            <w:proofErr w:type="gramEnd"/>
          </w:p>
        </w:tc>
        <w:tc>
          <w:tcPr>
            <w:tcW w:w="496" w:type="dxa"/>
          </w:tcPr>
          <w:p w:rsidR="00016769" w:rsidRPr="00016769" w:rsidRDefault="00016769" w:rsidP="001E4DCB">
            <w:pPr>
              <w:pStyle w:val="21"/>
              <w:tabs>
                <w:tab w:val="left" w:pos="900"/>
              </w:tabs>
              <w:spacing w:after="0" w:line="360" w:lineRule="auto"/>
              <w:jc w:val="right"/>
              <w:rPr>
                <w:bCs/>
                <w:sz w:val="28"/>
                <w:szCs w:val="28"/>
              </w:rPr>
            </w:pPr>
            <w:r w:rsidRPr="00016769">
              <w:rPr>
                <w:bCs/>
                <w:sz w:val="28"/>
                <w:szCs w:val="28"/>
              </w:rPr>
              <w:t>19</w:t>
            </w:r>
          </w:p>
        </w:tc>
      </w:tr>
      <w:tr w:rsidR="00016769" w:rsidRPr="00016769" w:rsidTr="001E4DCB">
        <w:tc>
          <w:tcPr>
            <w:tcW w:w="8568" w:type="dxa"/>
            <w:gridSpan w:val="2"/>
          </w:tcPr>
          <w:p w:rsidR="00016769" w:rsidRPr="00016769" w:rsidRDefault="00016769" w:rsidP="001E4DCB">
            <w:pPr>
              <w:pStyle w:val="21"/>
              <w:tabs>
                <w:tab w:val="left" w:pos="900"/>
              </w:tabs>
              <w:spacing w:after="0" w:line="360" w:lineRule="auto"/>
              <w:jc w:val="both"/>
              <w:rPr>
                <w:bCs/>
                <w:sz w:val="28"/>
                <w:szCs w:val="28"/>
              </w:rPr>
            </w:pPr>
            <w:r w:rsidRPr="00016769">
              <w:rPr>
                <w:bCs/>
                <w:sz w:val="28"/>
                <w:szCs w:val="28"/>
              </w:rPr>
              <w:t>Заключение</w:t>
            </w:r>
          </w:p>
        </w:tc>
        <w:tc>
          <w:tcPr>
            <w:tcW w:w="496" w:type="dxa"/>
          </w:tcPr>
          <w:p w:rsidR="00016769" w:rsidRPr="00016769" w:rsidRDefault="00016769" w:rsidP="001E4DCB">
            <w:pPr>
              <w:pStyle w:val="21"/>
              <w:tabs>
                <w:tab w:val="left" w:pos="900"/>
              </w:tabs>
              <w:spacing w:after="0" w:line="360" w:lineRule="auto"/>
              <w:jc w:val="right"/>
              <w:rPr>
                <w:bCs/>
                <w:sz w:val="28"/>
                <w:szCs w:val="28"/>
              </w:rPr>
            </w:pPr>
            <w:r w:rsidRPr="00016769">
              <w:rPr>
                <w:bCs/>
                <w:sz w:val="28"/>
                <w:szCs w:val="28"/>
              </w:rPr>
              <w:t>26</w:t>
            </w:r>
          </w:p>
        </w:tc>
      </w:tr>
      <w:tr w:rsidR="00016769" w:rsidRPr="00016769" w:rsidTr="001E4DCB">
        <w:tc>
          <w:tcPr>
            <w:tcW w:w="8568" w:type="dxa"/>
            <w:gridSpan w:val="2"/>
          </w:tcPr>
          <w:p w:rsidR="00016769" w:rsidRPr="00016769" w:rsidRDefault="00016769" w:rsidP="001E4DCB">
            <w:pPr>
              <w:pStyle w:val="21"/>
              <w:tabs>
                <w:tab w:val="left" w:pos="900"/>
              </w:tabs>
              <w:spacing w:after="0" w:line="360" w:lineRule="auto"/>
              <w:jc w:val="both"/>
              <w:rPr>
                <w:bCs/>
                <w:sz w:val="28"/>
                <w:szCs w:val="28"/>
              </w:rPr>
            </w:pPr>
            <w:r w:rsidRPr="00016769">
              <w:rPr>
                <w:bCs/>
                <w:sz w:val="28"/>
                <w:szCs w:val="28"/>
              </w:rPr>
              <w:t>Список использованной литературы</w:t>
            </w:r>
          </w:p>
        </w:tc>
        <w:tc>
          <w:tcPr>
            <w:tcW w:w="496" w:type="dxa"/>
          </w:tcPr>
          <w:p w:rsidR="00016769" w:rsidRPr="00016769" w:rsidRDefault="00016769" w:rsidP="001E4DCB">
            <w:pPr>
              <w:pStyle w:val="21"/>
              <w:tabs>
                <w:tab w:val="left" w:pos="900"/>
              </w:tabs>
              <w:spacing w:after="0" w:line="360" w:lineRule="auto"/>
              <w:jc w:val="right"/>
              <w:rPr>
                <w:bCs/>
                <w:sz w:val="28"/>
                <w:szCs w:val="28"/>
              </w:rPr>
            </w:pPr>
            <w:r w:rsidRPr="00016769">
              <w:rPr>
                <w:bCs/>
                <w:sz w:val="28"/>
                <w:szCs w:val="28"/>
              </w:rPr>
              <w:t>28</w:t>
            </w:r>
          </w:p>
        </w:tc>
      </w:tr>
      <w:tr w:rsidR="00016769" w:rsidRPr="00016769" w:rsidTr="001E4DCB">
        <w:tc>
          <w:tcPr>
            <w:tcW w:w="8568" w:type="dxa"/>
            <w:gridSpan w:val="2"/>
          </w:tcPr>
          <w:p w:rsidR="00016769" w:rsidRPr="00016769" w:rsidRDefault="00016769" w:rsidP="001E4DCB">
            <w:pPr>
              <w:pStyle w:val="21"/>
              <w:tabs>
                <w:tab w:val="left" w:pos="900"/>
              </w:tabs>
              <w:spacing w:after="0" w:line="360" w:lineRule="auto"/>
              <w:jc w:val="both"/>
              <w:rPr>
                <w:bCs/>
                <w:sz w:val="28"/>
                <w:szCs w:val="28"/>
              </w:rPr>
            </w:pPr>
            <w:r w:rsidRPr="00016769">
              <w:rPr>
                <w:sz w:val="28"/>
                <w:szCs w:val="28"/>
              </w:rPr>
              <w:t>Приложения</w:t>
            </w:r>
          </w:p>
        </w:tc>
        <w:tc>
          <w:tcPr>
            <w:tcW w:w="496" w:type="dxa"/>
          </w:tcPr>
          <w:p w:rsidR="00016769" w:rsidRPr="00016769" w:rsidRDefault="00016769" w:rsidP="001E4DCB">
            <w:pPr>
              <w:pStyle w:val="21"/>
              <w:tabs>
                <w:tab w:val="left" w:pos="900"/>
              </w:tabs>
              <w:spacing w:after="0" w:line="360" w:lineRule="auto"/>
              <w:jc w:val="right"/>
              <w:rPr>
                <w:bCs/>
                <w:sz w:val="28"/>
                <w:szCs w:val="28"/>
              </w:rPr>
            </w:pPr>
            <w:r w:rsidRPr="00016769">
              <w:rPr>
                <w:bCs/>
                <w:sz w:val="28"/>
                <w:szCs w:val="28"/>
              </w:rPr>
              <w:t>30</w:t>
            </w:r>
          </w:p>
        </w:tc>
      </w:tr>
    </w:tbl>
    <w:p w:rsidR="00016769" w:rsidRDefault="00016769" w:rsidP="00016769">
      <w:pPr>
        <w:pStyle w:val="21"/>
        <w:tabs>
          <w:tab w:val="left" w:pos="900"/>
        </w:tabs>
        <w:jc w:val="both"/>
        <w:rPr>
          <w:b/>
          <w:bCs/>
          <w:sz w:val="26"/>
          <w:szCs w:val="26"/>
        </w:rPr>
      </w:pPr>
      <w:r>
        <w:rPr>
          <w:b/>
          <w:bCs/>
          <w:sz w:val="26"/>
          <w:szCs w:val="26"/>
        </w:rPr>
        <w:t xml:space="preserve">         </w:t>
      </w:r>
    </w:p>
    <w:p w:rsidR="00016769" w:rsidRPr="00751356" w:rsidRDefault="00016769" w:rsidP="00016769">
      <w:pPr>
        <w:widowControl w:val="0"/>
        <w:spacing w:after="0" w:line="312" w:lineRule="auto"/>
        <w:ind w:firstLine="708"/>
        <w:jc w:val="both"/>
        <w:rPr>
          <w:rFonts w:ascii="Times New Roman" w:hAnsi="Times New Roman" w:cs="Times New Roman"/>
          <w:sz w:val="28"/>
          <w:szCs w:val="28"/>
        </w:rPr>
      </w:pPr>
    </w:p>
    <w:p w:rsidR="00016769" w:rsidRDefault="00016769" w:rsidP="00016769">
      <w:pPr>
        <w:pStyle w:val="a9"/>
        <w:widowControl w:val="0"/>
        <w:shd w:val="clear" w:color="auto" w:fill="FFFFFF"/>
        <w:spacing w:line="312" w:lineRule="auto"/>
        <w:ind w:left="0"/>
        <w:jc w:val="both"/>
      </w:pPr>
    </w:p>
    <w:p w:rsidR="00016769" w:rsidRPr="00E368BF" w:rsidRDefault="00016769" w:rsidP="00016769">
      <w:pPr>
        <w:widowControl w:val="0"/>
        <w:spacing w:after="0" w:line="312" w:lineRule="auto"/>
        <w:jc w:val="center"/>
        <w:rPr>
          <w:b/>
          <w:sz w:val="36"/>
          <w:szCs w:val="36"/>
        </w:rPr>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016769" w:rsidRDefault="00016769" w:rsidP="00016769">
      <w:pPr>
        <w:widowControl w:val="0"/>
        <w:spacing w:after="0" w:line="312" w:lineRule="auto"/>
      </w:pPr>
    </w:p>
    <w:p w:rsidR="00C767AD" w:rsidRPr="00C767AD" w:rsidRDefault="00C767AD" w:rsidP="00C767AD">
      <w:pPr>
        <w:widowControl w:val="0"/>
        <w:overflowPunct w:val="0"/>
        <w:autoSpaceDE w:val="0"/>
        <w:autoSpaceDN w:val="0"/>
        <w:adjustRightInd w:val="0"/>
        <w:spacing w:line="312" w:lineRule="auto"/>
        <w:jc w:val="center"/>
        <w:textAlignment w:val="baseline"/>
        <w:rPr>
          <w:rFonts w:ascii="Times New Roman" w:hAnsi="Times New Roman" w:cs="Times New Roman"/>
          <w:b/>
          <w:sz w:val="28"/>
          <w:szCs w:val="28"/>
        </w:rPr>
      </w:pPr>
      <w:r w:rsidRPr="00C767AD">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Е</w:t>
      </w:r>
      <w:r w:rsidRPr="00C767AD">
        <w:rPr>
          <w:rFonts w:ascii="Times New Roman" w:hAnsi="Times New Roman" w:cs="Times New Roman"/>
          <w:b/>
          <w:sz w:val="28"/>
          <w:szCs w:val="28"/>
        </w:rPr>
        <w:t xml:space="preserve"> – Пример оформления иллюстрации</w:t>
      </w:r>
    </w:p>
    <w:p w:rsidR="00C767AD" w:rsidRPr="00C767AD" w:rsidRDefault="00A35CF6" w:rsidP="00C767A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en-US"/>
        </w:rPr>
        <w:pict>
          <v:group id="Группа 4538" o:spid="_x0000_s1039" style="position:absolute;left:0;text-align:left;margin-left:18.95pt;margin-top:11.45pt;width:474pt;height:256pt;z-index:251660288" coordsize="60198,3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">
            <v:rect id="Прямоугольник 4526" o:spid="_x0000_s1040" style="position:absolute;width:6019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oEcQA&#10;AADdAAAADwAAAGRycy9kb3ducmV2LnhtbESPQWsCMRSE7wX/Q3iCl6JJRaXdGkWUQi+C2iI9Pjav&#10;u4ubl2Xzquu/N4LQ4zAz3zDzZedrdaY2VoEtvIwMKOI8uIoLC99fH8NXUFGQHdaBycKVIiwXvac5&#10;Zi5ceE/ngxQqQThmaKEUaTKtY16SxzgKDXHyfkPrUZJsC+1avCS4r/XYmJn2WHFaKLGhdUn56fDn&#10;LbhImp7J7OTnON3Idb3dO/Nm7aDfrd5BCXXyH360P52FyXQ8g/ub9AT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aBHEAAAA3QAAAA8AAAAAAAAAAAAAAAAAmAIAAGRycy9k&#10;b3ducmV2LnhtbFBLBQYAAAAABAAEAPUAAACJAwAAAAA=&#10;" fillcolor="white [3201]" strokecolor="black [3213]" strokeweight=".25pt">
              <v:textbox style="mso-next-textbox:#Прямоугольник 4526">
                <w:txbxContent>
                  <w:p w:rsidR="00C767AD" w:rsidRPr="00C767AD" w:rsidRDefault="00C767AD" w:rsidP="00C767AD">
                    <w:pPr>
                      <w:jc w:val="center"/>
                      <w:rPr>
                        <w:rFonts w:ascii="Times New Roman" w:hAnsi="Times New Roman" w:cs="Times New Roman"/>
                      </w:rPr>
                    </w:pPr>
                    <w:r w:rsidRPr="00C767AD">
                      <w:rPr>
                        <w:rFonts w:ascii="Times New Roman" w:hAnsi="Times New Roman" w:cs="Times New Roman"/>
                        <w:b/>
                      </w:rPr>
                      <w:t>Основные задачи финансовой политики государства</w:t>
                    </w:r>
                  </w:p>
                </w:txbxContent>
              </v:textbox>
            </v:rect>
            <v:rect id="Прямоугольник 4527" o:spid="_x0000_s1041" style="position:absolute;left:2286;top:5461;width:57912;height:4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NisUA&#10;AADdAAAADwAAAGRycy9kb3ducmV2LnhtbESPzWoCQRCE74G8w9BCLkFnIjHq6ijBEMhFiD+Ix2an&#10;3V3c6Vl2Orq+fUYI5FhU1VfUfNn5Wl2ojVVgCy8DA4o4D67iwsJ+99mfgIqC7LAOTBZuFGG5eHyY&#10;Y+bClTd02UqhEoRjhhZKkSbTOuYleYyD0BAn7xRaj5JkW2jX4jXBfa2HxrxpjxWnhRIbWpWUn7c/&#10;3oKLpOmZzLccD6MPua3WG2em1j71uvcZKKFO/sN/7S9n4XU0HMP9TXo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s2KxQAAAN0AAAAPAAAAAAAAAAAAAAAAAJgCAABkcnMv&#10;ZG93bnJldi54bWxQSwUGAAAAAAQABAD1AAAAigMAAAAA&#10;" fillcolor="white [3201]" strokecolor="black [3213]" strokeweight=".25pt">
              <v:textbox style="mso-next-textbox:#Прямоугольник 4527">
                <w:txbxContent>
                  <w:p w:rsidR="00C767AD" w:rsidRPr="00C767AD" w:rsidRDefault="00C767AD" w:rsidP="00C767AD">
                    <w:pPr>
                      <w:jc w:val="center"/>
                      <w:rPr>
                        <w:rFonts w:ascii="Times New Roman" w:hAnsi="Times New Roman" w:cs="Times New Roman"/>
                      </w:rPr>
                    </w:pPr>
                    <w:r w:rsidRPr="00C767AD">
                      <w:rPr>
                        <w:rFonts w:ascii="Times New Roman" w:hAnsi="Times New Roman" w:cs="Times New Roman"/>
                      </w:rPr>
                      <w:t>обеспечение условий для формирования максимального объема финансовых ресурсов</w:t>
                    </w:r>
                  </w:p>
                </w:txbxContent>
              </v:textbox>
            </v:rect>
            <v:rect id="Прямоугольник 4528" o:spid="_x0000_s1042" style="position:absolute;left:2286;top:11303;width:57912;height:4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Z+MEA&#10;AADdAAAADwAAAGRycy9kb3ducmV2LnhtbERPTWsCMRC9F/wPYQQvRROlFl2NIkqhl0K1Ih6Hzbi7&#10;uJksm1HXf98cCj0+3vdy3fla3amNVWAL45EBRZwHV3Fh4fjzMZyBioLssA5MFp4UYb3qvSwxc+HB&#10;e7ofpFAphGOGFkqRJtM65iV5jKPQECfuElqPkmBbaNfiI4X7Wk+MedceK04NJTa0LSm/Hm7egouk&#10;6ZXMt5xP0508t197Z+bWDvrdZgFKqJN/8Z/701l4m07S3PQmPQ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5WfjBAAAA3QAAAA8AAAAAAAAAAAAAAAAAmAIAAGRycy9kb3du&#10;cmV2LnhtbFBLBQYAAAAABAAEAPUAAACGAwAAAAA=&#10;" fillcolor="white [3201]" strokecolor="black [3213]" strokeweight=".25pt">
              <v:textbox style="mso-next-textbox:#Прямоугольник 4528">
                <w:txbxContent>
                  <w:p w:rsidR="00C767AD" w:rsidRPr="00C767AD" w:rsidRDefault="00C767AD" w:rsidP="00C767AD">
                    <w:pPr>
                      <w:jc w:val="center"/>
                      <w:rPr>
                        <w:rFonts w:ascii="Times New Roman" w:hAnsi="Times New Roman" w:cs="Times New Roman"/>
                      </w:rPr>
                    </w:pPr>
                    <w:r w:rsidRPr="00C767AD">
                      <w:rPr>
                        <w:rFonts w:ascii="Times New Roman" w:hAnsi="Times New Roman" w:cs="Times New Roman"/>
                      </w:rPr>
                      <w:t>рациональное и результативное распределение и использование финансовых ресурсов</w:t>
                    </w:r>
                  </w:p>
                </w:txbxContent>
              </v:textbox>
            </v:rect>
            <v:rect id="Прямоугольник 4529" o:spid="_x0000_s1043" style="position:absolute;left:2286;top:17272;width:57912;height:4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8Y8UA&#10;AADdAAAADwAAAGRycy9kb3ducmV2LnhtbESPzWoCQRCE70LeYWjBi+hMRINuHCUogVwC/hFybHY6&#10;u4s7PctOR9e3dwJCjkVVfUUt152v1YXaWAW28Dw2oIjz4CouLJyO76M5qCjIDuvAZOFGEdarp94S&#10;MxeuvKfLQQqVIBwztFCKNJnWMS/JYxyHhjh5P6H1KEm2hXYtXhPc13pizIv2WHFaKLGhTUn5+fDr&#10;LbhImoZkdvL9NdvKbfO5d2Zh7aDfvb2CEurkP/xofzgL09lkAX9v0hP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fxjxQAAAN0AAAAPAAAAAAAAAAAAAAAAAJgCAABkcnMv&#10;ZG93bnJldi54bWxQSwUGAAAAAAQABAD1AAAAigMAAAAA&#10;" fillcolor="white [3201]" strokecolor="black [3213]" strokeweight=".25pt">
              <v:textbox style="mso-next-textbox:#Прямоугольник 4529">
                <w:txbxContent>
                  <w:p w:rsidR="00C767AD" w:rsidRPr="00C767AD" w:rsidRDefault="00C767AD" w:rsidP="00C767AD">
                    <w:pPr>
                      <w:jc w:val="center"/>
                      <w:rPr>
                        <w:rFonts w:ascii="Times New Roman" w:hAnsi="Times New Roman" w:cs="Times New Roman"/>
                      </w:rPr>
                    </w:pPr>
                    <w:r w:rsidRPr="00C767AD">
                      <w:rPr>
                        <w:rFonts w:ascii="Times New Roman" w:hAnsi="Times New Roman" w:cs="Times New Roman"/>
                      </w:rPr>
                      <w:t xml:space="preserve">создание финансового инструментария регулирования и стимулирования </w:t>
                    </w:r>
                    <w:proofErr w:type="gramStart"/>
                    <w:r w:rsidRPr="00C767AD">
                      <w:rPr>
                        <w:rFonts w:ascii="Times New Roman" w:hAnsi="Times New Roman" w:cs="Times New Roman"/>
                      </w:rPr>
                      <w:t>экономических и социальных процессов</w:t>
                    </w:r>
                    <w:proofErr w:type="gramEnd"/>
                  </w:p>
                </w:txbxContent>
              </v:textbox>
            </v:rect>
            <v:rect id="Прямоугольник 4530" o:spid="_x0000_s1044" style="position:absolute;left:2286;top:23114;width:57912;height:4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DI8IA&#10;AADdAAAADwAAAGRycy9kb3ducmV2LnhtbERPTWvCQBC9C/6HZQq9SN3VVmlTVxFF8FIwWkqPQ3aa&#10;hGZnQ3aq8d93D4LHx/terHrfqDN1sQ5sYTI2oIiL4GouLXyedk+voKIgO2wCk4UrRVgth4MFZi5c&#10;OKfzUUqVQjhmaKESaTOtY1GRxzgOLXHifkLnURLsSu06vKRw3+ipMXPtsebUUGFLm4qK3+Oft+Ai&#10;aRqROcj312wr181H7sybtY8P/fodlFAvd/HNvXcWXmbPaX96k5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sMjwgAAAN0AAAAPAAAAAAAAAAAAAAAAAJgCAABkcnMvZG93&#10;bnJldi54bWxQSwUGAAAAAAQABAD1AAAAhwMAAAAA&#10;" fillcolor="white [3201]" strokecolor="black [3213]" strokeweight=".25pt">
              <v:textbox style="mso-next-textbox:#Прямоугольник 4530">
                <w:txbxContent>
                  <w:p w:rsidR="00C767AD" w:rsidRPr="00C767AD" w:rsidRDefault="00C767AD" w:rsidP="00C767AD">
                    <w:pPr>
                      <w:jc w:val="center"/>
                      <w:rPr>
                        <w:rFonts w:ascii="Times New Roman" w:hAnsi="Times New Roman" w:cs="Times New Roman"/>
                      </w:rPr>
                    </w:pPr>
                    <w:r w:rsidRPr="00C767AD">
                      <w:rPr>
                        <w:rFonts w:ascii="Times New Roman" w:hAnsi="Times New Roman" w:cs="Times New Roman"/>
                      </w:rPr>
                      <w:t>формирование финансового механизма и развитие его элементов в соответствии с целями и задачами финансовой политики</w:t>
                    </w:r>
                  </w:p>
                </w:txbxContent>
              </v:textbox>
            </v:rect>
            <v:rect id="Прямоугольник 4531" o:spid="_x0000_s1045" style="position:absolute;left:2286;top:28702;width:5791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muMUA&#10;AADdAAAADwAAAGRycy9kb3ducmV2LnhtbESPzWoCQRCE74G8w9BCLkFnTKLo6ijBEMhFiD+Ix2an&#10;3V3c6Vl2Orq+fUYI5FhU1VfUfNn5Wl2ojVVgC8OBAUWcB1dxYWG/++xPQEVBdlgHJgs3irBcPD7M&#10;MXPhyhu6bKVQCcIxQwulSJNpHfOSPMZBaIiTdwqtR0myLbRr8ZrgvtYvxoy1x4rTQokNrUrKz9sf&#10;b8FF0vRM5luOh9GH3FbrjTNTa5963fsMlFAn/+G/9pez8DZ6HcL9TXo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ma4xQAAAN0AAAAPAAAAAAAAAAAAAAAAAJgCAABkcnMv&#10;ZG93bnJldi54bWxQSwUGAAAAAAQABAD1AAAAigMAAAAA&#10;" fillcolor="white [3201]" strokecolor="black [3213]" strokeweight=".25pt">
              <v:textbox style="mso-next-textbox:#Прямоугольник 4531">
                <w:txbxContent>
                  <w:p w:rsidR="00C767AD" w:rsidRPr="00C767AD" w:rsidRDefault="00C767AD" w:rsidP="00C767AD">
                    <w:pPr>
                      <w:jc w:val="center"/>
                      <w:rPr>
                        <w:rFonts w:ascii="Times New Roman" w:hAnsi="Times New Roman" w:cs="Times New Roman"/>
                      </w:rPr>
                    </w:pPr>
                    <w:r w:rsidRPr="00C767AD">
                      <w:rPr>
                        <w:rFonts w:ascii="Times New Roman" w:hAnsi="Times New Roman" w:cs="Times New Roman"/>
                      </w:rPr>
                      <w:t>усиление качества управления финансами</w:t>
                    </w:r>
                  </w:p>
                </w:txbxContent>
              </v:textbox>
            </v:rect>
            <v:line id="Прямая соединительная линия 4532" o:spid="_x0000_s1046" style="position:absolute;visibility:visible" from="0,3810" to="0,2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hXcQAAADdAAAADwAAAGRycy9kb3ducmV2LnhtbESPT2sCMRTE7wW/Q3iCt5pVq+hqFCkt&#10;lXry3/2xee4ubl7WJGr67U2h0OMwM79hFqtoGnEn52vLCgb9DARxYXXNpYLj4fN1CsIHZI2NZVLw&#10;Qx5Wy87LAnNtH7yj+z6UIkHY56igCqHNpfRFRQZ937bEyTtbZzAk6UqpHT4S3DRymGUTabDmtFBh&#10;S+8VFZf9zSTK4HQ18usyw9O327qP0SSO41WpXjeu5yACxfAf/mtvtIK38WgIv2/SE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iFdxAAAAN0AAAAPAAAAAAAAAAAA&#10;AAAAAKECAABkcnMvZG93bnJldi54bWxQSwUGAAAAAAQABAD5AAAAkgMAAAAA&#10;" strokecolor="black [3040]"/>
            <v:shapetype id="_x0000_t32" coordsize="21600,21600" o:spt="32" o:oned="t" path="m,l21600,21600e" filled="f">
              <v:path arrowok="t" fillok="f" o:connecttype="none"/>
              <o:lock v:ext="edit" shapetype="t"/>
            </v:shapetype>
            <v:shape id="Прямая со стрелкой 4533" o:spid="_x0000_s1047" type="#_x0000_t32" style="position:absolute;top:7366;width:2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iq8UAAADdAAAADwAAAGRycy9kb3ducmV2LnhtbESPT4vCMBTE78J+h/AW9qapqxatRlmE&#10;gof14D+8PppnW2xeuk221m9vBMHjMDO/YRarzlSipcaVlhUMBxEI4szqknMFx0Pan4JwHlljZZkU&#10;3MnBavnRW2Ci7Y131O59LgKEXYIKCu/rREqXFWTQDWxNHLyLbQz6IJtc6gZvAW4q+R1FsTRYclgo&#10;sKZ1Qdl1/28URC5O/9aH67Y95n73e5bp5j47KfX12f3MQXjq/Dv8am+0gvFkNILnm/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iiq8UAAADdAAAADwAAAAAAAAAA&#10;AAAAAAChAgAAZHJzL2Rvd25yZXYueG1sUEsFBgAAAAAEAAQA+QAAAJMDAAAAAA==&#10;" strokecolor="black [3040]">
              <v:stroke endarrow="open"/>
            </v:shape>
            <v:shape id="Прямая со стрелкой 4534" o:spid="_x0000_s1048" type="#_x0000_t32" style="position:absolute;top:13970;width:2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E638UAAADdAAAADwAAAGRycy9kb3ducmV2LnhtbESPS4vCQBCE7wv+h6EFb+vEx4pGRxEh&#10;4ME9+MJrk2mTYKYnZsYY/72zsOCxqKqvqMWqNaVoqHaFZQWDfgSCOLW64EzB6Zh8T0E4j6yxtEwK&#10;XuRgtex8LTDW9sl7ag4+EwHCLkYFufdVLKVLczLo+rYiDt7V1gZ9kHUmdY3PADelHEbRRBosOCzk&#10;WNEmp/R2eBgFkZsk983x9tucMr/fXWSyfc3OSvW67XoOwlPrP+H/9lYrGP+MxvD3JjwBuX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E638UAAADdAAAADwAAAAAAAAAA&#10;AAAAAAChAgAAZHJzL2Rvd25yZXYueG1sUEsFBgAAAAAEAAQA+QAAAJMDAAAAAA==&#10;" strokecolor="black [3040]">
              <v:stroke endarrow="open"/>
            </v:shape>
            <v:shape id="Прямая со стрелкой 4535" o:spid="_x0000_s1049" type="#_x0000_t32" style="position:absolute;top:20066;width:2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2fRMUAAADdAAAADwAAAGRycy9kb3ducmV2LnhtbESPS4vCQBCE7wv+h6EFb+vEJxodRYSA&#10;B/fgY/HaZNokmOmJmTHGf78jCHssquorarluTSkaql1hWcGgH4EgTq0uOFNwPiXfMxDOI2ssLZOC&#10;FzlYrzpfS4y1ffKBmqPPRICwi1FB7n0VS+nSnAy6vq2Ig3e1tUEfZJ1JXeMzwE0ph1E0lQYLDgs5&#10;VrTNKb0dH0ZB5KbJfXu6/TTnzB/2F5nsXvNfpXrddrMA4an1/+FPe6cVjCejCbzfh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2fRMUAAADdAAAADwAAAAAAAAAA&#10;AAAAAAChAgAAZHJzL2Rvd25yZXYueG1sUEsFBgAAAAAEAAQA+QAAAJMDAAAAAA==&#10;" strokecolor="black [3040]">
              <v:stroke endarrow="open"/>
            </v:shape>
            <v:shape id="Прямая со стрелкой 4536" o:spid="_x0000_s1050" type="#_x0000_t32" style="position:absolute;top:25654;width:2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8BM8UAAADdAAAADwAAAGRycy9kb3ducmV2LnhtbESPT4vCMBTE74LfITzBm6bqWtyuUUQo&#10;eHAP/mOvj+ZtW2xeahNr/fabBcHjMDO/YZbrzlSipcaVlhVMxhEI4szqknMF51M6WoBwHlljZZkU&#10;PMnBetXvLTHR9sEHao8+FwHCLkEFhfd1IqXLCjLoxrYmDt6vbQz6IJtc6gYfAW4qOY2iWBosOSwU&#10;WNO2oOx6vBsFkYvT2/Z0/W7PuT/sf2S6e35elBoOus0XCE+df4df7Z1W8DGfxfD/Jj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8BM8UAAADdAAAADwAAAAAAAAAA&#10;AAAAAAChAgAAZHJzL2Rvd25yZXYueG1sUEsFBgAAAAAEAAQA+QAAAJMDAAAAAA==&#10;" strokecolor="black [3040]">
              <v:stroke endarrow="open"/>
            </v:shape>
            <v:shape id="Прямая со стрелкой 4537" o:spid="_x0000_s1051" type="#_x0000_t32" style="position:absolute;top:29591;width:2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OkqMYAAADdAAAADwAAAGRycy9kb3ducmV2LnhtbESPS4vCQBCE7wv+h6GFva2T9bWadRQR&#10;Ah704GPx2mTaJJjpiZnZGP+9Iwgei6r6ipotWlOKhmpXWFbw3YtAEKdWF5wpOB6SrwkI55E1lpZJ&#10;wZ0cLOadjxnG2t54R83eZyJA2MWoIPe+iqV0aU4GXc9WxME729qgD7LOpK7xFuCmlP0oGkuDBYeF&#10;HCta5ZRe9v9GQeTGyXV1uGybY+Z3m5NM1vfpn1Kf3Xb5C8JT69/hV3utFQxHgx94vglPQM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DpKjGAAAA3QAAAA8AAAAAAAAA&#10;AAAAAAAAoQIAAGRycy9kb3ducmV2LnhtbFBLBQYAAAAABAAEAPkAAACUAwAAAAA=&#10;" strokecolor="black [3040]">
              <v:stroke endarrow="open"/>
            </v:shape>
          </v:group>
        </w:pict>
      </w: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sz w:val="28"/>
          <w:szCs w:val="28"/>
        </w:rPr>
      </w:pPr>
    </w:p>
    <w:p w:rsidR="00C767AD" w:rsidRPr="00C767AD" w:rsidRDefault="00C767AD" w:rsidP="00C767AD">
      <w:pPr>
        <w:shd w:val="clear" w:color="auto" w:fill="FFFFFF"/>
        <w:spacing w:line="360" w:lineRule="auto"/>
        <w:ind w:firstLine="709"/>
        <w:jc w:val="both"/>
        <w:rPr>
          <w:rFonts w:ascii="Times New Roman" w:hAnsi="Times New Roman" w:cs="Times New Roman"/>
          <w:b/>
          <w:sz w:val="28"/>
          <w:szCs w:val="28"/>
        </w:rPr>
      </w:pPr>
      <w:r w:rsidRPr="00C767AD">
        <w:rPr>
          <w:rFonts w:ascii="Times New Roman" w:hAnsi="Times New Roman" w:cs="Times New Roman"/>
          <w:b/>
          <w:sz w:val="28"/>
          <w:szCs w:val="28"/>
        </w:rPr>
        <w:t>Рисунок 16 – Основные задачи финансовой политики государства</w:t>
      </w:r>
      <w:r w:rsidRPr="00C767AD">
        <w:rPr>
          <w:rStyle w:val="a8"/>
          <w:rFonts w:ascii="Times New Roman" w:eastAsiaTheme="minorEastAsia" w:hAnsi="Times New Roman" w:cs="Times New Roman"/>
          <w:b/>
          <w:sz w:val="28"/>
          <w:szCs w:val="28"/>
        </w:rPr>
        <w:footnoteReference w:id="1"/>
      </w:r>
    </w:p>
    <w:p w:rsidR="00C767AD" w:rsidRPr="00C767AD" w:rsidRDefault="00C767AD" w:rsidP="00C767AD">
      <w:pPr>
        <w:spacing w:line="360" w:lineRule="auto"/>
        <w:ind w:firstLine="709"/>
        <w:contextualSpacing/>
        <w:jc w:val="both"/>
        <w:rPr>
          <w:rFonts w:ascii="Times New Roman" w:hAnsi="Times New Roman" w:cs="Times New Roman"/>
          <w:sz w:val="28"/>
          <w:szCs w:val="28"/>
        </w:rPr>
      </w:pPr>
      <w:r w:rsidRPr="00C767AD">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E03FDA9" wp14:editId="1A26F21F">
            <wp:simplePos x="0" y="0"/>
            <wp:positionH relativeFrom="column">
              <wp:posOffset>-213236</wp:posOffset>
            </wp:positionH>
            <wp:positionV relativeFrom="paragraph">
              <wp:posOffset>264333</wp:posOffset>
            </wp:positionV>
            <wp:extent cx="6151418" cy="2897579"/>
            <wp:effectExtent l="0" t="0" r="1905" b="0"/>
            <wp:wrapNone/>
            <wp:docPr id="26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spacing w:line="360" w:lineRule="auto"/>
        <w:ind w:firstLine="709"/>
        <w:contextualSpacing/>
        <w:jc w:val="both"/>
        <w:rPr>
          <w:rFonts w:ascii="Times New Roman" w:hAnsi="Times New Roman" w:cs="Times New Roman"/>
          <w:sz w:val="28"/>
          <w:szCs w:val="28"/>
        </w:rPr>
      </w:pPr>
    </w:p>
    <w:p w:rsidR="00C767AD" w:rsidRPr="00C767AD" w:rsidRDefault="00C767AD" w:rsidP="00C767AD">
      <w:pPr>
        <w:pStyle w:val="Style4"/>
        <w:widowControl/>
        <w:spacing w:line="360" w:lineRule="auto"/>
        <w:ind w:firstLine="540"/>
        <w:jc w:val="center"/>
        <w:rPr>
          <w:rFonts w:ascii="Times New Roman" w:hAnsi="Times New Roman"/>
          <w:b/>
          <w:sz w:val="28"/>
          <w:szCs w:val="28"/>
        </w:rPr>
      </w:pPr>
      <w:r w:rsidRPr="00C767AD">
        <w:rPr>
          <w:rFonts w:ascii="Times New Roman" w:hAnsi="Times New Roman"/>
          <w:b/>
          <w:sz w:val="28"/>
          <w:szCs w:val="28"/>
        </w:rPr>
        <w:t>Рисунок 19 – Структура форм финансовой поддержки малого и среднего бизнеса в 2015–2017 гг., %</w:t>
      </w:r>
      <w:r w:rsidRPr="00C767AD">
        <w:rPr>
          <w:rStyle w:val="a8"/>
          <w:rFonts w:ascii="Times New Roman" w:eastAsiaTheme="minorEastAsia" w:hAnsi="Times New Roman"/>
          <w:b/>
          <w:sz w:val="28"/>
          <w:szCs w:val="28"/>
        </w:rPr>
        <w:footnoteReference w:id="2"/>
      </w:r>
    </w:p>
    <w:p w:rsidR="00016769" w:rsidRPr="007D51BD" w:rsidRDefault="00016769" w:rsidP="00016769">
      <w:pPr>
        <w:widowControl w:val="0"/>
        <w:overflowPunct w:val="0"/>
        <w:autoSpaceDE w:val="0"/>
        <w:autoSpaceDN w:val="0"/>
        <w:adjustRightInd w:val="0"/>
        <w:spacing w:after="0" w:line="312" w:lineRule="auto"/>
        <w:jc w:val="center"/>
        <w:textAlignment w:val="baseline"/>
        <w:rPr>
          <w:rFonts w:ascii="Times New Roman" w:hAnsi="Times New Roman" w:cs="Times New Roman"/>
          <w:b/>
          <w:sz w:val="28"/>
          <w:szCs w:val="28"/>
        </w:rPr>
      </w:pPr>
      <w:r w:rsidRPr="007D51BD">
        <w:rPr>
          <w:rFonts w:ascii="Times New Roman" w:hAnsi="Times New Roman" w:cs="Times New Roman"/>
          <w:b/>
          <w:sz w:val="28"/>
          <w:szCs w:val="28"/>
        </w:rPr>
        <w:lastRenderedPageBreak/>
        <w:t xml:space="preserve">ПРИЛОЖЕНИЕ </w:t>
      </w:r>
      <w:r w:rsidR="007D58B2">
        <w:rPr>
          <w:rFonts w:ascii="Times New Roman" w:hAnsi="Times New Roman" w:cs="Times New Roman"/>
          <w:b/>
          <w:sz w:val="28"/>
          <w:szCs w:val="28"/>
        </w:rPr>
        <w:t>Ж</w:t>
      </w:r>
      <w:r w:rsidRPr="007D51BD">
        <w:rPr>
          <w:rFonts w:ascii="Times New Roman" w:hAnsi="Times New Roman" w:cs="Times New Roman"/>
          <w:b/>
          <w:sz w:val="28"/>
          <w:szCs w:val="28"/>
        </w:rPr>
        <w:t xml:space="preserve"> - Пример оформления таблицы</w:t>
      </w:r>
    </w:p>
    <w:p w:rsidR="00016769" w:rsidRPr="00681234" w:rsidRDefault="00016769" w:rsidP="00016769">
      <w:pPr>
        <w:widowControl w:val="0"/>
        <w:shd w:val="clear" w:color="auto" w:fill="FFFFFF"/>
        <w:spacing w:after="0" w:line="360" w:lineRule="auto"/>
        <w:ind w:firstLine="567"/>
        <w:jc w:val="center"/>
        <w:rPr>
          <w:rFonts w:ascii="Times New Roman" w:eastAsia="Times New Roman" w:hAnsi="Times New Roman" w:cs="Times New Roman"/>
          <w:b/>
          <w:color w:val="000000"/>
          <w:sz w:val="28"/>
          <w:szCs w:val="28"/>
          <w:lang w:eastAsia="ru-RU"/>
        </w:rPr>
      </w:pPr>
      <w:r w:rsidRPr="00681234">
        <w:rPr>
          <w:rFonts w:ascii="Times New Roman" w:eastAsia="Times New Roman" w:hAnsi="Times New Roman" w:cs="Times New Roman"/>
          <w:b/>
          <w:color w:val="000000"/>
          <w:sz w:val="28"/>
          <w:szCs w:val="28"/>
          <w:lang w:eastAsia="ru-RU"/>
        </w:rPr>
        <w:t>Таблица 1.1 - Особенности совершенствования федеративных отношений в Российской Федерации</w:t>
      </w:r>
    </w:p>
    <w:tbl>
      <w:tblPr>
        <w:tblW w:w="9832" w:type="dxa"/>
        <w:tblInd w:w="-5" w:type="dxa"/>
        <w:tblCellMar>
          <w:top w:w="50" w:type="dxa"/>
          <w:left w:w="113" w:type="dxa"/>
          <w:right w:w="70" w:type="dxa"/>
        </w:tblCellMar>
        <w:tblLook w:val="0480" w:firstRow="0" w:lastRow="0" w:firstColumn="1" w:lastColumn="0" w:noHBand="0" w:noVBand="1"/>
      </w:tblPr>
      <w:tblGrid>
        <w:gridCol w:w="4776"/>
        <w:gridCol w:w="5056"/>
      </w:tblGrid>
      <w:tr w:rsidR="00016769" w:rsidRPr="00607B2A" w:rsidTr="001E4DCB">
        <w:trPr>
          <w:trHeight w:val="361"/>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016769" w:rsidRPr="00607B2A" w:rsidRDefault="00016769" w:rsidP="00C767AD">
            <w:pPr>
              <w:widowControl w:val="0"/>
              <w:spacing w:after="0" w:line="240" w:lineRule="auto"/>
              <w:jc w:val="center"/>
              <w:rPr>
                <w:rFonts w:ascii="Times New Roman" w:hAnsi="Times New Roman" w:cs="Times New Roman"/>
                <w:b/>
                <w:color w:val="181717"/>
                <w:spacing w:val="-6"/>
                <w:sz w:val="24"/>
                <w:szCs w:val="24"/>
                <w:lang w:eastAsia="ru-RU"/>
              </w:rPr>
            </w:pPr>
            <w:r w:rsidRPr="00607B2A">
              <w:rPr>
                <w:rFonts w:ascii="Times New Roman" w:hAnsi="Times New Roman" w:cs="Times New Roman"/>
                <w:b/>
                <w:color w:val="181717"/>
                <w:spacing w:val="-6"/>
                <w:sz w:val="24"/>
                <w:szCs w:val="24"/>
                <w:lang w:eastAsia="ru-RU"/>
              </w:rPr>
              <w:t>Основные нормативно-правовые акты</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016769" w:rsidRPr="00607B2A" w:rsidRDefault="00016769" w:rsidP="00C767AD">
            <w:pPr>
              <w:widowControl w:val="0"/>
              <w:spacing w:after="0" w:line="240" w:lineRule="auto"/>
              <w:jc w:val="center"/>
              <w:rPr>
                <w:rFonts w:ascii="Times New Roman" w:eastAsia="Cambria" w:hAnsi="Times New Roman" w:cs="Times New Roman"/>
                <w:b/>
                <w:color w:val="181717"/>
                <w:spacing w:val="-6"/>
                <w:sz w:val="24"/>
                <w:szCs w:val="24"/>
                <w:lang w:eastAsia="ru-RU"/>
              </w:rPr>
            </w:pPr>
            <w:r w:rsidRPr="00607B2A">
              <w:rPr>
                <w:rFonts w:ascii="Times New Roman" w:hAnsi="Times New Roman" w:cs="Times New Roman"/>
                <w:b/>
                <w:color w:val="181717"/>
                <w:spacing w:val="-6"/>
                <w:sz w:val="24"/>
                <w:szCs w:val="24"/>
                <w:lang w:eastAsia="ru-RU"/>
              </w:rPr>
              <w:t>Особенности и достигнутые результаты</w:t>
            </w:r>
          </w:p>
        </w:tc>
      </w:tr>
      <w:tr w:rsidR="00016769" w:rsidRPr="00DE639B" w:rsidTr="001E4DCB">
        <w:trPr>
          <w:trHeight w:val="361"/>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016769" w:rsidRPr="00DE639B" w:rsidRDefault="00016769" w:rsidP="00C767AD">
            <w:pPr>
              <w:widowControl w:val="0"/>
              <w:spacing w:after="0" w:line="240" w:lineRule="auto"/>
              <w:jc w:val="center"/>
              <w:rPr>
                <w:rFonts w:ascii="Times New Roman" w:hAnsi="Times New Roman" w:cs="Times New Roman"/>
                <w:color w:val="181717"/>
                <w:spacing w:val="-6"/>
                <w:sz w:val="24"/>
                <w:szCs w:val="24"/>
                <w:lang w:eastAsia="ru-RU"/>
              </w:rPr>
            </w:pPr>
            <w:r w:rsidRPr="00DE639B">
              <w:rPr>
                <w:rFonts w:ascii="Times New Roman" w:hAnsi="Times New Roman" w:cs="Times New Roman"/>
                <w:color w:val="181717"/>
                <w:spacing w:val="-6"/>
                <w:sz w:val="24"/>
                <w:szCs w:val="24"/>
                <w:lang w:eastAsia="ru-RU"/>
              </w:rPr>
              <w:t>1</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016769" w:rsidRPr="00DE639B" w:rsidRDefault="00016769" w:rsidP="00C767AD">
            <w:pPr>
              <w:widowControl w:val="0"/>
              <w:spacing w:after="0" w:line="240" w:lineRule="auto"/>
              <w:jc w:val="center"/>
              <w:rPr>
                <w:rFonts w:ascii="Times New Roman" w:hAnsi="Times New Roman" w:cs="Times New Roman"/>
                <w:color w:val="181717"/>
                <w:spacing w:val="-6"/>
                <w:sz w:val="24"/>
                <w:szCs w:val="24"/>
                <w:lang w:eastAsia="ru-RU"/>
              </w:rPr>
            </w:pPr>
            <w:r w:rsidRPr="00DE639B">
              <w:rPr>
                <w:rFonts w:ascii="Times New Roman" w:hAnsi="Times New Roman" w:cs="Times New Roman"/>
                <w:color w:val="181717"/>
                <w:spacing w:val="-6"/>
                <w:sz w:val="24"/>
                <w:szCs w:val="24"/>
                <w:lang w:eastAsia="ru-RU"/>
              </w:rPr>
              <w:t>2</w:t>
            </w:r>
          </w:p>
        </w:tc>
      </w:tr>
      <w:tr w:rsidR="00016769" w:rsidRPr="002B1D9A" w:rsidTr="001E4DCB">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widowControl w:val="0"/>
              <w:spacing w:after="0" w:line="240" w:lineRule="auto"/>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Первый этап (1991–1993 гг.)</w:t>
            </w:r>
          </w:p>
        </w:tc>
      </w:tr>
      <w:tr w:rsidR="00016769" w:rsidRPr="002B1D9A" w:rsidTr="001E4DCB">
        <w:trPr>
          <w:trHeight w:val="2848"/>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widowControl w:val="0"/>
              <w:spacing w:after="0" w:line="240"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бюджетного устройства и бюджетного процесса в РСФСР» (1991 г.)</w:t>
            </w:r>
          </w:p>
          <w:p w:rsidR="00016769" w:rsidRPr="002B1D9A" w:rsidRDefault="00016769" w:rsidP="00C767AD">
            <w:pPr>
              <w:widowControl w:val="0"/>
              <w:spacing w:after="0" w:line="240"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налоговой системы в Российской Федерации» (1991 г.)</w:t>
            </w:r>
          </w:p>
          <w:p w:rsidR="00016769" w:rsidRPr="002B1D9A" w:rsidRDefault="00016769" w:rsidP="00C767AD">
            <w:pPr>
              <w:widowControl w:val="0"/>
              <w:spacing w:after="0" w:line="240" w:lineRule="auto"/>
              <w:jc w:val="both"/>
              <w:rPr>
                <w:rFonts w:ascii="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 субвенциях республикам в составе Российской Федерации, краям, областям, автономным округам, г. Москве и г. Санкт-Петербургу» (1992 г.)</w:t>
            </w:r>
          </w:p>
          <w:p w:rsidR="00016769" w:rsidRPr="002B1D9A" w:rsidRDefault="00016769" w:rsidP="00C767AD">
            <w:pPr>
              <w:widowControl w:val="0"/>
              <w:spacing w:after="0" w:line="240"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бюджетных прав и прав по формированию и использованию внебюджетных фондов органов государственной власти республик, автономной области, автономных округов, краев, областей, гг. Москвы и Санкт-Петербурга, органов МСУ» (1993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pStyle w:val="a9"/>
              <w:widowControl w:val="0"/>
              <w:numPr>
                <w:ilvl w:val="0"/>
                <w:numId w:val="9"/>
              </w:numPr>
              <w:tabs>
                <w:tab w:val="left" w:pos="191"/>
              </w:tabs>
              <w:ind w:left="0" w:firstLine="0"/>
              <w:jc w:val="both"/>
              <w:rPr>
                <w:rFonts w:eastAsia="Cambria"/>
                <w:color w:val="181717"/>
                <w:spacing w:val="-6"/>
              </w:rPr>
            </w:pPr>
            <w:r w:rsidRPr="002B1D9A">
              <w:rPr>
                <w:color w:val="181717"/>
                <w:spacing w:val="-6"/>
              </w:rPr>
              <w:t>Построена многоуровневая бюджетная система</w:t>
            </w:r>
          </w:p>
          <w:p w:rsidR="00016769" w:rsidRPr="002B1D9A" w:rsidRDefault="00016769" w:rsidP="00C767AD">
            <w:pPr>
              <w:pStyle w:val="a9"/>
              <w:widowControl w:val="0"/>
              <w:numPr>
                <w:ilvl w:val="0"/>
                <w:numId w:val="9"/>
              </w:numPr>
              <w:tabs>
                <w:tab w:val="left" w:pos="191"/>
              </w:tabs>
              <w:ind w:left="0" w:firstLine="0"/>
              <w:jc w:val="both"/>
              <w:rPr>
                <w:rFonts w:eastAsia="Cambria"/>
                <w:color w:val="181717"/>
                <w:spacing w:val="-6"/>
              </w:rPr>
            </w:pPr>
            <w:r w:rsidRPr="002B1D9A">
              <w:rPr>
                <w:color w:val="181717"/>
                <w:spacing w:val="-6"/>
              </w:rPr>
              <w:t>Разграничены доходные источники между бюджетами разных уровней</w:t>
            </w:r>
          </w:p>
          <w:p w:rsidR="00016769" w:rsidRPr="002B1D9A" w:rsidRDefault="00016769" w:rsidP="00C767AD">
            <w:pPr>
              <w:pStyle w:val="a9"/>
              <w:widowControl w:val="0"/>
              <w:numPr>
                <w:ilvl w:val="0"/>
                <w:numId w:val="9"/>
              </w:numPr>
              <w:tabs>
                <w:tab w:val="left" w:pos="191"/>
              </w:tabs>
              <w:ind w:left="0" w:firstLine="0"/>
              <w:jc w:val="both"/>
              <w:rPr>
                <w:rFonts w:eastAsia="Cambria"/>
                <w:color w:val="181717"/>
                <w:spacing w:val="-6"/>
              </w:rPr>
            </w:pPr>
            <w:r w:rsidRPr="002B1D9A">
              <w:rPr>
                <w:color w:val="181717"/>
                <w:spacing w:val="-6"/>
              </w:rPr>
              <w:t>Разрешается создавать целевые и резервные бюджетные фонды</w:t>
            </w:r>
          </w:p>
          <w:p w:rsidR="00016769" w:rsidRPr="002B1D9A" w:rsidRDefault="00016769" w:rsidP="00C767AD">
            <w:pPr>
              <w:pStyle w:val="a9"/>
              <w:widowControl w:val="0"/>
              <w:numPr>
                <w:ilvl w:val="0"/>
                <w:numId w:val="9"/>
              </w:numPr>
              <w:tabs>
                <w:tab w:val="left" w:pos="191"/>
              </w:tabs>
              <w:ind w:left="0" w:firstLine="0"/>
              <w:jc w:val="both"/>
              <w:rPr>
                <w:color w:val="181717"/>
                <w:spacing w:val="-6"/>
              </w:rPr>
            </w:pPr>
            <w:r w:rsidRPr="002B1D9A">
              <w:rPr>
                <w:color w:val="181717"/>
                <w:spacing w:val="-6"/>
              </w:rPr>
              <w:t>Регламентируется порядок предоставления централизованной помощи субъектам РФ, предоставляются федеральным органам права по определению размеров налогов, которые зачисляются в бюджеты нижестоящих уровней власти на постоянной или долговременной основе</w:t>
            </w:r>
          </w:p>
          <w:p w:rsidR="00016769" w:rsidRPr="002B1D9A" w:rsidRDefault="00016769" w:rsidP="00C767AD">
            <w:pPr>
              <w:pStyle w:val="a9"/>
              <w:widowControl w:val="0"/>
              <w:numPr>
                <w:ilvl w:val="0"/>
                <w:numId w:val="9"/>
              </w:numPr>
              <w:tabs>
                <w:tab w:val="left" w:pos="191"/>
              </w:tabs>
              <w:ind w:left="0" w:firstLine="0"/>
              <w:jc w:val="both"/>
              <w:rPr>
                <w:rFonts w:eastAsia="Cambria"/>
                <w:color w:val="181717"/>
                <w:spacing w:val="-6"/>
              </w:rPr>
            </w:pPr>
            <w:r w:rsidRPr="002B1D9A">
              <w:rPr>
                <w:color w:val="181717"/>
                <w:spacing w:val="-6"/>
              </w:rPr>
              <w:t>Модель «регулирующих» налогов</w:t>
            </w:r>
          </w:p>
        </w:tc>
      </w:tr>
      <w:tr w:rsidR="00016769" w:rsidRPr="002B1D9A" w:rsidTr="001E4DCB">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widowControl w:val="0"/>
              <w:spacing w:after="0" w:line="240" w:lineRule="auto"/>
              <w:contextualSpacing/>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Второй этап (1994–1998 гг.)</w:t>
            </w:r>
          </w:p>
        </w:tc>
      </w:tr>
      <w:tr w:rsidR="00016769" w:rsidRPr="002B1D9A" w:rsidTr="001E4DCB">
        <w:trPr>
          <w:trHeight w:val="301"/>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widowControl w:val="0"/>
              <w:spacing w:after="0" w:line="240"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 xml:space="preserve">«Об организации подготовки государственных минимальных социальных стандартов для определения финансовых </w:t>
            </w:r>
            <w:proofErr w:type="gramStart"/>
            <w:r w:rsidRPr="002B1D9A">
              <w:rPr>
                <w:rFonts w:ascii="Times New Roman" w:hAnsi="Times New Roman" w:cs="Times New Roman"/>
                <w:color w:val="181717"/>
                <w:spacing w:val="-6"/>
                <w:sz w:val="24"/>
                <w:szCs w:val="24"/>
                <w:lang w:eastAsia="ru-RU"/>
              </w:rPr>
              <w:t>нормативов формирования бюджетов субъектов Российской Федерации</w:t>
            </w:r>
            <w:proofErr w:type="gramEnd"/>
            <w:r w:rsidRPr="002B1D9A">
              <w:rPr>
                <w:rFonts w:ascii="Times New Roman" w:hAnsi="Times New Roman" w:cs="Times New Roman"/>
                <w:color w:val="181717"/>
                <w:spacing w:val="-6"/>
                <w:sz w:val="24"/>
                <w:szCs w:val="24"/>
                <w:lang w:eastAsia="ru-RU"/>
              </w:rPr>
              <w:t xml:space="preserve"> и местных бюджетов» (1996 г.)</w:t>
            </w:r>
          </w:p>
          <w:p w:rsidR="00016769" w:rsidRPr="002B1D9A" w:rsidRDefault="00016769" w:rsidP="00C767AD">
            <w:pPr>
              <w:widowControl w:val="0"/>
              <w:spacing w:after="0" w:line="240"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 xml:space="preserve"> «О финансовых основах МСУ в </w:t>
            </w:r>
            <w:proofErr w:type="gramStart"/>
            <w:r w:rsidRPr="002B1D9A">
              <w:rPr>
                <w:rFonts w:ascii="Times New Roman" w:hAnsi="Times New Roman" w:cs="Times New Roman"/>
                <w:color w:val="181717"/>
                <w:spacing w:val="-6"/>
                <w:sz w:val="24"/>
                <w:szCs w:val="24"/>
                <w:lang w:eastAsia="ru-RU"/>
              </w:rPr>
              <w:t>Российской</w:t>
            </w:r>
            <w:proofErr w:type="gramEnd"/>
          </w:p>
          <w:p w:rsidR="00016769" w:rsidRPr="002B1D9A" w:rsidRDefault="00016769" w:rsidP="00C767AD">
            <w:pPr>
              <w:widowControl w:val="0"/>
              <w:spacing w:after="0" w:line="240"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Федерации» (1997 г.)</w:t>
            </w:r>
          </w:p>
          <w:p w:rsidR="00016769" w:rsidRPr="002B1D9A" w:rsidRDefault="00016769" w:rsidP="00C767AD">
            <w:pPr>
              <w:widowControl w:val="0"/>
              <w:spacing w:after="0" w:line="240"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Бюджетный кодекс (1998 г.)</w:t>
            </w:r>
          </w:p>
          <w:p w:rsidR="00016769" w:rsidRPr="002B1D9A" w:rsidRDefault="00016769" w:rsidP="00C767AD">
            <w:pPr>
              <w:widowControl w:val="0"/>
              <w:spacing w:after="0" w:line="240"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Налоговый кодекс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pStyle w:val="a9"/>
              <w:widowControl w:val="0"/>
              <w:numPr>
                <w:ilvl w:val="0"/>
                <w:numId w:val="9"/>
              </w:numPr>
              <w:tabs>
                <w:tab w:val="left" w:pos="49"/>
                <w:tab w:val="left" w:pos="191"/>
              </w:tabs>
              <w:ind w:left="0" w:hanging="42"/>
              <w:jc w:val="both"/>
              <w:rPr>
                <w:rFonts w:eastAsia="Cambria"/>
                <w:color w:val="181717"/>
                <w:spacing w:val="-6"/>
              </w:rPr>
            </w:pPr>
            <w:r w:rsidRPr="002B1D9A">
              <w:rPr>
                <w:color w:val="181717"/>
                <w:spacing w:val="-6"/>
              </w:rPr>
              <w:t xml:space="preserve">«Об организации подготовки государственных минимальных социальных стандартов для определения финансовых </w:t>
            </w:r>
            <w:proofErr w:type="gramStart"/>
            <w:r w:rsidRPr="002B1D9A">
              <w:rPr>
                <w:color w:val="181717"/>
                <w:spacing w:val="-6"/>
              </w:rPr>
              <w:t>нормативов формирования бюджетов субъектов Российской Федерации</w:t>
            </w:r>
            <w:proofErr w:type="gramEnd"/>
            <w:r w:rsidRPr="002B1D9A">
              <w:rPr>
                <w:color w:val="181717"/>
                <w:spacing w:val="-6"/>
              </w:rPr>
              <w:t xml:space="preserve"> и местных бюджетов» (1996 г.)</w:t>
            </w:r>
          </w:p>
          <w:p w:rsidR="00016769" w:rsidRPr="002B1D9A" w:rsidRDefault="00016769" w:rsidP="00C767AD">
            <w:pPr>
              <w:pStyle w:val="a9"/>
              <w:widowControl w:val="0"/>
              <w:numPr>
                <w:ilvl w:val="0"/>
                <w:numId w:val="9"/>
              </w:numPr>
              <w:tabs>
                <w:tab w:val="left" w:pos="49"/>
                <w:tab w:val="left" w:pos="191"/>
              </w:tabs>
              <w:ind w:left="0" w:hanging="42"/>
              <w:jc w:val="both"/>
              <w:rPr>
                <w:rFonts w:eastAsia="Cambria"/>
                <w:color w:val="181717"/>
                <w:spacing w:val="-6"/>
              </w:rPr>
            </w:pPr>
            <w:r w:rsidRPr="002B1D9A">
              <w:rPr>
                <w:color w:val="181717"/>
                <w:spacing w:val="-6"/>
              </w:rPr>
              <w:t>«О финансовых основах МСУ в Российской</w:t>
            </w:r>
            <w:r w:rsidR="0019338C">
              <w:rPr>
                <w:color w:val="181717"/>
                <w:spacing w:val="-6"/>
              </w:rPr>
              <w:t xml:space="preserve"> </w:t>
            </w:r>
            <w:r w:rsidRPr="002B1D9A">
              <w:rPr>
                <w:color w:val="181717"/>
                <w:spacing w:val="-6"/>
              </w:rPr>
              <w:t>Федерации» (1997 г.)</w:t>
            </w:r>
          </w:p>
          <w:p w:rsidR="00016769" w:rsidRPr="002B1D9A" w:rsidRDefault="00016769" w:rsidP="00C767AD">
            <w:pPr>
              <w:pStyle w:val="a9"/>
              <w:widowControl w:val="0"/>
              <w:numPr>
                <w:ilvl w:val="0"/>
                <w:numId w:val="9"/>
              </w:numPr>
              <w:tabs>
                <w:tab w:val="left" w:pos="49"/>
                <w:tab w:val="left" w:pos="191"/>
              </w:tabs>
              <w:ind w:left="0" w:hanging="42"/>
              <w:jc w:val="both"/>
              <w:rPr>
                <w:rFonts w:eastAsia="Cambria"/>
                <w:color w:val="181717"/>
                <w:spacing w:val="-6"/>
              </w:rPr>
            </w:pPr>
            <w:r w:rsidRPr="002B1D9A">
              <w:rPr>
                <w:color w:val="181717"/>
                <w:spacing w:val="-6"/>
              </w:rPr>
              <w:t>Бюджетный кодекс (1998 г.)</w:t>
            </w:r>
          </w:p>
          <w:p w:rsidR="00016769" w:rsidRPr="002B1D9A" w:rsidRDefault="00016769" w:rsidP="00C767AD">
            <w:pPr>
              <w:pStyle w:val="a9"/>
              <w:widowControl w:val="0"/>
              <w:numPr>
                <w:ilvl w:val="0"/>
                <w:numId w:val="9"/>
              </w:numPr>
              <w:tabs>
                <w:tab w:val="left" w:pos="191"/>
                <w:tab w:val="left" w:pos="404"/>
              </w:tabs>
              <w:ind w:left="0" w:hanging="42"/>
              <w:jc w:val="both"/>
              <w:rPr>
                <w:rFonts w:eastAsia="Cambria"/>
                <w:color w:val="181717"/>
                <w:spacing w:val="-6"/>
              </w:rPr>
            </w:pPr>
            <w:r w:rsidRPr="002B1D9A">
              <w:rPr>
                <w:color w:val="181717"/>
                <w:spacing w:val="-6"/>
              </w:rPr>
              <w:t>Налоговый кодекс (1998 г.)</w:t>
            </w:r>
          </w:p>
        </w:tc>
      </w:tr>
      <w:tr w:rsidR="00016769" w:rsidRPr="002B1D9A" w:rsidTr="001E4DCB">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widowControl w:val="0"/>
              <w:spacing w:after="0" w:line="240" w:lineRule="auto"/>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spacing w:val="-6"/>
                <w:sz w:val="24"/>
                <w:szCs w:val="24"/>
              </w:rPr>
              <w:t>Третий этап (1999-2001 гг.)</w:t>
            </w:r>
          </w:p>
        </w:tc>
      </w:tr>
      <w:tr w:rsidR="00016769" w:rsidRPr="002B1D9A" w:rsidTr="001E4DCB">
        <w:trPr>
          <w:trHeight w:val="20"/>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widowControl w:val="0"/>
              <w:spacing w:after="0" w:line="240" w:lineRule="auto"/>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«Концепция реформирования межбюджетных отношений на 1999 – 2001 годы»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C767AD">
            <w:pPr>
              <w:pStyle w:val="a9"/>
              <w:widowControl w:val="0"/>
              <w:numPr>
                <w:ilvl w:val="0"/>
                <w:numId w:val="10"/>
              </w:numPr>
              <w:tabs>
                <w:tab w:val="left" w:pos="191"/>
              </w:tabs>
              <w:ind w:left="0" w:firstLine="0"/>
              <w:jc w:val="both"/>
              <w:rPr>
                <w:rFonts w:eastAsia="Cambria"/>
                <w:color w:val="181717"/>
                <w:spacing w:val="-6"/>
              </w:rPr>
            </w:pPr>
            <w:r w:rsidRPr="002B1D9A">
              <w:rPr>
                <w:color w:val="181717"/>
                <w:spacing w:val="-6"/>
              </w:rPr>
              <w:t>Совершенствование методики формирования и распределения ФФФПР</w:t>
            </w:r>
          </w:p>
          <w:p w:rsidR="00016769" w:rsidRPr="002B1D9A" w:rsidRDefault="00016769" w:rsidP="00C767AD">
            <w:pPr>
              <w:pStyle w:val="a9"/>
              <w:widowControl w:val="0"/>
              <w:numPr>
                <w:ilvl w:val="0"/>
                <w:numId w:val="10"/>
              </w:numPr>
              <w:tabs>
                <w:tab w:val="left" w:pos="191"/>
              </w:tabs>
              <w:ind w:left="0" w:firstLine="0"/>
              <w:jc w:val="both"/>
              <w:rPr>
                <w:color w:val="181717"/>
                <w:spacing w:val="-6"/>
              </w:rPr>
            </w:pPr>
            <w:r w:rsidRPr="002B1D9A">
              <w:rPr>
                <w:color w:val="181717"/>
                <w:spacing w:val="-6"/>
              </w:rPr>
              <w:t>Основан Фонд регионального развития для поддержки инфраструктуры субъектов РФ (2000 г.)</w:t>
            </w:r>
          </w:p>
          <w:p w:rsidR="00016769" w:rsidRPr="002B1D9A" w:rsidRDefault="00016769" w:rsidP="00C767AD">
            <w:pPr>
              <w:pStyle w:val="a9"/>
              <w:widowControl w:val="0"/>
              <w:numPr>
                <w:ilvl w:val="0"/>
                <w:numId w:val="10"/>
              </w:numPr>
              <w:tabs>
                <w:tab w:val="left" w:pos="191"/>
              </w:tabs>
              <w:ind w:left="0" w:firstLine="0"/>
              <w:jc w:val="both"/>
              <w:rPr>
                <w:rFonts w:eastAsia="Cambria"/>
                <w:color w:val="181717"/>
                <w:spacing w:val="-6"/>
              </w:rPr>
            </w:pPr>
            <w:r w:rsidRPr="002B1D9A">
              <w:rPr>
                <w:color w:val="181717"/>
                <w:spacing w:val="-6"/>
              </w:rPr>
              <w:t>Основан Фонд компенсаций для финансового обеспечения нефинансируемых мандатов (2001 г.)</w:t>
            </w:r>
          </w:p>
        </w:tc>
      </w:tr>
    </w:tbl>
    <w:p w:rsidR="00016769" w:rsidRDefault="00016769" w:rsidP="00016769">
      <w:pPr>
        <w:spacing w:line="360" w:lineRule="auto"/>
        <w:ind w:firstLine="567"/>
        <w:jc w:val="both"/>
        <w:rPr>
          <w:rFonts w:ascii="Times New Roman" w:hAnsi="Times New Roman" w:cs="Times New Roman"/>
          <w:sz w:val="24"/>
          <w:szCs w:val="24"/>
        </w:rPr>
      </w:pPr>
    </w:p>
    <w:p w:rsidR="00C767AD" w:rsidRDefault="00C767AD" w:rsidP="00016769">
      <w:pPr>
        <w:spacing w:line="360" w:lineRule="auto"/>
        <w:ind w:firstLine="567"/>
        <w:jc w:val="both"/>
        <w:rPr>
          <w:rFonts w:ascii="Times New Roman" w:hAnsi="Times New Roman" w:cs="Times New Roman"/>
          <w:sz w:val="24"/>
          <w:szCs w:val="24"/>
        </w:rPr>
      </w:pPr>
    </w:p>
    <w:p w:rsidR="00016769" w:rsidRPr="0019338C" w:rsidRDefault="00016769" w:rsidP="00016769">
      <w:pPr>
        <w:spacing w:after="0" w:line="360" w:lineRule="auto"/>
        <w:ind w:firstLine="567"/>
        <w:jc w:val="right"/>
        <w:rPr>
          <w:rFonts w:ascii="Times New Roman" w:hAnsi="Times New Roman" w:cs="Times New Roman"/>
          <w:sz w:val="28"/>
          <w:szCs w:val="28"/>
        </w:rPr>
      </w:pPr>
      <w:r w:rsidRPr="0019338C">
        <w:rPr>
          <w:rFonts w:ascii="Times New Roman" w:hAnsi="Times New Roman" w:cs="Times New Roman"/>
          <w:sz w:val="28"/>
          <w:szCs w:val="28"/>
        </w:rPr>
        <w:lastRenderedPageBreak/>
        <w:t>Продолжение таблицы 1.1</w:t>
      </w:r>
    </w:p>
    <w:tbl>
      <w:tblPr>
        <w:tblW w:w="9832" w:type="dxa"/>
        <w:tblInd w:w="-5" w:type="dxa"/>
        <w:tblCellMar>
          <w:top w:w="50" w:type="dxa"/>
          <w:left w:w="113" w:type="dxa"/>
          <w:right w:w="70" w:type="dxa"/>
        </w:tblCellMar>
        <w:tblLook w:val="0480" w:firstRow="0" w:lastRow="0" w:firstColumn="1" w:lastColumn="0" w:noHBand="0" w:noVBand="1"/>
      </w:tblPr>
      <w:tblGrid>
        <w:gridCol w:w="4776"/>
        <w:gridCol w:w="5056"/>
      </w:tblGrid>
      <w:tr w:rsidR="00016769" w:rsidRPr="00DE639B" w:rsidTr="001E4DCB">
        <w:trPr>
          <w:trHeight w:val="361"/>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016769" w:rsidRPr="00DE639B" w:rsidRDefault="00016769" w:rsidP="001E4DCB">
            <w:pPr>
              <w:widowControl w:val="0"/>
              <w:spacing w:after="0"/>
              <w:jc w:val="center"/>
              <w:rPr>
                <w:rFonts w:ascii="Times New Roman" w:hAnsi="Times New Roman" w:cs="Times New Roman"/>
                <w:color w:val="181717"/>
                <w:spacing w:val="-6"/>
                <w:sz w:val="24"/>
                <w:szCs w:val="24"/>
                <w:lang w:eastAsia="ru-RU"/>
              </w:rPr>
            </w:pPr>
            <w:r w:rsidRPr="00DE639B">
              <w:rPr>
                <w:rFonts w:ascii="Times New Roman" w:hAnsi="Times New Roman" w:cs="Times New Roman"/>
                <w:color w:val="181717"/>
                <w:spacing w:val="-6"/>
                <w:sz w:val="24"/>
                <w:szCs w:val="24"/>
                <w:lang w:eastAsia="ru-RU"/>
              </w:rPr>
              <w:t>1</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016769" w:rsidRPr="00DE639B" w:rsidRDefault="00016769" w:rsidP="001E4DCB">
            <w:pPr>
              <w:widowControl w:val="0"/>
              <w:spacing w:after="0"/>
              <w:jc w:val="center"/>
              <w:rPr>
                <w:rFonts w:ascii="Times New Roman" w:hAnsi="Times New Roman" w:cs="Times New Roman"/>
                <w:color w:val="181717"/>
                <w:spacing w:val="-6"/>
                <w:sz w:val="24"/>
                <w:szCs w:val="24"/>
                <w:lang w:eastAsia="ru-RU"/>
              </w:rPr>
            </w:pPr>
            <w:r w:rsidRPr="00DE639B">
              <w:rPr>
                <w:rFonts w:ascii="Times New Roman" w:hAnsi="Times New Roman" w:cs="Times New Roman"/>
                <w:color w:val="181717"/>
                <w:spacing w:val="-6"/>
                <w:sz w:val="24"/>
                <w:szCs w:val="24"/>
                <w:lang w:eastAsia="ru-RU"/>
              </w:rPr>
              <w:t>2</w:t>
            </w:r>
          </w:p>
        </w:tc>
      </w:tr>
      <w:tr w:rsidR="00016769" w:rsidRPr="002B1D9A" w:rsidTr="001E4DCB">
        <w:trPr>
          <w:trHeight w:val="2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1E4DCB">
            <w:pPr>
              <w:widowControl w:val="0"/>
              <w:spacing w:after="0"/>
              <w:jc w:val="center"/>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Четвёртый этап (2002–2005 гг.)</w:t>
            </w:r>
          </w:p>
        </w:tc>
      </w:tr>
      <w:tr w:rsidR="00016769" w:rsidRPr="002B1D9A" w:rsidTr="001E4DCB">
        <w:trPr>
          <w:trHeight w:val="20"/>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E24E6B">
            <w:pPr>
              <w:widowControl w:val="0"/>
              <w:spacing w:after="0"/>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«Программа развития бюджетного федерализма до 2005 года» (2001 г.)</w:t>
            </w:r>
          </w:p>
          <w:p w:rsidR="00016769" w:rsidRPr="002B1D9A" w:rsidRDefault="00016769" w:rsidP="00E24E6B">
            <w:pPr>
              <w:widowControl w:val="0"/>
              <w:spacing w:after="0"/>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 xml:space="preserve">«Об общих принципах организации местного самоуправления в Российской Федерации» </w:t>
            </w:r>
          </w:p>
          <w:p w:rsidR="00016769" w:rsidRPr="002B1D9A" w:rsidRDefault="00016769" w:rsidP="00E24E6B">
            <w:pPr>
              <w:widowControl w:val="0"/>
              <w:spacing w:after="0"/>
              <w:jc w:val="both"/>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(2003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E24E6B">
            <w:pPr>
              <w:pStyle w:val="a9"/>
              <w:widowControl w:val="0"/>
              <w:numPr>
                <w:ilvl w:val="0"/>
                <w:numId w:val="10"/>
              </w:numPr>
              <w:tabs>
                <w:tab w:val="left" w:pos="191"/>
              </w:tabs>
              <w:ind w:left="0" w:firstLine="0"/>
              <w:jc w:val="both"/>
              <w:rPr>
                <w:color w:val="181717"/>
                <w:spacing w:val="-6"/>
              </w:rPr>
            </w:pPr>
            <w:r w:rsidRPr="002B1D9A">
              <w:rPr>
                <w:rFonts w:eastAsia="Wingdings"/>
                <w:color w:val="181717"/>
                <w:spacing w:val="-6"/>
              </w:rPr>
              <w:t>Доходные источники закрепляются н</w:t>
            </w:r>
            <w:r w:rsidRPr="002B1D9A">
              <w:rPr>
                <w:color w:val="181717"/>
                <w:spacing w:val="-6"/>
              </w:rPr>
              <w:t>а регулярной основе (в т.ч. нормативы отчислений от федеральных налогов) за бюджетами субъектов Федерации и муниципалитетами</w:t>
            </w:r>
          </w:p>
          <w:p w:rsidR="00016769" w:rsidRPr="002B1D9A" w:rsidRDefault="00016769" w:rsidP="00E24E6B">
            <w:pPr>
              <w:pStyle w:val="a9"/>
              <w:widowControl w:val="0"/>
              <w:numPr>
                <w:ilvl w:val="0"/>
                <w:numId w:val="10"/>
              </w:numPr>
              <w:tabs>
                <w:tab w:val="left" w:pos="191"/>
              </w:tabs>
              <w:ind w:left="0" w:firstLine="0"/>
              <w:jc w:val="both"/>
              <w:rPr>
                <w:color w:val="181717"/>
                <w:spacing w:val="-6"/>
              </w:rPr>
            </w:pPr>
            <w:r w:rsidRPr="002B1D9A">
              <w:rPr>
                <w:color w:val="181717"/>
                <w:spacing w:val="-6"/>
              </w:rPr>
              <w:t>Реформа территориально-организационных основ МСУ путем создания трёх типов муниципальных образований (городские округа, муниципальные районы, поселения)</w:t>
            </w:r>
          </w:p>
        </w:tc>
      </w:tr>
      <w:tr w:rsidR="00016769" w:rsidRPr="002B1D9A" w:rsidTr="001E4DCB">
        <w:trPr>
          <w:trHeight w:val="2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1E4DCB">
            <w:pPr>
              <w:widowControl w:val="0"/>
              <w:spacing w:after="0"/>
              <w:jc w:val="center"/>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Пятый этап (2006–2008 гг.)</w:t>
            </w:r>
          </w:p>
        </w:tc>
      </w:tr>
      <w:tr w:rsidR="00016769" w:rsidRPr="002B1D9A" w:rsidTr="001E4DCB">
        <w:trPr>
          <w:trHeight w:val="1432"/>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E24E6B">
            <w:pPr>
              <w:widowControl w:val="0"/>
              <w:spacing w:after="0"/>
              <w:jc w:val="both"/>
              <w:rPr>
                <w:rFonts w:ascii="Times New Roman" w:eastAsia="Times New Roman" w:hAnsi="Times New Roman" w:cs="Times New Roman"/>
                <w:color w:val="181717"/>
                <w:spacing w:val="-6"/>
                <w:sz w:val="24"/>
                <w:szCs w:val="24"/>
                <w:lang w:eastAsia="ru-RU"/>
              </w:rPr>
            </w:pPr>
            <w:r w:rsidRPr="002B1D9A">
              <w:rPr>
                <w:rFonts w:ascii="Times New Roman" w:eastAsia="Times New Roman" w:hAnsi="Times New Roman" w:cs="Times New Roman"/>
                <w:color w:val="181717"/>
                <w:spacing w:val="-6"/>
                <w:sz w:val="24"/>
                <w:szCs w:val="24"/>
                <w:lang w:eastAsia="ru-RU"/>
              </w:rPr>
              <w:t>«Концепция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2006–2008 гг.» (2006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016769">
            <w:pPr>
              <w:pStyle w:val="a9"/>
              <w:widowControl w:val="0"/>
              <w:numPr>
                <w:ilvl w:val="0"/>
                <w:numId w:val="10"/>
              </w:numPr>
              <w:tabs>
                <w:tab w:val="left" w:pos="49"/>
                <w:tab w:val="left" w:pos="191"/>
              </w:tabs>
              <w:ind w:left="0" w:firstLine="0"/>
              <w:jc w:val="both"/>
              <w:rPr>
                <w:color w:val="181717"/>
                <w:spacing w:val="-6"/>
              </w:rPr>
            </w:pPr>
            <w:r w:rsidRPr="002B1D9A">
              <w:rPr>
                <w:color w:val="181717"/>
                <w:spacing w:val="-6"/>
              </w:rPr>
              <w:t>Региональные органы власти получили право заменять дотации дополнительными нормативами отчислений от федеральных и региональных налогов и сборов</w:t>
            </w:r>
          </w:p>
          <w:p w:rsidR="00016769" w:rsidRPr="002B1D9A" w:rsidRDefault="00016769" w:rsidP="00016769">
            <w:pPr>
              <w:pStyle w:val="a9"/>
              <w:widowControl w:val="0"/>
              <w:numPr>
                <w:ilvl w:val="0"/>
                <w:numId w:val="10"/>
              </w:numPr>
              <w:tabs>
                <w:tab w:val="left" w:pos="49"/>
                <w:tab w:val="left" w:pos="191"/>
              </w:tabs>
              <w:ind w:left="0" w:firstLine="0"/>
              <w:jc w:val="both"/>
              <w:rPr>
                <w:color w:val="181717"/>
                <w:spacing w:val="-6"/>
              </w:rPr>
            </w:pPr>
            <w:r w:rsidRPr="002B1D9A">
              <w:rPr>
                <w:color w:val="181717"/>
                <w:spacing w:val="-6"/>
              </w:rPr>
              <w:t>Приняты дополнительные условия получения межбюджетных трансфертов в зависимости от уровня финансовой помощи, которая оказывается муниципалитету</w:t>
            </w:r>
          </w:p>
        </w:tc>
      </w:tr>
      <w:tr w:rsidR="00016769" w:rsidRPr="002B1D9A" w:rsidTr="001E4DCB">
        <w:trPr>
          <w:trHeight w:val="8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1E4DCB">
            <w:pPr>
              <w:widowControl w:val="0"/>
              <w:spacing w:after="0"/>
              <w:jc w:val="center"/>
              <w:rPr>
                <w:rFonts w:ascii="Times New Roman" w:hAnsi="Times New Roman" w:cs="Times New Roman"/>
                <w:color w:val="181717"/>
                <w:spacing w:val="-6"/>
                <w:sz w:val="24"/>
                <w:szCs w:val="24"/>
                <w:lang w:eastAsia="ru-RU"/>
              </w:rPr>
            </w:pPr>
            <w:r w:rsidRPr="002B1D9A">
              <w:rPr>
                <w:rFonts w:ascii="Times New Roman" w:hAnsi="Times New Roman" w:cs="Times New Roman"/>
                <w:spacing w:val="-6"/>
                <w:sz w:val="24"/>
                <w:szCs w:val="24"/>
              </w:rPr>
              <w:br w:type="page"/>
            </w:r>
            <w:r w:rsidRPr="002B1D9A">
              <w:rPr>
                <w:rFonts w:ascii="Times New Roman" w:hAnsi="Times New Roman" w:cs="Times New Roman"/>
                <w:color w:val="181717"/>
                <w:spacing w:val="-6"/>
                <w:sz w:val="24"/>
                <w:szCs w:val="24"/>
                <w:lang w:eastAsia="ru-RU"/>
              </w:rPr>
              <w:t>Шестой этап (2009–2012 гг.)</w:t>
            </w:r>
          </w:p>
        </w:tc>
      </w:tr>
      <w:tr w:rsidR="00016769" w:rsidRPr="002B1D9A" w:rsidTr="001E4DCB">
        <w:trPr>
          <w:trHeight w:val="2236"/>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E24E6B">
            <w:pPr>
              <w:widowControl w:val="0"/>
              <w:spacing w:after="0"/>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 xml:space="preserve">«Концепция межбюджетных отношений и организации бюджетного процесса в субъектах Федерации и муниципальных образованиях </w:t>
            </w:r>
            <w:proofErr w:type="gramStart"/>
            <w:r w:rsidRPr="002B1D9A">
              <w:rPr>
                <w:rFonts w:ascii="Times New Roman" w:hAnsi="Times New Roman" w:cs="Times New Roman"/>
                <w:color w:val="181717"/>
                <w:spacing w:val="-6"/>
                <w:sz w:val="24"/>
                <w:szCs w:val="24"/>
                <w:lang w:eastAsia="ru-RU"/>
              </w:rPr>
              <w:t>до</w:t>
            </w:r>
            <w:proofErr w:type="gramEnd"/>
          </w:p>
          <w:p w:rsidR="00016769" w:rsidRPr="002B1D9A" w:rsidRDefault="00016769" w:rsidP="00E24E6B">
            <w:pPr>
              <w:widowControl w:val="0"/>
              <w:spacing w:after="0"/>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2013 года» (2009 г.)</w:t>
            </w:r>
          </w:p>
          <w:p w:rsidR="00016769" w:rsidRPr="002B1D9A" w:rsidRDefault="00016769" w:rsidP="00E24E6B">
            <w:pPr>
              <w:widowControl w:val="0"/>
              <w:spacing w:after="0"/>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 подготовке предложений по перераспределению полномочий между федеральными органами исполнительной власти, органами исполнительной власти субъектов Федерации и органами МСУ» (распоряжение Президента Российской Федерации от 27.06.2011 г. № 425-рп)</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E24E6B">
            <w:pPr>
              <w:pStyle w:val="a9"/>
              <w:widowControl w:val="0"/>
              <w:numPr>
                <w:ilvl w:val="0"/>
                <w:numId w:val="10"/>
              </w:numPr>
              <w:tabs>
                <w:tab w:val="left" w:pos="191"/>
              </w:tabs>
              <w:ind w:left="0" w:firstLine="0"/>
              <w:jc w:val="both"/>
              <w:rPr>
                <w:rFonts w:eastAsia="Cambria"/>
                <w:color w:val="181717"/>
                <w:spacing w:val="-6"/>
              </w:rPr>
            </w:pPr>
            <w:r w:rsidRPr="002B1D9A">
              <w:rPr>
                <w:color w:val="181717"/>
                <w:spacing w:val="-6"/>
              </w:rPr>
              <w:t>Продолжается работа в совершенствовании системы по разграничению расходных обязательств и стимулированию увеличения доходов бюджетов субъектов РФ и МО</w:t>
            </w:r>
          </w:p>
          <w:p w:rsidR="00016769" w:rsidRPr="002B1D9A" w:rsidRDefault="00016769" w:rsidP="00E24E6B">
            <w:pPr>
              <w:pStyle w:val="a9"/>
              <w:widowControl w:val="0"/>
              <w:numPr>
                <w:ilvl w:val="0"/>
                <w:numId w:val="10"/>
              </w:numPr>
              <w:tabs>
                <w:tab w:val="left" w:pos="191"/>
              </w:tabs>
              <w:ind w:left="0" w:firstLine="0"/>
              <w:jc w:val="both"/>
              <w:rPr>
                <w:rFonts w:eastAsia="Cambria"/>
                <w:color w:val="181717"/>
                <w:spacing w:val="-6"/>
              </w:rPr>
            </w:pPr>
            <w:r w:rsidRPr="002B1D9A">
              <w:rPr>
                <w:color w:val="181717"/>
                <w:spacing w:val="-6"/>
              </w:rPr>
              <w:t>Улучшен механизм оказания финансовой помощи региональным и местным органам</w:t>
            </w:r>
          </w:p>
        </w:tc>
      </w:tr>
      <w:tr w:rsidR="00016769" w:rsidRPr="002B1D9A" w:rsidTr="001E4DCB">
        <w:trPr>
          <w:trHeight w:val="194"/>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1E4DCB">
            <w:pPr>
              <w:pStyle w:val="a9"/>
              <w:widowControl w:val="0"/>
              <w:ind w:left="0"/>
              <w:jc w:val="center"/>
              <w:rPr>
                <w:color w:val="181717"/>
                <w:spacing w:val="-6"/>
              </w:rPr>
            </w:pPr>
            <w:r w:rsidRPr="002B1D9A">
              <w:rPr>
                <w:color w:val="181717"/>
                <w:spacing w:val="-6"/>
              </w:rPr>
              <w:t>Седьмой этап (с 2013 г.)</w:t>
            </w:r>
          </w:p>
        </w:tc>
      </w:tr>
      <w:tr w:rsidR="00016769" w:rsidRPr="002B1D9A" w:rsidTr="001E4DCB">
        <w:trPr>
          <w:trHeight w:val="1395"/>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E24E6B">
            <w:pPr>
              <w:widowControl w:val="0"/>
              <w:spacing w:after="0"/>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Указы Президента России от 07.05.2012 г. «Создание условий для эффективного и ответственного управления региональными и муниципальными финансами, повышения устойчивости бюджетов субъектов Федерации» (Распоряжение Правительства РФ от 18.03.2013 г. № 376-р).</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016769" w:rsidRPr="002B1D9A" w:rsidRDefault="00016769" w:rsidP="00E24E6B">
            <w:pPr>
              <w:pStyle w:val="a9"/>
              <w:widowControl w:val="0"/>
              <w:numPr>
                <w:ilvl w:val="0"/>
                <w:numId w:val="11"/>
              </w:numPr>
              <w:tabs>
                <w:tab w:val="left" w:pos="191"/>
              </w:tabs>
              <w:ind w:left="0" w:firstLine="0"/>
              <w:jc w:val="both"/>
              <w:rPr>
                <w:rFonts w:eastAsia="Cambria"/>
                <w:color w:val="181717"/>
                <w:spacing w:val="-6"/>
              </w:rPr>
            </w:pPr>
            <w:r w:rsidRPr="002B1D9A">
              <w:rPr>
                <w:rFonts w:eastAsia="Wingdings"/>
                <w:color w:val="181717"/>
                <w:spacing w:val="-6"/>
              </w:rPr>
              <w:t>П</w:t>
            </w:r>
            <w:r w:rsidRPr="002B1D9A">
              <w:rPr>
                <w:color w:val="181717"/>
                <w:spacing w:val="-6"/>
              </w:rPr>
              <w:t>ланирование бюджетов на трёхлетний период в обязательном порядке</w:t>
            </w:r>
          </w:p>
          <w:p w:rsidR="00016769" w:rsidRPr="002B1D9A" w:rsidRDefault="00016769" w:rsidP="00E24E6B">
            <w:pPr>
              <w:pStyle w:val="a9"/>
              <w:widowControl w:val="0"/>
              <w:numPr>
                <w:ilvl w:val="0"/>
                <w:numId w:val="11"/>
              </w:numPr>
              <w:tabs>
                <w:tab w:val="left" w:pos="191"/>
              </w:tabs>
              <w:ind w:left="0" w:firstLine="0"/>
              <w:jc w:val="both"/>
              <w:rPr>
                <w:color w:val="181717"/>
                <w:spacing w:val="-6"/>
              </w:rPr>
            </w:pPr>
            <w:r w:rsidRPr="002B1D9A">
              <w:rPr>
                <w:color w:val="181717"/>
                <w:spacing w:val="-6"/>
              </w:rPr>
              <w:t>Исполнение указов Президента Российской Федерации от 7 мая 2012 г., направленных на решение важных социально-экономических проблем</w:t>
            </w:r>
          </w:p>
          <w:p w:rsidR="00016769" w:rsidRPr="002B1D9A" w:rsidRDefault="00016769" w:rsidP="00E24E6B">
            <w:pPr>
              <w:pStyle w:val="a9"/>
              <w:widowControl w:val="0"/>
              <w:numPr>
                <w:ilvl w:val="0"/>
                <w:numId w:val="11"/>
              </w:numPr>
              <w:tabs>
                <w:tab w:val="left" w:pos="191"/>
              </w:tabs>
              <w:ind w:left="0" w:firstLine="0"/>
              <w:jc w:val="both"/>
              <w:rPr>
                <w:rFonts w:eastAsia="Cambria"/>
                <w:color w:val="181717"/>
                <w:spacing w:val="-6"/>
              </w:rPr>
            </w:pPr>
            <w:r w:rsidRPr="002B1D9A">
              <w:rPr>
                <w:color w:val="181717"/>
                <w:spacing w:val="-6"/>
              </w:rPr>
              <w:t>Переход к единой субсидии</w:t>
            </w:r>
          </w:p>
        </w:tc>
      </w:tr>
    </w:tbl>
    <w:p w:rsidR="00016769" w:rsidRPr="002B1D9A" w:rsidRDefault="00016769" w:rsidP="00016769">
      <w:pPr>
        <w:spacing w:line="360" w:lineRule="auto"/>
        <w:ind w:firstLine="567"/>
        <w:jc w:val="both"/>
        <w:rPr>
          <w:rFonts w:ascii="Times New Roman" w:hAnsi="Times New Roman" w:cs="Times New Roman"/>
          <w:sz w:val="24"/>
          <w:szCs w:val="24"/>
        </w:rPr>
      </w:pPr>
    </w:p>
    <w:p w:rsidR="00016769" w:rsidRPr="002B1D9A" w:rsidRDefault="00016769" w:rsidP="00016769">
      <w:pPr>
        <w:widowControl w:val="0"/>
        <w:overflowPunct w:val="0"/>
        <w:autoSpaceDE w:val="0"/>
        <w:autoSpaceDN w:val="0"/>
        <w:adjustRightInd w:val="0"/>
        <w:spacing w:after="0" w:line="312" w:lineRule="auto"/>
        <w:jc w:val="center"/>
        <w:textAlignment w:val="baseline"/>
        <w:rPr>
          <w:rFonts w:ascii="Times New Roman" w:hAnsi="Times New Roman" w:cs="Times New Roman"/>
          <w:b/>
          <w:sz w:val="24"/>
          <w:szCs w:val="24"/>
        </w:rPr>
      </w:pPr>
    </w:p>
    <w:p w:rsidR="00016769" w:rsidRDefault="00016769" w:rsidP="00016769">
      <w:pPr>
        <w:widowControl w:val="0"/>
        <w:overflowPunct w:val="0"/>
        <w:autoSpaceDE w:val="0"/>
        <w:autoSpaceDN w:val="0"/>
        <w:adjustRightInd w:val="0"/>
        <w:spacing w:after="0" w:line="312" w:lineRule="auto"/>
        <w:jc w:val="center"/>
        <w:textAlignment w:val="baseline"/>
        <w:rPr>
          <w:rFonts w:ascii="Times New Roman" w:hAnsi="Times New Roman" w:cs="Times New Roman"/>
          <w:b/>
          <w:sz w:val="28"/>
          <w:szCs w:val="28"/>
        </w:rPr>
      </w:pPr>
    </w:p>
    <w:p w:rsidR="00016769" w:rsidRDefault="00016769" w:rsidP="00016769">
      <w:pPr>
        <w:widowControl w:val="0"/>
        <w:overflowPunct w:val="0"/>
        <w:autoSpaceDE w:val="0"/>
        <w:autoSpaceDN w:val="0"/>
        <w:adjustRightInd w:val="0"/>
        <w:spacing w:after="0" w:line="312"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proofErr w:type="gramStart"/>
      <w:r w:rsidR="007D58B2">
        <w:rPr>
          <w:rFonts w:ascii="Times New Roman" w:hAnsi="Times New Roman" w:cs="Times New Roman"/>
          <w:b/>
          <w:sz w:val="28"/>
          <w:szCs w:val="28"/>
        </w:rPr>
        <w:t>З</w:t>
      </w:r>
      <w:proofErr w:type="gramEnd"/>
      <w:r>
        <w:rPr>
          <w:rFonts w:ascii="Times New Roman" w:hAnsi="Times New Roman" w:cs="Times New Roman"/>
          <w:b/>
          <w:sz w:val="28"/>
          <w:szCs w:val="28"/>
        </w:rPr>
        <w:t xml:space="preserve"> – Пример оформления списка использованной литературы</w:t>
      </w:r>
    </w:p>
    <w:p w:rsidR="00016769" w:rsidRDefault="00016769" w:rsidP="00016769">
      <w:pPr>
        <w:widowControl w:val="0"/>
        <w:overflowPunct w:val="0"/>
        <w:autoSpaceDE w:val="0"/>
        <w:autoSpaceDN w:val="0"/>
        <w:adjustRightInd w:val="0"/>
        <w:spacing w:after="0" w:line="312" w:lineRule="auto"/>
        <w:jc w:val="center"/>
        <w:textAlignment w:val="baseline"/>
        <w:rPr>
          <w:rFonts w:ascii="Times New Roman" w:hAnsi="Times New Roman" w:cs="Times New Roman"/>
          <w:b/>
          <w:sz w:val="28"/>
          <w:szCs w:val="28"/>
        </w:rPr>
      </w:pPr>
    </w:p>
    <w:p w:rsidR="00016769" w:rsidRPr="00751356" w:rsidRDefault="00016769" w:rsidP="00016769">
      <w:pPr>
        <w:widowControl w:val="0"/>
        <w:overflowPunct w:val="0"/>
        <w:autoSpaceDE w:val="0"/>
        <w:autoSpaceDN w:val="0"/>
        <w:adjustRightInd w:val="0"/>
        <w:spacing w:after="0" w:line="312" w:lineRule="auto"/>
        <w:jc w:val="center"/>
        <w:textAlignment w:val="baseline"/>
        <w:rPr>
          <w:rFonts w:ascii="Times New Roman" w:hAnsi="Times New Roman" w:cs="Times New Roman"/>
          <w:b/>
          <w:sz w:val="28"/>
          <w:szCs w:val="28"/>
        </w:rPr>
      </w:pPr>
    </w:p>
    <w:p w:rsidR="00016769" w:rsidRDefault="00016769" w:rsidP="00016769">
      <w:pPr>
        <w:pStyle w:val="1"/>
        <w:keepNext w:val="0"/>
        <w:keepLines w:val="0"/>
        <w:widowControl w:val="0"/>
        <w:numPr>
          <w:ilvl w:val="0"/>
          <w:numId w:val="8"/>
        </w:numPr>
        <w:spacing w:before="0" w:line="360" w:lineRule="auto"/>
        <w:ind w:left="0" w:firstLine="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Федеральный закон «Налоговый кодекс Российской Федерации, часть 2» от 05.08.2000 г. (в ред. от 1.07.2019г.) Электронный ресурс. [Режим доступа]. </w:t>
      </w:r>
      <w:hyperlink r:id="rId9" w:history="1">
        <w:r>
          <w:rPr>
            <w:rStyle w:val="ac"/>
            <w:rFonts w:ascii="Times New Roman" w:eastAsiaTheme="minorHAnsi" w:hAnsi="Times New Roman"/>
            <w:b w:val="0"/>
            <w:bCs w:val="0"/>
            <w:color w:val="auto"/>
          </w:rPr>
          <w:t>http://www.consultant.ru/document/cons_doc_LAW_28165/</w:t>
        </w:r>
      </w:hyperlink>
      <w:r>
        <w:rPr>
          <w:rFonts w:ascii="Times New Roman" w:hAnsi="Times New Roman" w:cs="Times New Roman"/>
          <w:b w:val="0"/>
          <w:color w:val="auto"/>
        </w:rPr>
        <w:t>(дата обращения: 17.07.2019г.)</w:t>
      </w:r>
    </w:p>
    <w:p w:rsidR="00016769" w:rsidRDefault="00016769" w:rsidP="00016769">
      <w:pPr>
        <w:pStyle w:val="1"/>
        <w:keepNext w:val="0"/>
        <w:keepLines w:val="0"/>
        <w:widowControl w:val="0"/>
        <w:numPr>
          <w:ilvl w:val="0"/>
          <w:numId w:val="8"/>
        </w:numPr>
        <w:spacing w:before="0" w:line="360" w:lineRule="auto"/>
        <w:ind w:left="0" w:firstLine="567"/>
        <w:jc w:val="both"/>
        <w:rPr>
          <w:rFonts w:ascii="Times New Roman" w:hAnsi="Times New Roman" w:cs="Times New Roman"/>
          <w:b w:val="0"/>
          <w:color w:val="auto"/>
        </w:rPr>
      </w:pPr>
      <w:r>
        <w:rPr>
          <w:rFonts w:ascii="Times New Roman" w:hAnsi="Times New Roman" w:cs="Times New Roman"/>
          <w:b w:val="0"/>
          <w:color w:val="auto"/>
        </w:rPr>
        <w:t xml:space="preserve">Указ Президента РФ "О национальных целях и стратегических задачах развития Российской Федерации на период до 2024 года" от 07.05.2018г., N204. Электронный ресурс. [Режим доступа]. </w:t>
      </w:r>
      <w:hyperlink r:id="rId10" w:history="1">
        <w:r>
          <w:rPr>
            <w:rStyle w:val="ac"/>
            <w:rFonts w:ascii="Times New Roman" w:hAnsi="Times New Roman"/>
            <w:b w:val="0"/>
            <w:color w:val="auto"/>
          </w:rPr>
          <w:t>https://base.garant.ru/71937200/</w:t>
        </w:r>
      </w:hyperlink>
      <w:r>
        <w:rPr>
          <w:rFonts w:ascii="Times New Roman" w:hAnsi="Times New Roman" w:cs="Times New Roman"/>
          <w:b w:val="0"/>
          <w:color w:val="auto"/>
        </w:rPr>
        <w:t>(дата обращения: 10.08.2019г.)</w:t>
      </w:r>
    </w:p>
    <w:p w:rsidR="00016769" w:rsidRDefault="00016769" w:rsidP="00016769">
      <w:pPr>
        <w:pStyle w:val="a6"/>
        <w:numPr>
          <w:ilvl w:val="0"/>
          <w:numId w:val="8"/>
        </w:numPr>
        <w:autoSpaceDE/>
        <w:autoSpaceDN/>
        <w:adjustRightInd/>
        <w:spacing w:line="360" w:lineRule="auto"/>
        <w:ind w:left="0" w:firstLine="567"/>
        <w:jc w:val="both"/>
        <w:rPr>
          <w:sz w:val="28"/>
          <w:szCs w:val="28"/>
        </w:rPr>
      </w:pPr>
      <w:proofErr w:type="spellStart"/>
      <w:r>
        <w:rPr>
          <w:sz w:val="28"/>
          <w:szCs w:val="28"/>
        </w:rPr>
        <w:t>Пансков</w:t>
      </w:r>
      <w:proofErr w:type="spellEnd"/>
      <w:r>
        <w:rPr>
          <w:sz w:val="28"/>
          <w:szCs w:val="28"/>
        </w:rPr>
        <w:t xml:space="preserve"> В.Г., Мельникова Н.П. Актуальные вопросы повышения роли НДФЛ в сокращении социального неравенства// Финансы. 2018. №10. С.42-47.</w:t>
      </w:r>
    </w:p>
    <w:p w:rsidR="00016769" w:rsidRDefault="00016769" w:rsidP="00016769">
      <w:pPr>
        <w:pStyle w:val="a6"/>
        <w:numPr>
          <w:ilvl w:val="0"/>
          <w:numId w:val="8"/>
        </w:numPr>
        <w:autoSpaceDE/>
        <w:autoSpaceDN/>
        <w:adjustRightInd/>
        <w:spacing w:line="360" w:lineRule="auto"/>
        <w:ind w:left="0" w:firstLine="567"/>
        <w:jc w:val="both"/>
        <w:rPr>
          <w:sz w:val="28"/>
          <w:szCs w:val="28"/>
        </w:rPr>
      </w:pPr>
      <w:r>
        <w:rPr>
          <w:sz w:val="28"/>
          <w:szCs w:val="28"/>
        </w:rPr>
        <w:t>Самойлова К.Н., Рукина С</w:t>
      </w:r>
      <w:proofErr w:type="gramStart"/>
      <w:r>
        <w:rPr>
          <w:sz w:val="28"/>
          <w:szCs w:val="28"/>
        </w:rPr>
        <w:t>,Н</w:t>
      </w:r>
      <w:proofErr w:type="gramEnd"/>
      <w:r>
        <w:rPr>
          <w:sz w:val="28"/>
          <w:szCs w:val="28"/>
        </w:rPr>
        <w:t xml:space="preserve">., </w:t>
      </w:r>
      <w:proofErr w:type="spellStart"/>
      <w:r>
        <w:rPr>
          <w:sz w:val="28"/>
          <w:szCs w:val="28"/>
        </w:rPr>
        <w:t>Такмазян</w:t>
      </w:r>
      <w:proofErr w:type="spellEnd"/>
      <w:r>
        <w:rPr>
          <w:sz w:val="28"/>
          <w:szCs w:val="28"/>
        </w:rPr>
        <w:t xml:space="preserve"> А.С., Герасимова К.А. Образовательная сфера – центр притяжения проектов государственно-частного партнерства в регионах// Аудиторские ведомости.  2019. №2. С.105-111.</w:t>
      </w:r>
    </w:p>
    <w:p w:rsidR="00016769" w:rsidRDefault="00016769" w:rsidP="00016769">
      <w:pPr>
        <w:pStyle w:val="a6"/>
        <w:numPr>
          <w:ilvl w:val="0"/>
          <w:numId w:val="8"/>
        </w:numPr>
        <w:autoSpaceDE/>
        <w:autoSpaceDN/>
        <w:adjustRightInd/>
        <w:spacing w:line="360" w:lineRule="auto"/>
        <w:ind w:left="0" w:firstLine="567"/>
        <w:jc w:val="both"/>
        <w:rPr>
          <w:sz w:val="28"/>
          <w:szCs w:val="28"/>
        </w:rPr>
      </w:pPr>
      <w:r>
        <w:rPr>
          <w:sz w:val="28"/>
          <w:szCs w:val="28"/>
        </w:rPr>
        <w:t>Краткая информация об исполнении консолидированных бюджетов субъектов РФ. Статистика. Электронный ресурс</w:t>
      </w:r>
      <w:proofErr w:type="gramStart"/>
      <w:r>
        <w:rPr>
          <w:sz w:val="28"/>
          <w:szCs w:val="28"/>
        </w:rPr>
        <w:t>.[</w:t>
      </w:r>
      <w:proofErr w:type="gramEnd"/>
      <w:r>
        <w:rPr>
          <w:sz w:val="28"/>
          <w:szCs w:val="28"/>
        </w:rPr>
        <w:t xml:space="preserve">Режим доступа]. </w:t>
      </w:r>
      <w:r w:rsidRPr="00450FCC">
        <w:rPr>
          <w:sz w:val="28"/>
          <w:szCs w:val="28"/>
        </w:rPr>
        <w:t>https://</w:t>
      </w:r>
      <w:r w:rsidRPr="00450FCC">
        <w:rPr>
          <w:sz w:val="28"/>
          <w:szCs w:val="28"/>
          <w:lang w:val="en-US"/>
        </w:rPr>
        <w:t>www</w:t>
      </w:r>
      <w:r w:rsidRPr="00450FCC">
        <w:rPr>
          <w:sz w:val="28"/>
          <w:szCs w:val="28"/>
        </w:rPr>
        <w:t>.</w:t>
      </w:r>
      <w:proofErr w:type="spellStart"/>
      <w:r w:rsidRPr="00450FCC">
        <w:rPr>
          <w:sz w:val="28"/>
          <w:szCs w:val="28"/>
          <w:lang w:val="en-US"/>
        </w:rPr>
        <w:t>minfin</w:t>
      </w:r>
      <w:proofErr w:type="spellEnd"/>
      <w:r w:rsidRPr="00450FCC">
        <w:rPr>
          <w:sz w:val="28"/>
          <w:szCs w:val="28"/>
        </w:rPr>
        <w:t>.</w:t>
      </w:r>
      <w:proofErr w:type="spellStart"/>
      <w:r w:rsidRPr="00450FCC">
        <w:rPr>
          <w:sz w:val="28"/>
          <w:szCs w:val="28"/>
          <w:lang w:val="en-US"/>
        </w:rPr>
        <w:t>ru</w:t>
      </w:r>
      <w:proofErr w:type="spellEnd"/>
      <w:r>
        <w:t>/</w:t>
      </w:r>
      <w:r>
        <w:rPr>
          <w:sz w:val="28"/>
          <w:szCs w:val="28"/>
          <w:lang w:val="en-US"/>
        </w:rPr>
        <w:t>common</w:t>
      </w:r>
      <w:r>
        <w:rPr>
          <w:sz w:val="28"/>
          <w:szCs w:val="28"/>
        </w:rPr>
        <w:t>/</w:t>
      </w:r>
      <w:r>
        <w:rPr>
          <w:sz w:val="28"/>
          <w:szCs w:val="28"/>
          <w:lang w:val="en-US"/>
        </w:rPr>
        <w:t>upload</w:t>
      </w:r>
      <w:r>
        <w:rPr>
          <w:sz w:val="28"/>
          <w:szCs w:val="28"/>
        </w:rPr>
        <w:t>/</w:t>
      </w:r>
      <w:r>
        <w:rPr>
          <w:sz w:val="28"/>
          <w:szCs w:val="28"/>
          <w:lang w:val="en-US"/>
        </w:rPr>
        <w:t>library</w:t>
      </w:r>
      <w:r>
        <w:rPr>
          <w:sz w:val="28"/>
          <w:szCs w:val="28"/>
        </w:rPr>
        <w:t>/2019/06(дата обращения: 17.07.2019 г.)</w:t>
      </w:r>
    </w:p>
    <w:p w:rsidR="00016769" w:rsidRDefault="00016769" w:rsidP="00016769">
      <w:pPr>
        <w:pStyle w:val="a6"/>
        <w:numPr>
          <w:ilvl w:val="0"/>
          <w:numId w:val="8"/>
        </w:numPr>
        <w:autoSpaceDE/>
        <w:autoSpaceDN/>
        <w:adjustRightInd/>
        <w:spacing w:line="360" w:lineRule="auto"/>
        <w:ind w:left="0" w:firstLine="567"/>
        <w:jc w:val="both"/>
        <w:rPr>
          <w:sz w:val="28"/>
          <w:szCs w:val="28"/>
        </w:rPr>
      </w:pPr>
      <w:r w:rsidRPr="002C6B9B">
        <w:rPr>
          <w:sz w:val="28"/>
          <w:szCs w:val="28"/>
        </w:rPr>
        <w:t>Национальный центр государственно-частного партнерства. ПАО Сбербанк. Электронный ресурс [Режим доступа]//</w:t>
      </w:r>
      <w:r w:rsidRPr="002C6B9B">
        <w:rPr>
          <w:sz w:val="28"/>
          <w:szCs w:val="28"/>
          <w:lang w:val="en-US"/>
        </w:rPr>
        <w:t>http</w:t>
      </w:r>
      <w:r w:rsidRPr="002C6B9B">
        <w:rPr>
          <w:sz w:val="28"/>
          <w:szCs w:val="28"/>
        </w:rPr>
        <w:t>:</w:t>
      </w:r>
      <w:r w:rsidRPr="002C6B9B">
        <w:rPr>
          <w:sz w:val="28"/>
          <w:szCs w:val="28"/>
          <w:lang w:val="en-US"/>
        </w:rPr>
        <w:t>www</w:t>
      </w:r>
      <w:r w:rsidRPr="002C6B9B">
        <w:rPr>
          <w:sz w:val="28"/>
          <w:szCs w:val="28"/>
        </w:rPr>
        <w:t>.</w:t>
      </w:r>
      <w:proofErr w:type="spellStart"/>
      <w:r w:rsidRPr="002C6B9B">
        <w:rPr>
          <w:sz w:val="28"/>
          <w:szCs w:val="28"/>
          <w:lang w:val="en-US"/>
        </w:rPr>
        <w:t>pppi</w:t>
      </w:r>
      <w:proofErr w:type="spellEnd"/>
      <w:r w:rsidRPr="002C6B9B">
        <w:rPr>
          <w:sz w:val="28"/>
          <w:szCs w:val="28"/>
        </w:rPr>
        <w:t>.</w:t>
      </w:r>
      <w:proofErr w:type="spellStart"/>
      <w:r w:rsidRPr="002C6B9B">
        <w:rPr>
          <w:sz w:val="28"/>
          <w:szCs w:val="28"/>
          <w:lang w:val="en-US"/>
        </w:rPr>
        <w:t>ru</w:t>
      </w:r>
      <w:proofErr w:type="spellEnd"/>
      <w:r w:rsidRPr="002C6B9B">
        <w:rPr>
          <w:sz w:val="28"/>
          <w:szCs w:val="28"/>
        </w:rPr>
        <w:t xml:space="preserve"> </w:t>
      </w:r>
    </w:p>
    <w:p w:rsidR="00016769" w:rsidRPr="002C6B9B" w:rsidRDefault="00016769" w:rsidP="00016769">
      <w:pPr>
        <w:pStyle w:val="a6"/>
        <w:numPr>
          <w:ilvl w:val="0"/>
          <w:numId w:val="8"/>
        </w:numPr>
        <w:autoSpaceDE/>
        <w:autoSpaceDN/>
        <w:adjustRightInd/>
        <w:spacing w:line="360" w:lineRule="auto"/>
        <w:ind w:left="0" w:firstLine="567"/>
        <w:jc w:val="both"/>
        <w:rPr>
          <w:sz w:val="28"/>
          <w:szCs w:val="28"/>
        </w:rPr>
      </w:pPr>
      <w:r>
        <w:rPr>
          <w:sz w:val="28"/>
          <w:szCs w:val="28"/>
        </w:rPr>
        <w:t>Официальны</w:t>
      </w:r>
      <w:proofErr w:type="gramStart"/>
      <w:r>
        <w:rPr>
          <w:sz w:val="28"/>
          <w:szCs w:val="28"/>
          <w:lang w:val="en-US"/>
        </w:rPr>
        <w:t>q</w:t>
      </w:r>
      <w:proofErr w:type="gramEnd"/>
      <w:r>
        <w:rPr>
          <w:sz w:val="28"/>
          <w:szCs w:val="28"/>
        </w:rPr>
        <w:t xml:space="preserve"> сайт Министерства финансов Российской Федерации.</w:t>
      </w:r>
      <w:r w:rsidRPr="00A44E35">
        <w:rPr>
          <w:sz w:val="28"/>
          <w:szCs w:val="28"/>
        </w:rPr>
        <w:t xml:space="preserve"> </w:t>
      </w:r>
      <w:r w:rsidRPr="002C6B9B">
        <w:rPr>
          <w:sz w:val="28"/>
          <w:szCs w:val="28"/>
        </w:rPr>
        <w:t>Электронный ресурс [Режим доступа]//</w:t>
      </w:r>
      <w:r w:rsidRPr="002C6B9B">
        <w:rPr>
          <w:sz w:val="28"/>
          <w:szCs w:val="28"/>
          <w:lang w:val="en-US"/>
        </w:rPr>
        <w:t>http</w:t>
      </w:r>
      <w:r w:rsidRPr="002C6B9B">
        <w:rPr>
          <w:sz w:val="28"/>
          <w:szCs w:val="28"/>
        </w:rPr>
        <w:t>:</w:t>
      </w:r>
      <w:r w:rsidRPr="002C6B9B">
        <w:rPr>
          <w:sz w:val="28"/>
          <w:szCs w:val="28"/>
          <w:lang w:val="en-US"/>
        </w:rPr>
        <w:t>www</w:t>
      </w:r>
      <w:r w:rsidRPr="002C6B9B">
        <w:rPr>
          <w:sz w:val="28"/>
          <w:szCs w:val="28"/>
        </w:rPr>
        <w:t>.</w:t>
      </w:r>
      <w:proofErr w:type="spellStart"/>
      <w:r>
        <w:rPr>
          <w:sz w:val="28"/>
          <w:szCs w:val="28"/>
          <w:lang w:val="en-US"/>
        </w:rPr>
        <w:t>minfin</w:t>
      </w:r>
      <w:proofErr w:type="spellEnd"/>
      <w:r w:rsidRPr="002C6B9B">
        <w:rPr>
          <w:sz w:val="28"/>
          <w:szCs w:val="28"/>
        </w:rPr>
        <w:t>.</w:t>
      </w:r>
      <w:proofErr w:type="spellStart"/>
      <w:r w:rsidRPr="002C6B9B">
        <w:rPr>
          <w:sz w:val="28"/>
          <w:szCs w:val="28"/>
          <w:lang w:val="en-US"/>
        </w:rPr>
        <w:t>ru</w:t>
      </w:r>
      <w:proofErr w:type="spellEnd"/>
    </w:p>
    <w:p w:rsidR="00016769" w:rsidRPr="00606136" w:rsidRDefault="00016769" w:rsidP="00016769">
      <w:pPr>
        <w:widowControl w:val="0"/>
        <w:spacing w:after="0" w:line="312" w:lineRule="auto"/>
      </w:pPr>
    </w:p>
    <w:p w:rsidR="00016769" w:rsidRDefault="00016769" w:rsidP="00C74FDF">
      <w:pPr>
        <w:autoSpaceDE w:val="0"/>
        <w:autoSpaceDN w:val="0"/>
        <w:adjustRightInd w:val="0"/>
        <w:spacing w:after="0"/>
        <w:jc w:val="both"/>
        <w:rPr>
          <w:rFonts w:ascii="Times New Roman" w:hAnsi="Times New Roman" w:cs="Times New Roman"/>
          <w:bCs/>
          <w:sz w:val="28"/>
          <w:szCs w:val="28"/>
        </w:rPr>
      </w:pPr>
    </w:p>
    <w:p w:rsidR="00016769" w:rsidRDefault="00016769" w:rsidP="00C74FDF">
      <w:pPr>
        <w:autoSpaceDE w:val="0"/>
        <w:autoSpaceDN w:val="0"/>
        <w:adjustRightInd w:val="0"/>
        <w:spacing w:after="0"/>
        <w:jc w:val="both"/>
        <w:rPr>
          <w:rFonts w:ascii="Times New Roman" w:hAnsi="Times New Roman" w:cs="Times New Roman"/>
          <w:bCs/>
          <w:sz w:val="28"/>
          <w:szCs w:val="28"/>
        </w:rPr>
      </w:pPr>
    </w:p>
    <w:p w:rsidR="00016769" w:rsidRDefault="00016769" w:rsidP="00C74FDF">
      <w:pPr>
        <w:autoSpaceDE w:val="0"/>
        <w:autoSpaceDN w:val="0"/>
        <w:adjustRightInd w:val="0"/>
        <w:spacing w:after="0"/>
        <w:jc w:val="both"/>
        <w:rPr>
          <w:rFonts w:ascii="Times New Roman" w:hAnsi="Times New Roman" w:cs="Times New Roman"/>
          <w:bCs/>
          <w:sz w:val="28"/>
          <w:szCs w:val="28"/>
        </w:rPr>
      </w:pPr>
    </w:p>
    <w:p w:rsidR="007D58B2" w:rsidRPr="007D58B2" w:rsidRDefault="007D58B2" w:rsidP="007D58B2">
      <w:pPr>
        <w:autoSpaceDE w:val="0"/>
        <w:autoSpaceDN w:val="0"/>
        <w:adjustRightInd w:val="0"/>
        <w:spacing w:after="0"/>
        <w:jc w:val="center"/>
        <w:rPr>
          <w:rFonts w:ascii="Times New Roman" w:hAnsi="Times New Roman" w:cs="Times New Roman"/>
          <w:b/>
          <w:bCs/>
          <w:sz w:val="28"/>
          <w:szCs w:val="28"/>
        </w:rPr>
      </w:pPr>
    </w:p>
    <w:sectPr w:rsidR="007D58B2" w:rsidRPr="007D58B2" w:rsidSect="003967D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F6" w:rsidRDefault="00A35CF6" w:rsidP="00EC6394">
      <w:pPr>
        <w:spacing w:after="0" w:line="240" w:lineRule="auto"/>
      </w:pPr>
      <w:r>
        <w:separator/>
      </w:r>
    </w:p>
  </w:endnote>
  <w:endnote w:type="continuationSeparator" w:id="0">
    <w:p w:rsidR="00A35CF6" w:rsidRDefault="00A35CF6" w:rsidP="00EC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F6" w:rsidRDefault="00A35CF6" w:rsidP="00EC6394">
      <w:pPr>
        <w:spacing w:after="0" w:line="240" w:lineRule="auto"/>
      </w:pPr>
      <w:r>
        <w:separator/>
      </w:r>
    </w:p>
  </w:footnote>
  <w:footnote w:type="continuationSeparator" w:id="0">
    <w:p w:rsidR="00A35CF6" w:rsidRDefault="00A35CF6" w:rsidP="00EC6394">
      <w:pPr>
        <w:spacing w:after="0" w:line="240" w:lineRule="auto"/>
      </w:pPr>
      <w:r>
        <w:continuationSeparator/>
      </w:r>
    </w:p>
  </w:footnote>
  <w:footnote w:id="1">
    <w:p w:rsidR="00C767AD" w:rsidRPr="00A23D3F" w:rsidRDefault="00C767AD" w:rsidP="00C767AD">
      <w:pPr>
        <w:pStyle w:val="a6"/>
      </w:pPr>
      <w:r w:rsidRPr="00A23D3F">
        <w:rPr>
          <w:rStyle w:val="a8"/>
          <w:rFonts w:eastAsiaTheme="minorEastAsia"/>
        </w:rPr>
        <w:footnoteRef/>
      </w:r>
      <w:r w:rsidRPr="00A23D3F">
        <w:t xml:space="preserve"> Составлено автором</w:t>
      </w:r>
    </w:p>
  </w:footnote>
  <w:footnote w:id="2">
    <w:p w:rsidR="00C767AD" w:rsidRPr="00815708" w:rsidRDefault="00C767AD" w:rsidP="00C767AD">
      <w:pPr>
        <w:pStyle w:val="a6"/>
        <w:jc w:val="both"/>
      </w:pPr>
      <w:r w:rsidRPr="00A23D3F">
        <w:rPr>
          <w:rStyle w:val="a8"/>
          <w:rFonts w:eastAsiaTheme="minorEastAsia"/>
        </w:rPr>
        <w:footnoteRef/>
      </w:r>
      <w:r w:rsidRPr="00A23D3F">
        <w:t xml:space="preserve"> Годовой отчет АО «Федеральная корпорация по развитию малого и среднего предпринимательства» за 2017 год: аналитический отчет, утв. 29.05.2018 протокол №57 [</w:t>
      </w:r>
      <w:r w:rsidRPr="00A23D3F">
        <w:rPr>
          <w:rFonts w:eastAsiaTheme="minorHAnsi"/>
        </w:rPr>
        <w:t xml:space="preserve">Электронный ресурс]. – Режим доступа: </w:t>
      </w:r>
      <w:hyperlink r:id="rId1" w:history="1">
        <w:r w:rsidRPr="00A23D3F">
          <w:rPr>
            <w:rStyle w:val="ac"/>
          </w:rPr>
          <w:t>https://corpmsp.ru/upload/iblock/5c3/КЕЙС%20-20проверки%20субъектов%20</w:t>
        </w:r>
      </w:hyperlink>
      <w:r w:rsidRPr="00A23D3F">
        <w:t xml:space="preserve"> МСП_финал.pdf.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97775"/>
      <w:docPartObj>
        <w:docPartGallery w:val="Page Numbers (Top of Page)"/>
        <w:docPartUnique/>
      </w:docPartObj>
    </w:sdtPr>
    <w:sdtEndPr/>
    <w:sdtContent>
      <w:p w:rsidR="001E4DCB" w:rsidRDefault="00EE2DA9" w:rsidP="007D58B2">
        <w:pPr>
          <w:pStyle w:val="af2"/>
          <w:jc w:val="center"/>
        </w:pPr>
        <w:r>
          <w:fldChar w:fldCharType="begin"/>
        </w:r>
        <w:r w:rsidR="001E4DCB">
          <w:instrText>PAGE   \* MERGEFORMAT</w:instrText>
        </w:r>
        <w:r>
          <w:fldChar w:fldCharType="separate"/>
        </w:r>
        <w:r w:rsidR="00733DF7">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46"/>
    <w:multiLevelType w:val="singleLevel"/>
    <w:tmpl w:val="2310759C"/>
    <w:lvl w:ilvl="0">
      <w:start w:val="1"/>
      <w:numFmt w:val="decimal"/>
      <w:lvlText w:val="%1. "/>
      <w:legacy w:legacy="1" w:legacySpace="0" w:legacyIndent="360"/>
      <w:lvlJc w:val="left"/>
      <w:pPr>
        <w:ind w:left="720" w:hanging="360"/>
      </w:pPr>
      <w:rPr>
        <w:sz w:val="28"/>
      </w:rPr>
    </w:lvl>
  </w:abstractNum>
  <w:abstractNum w:abstractNumId="1">
    <w:nsid w:val="07893181"/>
    <w:multiLevelType w:val="hybridMultilevel"/>
    <w:tmpl w:val="130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B0EEB"/>
    <w:multiLevelType w:val="hybridMultilevel"/>
    <w:tmpl w:val="1896BB4A"/>
    <w:lvl w:ilvl="0" w:tplc="7696F8C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3C2A60"/>
    <w:multiLevelType w:val="hybridMultilevel"/>
    <w:tmpl w:val="B42C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D3FF9"/>
    <w:multiLevelType w:val="hybridMultilevel"/>
    <w:tmpl w:val="CE30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42D81"/>
    <w:multiLevelType w:val="hybridMultilevel"/>
    <w:tmpl w:val="9E4A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4A1FEC"/>
    <w:multiLevelType w:val="hybridMultilevel"/>
    <w:tmpl w:val="9D60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E6A8E"/>
    <w:multiLevelType w:val="hybridMultilevel"/>
    <w:tmpl w:val="192AD3C2"/>
    <w:lvl w:ilvl="0" w:tplc="FFFFFFFF">
      <w:start w:val="1"/>
      <w:numFmt w:val="decimal"/>
      <w:lvlText w:val="%1."/>
      <w:lvlJc w:val="left"/>
      <w:pPr>
        <w:tabs>
          <w:tab w:val="num" w:pos="2651"/>
        </w:tabs>
        <w:ind w:left="2651"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9087063"/>
    <w:multiLevelType w:val="hybridMultilevel"/>
    <w:tmpl w:val="C11E4D24"/>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9">
    <w:nsid w:val="52CB7D6C"/>
    <w:multiLevelType w:val="hybridMultilevel"/>
    <w:tmpl w:val="C41CF3AE"/>
    <w:lvl w:ilvl="0" w:tplc="DF147BF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65C0453D"/>
    <w:multiLevelType w:val="hybridMultilevel"/>
    <w:tmpl w:val="CE30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651DF"/>
    <w:multiLevelType w:val="hybridMultilevel"/>
    <w:tmpl w:val="5C20BE3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B458AE"/>
    <w:multiLevelType w:val="hybridMultilevel"/>
    <w:tmpl w:val="E0049D3E"/>
    <w:lvl w:ilvl="0" w:tplc="E014F6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12"/>
  </w:num>
  <w:num w:numId="3">
    <w:abstractNumId w:val="0"/>
  </w:num>
  <w:num w:numId="4">
    <w:abstractNumId w:val="0"/>
    <w:lvlOverride w:ilvl="0">
      <w:lvl w:ilvl="0">
        <w:start w:val="2"/>
        <w:numFmt w:val="decimal"/>
        <w:lvlText w:val="%1. "/>
        <w:legacy w:legacy="1" w:legacySpace="0" w:legacyIndent="360"/>
        <w:lvlJc w:val="left"/>
        <w:pPr>
          <w:ind w:left="720" w:hanging="360"/>
        </w:pPr>
        <w:rPr>
          <w:sz w:val="28"/>
        </w:rPr>
      </w:lvl>
    </w:lvlOverride>
  </w:num>
  <w:num w:numId="5">
    <w:abstractNumId w:val="8"/>
  </w:num>
  <w:num w:numId="6">
    <w:abstractNumId w:val="7"/>
  </w:num>
  <w:num w:numId="7">
    <w:abstractNumId w:val="0"/>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 w:numId="12">
    <w:abstractNumId w:val="3"/>
  </w:num>
  <w:num w:numId="13">
    <w:abstractNumId w:val="10"/>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2F10"/>
    <w:rsid w:val="00016769"/>
    <w:rsid w:val="0007745F"/>
    <w:rsid w:val="00087B18"/>
    <w:rsid w:val="00096CFF"/>
    <w:rsid w:val="000D23A6"/>
    <w:rsid w:val="00103961"/>
    <w:rsid w:val="00130A34"/>
    <w:rsid w:val="00177A1B"/>
    <w:rsid w:val="0019338C"/>
    <w:rsid w:val="001D01E8"/>
    <w:rsid w:val="001E4DCB"/>
    <w:rsid w:val="001F3FE1"/>
    <w:rsid w:val="00231F8F"/>
    <w:rsid w:val="0027078A"/>
    <w:rsid w:val="00272C70"/>
    <w:rsid w:val="00280A8F"/>
    <w:rsid w:val="002A6FD5"/>
    <w:rsid w:val="003764D0"/>
    <w:rsid w:val="003967D9"/>
    <w:rsid w:val="003B48E5"/>
    <w:rsid w:val="003C4B4B"/>
    <w:rsid w:val="00444832"/>
    <w:rsid w:val="004469C8"/>
    <w:rsid w:val="004C5DF1"/>
    <w:rsid w:val="00503CC9"/>
    <w:rsid w:val="0050785E"/>
    <w:rsid w:val="006677A3"/>
    <w:rsid w:val="006B1475"/>
    <w:rsid w:val="006B266A"/>
    <w:rsid w:val="006C433E"/>
    <w:rsid w:val="00733DF7"/>
    <w:rsid w:val="007D58B2"/>
    <w:rsid w:val="00806329"/>
    <w:rsid w:val="008A0D32"/>
    <w:rsid w:val="008A4EBC"/>
    <w:rsid w:val="008B6C77"/>
    <w:rsid w:val="008C6599"/>
    <w:rsid w:val="00920E1A"/>
    <w:rsid w:val="00951048"/>
    <w:rsid w:val="00951A63"/>
    <w:rsid w:val="009629B6"/>
    <w:rsid w:val="009E1AA5"/>
    <w:rsid w:val="00A10587"/>
    <w:rsid w:val="00A13F60"/>
    <w:rsid w:val="00A35CF6"/>
    <w:rsid w:val="00A450EE"/>
    <w:rsid w:val="00AA7A10"/>
    <w:rsid w:val="00B106A3"/>
    <w:rsid w:val="00B35CEE"/>
    <w:rsid w:val="00BA7942"/>
    <w:rsid w:val="00C21C0A"/>
    <w:rsid w:val="00C31306"/>
    <w:rsid w:val="00C72F10"/>
    <w:rsid w:val="00C74FDF"/>
    <w:rsid w:val="00C767AD"/>
    <w:rsid w:val="00CE6FFF"/>
    <w:rsid w:val="00CF3102"/>
    <w:rsid w:val="00D404B9"/>
    <w:rsid w:val="00D534EF"/>
    <w:rsid w:val="00D61E18"/>
    <w:rsid w:val="00D674C4"/>
    <w:rsid w:val="00D97ED8"/>
    <w:rsid w:val="00DE639B"/>
    <w:rsid w:val="00E24E6B"/>
    <w:rsid w:val="00E8297F"/>
    <w:rsid w:val="00EC6394"/>
    <w:rsid w:val="00EE2DA9"/>
    <w:rsid w:val="00FA21BD"/>
    <w:rsid w:val="00FF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4537"/>
        <o:r id="V:Rule2" type="connector" idref="#Прямая со стрелкой 4535"/>
        <o:r id="V:Rule3" type="connector" idref="#Прямая со стрелкой 4534"/>
        <o:r id="V:Rule4" type="connector" idref="#Прямая со стрелкой 4536"/>
        <o:r id="V:Rule5" type="connector" idref="#Прямая со стрелкой 45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DF"/>
  </w:style>
  <w:style w:type="paragraph" w:styleId="1">
    <w:name w:val="heading 1"/>
    <w:basedOn w:val="a"/>
    <w:next w:val="a"/>
    <w:link w:val="10"/>
    <w:uiPriority w:val="9"/>
    <w:qFormat/>
    <w:rsid w:val="00016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C63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639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764D0"/>
    <w:pPr>
      <w:spacing w:after="0"/>
      <w:ind w:firstLine="720"/>
      <w:jc w:val="both"/>
    </w:pPr>
    <w:rPr>
      <w:rFonts w:ascii="Times New Roman" w:eastAsia="Times New Roman" w:hAnsi="Times New Roman" w:cs="Times New Roman"/>
      <w:lang w:eastAsia="ru-RU"/>
    </w:rPr>
  </w:style>
  <w:style w:type="character" w:customStyle="1" w:styleId="a5">
    <w:name w:val="Основной текст с отступом Знак"/>
    <w:basedOn w:val="a0"/>
    <w:link w:val="a4"/>
    <w:rsid w:val="003764D0"/>
    <w:rPr>
      <w:rFonts w:ascii="Times New Roman" w:eastAsia="Times New Roman" w:hAnsi="Times New Roman" w:cs="Times New Roman"/>
      <w:lang w:eastAsia="ru-RU"/>
    </w:rPr>
  </w:style>
  <w:style w:type="character" w:customStyle="1" w:styleId="20">
    <w:name w:val="Заголовок 2 Знак"/>
    <w:basedOn w:val="a0"/>
    <w:link w:val="2"/>
    <w:rsid w:val="00EC6394"/>
    <w:rPr>
      <w:rFonts w:ascii="Arial" w:eastAsia="Times New Roman" w:hAnsi="Arial" w:cs="Arial"/>
      <w:b/>
      <w:bCs/>
      <w:i/>
      <w:iCs/>
      <w:sz w:val="28"/>
      <w:szCs w:val="28"/>
      <w:lang w:eastAsia="ru-RU"/>
    </w:rPr>
  </w:style>
  <w:style w:type="character" w:customStyle="1" w:styleId="30">
    <w:name w:val="Заголовок 3 Знак"/>
    <w:basedOn w:val="a0"/>
    <w:link w:val="3"/>
    <w:rsid w:val="00EC6394"/>
    <w:rPr>
      <w:rFonts w:ascii="Arial" w:eastAsia="Times New Roman" w:hAnsi="Arial" w:cs="Arial"/>
      <w:b/>
      <w:bCs/>
      <w:sz w:val="26"/>
      <w:szCs w:val="26"/>
      <w:lang w:eastAsia="ru-RU"/>
    </w:rPr>
  </w:style>
  <w:style w:type="paragraph" w:styleId="31">
    <w:name w:val="Body Text Indent 3"/>
    <w:basedOn w:val="a"/>
    <w:link w:val="32"/>
    <w:rsid w:val="00EC639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C6394"/>
    <w:rPr>
      <w:rFonts w:ascii="Times New Roman" w:eastAsia="Times New Roman" w:hAnsi="Times New Roman" w:cs="Times New Roman"/>
      <w:sz w:val="16"/>
      <w:szCs w:val="16"/>
      <w:lang w:eastAsia="ru-RU"/>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снос"/>
    <w:basedOn w:val="a"/>
    <w:link w:val="a7"/>
    <w:uiPriority w:val="99"/>
    <w:rsid w:val="00EC63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0"/>
    <w:link w:val="a6"/>
    <w:uiPriority w:val="99"/>
    <w:rsid w:val="00EC6394"/>
    <w:rPr>
      <w:rFonts w:ascii="Times New Roman" w:eastAsia="Times New Roman" w:hAnsi="Times New Roman" w:cs="Times New Roman"/>
      <w:sz w:val="20"/>
      <w:szCs w:val="20"/>
      <w:lang w:eastAsia="ru-RU"/>
    </w:rPr>
  </w:style>
  <w:style w:type="character" w:styleId="a8">
    <w:name w:val="footnote reference"/>
    <w:aliases w:val="Знак сноски-FN,Ciae niinee-FN,Знак сноски 1,SUPERS,текст сноски,Ciae niinee 1,Referencia nota al pie,fr,Used by Word for Help footnote symbols,ОР,Footnotes refss,Fussnota,Ссылка на сноску 45,Appel note de bas de page,Знак сноски +,сноска4"/>
    <w:uiPriority w:val="99"/>
    <w:qFormat/>
    <w:rsid w:val="00EC6394"/>
    <w:rPr>
      <w:vertAlign w:val="superscript"/>
    </w:rPr>
  </w:style>
  <w:style w:type="paragraph" w:styleId="a9">
    <w:name w:val="List Paragraph"/>
    <w:basedOn w:val="a"/>
    <w:link w:val="aa"/>
    <w:uiPriority w:val="34"/>
    <w:qFormat/>
    <w:rsid w:val="00EC639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Нормальный"/>
    <w:basedOn w:val="a"/>
    <w:rsid w:val="00EC6394"/>
    <w:pPr>
      <w:spacing w:after="0" w:line="360" w:lineRule="auto"/>
      <w:ind w:firstLine="397"/>
      <w:jc w:val="both"/>
    </w:pPr>
    <w:rPr>
      <w:rFonts w:ascii="Times New Roman" w:eastAsia="Calibri" w:hAnsi="Times New Roman" w:cs="Times New Roman"/>
      <w:sz w:val="28"/>
      <w:szCs w:val="28"/>
      <w:lang w:eastAsia="ru-RU"/>
    </w:rPr>
  </w:style>
  <w:style w:type="character" w:customStyle="1" w:styleId="10">
    <w:name w:val="Заголовок 1 Знак"/>
    <w:basedOn w:val="a0"/>
    <w:link w:val="1"/>
    <w:uiPriority w:val="9"/>
    <w:rsid w:val="00016769"/>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016769"/>
    <w:rPr>
      <w:rFonts w:cs="Times New Roman"/>
      <w:color w:val="0000FF" w:themeColor="hyperlink"/>
      <w:u w:val="single"/>
    </w:rPr>
  </w:style>
  <w:style w:type="character" w:customStyle="1" w:styleId="aa">
    <w:name w:val="Абзац списка Знак"/>
    <w:basedOn w:val="a0"/>
    <w:link w:val="a9"/>
    <w:uiPriority w:val="34"/>
    <w:locked/>
    <w:rsid w:val="00016769"/>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unhideWhenUsed/>
    <w:rsid w:val="0001676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016769"/>
    <w:pPr>
      <w:widowControl w:val="0"/>
      <w:autoSpaceDE w:val="0"/>
      <w:autoSpaceDN w:val="0"/>
      <w:adjustRightInd w:val="0"/>
      <w:spacing w:after="0" w:line="480" w:lineRule="exact"/>
      <w:jc w:val="both"/>
    </w:pPr>
    <w:rPr>
      <w:rFonts w:ascii="Palatino Linotype" w:eastAsia="Times New Roman" w:hAnsi="Palatino Linotype" w:cs="Times New Roman"/>
      <w:sz w:val="24"/>
      <w:szCs w:val="24"/>
      <w:lang w:eastAsia="ru-RU"/>
    </w:rPr>
  </w:style>
  <w:style w:type="character" w:customStyle="1" w:styleId="ae">
    <w:name w:val="Обычный (веб) Знак"/>
    <w:aliases w:val="Обычный (Web) Знак"/>
    <w:link w:val="ad"/>
    <w:uiPriority w:val="99"/>
    <w:rsid w:val="00016769"/>
    <w:rPr>
      <w:rFonts w:ascii="Times New Roman" w:eastAsiaTheme="minorEastAsia" w:hAnsi="Times New Roman" w:cs="Times New Roman"/>
      <w:sz w:val="24"/>
      <w:szCs w:val="24"/>
      <w:lang w:eastAsia="ru-RU"/>
    </w:rPr>
  </w:style>
  <w:style w:type="paragraph" w:styleId="af">
    <w:name w:val="Balloon Text"/>
    <w:basedOn w:val="a"/>
    <w:link w:val="af0"/>
    <w:uiPriority w:val="99"/>
    <w:semiHidden/>
    <w:unhideWhenUsed/>
    <w:rsid w:val="0001676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6769"/>
    <w:rPr>
      <w:rFonts w:ascii="Tahoma" w:hAnsi="Tahoma" w:cs="Tahoma"/>
      <w:sz w:val="16"/>
      <w:szCs w:val="16"/>
    </w:rPr>
  </w:style>
  <w:style w:type="paragraph" w:styleId="21">
    <w:name w:val="Body Text 2"/>
    <w:basedOn w:val="a"/>
    <w:link w:val="22"/>
    <w:uiPriority w:val="99"/>
    <w:semiHidden/>
    <w:unhideWhenUsed/>
    <w:rsid w:val="000167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016769"/>
    <w:rPr>
      <w:rFonts w:ascii="Times New Roman" w:eastAsia="Times New Roman" w:hAnsi="Times New Roman" w:cs="Times New Roman"/>
      <w:sz w:val="24"/>
      <w:szCs w:val="24"/>
      <w:lang w:eastAsia="ru-RU"/>
    </w:rPr>
  </w:style>
  <w:style w:type="character" w:styleId="af1">
    <w:name w:val="Emphasis"/>
    <w:uiPriority w:val="20"/>
    <w:qFormat/>
    <w:rsid w:val="003C4B4B"/>
    <w:rPr>
      <w:i/>
      <w:iCs/>
    </w:rPr>
  </w:style>
  <w:style w:type="paragraph" w:styleId="af2">
    <w:name w:val="header"/>
    <w:basedOn w:val="a"/>
    <w:link w:val="af3"/>
    <w:uiPriority w:val="99"/>
    <w:unhideWhenUsed/>
    <w:rsid w:val="007D58B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D58B2"/>
  </w:style>
  <w:style w:type="paragraph" w:styleId="af4">
    <w:name w:val="footer"/>
    <w:basedOn w:val="a"/>
    <w:link w:val="af5"/>
    <w:uiPriority w:val="99"/>
    <w:unhideWhenUsed/>
    <w:rsid w:val="007D58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D5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se.garant.ru/71937200/" TargetMode="External"/><Relationship Id="rId4" Type="http://schemas.openxmlformats.org/officeDocument/2006/relationships/settings" Target="settings.xml"/><Relationship Id="rId9" Type="http://schemas.openxmlformats.org/officeDocument/2006/relationships/hyperlink" Target="http://www.consultant.ru/document/cons_doc_LAW_281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rpmsp.ru/upload/iblock/5c3/&#1050;&#1045;&#1049;&#1057;%20-20&#1087;&#1088;&#1086;&#1074;&#1077;&#1088;&#1082;&#1080;%20&#1089;&#1091;&#1073;&#1098;&#1077;&#1082;&#1090;&#1086;&#1074;%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_&#1090;&#1099;\ZA4ETKA\&#1047;&#1040;&#1050;&#1040;&#1047;&#1067;\2018%20&#1075;\&#1047;&#1072;&#1082;&#1072;&#1079;%201810-1495\&#1084;&#1072;&#1090;&#1077;&#1088;&#1080;&#1072;&#1083;&#1099;\&#1055;&#1088;&#1080;&#1083;&#1086;&#1078;&#1077;&#1085;&#1080;&#1103;_&#1079;&#1072;&#1082;&#1072;&#1079;%201810-1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Лист6!$C$23</c:f>
              <c:strCache>
                <c:ptCount val="1"/>
                <c:pt idx="0">
                  <c:v>Прямые кредиты</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Лист6!$D$22:$F$22</c:f>
              <c:strCache>
                <c:ptCount val="3"/>
                <c:pt idx="0">
                  <c:v>На 31.12.2015 г.</c:v>
                </c:pt>
                <c:pt idx="1">
                  <c:v>На 31.12.2016 г.</c:v>
                </c:pt>
                <c:pt idx="2">
                  <c:v>На 31.12.2017 г.</c:v>
                </c:pt>
              </c:strCache>
            </c:strRef>
          </c:cat>
          <c:val>
            <c:numRef>
              <c:f>Лист6!$D$23:$F$23</c:f>
              <c:numCache>
                <c:formatCode>General</c:formatCode>
                <c:ptCount val="3"/>
                <c:pt idx="0">
                  <c:v>38.06</c:v>
                </c:pt>
                <c:pt idx="1">
                  <c:v>39.57</c:v>
                </c:pt>
                <c:pt idx="2">
                  <c:v>44.98</c:v>
                </c:pt>
              </c:numCache>
            </c:numRef>
          </c:val>
        </c:ser>
        <c:ser>
          <c:idx val="1"/>
          <c:order val="1"/>
          <c:tx>
            <c:strRef>
              <c:f>Лист6!$C$24</c:f>
              <c:strCache>
                <c:ptCount val="1"/>
                <c:pt idx="0">
                  <c:v>Гарантии</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Лист6!$D$22:$F$22</c:f>
              <c:strCache>
                <c:ptCount val="3"/>
                <c:pt idx="0">
                  <c:v>На 31.12.2015 г.</c:v>
                </c:pt>
                <c:pt idx="1">
                  <c:v>На 31.12.2016 г.</c:v>
                </c:pt>
                <c:pt idx="2">
                  <c:v>На 31.12.2017 г.</c:v>
                </c:pt>
              </c:strCache>
            </c:strRef>
          </c:cat>
          <c:val>
            <c:numRef>
              <c:f>Лист6!$D$24:$F$24</c:f>
              <c:numCache>
                <c:formatCode>General</c:formatCode>
                <c:ptCount val="3"/>
                <c:pt idx="0">
                  <c:v>28.759999999999987</c:v>
                </c:pt>
                <c:pt idx="1">
                  <c:v>25.439999999999987</c:v>
                </c:pt>
                <c:pt idx="2">
                  <c:v>20.16</c:v>
                </c:pt>
              </c:numCache>
            </c:numRef>
          </c:val>
        </c:ser>
        <c:ser>
          <c:idx val="2"/>
          <c:order val="2"/>
          <c:tx>
            <c:strRef>
              <c:f>Лист6!$C$25</c:f>
              <c:strCache>
                <c:ptCount val="1"/>
                <c:pt idx="0">
                  <c:v>Лизинг</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Лист6!$D$22:$F$22</c:f>
              <c:strCache>
                <c:ptCount val="3"/>
                <c:pt idx="0">
                  <c:v>На 31.12.2015 г.</c:v>
                </c:pt>
                <c:pt idx="1">
                  <c:v>На 31.12.2016 г.</c:v>
                </c:pt>
                <c:pt idx="2">
                  <c:v>На 31.12.2017 г.</c:v>
                </c:pt>
              </c:strCache>
            </c:strRef>
          </c:cat>
          <c:val>
            <c:numRef>
              <c:f>Лист6!$D$25:$F$25</c:f>
              <c:numCache>
                <c:formatCode>General</c:formatCode>
                <c:ptCount val="3"/>
                <c:pt idx="0">
                  <c:v>17.45</c:v>
                </c:pt>
                <c:pt idx="1">
                  <c:v>19.829999999999988</c:v>
                </c:pt>
                <c:pt idx="2">
                  <c:v>22.07</c:v>
                </c:pt>
              </c:numCache>
            </c:numRef>
          </c:val>
        </c:ser>
        <c:ser>
          <c:idx val="3"/>
          <c:order val="3"/>
          <c:tx>
            <c:strRef>
              <c:f>Лист6!$C$26</c:f>
              <c:strCache>
                <c:ptCount val="1"/>
                <c:pt idx="0">
                  <c:v>Факторинг</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Лист6!$D$22:$F$22</c:f>
              <c:strCache>
                <c:ptCount val="3"/>
                <c:pt idx="0">
                  <c:v>На 31.12.2015 г.</c:v>
                </c:pt>
                <c:pt idx="1">
                  <c:v>На 31.12.2016 г.</c:v>
                </c:pt>
                <c:pt idx="2">
                  <c:v>На 31.12.2017 г.</c:v>
                </c:pt>
              </c:strCache>
            </c:strRef>
          </c:cat>
          <c:val>
            <c:numRef>
              <c:f>Лист6!$D$26:$F$26</c:f>
              <c:numCache>
                <c:formatCode>General</c:formatCode>
                <c:ptCount val="3"/>
                <c:pt idx="0">
                  <c:v>7.55</c:v>
                </c:pt>
                <c:pt idx="1">
                  <c:v>8.11</c:v>
                </c:pt>
                <c:pt idx="2">
                  <c:v>6.3599999999999985</c:v>
                </c:pt>
              </c:numCache>
            </c:numRef>
          </c:val>
        </c:ser>
        <c:ser>
          <c:idx val="4"/>
          <c:order val="4"/>
          <c:tx>
            <c:strRef>
              <c:f>Лист6!$C$27</c:f>
              <c:strCache>
                <c:ptCount val="1"/>
                <c:pt idx="0">
                  <c:v>Экспортно-импортное кредитование</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Лист6!$D$22:$F$22</c:f>
              <c:strCache>
                <c:ptCount val="3"/>
                <c:pt idx="0">
                  <c:v>На 31.12.2015 г.</c:v>
                </c:pt>
                <c:pt idx="1">
                  <c:v>На 31.12.2016 г.</c:v>
                </c:pt>
                <c:pt idx="2">
                  <c:v>На 31.12.2017 г.</c:v>
                </c:pt>
              </c:strCache>
            </c:strRef>
          </c:cat>
          <c:val>
            <c:numRef>
              <c:f>Лист6!$D$27:$F$27</c:f>
              <c:numCache>
                <c:formatCode>General</c:formatCode>
                <c:ptCount val="3"/>
                <c:pt idx="0">
                  <c:v>5.0199999999999996</c:v>
                </c:pt>
                <c:pt idx="1">
                  <c:v>4.28</c:v>
                </c:pt>
                <c:pt idx="2">
                  <c:v>4.1899999999999995</c:v>
                </c:pt>
              </c:numCache>
            </c:numRef>
          </c:val>
        </c:ser>
        <c:ser>
          <c:idx val="5"/>
          <c:order val="5"/>
          <c:tx>
            <c:strRef>
              <c:f>Лист6!$C$28</c:f>
              <c:strCache>
                <c:ptCount val="1"/>
                <c:pt idx="0">
                  <c:v>Венчурное финансирование</c:v>
                </c:pt>
              </c:strCache>
            </c:strRef>
          </c:tx>
          <c:invertIfNegative val="0"/>
          <c:cat>
            <c:strRef>
              <c:f>Лист6!$D$22:$F$22</c:f>
              <c:strCache>
                <c:ptCount val="3"/>
                <c:pt idx="0">
                  <c:v>На 31.12.2015 г.</c:v>
                </c:pt>
                <c:pt idx="1">
                  <c:v>На 31.12.2016 г.</c:v>
                </c:pt>
                <c:pt idx="2">
                  <c:v>На 31.12.2017 г.</c:v>
                </c:pt>
              </c:strCache>
            </c:strRef>
          </c:cat>
          <c:val>
            <c:numRef>
              <c:f>Лист6!$D$28:$F$28</c:f>
              <c:numCache>
                <c:formatCode>General</c:formatCode>
                <c:ptCount val="3"/>
                <c:pt idx="0">
                  <c:v>3.16</c:v>
                </c:pt>
                <c:pt idx="1">
                  <c:v>2.77</c:v>
                </c:pt>
                <c:pt idx="2">
                  <c:v>2.2400000000000002</c:v>
                </c:pt>
              </c:numCache>
            </c:numRef>
          </c:val>
        </c:ser>
        <c:dLbls>
          <c:showLegendKey val="0"/>
          <c:showVal val="0"/>
          <c:showCatName val="0"/>
          <c:showSerName val="0"/>
          <c:showPercent val="0"/>
          <c:showBubbleSize val="0"/>
        </c:dLbls>
        <c:gapWidth val="150"/>
        <c:shape val="box"/>
        <c:axId val="104490496"/>
        <c:axId val="104492032"/>
        <c:axId val="0"/>
      </c:bar3DChart>
      <c:catAx>
        <c:axId val="104490496"/>
        <c:scaling>
          <c:orientation val="minMax"/>
        </c:scaling>
        <c:delete val="0"/>
        <c:axPos val="b"/>
        <c:numFmt formatCode="General" sourceLinked="0"/>
        <c:majorTickMark val="out"/>
        <c:minorTickMark val="none"/>
        <c:tickLblPos val="nextTo"/>
        <c:crossAx val="104492032"/>
        <c:crosses val="autoZero"/>
        <c:auto val="1"/>
        <c:lblAlgn val="ctr"/>
        <c:lblOffset val="100"/>
        <c:noMultiLvlLbl val="0"/>
      </c:catAx>
      <c:valAx>
        <c:axId val="104492032"/>
        <c:scaling>
          <c:orientation val="minMax"/>
        </c:scaling>
        <c:delete val="0"/>
        <c:axPos val="l"/>
        <c:majorGridlines/>
        <c:numFmt formatCode="General" sourceLinked="1"/>
        <c:majorTickMark val="out"/>
        <c:minorTickMark val="none"/>
        <c:tickLblPos val="nextTo"/>
        <c:crossAx val="104490496"/>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6912</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Герасимова </cp:lastModifiedBy>
  <cp:revision>4</cp:revision>
  <dcterms:created xsi:type="dcterms:W3CDTF">2021-04-09T07:19:00Z</dcterms:created>
  <dcterms:modified xsi:type="dcterms:W3CDTF">2021-04-09T07:27:00Z</dcterms:modified>
</cp:coreProperties>
</file>