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8" w:rsidRPr="00627D88" w:rsidRDefault="00627D88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Default="00627D88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F710B" w:rsidRPr="005F710B" w:rsidRDefault="005F710B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710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="009828E3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5F710B">
        <w:rPr>
          <w:rFonts w:ascii="Times New Roman" w:hAnsi="Times New Roman"/>
          <w:b/>
          <w:sz w:val="28"/>
          <w:szCs w:val="28"/>
          <w:u w:val="single"/>
        </w:rPr>
        <w:t>.</w:t>
      </w:r>
      <w:r w:rsidR="00296CC0">
        <w:rPr>
          <w:rFonts w:ascii="Times New Roman" w:hAnsi="Times New Roman"/>
          <w:b/>
          <w:sz w:val="28"/>
          <w:szCs w:val="28"/>
          <w:u w:val="single"/>
        </w:rPr>
        <w:t>В.02(П) Производственная практика (</w:t>
      </w:r>
      <w:r w:rsidR="00257E06">
        <w:rPr>
          <w:rFonts w:ascii="Times New Roman" w:hAnsi="Times New Roman"/>
          <w:b/>
          <w:sz w:val="28"/>
          <w:szCs w:val="28"/>
          <w:u w:val="single"/>
        </w:rPr>
        <w:t>Научно-исследовательская работа</w:t>
      </w:r>
      <w:r w:rsidR="00296CC0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27D88" w:rsidRDefault="00627D88" w:rsidP="00F977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38.03.01 "Экономика"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38.03.01.07 "Финансы и кредит"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Финансы</w:t>
            </w:r>
          </w:p>
        </w:tc>
      </w:tr>
    </w:tbl>
    <w:p w:rsidR="000E182A" w:rsidRDefault="000E182A" w:rsidP="00F977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250" w:rsidRPr="00792250" w:rsidRDefault="00627D88" w:rsidP="00792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250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792250">
        <w:rPr>
          <w:rFonts w:ascii="Times New Roman" w:hAnsi="Times New Roman"/>
          <w:b/>
          <w:sz w:val="28"/>
          <w:szCs w:val="28"/>
        </w:rPr>
        <w:t xml:space="preserve">: </w:t>
      </w:r>
      <w:r w:rsidR="00296CC0" w:rsidRPr="00296CC0">
        <w:rPr>
          <w:rFonts w:ascii="Times New Roman" w:hAnsi="Times New Roman"/>
          <w:sz w:val="28"/>
          <w:szCs w:val="28"/>
        </w:rPr>
        <w:t>углубление и закрепление теоретических знаний, полученных при изучении следующих учебных дисциплин: «Деньги, кредит, банки», «Финансы»; приобретение первичного практического опыта экономической работы в организациях финансово-кредитной сферы; формирование первичных навыков научно-исследовательской работы в области финансов и кредита.</w:t>
      </w:r>
    </w:p>
    <w:p w:rsidR="0016080C" w:rsidRPr="005F710B" w:rsidRDefault="0016080C" w:rsidP="0016080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828E3" w:rsidRDefault="00627D88" w:rsidP="009828E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 w:rsidR="00CE3314">
        <w:rPr>
          <w:rFonts w:ascii="Times New Roman" w:hAnsi="Times New Roman"/>
          <w:b/>
          <w:sz w:val="28"/>
          <w:szCs w:val="28"/>
        </w:rPr>
        <w:t>:</w:t>
      </w:r>
      <w:r w:rsidR="0016080C">
        <w:rPr>
          <w:rFonts w:ascii="Times New Roman" w:hAnsi="Times New Roman"/>
          <w:b/>
          <w:sz w:val="28"/>
          <w:szCs w:val="28"/>
        </w:rPr>
        <w:t xml:space="preserve"> </w:t>
      </w:r>
    </w:p>
    <w:p w:rsidR="009828E3" w:rsidRDefault="009828E3" w:rsidP="009828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792250" w:rsidRPr="009828E3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закрепление теоретических экономических знаний в области </w:t>
      </w:r>
      <w:r w:rsidR="00792250" w:rsidRPr="009828E3">
        <w:rPr>
          <w:rFonts w:ascii="Times New Roman" w:hAnsi="Times New Roman"/>
          <w:bCs/>
          <w:sz w:val="28"/>
          <w:szCs w:val="28"/>
          <w:lang w:eastAsia="ru-RU"/>
        </w:rPr>
        <w:t>денежного обращения, кредитных отношений, банковской деятельности, финансов, отраслевых рынков</w:t>
      </w:r>
      <w:r w:rsidR="00792250" w:rsidRPr="009828E3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9828E3" w:rsidRDefault="009828E3" w:rsidP="009828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92250" w:rsidRPr="00A10795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формирование профессиональных умений в части: поиска и сбора экономической информации, осуществления экономических расчетов, анализа и интерпретации результатов расчетных операций, прогнозирования развития </w:t>
      </w:r>
      <w:proofErr w:type="gramStart"/>
      <w:r w:rsidR="00792250" w:rsidRPr="00A10795">
        <w:rPr>
          <w:rFonts w:ascii="Times New Roman" w:hAnsi="Times New Roman"/>
          <w:spacing w:val="-4"/>
          <w:sz w:val="28"/>
          <w:szCs w:val="28"/>
          <w:lang w:eastAsia="ru-RU"/>
        </w:rPr>
        <w:t>экономических процессов</w:t>
      </w:r>
      <w:proofErr w:type="gramEnd"/>
      <w:r w:rsidR="00792250" w:rsidRPr="00A10795">
        <w:rPr>
          <w:rFonts w:ascii="Times New Roman" w:hAnsi="Times New Roman"/>
          <w:spacing w:val="-4"/>
          <w:sz w:val="28"/>
          <w:szCs w:val="28"/>
          <w:lang w:eastAsia="ru-RU"/>
        </w:rPr>
        <w:t>, разработки и реализации экономических проектов и программ;</w:t>
      </w:r>
    </w:p>
    <w:p w:rsidR="00792250" w:rsidRPr="009828E3" w:rsidRDefault="009828E3" w:rsidP="009828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92250" w:rsidRPr="00A10795">
        <w:rPr>
          <w:rFonts w:ascii="Times New Roman" w:hAnsi="Times New Roman"/>
          <w:spacing w:val="-4"/>
          <w:sz w:val="28"/>
          <w:szCs w:val="28"/>
          <w:lang w:eastAsia="ru-RU"/>
        </w:rPr>
        <w:t>выработка практических навыков в разных видах профессиональной деятельности:</w:t>
      </w:r>
    </w:p>
    <w:p w:rsidR="00792250" w:rsidRPr="00362555" w:rsidRDefault="00A56C34" w:rsidP="009828E3">
      <w:pPr>
        <w:numPr>
          <w:ilvl w:val="2"/>
          <w:numId w:val="5"/>
        </w:numPr>
        <w:spacing w:after="60" w:line="240" w:lineRule="auto"/>
        <w:ind w:left="0" w:firstLine="567"/>
        <w:jc w:val="both"/>
        <w:rPr>
          <w:rFonts w:ascii="Times New Roman" w:eastAsia="TimesNewRomanPSMT" w:hAnsi="Times New Roman"/>
          <w:spacing w:val="-4"/>
          <w:sz w:val="28"/>
          <w:szCs w:val="28"/>
          <w:lang w:eastAsia="ru-RU"/>
        </w:rPr>
      </w:pP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в организационн</w:t>
      </w:r>
      <w:proofErr w:type="gramStart"/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о-</w:t>
      </w:r>
      <w:proofErr w:type="gramEnd"/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управленческой деятельности</w:t>
      </w:r>
      <w:r w:rsidR="00792250"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: навыков применения современных методов сбора, обработки и анализа экономических и социальных данных, приемов расчета социально-экономических показателей, характеризующих экономические процессы и явления на микро- и макроуровне, навыков проведения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A56C34" w:rsidRPr="00362555" w:rsidRDefault="00A56C34" w:rsidP="00A56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      </w:t>
      </w:r>
      <w:proofErr w:type="gramStart"/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б)</w:t>
      </w:r>
      <w:r w:rsidR="009828E3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</w:t>
      </w: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в расчетно-финансовой деятельности</w:t>
      </w:r>
      <w:r w:rsidR="00792250"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: </w:t>
      </w:r>
      <w:r w:rsidRPr="00362555">
        <w:rPr>
          <w:rFonts w:ascii="Times New Roman" w:hAnsi="Times New Roman"/>
          <w:spacing w:val="-4"/>
          <w:sz w:val="28"/>
          <w:szCs w:val="28"/>
        </w:rPr>
        <w:t xml:space="preserve">участие в осуществлении финансово-экономического планирования в секторе </w:t>
      </w:r>
      <w:r w:rsidRPr="00362555">
        <w:rPr>
          <w:rFonts w:ascii="Times New Roman" w:hAnsi="Times New Roman"/>
          <w:sz w:val="28"/>
          <w:szCs w:val="28"/>
        </w:rPr>
        <w:t>государственного и муниципального управления и организации исполнения бюджетов бюджетной системы Российской Федерации;</w:t>
      </w: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</w:t>
      </w:r>
      <w:r w:rsidRPr="00362555">
        <w:rPr>
          <w:rFonts w:ascii="Times New Roman" w:hAnsi="Times New Roman"/>
          <w:spacing w:val="-4"/>
          <w:sz w:val="28"/>
          <w:szCs w:val="28"/>
        </w:rPr>
        <w:t>ведение расчетов с бюджетами бюджетной системы Российской Федерации;</w:t>
      </w: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</w:t>
      </w:r>
      <w:r w:rsidRPr="00362555">
        <w:rPr>
          <w:rFonts w:ascii="Times New Roman" w:hAnsi="Times New Roman"/>
          <w:spacing w:val="-3"/>
          <w:sz w:val="28"/>
          <w:szCs w:val="28"/>
        </w:rPr>
        <w:t>составление финансовых расчетов и осуществление финансовых операций;</w:t>
      </w:r>
      <w:r w:rsidRPr="00362555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</w:t>
      </w:r>
      <w:r w:rsidRPr="00362555">
        <w:rPr>
          <w:rFonts w:ascii="Times New Roman" w:hAnsi="Times New Roman"/>
          <w:sz w:val="28"/>
          <w:szCs w:val="28"/>
        </w:rPr>
        <w:t xml:space="preserve">осуществление  профессионального  применения  законодательства  и  иных </w:t>
      </w:r>
      <w:r w:rsidRPr="00362555">
        <w:rPr>
          <w:rFonts w:ascii="Times New Roman" w:hAnsi="Times New Roman"/>
          <w:spacing w:val="-1"/>
          <w:sz w:val="28"/>
          <w:szCs w:val="28"/>
        </w:rPr>
        <w:t xml:space="preserve">нормативных правовых актов Российской Федерации, регулирующих финансовую </w:t>
      </w:r>
      <w:r w:rsidRPr="00362555">
        <w:rPr>
          <w:rFonts w:ascii="Times New Roman" w:hAnsi="Times New Roman"/>
          <w:sz w:val="28"/>
          <w:szCs w:val="28"/>
        </w:rPr>
        <w:t>деятельность;</w:t>
      </w:r>
      <w:proofErr w:type="gramEnd"/>
      <w:r w:rsidR="009828E3">
        <w:rPr>
          <w:rFonts w:ascii="Times New Roman" w:hAnsi="Times New Roman"/>
          <w:sz w:val="28"/>
          <w:szCs w:val="28"/>
        </w:rPr>
        <w:t xml:space="preserve"> </w:t>
      </w:r>
      <w:r w:rsidRPr="00362555">
        <w:rPr>
          <w:rFonts w:ascii="Times New Roman" w:hAnsi="Times New Roman"/>
          <w:sz w:val="28"/>
          <w:szCs w:val="28"/>
        </w:rPr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A56C34" w:rsidRPr="00362555" w:rsidRDefault="00A56C34" w:rsidP="00A56C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362555">
        <w:rPr>
          <w:rFonts w:ascii="Times New Roman" w:hAnsi="Times New Roman"/>
          <w:sz w:val="28"/>
          <w:szCs w:val="28"/>
        </w:rPr>
        <w:lastRenderedPageBreak/>
        <w:t xml:space="preserve">в) в страховой деятельности: </w:t>
      </w:r>
      <w:r w:rsidRPr="00362555">
        <w:rPr>
          <w:rFonts w:ascii="Times New Roman" w:hAnsi="Times New Roman"/>
          <w:spacing w:val="-4"/>
          <w:sz w:val="28"/>
          <w:szCs w:val="28"/>
        </w:rPr>
        <w:t xml:space="preserve">реализация различных технологий розничных продаж в страховании; </w:t>
      </w:r>
      <w:r w:rsidRPr="00362555">
        <w:rPr>
          <w:rFonts w:ascii="Times New Roman" w:hAnsi="Times New Roman"/>
          <w:sz w:val="28"/>
          <w:szCs w:val="28"/>
        </w:rPr>
        <w:t>организация продаж страховых продуктов;</w:t>
      </w:r>
    </w:p>
    <w:p w:rsidR="00A56C34" w:rsidRPr="00362555" w:rsidRDefault="00A56C34" w:rsidP="00A56C3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62555">
        <w:rPr>
          <w:rFonts w:ascii="Times New Roman" w:hAnsi="Times New Roman"/>
          <w:sz w:val="28"/>
          <w:szCs w:val="28"/>
        </w:rPr>
        <w:t>сопровождение договоров страхования (определение франшизы, страховой   стоимости и премии);</w:t>
      </w:r>
      <w:r w:rsidRPr="00362555">
        <w:rPr>
          <w:rFonts w:ascii="Times New Roman" w:hAnsi="Times New Roman"/>
        </w:rPr>
        <w:t xml:space="preserve"> </w:t>
      </w:r>
      <w:r w:rsidRPr="00362555">
        <w:rPr>
          <w:rFonts w:ascii="Times New Roman" w:hAnsi="Times New Roman"/>
          <w:sz w:val="28"/>
          <w:szCs w:val="28"/>
        </w:rPr>
        <w:t>оформление и сопровождение страхового случая (оценка страхового ущерба, урегулирование убытков)</w:t>
      </w:r>
      <w:proofErr w:type="gramStart"/>
      <w:r w:rsidRPr="00362555">
        <w:rPr>
          <w:rFonts w:ascii="Times New Roman" w:hAnsi="Times New Roman"/>
          <w:sz w:val="28"/>
          <w:szCs w:val="28"/>
        </w:rPr>
        <w:t>;с</w:t>
      </w:r>
      <w:proofErr w:type="gramEnd"/>
      <w:r w:rsidRPr="00362555">
        <w:rPr>
          <w:rFonts w:ascii="Times New Roman" w:hAnsi="Times New Roman"/>
          <w:sz w:val="28"/>
          <w:szCs w:val="28"/>
        </w:rPr>
        <w:t xml:space="preserve">оставление    отчетности    страховой </w:t>
      </w:r>
      <w:r w:rsidRPr="00362555">
        <w:rPr>
          <w:rFonts w:ascii="Times New Roman" w:hAnsi="Times New Roman"/>
          <w:b/>
          <w:bCs/>
          <w:w w:val="37"/>
          <w:sz w:val="16"/>
          <w:szCs w:val="16"/>
        </w:rPr>
        <w:t xml:space="preserve"> </w:t>
      </w:r>
      <w:r w:rsidRPr="00362555">
        <w:rPr>
          <w:rFonts w:ascii="Times New Roman" w:hAnsi="Times New Roman"/>
          <w:spacing w:val="-10"/>
          <w:sz w:val="28"/>
          <w:szCs w:val="28"/>
        </w:rPr>
        <w:t>организации.</w:t>
      </w:r>
    </w:p>
    <w:p w:rsidR="0009022B" w:rsidRPr="00362555" w:rsidRDefault="0009022B" w:rsidP="00362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D88" w:rsidRDefault="00627D88" w:rsidP="00F977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77A0" w:rsidRPr="00FC0871" w:rsidRDefault="00F977A0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87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828E3" w:rsidRPr="00296CC0" w:rsidRDefault="00792250" w:rsidP="0079225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296C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Знать:</w:t>
      </w:r>
      <w:r w:rsidRPr="00296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основные исторические этапы развития финансово-кредитных отношений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iCs/>
          <w:sz w:val="28"/>
          <w:szCs w:val="28"/>
        </w:rPr>
        <w:t>основные понятия и  категории в области  финансов и кредита</w:t>
      </w:r>
      <w:r w:rsidR="00296CC0" w:rsidRPr="00296CC0">
        <w:rPr>
          <w:rFonts w:ascii="Times New Roman" w:hAnsi="Times New Roman"/>
          <w:iCs/>
          <w:sz w:val="28"/>
          <w:szCs w:val="28"/>
        </w:rPr>
        <w:t>;</w:t>
      </w:r>
      <w:r w:rsidR="00296CC0" w:rsidRPr="00296CC0">
        <w:rPr>
          <w:rFonts w:ascii="Times New Roman" w:hAnsi="Times New Roman"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sz w:val="28"/>
          <w:szCs w:val="28"/>
        </w:rPr>
        <w:t>основные направления профессиональной деятельности учреждений относительно выбранной траектории научного исследования в результате знакомства с организацией (базой для прохождения практики)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особенности поиска и использования современных компьютерных технологий для поиска экономических данных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типовые методики построения, расчета и анализа современной системы показателей, характеризующих состояние финансовой сферы</w:t>
      </w:r>
      <w:r w:rsidR="00296CC0" w:rsidRPr="00296CC0">
        <w:rPr>
          <w:rFonts w:ascii="Times New Roman" w:hAnsi="Times New Roman"/>
          <w:iCs/>
          <w:sz w:val="28"/>
          <w:szCs w:val="28"/>
        </w:rPr>
        <w:t>;</w:t>
      </w:r>
      <w:proofErr w:type="gramEnd"/>
      <w:r w:rsidR="00296CC0" w:rsidRPr="00296CC0">
        <w:rPr>
          <w:rFonts w:ascii="Times New Roman" w:hAnsi="Times New Roman"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sz w:val="28"/>
          <w:szCs w:val="28"/>
        </w:rPr>
        <w:t>основы статистики, особенности работы с официальным сайтом Федеральной службы государственной статистики РФ и других зарубежных стран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источники специальной информации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iCs/>
          <w:sz w:val="28"/>
          <w:szCs w:val="28"/>
        </w:rPr>
        <w:t>современные технические средства и информационные технологии, их возможности в области решения аналитических и исследовательских задач в сфере финансов и кредита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виды налогов и сборов в Российской Федерации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нормативно-правовую документацию, содержащую нормы, регулирующие бюджетные, налоговые, валютные отношения в области страховой, банковской деятельности, учета и контроля</w:t>
      </w:r>
      <w:r w:rsidR="00296CC0" w:rsidRPr="00296CC0">
        <w:rPr>
          <w:rFonts w:ascii="Times New Roman" w:hAnsi="Times New Roman"/>
          <w:sz w:val="28"/>
          <w:szCs w:val="28"/>
        </w:rPr>
        <w:t>.</w:t>
      </w:r>
    </w:p>
    <w:p w:rsidR="009828E3" w:rsidRPr="00296CC0" w:rsidRDefault="00792250" w:rsidP="0079225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96C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Уметь:</w:t>
      </w:r>
      <w:r w:rsidRPr="00296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использовать анализировать информацию об этапах развития финансово-кредитных отношени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й; </w:t>
      </w:r>
      <w:r w:rsidR="00296CC0" w:rsidRPr="00296CC0">
        <w:rPr>
          <w:rFonts w:ascii="Times New Roman" w:hAnsi="Times New Roman"/>
          <w:sz w:val="28"/>
          <w:szCs w:val="28"/>
        </w:rPr>
        <w:t>проводить исследование на выбранную тему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применять навыки профессиональной деятельности относительно выбранной траектории научного исследования при формировании отчета по прохождению производственной практики (научно-исследовательской работы)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анализировать результаты расчетов и обосновывать полученные выводы в процессе поиска данных для темы исследования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iCs/>
          <w:sz w:val="28"/>
          <w:szCs w:val="28"/>
        </w:rPr>
        <w:t>осуществлять сбор, анализ и обработку данных, необходимых для решения поставленных экономических задач, применять их для решения поставленных задач в организациях финансово-кредитной сферы</w:t>
      </w:r>
      <w:r w:rsidR="00296CC0" w:rsidRPr="00296CC0">
        <w:rPr>
          <w:rFonts w:ascii="Times New Roman" w:hAnsi="Times New Roman"/>
          <w:iCs/>
          <w:sz w:val="28"/>
          <w:szCs w:val="28"/>
        </w:rPr>
        <w:t>;</w:t>
      </w:r>
      <w:r w:rsidR="00296CC0" w:rsidRPr="00296CC0">
        <w:rPr>
          <w:rFonts w:ascii="Times New Roman" w:hAnsi="Times New Roman"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sz w:val="28"/>
          <w:szCs w:val="28"/>
        </w:rPr>
        <w:t>применять полученные на официальных сайтах данные для формирования отчета о полученном исследовании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iCs/>
          <w:sz w:val="28"/>
          <w:szCs w:val="28"/>
        </w:rPr>
        <w:t>собрать и проанализировать исходные данные, необходимые для расчета экономических показателей, характеризующих состояние финансово-кредитной сферы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iCs/>
          <w:sz w:val="28"/>
          <w:szCs w:val="28"/>
        </w:rPr>
        <w:t>осуществлять выбор информационных технологий и технических для решения поставленных задач в области финансов и кредита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работать с нормативно-правовыми документами относительно налогового планирования</w:t>
      </w:r>
      <w:r w:rsidR="00296CC0" w:rsidRPr="00296CC0">
        <w:rPr>
          <w:rFonts w:ascii="Times New Roman" w:hAnsi="Times New Roman"/>
          <w:sz w:val="28"/>
          <w:szCs w:val="28"/>
        </w:rPr>
        <w:t xml:space="preserve">; </w:t>
      </w:r>
      <w:r w:rsidR="00296CC0" w:rsidRPr="00296CC0">
        <w:rPr>
          <w:rFonts w:ascii="Times New Roman" w:hAnsi="Times New Roman"/>
          <w:sz w:val="28"/>
          <w:szCs w:val="28"/>
        </w:rPr>
        <w:t>пользоваться информацией официальных сайтов: Министерства финансов, ИФНС, Центрального банка и т.д.</w:t>
      </w:r>
    </w:p>
    <w:p w:rsidR="00F977A0" w:rsidRPr="00296CC0" w:rsidRDefault="00792250" w:rsidP="00296CC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296C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Владеть:</w:t>
      </w:r>
      <w:r w:rsidRPr="00296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навыками изучения литературы в области истории развития финансово-кредитных отношений</w:t>
      </w:r>
      <w:r w:rsidR="00296CC0" w:rsidRPr="00296CC0">
        <w:rPr>
          <w:rFonts w:ascii="Times New Roman" w:hAnsi="Times New Roman"/>
          <w:iCs/>
          <w:sz w:val="28"/>
          <w:szCs w:val="28"/>
        </w:rPr>
        <w:t>; н</w:t>
      </w:r>
      <w:r w:rsidR="00296CC0" w:rsidRPr="00296CC0">
        <w:rPr>
          <w:rFonts w:ascii="Times New Roman" w:hAnsi="Times New Roman"/>
          <w:sz w:val="28"/>
          <w:szCs w:val="28"/>
        </w:rPr>
        <w:t>авыками поиска и сбора информации относительно выбранной темы исследования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sz w:val="28"/>
          <w:szCs w:val="28"/>
        </w:rPr>
        <w:t xml:space="preserve"> умением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оформлять основные выводы по проведенному исследованию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sz w:val="28"/>
          <w:szCs w:val="28"/>
        </w:rPr>
        <w:t xml:space="preserve"> навыками интерпретации по</w:t>
      </w:r>
      <w:r w:rsidR="00296CC0" w:rsidRPr="00296CC0">
        <w:rPr>
          <w:rFonts w:ascii="Times New Roman" w:hAnsi="Times New Roman"/>
          <w:sz w:val="28"/>
          <w:szCs w:val="28"/>
        </w:rPr>
        <w:t>лученных выводов в исследовании;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 навыками расчета показателей и анализа основных параметров функционирования финансово-кредитной системы</w:t>
      </w:r>
      <w:r w:rsidR="00296CC0" w:rsidRPr="00296CC0">
        <w:rPr>
          <w:rFonts w:ascii="Times New Roman" w:hAnsi="Times New Roman"/>
          <w:iCs/>
          <w:sz w:val="28"/>
          <w:szCs w:val="28"/>
        </w:rPr>
        <w:t>;</w:t>
      </w:r>
      <w:proofErr w:type="gramEnd"/>
      <w:r w:rsidR="00296CC0" w:rsidRPr="00296CC0">
        <w:rPr>
          <w:rFonts w:ascii="Times New Roman" w:hAnsi="Times New Roman"/>
          <w:sz w:val="28"/>
          <w:szCs w:val="28"/>
        </w:rPr>
        <w:t xml:space="preserve"> навыками интерпретации данных  о   социально-экономических  процессах  и  явлениях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 методами анализа нормативно-правовых документов и их изменений</w:t>
      </w:r>
      <w:r w:rsidR="00296CC0" w:rsidRPr="00296CC0">
        <w:rPr>
          <w:rFonts w:ascii="Times New Roman" w:hAnsi="Times New Roman"/>
          <w:iCs/>
          <w:sz w:val="28"/>
          <w:szCs w:val="28"/>
        </w:rPr>
        <w:t>;</w:t>
      </w:r>
      <w:r w:rsidR="00296CC0" w:rsidRPr="00296CC0">
        <w:rPr>
          <w:rFonts w:ascii="Times New Roman" w:hAnsi="Times New Roman"/>
          <w:iCs/>
          <w:sz w:val="28"/>
          <w:szCs w:val="28"/>
        </w:rPr>
        <w:t xml:space="preserve"> навыками поиска, сбора и систематизации </w:t>
      </w:r>
      <w:proofErr w:type="gramStart"/>
      <w:r w:rsidR="00296CC0" w:rsidRPr="00296CC0">
        <w:rPr>
          <w:rFonts w:ascii="Times New Roman" w:hAnsi="Times New Roman"/>
          <w:iCs/>
          <w:sz w:val="28"/>
          <w:szCs w:val="28"/>
        </w:rPr>
        <w:t>данных</w:t>
      </w:r>
      <w:proofErr w:type="gramEnd"/>
      <w:r w:rsidR="00296CC0" w:rsidRPr="00296CC0">
        <w:rPr>
          <w:rFonts w:ascii="Times New Roman" w:hAnsi="Times New Roman"/>
          <w:iCs/>
          <w:sz w:val="28"/>
          <w:szCs w:val="28"/>
        </w:rPr>
        <w:t xml:space="preserve"> необходимых для анализа соответствующих показателей, специальной терминологией; навыками работы с информационными технологиями и техническими средствами в области решения аналитических и исследовательских задач в организ</w:t>
      </w:r>
      <w:r w:rsidR="00296CC0" w:rsidRPr="00296CC0">
        <w:rPr>
          <w:rFonts w:ascii="Times New Roman" w:hAnsi="Times New Roman"/>
          <w:iCs/>
          <w:sz w:val="28"/>
          <w:szCs w:val="28"/>
        </w:rPr>
        <w:t>ациях финансово-кредитной сферы;</w:t>
      </w:r>
      <w:r w:rsidR="00296CC0" w:rsidRPr="00296CC0">
        <w:rPr>
          <w:rFonts w:ascii="Times New Roman" w:hAnsi="Times New Roman"/>
          <w:sz w:val="28"/>
          <w:szCs w:val="28"/>
        </w:rPr>
        <w:t xml:space="preserve"> методами налогового планирования в составе бюджетов бюджетной системы в Российской Федерации</w:t>
      </w:r>
      <w:r w:rsidR="00296CC0" w:rsidRPr="00296CC0">
        <w:rPr>
          <w:rFonts w:ascii="Times New Roman" w:hAnsi="Times New Roman"/>
          <w:sz w:val="28"/>
          <w:szCs w:val="28"/>
        </w:rPr>
        <w:t>;</w:t>
      </w:r>
      <w:r w:rsidR="00296CC0" w:rsidRPr="00296CC0">
        <w:rPr>
          <w:rFonts w:ascii="Times New Roman" w:hAnsi="Times New Roman"/>
          <w:sz w:val="28"/>
          <w:szCs w:val="28"/>
        </w:rPr>
        <w:t xml:space="preserve"> </w:t>
      </w:r>
      <w:r w:rsidR="00296CC0" w:rsidRPr="00296CC0">
        <w:rPr>
          <w:rFonts w:ascii="Times New Roman" w:hAnsi="Times New Roman"/>
          <w:iCs/>
          <w:sz w:val="28"/>
          <w:szCs w:val="28"/>
        </w:rPr>
        <w:t>навыками расчета показателей и анализа основных параметров функционирования финансово-кредитной системы</w:t>
      </w:r>
      <w:r w:rsidR="00296CC0" w:rsidRPr="00296CC0">
        <w:rPr>
          <w:rFonts w:ascii="Times New Roman" w:hAnsi="Times New Roman"/>
          <w:iCs/>
          <w:sz w:val="28"/>
          <w:szCs w:val="28"/>
        </w:rPr>
        <w:t>.</w:t>
      </w:r>
    </w:p>
    <w:p w:rsidR="00296CC0" w:rsidRDefault="00296CC0" w:rsidP="00F977A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96CC0" w:rsidRDefault="00296CC0" w:rsidP="00F977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D88" w:rsidRPr="00627D88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627D88" w:rsidRPr="00F977A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CA7030" w:rsidRPr="00F977A0">
        <w:rPr>
          <w:rFonts w:ascii="Times New Roman" w:hAnsi="Times New Roman"/>
          <w:b/>
          <w:sz w:val="28"/>
          <w:szCs w:val="28"/>
        </w:rPr>
        <w:t xml:space="preserve"> </w:t>
      </w:r>
      <w:r w:rsidR="00384BE5" w:rsidRPr="009828E3">
        <w:rPr>
          <w:rFonts w:ascii="Times New Roman" w:hAnsi="Times New Roman"/>
          <w:sz w:val="28"/>
          <w:szCs w:val="28"/>
        </w:rPr>
        <w:t xml:space="preserve">ОК-2, ОК-7, </w:t>
      </w:r>
      <w:r w:rsidR="00AD080B" w:rsidRPr="009828E3">
        <w:rPr>
          <w:rFonts w:ascii="Times New Roman" w:hAnsi="Times New Roman"/>
          <w:sz w:val="28"/>
          <w:szCs w:val="28"/>
        </w:rPr>
        <w:t>ОПК-1, ОПК-3, ПК-1, ПК-6, ПК-7, ПК-10, ПК-20, ПК-22</w:t>
      </w:r>
      <w:r w:rsidR="00384BE5" w:rsidRPr="009828E3">
        <w:rPr>
          <w:rFonts w:ascii="Times New Roman" w:hAnsi="Times New Roman"/>
          <w:sz w:val="28"/>
          <w:szCs w:val="28"/>
        </w:rPr>
        <w:t>.</w:t>
      </w:r>
    </w:p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7D88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27D88" w:rsidRPr="00F977A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627D88" w:rsidRPr="00F977A0">
        <w:rPr>
          <w:rFonts w:ascii="Times New Roman" w:hAnsi="Times New Roman"/>
          <w:i/>
          <w:sz w:val="28"/>
          <w:szCs w:val="28"/>
        </w:rPr>
        <w:t>(в ЗЕТ)</w:t>
      </w:r>
      <w:r w:rsidR="00CE3314" w:rsidRPr="00F977A0">
        <w:rPr>
          <w:rFonts w:ascii="Times New Roman" w:hAnsi="Times New Roman"/>
          <w:i/>
          <w:sz w:val="28"/>
          <w:szCs w:val="28"/>
        </w:rPr>
        <w:t xml:space="preserve">: </w:t>
      </w:r>
      <w:r w:rsidR="00AD080B">
        <w:rPr>
          <w:rFonts w:ascii="Times New Roman" w:hAnsi="Times New Roman"/>
          <w:i/>
          <w:sz w:val="28"/>
          <w:szCs w:val="28"/>
        </w:rPr>
        <w:t>3</w:t>
      </w:r>
    </w:p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7D88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27D88" w:rsidRPr="00F977A0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F977A0">
        <w:rPr>
          <w:rFonts w:ascii="Times New Roman" w:hAnsi="Times New Roman"/>
          <w:b/>
          <w:sz w:val="28"/>
          <w:szCs w:val="28"/>
        </w:rPr>
        <w:t>:</w:t>
      </w:r>
      <w:r w:rsidR="00CA7030" w:rsidRPr="00F977A0">
        <w:rPr>
          <w:rFonts w:ascii="Times New Roman" w:hAnsi="Times New Roman"/>
          <w:b/>
          <w:sz w:val="28"/>
          <w:szCs w:val="28"/>
        </w:rPr>
        <w:t xml:space="preserve"> </w:t>
      </w:r>
      <w:r w:rsidR="00AD080B">
        <w:rPr>
          <w:rFonts w:ascii="Times New Roman" w:hAnsi="Times New Roman"/>
          <w:i/>
          <w:sz w:val="28"/>
          <w:szCs w:val="28"/>
        </w:rPr>
        <w:t>зачет с оценкой</w:t>
      </w:r>
    </w:p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16ED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516ED" w:rsidRPr="00F977A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A5B7D" w:rsidRDefault="00FA5B7D" w:rsidP="00FA5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Иванова Ольга Борисовна</w:t>
      </w:r>
    </w:p>
    <w:p w:rsidR="00FA5B7D" w:rsidRDefault="00FA5B7D" w:rsidP="00FA5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Богданова Оксана Юрьевна</w:t>
      </w:r>
    </w:p>
    <w:p w:rsidR="00FA5B7D" w:rsidRDefault="00FA5B7D" w:rsidP="00FA5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Костоглодова Елена Дмитриевна</w:t>
      </w:r>
    </w:p>
    <w:p w:rsidR="00FA5B7D" w:rsidRPr="00CE3314" w:rsidRDefault="00FA5B7D" w:rsidP="00FA5B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Герасимова Кристина Александровна</w:t>
      </w:r>
    </w:p>
    <w:p w:rsidR="00CE3314" w:rsidRDefault="00CE3314" w:rsidP="00CE331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3314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9C" w:rsidRDefault="00B11F9C" w:rsidP="00D516ED">
      <w:pPr>
        <w:spacing w:after="0" w:line="240" w:lineRule="auto"/>
      </w:pPr>
      <w:r>
        <w:separator/>
      </w:r>
    </w:p>
  </w:endnote>
  <w:endnote w:type="continuationSeparator" w:id="0">
    <w:p w:rsidR="00B11F9C" w:rsidRDefault="00B11F9C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9C" w:rsidRDefault="00B11F9C" w:rsidP="00D516ED">
      <w:pPr>
        <w:spacing w:after="0" w:line="240" w:lineRule="auto"/>
      </w:pPr>
      <w:r>
        <w:separator/>
      </w:r>
    </w:p>
  </w:footnote>
  <w:footnote w:type="continuationSeparator" w:id="0">
    <w:p w:rsidR="00B11F9C" w:rsidRDefault="00B11F9C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9CF"/>
    <w:multiLevelType w:val="hybridMultilevel"/>
    <w:tmpl w:val="0692536E"/>
    <w:lvl w:ilvl="0" w:tplc="9E4E8680">
      <w:start w:val="1"/>
      <w:numFmt w:val="bullet"/>
      <w:lvlText w:val="-"/>
      <w:lvlJc w:val="left"/>
      <w:pPr>
        <w:ind w:left="756" w:hanging="360"/>
      </w:pPr>
      <w:rPr>
        <w:rFonts w:ascii="Times New Roman" w:hAnsi="Times New Roman" w:cs="Times New Roman" w:hint="default"/>
      </w:rPr>
    </w:lvl>
    <w:lvl w:ilvl="1" w:tplc="43B6045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400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15F7E52"/>
    <w:multiLevelType w:val="hybridMultilevel"/>
    <w:tmpl w:val="C234D954"/>
    <w:lvl w:ilvl="0" w:tplc="9E4E86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43B6045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russianLower"/>
      <w:lvlText w:val="%3)"/>
      <w:lvlJc w:val="left"/>
      <w:pPr>
        <w:ind w:left="2367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8"/>
    <w:rsid w:val="0009022B"/>
    <w:rsid w:val="000E182A"/>
    <w:rsid w:val="00131042"/>
    <w:rsid w:val="00145CC9"/>
    <w:rsid w:val="0016080C"/>
    <w:rsid w:val="001B01DC"/>
    <w:rsid w:val="001B0938"/>
    <w:rsid w:val="001B2FF3"/>
    <w:rsid w:val="001B75DE"/>
    <w:rsid w:val="001E4865"/>
    <w:rsid w:val="0023177B"/>
    <w:rsid w:val="00250E52"/>
    <w:rsid w:val="00257E06"/>
    <w:rsid w:val="00296CC0"/>
    <w:rsid w:val="002A14D3"/>
    <w:rsid w:val="00313300"/>
    <w:rsid w:val="003478E2"/>
    <w:rsid w:val="00362555"/>
    <w:rsid w:val="0038462C"/>
    <w:rsid w:val="00384BE5"/>
    <w:rsid w:val="003C6AB3"/>
    <w:rsid w:val="00416E81"/>
    <w:rsid w:val="00435553"/>
    <w:rsid w:val="004A234A"/>
    <w:rsid w:val="004A240B"/>
    <w:rsid w:val="00556124"/>
    <w:rsid w:val="00584637"/>
    <w:rsid w:val="00593C2F"/>
    <w:rsid w:val="005D428B"/>
    <w:rsid w:val="005F0E5B"/>
    <w:rsid w:val="005F710B"/>
    <w:rsid w:val="00602228"/>
    <w:rsid w:val="00602C45"/>
    <w:rsid w:val="00627D88"/>
    <w:rsid w:val="006334F6"/>
    <w:rsid w:val="00661FD0"/>
    <w:rsid w:val="00787A6E"/>
    <w:rsid w:val="00792250"/>
    <w:rsid w:val="007A16D0"/>
    <w:rsid w:val="007A4A77"/>
    <w:rsid w:val="007C7669"/>
    <w:rsid w:val="00834010"/>
    <w:rsid w:val="008B5966"/>
    <w:rsid w:val="008E5BEE"/>
    <w:rsid w:val="00947E33"/>
    <w:rsid w:val="009828E3"/>
    <w:rsid w:val="00996395"/>
    <w:rsid w:val="009D08B6"/>
    <w:rsid w:val="00A56C34"/>
    <w:rsid w:val="00AB3636"/>
    <w:rsid w:val="00AD080B"/>
    <w:rsid w:val="00B11F9C"/>
    <w:rsid w:val="00BF7135"/>
    <w:rsid w:val="00CA7030"/>
    <w:rsid w:val="00CE3314"/>
    <w:rsid w:val="00D1283D"/>
    <w:rsid w:val="00D516ED"/>
    <w:rsid w:val="00D677C5"/>
    <w:rsid w:val="00EA53BD"/>
    <w:rsid w:val="00ED4B5E"/>
    <w:rsid w:val="00F33D3F"/>
    <w:rsid w:val="00F73679"/>
    <w:rsid w:val="00F977A0"/>
    <w:rsid w:val="00FA5B7D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character" w:customStyle="1" w:styleId="highlight">
    <w:name w:val="highlight"/>
    <w:basedOn w:val="a0"/>
    <w:rsid w:val="001B0938"/>
  </w:style>
  <w:style w:type="paragraph" w:customStyle="1" w:styleId="Default">
    <w:name w:val="Default"/>
    <w:rsid w:val="0016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6080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1608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0pt">
    <w:name w:val="Основной текст + Полужирный;Курсив;Интервал 0 pt"/>
    <w:rsid w:val="00160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character" w:customStyle="1" w:styleId="highlight">
    <w:name w:val="highlight"/>
    <w:basedOn w:val="a0"/>
    <w:rsid w:val="001B0938"/>
  </w:style>
  <w:style w:type="paragraph" w:customStyle="1" w:styleId="Default">
    <w:name w:val="Default"/>
    <w:rsid w:val="0016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6080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1608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0pt">
    <w:name w:val="Основной текст + Полужирный;Курсив;Интервал 0 pt"/>
    <w:rsid w:val="00160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CFA4-8CD1-4620-9538-EC355163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Герасимова </cp:lastModifiedBy>
  <cp:revision>8</cp:revision>
  <cp:lastPrinted>2015-05-06T13:31:00Z</cp:lastPrinted>
  <dcterms:created xsi:type="dcterms:W3CDTF">2016-06-02T06:33:00Z</dcterms:created>
  <dcterms:modified xsi:type="dcterms:W3CDTF">2018-08-06T09:18:00Z</dcterms:modified>
</cp:coreProperties>
</file>