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101" w:rsidRDefault="00356019">
      <w:pPr>
        <w:rPr>
          <w:sz w:val="0"/>
          <w:szCs w:val="0"/>
        </w:rPr>
      </w:pPr>
      <w:r w:rsidRPr="00356019">
        <w:rPr>
          <w:noProof/>
          <w:lang w:val="ru-RU" w:eastAsia="ru-RU"/>
        </w:rPr>
        <w:drawing>
          <wp:inline distT="0" distB="0" distL="0" distR="0">
            <wp:extent cx="6480810" cy="87740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7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02F">
        <w:br w:type="page"/>
      </w:r>
    </w:p>
    <w:p w:rsidR="00C90101" w:rsidRPr="00B2402F" w:rsidRDefault="00356019">
      <w:pPr>
        <w:rPr>
          <w:sz w:val="0"/>
          <w:szCs w:val="0"/>
          <w:lang w:val="ru-RU"/>
        </w:rPr>
      </w:pPr>
      <w:r w:rsidRPr="00356019">
        <w:rPr>
          <w:noProof/>
          <w:lang w:val="ru-RU" w:eastAsia="ru-RU"/>
        </w:rPr>
        <w:lastRenderedPageBreak/>
        <w:drawing>
          <wp:inline distT="0" distB="0" distL="0" distR="0">
            <wp:extent cx="6480810" cy="89261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02F" w:rsidRPr="00B2402F">
        <w:rPr>
          <w:lang w:val="ru-RU"/>
        </w:rPr>
        <w:br w:type="page"/>
      </w:r>
    </w:p>
    <w:p w:rsidR="00C90101" w:rsidRPr="00B2402F" w:rsidRDefault="00C9010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"/>
        <w:gridCol w:w="194"/>
        <w:gridCol w:w="1757"/>
        <w:gridCol w:w="1501"/>
        <w:gridCol w:w="143"/>
        <w:gridCol w:w="814"/>
        <w:gridCol w:w="691"/>
        <w:gridCol w:w="1109"/>
        <w:gridCol w:w="1243"/>
        <w:gridCol w:w="697"/>
        <w:gridCol w:w="393"/>
        <w:gridCol w:w="976"/>
      </w:tblGrid>
      <w:tr w:rsidR="00C90101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38.03.01.07_1.plx</w:t>
            </w:r>
          </w:p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901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C90101" w:rsidRPr="0035601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получение обучающимися представления об основных этапах развития и содержании истории России с древнейших времен до наших дней, показать взаимосвязь отечественной и мировой истории, место и роль России в мировой цивилизации.</w:t>
            </w:r>
          </w:p>
        </w:tc>
      </w:tr>
      <w:tr w:rsidR="00C90101" w:rsidRPr="00356019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представлений у студентов об этапах и специфике исторического развития России, закрепление </w:t>
            </w:r>
            <w:proofErr w:type="gramStart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знаний  о</w:t>
            </w:r>
            <w:proofErr w:type="gramEnd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закономерностях социально-экономического и политического развития страны, освоение студентами базовых категорий и понятий исторической науки, основ исторического мышления, целостного видения исторического процесса.</w:t>
            </w:r>
          </w:p>
        </w:tc>
      </w:tr>
      <w:tr w:rsidR="00C90101" w:rsidRPr="00356019">
        <w:trPr>
          <w:trHeight w:hRule="exact" w:val="277"/>
        </w:trPr>
        <w:tc>
          <w:tcPr>
            <w:tcW w:w="766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90101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C90101" w:rsidRPr="00356019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C90101" w:rsidRPr="0035601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успешного освоения дисциплины студент должен иметь базовую подготовку по Истории в объеме средней школы</w:t>
            </w:r>
          </w:p>
        </w:tc>
      </w:tr>
      <w:tr w:rsidR="00C90101" w:rsidRPr="00356019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C9010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Философия</w:t>
            </w:r>
            <w:proofErr w:type="spellEnd"/>
          </w:p>
        </w:tc>
      </w:tr>
      <w:tr w:rsidR="00C9010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C90101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C9010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банки</w:t>
            </w:r>
            <w:proofErr w:type="spellEnd"/>
          </w:p>
        </w:tc>
      </w:tr>
      <w:tr w:rsidR="00C90101">
        <w:trPr>
          <w:trHeight w:hRule="exact" w:val="277"/>
        </w:trPr>
        <w:tc>
          <w:tcPr>
            <w:tcW w:w="766" w:type="dxa"/>
          </w:tcPr>
          <w:p w:rsidR="00C90101" w:rsidRDefault="00C90101"/>
        </w:tc>
        <w:tc>
          <w:tcPr>
            <w:tcW w:w="228" w:type="dxa"/>
          </w:tcPr>
          <w:p w:rsidR="00C90101" w:rsidRDefault="00C90101"/>
        </w:tc>
        <w:tc>
          <w:tcPr>
            <w:tcW w:w="1844" w:type="dxa"/>
          </w:tcPr>
          <w:p w:rsidR="00C90101" w:rsidRDefault="00C90101"/>
        </w:tc>
        <w:tc>
          <w:tcPr>
            <w:tcW w:w="1702" w:type="dxa"/>
          </w:tcPr>
          <w:p w:rsidR="00C90101" w:rsidRDefault="00C90101"/>
        </w:tc>
        <w:tc>
          <w:tcPr>
            <w:tcW w:w="143" w:type="dxa"/>
          </w:tcPr>
          <w:p w:rsidR="00C90101" w:rsidRDefault="00C90101"/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993" w:type="dxa"/>
          </w:tcPr>
          <w:p w:rsidR="00C90101" w:rsidRDefault="00C90101"/>
        </w:tc>
      </w:tr>
      <w:tr w:rsidR="00C90101" w:rsidRPr="00356019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C90101" w:rsidRPr="00356019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</w:t>
            </w:r>
            <w:proofErr w:type="gramStart"/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C901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исторические понятия и категории</w:t>
            </w:r>
          </w:p>
        </w:tc>
      </w:tr>
      <w:tr w:rsidR="00C901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анализировать современные и прошедшие значимые общественные явления</w:t>
            </w:r>
          </w:p>
        </w:tc>
      </w:tr>
      <w:tr w:rsidR="00C90101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исторического мышления для выработки системного, целостного взгляда на проблемы общества</w:t>
            </w:r>
          </w:p>
        </w:tc>
      </w:tr>
      <w:tr w:rsidR="00C90101" w:rsidRPr="00356019">
        <w:trPr>
          <w:trHeight w:hRule="exact" w:val="277"/>
        </w:trPr>
        <w:tc>
          <w:tcPr>
            <w:tcW w:w="766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0101" w:rsidRPr="00B2402F" w:rsidRDefault="00C90101">
            <w:pPr>
              <w:rPr>
                <w:lang w:val="ru-RU"/>
              </w:rPr>
            </w:pP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90101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90101" w:rsidRPr="00356019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История России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IX</w:t>
            </w: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– начала ХХ вв.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</w:tr>
      <w:tr w:rsidR="00C90101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методология и задачи курса»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Предмет, принципы и методы изучения истории.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методологические подходы в изучении истории.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Социальные функции исторической науки.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«Древняя Русь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Проблема происхождения восточных славян. Образование Древнерусского государства. Дискуссия о призвании варягов.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Социально-экономические и политические отношения в Киевской Руси.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Внешняя политика Киевской Руси.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Культура Киевской Руси. Принятие христианства: предпосылки и последствия.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</w:tbl>
    <w:p w:rsidR="00C90101" w:rsidRDefault="00B240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C901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9010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proofErr w:type="gramStart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Древняя</w:t>
            </w:r>
            <w:proofErr w:type="gramEnd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Русь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Проблема происхождения восточных славян.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Образование Древнерусского государства. Дискуссия о призвании варягов.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Социально-политические отношения в Киевской Руси.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Экономика Киевской Руси.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Культура Киевской Руси. Принятие христианства: предпосылки и последствия.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Раздробленность на Руси: предпосылки, причины, последствия.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Борьба русских земель с немецко- шведской интервенцией.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«Феодальная раздробленность. Борьба русского народа с иноземными нашествиями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вв.)»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Раздробленность на Руси: предпосылки, причины, последствия.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Русские земли в период раздробленности (Владимиро- Суздальское, Галицко-Волынское княжества, Новгородская и Псковская феодальные республики).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3.Установление татаро-монгольского ига. Социально-экономическое и политическое развитие русских земель в период ига. Отношения Руси и Золотой Орды.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Борьба русских земель с немецко- шведской интервенцией.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Этапы объединение русских земель вокруг Москвы.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Внутренняя политика 1540-х – 1580-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Внешняя политика 1540-х – 1580-х гг. Восточное направление и Ливонская война.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</w:tbl>
    <w:p w:rsidR="00C90101" w:rsidRDefault="00B240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37"/>
        <w:gridCol w:w="118"/>
        <w:gridCol w:w="810"/>
        <w:gridCol w:w="670"/>
        <w:gridCol w:w="1087"/>
        <w:gridCol w:w="1210"/>
        <w:gridCol w:w="670"/>
        <w:gridCol w:w="387"/>
        <w:gridCol w:w="943"/>
      </w:tblGrid>
      <w:tr w:rsidR="00C901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90101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Этапы объединение русских земель вокруг Москвы.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Социально-экономический и политический строй Российского единого государства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Внутренняя политика 1540-х – 1580-х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Реформы Избранной Рады. Опричнина.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1540-х – 1580-х гг. Восточное направление и Ливонская война.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Новые явления в хозяйственной жизни, социальные движения, церковный раскол.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"Единое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вв."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Московское государство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Смутное время на Руси: причины, основные этапы, последствия.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Российское государство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веке: формирование абсолютизма. Новые явления в хозяйственной жизни, социальные движения, церковный раскол.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</w:tbl>
    <w:p w:rsidR="00C90101" w:rsidRDefault="00B240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44"/>
        <w:gridCol w:w="118"/>
        <w:gridCol w:w="807"/>
        <w:gridCol w:w="669"/>
        <w:gridCol w:w="1085"/>
        <w:gridCol w:w="1207"/>
        <w:gridCol w:w="669"/>
        <w:gridCol w:w="385"/>
        <w:gridCol w:w="941"/>
      </w:tblGrid>
      <w:tr w:rsidR="00C901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9010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Россия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Предпосылки преобразований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Основные направления реформаторской деятельности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(государственное управление, армия, экономика, образование). Место петровских реформ в истории России.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Внешняя политика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Северная война (1700 – 1721 гг.).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Основные тенденции социально- политического и экономического развития России эпохи «дворцовых переворотов» (1725 – 1762 гг.).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 Внутренняя политика Российской империи в 1762 – 1796 гг. «Просвещенный абсолютизм»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Социальные движения 2- 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 Внешняя политика Российской империи 2-ой половины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века: характер внешнеполитического курса, его цели и основные направления.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Внутренняя политика при Александре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:основные</w:t>
            </w:r>
            <w:proofErr w:type="gramEnd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этапы, противоречия и проблемы.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Внешняя политика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Отечественная война 1812 г.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Социально-экономическое и политическое развитие России при Николае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 Общественная мысль и общественное движение в первой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декабристы, консерваторы, западники, славянофилы, революционные демократы.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</w:tbl>
    <w:p w:rsidR="00C90101" w:rsidRDefault="00B240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9"/>
        <w:gridCol w:w="118"/>
        <w:gridCol w:w="807"/>
        <w:gridCol w:w="678"/>
        <w:gridCol w:w="1085"/>
        <w:gridCol w:w="1206"/>
        <w:gridCol w:w="668"/>
        <w:gridCol w:w="385"/>
        <w:gridCol w:w="941"/>
      </w:tblGrid>
      <w:tr w:rsidR="00C901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9010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1.Отмена крепостного права и реформы 60-70-х гг.: предпосылки, основное содержание, характер, последствия.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2.Контрреформы 80-90-х гг. и их последствия.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Отмена крепостного права и реформы 60-70-х гг.: предпосылки, основное содержание, характер, последствия.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Контрреформы 80-90-х гг. и их последствия.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Идейная борьба и общественное движение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в.: консерваторы, либералы, революционеры.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Верования и религия древних славян; Тема 2. Новгородская и Псковская феодальные республики: судьбы </w:t>
            </w:r>
            <w:proofErr w:type="spellStart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средневековойдемократии</w:t>
            </w:r>
            <w:proofErr w:type="spellEnd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Руси; Тема 3. Феномен опричнины Ивана Грозного: дискуссии </w:t>
            </w:r>
            <w:proofErr w:type="spellStart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висторическойлитературе</w:t>
            </w:r>
            <w:proofErr w:type="spellEnd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Тема 4. Становление и развитие абсолютизма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5. Великие полководцы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6. Выдающиеся общественные деятели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7. Развитие образования и науки в России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вв.; тема 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национальныйсоставРоссии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XV - XIX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 w:rsidRPr="00356019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История России ХХ – начала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XXI</w:t>
            </w:r>
            <w:r w:rsidRPr="00B2402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вв.</w:t>
            </w:r>
            <w:proofErr w:type="gram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C90101">
            <w:pPr>
              <w:rPr>
                <w:lang w:val="ru-RU"/>
              </w:rPr>
            </w:pPr>
          </w:p>
        </w:tc>
      </w:tr>
      <w:tr w:rsidR="00C90101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«Российская Империя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 Противоречия социально- экономического развития России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ХХ века.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Революция 1905 – 1907 гг. Реформы П.А. Столыпина.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Первой мировой войне. Кризис и падение самодержавия в феврале 1917 г.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От февраля к октябрю 1917 г. Становление советской власти.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</w:tbl>
    <w:p w:rsidR="00C90101" w:rsidRDefault="00B240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40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C901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90101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«Россия в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Социально-экономическое и политическое развитие России на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Революция 1905-1907 гг.: причины, характер, основные этапы, значение.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 Российская многопартийность начала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(большевики, меньшевики, социалисты- революционеры, кадеты, октябристы, монархисты).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Третьеиюньская монархия. Реформы П.А. Столыпина: основные направления, противоречия, результаты.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Внешняя политика </w:t>
            </w:r>
            <w:proofErr w:type="gramStart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  на</w:t>
            </w:r>
            <w:proofErr w:type="gramEnd"/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«Советская Россия в 1917 – 1939 гг.»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Советская республика в условиях гражданской войны. Политика «Военного коммунизма».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Новая экономическая политика. Образование СССР. Общественно- политическая сфера в 1920-е гг.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3.Форсированное строительство социализма: коллективизация и индустриализация. Общественно- политическая сфера в 1930-е гг.</w:t>
            </w:r>
          </w:p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Внешняя политика СССР в 1920-е – 1930-е гг.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«Россия в 1914-1921 годах»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Первая мировая война: причины, характер. Участие России в войне.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Февральская революция 1917 г. Падение самодержавия.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Россия в феврале – октябре 1917 года. Октябрьская революция.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Гражданская война и иностранная интервенция в России: предпосылки и причины, состав и борьба противоборствующих сил, итоги и последствия. Политика «военного коммунизма».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во Второй мировой войне и послевоенные годы (1939 – 1953 гг.)»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СССР накануне и в начальный период второй мировой войны (1939 – 1941 гг.).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Великая Отечественная война: характер, периодизация, основные этапы. Итоги Второй мировой и Великой Отечественной войн.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Восстановление народного хозяйства и общественно-политическое развитие СССР в 1945 – 1953 гг.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Внешняя политика СССР в послевоенные годы.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</w:tbl>
    <w:p w:rsidR="00C90101" w:rsidRDefault="00B240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3"/>
        <w:gridCol w:w="118"/>
        <w:gridCol w:w="809"/>
        <w:gridCol w:w="670"/>
        <w:gridCol w:w="1087"/>
        <w:gridCol w:w="1209"/>
        <w:gridCol w:w="670"/>
        <w:gridCol w:w="386"/>
        <w:gridCol w:w="943"/>
      </w:tblGrid>
      <w:tr w:rsidR="00C901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90101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годы второй мировой войны (1939-1945)»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Международные отношения и проблемы внешней политики СССР накануне и в начале второй мировой войны.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Великая Отечественная война 1941- 1945 гг.: причины, характер, основные этапы. Советская экономика в годы войны. Роль СССР во второй мировой войне. Историческое значение Победы.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Дискуссионные вопросы истории Великой Отечественной войны: превентивная война, причины поражения Красной Армии в начале войны, проблема ленд-лиза, потери в войне, роль ВКП(б) и И.В. Сталина в войне, причины победы СССР.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середине 1950-х – 1991 гг.: от реформ к стагнации советской системы»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Экономика и общественно- политическое развитие СССР в 1953 – 1964 гг.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СССР в середине 1960-х – середине 1980-х гг. Стабильность и стагнация социалистической социально- политической системы.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Политическое и социально- экономическое развитие СССР в период перестройки.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Цели и направления внешней политики СССР во второй половине ХХ века.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«СССР в 1945-1991 годах: основные проблемы внутренней и внешней политики»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СССР в первые послевоенные годы. Восстановление экономики. Общественно-политическая жизнь страны.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Либерализация общественно- политической жизни страны в 1953- 1964 годах. Характерные черты экономического развития.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СССР в 1965-1985 годах: от реформ к стагнации (хозяйственная реформа 1965 г., экономика СССР в 70-е – начале 80-х гг., общественно-политическая жизнь, диссидентство, противоречия и проблемы внешней политики).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СССР в годы "перестройки" (1985 – 1991</w:t>
            </w:r>
            <w:proofErr w:type="gram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):сущность</w:t>
            </w:r>
            <w:proofErr w:type="gram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этапы «перестройки», экономическая и политическая реформы, гласность, перемены во внешней политике. Распад СССР.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</w:tbl>
    <w:p w:rsidR="00C90101" w:rsidRDefault="00B240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431"/>
        <w:gridCol w:w="133"/>
        <w:gridCol w:w="793"/>
        <w:gridCol w:w="678"/>
        <w:gridCol w:w="1086"/>
        <w:gridCol w:w="1208"/>
        <w:gridCol w:w="669"/>
        <w:gridCol w:w="386"/>
        <w:gridCol w:w="942"/>
      </w:tblGrid>
      <w:tr w:rsidR="00C90101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9010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</w:t>
            </w:r>
            <w:proofErr w:type="gram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Постсоветская  Россия</w:t>
            </w:r>
            <w:proofErr w:type="gram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(1991 – начало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века)»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Демонтаж СССР. Социально- политическое развитие Российской Федерации в </w:t>
            </w:r>
            <w:proofErr w:type="gram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1992  г.</w:t>
            </w:r>
            <w:proofErr w:type="gram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Экономические реформы в России 1990-х – 2000-х гг.: замыслы, итоги и перспективы.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Россия и внешний мир на рубеже ХХ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веков.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«Российская Федерация на этапе реформ (1991 – 2000-е гг.)»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Социально-экономическое развитие России.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Становление новой государственности, формирование многопартийности. Межнациональные отношения.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Отношения с ближним и дальним зарубежьем. Геополитические изменения в современном мире.</w:t>
            </w:r>
          </w:p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 Развитие образования и науки в России ХХ века; Тема 2. Россия в войнах ХХ века; Тема 3. Россия в процессе мировой модернизации ХХ века; Тема 4. политические лидеры России ХХ века; Тема 5. великие реформаторы России ХХ века; Тема 6. Религия и культура народов 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ХХ веке; Тема 7. Уровень жизни в России в ХХ веке; Тема 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процессыглобализации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</w:t>
            </w:r>
          </w:p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</w:tr>
      <w:tr w:rsidR="00C90101">
        <w:trPr>
          <w:trHeight w:hRule="exact" w:val="277"/>
        </w:trPr>
        <w:tc>
          <w:tcPr>
            <w:tcW w:w="993" w:type="dxa"/>
          </w:tcPr>
          <w:p w:rsidR="00C90101" w:rsidRDefault="00C90101"/>
        </w:tc>
        <w:tc>
          <w:tcPr>
            <w:tcW w:w="3545" w:type="dxa"/>
          </w:tcPr>
          <w:p w:rsidR="00C90101" w:rsidRDefault="00C90101"/>
        </w:tc>
        <w:tc>
          <w:tcPr>
            <w:tcW w:w="143" w:type="dxa"/>
          </w:tcPr>
          <w:p w:rsidR="00C90101" w:rsidRDefault="00C90101"/>
        </w:tc>
        <w:tc>
          <w:tcPr>
            <w:tcW w:w="851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135" w:type="dxa"/>
          </w:tcPr>
          <w:p w:rsidR="00C90101" w:rsidRDefault="00C90101"/>
        </w:tc>
        <w:tc>
          <w:tcPr>
            <w:tcW w:w="1277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426" w:type="dxa"/>
          </w:tcPr>
          <w:p w:rsidR="00C90101" w:rsidRDefault="00C90101"/>
        </w:tc>
        <w:tc>
          <w:tcPr>
            <w:tcW w:w="993" w:type="dxa"/>
          </w:tcPr>
          <w:p w:rsidR="00C90101" w:rsidRDefault="00C90101"/>
        </w:tc>
      </w:tr>
      <w:tr w:rsidR="00C90101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C90101" w:rsidRPr="00356019">
        <w:trPr>
          <w:trHeight w:hRule="exact" w:val="54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Предмет, методология и задачи истории как науки и учебной дисциплины.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Славянские племена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Древнерусского государства.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Принятие христианства на Руси и его влияние на развитие страны.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Экономическое, политическое </w:t>
            </w:r>
            <w:proofErr w:type="gram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культурное</w:t>
            </w:r>
            <w:proofErr w:type="gram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развитие Руси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Феодальная раздробленность на Руси, ее политические и экономические предпосылки и последствия.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Нашествие монголов на Русь, его политические и экономические последствия. Взаимовлияние Руси и Золотой Орды.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Предпосылки и этапы объединения русских земель. Роль Московского княжества в возрождении русской государственности.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Завершение объединения земель в конце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начале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Образование единого Российского государства и его социально-</w:t>
            </w:r>
            <w:proofErr w:type="gram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 и</w:t>
            </w:r>
            <w:proofErr w:type="gram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политическое развитие.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Иван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(Грозный). Реформы конца 40-50 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Политика опричнины: ее цели и последствия.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направления внешней политики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Ливонская война.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"Смутное время" на Руси: причины, сущность, последствия.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Политическое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веке. Церковный раскол.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Социально-экономическое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Реформы Петра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значение.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Внешняя политика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Северная война.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Эпоха дворцовых переворотов (1725-1762 гг.).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Внутренняя и внешняя политика Екатерины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Основные направления внешней политики России в первой четверти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Отечественная война 1812 г.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Движение декабристов: предпосылки, организации и программы, причины поражения декабристов.</w:t>
            </w:r>
          </w:p>
        </w:tc>
      </w:tr>
    </w:tbl>
    <w:p w:rsidR="00C90101" w:rsidRPr="00356019" w:rsidRDefault="00B2402F">
      <w:pPr>
        <w:rPr>
          <w:sz w:val="0"/>
          <w:szCs w:val="0"/>
          <w:lang w:val="ru-RU"/>
        </w:rPr>
      </w:pPr>
      <w:r w:rsidRPr="0035601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33"/>
        <w:gridCol w:w="1854"/>
        <w:gridCol w:w="1929"/>
        <w:gridCol w:w="2186"/>
        <w:gridCol w:w="701"/>
        <w:gridCol w:w="996"/>
      </w:tblGrid>
      <w:tr w:rsidR="00C90101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2127" w:type="dxa"/>
          </w:tcPr>
          <w:p w:rsidR="00C90101" w:rsidRDefault="00C90101"/>
        </w:tc>
        <w:tc>
          <w:tcPr>
            <w:tcW w:w="2269" w:type="dxa"/>
          </w:tcPr>
          <w:p w:rsidR="00C90101" w:rsidRDefault="00C90101"/>
        </w:tc>
        <w:tc>
          <w:tcPr>
            <w:tcW w:w="710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C90101" w:rsidRPr="00356019">
        <w:trPr>
          <w:trHeight w:hRule="exact" w:val="7070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22. Россия в годы правления Николая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(1825 – 1855 гг.).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Общественно-политическое движение в России в 30-50-гг.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Западники и славянофилы.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Отмена крепостного права: предпосылки, содержание, характер, последствия.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Реформы 60-70-х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 России, их характер, социально-экономические и политические результаты.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Россия в годы правления Александра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Реформы и контрреформы.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Общественное движение и политические течения в России во второй половине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 (революционные демократы, народники, </w:t>
            </w:r>
            <w:proofErr w:type="gram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либералы,  консерваторы</w:t>
            </w:r>
            <w:proofErr w:type="gram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Революция 1905-1907 гг. Причины, характер, основные этапы и итоги.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Политические партии России </w:t>
            </w:r>
            <w:proofErr w:type="gram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 начале</w:t>
            </w:r>
            <w:proofErr w:type="gram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ХХ века. Особенности российской многопартийности.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Политическое развитие России в 1907-1914 гг.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Аграрная реформа П.А. Столыпина: цели, осуществление реформы, результаты.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Первая мировая война (причины, характер, основные этапы). Участие России в войне.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Февральская революция. Россия в феврале – октябре 1917 г.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Октябрьская революция. Политические и социально-экономические процессы в советской России (октябрь 1917 – весна 1918 г.).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Гражданская война и иностранная военная интервенция: причины, характер, этапы, результаты.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Переход к нэпу. Экономические и социально-политические отношения в годы нэпа.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Политика индустриализации и коллективизации в СССР (конец 20-30-е гг.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в.): этапы, социально-экономические итоги и последствия.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Общественно-политическое развитие СССР в 1930-е гг.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Внешняя политика СССР в 1930-е годы. Начало Второй мировой войны.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СССР в начальный период Великой Отечественной войны (1941-1942 гг.).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Коренной перелом в Великой Отечественной войне. Экономика СССР в войне.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Завершающий период Великой Отечественной войны (1944- май 1945 гг.). Роль СССР в войне. Значение Победы.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Внешняя политика СССР в послевоенные годы. Начало «холодной войны» (1945-1953 гг.).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Восстановление экономики СССР. Общественно-политическая жизнь (1945-1953 гг.).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СССР в период «оттепели» (1953 – 1964 гг.). Политика Н.С. Хрущева.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СССР в 1964 - 1984 гг.: общественно-политическое и социально-экономическое развитие.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СССР в годы «перестройки» (1985 – 1991 гг.): экономическое и политическое развитие. Распад СССР.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Социально-экономическое развитие России в 1992-2015 гг.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Общественно-политическое развитие России в 1992 –2015 гг.</w:t>
            </w:r>
          </w:p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Внешняя политика России в 1992 – 2015 гг.</w:t>
            </w: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C90101" w:rsidRPr="00356019">
        <w:trPr>
          <w:trHeight w:hRule="exact" w:val="277"/>
        </w:trPr>
        <w:tc>
          <w:tcPr>
            <w:tcW w:w="710" w:type="dxa"/>
          </w:tcPr>
          <w:p w:rsidR="00C90101" w:rsidRPr="00356019" w:rsidRDefault="00C90101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90101" w:rsidRPr="00356019" w:rsidRDefault="00C90101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90101" w:rsidRPr="00356019" w:rsidRDefault="00C90101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90101" w:rsidRPr="00356019" w:rsidRDefault="00C90101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90101" w:rsidRPr="00356019" w:rsidRDefault="00C90101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90101" w:rsidRPr="00356019" w:rsidRDefault="00C90101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90101" w:rsidRPr="00356019" w:rsidRDefault="00C90101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90101" w:rsidRPr="00356019" w:rsidRDefault="00C90101">
            <w:pPr>
              <w:rPr>
                <w:lang w:val="ru-RU"/>
              </w:rPr>
            </w:pP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9010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010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010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9010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Отечественная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367</w:t>
            </w:r>
          </w:p>
        </w:tc>
      </w:tr>
      <w:tr w:rsidR="00C9010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Отечественная история: </w:t>
            </w:r>
            <w:proofErr w:type="gram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учеб.-</w:t>
            </w:r>
            <w:proofErr w:type="gram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C90101" w:rsidRPr="00356019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Галиуллина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Д., 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Мухамедина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Ш. М., Хасанова А. Г., 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Будеева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Уфа: Уфимский государственный университет экономики и сервиса,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9010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90101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C90101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90101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Наухацкий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РИЦ РГЭУ (РИНХ),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</w:tr>
      <w:tr w:rsidR="00C90101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История России: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вв. От Рюрика до Медведева: учеб. пособие для студентов 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90101" w:rsidRPr="0035601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Энциклопедический словарь "История Отечества с древнейших времен до наших дней" (БРЭ/</w:t>
            </w:r>
            <w:proofErr w:type="spellStart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Рубрикон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rubricon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C90101" w:rsidRPr="003560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Великая Отечественная война 1941-1945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humanities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db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msg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/19938</w:t>
            </w:r>
          </w:p>
        </w:tc>
      </w:tr>
      <w:tr w:rsidR="00C90101" w:rsidRPr="0035601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всемирная история в интернете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hrono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C90101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90101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</w:tbl>
    <w:p w:rsidR="00C90101" w:rsidRDefault="00B2402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C90101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38.03.01.07_1.plx</w:t>
            </w:r>
          </w:p>
        </w:tc>
        <w:tc>
          <w:tcPr>
            <w:tcW w:w="5104" w:type="dxa"/>
          </w:tcPr>
          <w:p w:rsidR="00C90101" w:rsidRDefault="00C90101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C90101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90101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C90101">
        <w:trPr>
          <w:trHeight w:hRule="exact" w:val="277"/>
        </w:trPr>
        <w:tc>
          <w:tcPr>
            <w:tcW w:w="766" w:type="dxa"/>
          </w:tcPr>
          <w:p w:rsidR="00C90101" w:rsidRDefault="00C90101"/>
        </w:tc>
        <w:tc>
          <w:tcPr>
            <w:tcW w:w="3913" w:type="dxa"/>
          </w:tcPr>
          <w:p w:rsidR="00C90101" w:rsidRDefault="00C90101"/>
        </w:tc>
        <w:tc>
          <w:tcPr>
            <w:tcW w:w="5104" w:type="dxa"/>
          </w:tcPr>
          <w:p w:rsidR="00C90101" w:rsidRDefault="00C90101"/>
        </w:tc>
        <w:tc>
          <w:tcPr>
            <w:tcW w:w="993" w:type="dxa"/>
          </w:tcPr>
          <w:p w:rsidR="00C90101" w:rsidRDefault="00C90101"/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C90101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Default="00B2402F">
            <w:pPr>
              <w:spacing w:after="0" w:line="240" w:lineRule="auto"/>
              <w:rPr>
                <w:sz w:val="19"/>
                <w:szCs w:val="19"/>
              </w:rPr>
            </w:pPr>
            <w:r w:rsidRPr="003560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90101">
        <w:trPr>
          <w:trHeight w:hRule="exact" w:val="277"/>
        </w:trPr>
        <w:tc>
          <w:tcPr>
            <w:tcW w:w="766" w:type="dxa"/>
          </w:tcPr>
          <w:p w:rsidR="00C90101" w:rsidRDefault="00C90101"/>
        </w:tc>
        <w:tc>
          <w:tcPr>
            <w:tcW w:w="3913" w:type="dxa"/>
          </w:tcPr>
          <w:p w:rsidR="00C90101" w:rsidRDefault="00C90101"/>
        </w:tc>
        <w:tc>
          <w:tcPr>
            <w:tcW w:w="5104" w:type="dxa"/>
          </w:tcPr>
          <w:p w:rsidR="00C90101" w:rsidRDefault="00C90101"/>
        </w:tc>
        <w:tc>
          <w:tcPr>
            <w:tcW w:w="993" w:type="dxa"/>
          </w:tcPr>
          <w:p w:rsidR="00C90101" w:rsidRDefault="00C90101"/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90101" w:rsidRPr="00356019" w:rsidRDefault="00B2402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5601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C90101" w:rsidRPr="00356019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90101" w:rsidRPr="00B2402F" w:rsidRDefault="00B2402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2402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C90101" w:rsidRDefault="00C90101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B2402F" w:rsidRDefault="00B2402F">
      <w:pPr>
        <w:rPr>
          <w:lang w:val="ru-RU"/>
        </w:rPr>
      </w:pPr>
    </w:p>
    <w:p w:rsidR="00356019" w:rsidRDefault="00356019">
      <w:pPr>
        <w:rPr>
          <w:lang w:val="ru-RU"/>
        </w:rPr>
      </w:pPr>
      <w:r w:rsidRPr="00356019">
        <w:rPr>
          <w:noProof/>
          <w:lang w:val="ru-RU" w:eastAsia="ru-RU"/>
        </w:rPr>
        <w:lastRenderedPageBreak/>
        <w:drawing>
          <wp:inline distT="0" distB="0" distL="0" distR="0">
            <wp:extent cx="6480810" cy="8988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19" w:rsidRDefault="00356019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B2402F" w:rsidRPr="00B2402F" w:rsidRDefault="00B2402F" w:rsidP="00B2402F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</w:pPr>
          <w:r w:rsidRPr="00B2402F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  <w:lang w:val="ru-RU" w:eastAsia="ru-RU"/>
            </w:rPr>
            <w:t>Оглавление</w:t>
          </w:r>
        </w:p>
        <w:p w:rsidR="00B2402F" w:rsidRPr="00B2402F" w:rsidRDefault="00B2402F" w:rsidP="00B2402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2402F" w:rsidRPr="00B2402F" w:rsidRDefault="00B2402F" w:rsidP="00B2402F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2402F" w:rsidRPr="00B2402F" w:rsidRDefault="00B2402F" w:rsidP="00B2402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B2402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2402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2402F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8" w:anchor="_Toc526153373" w:history="1">
            <w:r w:rsidRPr="00B2402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_Toc526153373 \h </w:instrText>
            </w:r>
            <w:r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11</w:t>
            </w:r>
            <w:r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402F" w:rsidRPr="00B2402F" w:rsidRDefault="00356019" w:rsidP="00B2402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9" w:anchor="_Toc526153374" w:history="1">
            <w:r w:rsidR="00B2402F" w:rsidRPr="00B2402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_Toc526153374 \h </w:instrText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12</w:t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402F" w:rsidRPr="00B2402F" w:rsidRDefault="00356019" w:rsidP="00B2402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0" w:anchor="_Toc526153375" w:history="1">
            <w:r w:rsidR="00B2402F" w:rsidRPr="00B2402F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_Toc526153375 \h </w:instrText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13</w:t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402F" w:rsidRPr="00B2402F" w:rsidRDefault="00356019" w:rsidP="00B2402F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526153376" w:history="1">
            <w:r w:rsidR="00B2402F" w:rsidRPr="00B2402F">
              <w:rPr>
                <w:rFonts w:ascii="Times New Roman" w:eastAsia="Times New Roman" w:hAnsi="Times New Roman" w:cs="Times New Roman"/>
                <w:bCs/>
                <w:noProof/>
                <w:color w:val="0000FF"/>
                <w:sz w:val="24"/>
                <w:szCs w:val="24"/>
                <w:u w:val="single"/>
                <w:lang w:val="ru-RU" w:eastAsia="ru-RU"/>
              </w:rPr>
      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_Toc526153376 \h </w:instrText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24</w:t>
            </w:r>
            <w:r w:rsidR="00B2402F" w:rsidRPr="00B2402F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2402F" w:rsidRPr="00B2402F" w:rsidRDefault="00B2402F" w:rsidP="00B2402F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2402F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56019" w:rsidRDefault="00356019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56019" w:rsidRDefault="00356019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56019" w:rsidRPr="00B2402F" w:rsidRDefault="00356019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2402F" w:rsidRPr="00B2402F" w:rsidRDefault="00B2402F" w:rsidP="00B2402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0" w:name="_Toc526153373"/>
      <w:bookmarkStart w:id="1" w:name="_Toc420739500"/>
      <w:r w:rsidRPr="00B2402F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val="ru-RU" w:eastAsia="ru-RU"/>
        </w:rPr>
        <w:lastRenderedPageBreak/>
        <w:t xml:space="preserve">1 </w:t>
      </w:r>
      <w:r w:rsidRPr="00B2402F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  <w:bookmarkEnd w:id="1"/>
    </w:p>
    <w:p w:rsidR="00B2402F" w:rsidRPr="00B2402F" w:rsidRDefault="00B2402F" w:rsidP="00B2402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B2402F" w:rsidRPr="00B2402F" w:rsidRDefault="00B2402F" w:rsidP="00B2402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2402F" w:rsidRPr="00B2402F" w:rsidRDefault="00B2402F" w:rsidP="00B2402F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1.2 Этапы формирования компетенций показаны в тематическом плане дисциплины (содержании) (п.4) рабочей программы дисциплины. </w:t>
      </w:r>
    </w:p>
    <w:p w:rsidR="00B2402F" w:rsidRPr="00B2402F" w:rsidRDefault="00B2402F" w:rsidP="00B2402F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2" w:name="_Toc526153374"/>
      <w:bookmarkStart w:id="3" w:name="_Toc453750943"/>
      <w:r w:rsidRPr="00B2402F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bookmarkEnd w:id="3"/>
    </w:p>
    <w:p w:rsidR="00B2402F" w:rsidRPr="00B2402F" w:rsidRDefault="00B2402F" w:rsidP="00B2402F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pacing w:after="0" w:line="240" w:lineRule="auto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3.1 Показатели и критерии оценивания компетенций:  </w:t>
      </w:r>
    </w:p>
    <w:tbl>
      <w:tblPr>
        <w:tblW w:w="10159" w:type="dxa"/>
        <w:tblInd w:w="-47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90"/>
        <w:gridCol w:w="2629"/>
        <w:gridCol w:w="3304"/>
        <w:gridCol w:w="1336"/>
      </w:tblGrid>
      <w:tr w:rsidR="00B2402F" w:rsidRPr="00B2402F" w:rsidTr="00B2402F">
        <w:trPr>
          <w:trHeight w:val="910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Показатели оценивания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Критерии оценивания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Средства оценивания</w:t>
            </w:r>
          </w:p>
        </w:tc>
      </w:tr>
      <w:tr w:rsidR="00B2402F" w:rsidRPr="00356019" w:rsidTr="00B2402F">
        <w:trPr>
          <w:trHeight w:val="520"/>
        </w:trPr>
        <w:tc>
          <w:tcPr>
            <w:tcW w:w="101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ОК-2: способность анализировать основные этапы и закономерности исторического развития общества для формирования гражданской позиции</w:t>
            </w:r>
          </w:p>
        </w:tc>
      </w:tr>
      <w:tr w:rsidR="00B2402F" w:rsidRPr="00356019" w:rsidTr="00B2402F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lang w:val="ru-RU"/>
              </w:rPr>
              <w:t xml:space="preserve">Знать основные исторические даты, основные категории и понятия исторической науки, периодизацию истории России 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B2402F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B2402F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B2402F" w:rsidRPr="00356019" w:rsidTr="00B2402F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lang w:val="ru-RU"/>
              </w:rPr>
              <w:t>Уметь читать и правильно понимать исторический источник и текст, критически осмысливать содержание исторического источника и текста, формулировать собственные выводы на основе исторического источника и текста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B2402F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B2402F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lang w:val="ru-RU"/>
              </w:rPr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  <w:tr w:rsidR="00B2402F" w:rsidRPr="00356019" w:rsidTr="00B2402F">
        <w:trPr>
          <w:trHeight w:val="2426"/>
        </w:trPr>
        <w:tc>
          <w:tcPr>
            <w:tcW w:w="2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lang w:val="ru-RU"/>
              </w:rPr>
              <w:t>Владеть навыками исторического мышления, навыками извлечения исторической информации из оригинального текста по проблемам истории, навыками публичной речи, аргументации, ведения дискуссии по исторической проблематике</w:t>
            </w:r>
          </w:p>
        </w:tc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lang w:val="ru-RU"/>
              </w:rPr>
              <w:t xml:space="preserve">поиск и сбор необходимой </w:t>
            </w:r>
            <w:proofErr w:type="gramStart"/>
            <w:r w:rsidRPr="00B2402F">
              <w:rPr>
                <w:rFonts w:ascii="Times New Roman" w:eastAsia="Times New Roman" w:hAnsi="Times New Roman" w:cs="Times New Roman"/>
                <w:lang w:val="ru-RU"/>
              </w:rPr>
              <w:t>литературы,  использование</w:t>
            </w:r>
            <w:proofErr w:type="gramEnd"/>
            <w:r w:rsidRPr="00B2402F">
              <w:rPr>
                <w:rFonts w:ascii="Times New Roman" w:eastAsia="Times New Roman" w:hAnsi="Times New Roman" w:cs="Times New Roman"/>
                <w:lang w:val="ru-RU"/>
              </w:rPr>
              <w:t xml:space="preserve"> различных баз данных, </w:t>
            </w: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использование современных информационно- коммуникационных технологий  и глобальных информационных </w:t>
            </w: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lastRenderedPageBreak/>
              <w:t>ресурсов</w:t>
            </w:r>
          </w:p>
        </w:tc>
        <w:tc>
          <w:tcPr>
            <w:tcW w:w="3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полнота и содержательность ответа; умение приводить примеры; умение отставить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Р – реферат </w:t>
            </w:r>
          </w:p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Т- тест </w:t>
            </w:r>
          </w:p>
          <w:p w:rsidR="00B2402F" w:rsidRPr="00B2402F" w:rsidRDefault="00B2402F" w:rsidP="00B2402F">
            <w:pPr>
              <w:spacing w:after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B2402F">
              <w:rPr>
                <w:rFonts w:ascii="Times New Roman" w:eastAsia="Times New Roman" w:hAnsi="Times New Roman" w:cs="Times New Roman"/>
                <w:iCs/>
                <w:lang w:val="ru-RU"/>
              </w:rPr>
              <w:t>КС-круглый стол</w:t>
            </w:r>
          </w:p>
        </w:tc>
      </w:tr>
    </w:tbl>
    <w:p w:rsidR="00B2402F" w:rsidRPr="00B2402F" w:rsidRDefault="00B2402F" w:rsidP="00B2402F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B2402F" w:rsidRPr="00B2402F" w:rsidRDefault="00B2402F" w:rsidP="00B2402F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bookmarkStart w:id="4" w:name="_Toc420739503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B2402F" w:rsidRPr="00B2402F" w:rsidRDefault="00B2402F" w:rsidP="00B240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84-100 баллов (оценка «отлично»)</w:t>
      </w:r>
      <w:r w:rsidRPr="00B2402F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B2402F" w:rsidRPr="00B2402F" w:rsidRDefault="00B2402F" w:rsidP="00B240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67-83 баллов (оценка «хорошо»)</w:t>
      </w:r>
      <w:r w:rsidRPr="00B2402F">
        <w:rPr>
          <w:rFonts w:ascii="Times New Roman" w:eastAsia="Times New Roman" w:hAnsi="Times New Roman" w:cs="Times New Roman"/>
          <w:iCs/>
          <w:spacing w:val="-1"/>
          <w:lang w:val="ru-RU" w:eastAsia="ru-RU"/>
        </w:rPr>
        <w:t xml:space="preserve"> </w:t>
      </w:r>
    </w:p>
    <w:p w:rsidR="00B2402F" w:rsidRPr="00B2402F" w:rsidRDefault="00B2402F" w:rsidP="00B240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50-66 баллов (оценка «удовлетворительно») </w:t>
      </w:r>
    </w:p>
    <w:p w:rsidR="00B2402F" w:rsidRPr="00B2402F" w:rsidRDefault="00B2402F" w:rsidP="00B240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0-49 баллов (оценка «неудовлетворительно»)</w:t>
      </w:r>
    </w:p>
    <w:p w:rsidR="00B2402F" w:rsidRPr="00B2402F" w:rsidRDefault="00B2402F" w:rsidP="00B2402F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5" w:name="_Toc526153375"/>
      <w:r w:rsidRPr="00B2402F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2402F" w:rsidRPr="00B2402F" w:rsidRDefault="00B2402F" w:rsidP="00B240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vertAlign w:val="superscript"/>
          <w:lang w:val="ru-RU" w:eastAsia="ru-RU"/>
        </w:rPr>
        <w:t>(наименование кафедры)</w:t>
      </w:r>
    </w:p>
    <w:p w:rsidR="00B2402F" w:rsidRPr="00B2402F" w:rsidRDefault="00B2402F" w:rsidP="00B240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lang w:val="ru-RU" w:eastAsia="ru-RU"/>
        </w:rPr>
        <w:t>Вопросы к экзамену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B2402F" w:rsidRPr="00B2402F" w:rsidRDefault="00B2402F" w:rsidP="00B2402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Предмет, методология и задачи истории как науки и учебной дисциплины.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Славянские племена в VI - IX вв. Образование Древнерусского государства.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Принятие христианства на Руси и его влияние на развитие страны.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Экономическое, политическое </w:t>
      </w:r>
      <w:proofErr w:type="gramStart"/>
      <w:r w:rsidRPr="00B2402F">
        <w:rPr>
          <w:rFonts w:ascii="Times New Roman" w:eastAsia="Times New Roman" w:hAnsi="Times New Roman" w:cs="Times New Roman"/>
          <w:lang w:val="ru-RU" w:eastAsia="ru-RU"/>
        </w:rPr>
        <w:t>и  культурное</w:t>
      </w:r>
      <w:proofErr w:type="gram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развитие Руси в IX-XII вв.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Феодальная раздробленность на Руси, ее политические и экономические предпосылки и последствия.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Нашествие монголов на Русь, его политические и экономические последствия. Взаимовлияние Руси и Золотой Орды.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Предпосылки и этапы объединения русских земель. Роль Московского княжества в возрождении русской государственности.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Завершение объединения земель в конце XV - начале XVI вв. Образование единого Российского государства и его социально-</w:t>
      </w:r>
      <w:proofErr w:type="gramStart"/>
      <w:r w:rsidRPr="00B2402F">
        <w:rPr>
          <w:rFonts w:ascii="Times New Roman" w:eastAsia="Times New Roman" w:hAnsi="Times New Roman" w:cs="Times New Roman"/>
          <w:lang w:val="ru-RU" w:eastAsia="ru-RU"/>
        </w:rPr>
        <w:t>экономическое  и</w:t>
      </w:r>
      <w:proofErr w:type="gram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политическое развитие.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Иван IV (Грозный). Реформы конца 40-50 х гг. XVI в.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Политика опричнины: ее цели и последствия.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Основные направления внешней политики России в XVI в. Ливонская война.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"Смутное время" на Руси: причины, сущность, последствия.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XVII веке. Церковный раскол.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Социально-экономическое развитие России в </w:t>
      </w:r>
      <w:r w:rsidRPr="00B2402F">
        <w:rPr>
          <w:rFonts w:ascii="Times New Roman" w:eastAsia="Times New Roman" w:hAnsi="Times New Roman" w:cs="Times New Roman"/>
          <w:lang w:eastAsia="ru-RU"/>
        </w:rPr>
        <w:t>XVII</w:t>
      </w: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в.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Реформы Петра I и их значение.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России в первой четверти XVIII века. Северная война.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Эпоха дворцовых переворотов (1725-1762 гг.).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Внутренняя и внешняя политика Екатерины II.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Основные направления внешней политики России в первой четверти XIX в.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Движение декабристов: предпосылки, организации и программы, причины поражения декабристов.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Россия в годы правления Николая I (1825 – 1855 гг.).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Общественно-политическое движение в России в 30-50-гг. XIX в. Западники и славянофилы.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Отмена крепостного права: предпосылки, содержание, характер, последствия.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Реформы 60-70-х гг. XIX в. в России, их характер, социально-экономические и политические результаты. 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Россия в годы правления Александра III. Реформы и контрреформы.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>Общественное движение и политические течения в России во второй половине XIX века (революционные демократы, народники, либералы,  консерваторы).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Революция 1905-1907 гг. Причины, характер, основные этапы и итоги.  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Политические партии России в  начале ХХ века. Особенности российской многопартийности.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Политическое развитие России в 1907-1914 гг.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Аграрная реформа П.А. Столыпина: цели, осуществление реформы, результаты.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Первая мировая война (причины, характер, основные этапы). Участие России в войне.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Февральская революция. Россия в феврале – октябре </w:t>
      </w:r>
      <w:smartTag w:uri="urn:schemas-microsoft-com:office:smarttags" w:element="metricconverter">
        <w:smartTagPr>
          <w:attr w:name="ProductID" w:val="1917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1917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Октябрьская революция. Политические и социально-экономические процессы в советской России (октябрь 1917 – весна </w:t>
      </w:r>
      <w:smartTag w:uri="urn:schemas-microsoft-com:office:smarttags" w:element="metricconverter">
        <w:smartTagPr>
          <w:attr w:name="ProductID" w:val="1918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.).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Гражданская война и иностранная военная интервенция: причины, характер, этапы, результаты.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Переход к нэпу. Экономические и социально-политические отношения в годы нэпа.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Политика индустриализации и коллективизации в СССР (конец 20-30-е гг. XX в.): этапы, социально-экономические итоги и последствия.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СССР в 1930-е гг.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Внешняя политика СССР в 1930-е годы. Начало Второй мировой войны.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СССР в начальный период Великой Отечественной войны (1941-1942 гг.).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Коренной перелом в Великой Отечественной войне. Экономика СССР в войне.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Завершающий период Великой Отечественной войны (1944- май 1945 гг.). Роль СССР в войне. Значение Победы. 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Внешняя политика СССР в послевоенные годы. Начало «холодной войны» (1945-1953 гг.).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Восстановление экономики СССР. Общественно-политическая жизнь (1945-1953 гг.).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СССР в период «оттепели» (1953 – 1964 гг.). Политика Н.С. Хрущева.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СССР в 1964 - 1984 гг.: общественно-политическое и социально-экономическое развитие. 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СССР в годы «перестройки» (1985 – 1991 гг.): экономическое и политическое развитие. Распад СССР. 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Социально-экономическое развитие России в 1992-2016 гг.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Общественно-политическое развитие России в 1992 –2016 гг.</w:t>
      </w:r>
    </w:p>
    <w:p w:rsidR="00B2402F" w:rsidRPr="00B2402F" w:rsidRDefault="00B2402F" w:rsidP="00B2402F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Внешняя политика России в 1992 – 2016 гг.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2402F" w:rsidRPr="00B2402F" w:rsidRDefault="00B2402F" w:rsidP="00B240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>Экзаменационный билет №_1_</w:t>
      </w:r>
      <w:r w:rsidRPr="00B2402F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по дисциплине </w:t>
      </w: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B2402F" w:rsidRPr="00B2402F" w:rsidRDefault="00B2402F" w:rsidP="00B2402F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1. Предмет, методология и задачи истории как науки и учебной дисциплины</w:t>
      </w:r>
    </w:p>
    <w:p w:rsidR="00B2402F" w:rsidRPr="00B2402F" w:rsidRDefault="00B2402F" w:rsidP="00B2402F">
      <w:pPr>
        <w:spacing w:after="0"/>
        <w:ind w:firstLine="567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2. Россия в годы правления Александра III. Реформы и контрреформы</w:t>
      </w:r>
    </w:p>
    <w:p w:rsidR="00B2402F" w:rsidRPr="00B2402F" w:rsidRDefault="00B2402F" w:rsidP="00B2402F">
      <w:pPr>
        <w:spacing w:after="0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 Составитель _________________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B2402F" w:rsidRPr="00B2402F" w:rsidRDefault="00B2402F" w:rsidP="00B240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lang w:val="ru-RU" w:eastAsia="ru-RU"/>
        </w:rPr>
        <w:t xml:space="preserve">Критерии оценивания: </w:t>
      </w:r>
    </w:p>
    <w:p w:rsidR="00B2402F" w:rsidRPr="00B2402F" w:rsidRDefault="00B2402F" w:rsidP="00B2402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- оценка «отлично» выставляется, если ответ студента характеризуется содержательностью, конкретностью, знанием основной и дополнительной литературы, рекомендуемой по теме, четкостью и логичностью изложения материала;</w:t>
      </w:r>
    </w:p>
    <w:p w:rsidR="00B2402F" w:rsidRPr="00B2402F" w:rsidRDefault="00B2402F" w:rsidP="00B2402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- оценка «хорошо» выставляется, если ответ студента характеризуется содержательностью, конкретностью, знанием литературы, но в нем отсутствует четкость изложения материала; </w:t>
      </w:r>
    </w:p>
    <w:p w:rsidR="00B2402F" w:rsidRPr="00B2402F" w:rsidRDefault="00B2402F" w:rsidP="00B2402F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- оценка «удовлетворительно» выставляется, если ответ студента характеризуется содержательностью, но недостаточно конкретен и в нем отсутствует четкость изложения материала и знание литературы в требуемом объеме; </w:t>
      </w:r>
    </w:p>
    <w:p w:rsidR="00B2402F" w:rsidRPr="00B2402F" w:rsidRDefault="00B2402F" w:rsidP="00B2402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- оценка «неудовлетворительно» выставляется, если студент не может раскрыть содержание вопросов, не знает основной рекомендованной литературы.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2402F" w:rsidRPr="00B2402F" w:rsidRDefault="00B2402F" w:rsidP="00B240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(наименование кафедры)</w:t>
      </w:r>
    </w:p>
    <w:p w:rsidR="00B2402F" w:rsidRPr="00B2402F" w:rsidRDefault="00B2402F" w:rsidP="00B240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B2402F">
        <w:rPr>
          <w:rFonts w:ascii="Times New Roman" w:eastAsia="Calibri" w:hAnsi="Times New Roman" w:cs="Times New Roman"/>
          <w:b/>
          <w:color w:val="000000"/>
          <w:lang w:val="ru-RU"/>
        </w:rPr>
        <w:t>Тесты письменные и/или компьютерные*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по дисциплине</w:t>
      </w:r>
      <w:r w:rsidRPr="00B2402F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 </w:t>
      </w:r>
      <w:r w:rsidRPr="00B2402F">
        <w:rPr>
          <w:rFonts w:ascii="Times New Roman" w:eastAsia="Times New Roman" w:hAnsi="Times New Roman" w:cs="Times New Roman"/>
          <w:vertAlign w:val="superscript"/>
          <w:lang w:val="ru-RU" w:eastAsia="ru-RU"/>
        </w:rPr>
        <w:t> </w:t>
      </w:r>
      <w:r w:rsidRPr="00B2402F">
        <w:rPr>
          <w:rFonts w:ascii="Times New Roman" w:eastAsia="Times New Roman" w:hAnsi="Times New Roman" w:cs="Times New Roman"/>
          <w:b/>
          <w:lang w:val="ru-RU" w:eastAsia="ru-RU"/>
        </w:rPr>
        <w:t>История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B2402F" w:rsidRPr="00B2402F" w:rsidRDefault="00B2402F" w:rsidP="00B2402F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 w:cs="Times New Roman"/>
          <w:color w:val="000000"/>
          <w:lang w:val="ru-RU"/>
        </w:rPr>
      </w:pPr>
      <w:r w:rsidRPr="00B2402F">
        <w:rPr>
          <w:rFonts w:ascii="Times New Roman" w:eastAsia="Calibri" w:hAnsi="Times New Roman" w:cs="Times New Roman"/>
          <w:b/>
          <w:color w:val="000000"/>
          <w:lang w:val="ru-RU"/>
        </w:rPr>
        <w:t xml:space="preserve"> 1. Банк тестов по модулям и (или) темам.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lang w:val="ru-RU" w:eastAsia="ru-RU"/>
        </w:rPr>
        <w:t xml:space="preserve">Модуль 1. «История России </w:t>
      </w:r>
      <w:r w:rsidRPr="00B2402F">
        <w:rPr>
          <w:rFonts w:ascii="Times New Roman" w:eastAsia="Times New Roman" w:hAnsi="Times New Roman" w:cs="Times New Roman"/>
          <w:b/>
          <w:lang w:eastAsia="ru-RU"/>
        </w:rPr>
        <w:t>IX</w:t>
      </w:r>
      <w:r w:rsidRPr="00B2402F">
        <w:rPr>
          <w:rFonts w:ascii="Times New Roman" w:eastAsia="Times New Roman" w:hAnsi="Times New Roman" w:cs="Times New Roman"/>
          <w:b/>
          <w:lang w:val="ru-RU" w:eastAsia="ru-RU"/>
        </w:rPr>
        <w:t xml:space="preserve"> – начала ХХ вв.»: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1.Древнерусское государство возникло в: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VI в.; б) IX в.; в) X в.; г) XIII в.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2. Христианство на Руси было принято в: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955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955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988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988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 в) </w:t>
      </w:r>
      <w:smartTag w:uri="urn:schemas-microsoft-com:office:smarttags" w:element="metricconverter">
        <w:smartTagPr>
          <w:attr w:name="ProductID" w:val="1054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1054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 г) </w:t>
      </w:r>
      <w:smartTag w:uri="urn:schemas-microsoft-com:office:smarttags" w:element="metricconverter">
        <w:smartTagPr>
          <w:attr w:name="ProductID" w:val="1223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3.Раннефеодальной эпохе на Руси соответствует: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помещичье землевладение;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правило Юрьева дня;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вотчинное хозяйство;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оброк.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4. 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Норманская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теория происхождения Русского государства появилась в: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а)XII в.( летописец Нестор);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XYI в. ( псковский монах Филарет);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XYIII  в. (Миллер. Байер);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XIX в. (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Н.М.Карамзин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).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5. Какой политический строй был в Киевской Руси?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раннефеодальная монархия;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боярская республика;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в)демократическая республика;</w:t>
      </w:r>
    </w:p>
    <w:p w:rsidR="00B2402F" w:rsidRPr="00B2402F" w:rsidRDefault="00B2402F" w:rsidP="00B2402F">
      <w:pPr>
        <w:spacing w:after="12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сословная монархия.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6. В битве на Калке  (</w:t>
      </w:r>
      <w:smartTag w:uri="urn:schemas-microsoft-com:office:smarttags" w:element="metricconverter">
        <w:smartTagPr>
          <w:attr w:name="ProductID" w:val="1223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1223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.) вместе с русскими против  монголо-татар сражались: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печенеги;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б) каракалпаки;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в) хазары;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г) половцы.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7. Какое из событий НЕ относится к борьбе Русского государства с татаро-монголами?: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битва на р. Калке;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б) «Ледовое побоище»;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Куликовская битва;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«Стояние на р. Угре».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8. Баскаками в период  ордынского ига называли: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предводителей татарских отрядов, совершавших набеги на русские поселения с целью грабежа;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чиновников, собиравших дань с русских земель;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русских князей, получивших в Орде ярлык на управление отдельных территорий;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доверенных лиц ордынских ханов из числа ближайших родственников.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9. Ярлыками в Золотой Орде называли: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товарный знак мастера-ремесленника;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обидные клички (приклеить ярлык);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клеймо на крупе лошади (позднее тавро);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г) грамоты на право княжения в русских землях.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10. Условное держание земли – это: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аренда земли крестьянином у феодала;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передача земли монастырям на строительство храмов;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раздача князьями части своих владений  вместе с крестьянами военным слугам во временное пользование;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ликвидация частной собственности на землю.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11.Форма землевладения, появившегося в период формирования Российского государства: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вотчина;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отруб;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поместье;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опричнина.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12. Система управления через приказы развивалась при: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а) Иване Ш;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>б) Иване IV;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Василии Ш;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Михаиле Романове.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13. Укажите важнейший политический  фактор образования единого Русского государства в XY – первой трети XYI в.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потребность феодалов в сильной княжеской власти, обладающей эффективным административным аппаратом и армией для подавления народных восстаний;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«наивный монархизм» крестьянства, вера в доброго князя (царя), защищающего интересы народа;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потребность горожан в сильной княжеской власти, способной  преодолеть разобщенность русских земель и ограничить произвол феодалов, способной обеспечить независимость страны;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необходимость противостояния Орде и Великому княжеству Литовскому.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14. Сословно-представительной монархией Россия стала после того, как: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был созван первый Земский собор из разных слоев феодалов;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в Избранную раду включили незнатных людей;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была ликвидирована система боярских кормлений;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в Земских соборах стали участвовать представители торгово-промышленного и черносошного крестьянства.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15. Вместо Руси появилось понятие «Россия»: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в годы нашествия Батыя;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после Ледового побоища (</w:t>
      </w:r>
      <w:smartTag w:uri="urn:schemas-microsoft-com:office:smarttags" w:element="metricconverter">
        <w:smartTagPr>
          <w:attr w:name="ProductID" w:val="1242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1242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.);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в начале XIII в. с возвышением Москвы;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в конце XY в.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16.Выберите верное определение опричнины: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крупная государственная реформа;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пограничное войско Московского царства в XVI веке;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система органов управления, действующая на особой территории отдельно от остального государства;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название удела Ивана Грозного в 1655 – 1572 гг. с особой территорией, войском и государственным аппаратом; система внутриполитических мер Ивана Грозного для борьбы с предполагаемой изменой в среде феодалов.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17. Избранной Радой в XYI в, называли: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группу запорожских казаков, делегированную  на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Переяславскую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Раду для решения вопроса о воссоединении с Россией;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группу знатных бояр, избранную на  первом Земском соборе для подготовки реформ;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 родственников Ивана IY, принадлежащих к роду Рюриковичей 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круг близких  помощников Ивана IY.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18.Соборное уложение </w:t>
      </w:r>
      <w:smartTag w:uri="urn:schemas-microsoft-com:office:smarttags" w:element="metricconverter">
        <w:smartTagPr>
          <w:attr w:name="ProductID" w:val="1649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1649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 разрешало поместья: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передавать по наследству;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обменивать их на вотчины;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дарить монастырям и церквам;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верно все перечисленное выше;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д) верно лишь 1 и 2.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19. Местничество – это: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традиция феодальной раздробленности, когда каждый владелец удела или вотчины был и военачальником, и судьей на своей территории;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порядок занятия должностей  по знатности происхождения;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порядок взимания пошлины  за проезд и провоз товаров по территории феодала;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синоним термина «боярин – кормленщик».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20. Зарождение абсолютизма связывают с именем: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Ивана IV;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Алексея Михайловича;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Петра 1;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Екатерины П..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21. Первые выборы монарха  на Руси состоялись: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smartTag w:uri="urn:schemas-microsoft-com:office:smarttags" w:element="metricconverter">
        <w:smartTagPr>
          <w:attr w:name="ProductID" w:val="862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862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., когда в Новгород  призвали и избрали князем Рюрика;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б) 1598  г., когда царем был избран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Б.Годунов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606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1606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.,  когда царем был избран родовитый боярин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В.Шуйский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smartTag w:uri="urn:schemas-microsoft-com:office:smarttags" w:element="metricconverter">
        <w:smartTagPr>
          <w:attr w:name="ProductID" w:val="1613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1613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.,  когда на русский престол был избран 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М.Романов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22. Годы 1497, 1581, 1649 – отражают основные этапы: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борьбы России за выход к морю;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образование Российского централизованного  государства;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борьбы Руси с Золотой Ордой за независимость;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закрепощения крестьян.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>23. О зарождении абсолютизма в России во второй половине XYII в. свидетельствует: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прекращение созыва Земских соборов;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падение значения Боярской думы;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увеличение слоя чиновников;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независимость монарха   от отдельных слоев общества при опоре на государственный аппарат;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д)  все перечисленное выше.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24. Монопольное право на владения землями и крестьянами в конце 18 века имело сословие: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дворянство;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купечество;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духовенство;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боярство.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25. Первым императором на российском троне был: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Алексей Михайлович;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Петр 1;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Павел 1;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Александр 1.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26. Документ, согласно которому поместья дворян приравнивались к боярским вотчинам: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Табель о рангах;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Указ о единонаследии;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Строевое положение;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Соборное уложение.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27. Государственные крестьяне  -  это 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лично свободные крестьяне, жившие на казенных землях;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крепостные крестьяне;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крестьяне,  владеющие землей на правах собственников;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крестьяне, приписанные к мануфактуре.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28.«Манифест о даровании вольности и свободы российскому дворянству»: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ликвидировал Табель о рангах;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вводил в России свободу вероисповедания;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освобождал дворян от обязательной службы государству;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учредил дворянскую монополию на владение населенной землей.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29.  Политика «просвещенного абсолютизма» соответствует периоду правления: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Алексея Михайловича;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В. Шуйского;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в) Петра 1;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Екатерины П.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30. Последний дворцовый переворот в России был совершен в: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</w:t>
      </w:r>
      <w:smartTag w:uri="urn:schemas-microsoft-com:office:smarttags" w:element="metricconverter">
        <w:smartTagPr>
          <w:attr w:name="ProductID" w:val="180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1801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б) </w:t>
      </w:r>
      <w:smartTag w:uri="urn:schemas-microsoft-com:office:smarttags" w:element="metricconverter">
        <w:smartTagPr>
          <w:attr w:name="ProductID" w:val="1855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1855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в) </w:t>
      </w:r>
      <w:smartTag w:uri="urn:schemas-microsoft-com:office:smarttags" w:element="metricconverter">
        <w:smartTagPr>
          <w:attr w:name="ProductID" w:val="188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1881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г) </w:t>
      </w:r>
      <w:smartTag w:uri="urn:schemas-microsoft-com:office:smarttags" w:element="metricconverter">
        <w:smartTagPr>
          <w:attr w:name="ProductID" w:val="1894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1894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17.Промышленным переворотом называют: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переход от мануфактуры к фабрике;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переход к освоению металлов;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отделение ремесла от земледелия;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механизацию и автоматизацию производства.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31. Рекрутская повинность в России  в  XYIII в.   – это: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обязанность крестьян работать в хозяйстве помещика;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способ комплектования русской армии;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прикрепление крепостных крестьян  к мануфактурам;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способ формирования рынка рабочей силы.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32. Теория «официальной народности» выражалась формулой: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самодержавие – православие – народность;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Москва – третий Рим;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«царю – сила власти, народу – сила мнения»;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единение царя и народа.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33. 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В.П.Кочубей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, А.А.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Безбородько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, А. А. Чарторыйский, 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А.С.Строганов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, Н.Н. Новосильцев.  Что объединяет эти имена?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это герои войны </w:t>
      </w:r>
      <w:smartTag w:uri="urn:schemas-microsoft-com:office:smarttags" w:element="metricconverter">
        <w:smartTagPr>
          <w:attr w:name="ProductID" w:val="1812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1812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единомышленники Павла 1;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декабристы;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члены  «Негласного комитета».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34. Основные черты крестьянской реформы </w:t>
      </w:r>
      <w:smartTag w:uri="urn:schemas-microsoft-com:office:smarttags" w:element="metricconverter">
        <w:smartTagPr>
          <w:attr w:name="ProductID" w:val="186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немедленное освобождение крестьян с безвозмездным предоставлением земельного надела;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немедленное освобождение крестьян без предоставления земельного надела;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>в) немедленное освобождение крестьян с предоставлением земельного надела за выкуп;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поэтапное освобождение крестьян с выкупом ими  личной свободы у помещиков.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35.  Отметьте государственного деятеля, имевшего исключительное влияние на Александра 1 в последние годы его правления: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Аракчеев А.А.;          б) Карамзин Н.М.;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Державин Г.Р.;           г) Кутузов М.И.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36. Что такое славянофильство?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религиозное течение;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идея превосходства славянской расы;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теория особого пути развития России;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теория происхождения славян.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37. С крестьянской реформой  </w:t>
      </w:r>
      <w:smartTag w:uri="urn:schemas-microsoft-com:office:smarttags" w:element="metricconverter">
        <w:smartTagPr>
          <w:attr w:name="ProductID" w:val="186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1861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 было связано происхождение понятия: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государственные крестьяне;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«временно обязанные» крестьяне;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черносошные крестьяне;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вольноотпущенные крестьяне.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38. Аграрная реформа П.А. Столыпина характеризовалась: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уничтожением помещичьего землевладения;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бурным развитием кооперативного движения;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выходом крестьянских хозяйств из общин;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созданием фермерских хозяйств.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lang w:val="ru-RU" w:eastAsia="ru-RU"/>
        </w:rPr>
        <w:t xml:space="preserve"> Модуль 2. «История России ХХ – начала </w:t>
      </w:r>
      <w:r w:rsidRPr="00B2402F">
        <w:rPr>
          <w:rFonts w:ascii="Times New Roman" w:eastAsia="Times New Roman" w:hAnsi="Times New Roman" w:cs="Times New Roman"/>
          <w:b/>
          <w:lang w:eastAsia="ru-RU"/>
        </w:rPr>
        <w:t>XXI</w:t>
      </w:r>
      <w:r w:rsidRPr="00B2402F">
        <w:rPr>
          <w:rFonts w:ascii="Times New Roman" w:eastAsia="Times New Roman" w:hAnsi="Times New Roman" w:cs="Times New Roman"/>
          <w:b/>
          <w:lang w:val="ru-RU" w:eastAsia="ru-RU"/>
        </w:rPr>
        <w:t xml:space="preserve">  вв.»: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1. Как назывались первые органы Советской власти, сформированные на II съезде Советов?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Совет министров; совнархозы;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Революционный военный совет республики; революционные трибуналы;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Всероссийский Центральный Исполком; Совнарком;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Временное революционное правительство; комиссариаты.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2.Политическим последствием победы большевиков в гражданской войне было: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возрождение многопартийности;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возвращение эмигрантов;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возвращение  прав правительственным слоям общества;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укрепление советской власти.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3.Когда проводилась новая экономическая политика?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с января </w:t>
      </w:r>
      <w:smartTag w:uri="urn:schemas-microsoft-com:office:smarttags" w:element="metricconverter">
        <w:smartTagPr>
          <w:attr w:name="ProductID" w:val="1918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1918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 – до </w:t>
      </w:r>
      <w:smartTag w:uri="urn:schemas-microsoft-com:office:smarttags" w:element="metricconverter">
        <w:smartTagPr>
          <w:attr w:name="ProductID" w:val="192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б) с марта </w:t>
      </w:r>
      <w:smartTag w:uri="urn:schemas-microsoft-com:office:smarttags" w:element="metricconverter">
        <w:smartTagPr>
          <w:attr w:name="ProductID" w:val="192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8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1928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в) с марта </w:t>
      </w:r>
      <w:smartTag w:uri="urn:schemas-microsoft-com:office:smarttags" w:element="metricconverter">
        <w:smartTagPr>
          <w:attr w:name="ProductID" w:val="192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1921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 – по </w:t>
      </w:r>
      <w:smartTag w:uri="urn:schemas-microsoft-com:office:smarttags" w:element="metricconverter">
        <w:smartTagPr>
          <w:attr w:name="ProductID" w:val="1925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1925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в 1918 – 1922 гг.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4.Коренной перелом в ходе Великой Отечественной войны 1941 – 1945 гг. был достигнут в результате разгрома фашистских войск: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под Москвой;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под Сталинградом и на Курской дуге;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в восточной Пруссии;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на Одере и Висле.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5.Отметьте, когда и кем было совершено разоблачение культа личности Сталина: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Л.П.Берией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сразу после смерти Сталина;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на Пленуме, избравшим его Первым секретарем ЦК КПСС в сентябре </w:t>
      </w:r>
      <w:smartTag w:uri="urn:schemas-microsoft-com:office:smarttags" w:element="metricconverter">
        <w:smartTagPr>
          <w:attr w:name="ProductID" w:val="1953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1953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Н.С.Хрущевым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на ХХ съезде КПСС в </w:t>
      </w:r>
      <w:smartTag w:uri="urn:schemas-microsoft-com:office:smarttags" w:element="metricconverter">
        <w:smartTagPr>
          <w:attr w:name="ProductID" w:val="1956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1956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Г.М.Маленковым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на торжественном заседании ЦК КПСС и Совета Министров СССР, посвященном годовщине Октябрьской революции </w:t>
      </w:r>
      <w:smartTag w:uri="urn:schemas-microsoft-com:office:smarttags" w:element="metricconverter">
        <w:smartTagPr>
          <w:attr w:name="ProductID" w:val="1955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1955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6.Укажите главный фактор, способствующий решению социальных проблем в 1970-е гг.: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экономическая помощь США;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отказ от остаточного принципа финансирования социальной сферы;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сокращение военных расходов;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использование «нефтедолларов» для закупок товаров на Западе.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7.В СССР в 70-х гг. «диссидентами» называли: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людей, не разделяющих положения господствующей идеологии;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высших партийных работников;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молодежь, слушающую музыку «Битлз»;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секретных сотрудников КГБ.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smartTag w:uri="urn:schemas-microsoft-com:office:smarttags" w:element="metricconverter">
        <w:smartTagPr>
          <w:attr w:name="ProductID" w:val="8. М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8. М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.С. Горбачев был избран президентом СССР: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путем референдума;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путем всенародного голосования;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>в) делегатами Государственной думы;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делегатами  съезда народных депутатов СССР.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9.Россия по Конституции является: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парламентской республикой;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президентской республикой;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парламентарно-президентской республикой.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10. Руководители иностранной интервенции в годы Гражданской войны объясняли присутствие своих войск стремлением 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не допустить распространение большевизма по всей Европе;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предотвратить Гражданскую войну в России;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способствовать восстановлению самодержавия;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сохранить Россию как единое государство.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11. К политике «военного коммунизма» относилось мероприятие: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декрет о 8-ми часовом рабочем дне;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 декрет об отделении церкви от государства;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декрет о разверстке хлеба и фуража;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объединение государственных предприятий в трест.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12. Первым мероприятием НЭПа стало: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разрешение свободы торговли;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замена разверстки  продналогом;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установление хлебной монополии;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создание госбанка РСФСР.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13.  5 мая </w:t>
      </w:r>
      <w:smartTag w:uri="urn:schemas-microsoft-com:office:smarttags" w:element="metricconverter">
        <w:smartTagPr>
          <w:attr w:name="ProductID" w:val="1939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1939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 наркомом иностранных дел был назначен: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В.М. Молотов;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А.А. Жданов;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А.Я. Вышинский;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Г.М. Маленков.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14.  Издание Сталиным приказа  №227  «Ни шагу назад» от 28 июля </w:t>
      </w:r>
      <w:smartTag w:uri="urn:schemas-microsoft-com:office:smarttags" w:element="metricconverter">
        <w:smartTagPr>
          <w:attr w:name="ProductID" w:val="1942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1942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 было вызвано угрозой: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захвата немцами Крыма;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нового прорыва немцев под Москвой;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выхода немцев к Уралу с юга;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потери Сталинграда и выхода немецких армий к Волге.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15.  Назовите официальную причину ухода Н.С. Хрущева с постов Первого секретаря ЦК КПСС и Председателя Совета Министров СССР: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уход на пенсию по состоянию здоровья;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перевыборы в связи с истечением срока полномочий;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уход на пенсию в связи с рядом   допущенных просчетов в руководстве;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увольнение в связи с волюнтаристскими методами работы.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16. Какое из названных событий поставило мир на грань ядерной мировой войны: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введение войск СССР и других государств в Чехословакию;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ввод советских войск в Афганистан в1979 г.;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Карибский кризис;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г) агрессия США во Вьетнаме.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17. Законы «О кооперации в СССР», «Об аренде и арендных отношения в СССР» были приняты в период, когда страной руководил: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Л.И.Брежнев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Ю.В.Андропов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М.С.Горбачев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г)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18.  Первым президентом России был: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И.К.Полозков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;            б)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И.С.Силаев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Б.Н.Ельцин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;                в)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Л.И.Абалкин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19. Новая Конституция  в  России была принята 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а) 12 июня </w:t>
      </w:r>
      <w:smartTag w:uri="urn:schemas-microsoft-com:office:smarttags" w:element="metricconverter">
        <w:smartTagPr>
          <w:attr w:name="ProductID" w:val="199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         б) 25 апреля </w:t>
      </w:r>
      <w:smartTag w:uri="urn:schemas-microsoft-com:office:smarttags" w:element="metricconverter">
        <w:smartTagPr>
          <w:attr w:name="ProductID" w:val="1993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1993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в) 12 декабря </w:t>
      </w:r>
      <w:smartTag w:uri="urn:schemas-microsoft-com:office:smarttags" w:element="metricconverter">
        <w:smartTagPr>
          <w:attr w:name="ProductID" w:val="199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.;       г) 12 ноября     </w:t>
      </w:r>
      <w:smartTag w:uri="urn:schemas-microsoft-com:office:smarttags" w:element="metricconverter">
        <w:smartTagPr>
          <w:attr w:name="ProductID" w:val="199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20. В </w:t>
      </w:r>
      <w:smartTag w:uri="urn:schemas-microsoft-com:office:smarttags" w:element="metricconverter">
        <w:smartTagPr>
          <w:attr w:name="ProductID" w:val="1994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1994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 Россия присоединилась к программе «Партнерство во имя мира», предложенной: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ЮНЕСКО;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НАТО;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США;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г) Советом Безопасности ООН;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д)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Герменией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21. Суверенитет России провозглашен 12 июня: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а)  </w:t>
      </w:r>
      <w:smartTag w:uri="urn:schemas-microsoft-com:office:smarttags" w:element="metricconverter">
        <w:smartTagPr>
          <w:attr w:name="ProductID" w:val="1990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1990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б) </w:t>
      </w:r>
      <w:smartTag w:uri="urn:schemas-microsoft-com:office:smarttags" w:element="metricconverter">
        <w:smartTagPr>
          <w:attr w:name="ProductID" w:val="1991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1991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в) </w:t>
      </w:r>
      <w:smartTag w:uri="urn:schemas-microsoft-com:office:smarttags" w:element="metricconverter">
        <w:smartTagPr>
          <w:attr w:name="ProductID" w:val="1992 г"/>
        </w:smartTagPr>
        <w:r w:rsidRPr="00B2402F">
          <w:rPr>
            <w:rFonts w:ascii="Times New Roman" w:eastAsia="Times New Roman" w:hAnsi="Times New Roman" w:cs="Times New Roman"/>
            <w:lang w:val="ru-RU" w:eastAsia="ru-RU"/>
          </w:rPr>
          <w:t>1992 г</w:t>
        </w:r>
      </w:smartTag>
      <w:r w:rsidRPr="00B2402F">
        <w:rPr>
          <w:rFonts w:ascii="Times New Roman" w:eastAsia="Times New Roman" w:hAnsi="Times New Roman" w:cs="Times New Roman"/>
          <w:lang w:val="ru-RU" w:eastAsia="ru-RU"/>
        </w:rPr>
        <w:t>.;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г) 1993.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22. В структуре федеральной власти России вторым по значимости после президентского является пост: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а)  Председателя Совета Федерации;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б) Главы администрации президента;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в) Председателя Государственной Думы;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г) Секретаря Совета Безопасности;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д) Председателя Правительства. 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lang w:val="ru-RU" w:eastAsia="ru-RU"/>
        </w:rPr>
        <w:t>2. Критерии оценки: </w:t>
      </w:r>
      <w:r w:rsidRPr="00B2402F">
        <w:rPr>
          <w:rFonts w:ascii="Times New Roman" w:eastAsia="Times New Roman" w:hAnsi="Times New Roman" w:cs="Times New Roman"/>
          <w:lang w:val="ru-RU" w:eastAsia="ru-RU"/>
        </w:rPr>
        <w:t>за каждый правильный ответ на вопрос студент получает один балл. Таким образом, студент может набрать сумму баллов от 0 до 20 по каждому модулю.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>2018 г. </w:t>
      </w:r>
      <w:r w:rsidRPr="00B2402F">
        <w:rPr>
          <w:rFonts w:ascii="Times New Roman" w:eastAsia="Times New Roman" w:hAnsi="Times New Roman" w:cs="Times New Roman"/>
          <w:lang w:val="ru-RU" w:eastAsia="ru-RU"/>
        </w:rPr>
        <w:br/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для круглого стола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2402F" w:rsidRPr="00B2402F" w:rsidRDefault="00B2402F" w:rsidP="00B240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(наименование кафедры)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>Перечень дискуссионных тем для круглого стола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1. С какой целью изучается история в ВУЗе?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2. Назовите социальные функции исторической науки.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3. Дайте определение предмета исторической науки.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4. Что входит в понятие методологии исторической науки? Охарактеризуйте основные прикладные методы исследования истории.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5. Какова периодизация Отечественной истории?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6. Как рассматривается в современной историографии вопрос о происхождении восточных славян?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7. Что такое «норманнская теория»? Когда и как образовалось Древнерусское государство и что оно собой представляло?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8. Как развивалась экономика Древней Руси? Какие точки зрения по этому поводу существуют в литературе?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9. Каковы предпосылки и историческое значение принятия христианства на Руси?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10. Каковы предпосылки и последствия раздробленности на Руси?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11. Охарактеризуйте геополитическое положение русских земель на рубеже XII – XIII вв. Каковы причины поражения Руси в борьбе с монголами?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12. Какой характер носили отношения русских земель и Золотой Орды?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13. Охарактеризуйте дискуссию о влиянии татаро-монгольского ига на последующее развитие России.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14. Каковы политические и экономические предпосылки формирования единого государства?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15. Каковы этапы и особенности формирования единого государства?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16. Дайте характеристику государственного устройства России в середине XVI 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17. Охарактеризуйте эволюцию форм земельной собственности в XVI – XVII вв.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18. Как изменилось правовое положение крестьян в XVI – XVII вв.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19. Что такое опричнина?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20. Дайте характеристику основных этапов Смуты и ее последствий?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21. Какие изменения произошли в экономике России в XVII 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22. Охарактеризуйте основные реформы Петра I и покажите их значение для развития страны. Как деятельность Петра I оценивается в литературе?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23. Какие стратегические цели внешней политики были решены в период правления Петра I? Когда проходила Северная война и каковы были ее результаты?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24. Какие сословия российского общества в XVIII в. укрепили свои права? Перечислите их права и привилегии.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25. Почему период с 1725 по 1762 гг. был назван эпохой дворцовых переворотов?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26. Что понимается под политикой «просвещенного абсолютизма»? Какие мероприятия проводились Екатериной II в ходе этой политики?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27. Назовите достижения России в области культуры и образования в XVIII 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28. Что такое секуляризация земельной собственности? Какие цели преследовали правители России в XVIII в. при проведении секуляризации?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29. Охарактеризуйте основные направления внешней политики России во второй половине XVIII в.?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30. Каковы особенности социально-экономического развития России в первой половине XIX в.?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31. Каковы причины Отечественной войны 1812 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>32. Сравните два периода деятельности Александра I. Каковы причины поворота от либерализма к консерватизму во внутренней политике и каковы его последствия?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33. Каковы причины и историческое значение движения декабристов?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34. Проведите сравнительный анализ Конституции Н. Муравьева, «Русской правды» П. Пестеля, «Введения к уложению государственных законов» М. Сперанского.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35. Каковы основные направления внутренней политики Николая I?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36. Сопоставьте взгляды западников и славянофилов.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37. Каково основное содержание и сущность «русского социализма» А. Герцена?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38. Каковы основные направления внешней политики России 1825 – 1856 гг. В чем смысл «восточного вопроса»?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39. Какие факторы обусловили проведение реформ 1860-х – 1870-х гг.?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40. В чем суть крестьянской реформы 1861 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41. Почему в России в XIX в. так и не была принята конституция?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42. Каковы последствия и значение реформ 1860-х – 1870-х гг. для России?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43. Какое воздействие оказали на развитие страны контрреформы и в целом правление  Александра III?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44. Какие направления складываются в общественно-политическом движении России во второй половине XIX в.?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45. Назовите идеологов консерватизма. Что было характерным для их взглядов?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46.  Каковы особенности российского либерализма второй половины XIX в.?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47. В чем суть идеологии народничества? Что такое либеральное народничество?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48. Что общего и в чем различия во взглядах М. Бакунина, П. Лаврова, П. Ткачева?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49. Какова роль группы «Освобождение труда» в распространении марксизма в России?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50. Какие внешнеполитические задачи решала Российская империя во второй половине XIX в.?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51. Каковы особенности России как страны «второго эшелона» мирового капитализма?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52. Каковы причины, характер, особенности революции 1905 – 1907 гг.?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53. Дайте характеристику основных политических партий периода первой революции (год образования, лидеры, программные требования, методы борьбы). Каковы особенности российской многопартийности начала ХХ века?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54.  Назовите основные направления внешней политики России в 1900 – 1914 гг.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55. Каковы были предпосылки, цели и основные направления аграрной реформы П.А. Столыпина? Можно ли считать ее успешной?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56. Каковы причины и характер Первой мировой войны?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57. Каковы причины, характер и последствия революционных событий 1917 года?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58. Дайте характеристику социально-экономической политике большевиков в первые месяцы существования Советской власти.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59. Каковы причины, основные этапы и последствия гражданской войны в России? Почему в ней одержали победу большевики?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60. Что такое политики «военного коммунизма»? Охарактеризуйте основные черты данной политики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61. Каковы причины введения новой экономической политики (НЭПа)? Дайте характеристику основных ее мероприятий.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62. Проанализируйте причины, ход, итоги индустриализации и коллективизации.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63. Охарактеризуйте политические репрессии 1920-х – 1930-х гг., их причины и последствия.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64. Формирование культа личности Сталина: закономерность или случайность?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65. Охарактеризуйте основные черты советской общественно-политической системы 1920-х – 1930-х гг.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66. Когда и каким образом был создан СССР?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67. Охарактеризуйте основные черты внешней политики СССР в 1920-е – 1930-е гг.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68. Какие изменения произошли в области культуры и образования в 1920-е – 1930-е гг.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69. Как развивались отношения Советского государства с церковью?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70. Чем характеризовалась международная обстановка второй половины 1930-х гг.? Охарактеризуйте советскую внешнюю политику накануне мировой войны.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71. Проанализируйте причины поражений Красной Армии в начальный период Великой Отечественной войны.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72. Что такое коренной перелом в войне, когда и как он произошел?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73. Назовите и проанализируйте основные направления перестройки жизни страны на военный лад.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74. Назовите крупнейшие стратегические операции Красной Армии 1942 – 1945 гг.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75. Определите роль СССР в разгроме фашизма, историческое значение Победы в войне.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76. Каковы основные направления и итоги послевоенного развития советской экономики?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77. Как развивались общественно-политические процессы в СССР в послевоенные годы?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78. Каковы причины начала «холодной войны» и ее проявления в первые послевоенные годы?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79. Дайте характеристику политической борьбы в руководстве страны после смерти Сталина.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80. Какое значение имело разоблачение культа личности Сталина для развития СССР?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81. В чем заключалось основное содержание социально-экономической политики Н.С. Хрущева?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lastRenderedPageBreak/>
        <w:t>82. Какие причины обусловили отказ партийного руководства от реформаторской деятельности во второй половине 1960-х гг.?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83. Дайте характеристику целей и результатов хозяйственной реформы 1965 г. проанализируйте причины отказа от реформы.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84. Правомерно ли оценивать состояние советской экономики 1970-х гг. как «застой»?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85. Каковы цели и конкретные мероприятия курса Ю.В. Андропова? Можно ли было избежать стагнации и кризиса на основе реформ Ю.В. Андропова?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86. В каком состоянии находилась экономика и общественно-политическая система СССР накануне «Перестройки»? Раскройте смысл понятий «перестройка», «гласность» с точки зрения основных противостоящих  политических сил второй половины 1980-х гг.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87. Каково содержание и результаты политики социально-экономического ускорения 1985 – 1987 гг.?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88. Назовите основные положения политической реформы периода «Перестройки». Как развивался процесс демократизации и почему он вызвал сопротивления части общества?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89. Что такое «августовский путч» и каковы его последствия?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90. Раскройте вопрос о борьбе вокруг заключения нового Союзного договора в 1990-1991 гг.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91. Дайте характеристику основных направлений политического развития России после августа 1991 г.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92. Как и почему произошел распад СССР? Каковы его последствия?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93. Как развивались политическое процессы в России в 1990-е гг.?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94. Каковы цели и основные направления экономической реформы 1990-х гг.?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95. Каковы тенденции социально-экономического развития России в 1998 – 2013 гг.? Дайте характеристику состояния экономики в настоящее время.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96. Охарактеризуйте состояние федеративных отношений в России.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97. Каковы основные задачи и направления внешней политики России в 1990-е – 2000-е гг.?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98. Дайте характеристику отношений России со странами СНГ и Прибалтики.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99. Как развиваются отношения России с НАТО и США в 2000 – 2015 гг.?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Критерии оценки: </w:t>
      </w:r>
      <w:r w:rsidRPr="00B2402F">
        <w:rPr>
          <w:rFonts w:ascii="Times New Roman" w:eastAsia="Times New Roman" w:hAnsi="Times New Roman" w:cs="Times New Roman"/>
          <w:bCs/>
          <w:lang w:val="ru-RU" w:eastAsia="ru-RU"/>
        </w:rPr>
        <w:t>за участие в дискуссиях на семинарских занятиях студент может получить до 8 бонусных баллов за семестр – в зависимости от характера выступлений и активности участия в дискуссиях.</w:t>
      </w:r>
      <w:r w:rsidRPr="00B2402F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 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>Оформление тем рефератов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Министерство образования и науки Российской Федерации</w:t>
      </w:r>
    </w:p>
    <w:p w:rsidR="00B2402F" w:rsidRPr="00B2402F" w:rsidRDefault="00B2402F" w:rsidP="00B2402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«Ростовский государственный экономический университет (РИНХ)»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Кафедра Исторических наук и политологии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>Темы рефератов</w:t>
      </w:r>
    </w:p>
    <w:p w:rsidR="00B2402F" w:rsidRPr="00B2402F" w:rsidRDefault="00B2402F" w:rsidP="00B2402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по дисциплине</w:t>
      </w:r>
    </w:p>
    <w:p w:rsidR="00B2402F" w:rsidRPr="00B2402F" w:rsidRDefault="00B2402F" w:rsidP="00B240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История </w:t>
      </w:r>
    </w:p>
    <w:p w:rsidR="00B2402F" w:rsidRPr="00B2402F" w:rsidRDefault="00B2402F" w:rsidP="00B2402F">
      <w:pPr>
        <w:spacing w:after="0" w:line="240" w:lineRule="auto"/>
        <w:rPr>
          <w:rFonts w:ascii="Times New Roman" w:eastAsia="Times New Roman" w:hAnsi="Times New Roman" w:cs="Times New Roman"/>
          <w:b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color w:val="000000"/>
          <w:lang w:val="ru-RU" w:eastAsia="ru-RU"/>
        </w:rPr>
        <w:t xml:space="preserve">Темы рефератов: 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Место России в сообществе мировых цивилизаций.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Происхождение и развитие городов Древней Руси, их роль в истории.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Русь и ее южные соседи в IX-XII веках.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Правители Древней Руси и их роль в отечественной истории.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Крещение Руси и его историческое значение.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Александр Невский и его роль в отечественной истории.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Русь и монголы. Дискуссия в литературе.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Первые московские князья. Легенды и реальность.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Становление единого русского государства.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в XVI-XIX вв.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деятели эпохи Ивана Грозного.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Исторические персонажи Смутного времени.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Первые Романовы: политический портрет.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Юридическое оформление крепостного права в России.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Церковный раскол. Возникновение старообрядчества в России.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Земские соборы в истории России.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Дипломатия Петра I.</w:t>
      </w:r>
    </w:p>
    <w:p w:rsidR="00B2402F" w:rsidRPr="00B2402F" w:rsidRDefault="00B2402F" w:rsidP="00B2402F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Эпоха Петра I глазами современников и потомков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Причины, «технология» и последствия дворцовых переворотов.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Российской империи XVIII – XIX вв.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Самозванство на Руси как исторический феномен.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lastRenderedPageBreak/>
        <w:t>М.М. Сперанский: человек и политик.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Полководцы Отечественной войны 1812 года.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Российские реформаторы второй половины XIX века.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Терроризм в России (вторая половина XIX – начало XX вв.).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Либерализм в России: этапы становления и развития, особенности.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Народничество в России.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Русский консерватизм: теория и практика.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Анархизм в России. М. Бакунин и П. Кропоткин.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Большевики и меньшевики: общее и особенное.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Государственная Дума России начала XX века.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Первая революция в России в современной историографии.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Русская армия в первой мировой войне.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реформа П.А. Столыпина: мифы, дискуссии, реальность.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партии России в 1917 г.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Учредительное собрание: история созыва и роспуска.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Октябрьская революции 1917 г. глазами современников.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«Белое движение» в России.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Казачество Дона в гражданской войне.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Новая экономическая политика: сущность и судьба. Оценки в литературе.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Большевистская элита и политическая система 1920 – 1930-х годов.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Коллективизация и трагедия раскулачивания на Дону и Северном Кавказе.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Советско-финская война: причины, последствия.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Ростовская область в годы Великой Отечественной войны.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Политическая система и общественная атмосфера в послевоенном СССР.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Политические портреты советских руководителей 1950 – 1980-х годов.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Аграрная политика Н.С. Хрущева: этапы, направления, итоги и уроки.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Холодная война: причины, виновники, этапы.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Эпоха Л.И. Брежнева: застой или стабильность?</w:t>
      </w:r>
    </w:p>
    <w:p w:rsidR="00B2402F" w:rsidRPr="00B2402F" w:rsidRDefault="00B2402F" w:rsidP="00B2402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Перестройка в воспоминаниях современников.</w:t>
      </w:r>
    </w:p>
    <w:p w:rsidR="00B2402F" w:rsidRPr="00B2402F" w:rsidRDefault="00B2402F" w:rsidP="00B2402F">
      <w:pPr>
        <w:numPr>
          <w:ilvl w:val="0"/>
          <w:numId w:val="2"/>
        </w:numPr>
        <w:tabs>
          <w:tab w:val="left" w:pos="61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B2402F">
        <w:rPr>
          <w:rFonts w:ascii="Times New Roman" w:eastAsia="Times New Roman" w:hAnsi="Times New Roman" w:cs="Times New Roman"/>
          <w:color w:val="000000"/>
          <w:lang w:val="ru-RU" w:eastAsia="ru-RU"/>
        </w:rPr>
        <w:t>М.С. Горбачев, Б.Н. Ельцин, В.В. Путин: место в истории.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bCs/>
          <w:lang w:val="ru-RU" w:eastAsia="ru-RU"/>
        </w:rPr>
        <w:t>Критерии оценки: </w:t>
      </w:r>
      <w:r w:rsidRPr="00B2402F">
        <w:rPr>
          <w:rFonts w:ascii="Times New Roman" w:eastAsia="Times New Roman" w:hAnsi="Times New Roman" w:cs="Times New Roman"/>
          <w:b/>
          <w:lang w:val="ru-RU" w:eastAsia="ru-RU"/>
        </w:rPr>
        <w:t> </w:t>
      </w:r>
    </w:p>
    <w:p w:rsidR="00B2402F" w:rsidRPr="00B2402F" w:rsidRDefault="00B2402F" w:rsidP="00B2402F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Каждый реферат оценивается от 0 до 12 баллов в зависимости от полноты раскрытия темы и качества оформления. Таким образом, студент может набрать за два реферата по двум модулям сумму баллов от 0 до 24.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Составитель _________________</w:t>
      </w:r>
      <w:proofErr w:type="spellStart"/>
      <w:r w:rsidRPr="00B2402F">
        <w:rPr>
          <w:rFonts w:ascii="Times New Roman" w:eastAsia="Times New Roman" w:hAnsi="Times New Roman" w:cs="Times New Roman"/>
          <w:lang w:val="ru-RU" w:eastAsia="ru-RU"/>
        </w:rPr>
        <w:t>Наухацкий</w:t>
      </w:r>
      <w:proofErr w:type="spellEnd"/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В.В.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«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»    </w:t>
      </w:r>
      <w:r w:rsidRPr="00B2402F">
        <w:rPr>
          <w:rFonts w:ascii="Times New Roman" w:eastAsia="Times New Roman" w:hAnsi="Times New Roman" w:cs="Times New Roman"/>
          <w:u w:val="single"/>
          <w:lang w:val="ru-RU" w:eastAsia="ru-RU"/>
        </w:rPr>
        <w:t xml:space="preserve">                      </w:t>
      </w:r>
      <w:r w:rsidRPr="00B2402F">
        <w:rPr>
          <w:rFonts w:ascii="Times New Roman" w:eastAsia="Times New Roman" w:hAnsi="Times New Roman" w:cs="Times New Roman"/>
          <w:lang w:val="ru-RU" w:eastAsia="ru-RU"/>
        </w:rPr>
        <w:t>2018 г. 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val="ru-RU" w:eastAsia="ru-RU"/>
        </w:rPr>
      </w:pPr>
    </w:p>
    <w:p w:rsidR="00B2402F" w:rsidRPr="00B2402F" w:rsidRDefault="00B2402F" w:rsidP="00B2402F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</w:pPr>
      <w:bookmarkStart w:id="6" w:name="_Toc526153376"/>
      <w:bookmarkStart w:id="7" w:name="_Toc496361788"/>
      <w:r w:rsidRPr="00B2402F">
        <w:rPr>
          <w:rFonts w:ascii="Times New Roman" w:eastAsia="Times New Roman" w:hAnsi="Times New Roman" w:cs="Times New Roman"/>
          <w:b/>
          <w:bCs/>
          <w:color w:val="365F91"/>
          <w:lang w:val="ru-RU" w:eastAsia="ru-RU"/>
        </w:rPr>
        <w:t>4)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B2402F" w:rsidRPr="00B2402F" w:rsidRDefault="00B2402F" w:rsidP="00B24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2402F" w:rsidRPr="00B2402F" w:rsidRDefault="00B2402F" w:rsidP="00B24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lang w:val="ru-RU" w:eastAsia="ru-RU"/>
        </w:rPr>
        <w:t xml:space="preserve">Текущий контроль </w:t>
      </w:r>
      <w:r w:rsidRPr="00B2402F">
        <w:rPr>
          <w:rFonts w:ascii="Times New Roman" w:eastAsia="Times New Roman" w:hAnsi="Times New Roman" w:cs="Times New Roman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B2402F" w:rsidRPr="00B2402F" w:rsidRDefault="00B2402F" w:rsidP="00B24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lang w:val="ru-RU" w:eastAsia="ru-RU"/>
        </w:rPr>
        <w:t>Промежуточная аттестация</w:t>
      </w:r>
      <w:r w:rsidRPr="00B2402F">
        <w:rPr>
          <w:rFonts w:ascii="Times New Roman" w:eastAsia="Times New Roman" w:hAnsi="Times New Roman" w:cs="Times New Roman"/>
          <w:lang w:val="ru-RU" w:eastAsia="ru-RU"/>
        </w:rPr>
        <w:t xml:space="preserve"> проводится в форме экзамена.</w:t>
      </w:r>
    </w:p>
    <w:p w:rsidR="00B2402F" w:rsidRPr="00B2402F" w:rsidRDefault="00B2402F" w:rsidP="00B24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2402F">
        <w:rPr>
          <w:rFonts w:ascii="Times New Roman" w:eastAsia="Times New Roman" w:hAnsi="Times New Roman" w:cs="Times New Roman"/>
          <w:lang w:val="ru-RU" w:eastAsia="ru-RU"/>
        </w:rPr>
        <w:t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B2402F" w:rsidRDefault="00B2402F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356019"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9283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356019" w:rsidRPr="00B2402F" w:rsidRDefault="00356019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bookmarkStart w:id="8" w:name="_GoBack"/>
      <w:bookmarkEnd w:id="8"/>
    </w:p>
    <w:p w:rsidR="00B2402F" w:rsidRPr="00B2402F" w:rsidRDefault="00B2402F" w:rsidP="00B2402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>Методические указания по освоению дисциплины История адресованы студентам всех форм обучения.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B240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38.03.01 «Экономика» </w:t>
      </w: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ab/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(семинарские) занятия;</w:t>
      </w:r>
    </w:p>
    <w:p w:rsidR="00B2402F" w:rsidRPr="00B2402F" w:rsidRDefault="00B2402F" w:rsidP="00B2402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формируется </w:t>
      </w:r>
      <w:r w:rsidRPr="00B2402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способность </w:t>
      </w:r>
      <w:r w:rsidRPr="00B2402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анализировать основные этапы и закономерности исторического развития общества для формирования гражданской позиции (ОК-2)</w:t>
      </w:r>
      <w:r w:rsidRPr="00B2402F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>.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–письменно выполнить домашнее задание, рекомендованные преподавателем при изучении той или иной темы.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занятий;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B240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проблемно-ориентированный подход к изучению </w:t>
      </w: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истории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проведение семинаров в диалоговом режиме;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  <w:t xml:space="preserve">- </w:t>
      </w: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презентационные </w:t>
      </w:r>
      <w:proofErr w:type="spellStart"/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материалыдля</w:t>
      </w:r>
      <w:proofErr w:type="spellEnd"/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подготовки и проведения лекционных и семинарских занятий;</w:t>
      </w:r>
    </w:p>
    <w:p w:rsidR="00B2402F" w:rsidRPr="00B2402F" w:rsidRDefault="00B2402F" w:rsidP="00B2402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студенты могут воспользоваться электронной библиотекой ВУЗа http://library.rsue.ru/. Также обучающиеся могут взять на дом необходимую литературу на абонементе вузовской библиотеки или воспользоваться читальными залами вуза.</w:t>
      </w:r>
    </w:p>
    <w:p w:rsidR="00B2402F" w:rsidRPr="00B2402F" w:rsidRDefault="00B2402F" w:rsidP="00B2402F">
      <w:pPr>
        <w:widowControl w:val="0"/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Инструкция по выполнению теста: </w:t>
      </w:r>
      <w:r w:rsidRPr="00B2402F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К каждому тесту (вопросу) даны несколько ответов, из которых только один верный. Обведите номер выбранного Вами правильного ответа. Вариант тестов по каждому модулю включает 20 вопросов, отобранных методом случайной выборки. </w:t>
      </w:r>
    </w:p>
    <w:p w:rsidR="00B2402F" w:rsidRPr="00B2402F" w:rsidRDefault="00B2402F" w:rsidP="00B2402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B2402F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Методические рекомендации по написанию реферата, требования к оформлению </w:t>
      </w:r>
    </w:p>
    <w:p w:rsidR="00B2402F" w:rsidRPr="00B2402F" w:rsidRDefault="00B2402F" w:rsidP="00B24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Изучение дисциплины История предполагает подготовку каждым студентом реферата по каждому модулю.</w:t>
      </w:r>
    </w:p>
    <w:p w:rsidR="00B2402F" w:rsidRPr="00B2402F" w:rsidRDefault="00B2402F" w:rsidP="00B24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lastRenderedPageBreak/>
        <w:t>Реферат – это краткое изложение в письменном виде или в форме публичного доклада содержания книги, учения, научной проблемы, результатов научного исследования и т.п.</w:t>
      </w:r>
    </w:p>
    <w:p w:rsidR="00B2402F" w:rsidRPr="00B2402F" w:rsidRDefault="00B2402F" w:rsidP="00B24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Объем реферата должен быть 15 – 17 машинописных страниц (на стандартных листах А4, шрифт </w:t>
      </w:r>
      <w:proofErr w:type="spellStart"/>
      <w:r w:rsidRPr="00B2402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TimesNewRoman</w:t>
      </w:r>
      <w:proofErr w:type="spellEnd"/>
      <w:r w:rsidRPr="00B2402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 – 14., 1,5 интервал; поля: левое – </w:t>
      </w:r>
      <w:smartTag w:uri="urn:schemas-microsoft-com:office:smarttags" w:element="metricconverter">
        <w:smartTagPr>
          <w:attr w:name="ProductID" w:val="3 см"/>
        </w:smartTagPr>
        <w:r w:rsidRPr="00B2402F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3 см</w:t>
        </w:r>
      </w:smartTag>
      <w:r w:rsidRPr="00B2402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., правое, нижнее и верхнее – </w:t>
      </w:r>
      <w:smartTag w:uri="urn:schemas-microsoft-com:office:smarttags" w:element="metricconverter">
        <w:smartTagPr>
          <w:attr w:name="ProductID" w:val="2 см"/>
        </w:smartTagPr>
        <w:r w:rsidRPr="00B2402F">
          <w:rPr>
            <w:rFonts w:ascii="Times New Roman" w:eastAsia="Times New Roman" w:hAnsi="Times New Roman" w:cs="Times New Roman"/>
            <w:bCs/>
            <w:sz w:val="28"/>
            <w:szCs w:val="24"/>
            <w:lang w:val="ru-RU" w:eastAsia="ru-RU"/>
          </w:rPr>
          <w:t>2 см</w:t>
        </w:r>
      </w:smartTag>
      <w:r w:rsidRPr="00B2402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 xml:space="preserve">.). </w:t>
      </w:r>
    </w:p>
    <w:p w:rsidR="00B2402F" w:rsidRPr="00B2402F" w:rsidRDefault="00B2402F" w:rsidP="00B240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  <w:r w:rsidRPr="00B2402F"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  <w:t>Первая страница реферата – титульный лист, содержащий основные данные о работе и ее авторе: учебное заведение, где обучается студент; кафедра, на которой реферат выполняется; фамилия, инициалы, индекс группы; название темы реферата; фамилия научного руководителя, его ученая степень, ученое звание; название города, год написания реферата.</w:t>
      </w:r>
    </w:p>
    <w:p w:rsidR="00B2402F" w:rsidRPr="00B2402F" w:rsidRDefault="00B2402F" w:rsidP="00B2402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2"/>
          <w:szCs w:val="28"/>
          <w:lang w:val="ru-RU" w:eastAsia="ru-RU"/>
        </w:rPr>
      </w:pPr>
      <w:r w:rsidRPr="00B2402F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Вступительная часть реферата, помещаемая перед основным текстом, - введение, которое должно содержать следующие элементы: краткий анализ научных достижений в той области, которой посвящен реферат; общий обзор опубликованных работ, рассматриваемых в реферате; цель работы. Объем введения – одна, максимум полторы страницы. Затем приводится план реферата, излагается его основное содержание в логической последовательности. На последней странице приводится библиографический список. В заключении подводятся итоги работы. Заключение (до одной страницы) может содержать повтор основных тезисов работы, чтобы акцентировать на них внимание читателей (слушателей) или общий вывод, к которому пришел автор реферата.</w:t>
      </w:r>
    </w:p>
    <w:p w:rsidR="00B2402F" w:rsidRDefault="00B2402F">
      <w:pPr>
        <w:rPr>
          <w:lang w:val="ru-RU"/>
        </w:rPr>
      </w:pPr>
    </w:p>
    <w:p w:rsidR="00B2402F" w:rsidRPr="00B2402F" w:rsidRDefault="00B2402F">
      <w:pPr>
        <w:rPr>
          <w:lang w:val="ru-RU"/>
        </w:rPr>
      </w:pPr>
    </w:p>
    <w:sectPr w:rsidR="00B2402F" w:rsidRPr="00B2402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FF6D6E"/>
    <w:multiLevelType w:val="hybridMultilevel"/>
    <w:tmpl w:val="B8DEA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27CD5"/>
    <w:multiLevelType w:val="hybridMultilevel"/>
    <w:tmpl w:val="938E46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56019"/>
    <w:rsid w:val="00B2402F"/>
    <w:rsid w:val="00C9010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C75F3F2-A6C2-4B00-BC26-F5D26481B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3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5" Type="http://schemas.openxmlformats.org/officeDocument/2006/relationships/image" Target="media/image1.emf"/><Relationship Id="rId10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volobueva\Desktop\&#1048;&#1053;&#1080;&#1055;\2018-2019%20&#1091;&#1095;.&#1075;&#1086;&#1076;\&#1056;&#1055;&#1044;%20&#1082;&#1072;&#1092;&#1077;&#1076;&#1088;&#1099;\&#1056;&#1055;-&#1073;&#1072;&#1082;.-&#1089;&#1087;&#1077;&#1094;\&#1053;&#1072;&#1091;&#1093;&#1072;&#1094;&#1082;&#1080;&#1081;%20&#1042;.&#1042;\38.03.01.01,,,,\&#1055;&#1088;&#1080;&#1083;&#1086;&#1078;&#1077;&#1085;&#1080;&#1077;%202%2038.03.01.01.doc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9514</Words>
  <Characters>54234</Characters>
  <Application>Microsoft Office Word</Application>
  <DocSecurity>0</DocSecurity>
  <Lines>451</Lines>
  <Paragraphs>127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2018-2019_38_03_01_07_1_plx_История</dc:title>
  <dc:creator>FastReport.NET</dc:creator>
  <cp:lastModifiedBy>Евгения С. Волобуева</cp:lastModifiedBy>
  <cp:revision>4</cp:revision>
  <dcterms:created xsi:type="dcterms:W3CDTF">2018-10-16T09:37:00Z</dcterms:created>
  <dcterms:modified xsi:type="dcterms:W3CDTF">2018-10-16T09:47:00Z</dcterms:modified>
</cp:coreProperties>
</file>