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A9C" w:rsidRPr="009B6FE2" w:rsidRDefault="009B6FE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5" name="Рисунок 15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16" name="Рисунок 16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F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645A9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3545" w:type="dxa"/>
          </w:tcPr>
          <w:p w:rsidR="00645A9C" w:rsidRDefault="00645A9C"/>
        </w:tc>
        <w:tc>
          <w:tcPr>
            <w:tcW w:w="1560" w:type="dxa"/>
          </w:tcPr>
          <w:p w:rsidR="00645A9C" w:rsidRDefault="00645A9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45A9C">
        <w:trPr>
          <w:trHeight w:hRule="exact" w:val="138"/>
        </w:trPr>
        <w:tc>
          <w:tcPr>
            <w:tcW w:w="143" w:type="dxa"/>
          </w:tcPr>
          <w:p w:rsidR="00645A9C" w:rsidRDefault="00645A9C"/>
        </w:tc>
        <w:tc>
          <w:tcPr>
            <w:tcW w:w="1844" w:type="dxa"/>
          </w:tcPr>
          <w:p w:rsidR="00645A9C" w:rsidRDefault="00645A9C"/>
        </w:tc>
        <w:tc>
          <w:tcPr>
            <w:tcW w:w="2694" w:type="dxa"/>
          </w:tcPr>
          <w:p w:rsidR="00645A9C" w:rsidRDefault="00645A9C"/>
        </w:tc>
        <w:tc>
          <w:tcPr>
            <w:tcW w:w="3545" w:type="dxa"/>
          </w:tcPr>
          <w:p w:rsidR="00645A9C" w:rsidRDefault="00645A9C"/>
        </w:tc>
        <w:tc>
          <w:tcPr>
            <w:tcW w:w="1560" w:type="dxa"/>
          </w:tcPr>
          <w:p w:rsidR="00645A9C" w:rsidRDefault="00645A9C"/>
        </w:tc>
        <w:tc>
          <w:tcPr>
            <w:tcW w:w="852" w:type="dxa"/>
          </w:tcPr>
          <w:p w:rsidR="00645A9C" w:rsidRDefault="00645A9C"/>
        </w:tc>
        <w:tc>
          <w:tcPr>
            <w:tcW w:w="143" w:type="dxa"/>
          </w:tcPr>
          <w:p w:rsidR="00645A9C" w:rsidRDefault="00645A9C"/>
        </w:tc>
      </w:tr>
      <w:tr w:rsidR="00645A9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5A9C" w:rsidRDefault="00645A9C"/>
        </w:tc>
      </w:tr>
      <w:tr w:rsidR="00645A9C">
        <w:trPr>
          <w:trHeight w:hRule="exact" w:val="248"/>
        </w:trPr>
        <w:tc>
          <w:tcPr>
            <w:tcW w:w="143" w:type="dxa"/>
          </w:tcPr>
          <w:p w:rsidR="00645A9C" w:rsidRDefault="00645A9C"/>
        </w:tc>
        <w:tc>
          <w:tcPr>
            <w:tcW w:w="1844" w:type="dxa"/>
          </w:tcPr>
          <w:p w:rsidR="00645A9C" w:rsidRDefault="00645A9C"/>
        </w:tc>
        <w:tc>
          <w:tcPr>
            <w:tcW w:w="2694" w:type="dxa"/>
          </w:tcPr>
          <w:p w:rsidR="00645A9C" w:rsidRDefault="00645A9C"/>
        </w:tc>
        <w:tc>
          <w:tcPr>
            <w:tcW w:w="3545" w:type="dxa"/>
          </w:tcPr>
          <w:p w:rsidR="00645A9C" w:rsidRDefault="00645A9C"/>
        </w:tc>
        <w:tc>
          <w:tcPr>
            <w:tcW w:w="1560" w:type="dxa"/>
          </w:tcPr>
          <w:p w:rsidR="00645A9C" w:rsidRDefault="00645A9C"/>
        </w:tc>
        <w:tc>
          <w:tcPr>
            <w:tcW w:w="852" w:type="dxa"/>
          </w:tcPr>
          <w:p w:rsidR="00645A9C" w:rsidRDefault="00645A9C"/>
        </w:tc>
        <w:tc>
          <w:tcPr>
            <w:tcW w:w="143" w:type="dxa"/>
          </w:tcPr>
          <w:p w:rsidR="00645A9C" w:rsidRDefault="00645A9C"/>
        </w:tc>
      </w:tr>
      <w:tr w:rsidR="00645A9C" w:rsidRPr="009B6FE2">
        <w:trPr>
          <w:trHeight w:hRule="exact" w:val="277"/>
        </w:trPr>
        <w:tc>
          <w:tcPr>
            <w:tcW w:w="143" w:type="dxa"/>
          </w:tcPr>
          <w:p w:rsidR="00645A9C" w:rsidRDefault="00645A9C"/>
        </w:tc>
        <w:tc>
          <w:tcPr>
            <w:tcW w:w="1844" w:type="dxa"/>
          </w:tcPr>
          <w:p w:rsidR="00645A9C" w:rsidRDefault="00645A9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138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361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2019-2020 учебном году </w:t>
            </w: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на заседании кафедры Управление персоналом и социология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138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48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77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</w:t>
            </w: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учебном году</w:t>
            </w: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138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500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заседании кафедры Управление персоналом и </w:t>
            </w: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социология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138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48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77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138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222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</w:t>
            </w: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программ и планирования учебного процесса Торопова Т.В. __________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</w:t>
            </w: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138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387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77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77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222"/>
        </w:trPr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</w:t>
            </w: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 xml:space="preserve"> Т.В. __________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645A9C" w:rsidRPr="009B6FE2" w:rsidRDefault="00645A9C">
            <w:pPr>
              <w:spacing w:after="0" w:line="240" w:lineRule="auto"/>
              <w:rPr>
                <w:lang w:val="ru-RU"/>
              </w:rPr>
            </w:pPr>
          </w:p>
          <w:p w:rsidR="00645A9C" w:rsidRPr="009B6FE2" w:rsidRDefault="009B6FE2">
            <w:pPr>
              <w:spacing w:after="0" w:line="240" w:lineRule="auto"/>
              <w:rPr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и):  д.с.н.</w:t>
            </w:r>
            <w:r w:rsidRPr="009B6FE2">
              <w:rPr>
                <w:rFonts w:ascii="Times New Roman" w:hAnsi="Times New Roman" w:cs="Times New Roman"/>
                <w:color w:val="000000"/>
                <w:lang w:val="ru-RU"/>
              </w:rPr>
              <w:t>, профессор, Перов Г. О. _________________</w:t>
            </w: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</w:tbl>
    <w:p w:rsidR="00645A9C" w:rsidRPr="009B6FE2" w:rsidRDefault="009B6FE2">
      <w:pPr>
        <w:rPr>
          <w:sz w:val="0"/>
          <w:szCs w:val="0"/>
          <w:lang w:val="ru-RU"/>
        </w:rPr>
      </w:pPr>
      <w:r w:rsidRPr="009B6F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45A9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1135" w:type="dxa"/>
          </w:tcPr>
          <w:p w:rsidR="00645A9C" w:rsidRDefault="00645A9C"/>
        </w:tc>
        <w:tc>
          <w:tcPr>
            <w:tcW w:w="1277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426" w:type="dxa"/>
          </w:tcPr>
          <w:p w:rsidR="00645A9C" w:rsidRDefault="00645A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45A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45A9C" w:rsidRPr="009B6FE2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объективно разбираться в процессах развития общества как целостной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645A9C" w:rsidRPr="009B6FE2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механизмов развития общества как социальной общества как социальной реальности и целостной саморегулир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ующейся системы; формирование представлений о социальных институтах как о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645A9C" w:rsidRPr="009B6FE2">
        <w:trPr>
          <w:trHeight w:hRule="exact" w:val="277"/>
        </w:trPr>
        <w:tc>
          <w:tcPr>
            <w:tcW w:w="766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</w:t>
            </w: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МЕСТО ДИСЦИПЛИНЫ В СТРУКТУРЕ ОБРАЗОВАТЕЛЬНОЙ ПРОГРАММЫ</w:t>
            </w:r>
          </w:p>
        </w:tc>
      </w:tr>
      <w:tr w:rsidR="00645A9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45A9C" w:rsidRPr="009B6FE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45A9C" w:rsidRPr="009B6FE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ходе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освоения дисциплин:</w:t>
            </w:r>
          </w:p>
        </w:tc>
      </w:tr>
      <w:tr w:rsidR="00645A9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645A9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645A9C" w:rsidRPr="009B6F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645A9C" w:rsidRPr="009B6FE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45A9C" w:rsidRPr="009B6F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сдаче и сдача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экзамена</w:t>
            </w:r>
          </w:p>
        </w:tc>
      </w:tr>
      <w:tr w:rsidR="00645A9C" w:rsidRPr="009B6FE2">
        <w:trPr>
          <w:trHeight w:hRule="exact" w:val="277"/>
        </w:trPr>
        <w:tc>
          <w:tcPr>
            <w:tcW w:w="766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45A9C" w:rsidRPr="009B6FE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645A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5A9C" w:rsidRPr="009B6FE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</w:p>
        </w:tc>
      </w:tr>
      <w:tr w:rsidR="00645A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5A9C" w:rsidRPr="009B6FE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645A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5A9C" w:rsidRPr="009B6FE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определить реальный социально-экономический статус членов коллектива, их подлинный образовательный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 при каком угодно формально подтвержденном уровне образования и квалификации</w:t>
            </w:r>
          </w:p>
        </w:tc>
      </w:tr>
      <w:tr w:rsidR="00645A9C" w:rsidRPr="009B6FE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</w:t>
            </w: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аналитический отчет</w:t>
            </w:r>
          </w:p>
        </w:tc>
      </w:tr>
      <w:tr w:rsidR="00645A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5A9C" w:rsidRPr="009B6FE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методологию основных методов прикладных социологических исследований, необходимых для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монитеринга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</w:tc>
      </w:tr>
      <w:tr w:rsidR="00645A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5A9C" w:rsidRPr="009B6FE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анкеты и опросные листы,  применять данные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статистики и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контент-анализа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645A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5A9C" w:rsidRPr="009B6FE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логического, исторического и сравнительного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645A9C" w:rsidRPr="009B6FE2">
        <w:trPr>
          <w:trHeight w:hRule="exact" w:val="277"/>
        </w:trPr>
        <w:tc>
          <w:tcPr>
            <w:tcW w:w="766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45A9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45A9C" w:rsidRPr="009B6FE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</w:tbl>
    <w:p w:rsidR="00645A9C" w:rsidRPr="009B6FE2" w:rsidRDefault="009B6FE2">
      <w:pPr>
        <w:rPr>
          <w:sz w:val="0"/>
          <w:szCs w:val="0"/>
          <w:lang w:val="ru-RU"/>
        </w:rPr>
      </w:pPr>
      <w:r w:rsidRPr="009B6F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645A9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z38.03.01.04_1.plx</w:t>
            </w:r>
          </w:p>
        </w:tc>
        <w:tc>
          <w:tcPr>
            <w:tcW w:w="851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1135" w:type="dxa"/>
          </w:tcPr>
          <w:p w:rsidR="00645A9C" w:rsidRDefault="00645A9C"/>
        </w:tc>
        <w:tc>
          <w:tcPr>
            <w:tcW w:w="1277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426" w:type="dxa"/>
          </w:tcPr>
          <w:p w:rsidR="00645A9C" w:rsidRDefault="00645A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45A9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как инструмент познания социальной реальности: основные виды и сферы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Л2.3 Л2.4 Л2.5 Л2.6 Л2.7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  <w:tr w:rsidR="00645A9C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социально- филосо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(Ю.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Р.В. Рывкина, И.В. Бестужев-Лада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Ж.Т.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Л2.3 Л2.4 Л2.5 Л2.6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  <w:tr w:rsidR="00645A9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Л1.1 Л2.1 Л2.2 Л2.3 Л2.4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 Л2.6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  <w:tr w:rsidR="00645A9C" w:rsidRPr="009B6FE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</w:tbl>
    <w:p w:rsidR="00645A9C" w:rsidRPr="009B6FE2" w:rsidRDefault="009B6FE2">
      <w:pPr>
        <w:rPr>
          <w:sz w:val="0"/>
          <w:szCs w:val="0"/>
          <w:lang w:val="ru-RU"/>
        </w:rPr>
      </w:pPr>
      <w:r w:rsidRPr="009B6F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645A9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1135" w:type="dxa"/>
          </w:tcPr>
          <w:p w:rsidR="00645A9C" w:rsidRDefault="00645A9C"/>
        </w:tc>
        <w:tc>
          <w:tcPr>
            <w:tcW w:w="1277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426" w:type="dxa"/>
          </w:tcPr>
          <w:p w:rsidR="00645A9C" w:rsidRDefault="00645A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45A9C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содержание общества как целостной системы: общие положения системного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Л2.3 Л2.4 Л2.5 Л2.6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  <w:tr w:rsidR="00645A9C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</w:tbl>
    <w:p w:rsidR="00645A9C" w:rsidRDefault="009B6F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645A9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z38.03.01.04_1.plx</w:t>
            </w:r>
          </w:p>
        </w:tc>
        <w:tc>
          <w:tcPr>
            <w:tcW w:w="851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1135" w:type="dxa"/>
          </w:tcPr>
          <w:p w:rsidR="00645A9C" w:rsidRDefault="00645A9C"/>
        </w:tc>
        <w:tc>
          <w:tcPr>
            <w:tcW w:w="1277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426" w:type="dxa"/>
          </w:tcPr>
          <w:p w:rsidR="00645A9C" w:rsidRDefault="00645A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45A9C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вая;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теория антропологической катастроф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Запад и Восток как две мировые традиции и две основные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Л2.3 Л2.4 Л2.5 Л2.6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  <w:tr w:rsidR="00645A9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Л2.3 Л2.4 Л2.5 Л2.6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  <w:tr w:rsidR="00645A9C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</w:tbl>
    <w:p w:rsidR="00645A9C" w:rsidRDefault="009B6F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645A9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1135" w:type="dxa"/>
          </w:tcPr>
          <w:p w:rsidR="00645A9C" w:rsidRDefault="00645A9C"/>
        </w:tc>
        <w:tc>
          <w:tcPr>
            <w:tcW w:w="1277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426" w:type="dxa"/>
          </w:tcPr>
          <w:p w:rsidR="00645A9C" w:rsidRDefault="00645A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45A9C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в социологии Лекция.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личности;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социальная роль, социально – ролевой конфликт, социальная адаптация, социальный контроль,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Л1.1 Л2.1 Л2.2 Л2.3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Л2.5 Л2.6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  <w:tr w:rsidR="00645A9C" w:rsidRPr="009B6FE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</w:tbl>
    <w:p w:rsidR="00645A9C" w:rsidRPr="009B6FE2" w:rsidRDefault="009B6FE2">
      <w:pPr>
        <w:rPr>
          <w:sz w:val="0"/>
          <w:szCs w:val="0"/>
          <w:lang w:val="ru-RU"/>
        </w:rPr>
      </w:pPr>
      <w:r w:rsidRPr="009B6F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82"/>
        <w:gridCol w:w="1090"/>
        <w:gridCol w:w="1214"/>
        <w:gridCol w:w="673"/>
        <w:gridCol w:w="389"/>
        <w:gridCol w:w="947"/>
      </w:tblGrid>
      <w:tr w:rsidR="00645A9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1135" w:type="dxa"/>
          </w:tcPr>
          <w:p w:rsidR="00645A9C" w:rsidRDefault="00645A9C"/>
        </w:tc>
        <w:tc>
          <w:tcPr>
            <w:tcW w:w="1277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426" w:type="dxa"/>
          </w:tcPr>
          <w:p w:rsidR="00645A9C" w:rsidRDefault="00645A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45A9C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ее виды и причины, процессы в социально- полити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ческой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Л2.3 Л2.4 Л2.5 Л2.6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  <w:tr w:rsidR="00645A9C" w:rsidRPr="009B6FE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Методология и методика социологических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исследований Лекция.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эксперимент, методы социального прогнозирования (метод экспертных оценок, моделирования, экстраполирования рядов динамики, нормативны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Л2.3 Л2.4 Л2.5 Л2.6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  <w:tr w:rsidR="00645A9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Л2.3 Л2.4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</w:tbl>
    <w:p w:rsidR="00645A9C" w:rsidRDefault="009B6F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645A9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1135" w:type="dxa"/>
          </w:tcPr>
          <w:p w:rsidR="00645A9C" w:rsidRDefault="00645A9C"/>
        </w:tc>
        <w:tc>
          <w:tcPr>
            <w:tcW w:w="1277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426" w:type="dxa"/>
          </w:tcPr>
          <w:p w:rsidR="00645A9C" w:rsidRDefault="00645A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45A9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«Социальные конфликты: генезис и механизмы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разрешения»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административного аппарата. Разработка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антикоррупционных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 в финансово-экономической деятельности предприятия (на примере банковского дела и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денежного обращения). /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Л2.3 Л2.4 Л2.5 Л2.6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</w:tbl>
    <w:p w:rsidR="00645A9C" w:rsidRDefault="009B6F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645A9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1135" w:type="dxa"/>
          </w:tcPr>
          <w:p w:rsidR="00645A9C" w:rsidRDefault="00645A9C"/>
        </w:tc>
        <w:tc>
          <w:tcPr>
            <w:tcW w:w="1277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426" w:type="dxa"/>
          </w:tcPr>
          <w:p w:rsidR="00645A9C" w:rsidRDefault="00645A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45A9C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 Данилевский – родоначальник циклической теории развития культуры.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современного российского общества.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Средний класс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современном западном обществе и в России.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в: их природа в России.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обществах.</w:t>
            </w:r>
          </w:p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Л2.3 Л2.4 Л2.5 Л2.6 Л2.7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</w:tbl>
    <w:p w:rsidR="00645A9C" w:rsidRDefault="009B6F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346"/>
        <w:gridCol w:w="137"/>
        <w:gridCol w:w="804"/>
        <w:gridCol w:w="679"/>
        <w:gridCol w:w="1097"/>
        <w:gridCol w:w="1223"/>
        <w:gridCol w:w="679"/>
        <w:gridCol w:w="393"/>
        <w:gridCol w:w="954"/>
      </w:tblGrid>
      <w:tr w:rsidR="00645A9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1135" w:type="dxa"/>
          </w:tcPr>
          <w:p w:rsidR="00645A9C" w:rsidRDefault="00645A9C"/>
        </w:tc>
        <w:tc>
          <w:tcPr>
            <w:tcW w:w="1277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426" w:type="dxa"/>
          </w:tcPr>
          <w:p w:rsidR="00645A9C" w:rsidRDefault="00645A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645A9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Л2.3 Л2.4 Л2.5 Л2.6 Л2.7</w:t>
            </w:r>
          </w:p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</w:tr>
      <w:tr w:rsidR="00645A9C">
        <w:trPr>
          <w:trHeight w:hRule="exact" w:val="277"/>
        </w:trPr>
        <w:tc>
          <w:tcPr>
            <w:tcW w:w="993" w:type="dxa"/>
          </w:tcPr>
          <w:p w:rsidR="00645A9C" w:rsidRDefault="00645A9C"/>
        </w:tc>
        <w:tc>
          <w:tcPr>
            <w:tcW w:w="3545" w:type="dxa"/>
          </w:tcPr>
          <w:p w:rsidR="00645A9C" w:rsidRDefault="00645A9C"/>
        </w:tc>
        <w:tc>
          <w:tcPr>
            <w:tcW w:w="143" w:type="dxa"/>
          </w:tcPr>
          <w:p w:rsidR="00645A9C" w:rsidRDefault="00645A9C"/>
        </w:tc>
        <w:tc>
          <w:tcPr>
            <w:tcW w:w="851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1135" w:type="dxa"/>
          </w:tcPr>
          <w:p w:rsidR="00645A9C" w:rsidRDefault="00645A9C"/>
        </w:tc>
        <w:tc>
          <w:tcPr>
            <w:tcW w:w="1277" w:type="dxa"/>
          </w:tcPr>
          <w:p w:rsidR="00645A9C" w:rsidRDefault="00645A9C"/>
        </w:tc>
        <w:tc>
          <w:tcPr>
            <w:tcW w:w="710" w:type="dxa"/>
          </w:tcPr>
          <w:p w:rsidR="00645A9C" w:rsidRDefault="00645A9C"/>
        </w:tc>
        <w:tc>
          <w:tcPr>
            <w:tcW w:w="426" w:type="dxa"/>
          </w:tcPr>
          <w:p w:rsidR="00645A9C" w:rsidRDefault="00645A9C"/>
        </w:tc>
        <w:tc>
          <w:tcPr>
            <w:tcW w:w="993" w:type="dxa"/>
          </w:tcPr>
          <w:p w:rsidR="00645A9C" w:rsidRDefault="00645A9C"/>
        </w:tc>
      </w:tr>
      <w:tr w:rsidR="00645A9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45A9C" w:rsidRPr="009B6F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</w:t>
            </w: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оценочных сре</w:t>
            </w:r>
            <w:proofErr w:type="gramStart"/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45A9C" w:rsidRPr="009B6FE2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Франции. Позитивистская социология Огюста Конта.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витии социологии. Социально-философская теория марксизма.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социологии. Ге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Современная западная социология.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основных направлений развития социологии в мировой науке.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как социальная система. Понятие общества и его структура.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Социальное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действие,  «социальные связи», «социальные отношения».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оведение.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стратификация. Теории социальной стратификации.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ические догмы (на примере изучения российского общества).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руппа. Структура семьи.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тнотерриториальные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645A9C" w:rsidRPr="009B6FE2" w:rsidRDefault="009B6FE2">
      <w:pPr>
        <w:rPr>
          <w:sz w:val="0"/>
          <w:szCs w:val="0"/>
          <w:lang w:val="ru-RU"/>
        </w:rPr>
      </w:pPr>
      <w:r w:rsidRPr="009B6F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33"/>
        <w:gridCol w:w="1857"/>
        <w:gridCol w:w="1926"/>
        <w:gridCol w:w="2184"/>
        <w:gridCol w:w="701"/>
        <w:gridCol w:w="996"/>
      </w:tblGrid>
      <w:tr w:rsidR="00645A9C" w:rsidTr="009B6FE2">
        <w:trPr>
          <w:trHeight w:hRule="exact" w:val="416"/>
        </w:trPr>
        <w:tc>
          <w:tcPr>
            <w:tcW w:w="44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1926" w:type="dxa"/>
          </w:tcPr>
          <w:p w:rsidR="00645A9C" w:rsidRDefault="00645A9C"/>
        </w:tc>
        <w:tc>
          <w:tcPr>
            <w:tcW w:w="2184" w:type="dxa"/>
          </w:tcPr>
          <w:p w:rsidR="00645A9C" w:rsidRDefault="00645A9C"/>
        </w:tc>
        <w:tc>
          <w:tcPr>
            <w:tcW w:w="701" w:type="dxa"/>
          </w:tcPr>
          <w:p w:rsidR="00645A9C" w:rsidRDefault="00645A9C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645A9C" w:rsidRPr="009B6FE2" w:rsidTr="009B6FE2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645A9C" w:rsidRPr="009B6FE2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Фонд </w:t>
            </w: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оценочных сре</w:t>
            </w:r>
            <w:proofErr w:type="gramStart"/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45A9C" w:rsidRPr="009B6FE2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645A9C" w:rsidRPr="009B6FE2" w:rsidTr="009B6FE2">
        <w:trPr>
          <w:trHeight w:hRule="exact" w:val="277"/>
        </w:trPr>
        <w:tc>
          <w:tcPr>
            <w:tcW w:w="719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1926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645A9C" w:rsidRPr="009B6FE2" w:rsidRDefault="00645A9C">
            <w:pPr>
              <w:rPr>
                <w:lang w:val="ru-RU"/>
              </w:rPr>
            </w:pPr>
          </w:p>
        </w:tc>
      </w:tr>
      <w:tr w:rsidR="00645A9C" w:rsidRPr="009B6FE2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45A9C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45A9C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45A9C" w:rsidTr="009B6FE2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45A9C" w:rsidRPr="009B6FE2" w:rsidTr="009B6FE2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45A9C" w:rsidTr="009B6FE2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45A9C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45A9C" w:rsidTr="009B6FE2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45A9C" w:rsidTr="009B6FE2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45A9C" w:rsidTr="009B6FE2">
        <w:trPr>
          <w:trHeight w:hRule="exact" w:val="69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45A9C" w:rsidTr="009B6FE2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645A9C" w:rsidTr="009B6FE2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45A9C" w:rsidTr="009B6FE2">
        <w:trPr>
          <w:trHeight w:hRule="exact" w:val="1576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45A9C" w:rsidTr="009B6FE2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645A9C" w:rsidRPr="009B6FE2" w:rsidTr="009B6FE2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645A9C"/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45A9C" w:rsidRPr="009B6FE2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45A9C" w:rsidRPr="009B6FE2" w:rsidTr="009B6FE2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645A9C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45A9C" w:rsidTr="009B6FE2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45A9C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45A9C" w:rsidTr="009B6FE2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45A9C" w:rsidTr="009B6FE2">
        <w:trPr>
          <w:trHeight w:hRule="exact" w:val="277"/>
        </w:trPr>
        <w:tc>
          <w:tcPr>
            <w:tcW w:w="719" w:type="dxa"/>
          </w:tcPr>
          <w:p w:rsidR="00645A9C" w:rsidRDefault="00645A9C"/>
        </w:tc>
        <w:tc>
          <w:tcPr>
            <w:tcW w:w="58" w:type="dxa"/>
          </w:tcPr>
          <w:p w:rsidR="00645A9C" w:rsidRDefault="00645A9C"/>
        </w:tc>
        <w:tc>
          <w:tcPr>
            <w:tcW w:w="1833" w:type="dxa"/>
          </w:tcPr>
          <w:p w:rsidR="00645A9C" w:rsidRDefault="00645A9C"/>
        </w:tc>
        <w:tc>
          <w:tcPr>
            <w:tcW w:w="1857" w:type="dxa"/>
          </w:tcPr>
          <w:p w:rsidR="00645A9C" w:rsidRDefault="00645A9C"/>
        </w:tc>
        <w:tc>
          <w:tcPr>
            <w:tcW w:w="1926" w:type="dxa"/>
          </w:tcPr>
          <w:p w:rsidR="00645A9C" w:rsidRDefault="00645A9C"/>
        </w:tc>
        <w:tc>
          <w:tcPr>
            <w:tcW w:w="2184" w:type="dxa"/>
          </w:tcPr>
          <w:p w:rsidR="00645A9C" w:rsidRDefault="00645A9C"/>
        </w:tc>
        <w:tc>
          <w:tcPr>
            <w:tcW w:w="701" w:type="dxa"/>
          </w:tcPr>
          <w:p w:rsidR="00645A9C" w:rsidRDefault="00645A9C"/>
        </w:tc>
        <w:tc>
          <w:tcPr>
            <w:tcW w:w="996" w:type="dxa"/>
          </w:tcPr>
          <w:p w:rsidR="00645A9C" w:rsidRDefault="00645A9C"/>
        </w:tc>
      </w:tr>
      <w:tr w:rsidR="00645A9C" w:rsidRPr="009B6FE2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ДИСЦИПЛИНЫ </w:t>
            </w: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645A9C" w:rsidTr="009B6FE2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Default="009B6FE2">
            <w:pPr>
              <w:spacing w:after="0" w:line="240" w:lineRule="auto"/>
              <w:rPr>
                <w:sz w:val="19"/>
                <w:szCs w:val="19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45A9C" w:rsidTr="009B6FE2">
        <w:trPr>
          <w:trHeight w:hRule="exact" w:val="277"/>
        </w:trPr>
        <w:tc>
          <w:tcPr>
            <w:tcW w:w="719" w:type="dxa"/>
          </w:tcPr>
          <w:p w:rsidR="00645A9C" w:rsidRDefault="00645A9C"/>
        </w:tc>
        <w:tc>
          <w:tcPr>
            <w:tcW w:w="58" w:type="dxa"/>
          </w:tcPr>
          <w:p w:rsidR="00645A9C" w:rsidRDefault="00645A9C"/>
        </w:tc>
        <w:tc>
          <w:tcPr>
            <w:tcW w:w="1833" w:type="dxa"/>
          </w:tcPr>
          <w:p w:rsidR="00645A9C" w:rsidRDefault="00645A9C"/>
        </w:tc>
        <w:tc>
          <w:tcPr>
            <w:tcW w:w="1857" w:type="dxa"/>
          </w:tcPr>
          <w:p w:rsidR="00645A9C" w:rsidRDefault="00645A9C"/>
        </w:tc>
        <w:tc>
          <w:tcPr>
            <w:tcW w:w="1926" w:type="dxa"/>
          </w:tcPr>
          <w:p w:rsidR="00645A9C" w:rsidRDefault="00645A9C"/>
        </w:tc>
        <w:tc>
          <w:tcPr>
            <w:tcW w:w="2184" w:type="dxa"/>
          </w:tcPr>
          <w:p w:rsidR="00645A9C" w:rsidRDefault="00645A9C"/>
        </w:tc>
        <w:tc>
          <w:tcPr>
            <w:tcW w:w="701" w:type="dxa"/>
          </w:tcPr>
          <w:p w:rsidR="00645A9C" w:rsidRDefault="00645A9C"/>
        </w:tc>
        <w:tc>
          <w:tcPr>
            <w:tcW w:w="996" w:type="dxa"/>
          </w:tcPr>
          <w:p w:rsidR="00645A9C" w:rsidRDefault="00645A9C"/>
        </w:tc>
      </w:tr>
      <w:tr w:rsidR="00645A9C" w:rsidRPr="009B6FE2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B6F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45A9C" w:rsidRPr="009B6FE2" w:rsidTr="009B6FE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5A9C" w:rsidRPr="009B6FE2" w:rsidRDefault="009B6F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6F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B6FE2" w:rsidRDefault="009B6FE2" w:rsidP="009B6FE2">
      <w:pPr>
        <w:pStyle w:val="a4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9048750"/>
            <wp:effectExtent l="19050" t="0" r="0" b="0"/>
            <wp:docPr id="1" name="Рисунок 8" descr="скан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кан_00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9B6FE2" w:rsidRDefault="009B6FE2" w:rsidP="009B6FE2">
          <w:pPr>
            <w:pStyle w:val="a7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9B6FE2" w:rsidRDefault="009B6FE2" w:rsidP="009B6FE2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9B6FE2" w:rsidRDefault="009B6FE2" w:rsidP="009B6FE2">
          <w:pPr>
            <w:spacing w:line="360" w:lineRule="auto"/>
            <w:rPr>
              <w:sz w:val="28"/>
              <w:szCs w:val="28"/>
            </w:rPr>
          </w:pPr>
        </w:p>
        <w:p w:rsidR="009B6FE2" w:rsidRDefault="009B6FE2" w:rsidP="009B6FE2">
          <w:pPr>
            <w:spacing w:line="360" w:lineRule="auto"/>
            <w:rPr>
              <w:sz w:val="28"/>
              <w:szCs w:val="28"/>
            </w:rPr>
          </w:pPr>
        </w:p>
        <w:p w:rsidR="009B6FE2" w:rsidRDefault="009B6FE2" w:rsidP="009B6FE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r:id="rId8" w:anchor="_Toc493413346" w:history="1">
            <w:r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9B6FE2" w:rsidRDefault="009B6FE2" w:rsidP="009B6FE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347" w:history="1">
            <w:r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9B6FE2" w:rsidRDefault="009B6FE2" w:rsidP="009B6FE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348" w:history="1">
            <w:r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9B6FE2" w:rsidRDefault="009B6FE2" w:rsidP="009B6FE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349" w:history="1">
            <w:r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9B6FE2" w:rsidRDefault="009B6FE2" w:rsidP="009B6FE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350" w:history="1">
            <w:r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_Toc493413350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9B6FE2" w:rsidRDefault="009B6FE2" w:rsidP="009B6FE2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a4"/>
        <w:widowControl w:val="0"/>
        <w:spacing w:after="360"/>
        <w:jc w:val="center"/>
        <w:rPr>
          <w:bCs/>
        </w:rPr>
      </w:pPr>
    </w:p>
    <w:p w:rsidR="009B6FE2" w:rsidRDefault="009B6FE2" w:rsidP="009B6FE2">
      <w:pPr>
        <w:pStyle w:val="1"/>
        <w:rPr>
          <w:sz w:val="24"/>
          <w:szCs w:val="24"/>
        </w:rPr>
      </w:pPr>
      <w:bookmarkStart w:id="0" w:name="_Toc493413346"/>
      <w:r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B6FE2" w:rsidRDefault="009B6FE2" w:rsidP="009B6FE2">
      <w:pPr>
        <w:tabs>
          <w:tab w:val="left" w:pos="2295"/>
        </w:tabs>
        <w:jc w:val="center"/>
        <w:rPr>
          <w:b/>
          <w:lang w:val="ru-RU"/>
        </w:rPr>
      </w:pPr>
    </w:p>
    <w:p w:rsidR="009B6FE2" w:rsidRDefault="009B6FE2" w:rsidP="009B6FE2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9B6FE2" w:rsidRDefault="009B6FE2" w:rsidP="009B6FE2">
      <w:pPr>
        <w:pStyle w:val="1"/>
        <w:rPr>
          <w:sz w:val="24"/>
          <w:szCs w:val="24"/>
        </w:rPr>
      </w:pPr>
      <w:bookmarkStart w:id="1" w:name="_Toc493413347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9B6FE2" w:rsidRDefault="009B6FE2" w:rsidP="009B6FE2">
      <w:pPr>
        <w:ind w:firstLine="708"/>
        <w:rPr>
          <w:lang w:val="ru-RU"/>
        </w:rPr>
      </w:pPr>
    </w:p>
    <w:p w:rsidR="009B6FE2" w:rsidRDefault="009B6FE2" w:rsidP="009B6FE2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9B6FE2" w:rsidTr="009B6FE2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9B6FE2" w:rsidTr="009B6FE2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spacing w:line="254" w:lineRule="auto"/>
              <w:jc w:val="both"/>
              <w:rPr>
                <w:color w:val="000000"/>
                <w:lang w:val="ru-RU"/>
              </w:rPr>
            </w:pPr>
            <w:proofErr w:type="gramStart"/>
            <w:r>
              <w:rPr>
                <w:color w:val="000000"/>
                <w:lang w:val="ru-RU"/>
              </w:rPr>
              <w:t>ОК</w:t>
            </w:r>
            <w:proofErr w:type="gramEnd"/>
            <w:r>
              <w:rPr>
                <w:color w:val="000000"/>
                <w:lang w:val="ru-RU"/>
              </w:rPr>
              <w:t xml:space="preserve"> – 5 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color w:val="000000"/>
                <w:lang w:val="ru-RU"/>
              </w:rPr>
              <w:tab/>
            </w:r>
            <w:r>
              <w:rPr>
                <w:color w:val="000000"/>
                <w:lang w:val="ru-RU"/>
              </w:rPr>
              <w:tab/>
            </w:r>
          </w:p>
        </w:tc>
      </w:tr>
      <w:tr w:rsidR="009B6FE2" w:rsidTr="009B6FE2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>
              <w:rPr>
                <w:lang w:val="ru-RU"/>
              </w:rPr>
              <w:t>полиэтничной</w:t>
            </w:r>
            <w:proofErr w:type="spellEnd"/>
            <w:r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>
              <w:rPr>
                <w:lang w:val="ru-RU"/>
              </w:rPr>
              <w:t>транзиции</w:t>
            </w:r>
            <w:proofErr w:type="spellEnd"/>
            <w:r>
              <w:rPr>
                <w:lang w:val="ru-RU"/>
              </w:rPr>
              <w:t xml:space="preserve"> и миграционных процессов.</w:t>
            </w:r>
          </w:p>
          <w:p w:rsidR="009B6FE2" w:rsidRDefault="009B6FE2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>
              <w:rPr>
                <w:lang w:val="ru-RU"/>
              </w:rPr>
              <w:t>поликонфессиональной</w:t>
            </w:r>
            <w:proofErr w:type="spellEnd"/>
            <w:r>
              <w:rPr>
                <w:lang w:val="ru-RU"/>
              </w:rPr>
              <w:t xml:space="preserve"> среды Южного и </w:t>
            </w:r>
            <w:proofErr w:type="spellStart"/>
            <w:r>
              <w:rPr>
                <w:lang w:val="ru-RU"/>
              </w:rPr>
              <w:t>Северо-Кавказского</w:t>
            </w:r>
            <w:proofErr w:type="spellEnd"/>
            <w:r>
              <w:rPr>
                <w:lang w:val="ru-RU"/>
              </w:rPr>
              <w:t xml:space="preserve"> федеральных округов </w:t>
            </w:r>
          </w:p>
          <w:p w:rsidR="009B6FE2" w:rsidRDefault="009B6FE2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 - </w:t>
            </w:r>
            <w:proofErr w:type="spellStart"/>
            <w:r>
              <w:rPr>
                <w:lang w:val="ru-RU"/>
              </w:rPr>
              <w:t>способностью</w:t>
            </w:r>
            <w:bookmarkStart w:id="2" w:name="_Hlk493407283"/>
            <w:r>
              <w:rPr>
                <w:lang w:val="ru-RU"/>
              </w:rPr>
              <w:t>определять</w:t>
            </w:r>
            <w:proofErr w:type="spellEnd"/>
            <w:r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</w:t>
            </w:r>
            <w:r>
              <w:rPr>
                <w:lang w:val="ru-RU"/>
              </w:rPr>
              <w:lastRenderedPageBreak/>
              <w:t>противоречий, обусловленных их разными культурно-поведенческими 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iCs/>
                <w:lang w:val="ru-RU"/>
              </w:rPr>
              <w:t>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</w:t>
            </w:r>
            <w:proofErr w:type="spellEnd"/>
            <w:r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9B6FE2" w:rsidRDefault="009B6FE2"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  <w:tr w:rsidR="009B6FE2" w:rsidTr="009B6FE2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9B6FE2" w:rsidTr="009B6FE2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: методологию основных методов прикладных социологических исследований, необходимых для </w:t>
            </w:r>
            <w:proofErr w:type="spellStart"/>
            <w:r>
              <w:rPr>
                <w:lang w:val="ru-RU"/>
              </w:rPr>
              <w:t>монитеринга</w:t>
            </w:r>
            <w:proofErr w:type="spellEnd"/>
            <w:r>
              <w:rPr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  <w:p w:rsidR="009B6FE2" w:rsidRDefault="009B6FE2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У: составлять анкеты и опросные листы,  применять данные статистики и </w:t>
            </w:r>
            <w:proofErr w:type="spellStart"/>
            <w:r>
              <w:rPr>
                <w:lang w:val="ru-RU"/>
              </w:rPr>
              <w:t>контент-анализа</w:t>
            </w:r>
            <w:proofErr w:type="spellEnd"/>
            <w:r>
              <w:rPr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9B6FE2" w:rsidRDefault="009B6FE2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: </w:t>
            </w:r>
            <w:proofErr w:type="gramStart"/>
            <w:r>
              <w:rPr>
                <w:lang w:val="ru-RU"/>
              </w:rPr>
              <w:t>навыками</w:t>
            </w:r>
            <w:proofErr w:type="gramEnd"/>
            <w:r>
              <w:rPr>
                <w:lang w:val="ru-RU"/>
              </w:rPr>
              <w:t xml:space="preserve">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9B6FE2" w:rsidRDefault="009B6FE2">
            <w:pPr>
              <w:rPr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iCs/>
                <w:lang w:val="ru-RU"/>
              </w:rPr>
              <w:t>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</w:t>
            </w:r>
            <w:proofErr w:type="spellEnd"/>
            <w:r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6FE2" w:rsidRDefault="009B6FE2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9B6FE2" w:rsidRDefault="009B6FE2">
            <w:pPr>
              <w:rPr>
                <w:iCs/>
              </w:rPr>
            </w:pPr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</w:tbl>
    <w:p w:rsidR="009B6FE2" w:rsidRDefault="009B6FE2" w:rsidP="009B6FE2">
      <w:pPr>
        <w:ind w:firstLine="708"/>
        <w:jc w:val="both"/>
        <w:rPr>
          <w:i/>
          <w:color w:val="00B050"/>
        </w:rPr>
      </w:pPr>
    </w:p>
    <w:p w:rsidR="009B6FE2" w:rsidRDefault="009B6FE2" w:rsidP="009B6FE2">
      <w:pPr>
        <w:ind w:firstLine="708"/>
        <w:jc w:val="both"/>
        <w:rPr>
          <w:i/>
          <w:color w:val="00B050"/>
        </w:rPr>
      </w:pPr>
    </w:p>
    <w:p w:rsidR="009B6FE2" w:rsidRDefault="009B6FE2" w:rsidP="009B6FE2">
      <w:pPr>
        <w:ind w:firstLine="708"/>
      </w:pPr>
      <w:r>
        <w:t xml:space="preserve">2.2 </w:t>
      </w:r>
      <w:proofErr w:type="spellStart"/>
      <w:r>
        <w:t>Шкалы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 xml:space="preserve">:   </w:t>
      </w:r>
    </w:p>
    <w:p w:rsidR="009B6FE2" w:rsidRDefault="009B6FE2" w:rsidP="009B6FE2">
      <w:pPr>
        <w:ind w:firstLine="708"/>
        <w:jc w:val="both"/>
        <w:rPr>
          <w:lang w:val="ru-RU"/>
        </w:rPr>
      </w:pPr>
      <w:r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lang w:val="ru-RU"/>
        </w:rPr>
        <w:t>балльно-рейтинговой</w:t>
      </w:r>
      <w:proofErr w:type="spellEnd"/>
      <w:r>
        <w:rPr>
          <w:lang w:val="ru-RU"/>
        </w:rPr>
        <w:t xml:space="preserve"> системы в 100-балльной шкале.</w:t>
      </w:r>
    </w:p>
    <w:p w:rsidR="009B6FE2" w:rsidRDefault="009B6FE2" w:rsidP="009B6FE2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50-100 баллов (зачет)</w:t>
      </w:r>
    </w:p>
    <w:p w:rsidR="009B6FE2" w:rsidRDefault="009B6FE2" w:rsidP="009B6FE2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0-49 баллов (незачет)</w:t>
      </w:r>
    </w:p>
    <w:p w:rsidR="009B6FE2" w:rsidRDefault="009B6FE2" w:rsidP="009B6FE2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9B6FE2" w:rsidRDefault="009B6FE2" w:rsidP="009B6FE2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9B6FE2" w:rsidRDefault="009B6FE2" w:rsidP="009B6FE2">
      <w:pPr>
        <w:pStyle w:val="1"/>
        <w:jc w:val="both"/>
        <w:rPr>
          <w:sz w:val="24"/>
          <w:szCs w:val="24"/>
        </w:rPr>
      </w:pPr>
      <w:bookmarkStart w:id="3" w:name="_Toc493413348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B6FE2" w:rsidRDefault="009B6FE2" w:rsidP="009B6FE2">
      <w:pPr>
        <w:rPr>
          <w:lang w:val="ru-RU"/>
        </w:rPr>
      </w:pPr>
    </w:p>
    <w:p w:rsidR="009B6FE2" w:rsidRDefault="009B6FE2" w:rsidP="009B6FE2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9B6FE2" w:rsidRDefault="009B6FE2" w:rsidP="009B6FE2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B6FE2" w:rsidRDefault="009B6FE2" w:rsidP="009B6FE2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9B6FE2" w:rsidRDefault="009B6FE2" w:rsidP="009B6FE2">
      <w:pPr>
        <w:jc w:val="center"/>
        <w:textAlignment w:val="baseline"/>
        <w:rPr>
          <w:lang w:val="ru-RU"/>
        </w:rPr>
      </w:pPr>
    </w:p>
    <w:p w:rsidR="009B6FE2" w:rsidRDefault="009B6FE2" w:rsidP="009B6FE2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lastRenderedPageBreak/>
        <w:t>Кафедра  Управления персоналом и социологии</w:t>
      </w: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jc w:val="center"/>
        <w:rPr>
          <w:b/>
          <w:lang w:val="ru-RU"/>
        </w:rPr>
      </w:pPr>
      <w:r>
        <w:rPr>
          <w:b/>
          <w:lang w:val="ru-RU"/>
        </w:rPr>
        <w:t>Вопросы к зачету</w:t>
      </w:r>
    </w:p>
    <w:p w:rsidR="009B6FE2" w:rsidRDefault="009B6FE2" w:rsidP="009B6FE2">
      <w:pPr>
        <w:jc w:val="center"/>
        <w:rPr>
          <w:b/>
          <w:lang w:val="ru-RU"/>
        </w:rPr>
      </w:pPr>
    </w:p>
    <w:p w:rsidR="009B6FE2" w:rsidRDefault="009B6FE2" w:rsidP="009B6FE2">
      <w:pPr>
        <w:jc w:val="center"/>
        <w:textAlignment w:val="baseline"/>
        <w:rPr>
          <w:lang w:eastAsia="ko-KR"/>
        </w:rPr>
      </w:pPr>
      <w:proofErr w:type="spellStart"/>
      <w:proofErr w:type="gramStart"/>
      <w:r>
        <w:rPr>
          <w:lang w:eastAsia="ko-KR"/>
        </w:rPr>
        <w:t>по</w:t>
      </w:r>
      <w:proofErr w:type="spellEnd"/>
      <w:proofErr w:type="gram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дисциплине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</w:p>
    <w:p w:rsidR="009B6FE2" w:rsidRDefault="009B6FE2" w:rsidP="009B6FE2">
      <w:pPr>
        <w:jc w:val="center"/>
        <w:textAlignment w:val="baseline"/>
        <w:rPr>
          <w:i/>
          <w:lang w:eastAsia="ko-KR"/>
        </w:rPr>
      </w:pPr>
    </w:p>
    <w:p w:rsidR="009B6FE2" w:rsidRDefault="009B6FE2" w:rsidP="009B6FE2">
      <w:pPr>
        <w:textAlignment w:val="baseline"/>
        <w:rPr>
          <w:lang w:eastAsia="ko-KR"/>
        </w:rPr>
      </w:pP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>
        <w:rPr>
          <w:lang w:val="ru-RU" w:eastAsia="ko-KR"/>
        </w:rPr>
        <w:t xml:space="preserve"> века.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Теоретические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предпосылки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возникновения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>
        <w:rPr>
          <w:lang w:eastAsia="ko-KR"/>
        </w:rPr>
        <w:t>Позитивистская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Огюста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Конта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Социально-философская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теория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марксизма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>
        <w:rPr>
          <w:lang w:val="ru-RU" w:eastAsia="ko-KR"/>
        </w:rPr>
        <w:t>транзиция</w:t>
      </w:r>
      <w:proofErr w:type="spellEnd"/>
      <w:r>
        <w:rPr>
          <w:lang w:val="ru-RU" w:eastAsia="ko-KR"/>
        </w:rPr>
        <w:t xml:space="preserve"> 90-х годов и в нынешнее время.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Георг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Зиммель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Макс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Вебер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«Понимающая» социология М. Вебера. Понятие «идеальный тип».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Развитие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 xml:space="preserve"> в </w:t>
      </w:r>
      <w:proofErr w:type="spellStart"/>
      <w:r>
        <w:rPr>
          <w:lang w:eastAsia="ko-KR"/>
        </w:rPr>
        <w:t>России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Интегральная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Питирима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Сорокина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Теории социального конфликта. Ральф </w:t>
      </w:r>
      <w:proofErr w:type="spellStart"/>
      <w:r>
        <w:rPr>
          <w:lang w:val="ru-RU" w:eastAsia="ko-KR"/>
        </w:rPr>
        <w:t>Дарендорф</w:t>
      </w:r>
      <w:proofErr w:type="spellEnd"/>
      <w:r>
        <w:rPr>
          <w:lang w:val="ru-RU"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Предмет и объект современной социологии.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Структура современной социологии. Функции социологии.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Общество как социальная система. Понятие общества и его структура.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Глобальная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система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Информационное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общество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Социальное действие,  «социальные связи», «социальные отношения».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Виртуальные сетевые сообщества. Информационная стратификация.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 </w:t>
      </w:r>
      <w:proofErr w:type="spellStart"/>
      <w:r>
        <w:rPr>
          <w:lang w:eastAsia="ko-KR"/>
        </w:rPr>
        <w:t>Социальный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контроль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нормы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санкции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>
        <w:rPr>
          <w:lang w:val="ru-RU" w:eastAsia="ko-KR"/>
        </w:rPr>
        <w:t>Девиантное</w:t>
      </w:r>
      <w:proofErr w:type="spellEnd"/>
      <w:r>
        <w:rPr>
          <w:lang w:val="ru-RU" w:eastAsia="ko-KR"/>
        </w:rPr>
        <w:t xml:space="preserve"> поведение. Причины девиации по Дюркгейму.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Делинквентное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поведение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Понятие культуры. Виды и функции культуры.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культуры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ее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компоненты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Субкультуры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универсалии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Социокультурные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суперсистемы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«</w:t>
      </w:r>
      <w:proofErr w:type="spellStart"/>
      <w:r>
        <w:rPr>
          <w:lang w:eastAsia="ko-KR"/>
        </w:rPr>
        <w:t>личность</w:t>
      </w:r>
      <w:proofErr w:type="spellEnd"/>
      <w:r>
        <w:rPr>
          <w:lang w:eastAsia="ko-KR"/>
        </w:rPr>
        <w:t xml:space="preserve">».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Социализация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Этапы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социализации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Понятия «социальный статус» и «социальная роль».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Социально-ролевой конфликт и социальная адаптация.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Концепция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 З. </w:t>
      </w:r>
      <w:proofErr w:type="spellStart"/>
      <w:r>
        <w:rPr>
          <w:lang w:eastAsia="ko-KR"/>
        </w:rPr>
        <w:t>Фрейда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Личность – человек - индивид: </w:t>
      </w:r>
      <w:proofErr w:type="gramStart"/>
      <w:r>
        <w:rPr>
          <w:lang w:val="ru-RU" w:eastAsia="ko-KR"/>
        </w:rPr>
        <w:t>биологическое</w:t>
      </w:r>
      <w:proofErr w:type="gramEnd"/>
      <w:r>
        <w:rPr>
          <w:lang w:val="ru-RU" w:eastAsia="ko-KR"/>
        </w:rPr>
        <w:t xml:space="preserve"> и социальное.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социальной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структуры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стратификация. Теории социальной стратификации.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Исторические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типы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стратификации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lastRenderedPageBreak/>
        <w:t>Социальная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мобильность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классификация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Средний класс и дискуссии о нем.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Динамика </w:t>
      </w:r>
      <w:proofErr w:type="spellStart"/>
      <w:r>
        <w:rPr>
          <w:lang w:val="ru-RU" w:eastAsia="ko-KR"/>
        </w:rPr>
        <w:t>стратификационных</w:t>
      </w:r>
      <w:proofErr w:type="spellEnd"/>
      <w:r>
        <w:rPr>
          <w:lang w:val="ru-RU" w:eastAsia="ko-KR"/>
        </w:rPr>
        <w:t xml:space="preserve"> изменений в российском обществе в 20-м веке (до 1917г.)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Динамика </w:t>
      </w:r>
      <w:proofErr w:type="spellStart"/>
      <w:r>
        <w:rPr>
          <w:lang w:val="ru-RU" w:eastAsia="ko-KR"/>
        </w:rPr>
        <w:t>стратификационных</w:t>
      </w:r>
      <w:proofErr w:type="spellEnd"/>
      <w:r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>
        <w:rPr>
          <w:lang w:val="ru-RU" w:eastAsia="ko-KR"/>
        </w:rPr>
        <w:t>Заславской</w:t>
      </w:r>
      <w:proofErr w:type="spellEnd"/>
      <w:r>
        <w:rPr>
          <w:lang w:val="ru-RU" w:eastAsia="ko-KR"/>
        </w:rPr>
        <w:t>).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Проблемы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маргинальности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функции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Историческое развитие и типология семьи. </w:t>
      </w:r>
      <w:proofErr w:type="spellStart"/>
      <w:r>
        <w:rPr>
          <w:lang w:eastAsia="ko-KR"/>
        </w:rPr>
        <w:t>Жизненный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цикл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Причины, функции и субъекты социальных конфликтов.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>
        <w:rPr>
          <w:lang w:eastAsia="ko-KR"/>
        </w:rPr>
        <w:t>Пути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их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разрешения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Этнические и </w:t>
      </w:r>
      <w:proofErr w:type="spellStart"/>
      <w:r>
        <w:rPr>
          <w:lang w:val="ru-RU" w:eastAsia="ko-KR"/>
        </w:rPr>
        <w:t>этнотерриториальные</w:t>
      </w:r>
      <w:proofErr w:type="spellEnd"/>
      <w:r>
        <w:rPr>
          <w:lang w:val="ru-RU" w:eastAsia="ko-KR"/>
        </w:rPr>
        <w:t xml:space="preserve"> конфликты на Кавказе и в Южном Федеральном Округе.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Социологическое исследование и его виды.</w:t>
      </w:r>
    </w:p>
    <w:p w:rsidR="009B6FE2" w:rsidRDefault="009B6FE2" w:rsidP="009B6FE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Программа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 xml:space="preserve">53.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9B6FE2" w:rsidRDefault="009B6FE2" w:rsidP="009B6FE2">
      <w:pPr>
        <w:jc w:val="center"/>
        <w:textAlignment w:val="baseline"/>
        <w:rPr>
          <w:b/>
          <w:bCs/>
        </w:rPr>
      </w:pPr>
    </w:p>
    <w:p w:rsidR="009B6FE2" w:rsidRDefault="009B6FE2" w:rsidP="009B6FE2">
      <w:pPr>
        <w:textAlignment w:val="baseline"/>
        <w:rPr>
          <w:rFonts w:ascii="Calibri" w:hAnsi="Calibri"/>
        </w:rPr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>: </w:t>
      </w:r>
    </w:p>
    <w:p w:rsidR="009B6FE2" w:rsidRDefault="009B6FE2" w:rsidP="009B6FE2">
      <w:pPr>
        <w:rPr>
          <w:lang w:val="ru-RU"/>
        </w:rPr>
      </w:pPr>
      <w:r>
        <w:rPr>
          <w:lang w:val="ru-RU"/>
        </w:rPr>
        <w:t>- оценка «зачтено» выставляется студенту, если</w:t>
      </w:r>
      <w:r>
        <w:t> </w:t>
      </w:r>
      <w:r>
        <w:rPr>
          <w:lang w:val="ru-RU"/>
        </w:rPr>
        <w:t>ответ правильно на  50%;</w:t>
      </w:r>
      <w:r>
        <w:t> </w:t>
      </w:r>
    </w:p>
    <w:p w:rsidR="009B6FE2" w:rsidRDefault="009B6FE2" w:rsidP="009B6FE2">
      <w:pPr>
        <w:rPr>
          <w:lang w:val="ru-RU"/>
        </w:rPr>
      </w:pPr>
      <w:r>
        <w:rPr>
          <w:lang w:val="ru-RU"/>
        </w:rPr>
        <w:t>- оценка «не зачтено», если ответ не верный.</w:t>
      </w:r>
      <w:r>
        <w:t> </w:t>
      </w:r>
    </w:p>
    <w:p w:rsidR="009B6FE2" w:rsidRDefault="009B6FE2" w:rsidP="009B6FE2">
      <w:pPr>
        <w:rPr>
          <w:lang w:val="ru-RU"/>
        </w:rPr>
      </w:pP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Г.О.Перов</w:t>
      </w:r>
    </w:p>
    <w:p w:rsidR="009B6FE2" w:rsidRDefault="009B6FE2" w:rsidP="009B6FE2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9B6FE2" w:rsidRDefault="009B6FE2" w:rsidP="009B6FE2">
      <w:pPr>
        <w:textAlignment w:val="baseline"/>
        <w:rPr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jc w:val="center"/>
        <w:textAlignment w:val="baseline"/>
        <w:rPr>
          <w:lang w:val="ru-RU"/>
        </w:rPr>
      </w:pPr>
    </w:p>
    <w:p w:rsidR="009B6FE2" w:rsidRDefault="009B6FE2" w:rsidP="009B6FE2">
      <w:pPr>
        <w:jc w:val="center"/>
        <w:textAlignment w:val="baseline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9B6FE2" w:rsidRDefault="009B6FE2" w:rsidP="009B6FE2">
      <w:pPr>
        <w:jc w:val="center"/>
        <w:textAlignment w:val="baseline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B6FE2" w:rsidRDefault="009B6FE2" w:rsidP="009B6FE2">
      <w:pPr>
        <w:jc w:val="center"/>
        <w:textAlignment w:val="baseline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9B6FE2" w:rsidRDefault="009B6FE2" w:rsidP="009B6FE2">
      <w:pPr>
        <w:jc w:val="center"/>
        <w:textAlignment w:val="baseline"/>
        <w:rPr>
          <w:lang w:val="ru-RU"/>
        </w:rPr>
      </w:pPr>
    </w:p>
    <w:p w:rsidR="009B6FE2" w:rsidRDefault="009B6FE2" w:rsidP="009B6FE2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9B6FE2" w:rsidRDefault="009B6FE2" w:rsidP="009B6FE2">
      <w:pPr>
        <w:textAlignment w:val="baseline"/>
        <w:rPr>
          <w:b/>
          <w:lang w:val="ru-RU"/>
        </w:rPr>
      </w:pPr>
    </w:p>
    <w:p w:rsidR="009B6FE2" w:rsidRDefault="009B6FE2" w:rsidP="009B6FE2">
      <w:pPr>
        <w:jc w:val="center"/>
        <w:textAlignment w:val="baseline"/>
        <w:rPr>
          <w:b/>
          <w:lang w:val="ru-RU"/>
        </w:rPr>
      </w:pPr>
      <w:r>
        <w:rPr>
          <w:b/>
          <w:lang w:val="ru-RU"/>
        </w:rPr>
        <w:t>Тесты письменные</w:t>
      </w:r>
    </w:p>
    <w:p w:rsidR="009B6FE2" w:rsidRDefault="009B6FE2" w:rsidP="009B6FE2">
      <w:pPr>
        <w:jc w:val="center"/>
        <w:textAlignment w:val="baseline"/>
        <w:rPr>
          <w:b/>
          <w:lang w:val="ru-RU"/>
        </w:rPr>
      </w:pPr>
    </w:p>
    <w:p w:rsidR="009B6FE2" w:rsidRDefault="009B6FE2" w:rsidP="009B6FE2">
      <w:pPr>
        <w:jc w:val="center"/>
        <w:textAlignment w:val="baseline"/>
      </w:pPr>
      <w:proofErr w:type="spellStart"/>
      <w:proofErr w:type="gramStart"/>
      <w:r>
        <w:lastRenderedPageBreak/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t xml:space="preserve"> </w:t>
      </w:r>
      <w:proofErr w:type="spellStart"/>
      <w:r>
        <w:t>Социология</w:t>
      </w:r>
      <w:proofErr w:type="spellEnd"/>
    </w:p>
    <w:p w:rsidR="009B6FE2" w:rsidRDefault="009B6FE2" w:rsidP="009B6FE2">
      <w:pPr>
        <w:jc w:val="center"/>
        <w:textAlignment w:val="baseline"/>
      </w:pP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Простейший элемент любого вида социальной деятельности людей – это:</w:t>
      </w:r>
      <w:r>
        <w:rPr>
          <w:lang w:val="ru-RU"/>
        </w:rPr>
        <w:br/>
        <w:t>социальное взаимодействие</w:t>
      </w:r>
      <w:r>
        <w:rPr>
          <w:lang w:val="ru-RU"/>
        </w:rPr>
        <w:br/>
        <w:t>социальные отношения</w:t>
      </w:r>
      <w:r>
        <w:rPr>
          <w:lang w:val="ru-RU"/>
        </w:rPr>
        <w:br/>
      </w:r>
      <w:r>
        <w:rPr>
          <w:bCs/>
          <w:lang w:val="ru-RU"/>
        </w:rPr>
        <w:t>социальное действие</w:t>
      </w:r>
      <w:r>
        <w:rPr>
          <w:lang w:val="ru-RU"/>
        </w:rPr>
        <w:br/>
        <w:t>социальный статус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>
        <w:rPr>
          <w:lang w:val="ru-RU"/>
        </w:rPr>
        <w:br/>
        <w:t>социальная роль</w:t>
      </w:r>
      <w:r>
        <w:rPr>
          <w:lang w:val="ru-RU"/>
        </w:rPr>
        <w:br/>
        <w:t>социальный статус</w:t>
      </w:r>
      <w:r>
        <w:rPr>
          <w:lang w:val="ru-RU"/>
        </w:rPr>
        <w:br/>
      </w:r>
      <w:r>
        <w:rPr>
          <w:bCs/>
          <w:lang w:val="ru-RU"/>
        </w:rPr>
        <w:t>личность</w:t>
      </w:r>
      <w:r>
        <w:rPr>
          <w:lang w:val="ru-RU"/>
        </w:rPr>
        <w:br/>
        <w:t>социальное положение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>
        <w:rPr>
          <w:lang w:val="ru-RU"/>
        </w:rPr>
        <w:br/>
        <w:t>интеграция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этноцентризм</w:t>
      </w:r>
      <w:proofErr w:type="spellEnd"/>
      <w:r>
        <w:rPr>
          <w:lang w:val="ru-RU"/>
        </w:rPr>
        <w:br/>
        <w:t>релятивизм</w:t>
      </w:r>
      <w:r>
        <w:rPr>
          <w:lang w:val="ru-RU"/>
        </w:rPr>
        <w:br/>
        <w:t>регуляция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>:</w:t>
      </w:r>
      <w:r>
        <w:rPr>
          <w:lang w:val="ru-RU"/>
        </w:rPr>
        <w:br/>
        <w:t>внешнюю и внутреннюю</w:t>
      </w:r>
      <w:r>
        <w:rPr>
          <w:lang w:val="ru-RU"/>
        </w:rPr>
        <w:br/>
      </w:r>
      <w:r>
        <w:rPr>
          <w:bCs/>
          <w:lang w:val="ru-RU"/>
        </w:rPr>
        <w:t>вертикальную и горизонтальную</w:t>
      </w:r>
      <w:r>
        <w:rPr>
          <w:lang w:val="ru-RU"/>
        </w:rPr>
        <w:br/>
        <w:t>иерархическую и демократическую</w:t>
      </w:r>
      <w:r>
        <w:rPr>
          <w:lang w:val="ru-RU"/>
        </w:rPr>
        <w:br/>
        <w:t>простую и сложную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Предмет социологии – это:</w:t>
      </w:r>
      <w:r>
        <w:rPr>
          <w:lang w:val="ru-RU"/>
        </w:rPr>
        <w:br/>
        <w:t>личность</w:t>
      </w:r>
      <w:r>
        <w:rPr>
          <w:lang w:val="ru-RU"/>
        </w:rPr>
        <w:br/>
      </w:r>
      <w:r>
        <w:rPr>
          <w:bCs/>
          <w:lang w:val="ru-RU"/>
        </w:rPr>
        <w:t>совокупность социальных явлений и процессов</w:t>
      </w:r>
      <w:r>
        <w:rPr>
          <w:lang w:val="ru-RU"/>
        </w:rPr>
        <w:br/>
        <w:t>общество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>
        <w:rPr>
          <w:lang w:val="ru-RU"/>
        </w:rPr>
        <w:br/>
      </w:r>
      <w:r>
        <w:rPr>
          <w:bCs/>
          <w:lang w:val="ru-RU"/>
        </w:rPr>
        <w:t>отраслевая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>
        <w:rPr>
          <w:lang w:val="ru-RU"/>
        </w:rPr>
        <w:br/>
      </w:r>
      <w:proofErr w:type="spellStart"/>
      <w:r>
        <w:t>Легально-рациональное</w:t>
      </w:r>
      <w:proofErr w:type="spellEnd"/>
      <w:r>
        <w:t xml:space="preserve"> — </w:t>
      </w:r>
      <w:proofErr w:type="spellStart"/>
      <w:r>
        <w:rPr>
          <w:bCs/>
        </w:rPr>
        <w:t>целерациональное</w:t>
      </w:r>
      <w:proofErr w:type="spellEnd"/>
      <w:r>
        <w:br/>
      </w:r>
      <w:proofErr w:type="spellStart"/>
      <w:r>
        <w:t>Традиционное</w:t>
      </w:r>
      <w:proofErr w:type="spellEnd"/>
      <w:r>
        <w:t xml:space="preserve"> — </w:t>
      </w:r>
      <w:proofErr w:type="spellStart"/>
      <w:r>
        <w:rPr>
          <w:bCs/>
        </w:rPr>
        <w:t>традиционное</w:t>
      </w:r>
      <w:proofErr w:type="spellEnd"/>
      <w:r>
        <w:br/>
      </w:r>
      <w:proofErr w:type="spellStart"/>
      <w:r>
        <w:t>Харизматическое</w:t>
      </w:r>
      <w:proofErr w:type="spellEnd"/>
      <w:r>
        <w:t xml:space="preserve"> — </w:t>
      </w:r>
      <w:proofErr w:type="spellStart"/>
      <w:r>
        <w:rPr>
          <w:bCs/>
        </w:rPr>
        <w:t>аффективное</w:t>
      </w:r>
      <w:proofErr w:type="spellEnd"/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 подчинения, который не выделял Г. </w:t>
      </w:r>
      <w:proofErr w:type="spellStart"/>
      <w:r>
        <w:rPr>
          <w:lang w:val="ru-RU"/>
        </w:rPr>
        <w:t>Зиммель</w:t>
      </w:r>
      <w:proofErr w:type="spellEnd"/>
      <w:r>
        <w:rPr>
          <w:lang w:val="ru-RU"/>
        </w:rPr>
        <w:t>, это подчинение:</w:t>
      </w:r>
      <w:r>
        <w:rPr>
          <w:lang w:val="ru-RU"/>
        </w:rPr>
        <w:br/>
      </w:r>
      <w:r>
        <w:rPr>
          <w:bCs/>
          <w:lang w:val="ru-RU"/>
        </w:rPr>
        <w:t>внутреннему побуждению</w:t>
      </w:r>
      <w:r>
        <w:rPr>
          <w:lang w:val="ru-RU"/>
        </w:rPr>
        <w:br/>
        <w:t>группе</w:t>
      </w:r>
      <w:r>
        <w:rPr>
          <w:lang w:val="ru-RU"/>
        </w:rPr>
        <w:br/>
        <w:t>закону</w:t>
      </w:r>
      <w:r>
        <w:rPr>
          <w:lang w:val="ru-RU"/>
        </w:rPr>
        <w:br/>
        <w:t>личности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Концепцию «экономического человека» предложил:</w:t>
      </w:r>
      <w:r>
        <w:rPr>
          <w:lang w:val="ru-RU"/>
        </w:rPr>
        <w:br/>
        <w:t xml:space="preserve">Дж. </w:t>
      </w:r>
      <w:proofErr w:type="spellStart"/>
      <w:r>
        <w:rPr>
          <w:lang w:val="ru-RU"/>
        </w:rPr>
        <w:t>Кейнс</w:t>
      </w:r>
      <w:proofErr w:type="spellEnd"/>
      <w:r>
        <w:rPr>
          <w:lang w:val="ru-RU"/>
        </w:rPr>
        <w:br/>
        <w:t>К. Маркс</w:t>
      </w:r>
      <w:r>
        <w:rPr>
          <w:lang w:val="ru-RU"/>
        </w:rPr>
        <w:br/>
      </w:r>
      <w:r>
        <w:rPr>
          <w:bCs/>
          <w:lang w:val="ru-RU"/>
        </w:rPr>
        <w:t>А. Смит</w:t>
      </w:r>
      <w:r>
        <w:rPr>
          <w:lang w:val="ru-RU"/>
        </w:rPr>
        <w:br/>
        <w:t xml:space="preserve">Л. </w:t>
      </w:r>
      <w:proofErr w:type="spellStart"/>
      <w:r>
        <w:rPr>
          <w:lang w:val="ru-RU"/>
        </w:rPr>
        <w:t>Мизес</w:t>
      </w:r>
      <w:proofErr w:type="spellEnd"/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>
        <w:rPr>
          <w:lang w:val="ru-RU"/>
        </w:rPr>
        <w:br/>
      </w:r>
      <w:r>
        <w:rPr>
          <w:bCs/>
          <w:lang w:val="ru-RU"/>
        </w:rPr>
        <w:t>модальным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>
        <w:rPr>
          <w:lang w:val="ru-RU"/>
        </w:rPr>
        <w:t>ркс пр</w:t>
      </w:r>
      <w:proofErr w:type="gramEnd"/>
      <w:r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rPr>
          <w:lang w:val="ru-RU"/>
        </w:rPr>
        <w:br/>
      </w:r>
      <w:r>
        <w:rPr>
          <w:bCs/>
          <w:lang w:val="ru-RU"/>
        </w:rPr>
        <w:t>1) нет</w:t>
      </w:r>
      <w:r>
        <w:rPr>
          <w:lang w:val="ru-RU"/>
        </w:rPr>
        <w:br/>
      </w:r>
      <w:r>
        <w:rPr>
          <w:bCs/>
          <w:lang w:val="ru-RU"/>
        </w:rPr>
        <w:lastRenderedPageBreak/>
        <w:t>2) да</w:t>
      </w:r>
      <w:r>
        <w:rPr>
          <w:lang w:val="ru-RU"/>
        </w:rPr>
        <w:br/>
      </w:r>
      <w:r>
        <w:rPr>
          <w:bCs/>
          <w:lang w:val="ru-RU"/>
        </w:rPr>
        <w:t>3) да</w:t>
      </w:r>
      <w:r>
        <w:rPr>
          <w:lang w:val="ru-RU"/>
        </w:rPr>
        <w:br/>
      </w:r>
      <w:r>
        <w:rPr>
          <w:bCs/>
          <w:lang w:val="ru-RU"/>
        </w:rPr>
        <w:t>4) нет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Основателем органической школы в социологии является __________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Герберт Спенсер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Эмиль Дюркгейм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>
        <w:rPr>
          <w:lang w:val="ru-RU"/>
        </w:rPr>
        <w:br/>
        <w:t>природные</w:t>
      </w:r>
      <w:r>
        <w:rPr>
          <w:lang w:val="ru-RU"/>
        </w:rPr>
        <w:br/>
        <w:t>научные</w:t>
      </w:r>
      <w:r>
        <w:rPr>
          <w:lang w:val="ru-RU"/>
        </w:rPr>
        <w:br/>
      </w:r>
      <w:r>
        <w:rPr>
          <w:bCs/>
          <w:lang w:val="ru-RU"/>
        </w:rPr>
        <w:t>моральные</w:t>
      </w:r>
      <w:r>
        <w:rPr>
          <w:lang w:val="ru-RU"/>
        </w:rPr>
        <w:br/>
        <w:t>стихийные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зависимости от уровня получаемого знания социология подразделяется на:</w:t>
      </w:r>
      <w:r>
        <w:rPr>
          <w:lang w:val="ru-RU"/>
        </w:rPr>
        <w:br/>
      </w:r>
      <w:proofErr w:type="gramStart"/>
      <w:r>
        <w:rPr>
          <w:bCs/>
          <w:lang w:val="ru-RU"/>
        </w:rPr>
        <w:t>теоретическую</w:t>
      </w:r>
      <w:proofErr w:type="gramEnd"/>
      <w:r>
        <w:rPr>
          <w:bCs/>
          <w:lang w:val="ru-RU"/>
        </w:rPr>
        <w:t xml:space="preserve"> и эмпирическую</w:t>
      </w:r>
      <w:r>
        <w:rPr>
          <w:lang w:val="ru-RU"/>
        </w:rPr>
        <w:br/>
        <w:t>фундаментальную и прикладную</w:t>
      </w:r>
      <w:r>
        <w:rPr>
          <w:lang w:val="ru-RU"/>
        </w:rPr>
        <w:br/>
        <w:t>выборочную и массовую</w:t>
      </w:r>
      <w:r>
        <w:rPr>
          <w:lang w:val="ru-RU"/>
        </w:rPr>
        <w:br/>
        <w:t>простую и сложную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rPr>
          <w:lang w:val="ru-RU"/>
        </w:rPr>
        <w:br/>
      </w:r>
      <w:r>
        <w:rPr>
          <w:bCs/>
          <w:lang w:val="ru-RU"/>
        </w:rPr>
        <w:t>субкультура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>
        <w:rPr>
          <w:lang w:val="ru-RU"/>
        </w:rPr>
        <w:br/>
      </w:r>
      <w:proofErr w:type="spellStart"/>
      <w:r>
        <w:rPr>
          <w:lang w:val="ru-RU"/>
        </w:rPr>
        <w:t>конфликтологическое</w:t>
      </w:r>
      <w:proofErr w:type="spellEnd"/>
      <w:r>
        <w:rPr>
          <w:lang w:val="ru-RU"/>
        </w:rPr>
        <w:t xml:space="preserve"> — </w:t>
      </w:r>
      <w:r>
        <w:rPr>
          <w:bCs/>
          <w:lang w:val="ru-RU"/>
        </w:rPr>
        <w:t>признание решающей роли социального конфликта в развитии общества</w:t>
      </w:r>
      <w:r>
        <w:rPr>
          <w:lang w:val="ru-RU"/>
        </w:rPr>
        <w:br/>
        <w:t xml:space="preserve">марксистское — </w:t>
      </w:r>
      <w:r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rPr>
          <w:lang w:val="ru-RU"/>
        </w:rPr>
        <w:br/>
        <w:t xml:space="preserve">структурного функционализма — </w:t>
      </w:r>
      <w:r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Установите соответствие циклических процессов и примеров:</w:t>
      </w:r>
      <w:r>
        <w:rPr>
          <w:lang w:val="ru-RU"/>
        </w:rPr>
        <w:br/>
        <w:t xml:space="preserve">изменения по типу маятника — </w:t>
      </w:r>
      <w:r>
        <w:rPr>
          <w:bCs/>
          <w:lang w:val="ru-RU"/>
        </w:rPr>
        <w:t>смена власти консерваторов и либералов</w:t>
      </w:r>
      <w:r>
        <w:rPr>
          <w:lang w:val="ru-RU"/>
        </w:rPr>
        <w:br/>
        <w:t xml:space="preserve">волновые движения — </w:t>
      </w:r>
      <w:r>
        <w:rPr>
          <w:bCs/>
          <w:lang w:val="ru-RU"/>
        </w:rPr>
        <w:t>цикл технологических инноваций</w:t>
      </w:r>
      <w:r>
        <w:rPr>
          <w:lang w:val="ru-RU"/>
        </w:rPr>
        <w:br/>
        <w:t>спиралевидные —</w:t>
      </w:r>
      <w:r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rPr>
          <w:lang w:val="ru-RU"/>
        </w:rPr>
        <w:br/>
        <w:t>подсистема</w:t>
      </w:r>
      <w:r>
        <w:rPr>
          <w:lang w:val="ru-RU"/>
        </w:rPr>
        <w:br/>
      </w:r>
      <w:r>
        <w:rPr>
          <w:bCs/>
          <w:lang w:val="ru-RU"/>
        </w:rPr>
        <w:t>структура</w:t>
      </w:r>
      <w:r>
        <w:rPr>
          <w:lang w:val="ru-RU"/>
        </w:rPr>
        <w:br/>
        <w:t>система</w:t>
      </w:r>
      <w:r>
        <w:rPr>
          <w:lang w:val="ru-RU"/>
        </w:rPr>
        <w:br/>
        <w:t>иерархия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Главное предназначение социальных институтов</w:t>
      </w:r>
      <w:r>
        <w:rPr>
          <w:lang w:val="ru-RU"/>
        </w:rPr>
        <w:br/>
        <w:t>гарантия человеку соблюдение его прав</w:t>
      </w:r>
      <w:r>
        <w:rPr>
          <w:lang w:val="ru-RU"/>
        </w:rPr>
        <w:br/>
      </w:r>
      <w:r>
        <w:rPr>
          <w:bCs/>
          <w:lang w:val="ru-RU"/>
        </w:rPr>
        <w:t>создание стабильности в обществе, удовлетворении общественных потребностей</w:t>
      </w:r>
      <w:r>
        <w:rPr>
          <w:lang w:val="ru-RU"/>
        </w:rPr>
        <w:br/>
        <w:t>обеспечение социальные реформы</w:t>
      </w:r>
      <w:r>
        <w:rPr>
          <w:lang w:val="ru-RU"/>
        </w:rPr>
        <w:br/>
        <w:t>обеспечение материальной поддержки всем членам общества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2. Малая социальная группа – это группа людей, …</w:t>
      </w:r>
      <w:r>
        <w:rPr>
          <w:lang w:val="ru-RU"/>
        </w:rPr>
        <w:br/>
        <w:t>состоящая из 2-7 человек</w:t>
      </w:r>
      <w:r>
        <w:rPr>
          <w:lang w:val="ru-RU"/>
        </w:rPr>
        <w:br/>
        <w:t xml:space="preserve">которые имеют возможность непосредственного личного </w:t>
      </w:r>
      <w:proofErr w:type="gramStart"/>
      <w:r>
        <w:rPr>
          <w:lang w:val="ru-RU"/>
        </w:rPr>
        <w:t>контакта</w:t>
      </w:r>
      <w:proofErr w:type="gramEnd"/>
      <w:r>
        <w:rPr>
          <w:lang w:val="ru-RU"/>
        </w:rPr>
        <w:br/>
      </w:r>
      <w:r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Групповая динамика – это …</w:t>
      </w:r>
      <w:r>
        <w:rPr>
          <w:lang w:val="ru-RU"/>
        </w:rPr>
        <w:br/>
        <w:t>увеличение производительности труда группы</w:t>
      </w:r>
      <w:r>
        <w:rPr>
          <w:lang w:val="ru-RU"/>
        </w:rPr>
        <w:br/>
        <w:t>изменение групповой структуры в зависимости от характера деятельности группы</w:t>
      </w:r>
      <w:r>
        <w:rPr>
          <w:lang w:val="ru-RU"/>
        </w:rPr>
        <w:br/>
        <w:t>увеличение численности группы за определенный период времени</w:t>
      </w:r>
      <w:r>
        <w:rPr>
          <w:lang w:val="ru-RU"/>
        </w:rPr>
        <w:br/>
      </w:r>
      <w:r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lastRenderedPageBreak/>
        <w:t>Субъективным, дополнительным критерием стратификации является …</w:t>
      </w:r>
      <w:r>
        <w:rPr>
          <w:lang w:val="ru-RU"/>
        </w:rPr>
        <w:br/>
      </w:r>
      <w:r>
        <w:rPr>
          <w:bCs/>
          <w:lang w:val="ru-RU"/>
        </w:rPr>
        <w:t>престиж</w:t>
      </w:r>
      <w:r>
        <w:rPr>
          <w:lang w:val="ru-RU"/>
        </w:rPr>
        <w:br/>
        <w:t>власть</w:t>
      </w:r>
      <w:r>
        <w:rPr>
          <w:lang w:val="ru-RU"/>
        </w:rPr>
        <w:br/>
        <w:t>доход</w:t>
      </w:r>
      <w:r>
        <w:rPr>
          <w:lang w:val="ru-RU"/>
        </w:rPr>
        <w:br/>
        <w:t>образование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структура общества – это …</w:t>
      </w:r>
      <w:r>
        <w:rPr>
          <w:lang w:val="ru-RU"/>
        </w:rPr>
        <w:br/>
        <w:t>устойчивая связь элементов социальной системы</w:t>
      </w:r>
      <w:r>
        <w:rPr>
          <w:lang w:val="ru-RU"/>
        </w:rPr>
        <w:br/>
      </w:r>
      <w:r>
        <w:rPr>
          <w:bCs/>
          <w:lang w:val="ru-RU"/>
        </w:rPr>
        <w:t>иерархическая связь элементов социальной системы</w:t>
      </w:r>
      <w:r>
        <w:rPr>
          <w:lang w:val="ru-RU"/>
        </w:rPr>
        <w:br/>
        <w:t>набор элементов социальной системы</w:t>
      </w:r>
      <w:r>
        <w:rPr>
          <w:lang w:val="ru-RU"/>
        </w:rPr>
        <w:br/>
        <w:t>социальный состав общества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Тип поведения, не являющийся </w:t>
      </w:r>
      <w:proofErr w:type="spellStart"/>
      <w:r>
        <w:rPr>
          <w:lang w:val="ru-RU"/>
        </w:rPr>
        <w:t>аномичным</w:t>
      </w:r>
      <w:proofErr w:type="spellEnd"/>
      <w:r>
        <w:rPr>
          <w:lang w:val="ru-RU"/>
        </w:rPr>
        <w:t xml:space="preserve"> согласно теории аномии Р.Мертона</w:t>
      </w:r>
      <w:r>
        <w:rPr>
          <w:lang w:val="ru-RU"/>
        </w:rPr>
        <w:br/>
        <w:t>инновация</w:t>
      </w:r>
      <w:r>
        <w:rPr>
          <w:lang w:val="ru-RU"/>
        </w:rPr>
        <w:br/>
      </w:r>
      <w:proofErr w:type="spellStart"/>
      <w:r>
        <w:rPr>
          <w:lang w:val="ru-RU"/>
        </w:rPr>
        <w:t>ритуализм</w:t>
      </w:r>
      <w:proofErr w:type="spellEnd"/>
      <w:r>
        <w:rPr>
          <w:lang w:val="ru-RU"/>
        </w:rPr>
        <w:br/>
        <w:t>мятеж</w:t>
      </w:r>
      <w:r>
        <w:rPr>
          <w:lang w:val="ru-RU"/>
        </w:rPr>
        <w:br/>
      </w:r>
      <w:r>
        <w:rPr>
          <w:bCs/>
          <w:lang w:val="ru-RU"/>
        </w:rPr>
        <w:t>конформизм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– это …</w:t>
      </w:r>
      <w:r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rPr>
          <w:lang w:val="ru-RU"/>
        </w:rPr>
        <w:br/>
        <w:t>активное влияние человека на социальные группы и процессы</w:t>
      </w:r>
      <w:r>
        <w:rPr>
          <w:lang w:val="ru-RU"/>
        </w:rPr>
        <w:br/>
      </w:r>
      <w:r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>
        <w:rPr>
          <w:lang w:val="ru-RU"/>
        </w:rPr>
        <w:br/>
        <w:t>процесс создания социальных структур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Первичная социализация — это социализация, которая происходит …</w:t>
      </w:r>
      <w:r>
        <w:rPr>
          <w:lang w:val="ru-RU"/>
        </w:rPr>
        <w:br/>
        <w:t>после окончания трудовой деятельности</w:t>
      </w:r>
      <w:r>
        <w:rPr>
          <w:lang w:val="ru-RU"/>
        </w:rPr>
        <w:br/>
        <w:t>еще до рождения человека</w:t>
      </w:r>
      <w:r>
        <w:rPr>
          <w:lang w:val="ru-RU"/>
        </w:rPr>
        <w:br/>
      </w:r>
      <w:r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>
        <w:rPr>
          <w:bCs/>
          <w:lang w:val="ru-RU"/>
        </w:rPr>
        <w:t>семья</w:t>
      </w:r>
      <w:proofErr w:type="gramEnd"/>
      <w:r>
        <w:rPr>
          <w:bCs/>
          <w:lang w:val="ru-RU"/>
        </w:rPr>
        <w:t xml:space="preserve"> и школа</w:t>
      </w:r>
      <w:r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Школа является агентом … социализации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br/>
      </w:r>
      <w:proofErr w:type="gramStart"/>
      <w:r>
        <w:rPr>
          <w:lang w:val="ru-RU"/>
        </w:rPr>
        <w:t>н</w:t>
      </w:r>
      <w:proofErr w:type="gramEnd"/>
      <w:r>
        <w:rPr>
          <w:lang w:val="ru-RU"/>
        </w:rPr>
        <w:t>еформальной</w:t>
      </w:r>
      <w:r>
        <w:rPr>
          <w:lang w:val="ru-RU"/>
        </w:rPr>
        <w:br/>
        <w:t>первичной</w:t>
      </w:r>
      <w:r>
        <w:rPr>
          <w:lang w:val="ru-RU"/>
        </w:rPr>
        <w:br/>
        <w:t>формальной</w:t>
      </w:r>
      <w:r>
        <w:rPr>
          <w:lang w:val="ru-RU"/>
        </w:rPr>
        <w:br/>
      </w:r>
      <w:r>
        <w:rPr>
          <w:bCs/>
          <w:lang w:val="ru-RU"/>
        </w:rPr>
        <w:t>вторичной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человека начинается …</w:t>
      </w:r>
      <w:r>
        <w:rPr>
          <w:lang w:val="ru-RU"/>
        </w:rPr>
        <w:br/>
        <w:t>с началом трудовой деятельности</w:t>
      </w:r>
      <w:r>
        <w:rPr>
          <w:lang w:val="ru-RU"/>
        </w:rPr>
        <w:br/>
      </w:r>
      <w:r>
        <w:rPr>
          <w:bCs/>
          <w:lang w:val="ru-RU"/>
        </w:rPr>
        <w:t>с рождения</w:t>
      </w:r>
      <w:r>
        <w:rPr>
          <w:lang w:val="ru-RU"/>
        </w:rPr>
        <w:br/>
        <w:t>в школе</w:t>
      </w:r>
      <w:r>
        <w:rPr>
          <w:lang w:val="ru-RU"/>
        </w:rPr>
        <w:br/>
        <w:t>после окончания трудовой деятельности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Референтная</w:t>
      </w:r>
      <w:proofErr w:type="spellEnd"/>
      <w:r>
        <w:rPr>
          <w:lang w:val="ru-RU"/>
        </w:rPr>
        <w:t xml:space="preserve"> группа – это группа, …</w:t>
      </w:r>
      <w:r>
        <w:rPr>
          <w:lang w:val="ru-RU"/>
        </w:rPr>
        <w:br/>
        <w:t>в которой человек не хочет оказаться</w:t>
      </w:r>
      <w:r>
        <w:rPr>
          <w:lang w:val="ru-RU"/>
        </w:rPr>
        <w:br/>
      </w:r>
      <w:r>
        <w:rPr>
          <w:bCs/>
          <w:lang w:val="ru-RU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>
        <w:rPr>
          <w:bCs/>
          <w:lang w:val="ru-RU"/>
        </w:rPr>
        <w:t>поступки</w:t>
      </w:r>
      <w:proofErr w:type="gramEnd"/>
      <w:r>
        <w:rPr>
          <w:lang w:val="ru-RU"/>
        </w:rPr>
        <w:br/>
        <w:t>к которой человек имеет отношение в определенный отрезок времени</w:t>
      </w:r>
      <w:r>
        <w:rPr>
          <w:lang w:val="ru-RU"/>
        </w:rPr>
        <w:br/>
        <w:t>людей со схожими интересами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t>адаптации</w:t>
      </w:r>
      <w:r>
        <w:rPr>
          <w:lang w:val="ru-RU"/>
        </w:rPr>
        <w:br/>
        <w:t>стабилизации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</w:r>
      <w:r>
        <w:rPr>
          <w:lang w:val="ru-RU"/>
        </w:rPr>
        <w:lastRenderedPageBreak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  <w:proofErr w:type="gramEnd"/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 личности, по Т. </w:t>
      </w:r>
      <w:proofErr w:type="spellStart"/>
      <w:r>
        <w:rPr>
          <w:lang w:val="ru-RU"/>
        </w:rPr>
        <w:t>Парсонсу</w:t>
      </w:r>
      <w:proofErr w:type="spellEnd"/>
      <w:r>
        <w:rPr>
          <w:lang w:val="ru-RU"/>
        </w:rPr>
        <w:t xml:space="preserve"> – это …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которую, согласно Р. Мертону, выполняет политика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целедостижения</w:t>
      </w:r>
      <w:proofErr w:type="spellEnd"/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>
        <w:rPr>
          <w:bCs/>
          <w:lang w:val="ru-RU"/>
        </w:rPr>
        <w:t>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proofErr w:type="gramEnd"/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 xml:space="preserve">потребностями </w:t>
      </w:r>
      <w:proofErr w:type="gramStart"/>
      <w:r>
        <w:rPr>
          <w:bCs/>
          <w:lang w:val="ru-RU"/>
        </w:rPr>
        <w:t>общества</w:t>
      </w:r>
      <w:proofErr w:type="gramEnd"/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обозначает: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</w:r>
      <w:proofErr w:type="spellStart"/>
      <w:r>
        <w:rPr>
          <w:lang w:val="ru-RU"/>
        </w:rPr>
        <w:t>дисфункциональное</w:t>
      </w:r>
      <w:proofErr w:type="spellEnd"/>
      <w:r>
        <w:rPr>
          <w:lang w:val="ru-RU"/>
        </w:rPr>
        <w:t xml:space="preserve"> социальное явление или действие</w:t>
      </w:r>
      <w:r>
        <w:rPr>
          <w:lang w:val="ru-RU"/>
        </w:rPr>
        <w:br/>
        <w:t>социальный контроль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3 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Система, не входящая в социальную систему Т. </w:t>
      </w:r>
      <w:proofErr w:type="spellStart"/>
      <w:r>
        <w:rPr>
          <w:lang w:val="ru-RU"/>
        </w:rPr>
        <w:t>Парсонса</w:t>
      </w:r>
      <w:proofErr w:type="spellEnd"/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  <w:proofErr w:type="gramEnd"/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Система, которая не входит в социальную систему Т. </w:t>
      </w:r>
      <w:proofErr w:type="spellStart"/>
      <w:r>
        <w:rPr>
          <w:lang w:val="ru-RU"/>
        </w:rPr>
        <w:t>Парсонса</w:t>
      </w:r>
      <w:proofErr w:type="spellEnd"/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Синонимом понятия «социальный статус» не является:</w:t>
      </w:r>
      <w:r>
        <w:rPr>
          <w:lang w:val="ru-RU"/>
        </w:rPr>
        <w:br/>
        <w:t>Социальный ранг</w:t>
      </w:r>
      <w:r>
        <w:rPr>
          <w:lang w:val="ru-RU"/>
        </w:rPr>
        <w:br/>
        <w:t>Социальное положение</w:t>
      </w:r>
      <w:r>
        <w:rPr>
          <w:lang w:val="ru-RU"/>
        </w:rPr>
        <w:br/>
      </w:r>
      <w:r>
        <w:rPr>
          <w:lang w:val="ru-RU"/>
        </w:rPr>
        <w:lastRenderedPageBreak/>
        <w:t>Социальная позиция</w:t>
      </w:r>
      <w:r>
        <w:rPr>
          <w:lang w:val="ru-RU"/>
        </w:rPr>
        <w:br/>
      </w:r>
      <w:r>
        <w:rPr>
          <w:bCs/>
          <w:lang w:val="ru-RU"/>
        </w:rPr>
        <w:t>Социальная роль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«Отцы-основатели» теории структурно-функционального анализа</w:t>
      </w:r>
      <w:r>
        <w:rPr>
          <w:lang w:val="ru-RU"/>
        </w:rPr>
        <w:br/>
        <w:t>О.Конт и Г.Спенсер</w:t>
      </w:r>
      <w:r>
        <w:rPr>
          <w:lang w:val="ru-RU"/>
        </w:rPr>
        <w:br/>
        <w:t xml:space="preserve">Т. </w:t>
      </w:r>
      <w:proofErr w:type="spellStart"/>
      <w:r>
        <w:rPr>
          <w:lang w:val="ru-RU"/>
        </w:rPr>
        <w:t>Лукман</w:t>
      </w:r>
      <w:proofErr w:type="spellEnd"/>
      <w:r>
        <w:rPr>
          <w:lang w:val="ru-RU"/>
        </w:rPr>
        <w:t xml:space="preserve"> и П. </w:t>
      </w:r>
      <w:proofErr w:type="spellStart"/>
      <w:r>
        <w:rPr>
          <w:lang w:val="ru-RU"/>
        </w:rPr>
        <w:t>Бергер</w:t>
      </w:r>
      <w:proofErr w:type="spellEnd"/>
      <w:r>
        <w:rPr>
          <w:lang w:val="ru-RU"/>
        </w:rPr>
        <w:br/>
      </w:r>
      <w:r>
        <w:rPr>
          <w:bCs/>
          <w:lang w:val="ru-RU"/>
        </w:rPr>
        <w:t xml:space="preserve">Т. </w:t>
      </w:r>
      <w:proofErr w:type="spellStart"/>
      <w:r>
        <w:rPr>
          <w:bCs/>
          <w:lang w:val="ru-RU"/>
        </w:rPr>
        <w:t>Парсонс</w:t>
      </w:r>
      <w:proofErr w:type="spellEnd"/>
      <w:r>
        <w:rPr>
          <w:bCs/>
          <w:lang w:val="ru-RU"/>
        </w:rPr>
        <w:t xml:space="preserve"> и Р.Мертон</w:t>
      </w:r>
      <w:r>
        <w:rPr>
          <w:lang w:val="ru-RU"/>
        </w:rPr>
        <w:br/>
        <w:t xml:space="preserve">К. </w:t>
      </w:r>
      <w:proofErr w:type="spellStart"/>
      <w:r>
        <w:rPr>
          <w:lang w:val="ru-RU"/>
        </w:rPr>
        <w:t>Марск</w:t>
      </w:r>
      <w:proofErr w:type="spellEnd"/>
      <w:r>
        <w:rPr>
          <w:lang w:val="ru-RU"/>
        </w:rPr>
        <w:t xml:space="preserve"> и Ф. Энгельс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 личности, по Т. </w:t>
      </w:r>
      <w:proofErr w:type="spellStart"/>
      <w:r>
        <w:rPr>
          <w:lang w:val="ru-RU"/>
        </w:rPr>
        <w:t>Парсонсу</w:t>
      </w:r>
      <w:proofErr w:type="spellEnd"/>
      <w:r>
        <w:rPr>
          <w:lang w:val="ru-RU"/>
        </w:rPr>
        <w:t xml:space="preserve"> – это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>
        <w:rPr>
          <w:lang w:val="ru-RU"/>
        </w:rPr>
        <w:br/>
      </w:r>
      <w:r>
        <w:rPr>
          <w:bCs/>
          <w:lang w:val="ru-RU"/>
        </w:rPr>
        <w:t>производительными силами и производственными отношениями</w:t>
      </w:r>
      <w:r>
        <w:rPr>
          <w:lang w:val="ru-RU"/>
        </w:rPr>
        <w:br/>
        <w:t>различными социально-политическими движениями</w:t>
      </w:r>
      <w:r>
        <w:rPr>
          <w:lang w:val="ru-RU"/>
        </w:rPr>
        <w:br/>
        <w:t>центром и регионами</w:t>
      </w:r>
      <w:r>
        <w:rPr>
          <w:lang w:val="ru-RU"/>
        </w:rPr>
        <w:br/>
        <w:t>государством и церковью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1Постулат функционального единства общества гласит:</w:t>
      </w:r>
      <w:r>
        <w:rPr>
          <w:lang w:val="ru-RU"/>
        </w:rPr>
        <w:br/>
        <w:t xml:space="preserve">функции общества </w:t>
      </w:r>
      <w:proofErr w:type="gramStart"/>
      <w:r>
        <w:rPr>
          <w:lang w:val="ru-RU"/>
        </w:rPr>
        <w:t>возникают из его потребностей</w:t>
      </w:r>
      <w:r>
        <w:rPr>
          <w:lang w:val="ru-RU"/>
        </w:rPr>
        <w:br/>
      </w:r>
      <w:r>
        <w:rPr>
          <w:bCs/>
          <w:lang w:val="ru-RU"/>
        </w:rPr>
        <w:t>все функции общества согласованы</w:t>
      </w:r>
      <w:proofErr w:type="gramEnd"/>
      <w:r>
        <w:rPr>
          <w:bCs/>
          <w:lang w:val="ru-RU"/>
        </w:rPr>
        <w:t xml:space="preserve"> и взаимосвязаны</w:t>
      </w:r>
      <w:r>
        <w:rPr>
          <w:lang w:val="ru-RU"/>
        </w:rPr>
        <w:br/>
        <w:t>функциональность — это полезность социального явления</w:t>
      </w:r>
      <w:r>
        <w:rPr>
          <w:lang w:val="ru-RU"/>
        </w:rPr>
        <w:br/>
        <w:t>каждая функция общества имеет скрытые последствия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 политики, согласно Р. Мертону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целедостижения</w:t>
      </w:r>
      <w:proofErr w:type="spellEnd"/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Автор социометрического метода</w:t>
      </w:r>
      <w:r>
        <w:rPr>
          <w:lang w:val="ru-RU"/>
        </w:rPr>
        <w:br/>
        <w:t>Ч.Кули</w:t>
      </w:r>
      <w:r>
        <w:rPr>
          <w:lang w:val="ru-RU"/>
        </w:rPr>
        <w:br/>
      </w:r>
      <w:r>
        <w:rPr>
          <w:bCs/>
          <w:lang w:val="ru-RU"/>
        </w:rPr>
        <w:t xml:space="preserve">Дж. </w:t>
      </w:r>
      <w:proofErr w:type="spellStart"/>
      <w:r>
        <w:rPr>
          <w:bCs/>
        </w:rPr>
        <w:t>Морено</w:t>
      </w:r>
      <w:proofErr w:type="spellEnd"/>
      <w:r>
        <w:br/>
      </w:r>
      <w:proofErr w:type="spellStart"/>
      <w:r>
        <w:t>Р.Мертон</w:t>
      </w:r>
      <w:proofErr w:type="spellEnd"/>
      <w:r>
        <w:br/>
      </w:r>
      <w:proofErr w:type="spellStart"/>
      <w:r>
        <w:t>К.Маркс</w:t>
      </w:r>
      <w:proofErr w:type="spellEnd"/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 …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</w:r>
      <w:proofErr w:type="spellStart"/>
      <w:r>
        <w:rPr>
          <w:lang w:val="ru-RU"/>
        </w:rPr>
        <w:t>дисфункциональное</w:t>
      </w:r>
      <w:proofErr w:type="spellEnd"/>
      <w:r>
        <w:rPr>
          <w:lang w:val="ru-RU"/>
        </w:rPr>
        <w:t xml:space="preserve"> социальное явление или действие</w:t>
      </w:r>
      <w:r>
        <w:rPr>
          <w:lang w:val="ru-RU"/>
        </w:rPr>
        <w:br/>
        <w:t>функция социального контроля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lastRenderedPageBreak/>
        <w:t>адаптации</w:t>
      </w:r>
      <w:r>
        <w:rPr>
          <w:lang w:val="ru-RU"/>
        </w:rPr>
        <w:br/>
        <w:t>стабилизации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>
        <w:rPr>
          <w:bCs/>
          <w:lang w:val="ru-RU"/>
        </w:rPr>
        <w:t>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proofErr w:type="gramEnd"/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Функцию интеграции, по Р.Мертону, выполняет (ют) …</w:t>
      </w:r>
      <w:r>
        <w:rPr>
          <w:lang w:val="ru-RU"/>
        </w:rPr>
        <w:br/>
        <w:t>семья, медицина, образование</w:t>
      </w:r>
      <w:r>
        <w:rPr>
          <w:lang w:val="ru-RU"/>
        </w:rPr>
        <w:br/>
        <w:t>экономическая структура</w:t>
      </w:r>
      <w:r>
        <w:rPr>
          <w:lang w:val="ru-RU"/>
        </w:rPr>
        <w:br/>
        <w:t>органы управления, идеология</w:t>
      </w:r>
      <w:r>
        <w:rPr>
          <w:lang w:val="ru-RU"/>
        </w:rPr>
        <w:br/>
      </w:r>
      <w:r>
        <w:rPr>
          <w:bCs/>
          <w:lang w:val="ru-RU"/>
        </w:rPr>
        <w:t>право, мораль, религия, культура</w:t>
      </w:r>
      <w:proofErr w:type="gramEnd"/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 самой развернутой теории социальной стратификации</w:t>
      </w:r>
      <w:r>
        <w:rPr>
          <w:lang w:val="ru-RU"/>
        </w:rPr>
        <w:br/>
        <w:t>К. Маркс</w:t>
      </w:r>
      <w:r>
        <w:rPr>
          <w:lang w:val="ru-RU"/>
        </w:rPr>
        <w:br/>
        <w:t>О.Конт</w:t>
      </w:r>
      <w:r>
        <w:rPr>
          <w:lang w:val="ru-RU"/>
        </w:rPr>
        <w:br/>
        <w:t xml:space="preserve">Н. </w:t>
      </w:r>
      <w:proofErr w:type="spellStart"/>
      <w:r>
        <w:rPr>
          <w:lang w:val="ru-RU"/>
        </w:rPr>
        <w:t>Луман</w:t>
      </w:r>
      <w:proofErr w:type="spellEnd"/>
      <w:r>
        <w:rPr>
          <w:lang w:val="ru-RU"/>
        </w:rPr>
        <w:br/>
      </w:r>
      <w:r>
        <w:rPr>
          <w:bCs/>
          <w:lang w:val="ru-RU"/>
        </w:rPr>
        <w:t>П.Сорокин</w:t>
      </w:r>
    </w:p>
    <w:p w:rsidR="009B6FE2" w:rsidRDefault="009B6FE2" w:rsidP="009B6FE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 xml:space="preserve">потребностями </w:t>
      </w:r>
      <w:proofErr w:type="gramStart"/>
      <w:r>
        <w:rPr>
          <w:bCs/>
          <w:lang w:val="ru-RU"/>
        </w:rPr>
        <w:t>общества</w:t>
      </w:r>
      <w:proofErr w:type="gramEnd"/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textAlignment w:val="baseline"/>
        <w:rPr>
          <w:lang w:val="ru-RU"/>
        </w:rPr>
      </w:pPr>
      <w:r>
        <w:rPr>
          <w:lang w:val="ru-RU"/>
        </w:rPr>
        <w:t>2. Инструкция по выполнению</w:t>
      </w:r>
    </w:p>
    <w:p w:rsidR="009B6FE2" w:rsidRDefault="009B6FE2" w:rsidP="009B6FE2">
      <w:pPr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textAlignment w:val="baseline"/>
        <w:rPr>
          <w:lang w:val="ru-RU"/>
        </w:rPr>
      </w:pPr>
      <w:r>
        <w:rPr>
          <w:lang w:val="ru-RU"/>
        </w:rPr>
        <w:t xml:space="preserve">3. Критерии оценки: </w:t>
      </w:r>
    </w:p>
    <w:p w:rsidR="009B6FE2" w:rsidRDefault="009B6FE2" w:rsidP="009B6FE2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9B6FE2" w:rsidRDefault="009B6FE2" w:rsidP="009B6FE2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хорошо», если правильно на 70%</w:t>
      </w:r>
    </w:p>
    <w:p w:rsidR="009B6FE2" w:rsidRDefault="009B6FE2" w:rsidP="009B6FE2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«удовлетворительно», если правильно на 50%.; </w:t>
      </w:r>
    </w:p>
    <w:p w:rsidR="009B6FE2" w:rsidRDefault="009B6FE2" w:rsidP="009B6FE2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неудовлетворительно», если правильно менее 50%</w:t>
      </w: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Г.О. Перов</w:t>
      </w:r>
    </w:p>
    <w:p w:rsidR="009B6FE2" w:rsidRDefault="009B6FE2" w:rsidP="009B6FE2">
      <w:pPr>
        <w:textAlignment w:val="baseline"/>
        <w:rPr>
          <w:lang w:val="ru-RU"/>
        </w:rPr>
      </w:pPr>
      <w:r>
        <w:rPr>
          <w:lang w:val="ru-RU"/>
        </w:rPr>
        <w:t xml:space="preserve">                                                                              (подпись)</w:t>
      </w:r>
    </w:p>
    <w:p w:rsidR="009B6FE2" w:rsidRDefault="009B6FE2" w:rsidP="009B6FE2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jc w:val="center"/>
        <w:textAlignment w:val="baseline"/>
        <w:rPr>
          <w:b/>
          <w:bCs/>
          <w:lang w:val="ru-RU"/>
        </w:rPr>
      </w:pPr>
    </w:p>
    <w:p w:rsidR="009B6FE2" w:rsidRDefault="009B6FE2" w:rsidP="009B6FE2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9B6FE2" w:rsidRDefault="009B6FE2" w:rsidP="009B6FE2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9B6FE2" w:rsidRDefault="009B6FE2" w:rsidP="009B6FE2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9B6FE2" w:rsidRDefault="009B6FE2" w:rsidP="009B6FE2">
      <w:pPr>
        <w:jc w:val="center"/>
        <w:textAlignment w:val="baseline"/>
        <w:rPr>
          <w:lang w:val="ru-RU"/>
        </w:rPr>
      </w:pPr>
    </w:p>
    <w:p w:rsidR="009B6FE2" w:rsidRDefault="009B6FE2" w:rsidP="009B6FE2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9B6FE2" w:rsidRDefault="009B6FE2" w:rsidP="009B6FE2">
      <w:pPr>
        <w:jc w:val="center"/>
        <w:textAlignment w:val="baseline"/>
        <w:rPr>
          <w:b/>
          <w:bCs/>
          <w:lang w:val="ru-RU"/>
        </w:rPr>
      </w:pPr>
    </w:p>
    <w:p w:rsidR="009B6FE2" w:rsidRDefault="009B6FE2" w:rsidP="009B6FE2">
      <w:pPr>
        <w:jc w:val="center"/>
        <w:textAlignment w:val="baseline"/>
        <w:rPr>
          <w:b/>
          <w:bCs/>
          <w:lang w:val="ru-RU"/>
        </w:rPr>
      </w:pPr>
    </w:p>
    <w:p w:rsidR="009B6FE2" w:rsidRDefault="009B6FE2" w:rsidP="009B6FE2">
      <w:pPr>
        <w:jc w:val="center"/>
        <w:textAlignment w:val="baseline"/>
        <w:rPr>
          <w:rFonts w:ascii="Calibri" w:hAnsi="Calibri"/>
          <w:lang w:val="ru-RU"/>
        </w:rPr>
      </w:pPr>
      <w:r>
        <w:rPr>
          <w:b/>
          <w:bCs/>
          <w:lang w:val="ru-RU"/>
        </w:rPr>
        <w:t>Темы рефератов</w:t>
      </w: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jc w:val="center"/>
        <w:textAlignment w:val="baseline"/>
        <w:rPr>
          <w:iCs/>
        </w:rPr>
      </w:pPr>
      <w:proofErr w:type="spellStart"/>
      <w:proofErr w:type="gramStart"/>
      <w:r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rPr>
          <w:bCs/>
          <w:iCs/>
        </w:rPr>
        <w:t> </w:t>
      </w:r>
      <w:proofErr w:type="spellStart"/>
      <w:r>
        <w:rPr>
          <w:iCs/>
        </w:rPr>
        <w:t>Социология</w:t>
      </w:r>
      <w:proofErr w:type="spellEnd"/>
    </w:p>
    <w:p w:rsidR="009B6FE2" w:rsidRDefault="009B6FE2" w:rsidP="009B6FE2">
      <w:pPr>
        <w:jc w:val="center"/>
        <w:textAlignment w:val="baseline"/>
      </w:pP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Географическое направление в русской социологии. </w:t>
      </w:r>
      <w:r>
        <w:t xml:space="preserve">Л.И. </w:t>
      </w:r>
      <w:proofErr w:type="spellStart"/>
      <w:r>
        <w:t>Мечников</w:t>
      </w:r>
      <w:proofErr w:type="spellEnd"/>
      <w:r>
        <w:t>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Н. Данилевский – родоначальник циклической теории развития культуры.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Концепция исторического процесса в русской классической социологии.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Социология</w:t>
      </w:r>
      <w:proofErr w:type="spellEnd"/>
      <w:r>
        <w:t xml:space="preserve"> П. </w:t>
      </w:r>
      <w:proofErr w:type="spellStart"/>
      <w:r>
        <w:t>Сорокина</w:t>
      </w:r>
      <w:proofErr w:type="spellEnd"/>
      <w:r>
        <w:t>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Влияние М. Вебера на развитие русской социологии.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Субъективная</w:t>
      </w:r>
      <w:proofErr w:type="spellEnd"/>
      <w:r>
        <w:t xml:space="preserve"> </w:t>
      </w:r>
      <w:proofErr w:type="spellStart"/>
      <w:r>
        <w:t>социология</w:t>
      </w:r>
      <w:proofErr w:type="spellEnd"/>
      <w:r>
        <w:t xml:space="preserve"> в </w:t>
      </w:r>
      <w:proofErr w:type="spellStart"/>
      <w:r>
        <w:t>России</w:t>
      </w:r>
      <w:proofErr w:type="spellEnd"/>
      <w:r>
        <w:t>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Постиндустриальное общество: сущность и неоднозначность оценок.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Место России в геополитическом пространстве: реалии и перспективы. 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Образовательная политика как фактор социализации личности.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Социальные роли женщины в современном обществе.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Трансформация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общества</w:t>
      </w:r>
      <w:proofErr w:type="spellEnd"/>
      <w:r>
        <w:t>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и проблема поколений.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Проблемы становления среднего класса в России.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Средний класс в современном западном обществе и в России.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Место молодежи в современном российском обществе.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Портрет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предпринимателя</w:t>
      </w:r>
      <w:proofErr w:type="spellEnd"/>
      <w:r>
        <w:t>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Гражданское общество в России: механизмы и пути становления.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Особенности межэтнических конфликтов: их природа в России.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Технология</w:t>
      </w:r>
      <w:proofErr w:type="spellEnd"/>
      <w:r>
        <w:t xml:space="preserve"> </w:t>
      </w:r>
      <w:proofErr w:type="spellStart"/>
      <w:r>
        <w:t>переговорного</w:t>
      </w:r>
      <w:proofErr w:type="spellEnd"/>
      <w:r>
        <w:t xml:space="preserve"> </w:t>
      </w:r>
      <w:proofErr w:type="spellStart"/>
      <w:r>
        <w:t>процесса</w:t>
      </w:r>
      <w:proofErr w:type="spellEnd"/>
      <w:r>
        <w:t xml:space="preserve">. 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Этнотерриториальные</w:t>
      </w:r>
      <w:proofErr w:type="spellEnd"/>
      <w:r>
        <w:rPr>
          <w:lang w:val="ru-RU"/>
        </w:rPr>
        <w:t xml:space="preserve"> конфликты и их типология. 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Осетино-игушский</w:t>
      </w:r>
      <w:proofErr w:type="spellEnd"/>
      <w:r>
        <w:rPr>
          <w:lang w:val="ru-RU"/>
        </w:rPr>
        <w:t xml:space="preserve">  территориальный конфликт как фактор строительства </w:t>
      </w:r>
      <w:proofErr w:type="spellStart"/>
      <w:r>
        <w:rPr>
          <w:lang w:val="ru-RU"/>
        </w:rPr>
        <w:t>моноэтничной</w:t>
      </w:r>
      <w:proofErr w:type="spellEnd"/>
      <w:r>
        <w:rPr>
          <w:lang w:val="ru-RU"/>
        </w:rPr>
        <w:t xml:space="preserve"> государственности. </w:t>
      </w:r>
    </w:p>
    <w:p w:rsidR="009B6FE2" w:rsidRDefault="009B6FE2" w:rsidP="009B6FE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rPr>
          <w:lang w:val="ru-RU"/>
        </w:rPr>
        <w:t>Сецессионный</w:t>
      </w:r>
      <w:proofErr w:type="spellEnd"/>
      <w:r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proofErr w:type="gramStart"/>
      <w:r>
        <w:t>Этностатусныеконфликты</w:t>
      </w:r>
      <w:proofErr w:type="spellEnd"/>
      <w:r>
        <w:t xml:space="preserve">  и</w:t>
      </w:r>
      <w:proofErr w:type="gram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регулирование</w:t>
      </w:r>
      <w:proofErr w:type="spellEnd"/>
      <w:r>
        <w:t xml:space="preserve"> в </w:t>
      </w:r>
      <w:proofErr w:type="spellStart"/>
      <w:r>
        <w:t>многосоставных</w:t>
      </w:r>
      <w:proofErr w:type="spellEnd"/>
      <w:r>
        <w:t xml:space="preserve"> </w:t>
      </w:r>
      <w:proofErr w:type="spellStart"/>
      <w:r>
        <w:t>обществах</w:t>
      </w:r>
      <w:proofErr w:type="spellEnd"/>
      <w:r>
        <w:t xml:space="preserve">.. </w:t>
      </w:r>
    </w:p>
    <w:p w:rsidR="009B6FE2" w:rsidRDefault="009B6FE2" w:rsidP="009B6FE2">
      <w:pPr>
        <w:textAlignment w:val="baseline"/>
      </w:pPr>
      <w:r>
        <w:t>.</w:t>
      </w:r>
    </w:p>
    <w:p w:rsidR="009B6FE2" w:rsidRDefault="009B6FE2" w:rsidP="009B6FE2">
      <w:pPr>
        <w:textAlignment w:val="baseline"/>
        <w:rPr>
          <w:rFonts w:ascii="Calibri" w:hAnsi="Calibri"/>
        </w:rPr>
      </w:pPr>
    </w:p>
    <w:p w:rsidR="009B6FE2" w:rsidRDefault="009B6FE2" w:rsidP="009B6FE2">
      <w:pPr>
        <w:pStyle w:val="a6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9B6FE2" w:rsidRDefault="009B6FE2" w:rsidP="009B6FE2">
      <w:pPr>
        <w:pStyle w:val="a6"/>
        <w:jc w:val="both"/>
        <w:rPr>
          <w:b/>
          <w:bCs/>
        </w:rPr>
      </w:pPr>
    </w:p>
    <w:p w:rsidR="009B6FE2" w:rsidRDefault="009B6FE2" w:rsidP="009B6FE2">
      <w:pPr>
        <w:pStyle w:val="a6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9B6FE2" w:rsidRDefault="009B6FE2" w:rsidP="009B6FE2">
      <w:pPr>
        <w:pStyle w:val="a6"/>
        <w:jc w:val="both"/>
      </w:pPr>
      <w:r>
        <w:t xml:space="preserve">1) титульный лист; </w:t>
      </w:r>
    </w:p>
    <w:p w:rsidR="009B6FE2" w:rsidRDefault="009B6FE2" w:rsidP="009B6FE2">
      <w:pPr>
        <w:pStyle w:val="a6"/>
        <w:jc w:val="both"/>
      </w:pPr>
      <w:r>
        <w:t xml:space="preserve">2) план работы с указанием страниц каждого вопроса, </w:t>
      </w:r>
      <w:proofErr w:type="spellStart"/>
      <w:r>
        <w:t>подвопроса</w:t>
      </w:r>
      <w:proofErr w:type="spellEnd"/>
      <w:r>
        <w:t xml:space="preserve"> (пункта);</w:t>
      </w:r>
    </w:p>
    <w:p w:rsidR="009B6FE2" w:rsidRDefault="009B6FE2" w:rsidP="009B6FE2">
      <w:pPr>
        <w:pStyle w:val="a6"/>
        <w:jc w:val="both"/>
      </w:pPr>
      <w:r>
        <w:t>3) введение;</w:t>
      </w:r>
    </w:p>
    <w:p w:rsidR="009B6FE2" w:rsidRDefault="009B6FE2" w:rsidP="009B6FE2">
      <w:pPr>
        <w:pStyle w:val="a6"/>
        <w:jc w:val="both"/>
      </w:pPr>
      <w:r>
        <w:t xml:space="preserve">4) текстовое изложение материала, разбитое на вопросы и </w:t>
      </w:r>
      <w:proofErr w:type="spellStart"/>
      <w:r>
        <w:t>подвопросы</w:t>
      </w:r>
      <w:proofErr w:type="spellEnd"/>
      <w:r>
        <w:t xml:space="preserve"> (пункты, подпункты) с необходимыми ссылками на источники, использованные автором;</w:t>
      </w:r>
    </w:p>
    <w:p w:rsidR="009B6FE2" w:rsidRDefault="009B6FE2" w:rsidP="009B6FE2">
      <w:pPr>
        <w:pStyle w:val="a6"/>
        <w:jc w:val="both"/>
      </w:pPr>
      <w:r>
        <w:lastRenderedPageBreak/>
        <w:t>5) заключение;</w:t>
      </w:r>
    </w:p>
    <w:p w:rsidR="009B6FE2" w:rsidRDefault="009B6FE2" w:rsidP="009B6FE2">
      <w:pPr>
        <w:pStyle w:val="a6"/>
        <w:jc w:val="both"/>
      </w:pPr>
      <w:r>
        <w:t>6) список использованной литературы;</w:t>
      </w:r>
    </w:p>
    <w:p w:rsidR="009B6FE2" w:rsidRDefault="009B6FE2" w:rsidP="009B6FE2">
      <w:pPr>
        <w:pStyle w:val="a6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9B6FE2" w:rsidRDefault="009B6FE2" w:rsidP="009B6FE2">
      <w:pPr>
        <w:pStyle w:val="a6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9B6FE2" w:rsidRDefault="009B6FE2" w:rsidP="009B6FE2">
      <w:pPr>
        <w:ind w:left="360"/>
        <w:textAlignment w:val="baseline"/>
        <w:rPr>
          <w:b/>
          <w:bCs/>
          <w:lang w:val="ru-RU"/>
        </w:rPr>
      </w:pPr>
    </w:p>
    <w:p w:rsidR="009B6FE2" w:rsidRDefault="009B6FE2" w:rsidP="009B6FE2">
      <w:pPr>
        <w:pStyle w:val="a6"/>
        <w:textAlignment w:val="baseline"/>
        <w:rPr>
          <w:b/>
          <w:bCs/>
        </w:rPr>
      </w:pPr>
    </w:p>
    <w:p w:rsidR="009B6FE2" w:rsidRDefault="009B6FE2" w:rsidP="009B6FE2">
      <w:pPr>
        <w:ind w:left="360"/>
        <w:textAlignment w:val="baseline"/>
        <w:rPr>
          <w:b/>
          <w:bCs/>
          <w:lang w:val="ru-RU"/>
        </w:rPr>
      </w:pPr>
    </w:p>
    <w:p w:rsidR="009B6FE2" w:rsidRDefault="009B6FE2" w:rsidP="009B6FE2">
      <w:pPr>
        <w:pStyle w:val="a6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9B6FE2" w:rsidRDefault="009B6FE2" w:rsidP="009B6FE2">
      <w:pPr>
        <w:pStyle w:val="a6"/>
        <w:outlineLvl w:val="0"/>
        <w:rPr>
          <w:b/>
          <w:bCs/>
          <w:kern w:val="36"/>
        </w:rPr>
      </w:pPr>
      <w:r>
        <w:t> </w:t>
      </w:r>
      <w:bookmarkStart w:id="4" w:name="_Toc493413349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9B6FE2" w:rsidTr="009B6FE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pPr>
              <w:ind w:firstLine="709"/>
              <w:jc w:val="both"/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pPr>
              <w:ind w:firstLine="709"/>
              <w:jc w:val="center"/>
            </w:pPr>
            <w:proofErr w:type="spellStart"/>
            <w:r>
              <w:t>Показатели</w:t>
            </w:r>
            <w:proofErr w:type="spellEnd"/>
          </w:p>
        </w:tc>
      </w:tr>
      <w:tr w:rsidR="009B6FE2" w:rsidTr="009B6FE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9B6FE2" w:rsidTr="009B6FE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9B6FE2" w:rsidTr="009B6FE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9B6FE2" w:rsidTr="009B6FE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9B6FE2" w:rsidTr="009B6FE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9B6FE2" w:rsidRDefault="009B6FE2"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6FE2" w:rsidRDefault="009B6FE2">
            <w:pPr>
              <w:rPr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lang w:val="ru-RU"/>
              </w:rPr>
              <w:t>кроме</w:t>
            </w:r>
            <w:proofErr w:type="gramEnd"/>
            <w:r>
              <w:rPr>
                <w:lang w:val="ru-RU"/>
              </w:rPr>
              <w:t xml:space="preserve">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9B6FE2" w:rsidRDefault="009B6FE2" w:rsidP="009B6FE2">
      <w:pPr>
        <w:pStyle w:val="a6"/>
        <w:jc w:val="both"/>
        <w:rPr>
          <w:b/>
          <w:bCs/>
        </w:rPr>
      </w:pPr>
    </w:p>
    <w:p w:rsidR="009B6FE2" w:rsidRDefault="009B6FE2" w:rsidP="009B6FE2">
      <w:pPr>
        <w:pStyle w:val="a6"/>
        <w:jc w:val="both"/>
        <w:rPr>
          <w:b/>
          <w:bCs/>
        </w:rPr>
      </w:pPr>
    </w:p>
    <w:p w:rsidR="009B6FE2" w:rsidRDefault="009B6FE2" w:rsidP="009B6FE2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9B6FE2" w:rsidRDefault="009B6FE2" w:rsidP="009B6FE2">
      <w:pPr>
        <w:pStyle w:val="a6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9B6FE2" w:rsidRDefault="009B6FE2" w:rsidP="009B6FE2">
      <w:pPr>
        <w:pStyle w:val="a6"/>
        <w:jc w:val="both"/>
      </w:pPr>
      <w:r>
        <w:t xml:space="preserve">• 86 – 100 баллов – «отлично»; </w:t>
      </w:r>
    </w:p>
    <w:p w:rsidR="009B6FE2" w:rsidRDefault="009B6FE2" w:rsidP="009B6FE2">
      <w:pPr>
        <w:pStyle w:val="a6"/>
        <w:jc w:val="both"/>
      </w:pPr>
      <w:r>
        <w:lastRenderedPageBreak/>
        <w:t xml:space="preserve">• 70 – 75 баллов – «хорошо»; </w:t>
      </w:r>
    </w:p>
    <w:p w:rsidR="009B6FE2" w:rsidRDefault="009B6FE2" w:rsidP="009B6FE2">
      <w:pPr>
        <w:pStyle w:val="a6"/>
        <w:jc w:val="both"/>
      </w:pPr>
      <w:r>
        <w:t>• 51 – 69 баллов – «удовлетворительно;</w:t>
      </w:r>
    </w:p>
    <w:p w:rsidR="009B6FE2" w:rsidRDefault="009B6FE2" w:rsidP="009B6FE2">
      <w:pPr>
        <w:pStyle w:val="a6"/>
        <w:jc w:val="both"/>
      </w:pPr>
      <w:r>
        <w:t>• мене 51 балла – «неудовлетворительно».</w:t>
      </w:r>
    </w:p>
    <w:p w:rsidR="009B6FE2" w:rsidRDefault="009B6FE2" w:rsidP="009B6FE2">
      <w:pPr>
        <w:pStyle w:val="a6"/>
        <w:jc w:val="both"/>
      </w:pPr>
      <w:r>
        <w:t>Баллы учитываются в процессе текущей оценки знаний программного материала.</w:t>
      </w:r>
    </w:p>
    <w:p w:rsidR="009B6FE2" w:rsidRDefault="009B6FE2" w:rsidP="009B6FE2">
      <w:pPr>
        <w:ind w:left="360"/>
        <w:textAlignment w:val="baseline"/>
        <w:rPr>
          <w:lang w:val="ru-RU"/>
        </w:rPr>
      </w:pPr>
    </w:p>
    <w:p w:rsidR="009B6FE2" w:rsidRDefault="009B6FE2" w:rsidP="009B6FE2">
      <w:pPr>
        <w:pStyle w:val="a6"/>
        <w:textAlignment w:val="baseline"/>
      </w:pPr>
    </w:p>
    <w:p w:rsidR="009B6FE2" w:rsidRDefault="009B6FE2" w:rsidP="009B6FE2">
      <w:pPr>
        <w:textAlignment w:val="baseline"/>
        <w:rPr>
          <w:lang w:val="ru-RU"/>
        </w:rPr>
      </w:pPr>
      <w:r>
        <w:t> </w:t>
      </w:r>
    </w:p>
    <w:p w:rsidR="009B6FE2" w:rsidRDefault="009B6FE2" w:rsidP="009B6FE2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 Перов</w:t>
      </w:r>
    </w:p>
    <w:p w:rsidR="009B6FE2" w:rsidRDefault="009B6FE2" w:rsidP="009B6FE2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9B6FE2" w:rsidRDefault="009B6FE2" w:rsidP="009B6FE2">
      <w:pPr>
        <w:textAlignment w:val="baseline"/>
        <w:rPr>
          <w:lang w:val="ru-RU"/>
        </w:rPr>
      </w:pPr>
      <w:bookmarkStart w:id="5" w:name="_Hlk493406304"/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bookmarkEnd w:id="5"/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textAlignment w:val="baseline"/>
        <w:rPr>
          <w:lang w:val="ru-RU"/>
        </w:rPr>
      </w:pPr>
    </w:p>
    <w:p w:rsidR="009B6FE2" w:rsidRDefault="009B6FE2" w:rsidP="009B6FE2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93413350"/>
      <w:bookmarkStart w:id="7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9B6FE2" w:rsidRDefault="009B6FE2" w:rsidP="009B6FE2">
      <w:pPr>
        <w:rPr>
          <w:lang w:val="ru-RU"/>
        </w:rPr>
      </w:pPr>
    </w:p>
    <w:p w:rsidR="009B6FE2" w:rsidRDefault="009B6FE2" w:rsidP="009B6FE2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9B6FE2" w:rsidRDefault="009B6FE2" w:rsidP="009B6FE2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B6FE2" w:rsidRDefault="009B6FE2" w:rsidP="009B6FE2">
      <w:pPr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зачета.</w:t>
      </w:r>
    </w:p>
    <w:p w:rsidR="009B6FE2" w:rsidRDefault="009B6FE2" w:rsidP="009B6FE2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9B6FE2" w:rsidRDefault="009B6FE2" w:rsidP="009B6FE2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9B6FE2" w:rsidRDefault="009B6FE2" w:rsidP="009B6FE2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>
        <w:rPr>
          <w:lang w:val="ru-RU"/>
        </w:rPr>
        <w:t>стобалльной</w:t>
      </w:r>
      <w:proofErr w:type="spellEnd"/>
      <w:r>
        <w:rPr>
          <w:lang w:val="ru-RU"/>
        </w:rPr>
        <w:t xml:space="preserve"> шкалы с оценками:</w:t>
      </w:r>
    </w:p>
    <w:p w:rsidR="009B6FE2" w:rsidRDefault="009B6FE2" w:rsidP="009B6FE2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«зачтено» (50-100 баллов);</w:t>
      </w:r>
    </w:p>
    <w:p w:rsidR="009B6FE2" w:rsidRDefault="009B6FE2" w:rsidP="009B6FE2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• «не зачтено» (0-49 баллов). </w:t>
      </w:r>
    </w:p>
    <w:p w:rsidR="009B6FE2" w:rsidRDefault="009B6FE2" w:rsidP="009B6FE2">
      <w:pPr>
        <w:rPr>
          <w:lang w:val="ru-RU"/>
        </w:rPr>
      </w:pPr>
      <w:r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9B6FE2" w:rsidRPr="009B6FE2" w:rsidRDefault="009B6FE2" w:rsidP="009B6FE2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7" descr="скан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ан_00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</w:t>
      </w:r>
    </w:p>
    <w:p w:rsidR="009B6FE2" w:rsidRDefault="009B6FE2" w:rsidP="009B6FE2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9B6FE2" w:rsidRDefault="009B6FE2" w:rsidP="009B6FE2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9B6FE2" w:rsidRDefault="009B6FE2" w:rsidP="009B6FE2">
      <w:pPr>
        <w:pStyle w:val="a4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9B6FE2" w:rsidRDefault="009B6FE2" w:rsidP="009B6FE2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</w:t>
      </w:r>
      <w:r>
        <w:rPr>
          <w:bCs/>
          <w:i/>
          <w:sz w:val="28"/>
          <w:szCs w:val="28"/>
        </w:rPr>
        <w:t xml:space="preserve"> 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9B6FE2" w:rsidRDefault="009B6FE2" w:rsidP="009B6FE2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9B6FE2" w:rsidRDefault="009B6FE2" w:rsidP="009B6FE2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9B6FE2" w:rsidRDefault="009B6FE2" w:rsidP="009B6FE2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вопросы: объект изучения социологии и его особенности, основные направления развития мировой социологии в </w:t>
      </w:r>
      <w:r>
        <w:rPr>
          <w:bCs/>
          <w:sz w:val="28"/>
          <w:szCs w:val="28"/>
          <w:lang w:val="en-US"/>
        </w:rPr>
        <w:t>XIX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XX</w:t>
      </w:r>
      <w:r>
        <w:rPr>
          <w:bCs/>
          <w:sz w:val="28"/>
          <w:szCs w:val="28"/>
        </w:rPr>
        <w:t xml:space="preserve"> веках, общество как целостная </w:t>
      </w:r>
      <w:proofErr w:type="spellStart"/>
      <w:r>
        <w:rPr>
          <w:bCs/>
          <w:sz w:val="28"/>
          <w:szCs w:val="28"/>
        </w:rPr>
        <w:t>социокультурная</w:t>
      </w:r>
      <w:proofErr w:type="spellEnd"/>
      <w:r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9B6FE2" w:rsidRDefault="009B6FE2" w:rsidP="009B6FE2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9B6FE2" w:rsidRDefault="009B6FE2" w:rsidP="009B6FE2">
      <w:pPr>
        <w:pStyle w:val="a4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>
        <w:rPr>
          <w:bCs/>
          <w:sz w:val="28"/>
          <w:szCs w:val="28"/>
        </w:rPr>
        <w:t>навыки</w:t>
      </w:r>
      <w:proofErr w:type="gramStart"/>
      <w:r>
        <w:rPr>
          <w:bCs/>
          <w:sz w:val="28"/>
          <w:szCs w:val="28"/>
        </w:rPr>
        <w:t>:о</w:t>
      </w:r>
      <w:proofErr w:type="gramEnd"/>
      <w:r>
        <w:rPr>
          <w:bCs/>
          <w:sz w:val="28"/>
          <w:szCs w:val="28"/>
        </w:rPr>
        <w:t>пределять</w:t>
      </w:r>
      <w:proofErr w:type="spellEnd"/>
      <w:r>
        <w:rPr>
          <w:bCs/>
          <w:sz w:val="28"/>
          <w:szCs w:val="28"/>
        </w:rPr>
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особенностями.</w:t>
      </w:r>
    </w:p>
    <w:p w:rsidR="009B6FE2" w:rsidRDefault="009B6FE2" w:rsidP="009B6FE2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B6FE2" w:rsidRDefault="009B6FE2" w:rsidP="009B6FE2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B6FE2" w:rsidRDefault="009B6FE2" w:rsidP="009B6FE2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9B6FE2" w:rsidRDefault="009B6FE2" w:rsidP="009B6FE2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B6FE2" w:rsidRDefault="009B6FE2" w:rsidP="009B6FE2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9B6FE2" w:rsidRDefault="009B6FE2" w:rsidP="009B6FE2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9B6FE2" w:rsidRDefault="009B6FE2" w:rsidP="009B6FE2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B6FE2" w:rsidRDefault="009B6FE2" w:rsidP="009B6FE2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9B6FE2" w:rsidRDefault="009B6FE2" w:rsidP="009B6FE2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color w:val="auto"/>
          </w:rPr>
          <w:t>http</w:t>
        </w:r>
        <w:r w:rsidRPr="009B6FE2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9B6FE2">
          <w:rPr>
            <w:rStyle w:val="a3"/>
            <w:bCs/>
            <w:color w:val="auto"/>
            <w:lang w:val="ru-RU"/>
          </w:rPr>
          <w:t>.</w:t>
        </w:r>
        <w:proofErr w:type="spellStart"/>
        <w:r>
          <w:rPr>
            <w:rStyle w:val="a3"/>
            <w:bCs/>
            <w:color w:val="auto"/>
          </w:rPr>
          <w:t>rsue</w:t>
        </w:r>
        <w:proofErr w:type="spellEnd"/>
        <w:r w:rsidRPr="009B6FE2">
          <w:rPr>
            <w:rStyle w:val="a3"/>
            <w:bCs/>
            <w:color w:val="auto"/>
            <w:lang w:val="ru-RU"/>
          </w:rPr>
          <w:t>.</w:t>
        </w:r>
        <w:proofErr w:type="spellStart"/>
        <w:r>
          <w:rPr>
            <w:rStyle w:val="a3"/>
            <w:bCs/>
            <w:color w:val="auto"/>
          </w:rPr>
          <w:t>ru</w:t>
        </w:r>
        <w:proofErr w:type="spellEnd"/>
        <w:r w:rsidRPr="009B6FE2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>
        <w:rPr>
          <w:bCs/>
          <w:sz w:val="28"/>
          <w:szCs w:val="28"/>
          <w:lang w:val="ru-RU"/>
        </w:rPr>
        <w:t>домнеобходимую</w:t>
      </w:r>
      <w:proofErr w:type="spellEnd"/>
      <w:r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645A9C" w:rsidRPr="009B6FE2" w:rsidRDefault="00645A9C">
      <w:pPr>
        <w:rPr>
          <w:lang w:val="ru-RU"/>
        </w:rPr>
      </w:pPr>
    </w:p>
    <w:sectPr w:rsidR="00645A9C" w:rsidRPr="009B6FE2" w:rsidSect="00645A9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645A9C"/>
    <w:rsid w:val="009B6FE2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A9C"/>
  </w:style>
  <w:style w:type="paragraph" w:styleId="1">
    <w:name w:val="heading 1"/>
    <w:basedOn w:val="a"/>
    <w:next w:val="a"/>
    <w:link w:val="10"/>
    <w:uiPriority w:val="9"/>
    <w:qFormat/>
    <w:rsid w:val="009B6FE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F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9B6FE2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9B6FE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9B6F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9B6F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9B6F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9B6FE2"/>
    <w:pPr>
      <w:spacing w:line="276" w:lineRule="auto"/>
      <w:outlineLvl w:val="9"/>
    </w:pPr>
  </w:style>
  <w:style w:type="character" w:customStyle="1" w:styleId="14">
    <w:name w:val="Стиль Маркерованый + 14 пт Полож Знак Знак"/>
    <w:link w:val="140"/>
    <w:locked/>
    <w:rsid w:val="009B6FE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9B6FE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7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29.01.19\2018-2019_38_03_01_04_1_plx_&#1057;&#1086;&#1094;&#1080;&#1086;&#1083;&#1086;&#1075;&#1080;&#1103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29.01.19\2018-2019_38_03_01_04_1_plx_&#1057;&#1086;&#1094;&#1080;&#1086;&#1083;&#1086;&#1075;&#1080;&#1103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29.01.19\2018-2019_38_03_01_04_1_plx_&#1057;&#1086;&#1094;&#1080;&#1086;&#1083;&#1086;&#1075;&#1080;&#1103;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29.01.19\2018-2019_38_03_01_04_1_plx_&#1057;&#1086;&#1094;&#1080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29.01.19\2018-2019_38_03_01_04_1_plx_&#1057;&#1086;&#1094;&#1080;&#1086;&#1083;&#1086;&#1075;&#1080;&#1103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8002</Words>
  <Characters>45614</Characters>
  <Application>Microsoft Office Word</Application>
  <DocSecurity>0</DocSecurity>
  <Lines>380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2018-2019_z38_03_01_04_1_plx_Социология</dc:title>
  <dc:creator>FastReport.NET</dc:creator>
  <cp:lastModifiedBy>guest</cp:lastModifiedBy>
  <cp:revision>3</cp:revision>
  <dcterms:created xsi:type="dcterms:W3CDTF">2019-01-29T09:17:00Z</dcterms:created>
  <dcterms:modified xsi:type="dcterms:W3CDTF">2019-01-29T09:17:00Z</dcterms:modified>
</cp:coreProperties>
</file>